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6F0AB" w14:textId="77777777" w:rsidR="001109AD" w:rsidRDefault="001109AD" w:rsidP="00024DA7">
      <w:pPr>
        <w:pStyle w:val="Heading1"/>
        <w:rPr>
          <w:sz w:val="40"/>
          <w:szCs w:val="40"/>
        </w:rPr>
      </w:pPr>
      <w:bookmarkStart w:id="0" w:name="_Hlk7011356"/>
      <w:bookmarkStart w:id="1" w:name="_Hlk6226579"/>
      <w:bookmarkStart w:id="2" w:name="_GoBack"/>
      <w:bookmarkEnd w:id="2"/>
    </w:p>
    <w:p w14:paraId="5F017D49" w14:textId="150BA491" w:rsidR="00D04AF1" w:rsidRDefault="00E83EEF" w:rsidP="00024DA7">
      <w:pPr>
        <w:pStyle w:val="Heading1"/>
      </w:pPr>
      <w:bookmarkStart w:id="3" w:name="_Hlk10630276"/>
      <w:r>
        <w:rPr>
          <w:sz w:val="40"/>
          <w:szCs w:val="40"/>
        </w:rPr>
        <w:t>Social Work England</w:t>
      </w:r>
      <w:r w:rsidR="0081436D">
        <w:rPr>
          <w:sz w:val="40"/>
          <w:szCs w:val="40"/>
        </w:rPr>
        <w:t xml:space="preserve"> </w:t>
      </w:r>
      <w:bookmarkEnd w:id="0"/>
    </w:p>
    <w:p w14:paraId="714B89C7" w14:textId="0712E963" w:rsidR="00D04AF1" w:rsidRDefault="00D04AF1" w:rsidP="00D04AF1"/>
    <w:p w14:paraId="7B902260" w14:textId="77777777" w:rsidR="00D04AF1" w:rsidRPr="00D04AF1" w:rsidRDefault="00D04AF1" w:rsidP="00D04AF1"/>
    <w:p w14:paraId="57169BEB" w14:textId="03BE4D61" w:rsidR="00D571FB" w:rsidRDefault="0051604B" w:rsidP="0051604B">
      <w:pPr>
        <w:pStyle w:val="Heading1"/>
        <w:rPr>
          <w:sz w:val="72"/>
          <w:szCs w:val="72"/>
        </w:rPr>
      </w:pPr>
      <w:bookmarkStart w:id="4" w:name="_Hlk535591216"/>
      <w:r w:rsidRPr="00D04AF1">
        <w:rPr>
          <w:sz w:val="72"/>
          <w:szCs w:val="72"/>
        </w:rPr>
        <w:t>Invitation</w:t>
      </w:r>
      <w:r w:rsidR="00D04AF1" w:rsidRPr="00D04AF1">
        <w:rPr>
          <w:sz w:val="72"/>
          <w:szCs w:val="72"/>
        </w:rPr>
        <w:t xml:space="preserve"> to Tender </w:t>
      </w:r>
      <w:r w:rsidRPr="00D04AF1">
        <w:rPr>
          <w:sz w:val="72"/>
          <w:szCs w:val="72"/>
        </w:rPr>
        <w:t xml:space="preserve"> </w:t>
      </w:r>
    </w:p>
    <w:p w14:paraId="36AB3185" w14:textId="60978665" w:rsidR="009F5BB5" w:rsidRDefault="009F5BB5" w:rsidP="009F5BB5"/>
    <w:p w14:paraId="300BAAAE" w14:textId="1BBEC11A" w:rsidR="009F5BB5" w:rsidRDefault="00207369" w:rsidP="009F5BB5">
      <w:pPr>
        <w:pStyle w:val="Heading20"/>
        <w:jc w:val="center"/>
        <w:rPr>
          <w:rFonts w:asciiTheme="majorHAnsi" w:hAnsiTheme="majorHAnsi" w:cstheme="majorHAnsi"/>
          <w:b/>
          <w:sz w:val="40"/>
          <w:szCs w:val="40"/>
        </w:rPr>
      </w:pPr>
      <w:r>
        <w:rPr>
          <w:rFonts w:asciiTheme="majorHAnsi" w:hAnsiTheme="majorHAnsi" w:cstheme="majorHAnsi"/>
          <w:b/>
          <w:sz w:val="40"/>
          <w:szCs w:val="40"/>
        </w:rPr>
        <w:t>Provision of Cleaning</w:t>
      </w:r>
      <w:r w:rsidR="009F5BB5" w:rsidRPr="009F5BB5">
        <w:rPr>
          <w:rFonts w:asciiTheme="majorHAnsi" w:hAnsiTheme="majorHAnsi" w:cstheme="majorHAnsi"/>
          <w:b/>
          <w:sz w:val="40"/>
          <w:szCs w:val="40"/>
        </w:rPr>
        <w:t xml:space="preserve"> Services</w:t>
      </w:r>
      <w:r w:rsidR="00CA3870">
        <w:rPr>
          <w:rFonts w:asciiTheme="majorHAnsi" w:hAnsiTheme="majorHAnsi" w:cstheme="majorHAnsi"/>
          <w:b/>
          <w:sz w:val="40"/>
          <w:szCs w:val="40"/>
        </w:rPr>
        <w:t xml:space="preserve"> for Social Work England’s Head Office</w:t>
      </w:r>
    </w:p>
    <w:p w14:paraId="238C8D38" w14:textId="52A57454" w:rsidR="00715F0E" w:rsidRPr="00715F0E" w:rsidRDefault="00715F0E" w:rsidP="00715F0E">
      <w:pPr>
        <w:pStyle w:val="Heading1"/>
      </w:pPr>
      <w:r>
        <w:t xml:space="preserve">Reference Social Work England </w:t>
      </w:r>
      <w:r w:rsidRPr="00382537">
        <w:t>000</w:t>
      </w:r>
      <w:r w:rsidR="00382537" w:rsidRPr="00382537">
        <w:t>5</w:t>
      </w:r>
      <w:r w:rsidR="00382537">
        <w:t>7</w:t>
      </w:r>
    </w:p>
    <w:p w14:paraId="629310EF" w14:textId="618CE9B0" w:rsidR="00F3676B" w:rsidRDefault="00F3676B" w:rsidP="00F3676B">
      <w:pPr>
        <w:jc w:val="center"/>
        <w:rPr>
          <w:rFonts w:asciiTheme="minorHAnsi" w:hAnsiTheme="minorHAnsi" w:cs="Arial"/>
          <w:sz w:val="72"/>
          <w:szCs w:val="72"/>
        </w:rPr>
      </w:pPr>
    </w:p>
    <w:p w14:paraId="75EDE092" w14:textId="0316EE05" w:rsidR="00D04AF1" w:rsidRDefault="00D04AF1" w:rsidP="00F3676B">
      <w:pPr>
        <w:jc w:val="center"/>
        <w:rPr>
          <w:rFonts w:asciiTheme="minorHAnsi" w:hAnsiTheme="minorHAnsi" w:cs="Arial"/>
          <w:sz w:val="52"/>
          <w:szCs w:val="52"/>
        </w:rPr>
      </w:pPr>
      <w:r w:rsidRPr="009F5BB5">
        <w:rPr>
          <w:rFonts w:asciiTheme="minorHAnsi" w:hAnsiTheme="minorHAnsi" w:cs="Arial"/>
          <w:sz w:val="52"/>
          <w:szCs w:val="52"/>
        </w:rPr>
        <w:t>Closing date for submission of tender</w:t>
      </w:r>
      <w:r w:rsidR="00970073" w:rsidRPr="009F5BB5">
        <w:rPr>
          <w:rFonts w:asciiTheme="minorHAnsi" w:hAnsiTheme="minorHAnsi" w:cs="Arial"/>
          <w:sz w:val="52"/>
          <w:szCs w:val="52"/>
        </w:rPr>
        <w:t>:</w:t>
      </w:r>
      <w:r w:rsidRPr="009F5BB5">
        <w:rPr>
          <w:rFonts w:asciiTheme="minorHAnsi" w:hAnsiTheme="minorHAnsi" w:cs="Arial"/>
          <w:sz w:val="52"/>
          <w:szCs w:val="52"/>
        </w:rPr>
        <w:t xml:space="preserve"> </w:t>
      </w:r>
    </w:p>
    <w:p w14:paraId="21B5E64C" w14:textId="24A387EB" w:rsidR="004C11EA" w:rsidRPr="00D009AA" w:rsidRDefault="00691760" w:rsidP="00F3676B">
      <w:pPr>
        <w:jc w:val="center"/>
        <w:rPr>
          <w:rFonts w:asciiTheme="minorHAnsi" w:hAnsiTheme="minorHAnsi" w:cs="Arial"/>
          <w:b/>
          <w:sz w:val="52"/>
          <w:szCs w:val="52"/>
        </w:rPr>
      </w:pPr>
      <w:r w:rsidRPr="00CA3870">
        <w:rPr>
          <w:rFonts w:asciiTheme="minorHAnsi" w:hAnsiTheme="minorHAnsi" w:cs="Arial"/>
          <w:sz w:val="52"/>
          <w:szCs w:val="52"/>
        </w:rPr>
        <w:t>12</w:t>
      </w:r>
      <w:r w:rsidR="007327DF" w:rsidRPr="00CA3870">
        <w:rPr>
          <w:rFonts w:asciiTheme="minorHAnsi" w:hAnsiTheme="minorHAnsi" w:cs="Arial"/>
          <w:sz w:val="52"/>
          <w:szCs w:val="52"/>
        </w:rPr>
        <w:t>:00 hrs</w:t>
      </w:r>
      <w:r w:rsidR="004C11EA" w:rsidRPr="00CA3870">
        <w:rPr>
          <w:rFonts w:asciiTheme="minorHAnsi" w:hAnsiTheme="minorHAnsi" w:cs="Arial"/>
          <w:sz w:val="52"/>
          <w:szCs w:val="52"/>
        </w:rPr>
        <w:t xml:space="preserve"> –</w:t>
      </w:r>
      <w:r w:rsidRPr="00CA3870">
        <w:rPr>
          <w:rFonts w:asciiTheme="minorHAnsi" w:hAnsiTheme="minorHAnsi" w:cs="Arial"/>
          <w:sz w:val="52"/>
          <w:szCs w:val="52"/>
        </w:rPr>
        <w:t xml:space="preserve"> </w:t>
      </w:r>
      <w:r w:rsidR="00843029" w:rsidRPr="00CA3870">
        <w:rPr>
          <w:rFonts w:asciiTheme="minorHAnsi" w:hAnsiTheme="minorHAnsi" w:cs="Arial"/>
          <w:sz w:val="52"/>
          <w:szCs w:val="52"/>
        </w:rPr>
        <w:t xml:space="preserve">Wednesday </w:t>
      </w:r>
      <w:r w:rsidR="00883631" w:rsidRPr="00CA3870">
        <w:rPr>
          <w:rFonts w:asciiTheme="minorHAnsi" w:hAnsiTheme="minorHAnsi" w:cs="Arial"/>
          <w:sz w:val="52"/>
          <w:szCs w:val="52"/>
        </w:rPr>
        <w:t>25</w:t>
      </w:r>
      <w:r w:rsidR="00883631" w:rsidRPr="00CA3870">
        <w:rPr>
          <w:rFonts w:asciiTheme="minorHAnsi" w:hAnsiTheme="minorHAnsi" w:cs="Arial"/>
          <w:sz w:val="52"/>
          <w:szCs w:val="52"/>
          <w:vertAlign w:val="superscript"/>
        </w:rPr>
        <w:t>th</w:t>
      </w:r>
      <w:r w:rsidR="00883631" w:rsidRPr="00CA3870">
        <w:rPr>
          <w:rFonts w:asciiTheme="minorHAnsi" w:hAnsiTheme="minorHAnsi" w:cs="Arial"/>
          <w:sz w:val="52"/>
          <w:szCs w:val="52"/>
        </w:rPr>
        <w:t xml:space="preserve"> September</w:t>
      </w:r>
      <w:r w:rsidR="0069795B" w:rsidRPr="00CA3870">
        <w:rPr>
          <w:rFonts w:asciiTheme="minorHAnsi" w:hAnsiTheme="minorHAnsi" w:cs="Arial"/>
          <w:sz w:val="52"/>
          <w:szCs w:val="52"/>
        </w:rPr>
        <w:t xml:space="preserve"> </w:t>
      </w:r>
      <w:r w:rsidR="004C11EA" w:rsidRPr="00CA3870">
        <w:rPr>
          <w:rFonts w:asciiTheme="minorHAnsi" w:hAnsiTheme="minorHAnsi" w:cs="Arial"/>
          <w:sz w:val="52"/>
          <w:szCs w:val="52"/>
        </w:rPr>
        <w:t>2019</w:t>
      </w:r>
    </w:p>
    <w:p w14:paraId="579D46B9" w14:textId="77777777" w:rsidR="00D04AF1" w:rsidRDefault="00D04AF1" w:rsidP="00F3676B">
      <w:pPr>
        <w:jc w:val="center"/>
        <w:rPr>
          <w:rFonts w:asciiTheme="minorHAnsi" w:hAnsiTheme="minorHAnsi" w:cs="Arial"/>
          <w:sz w:val="72"/>
          <w:szCs w:val="72"/>
        </w:rPr>
      </w:pPr>
    </w:p>
    <w:bookmarkEnd w:id="1"/>
    <w:p w14:paraId="7C2A44F2" w14:textId="7CA3FD22" w:rsidR="00D04AF1" w:rsidRPr="001109AD" w:rsidRDefault="00D04AF1" w:rsidP="00F3676B">
      <w:pPr>
        <w:jc w:val="center"/>
        <w:rPr>
          <w:rFonts w:asciiTheme="minorHAnsi" w:hAnsiTheme="minorHAnsi" w:cs="Arial"/>
          <w:b/>
          <w:sz w:val="72"/>
          <w:szCs w:val="72"/>
        </w:rPr>
      </w:pPr>
    </w:p>
    <w:p w14:paraId="3A33000E" w14:textId="799EA2FE" w:rsidR="00D04AF1" w:rsidRPr="001109AD" w:rsidRDefault="00D04AF1" w:rsidP="00BC1D5B">
      <w:pPr>
        <w:jc w:val="center"/>
        <w:rPr>
          <w:b/>
        </w:rPr>
      </w:pPr>
      <w:r w:rsidRPr="001109AD">
        <w:rPr>
          <w:b/>
        </w:rPr>
        <w:t>Please complete your tender submission in accordance with the instructions provided</w:t>
      </w:r>
      <w:r w:rsidR="001F2966" w:rsidRPr="001109AD">
        <w:rPr>
          <w:b/>
        </w:rPr>
        <w:t xml:space="preserve">. </w:t>
      </w:r>
    </w:p>
    <w:bookmarkEnd w:id="3"/>
    <w:p w14:paraId="017B356D" w14:textId="18F7F0FA" w:rsidR="00D04AF1" w:rsidRDefault="00D04AF1" w:rsidP="00F3676B">
      <w:pPr>
        <w:jc w:val="center"/>
        <w:rPr>
          <w:rFonts w:asciiTheme="minorHAnsi" w:hAnsiTheme="minorHAnsi" w:cs="Arial"/>
          <w:sz w:val="72"/>
          <w:szCs w:val="72"/>
        </w:rPr>
      </w:pPr>
    </w:p>
    <w:p w14:paraId="44A539C2" w14:textId="356A47B9" w:rsidR="001109AD" w:rsidRDefault="001109AD" w:rsidP="001109AD">
      <w:pPr>
        <w:rPr>
          <w:rFonts w:asciiTheme="minorHAnsi" w:hAnsiTheme="minorHAnsi" w:cs="Arial"/>
          <w:sz w:val="72"/>
          <w:szCs w:val="72"/>
        </w:rPr>
      </w:pPr>
    </w:p>
    <w:p w14:paraId="2C5A67B3" w14:textId="77777777" w:rsidR="00994F11" w:rsidRPr="001109AD" w:rsidRDefault="00994F11" w:rsidP="001109AD"/>
    <w:p w14:paraId="7E613A63" w14:textId="5F6CA37D" w:rsidR="00994F11" w:rsidRDefault="0051604B" w:rsidP="001109AD">
      <w:pPr>
        <w:pStyle w:val="Heading20"/>
      </w:pPr>
      <w:r w:rsidRPr="008611DD">
        <w:lastRenderedPageBreak/>
        <w:t>CONTENTS</w:t>
      </w:r>
    </w:p>
    <w:p w14:paraId="07818C32" w14:textId="53C9C396" w:rsidR="001109AD" w:rsidRPr="001109AD" w:rsidRDefault="00D04AF1" w:rsidP="001109AD">
      <w:pPr>
        <w:pStyle w:val="Heading20"/>
        <w:rPr>
          <w:rFonts w:asciiTheme="minorHAnsi" w:hAnsiTheme="minorHAnsi" w:cstheme="minorHAnsi"/>
          <w:color w:val="auto"/>
          <w:sz w:val="24"/>
        </w:rPr>
      </w:pPr>
      <w:r w:rsidRPr="002904B9">
        <w:t>This document is in two parts</w:t>
      </w:r>
      <w:r w:rsidR="001109AD">
        <w:t>:</w:t>
      </w:r>
      <w:r w:rsidRPr="002904B9">
        <w:t xml:space="preserve"> </w:t>
      </w:r>
    </w:p>
    <w:p w14:paraId="68F4437F" w14:textId="1EA73B9D" w:rsidR="001109AD" w:rsidRPr="001109AD" w:rsidRDefault="00D04AF1" w:rsidP="001109AD">
      <w:pPr>
        <w:rPr>
          <w:rFonts w:asciiTheme="minorHAnsi" w:hAnsiTheme="minorHAnsi" w:cstheme="minorHAnsi"/>
        </w:rPr>
      </w:pPr>
      <w:r w:rsidRPr="002904B9">
        <w:rPr>
          <w:rStyle w:val="Heading20Char"/>
        </w:rPr>
        <w:t>Part A</w:t>
      </w:r>
      <w:r w:rsidR="00F14145">
        <w:rPr>
          <w:rFonts w:asciiTheme="minorHAnsi" w:hAnsiTheme="minorHAnsi" w:cstheme="minorHAnsi"/>
        </w:rPr>
        <w:t xml:space="preserve"> </w:t>
      </w:r>
      <w:r w:rsidR="002203D6">
        <w:rPr>
          <w:rFonts w:asciiTheme="minorHAnsi" w:hAnsiTheme="minorHAnsi" w:cstheme="minorHAnsi"/>
        </w:rPr>
        <w:t>i</w:t>
      </w:r>
      <w:r w:rsidR="00F14145" w:rsidRPr="00F14145">
        <w:rPr>
          <w:rFonts w:asciiTheme="minorHAnsi" w:hAnsiTheme="minorHAnsi" w:cstheme="minorHAnsi"/>
        </w:rPr>
        <w:t>s the invitation to tender and provides all the background information, a description of what is required, and an overview and instructions for the completion and submission of the tender document.</w:t>
      </w:r>
    </w:p>
    <w:p w14:paraId="75351E50" w14:textId="20B11144" w:rsidR="00F14145" w:rsidRDefault="00F14145" w:rsidP="00086FA3">
      <w:pPr>
        <w:pStyle w:val="ListParagraph"/>
        <w:numPr>
          <w:ilvl w:val="0"/>
          <w:numId w:val="1"/>
        </w:numPr>
        <w:rPr>
          <w:rFonts w:asciiTheme="minorHAnsi" w:hAnsiTheme="minorHAnsi" w:cstheme="minorHAnsi"/>
        </w:rPr>
      </w:pPr>
      <w:r>
        <w:rPr>
          <w:rFonts w:asciiTheme="minorHAnsi" w:hAnsiTheme="minorHAnsi" w:cstheme="minorHAnsi"/>
        </w:rPr>
        <w:t xml:space="preserve">Introduction </w:t>
      </w:r>
    </w:p>
    <w:p w14:paraId="43F0123A" w14:textId="426E9D56" w:rsidR="00F14145" w:rsidRDefault="00F14145" w:rsidP="00086FA3">
      <w:pPr>
        <w:pStyle w:val="ListParagraph"/>
        <w:numPr>
          <w:ilvl w:val="0"/>
          <w:numId w:val="1"/>
        </w:numPr>
        <w:rPr>
          <w:rFonts w:asciiTheme="minorHAnsi" w:hAnsiTheme="minorHAnsi" w:cstheme="minorHAnsi"/>
        </w:rPr>
      </w:pPr>
      <w:r>
        <w:rPr>
          <w:rFonts w:asciiTheme="minorHAnsi" w:hAnsiTheme="minorHAnsi" w:cstheme="minorHAnsi"/>
        </w:rPr>
        <w:t xml:space="preserve">Requirement (including </w:t>
      </w:r>
      <w:r w:rsidR="002203D6">
        <w:rPr>
          <w:rFonts w:asciiTheme="minorHAnsi" w:hAnsiTheme="minorHAnsi" w:cstheme="minorHAnsi"/>
        </w:rPr>
        <w:t>s</w:t>
      </w:r>
      <w:r>
        <w:rPr>
          <w:rFonts w:asciiTheme="minorHAnsi" w:hAnsiTheme="minorHAnsi" w:cstheme="minorHAnsi"/>
        </w:rPr>
        <w:t xml:space="preserve">pecification) </w:t>
      </w:r>
    </w:p>
    <w:p w14:paraId="161FE85C" w14:textId="08F40A5A" w:rsidR="00F14145" w:rsidRDefault="00F14145" w:rsidP="00086FA3">
      <w:pPr>
        <w:pStyle w:val="ListParagraph"/>
        <w:numPr>
          <w:ilvl w:val="0"/>
          <w:numId w:val="1"/>
        </w:numPr>
        <w:rPr>
          <w:rFonts w:asciiTheme="minorHAnsi" w:hAnsiTheme="minorHAnsi" w:cstheme="minorHAnsi"/>
        </w:rPr>
      </w:pPr>
      <w:r>
        <w:rPr>
          <w:rFonts w:asciiTheme="minorHAnsi" w:hAnsiTheme="minorHAnsi" w:cstheme="minorHAnsi"/>
        </w:rPr>
        <w:t xml:space="preserve">Procurement </w:t>
      </w:r>
      <w:r w:rsidR="002203D6">
        <w:rPr>
          <w:rFonts w:asciiTheme="minorHAnsi" w:hAnsiTheme="minorHAnsi" w:cstheme="minorHAnsi"/>
        </w:rPr>
        <w:t>p</w:t>
      </w:r>
      <w:r>
        <w:rPr>
          <w:rFonts w:asciiTheme="minorHAnsi" w:hAnsiTheme="minorHAnsi" w:cstheme="minorHAnsi"/>
        </w:rPr>
        <w:t>rocess</w:t>
      </w:r>
    </w:p>
    <w:p w14:paraId="09454D3E" w14:textId="7F335979" w:rsidR="00F14145" w:rsidRDefault="00F14145" w:rsidP="00086FA3">
      <w:pPr>
        <w:pStyle w:val="ListParagraph"/>
        <w:numPr>
          <w:ilvl w:val="0"/>
          <w:numId w:val="1"/>
        </w:numPr>
        <w:rPr>
          <w:rFonts w:asciiTheme="minorHAnsi" w:hAnsiTheme="minorHAnsi" w:cstheme="minorHAnsi"/>
        </w:rPr>
      </w:pPr>
      <w:r>
        <w:rPr>
          <w:rFonts w:asciiTheme="minorHAnsi" w:hAnsiTheme="minorHAnsi" w:cstheme="minorHAnsi"/>
        </w:rPr>
        <w:t xml:space="preserve">Evaluation of </w:t>
      </w:r>
      <w:r w:rsidR="002203D6">
        <w:rPr>
          <w:rFonts w:asciiTheme="minorHAnsi" w:hAnsiTheme="minorHAnsi" w:cstheme="minorHAnsi"/>
        </w:rPr>
        <w:t>t</w:t>
      </w:r>
      <w:r>
        <w:rPr>
          <w:rFonts w:asciiTheme="minorHAnsi" w:hAnsiTheme="minorHAnsi" w:cstheme="minorHAnsi"/>
        </w:rPr>
        <w:t xml:space="preserve">enders </w:t>
      </w:r>
    </w:p>
    <w:p w14:paraId="42B89218" w14:textId="65C8D77D" w:rsidR="00F14145" w:rsidRDefault="00F14145" w:rsidP="00F14145">
      <w:pPr>
        <w:pStyle w:val="ListParagraph"/>
        <w:numPr>
          <w:ilvl w:val="0"/>
          <w:numId w:val="1"/>
        </w:numPr>
        <w:rPr>
          <w:rFonts w:asciiTheme="minorHAnsi" w:hAnsiTheme="minorHAnsi" w:cstheme="minorHAnsi"/>
        </w:rPr>
      </w:pPr>
      <w:r>
        <w:rPr>
          <w:rFonts w:asciiTheme="minorHAnsi" w:hAnsiTheme="minorHAnsi" w:cstheme="minorHAnsi"/>
        </w:rPr>
        <w:t xml:space="preserve">Instructions for completing the tender. </w:t>
      </w:r>
    </w:p>
    <w:p w14:paraId="64FFB185" w14:textId="77777777" w:rsidR="00994F11" w:rsidRPr="00994F11" w:rsidRDefault="00994F11" w:rsidP="00994F11">
      <w:pPr>
        <w:spacing w:after="0" w:line="240" w:lineRule="auto"/>
        <w:rPr>
          <w:rFonts w:asciiTheme="minorHAnsi" w:hAnsiTheme="minorHAnsi" w:cstheme="minorHAnsi"/>
        </w:rPr>
      </w:pPr>
    </w:p>
    <w:p w14:paraId="747F9316" w14:textId="16AC5DC4" w:rsidR="00F14145" w:rsidRPr="00F14145" w:rsidRDefault="00F14145" w:rsidP="00F14145">
      <w:pPr>
        <w:rPr>
          <w:rFonts w:asciiTheme="minorHAnsi" w:hAnsiTheme="minorHAnsi" w:cstheme="minorHAnsi"/>
        </w:rPr>
      </w:pPr>
      <w:r w:rsidRPr="002904B9">
        <w:rPr>
          <w:rStyle w:val="Heading20Char"/>
        </w:rPr>
        <w:t>Part B</w:t>
      </w:r>
      <w:r w:rsidRPr="00F14145">
        <w:rPr>
          <w:rFonts w:asciiTheme="minorHAnsi" w:hAnsiTheme="minorHAnsi" w:cstheme="minorHAnsi"/>
        </w:rPr>
        <w:t xml:space="preserve"> is the tender submission document</w:t>
      </w:r>
      <w:r w:rsidR="000C3323">
        <w:rPr>
          <w:rFonts w:asciiTheme="minorHAnsi" w:hAnsiTheme="minorHAnsi" w:cstheme="minorHAnsi"/>
        </w:rPr>
        <w:t xml:space="preserve">, </w:t>
      </w:r>
      <w:r w:rsidRPr="00F14145">
        <w:rPr>
          <w:rFonts w:asciiTheme="minorHAnsi" w:hAnsiTheme="minorHAnsi" w:cstheme="minorHAnsi"/>
        </w:rPr>
        <w:t>this should be completed in full and returned in advance of the deadline in accordance with the instructions given</w:t>
      </w:r>
      <w:r w:rsidR="00D35F4D">
        <w:rPr>
          <w:rFonts w:asciiTheme="minorHAnsi" w:hAnsiTheme="minorHAnsi" w:cstheme="minorHAnsi"/>
        </w:rPr>
        <w:t>.</w:t>
      </w:r>
    </w:p>
    <w:p w14:paraId="2232624D" w14:textId="08BC0B2A" w:rsidR="0051604B" w:rsidRPr="0051604B" w:rsidRDefault="0051604B" w:rsidP="0051604B">
      <w:pPr>
        <w:jc w:val="both"/>
        <w:rPr>
          <w:rFonts w:ascii="Cambria" w:hAnsi="Cambria" w:cs="Arial"/>
        </w:rPr>
      </w:pPr>
      <w:r w:rsidRPr="0051604B">
        <w:rPr>
          <w:rFonts w:ascii="Cambria" w:hAnsi="Cambria" w:cs="Arial"/>
        </w:rPr>
        <w:tab/>
      </w:r>
      <w:r w:rsidRPr="0051604B">
        <w:rPr>
          <w:rFonts w:ascii="Cambria" w:hAnsi="Cambria" w:cs="Arial"/>
        </w:rPr>
        <w:tab/>
      </w:r>
      <w:r w:rsidRPr="0051604B">
        <w:rPr>
          <w:rFonts w:ascii="Cambria" w:hAnsi="Cambria" w:cs="Arial"/>
        </w:rPr>
        <w:tab/>
      </w:r>
      <w:r w:rsidRPr="0051604B">
        <w:rPr>
          <w:rFonts w:ascii="Cambria" w:hAnsi="Cambria" w:cs="Arial"/>
        </w:rPr>
        <w:tab/>
      </w:r>
      <w:r w:rsidRPr="0051604B">
        <w:rPr>
          <w:rFonts w:ascii="Cambria" w:hAnsi="Cambria" w:cs="Arial"/>
        </w:rPr>
        <w:tab/>
      </w:r>
    </w:p>
    <w:p w14:paraId="1A062C8B" w14:textId="05AC6DBB" w:rsidR="0051604B" w:rsidRPr="0051604B" w:rsidRDefault="0051604B" w:rsidP="00F3676B">
      <w:pPr>
        <w:jc w:val="center"/>
        <w:rPr>
          <w:rFonts w:ascii="Cambria" w:hAnsi="Cambria" w:cs="Arial"/>
        </w:rPr>
      </w:pPr>
    </w:p>
    <w:p w14:paraId="42FA52A2" w14:textId="351CC450" w:rsidR="0051604B" w:rsidRPr="0051604B" w:rsidRDefault="0051604B" w:rsidP="00F3676B">
      <w:pPr>
        <w:jc w:val="center"/>
        <w:rPr>
          <w:rFonts w:ascii="Cambria" w:hAnsi="Cambria" w:cs="Arial"/>
        </w:rPr>
      </w:pPr>
    </w:p>
    <w:p w14:paraId="2BA407E8" w14:textId="255E6201" w:rsidR="0051604B" w:rsidRPr="0051604B" w:rsidRDefault="0051604B" w:rsidP="00F3676B">
      <w:pPr>
        <w:jc w:val="center"/>
        <w:rPr>
          <w:rFonts w:ascii="Cambria" w:hAnsi="Cambria" w:cs="Arial"/>
        </w:rPr>
      </w:pPr>
    </w:p>
    <w:p w14:paraId="30E27F87" w14:textId="4594A7A7" w:rsidR="0051604B" w:rsidRDefault="0051604B" w:rsidP="00F3676B">
      <w:pPr>
        <w:jc w:val="center"/>
        <w:rPr>
          <w:rFonts w:ascii="Cambria" w:hAnsi="Cambria" w:cs="Arial"/>
        </w:rPr>
      </w:pPr>
    </w:p>
    <w:p w14:paraId="72F0959F" w14:textId="12A8DA71" w:rsidR="00D04AF1" w:rsidRDefault="00D04AF1" w:rsidP="00F3676B">
      <w:pPr>
        <w:jc w:val="center"/>
        <w:rPr>
          <w:rFonts w:ascii="Cambria" w:hAnsi="Cambria" w:cs="Arial"/>
        </w:rPr>
      </w:pPr>
    </w:p>
    <w:p w14:paraId="72D0E741" w14:textId="5344B062" w:rsidR="00D04AF1" w:rsidRDefault="00D04AF1" w:rsidP="00F3676B">
      <w:pPr>
        <w:jc w:val="center"/>
        <w:rPr>
          <w:rFonts w:ascii="Cambria" w:hAnsi="Cambria" w:cs="Arial"/>
        </w:rPr>
      </w:pPr>
    </w:p>
    <w:p w14:paraId="0D2F7E8A" w14:textId="72162CED" w:rsidR="00D04AF1" w:rsidRDefault="00D04AF1" w:rsidP="00F3676B">
      <w:pPr>
        <w:jc w:val="center"/>
        <w:rPr>
          <w:rFonts w:ascii="Cambria" w:hAnsi="Cambria" w:cs="Arial"/>
        </w:rPr>
      </w:pPr>
    </w:p>
    <w:p w14:paraId="57C67429" w14:textId="736330AB" w:rsidR="00D04AF1" w:rsidRDefault="00D04AF1" w:rsidP="00F3676B">
      <w:pPr>
        <w:jc w:val="center"/>
        <w:rPr>
          <w:rFonts w:ascii="Cambria" w:hAnsi="Cambria" w:cs="Arial"/>
        </w:rPr>
      </w:pPr>
    </w:p>
    <w:p w14:paraId="3F4EFFEA" w14:textId="54BC8E25" w:rsidR="00D04AF1" w:rsidRDefault="00D04AF1" w:rsidP="00F3676B">
      <w:pPr>
        <w:jc w:val="center"/>
        <w:rPr>
          <w:rFonts w:ascii="Cambria" w:hAnsi="Cambria" w:cs="Arial"/>
        </w:rPr>
      </w:pPr>
    </w:p>
    <w:p w14:paraId="60A60EFC" w14:textId="5D99C8D0" w:rsidR="00D04AF1" w:rsidRDefault="00D04AF1" w:rsidP="00F3676B">
      <w:pPr>
        <w:jc w:val="center"/>
        <w:rPr>
          <w:rFonts w:ascii="Cambria" w:hAnsi="Cambria" w:cs="Arial"/>
        </w:rPr>
      </w:pPr>
    </w:p>
    <w:p w14:paraId="6FB9C9A6" w14:textId="53086A23" w:rsidR="00D04AF1" w:rsidRDefault="00D04AF1" w:rsidP="00F3676B">
      <w:pPr>
        <w:jc w:val="center"/>
        <w:rPr>
          <w:rFonts w:ascii="Cambria" w:hAnsi="Cambria" w:cs="Arial"/>
        </w:rPr>
      </w:pPr>
    </w:p>
    <w:p w14:paraId="04DCA905" w14:textId="60EA263F" w:rsidR="00970073" w:rsidRDefault="00970073" w:rsidP="00F3676B">
      <w:pPr>
        <w:jc w:val="center"/>
        <w:rPr>
          <w:rFonts w:ascii="Cambria" w:hAnsi="Cambria" w:cs="Arial"/>
        </w:rPr>
      </w:pPr>
    </w:p>
    <w:p w14:paraId="11CA2A69" w14:textId="13C9CAB9" w:rsidR="00542D55" w:rsidRDefault="00542D55" w:rsidP="00F3676B">
      <w:pPr>
        <w:jc w:val="center"/>
        <w:rPr>
          <w:rFonts w:ascii="Cambria" w:hAnsi="Cambria" w:cs="Arial"/>
        </w:rPr>
      </w:pPr>
    </w:p>
    <w:p w14:paraId="3F72E71C" w14:textId="3618F716" w:rsidR="00542D55" w:rsidRDefault="00542D55" w:rsidP="00F3676B">
      <w:pPr>
        <w:jc w:val="center"/>
        <w:rPr>
          <w:rFonts w:ascii="Cambria" w:hAnsi="Cambria" w:cs="Arial"/>
        </w:rPr>
      </w:pPr>
    </w:p>
    <w:p w14:paraId="76CBDFA1" w14:textId="064F1F20" w:rsidR="00542D55" w:rsidRDefault="00542D55" w:rsidP="00F3676B">
      <w:pPr>
        <w:jc w:val="center"/>
        <w:rPr>
          <w:rFonts w:ascii="Cambria" w:hAnsi="Cambria" w:cs="Arial"/>
        </w:rPr>
      </w:pPr>
    </w:p>
    <w:p w14:paraId="2469B703" w14:textId="069EC443" w:rsidR="00542D55" w:rsidRDefault="00542D55" w:rsidP="00F3676B">
      <w:pPr>
        <w:jc w:val="center"/>
        <w:rPr>
          <w:rFonts w:ascii="Cambria" w:hAnsi="Cambria" w:cs="Arial"/>
        </w:rPr>
      </w:pPr>
    </w:p>
    <w:p w14:paraId="13DBED79" w14:textId="2EB4EEC9" w:rsidR="00542D55" w:rsidRDefault="00542D55" w:rsidP="00F3676B">
      <w:pPr>
        <w:jc w:val="center"/>
        <w:rPr>
          <w:rFonts w:ascii="Cambria" w:hAnsi="Cambria" w:cs="Arial"/>
        </w:rPr>
      </w:pPr>
    </w:p>
    <w:p w14:paraId="6E395D2C" w14:textId="77777777" w:rsidR="000D0253" w:rsidRDefault="000D0253" w:rsidP="00F3676B">
      <w:pPr>
        <w:jc w:val="center"/>
        <w:rPr>
          <w:rFonts w:ascii="Cambria" w:hAnsi="Cambria" w:cs="Arial"/>
        </w:rPr>
      </w:pPr>
    </w:p>
    <w:p w14:paraId="78931D6F" w14:textId="77777777" w:rsidR="001109AD" w:rsidRDefault="001109AD" w:rsidP="00F14145">
      <w:pPr>
        <w:pStyle w:val="Heading20"/>
        <w:rPr>
          <w:b/>
          <w:sz w:val="32"/>
          <w:szCs w:val="32"/>
        </w:rPr>
      </w:pPr>
    </w:p>
    <w:p w14:paraId="2A3B4085" w14:textId="6E52C66C" w:rsidR="00F14145" w:rsidRPr="002904B9" w:rsidRDefault="00F14145" w:rsidP="00F14145">
      <w:pPr>
        <w:pStyle w:val="Heading20"/>
        <w:rPr>
          <w:b/>
          <w:sz w:val="32"/>
          <w:szCs w:val="32"/>
        </w:rPr>
      </w:pPr>
      <w:r w:rsidRPr="002904B9">
        <w:rPr>
          <w:b/>
          <w:sz w:val="32"/>
          <w:szCs w:val="32"/>
        </w:rPr>
        <w:lastRenderedPageBreak/>
        <w:t xml:space="preserve">Part A </w:t>
      </w:r>
    </w:p>
    <w:p w14:paraId="4878F0CB" w14:textId="702172CF" w:rsidR="0051604B" w:rsidRDefault="00DB57D9" w:rsidP="00994F11">
      <w:pPr>
        <w:pStyle w:val="Heading20"/>
        <w:numPr>
          <w:ilvl w:val="0"/>
          <w:numId w:val="6"/>
        </w:numPr>
        <w:spacing w:line="250" w:lineRule="auto"/>
        <w:ind w:left="357" w:hanging="357"/>
      </w:pPr>
      <w:r w:rsidRPr="00FC27CC">
        <w:t xml:space="preserve">Background </w:t>
      </w:r>
    </w:p>
    <w:p w14:paraId="3CA04E7B" w14:textId="37937780" w:rsidR="00942F5F" w:rsidRPr="00C454AD" w:rsidRDefault="00942F5F" w:rsidP="00457489">
      <w:pPr>
        <w:pStyle w:val="Heading1"/>
        <w:numPr>
          <w:ilvl w:val="1"/>
          <w:numId w:val="10"/>
        </w:numPr>
        <w:overflowPunct w:val="0"/>
        <w:autoSpaceDE w:val="0"/>
        <w:adjustRightInd w:val="0"/>
        <w:spacing w:after="60" w:line="240" w:lineRule="auto"/>
        <w:ind w:left="788" w:hanging="431"/>
        <w:jc w:val="left"/>
        <w:rPr>
          <w:rFonts w:asciiTheme="minorHAnsi" w:hAnsiTheme="minorHAnsi" w:cstheme="minorHAnsi"/>
          <w:b w:val="0"/>
          <w:bCs/>
          <w:color w:val="auto"/>
          <w:sz w:val="24"/>
          <w:szCs w:val="24"/>
        </w:rPr>
      </w:pPr>
      <w:r w:rsidRPr="0067530C">
        <w:rPr>
          <w:rFonts w:asciiTheme="minorHAnsi" w:hAnsiTheme="minorHAnsi" w:cstheme="minorBidi"/>
          <w:b w:val="0"/>
          <w:color w:val="auto"/>
          <w:sz w:val="24"/>
          <w:szCs w:val="24"/>
        </w:rPr>
        <w:t>Social Work England was established under The Children and Social Work Act 2017 (the Ac</w:t>
      </w:r>
      <w:r>
        <w:rPr>
          <w:rFonts w:asciiTheme="minorHAnsi" w:hAnsiTheme="minorHAnsi" w:cstheme="minorBidi"/>
          <w:b w:val="0"/>
          <w:color w:val="auto"/>
          <w:sz w:val="24"/>
          <w:szCs w:val="24"/>
        </w:rPr>
        <w:t>t</w:t>
      </w:r>
      <w:r w:rsidR="006C5603">
        <w:rPr>
          <w:rFonts w:asciiTheme="minorHAnsi" w:hAnsiTheme="minorHAnsi" w:cstheme="minorBidi"/>
          <w:b w:val="0"/>
          <w:color w:val="auto"/>
          <w:sz w:val="24"/>
          <w:szCs w:val="24"/>
        </w:rPr>
        <w:t>)</w:t>
      </w:r>
      <w:r>
        <w:rPr>
          <w:rFonts w:asciiTheme="minorHAnsi" w:hAnsiTheme="minorHAnsi" w:cstheme="minorBidi"/>
          <w:b w:val="0"/>
          <w:color w:val="auto"/>
          <w:sz w:val="24"/>
          <w:szCs w:val="24"/>
        </w:rPr>
        <w:t xml:space="preserve"> and </w:t>
      </w:r>
      <w:r w:rsidRPr="00780DCC">
        <w:rPr>
          <w:rFonts w:asciiTheme="minorHAnsi" w:hAnsiTheme="minorHAnsi" w:cstheme="minorHAnsi"/>
          <w:b w:val="0"/>
          <w:bCs/>
          <w:color w:val="auto"/>
          <w:sz w:val="24"/>
          <w:szCs w:val="24"/>
        </w:rPr>
        <w:t xml:space="preserve">will be the new, specialist professional regulator for Social Workers in England. As established in our founding legislation – the Children and Social Work Act 2017 </w:t>
      </w:r>
      <w:r w:rsidR="00FB353D">
        <w:rPr>
          <w:rStyle w:val="FootnoteReference"/>
          <w:rFonts w:asciiTheme="minorHAnsi" w:hAnsiTheme="minorHAnsi" w:cstheme="minorHAnsi"/>
          <w:b w:val="0"/>
          <w:bCs/>
          <w:color w:val="auto"/>
          <w:sz w:val="24"/>
          <w:szCs w:val="24"/>
        </w:rPr>
        <w:footnoteReference w:id="2"/>
      </w:r>
      <w:r w:rsidRPr="00780DCC">
        <w:rPr>
          <w:rFonts w:asciiTheme="minorHAnsi" w:hAnsiTheme="minorHAnsi" w:cstheme="minorHAnsi"/>
          <w:b w:val="0"/>
          <w:bCs/>
          <w:color w:val="auto"/>
          <w:sz w:val="24"/>
          <w:szCs w:val="24"/>
        </w:rPr>
        <w:t>– we are a Non-Departmental Public Body, operating at arm’s length from Government.</w:t>
      </w:r>
    </w:p>
    <w:p w14:paraId="3CBE8D97" w14:textId="45EF2B60" w:rsidR="00942F5F" w:rsidRPr="00EF35C0" w:rsidRDefault="00942F5F" w:rsidP="00457489">
      <w:pPr>
        <w:pStyle w:val="ListParagraph"/>
        <w:numPr>
          <w:ilvl w:val="1"/>
          <w:numId w:val="10"/>
        </w:numPr>
        <w:overflowPunct w:val="0"/>
        <w:autoSpaceDE w:val="0"/>
        <w:autoSpaceDN w:val="0"/>
        <w:adjustRightInd w:val="0"/>
        <w:spacing w:before="240" w:after="60" w:line="276" w:lineRule="auto"/>
        <w:textAlignment w:val="baseline"/>
        <w:outlineLvl w:val="8"/>
        <w:rPr>
          <w:rFonts w:cs="Arial"/>
          <w:szCs w:val="22"/>
        </w:rPr>
      </w:pPr>
      <w:r w:rsidRPr="00EF35C0">
        <w:rPr>
          <w:rFonts w:cs="Arial"/>
          <w:szCs w:val="22"/>
        </w:rPr>
        <w:t>We will regulate the social work profession by:</w:t>
      </w:r>
    </w:p>
    <w:p w14:paraId="4B8C5FFA" w14:textId="2E1C0CC6" w:rsidR="00942F5F" w:rsidRPr="000A6B68" w:rsidRDefault="00942F5F" w:rsidP="00457489">
      <w:pPr>
        <w:pStyle w:val="ListParagraph"/>
        <w:numPr>
          <w:ilvl w:val="2"/>
          <w:numId w:val="10"/>
        </w:numPr>
        <w:overflowPunct w:val="0"/>
        <w:autoSpaceDE w:val="0"/>
        <w:adjustRightInd w:val="0"/>
        <w:spacing w:before="240" w:after="60"/>
        <w:outlineLvl w:val="8"/>
        <w:rPr>
          <w:rFonts w:cs="Arial"/>
        </w:rPr>
      </w:pPr>
      <w:r w:rsidRPr="000A6B68">
        <w:rPr>
          <w:rFonts w:cs="Arial"/>
        </w:rPr>
        <w:t>Setting standards of practice and conduct in social work</w:t>
      </w:r>
      <w:r>
        <w:rPr>
          <w:rFonts w:cs="Arial"/>
        </w:rPr>
        <w:t>;</w:t>
      </w:r>
      <w:r w:rsidRPr="000A6B68">
        <w:rPr>
          <w:rFonts w:cs="Arial"/>
        </w:rPr>
        <w:t xml:space="preserve"> </w:t>
      </w:r>
    </w:p>
    <w:p w14:paraId="4953444E" w14:textId="786F71E4" w:rsidR="00942F5F" w:rsidRPr="00164253" w:rsidRDefault="00942F5F" w:rsidP="00457489">
      <w:pPr>
        <w:pStyle w:val="ListParagraph"/>
        <w:numPr>
          <w:ilvl w:val="2"/>
          <w:numId w:val="10"/>
        </w:numPr>
        <w:overflowPunct w:val="0"/>
        <w:autoSpaceDE w:val="0"/>
        <w:adjustRightInd w:val="0"/>
        <w:outlineLvl w:val="8"/>
        <w:rPr>
          <w:rFonts w:cs="Arial"/>
        </w:rPr>
      </w:pPr>
      <w:r w:rsidRPr="000A6B68">
        <w:rPr>
          <w:rFonts w:cs="Arial"/>
        </w:rPr>
        <w:t>Assuring the quality of social work educatio</w:t>
      </w:r>
      <w:r>
        <w:rPr>
          <w:rFonts w:cs="Arial"/>
        </w:rPr>
        <w:t>n;</w:t>
      </w:r>
    </w:p>
    <w:p w14:paraId="622D3211" w14:textId="41C8552A" w:rsidR="00942F5F" w:rsidRPr="00164253" w:rsidRDefault="00942F5F" w:rsidP="00457489">
      <w:pPr>
        <w:pStyle w:val="ListParagraph"/>
        <w:numPr>
          <w:ilvl w:val="2"/>
          <w:numId w:val="10"/>
        </w:numPr>
        <w:overflowPunct w:val="0"/>
        <w:autoSpaceDE w:val="0"/>
        <w:adjustRightInd w:val="0"/>
        <w:outlineLvl w:val="8"/>
        <w:rPr>
          <w:rFonts w:cs="Arial"/>
        </w:rPr>
      </w:pPr>
      <w:r>
        <w:rPr>
          <w:rFonts w:cs="Arial"/>
        </w:rPr>
        <w:t>R</w:t>
      </w:r>
      <w:r w:rsidRPr="000A6B68">
        <w:rPr>
          <w:rFonts w:cs="Arial"/>
        </w:rPr>
        <w:t xml:space="preserve">egistering qualified </w:t>
      </w:r>
      <w:r>
        <w:rPr>
          <w:rFonts w:cs="Arial"/>
        </w:rPr>
        <w:t>S</w:t>
      </w:r>
      <w:r w:rsidRPr="000A6B68">
        <w:rPr>
          <w:rFonts w:cs="Arial"/>
        </w:rPr>
        <w:t xml:space="preserve">ocial </w:t>
      </w:r>
      <w:r>
        <w:rPr>
          <w:rFonts w:cs="Arial"/>
        </w:rPr>
        <w:t>Wo</w:t>
      </w:r>
      <w:r w:rsidRPr="000A6B68">
        <w:rPr>
          <w:rFonts w:cs="Arial"/>
        </w:rPr>
        <w:t>rkers</w:t>
      </w:r>
      <w:r>
        <w:rPr>
          <w:rFonts w:cs="Arial"/>
        </w:rPr>
        <w:t>;</w:t>
      </w:r>
    </w:p>
    <w:p w14:paraId="7AE7B2D8" w14:textId="0EB10A04" w:rsidR="00942F5F" w:rsidRPr="000A6B68" w:rsidRDefault="00942F5F" w:rsidP="00457489">
      <w:pPr>
        <w:pStyle w:val="ListParagraph"/>
        <w:numPr>
          <w:ilvl w:val="2"/>
          <w:numId w:val="10"/>
        </w:numPr>
        <w:overflowPunct w:val="0"/>
        <w:autoSpaceDE w:val="0"/>
        <w:adjustRightInd w:val="0"/>
        <w:outlineLvl w:val="8"/>
        <w:rPr>
          <w:rFonts w:cs="Arial"/>
        </w:rPr>
      </w:pPr>
      <w:r w:rsidRPr="000A6B68">
        <w:rPr>
          <w:rFonts w:cs="Arial"/>
        </w:rPr>
        <w:t xml:space="preserve">Ensuring </w:t>
      </w:r>
      <w:r>
        <w:rPr>
          <w:rFonts w:cs="Arial"/>
        </w:rPr>
        <w:t>S</w:t>
      </w:r>
      <w:r w:rsidRPr="000A6B68">
        <w:rPr>
          <w:rFonts w:cs="Arial"/>
        </w:rPr>
        <w:t xml:space="preserve">ocial </w:t>
      </w:r>
      <w:r>
        <w:rPr>
          <w:rFonts w:cs="Arial"/>
        </w:rPr>
        <w:t>W</w:t>
      </w:r>
      <w:r w:rsidRPr="000A6B68">
        <w:rPr>
          <w:rFonts w:cs="Arial"/>
        </w:rPr>
        <w:t>orkers keep their skills and knowledge up to date</w:t>
      </w:r>
      <w:r>
        <w:rPr>
          <w:rFonts w:cs="Arial"/>
        </w:rPr>
        <w:t>;</w:t>
      </w:r>
      <w:r w:rsidR="007738D8">
        <w:rPr>
          <w:rFonts w:cs="Arial"/>
        </w:rPr>
        <w:t xml:space="preserve"> and,</w:t>
      </w:r>
    </w:p>
    <w:p w14:paraId="25C50D2B" w14:textId="1B5F75C2" w:rsidR="00942F5F" w:rsidRDefault="00942F5F" w:rsidP="00457489">
      <w:pPr>
        <w:pStyle w:val="ListParagraph"/>
        <w:numPr>
          <w:ilvl w:val="2"/>
          <w:numId w:val="10"/>
        </w:numPr>
      </w:pPr>
      <w:r w:rsidRPr="00534355">
        <w:t xml:space="preserve">Investigating concerns about </w:t>
      </w:r>
      <w:r>
        <w:t>S</w:t>
      </w:r>
      <w:r w:rsidRPr="00534355">
        <w:t xml:space="preserve">ocial </w:t>
      </w:r>
      <w:r>
        <w:t>W</w:t>
      </w:r>
      <w:r w:rsidRPr="00534355">
        <w:t>orkers</w:t>
      </w:r>
      <w:r w:rsidR="007738D8">
        <w:t>.</w:t>
      </w:r>
    </w:p>
    <w:p w14:paraId="1396F87A" w14:textId="77777777" w:rsidR="00942F5F" w:rsidRDefault="00942F5F" w:rsidP="00942F5F">
      <w:pPr>
        <w:pStyle w:val="ListParagraph"/>
        <w:overflowPunct w:val="0"/>
        <w:autoSpaceDE w:val="0"/>
        <w:autoSpaceDN w:val="0"/>
        <w:adjustRightInd w:val="0"/>
        <w:spacing w:before="240" w:after="60"/>
        <w:ind w:left="792"/>
        <w:jc w:val="both"/>
        <w:textAlignment w:val="baseline"/>
        <w:outlineLvl w:val="8"/>
        <w:rPr>
          <w:rFonts w:cs="Arial"/>
        </w:rPr>
      </w:pPr>
    </w:p>
    <w:p w14:paraId="21C7093C" w14:textId="146B724B" w:rsidR="00942F5F" w:rsidRPr="00E849C0" w:rsidRDefault="00942F5F" w:rsidP="00457489">
      <w:pPr>
        <w:pStyle w:val="ListParagraph"/>
        <w:numPr>
          <w:ilvl w:val="1"/>
          <w:numId w:val="10"/>
        </w:numPr>
        <w:overflowPunct w:val="0"/>
        <w:autoSpaceDE w:val="0"/>
        <w:adjustRightInd w:val="0"/>
        <w:spacing w:line="252" w:lineRule="auto"/>
        <w:ind w:left="788" w:hanging="431"/>
        <w:outlineLvl w:val="8"/>
        <w:rPr>
          <w:rFonts w:cs="Arial"/>
        </w:rPr>
      </w:pPr>
      <w:r w:rsidRPr="00E849C0">
        <w:rPr>
          <w:rFonts w:cs="Arial"/>
        </w:rPr>
        <w:t>Social Work England will officially take over (go-live) from the Health and Care Professions Council (HCPC) as the new social work regulator on Monday 2</w:t>
      </w:r>
      <w:r w:rsidRPr="00E849C0">
        <w:rPr>
          <w:rFonts w:cs="Arial"/>
          <w:vertAlign w:val="superscript"/>
        </w:rPr>
        <w:t>nd</w:t>
      </w:r>
      <w:r w:rsidRPr="00E849C0">
        <w:rPr>
          <w:rFonts w:cs="Arial"/>
        </w:rPr>
        <w:t xml:space="preserve"> December 2019. This will include the full and thorough investigation of concerns regarding social worker’s fitness to practise, </w:t>
      </w:r>
      <w:r w:rsidR="00955FAD">
        <w:rPr>
          <w:rFonts w:cs="Arial"/>
        </w:rPr>
        <w:t>where</w:t>
      </w:r>
      <w:r w:rsidRPr="00E849C0">
        <w:rPr>
          <w:rFonts w:cs="Arial"/>
        </w:rPr>
        <w:t xml:space="preserve"> registrants </w:t>
      </w:r>
      <w:r w:rsidR="00955FAD">
        <w:rPr>
          <w:rFonts w:cs="Arial"/>
        </w:rPr>
        <w:t>may be required</w:t>
      </w:r>
      <w:r w:rsidRPr="00E849C0">
        <w:rPr>
          <w:rFonts w:cs="Arial"/>
        </w:rPr>
        <w:t xml:space="preserve"> to </w:t>
      </w:r>
      <w:r w:rsidR="0070793F">
        <w:rPr>
          <w:rFonts w:cs="Arial"/>
        </w:rPr>
        <w:t>attend a hearing at Social Work England’s head offices</w:t>
      </w:r>
      <w:r w:rsidRPr="00E849C0">
        <w:rPr>
          <w:rFonts w:cs="Arial"/>
        </w:rPr>
        <w:t xml:space="preserve">. </w:t>
      </w:r>
    </w:p>
    <w:p w14:paraId="36B9743F" w14:textId="0E0CD188" w:rsidR="43284FE7" w:rsidRDefault="43284FE7" w:rsidP="00994F11">
      <w:pPr>
        <w:spacing w:after="0" w:line="250" w:lineRule="auto"/>
      </w:pPr>
    </w:p>
    <w:p w14:paraId="0A09E508" w14:textId="720FA879" w:rsidR="009F5BB5" w:rsidRPr="00F26C3D" w:rsidRDefault="009F5BB5" w:rsidP="00457489">
      <w:pPr>
        <w:pStyle w:val="Heading20"/>
        <w:numPr>
          <w:ilvl w:val="0"/>
          <w:numId w:val="10"/>
        </w:numPr>
      </w:pPr>
      <w:r w:rsidRPr="00F26C3D">
        <w:t>Aim</w:t>
      </w:r>
      <w:r w:rsidR="001274AD">
        <w:t xml:space="preserve"> and Objectives</w:t>
      </w:r>
    </w:p>
    <w:p w14:paraId="1B8CE3E4" w14:textId="1FF99D0D" w:rsidR="00C92C7E" w:rsidRDefault="43284FE7" w:rsidP="00457489">
      <w:pPr>
        <w:pStyle w:val="Heading1"/>
        <w:numPr>
          <w:ilvl w:val="1"/>
          <w:numId w:val="10"/>
        </w:numPr>
        <w:spacing w:before="120" w:after="120" w:line="245" w:lineRule="auto"/>
        <w:jc w:val="both"/>
        <w:rPr>
          <w:rFonts w:asciiTheme="minorHAnsi" w:hAnsiTheme="minorHAnsi" w:cstheme="minorBidi"/>
          <w:b w:val="0"/>
          <w:color w:val="auto"/>
          <w:sz w:val="24"/>
          <w:szCs w:val="24"/>
        </w:rPr>
      </w:pPr>
      <w:r w:rsidRPr="009917F5">
        <w:rPr>
          <w:rFonts w:asciiTheme="minorHAnsi" w:hAnsiTheme="minorHAnsi" w:cstheme="minorBidi"/>
          <w:b w:val="0"/>
          <w:color w:val="auto"/>
          <w:sz w:val="24"/>
          <w:szCs w:val="24"/>
        </w:rPr>
        <w:t xml:space="preserve">Social Work England </w:t>
      </w:r>
      <w:r w:rsidR="000B4826" w:rsidRPr="009917F5">
        <w:rPr>
          <w:rFonts w:asciiTheme="minorHAnsi" w:hAnsiTheme="minorHAnsi" w:cstheme="minorBidi"/>
          <w:b w:val="0"/>
          <w:color w:val="auto"/>
          <w:sz w:val="24"/>
          <w:szCs w:val="24"/>
        </w:rPr>
        <w:t xml:space="preserve">are seeking </w:t>
      </w:r>
      <w:r w:rsidR="00C92C7E" w:rsidRPr="009917F5">
        <w:rPr>
          <w:rFonts w:asciiTheme="minorHAnsi" w:hAnsiTheme="minorHAnsi" w:cstheme="minorBidi"/>
          <w:b w:val="0"/>
          <w:color w:val="auto"/>
          <w:sz w:val="24"/>
          <w:szCs w:val="24"/>
        </w:rPr>
        <w:t xml:space="preserve">to establish a contract for the </w:t>
      </w:r>
      <w:r w:rsidR="001F1995" w:rsidRPr="009917F5">
        <w:rPr>
          <w:rFonts w:asciiTheme="minorHAnsi" w:hAnsiTheme="minorHAnsi" w:cstheme="minorBidi"/>
          <w:b w:val="0"/>
          <w:color w:val="auto"/>
          <w:sz w:val="24"/>
          <w:szCs w:val="24"/>
        </w:rPr>
        <w:t>provision of c</w:t>
      </w:r>
      <w:r w:rsidR="00C92C7E" w:rsidRPr="009917F5">
        <w:rPr>
          <w:rFonts w:asciiTheme="minorHAnsi" w:hAnsiTheme="minorHAnsi" w:cstheme="minorBidi"/>
          <w:b w:val="0"/>
          <w:color w:val="auto"/>
          <w:sz w:val="24"/>
          <w:szCs w:val="24"/>
        </w:rPr>
        <w:t>leaning</w:t>
      </w:r>
      <w:r w:rsidR="001F1995" w:rsidRPr="009917F5">
        <w:rPr>
          <w:rFonts w:asciiTheme="minorHAnsi" w:hAnsiTheme="minorHAnsi" w:cstheme="minorBidi"/>
          <w:b w:val="0"/>
          <w:color w:val="auto"/>
          <w:sz w:val="24"/>
          <w:szCs w:val="24"/>
        </w:rPr>
        <w:t xml:space="preserve"> services</w:t>
      </w:r>
      <w:r w:rsidR="00484F93">
        <w:rPr>
          <w:rFonts w:asciiTheme="minorHAnsi" w:hAnsiTheme="minorHAnsi" w:cstheme="minorBidi"/>
          <w:b w:val="0"/>
          <w:color w:val="auto"/>
          <w:sz w:val="24"/>
          <w:szCs w:val="24"/>
        </w:rPr>
        <w:t>.</w:t>
      </w:r>
      <w:r w:rsidR="001F1995" w:rsidRPr="009917F5">
        <w:rPr>
          <w:rFonts w:asciiTheme="minorHAnsi" w:hAnsiTheme="minorHAnsi" w:cstheme="minorBidi"/>
          <w:b w:val="0"/>
          <w:color w:val="auto"/>
          <w:sz w:val="24"/>
          <w:szCs w:val="24"/>
        </w:rPr>
        <w:t xml:space="preserve"> </w:t>
      </w:r>
      <w:r w:rsidR="00136D59">
        <w:rPr>
          <w:rFonts w:asciiTheme="minorHAnsi" w:hAnsiTheme="minorHAnsi" w:cstheme="minorBidi"/>
          <w:b w:val="0"/>
          <w:color w:val="auto"/>
          <w:sz w:val="24"/>
          <w:szCs w:val="24"/>
        </w:rPr>
        <w:t xml:space="preserve">It is expected that </w:t>
      </w:r>
      <w:r w:rsidR="00A6342D">
        <w:rPr>
          <w:rFonts w:asciiTheme="minorHAnsi" w:hAnsiTheme="minorHAnsi" w:cstheme="minorBidi"/>
          <w:b w:val="0"/>
          <w:color w:val="auto"/>
          <w:sz w:val="24"/>
          <w:szCs w:val="24"/>
        </w:rPr>
        <w:t>t</w:t>
      </w:r>
      <w:r w:rsidR="00136D59">
        <w:rPr>
          <w:rFonts w:asciiTheme="minorHAnsi" w:hAnsiTheme="minorHAnsi" w:cstheme="minorBidi"/>
          <w:b w:val="0"/>
          <w:color w:val="auto"/>
          <w:sz w:val="24"/>
          <w:szCs w:val="24"/>
        </w:rPr>
        <w:t>he successful provider</w:t>
      </w:r>
      <w:r w:rsidR="00C16C68">
        <w:rPr>
          <w:rFonts w:asciiTheme="minorHAnsi" w:hAnsiTheme="minorHAnsi" w:cstheme="minorBidi"/>
          <w:b w:val="0"/>
          <w:color w:val="auto"/>
          <w:sz w:val="24"/>
          <w:szCs w:val="24"/>
        </w:rPr>
        <w:t xml:space="preserve"> will </w:t>
      </w:r>
      <w:r w:rsidR="00A6342D">
        <w:rPr>
          <w:rFonts w:asciiTheme="minorHAnsi" w:hAnsiTheme="minorHAnsi" w:cstheme="minorBidi"/>
          <w:b w:val="0"/>
          <w:color w:val="auto"/>
          <w:sz w:val="24"/>
          <w:szCs w:val="24"/>
        </w:rPr>
        <w:t xml:space="preserve">demonstrate high levels of experience </w:t>
      </w:r>
      <w:r w:rsidR="00203E0B">
        <w:rPr>
          <w:rFonts w:asciiTheme="minorHAnsi" w:hAnsiTheme="minorHAnsi" w:cstheme="minorBidi"/>
          <w:b w:val="0"/>
          <w:color w:val="auto"/>
          <w:sz w:val="24"/>
          <w:szCs w:val="24"/>
        </w:rPr>
        <w:t xml:space="preserve">within the sector </w:t>
      </w:r>
      <w:r w:rsidR="00BF241A">
        <w:rPr>
          <w:rFonts w:asciiTheme="minorHAnsi" w:hAnsiTheme="minorHAnsi" w:cstheme="minorBidi"/>
          <w:b w:val="0"/>
          <w:color w:val="auto"/>
          <w:sz w:val="24"/>
          <w:szCs w:val="24"/>
        </w:rPr>
        <w:t>and</w:t>
      </w:r>
      <w:r w:rsidR="00203E0B">
        <w:rPr>
          <w:rFonts w:asciiTheme="minorHAnsi" w:hAnsiTheme="minorHAnsi" w:cstheme="minorBidi"/>
          <w:b w:val="0"/>
          <w:color w:val="auto"/>
          <w:sz w:val="24"/>
          <w:szCs w:val="24"/>
        </w:rPr>
        <w:t xml:space="preserve"> will be able to undertake the responsibility for managing and delivering the </w:t>
      </w:r>
      <w:r w:rsidR="00330985">
        <w:rPr>
          <w:rFonts w:asciiTheme="minorHAnsi" w:hAnsiTheme="minorHAnsi" w:cstheme="minorBidi"/>
          <w:b w:val="0"/>
          <w:color w:val="auto"/>
          <w:sz w:val="24"/>
          <w:szCs w:val="24"/>
        </w:rPr>
        <w:t xml:space="preserve">cleaning </w:t>
      </w:r>
      <w:r w:rsidR="00203E0B">
        <w:rPr>
          <w:rFonts w:asciiTheme="minorHAnsi" w:hAnsiTheme="minorHAnsi" w:cstheme="minorBidi"/>
          <w:b w:val="0"/>
          <w:color w:val="auto"/>
          <w:sz w:val="24"/>
          <w:szCs w:val="24"/>
        </w:rPr>
        <w:t>services</w:t>
      </w:r>
      <w:r w:rsidR="00330985">
        <w:rPr>
          <w:rFonts w:asciiTheme="minorHAnsi" w:hAnsiTheme="minorHAnsi" w:cstheme="minorBidi"/>
          <w:b w:val="0"/>
          <w:color w:val="auto"/>
          <w:sz w:val="24"/>
          <w:szCs w:val="24"/>
        </w:rPr>
        <w:t xml:space="preserve"> required</w:t>
      </w:r>
      <w:r w:rsidR="00203E0B">
        <w:rPr>
          <w:rFonts w:asciiTheme="minorHAnsi" w:hAnsiTheme="minorHAnsi" w:cstheme="minorBidi"/>
          <w:b w:val="0"/>
          <w:color w:val="auto"/>
          <w:sz w:val="24"/>
          <w:szCs w:val="24"/>
        </w:rPr>
        <w:t xml:space="preserve"> as specified within this Invitation to Tender</w:t>
      </w:r>
      <w:r w:rsidR="00E25CB5">
        <w:rPr>
          <w:rFonts w:asciiTheme="minorHAnsi" w:hAnsiTheme="minorHAnsi" w:cstheme="minorBidi"/>
          <w:b w:val="0"/>
          <w:color w:val="auto"/>
          <w:sz w:val="24"/>
          <w:szCs w:val="24"/>
        </w:rPr>
        <w:t xml:space="preserve"> (ITT)</w:t>
      </w:r>
      <w:r w:rsidR="00203E0B">
        <w:rPr>
          <w:rFonts w:asciiTheme="minorHAnsi" w:hAnsiTheme="minorHAnsi" w:cstheme="minorBidi"/>
          <w:b w:val="0"/>
          <w:color w:val="auto"/>
          <w:sz w:val="24"/>
          <w:szCs w:val="24"/>
        </w:rPr>
        <w:t xml:space="preserve">, </w:t>
      </w:r>
      <w:r w:rsidR="00C92C7E" w:rsidRPr="009917F5">
        <w:rPr>
          <w:rFonts w:asciiTheme="minorHAnsi" w:hAnsiTheme="minorHAnsi" w:cstheme="minorBidi"/>
          <w:b w:val="0"/>
          <w:color w:val="auto"/>
          <w:sz w:val="24"/>
          <w:szCs w:val="24"/>
        </w:rPr>
        <w:t xml:space="preserve">in a flexible and responsive way. </w:t>
      </w:r>
      <w:r w:rsidR="00203E0B">
        <w:rPr>
          <w:rFonts w:asciiTheme="minorHAnsi" w:hAnsiTheme="minorHAnsi" w:cstheme="minorBidi"/>
          <w:b w:val="0"/>
          <w:color w:val="auto"/>
          <w:sz w:val="24"/>
          <w:szCs w:val="24"/>
        </w:rPr>
        <w:t xml:space="preserve">Providers should </w:t>
      </w:r>
      <w:r w:rsidR="001274AD">
        <w:rPr>
          <w:rFonts w:asciiTheme="minorHAnsi" w:hAnsiTheme="minorHAnsi" w:cstheme="minorBidi"/>
          <w:b w:val="0"/>
          <w:color w:val="auto"/>
          <w:sz w:val="24"/>
          <w:szCs w:val="24"/>
        </w:rPr>
        <w:t xml:space="preserve">aim to tailor requirements specifically to Social Work England, resulting in the offering of a </w:t>
      </w:r>
      <w:r w:rsidR="00970E97">
        <w:rPr>
          <w:rFonts w:asciiTheme="minorHAnsi" w:hAnsiTheme="minorHAnsi" w:cstheme="minorBidi"/>
          <w:b w:val="0"/>
          <w:color w:val="auto"/>
          <w:sz w:val="24"/>
          <w:szCs w:val="24"/>
        </w:rPr>
        <w:t>high</w:t>
      </w:r>
      <w:r w:rsidR="00BF241A">
        <w:rPr>
          <w:rFonts w:asciiTheme="minorHAnsi" w:hAnsiTheme="minorHAnsi" w:cstheme="minorBidi"/>
          <w:b w:val="0"/>
          <w:color w:val="auto"/>
          <w:sz w:val="24"/>
          <w:szCs w:val="24"/>
        </w:rPr>
        <w:t>-</w:t>
      </w:r>
      <w:r w:rsidR="001274AD">
        <w:rPr>
          <w:rFonts w:asciiTheme="minorHAnsi" w:hAnsiTheme="minorHAnsi" w:cstheme="minorBidi"/>
          <w:b w:val="0"/>
          <w:color w:val="auto"/>
          <w:sz w:val="24"/>
          <w:szCs w:val="24"/>
        </w:rPr>
        <w:t>quality</w:t>
      </w:r>
      <w:r w:rsidR="00E37FA1">
        <w:rPr>
          <w:rFonts w:asciiTheme="minorHAnsi" w:hAnsiTheme="minorHAnsi" w:cstheme="minorBidi"/>
          <w:b w:val="0"/>
          <w:color w:val="auto"/>
          <w:sz w:val="24"/>
          <w:szCs w:val="24"/>
        </w:rPr>
        <w:t xml:space="preserve"> </w:t>
      </w:r>
      <w:r w:rsidR="001274AD">
        <w:rPr>
          <w:rFonts w:asciiTheme="minorHAnsi" w:hAnsiTheme="minorHAnsi" w:cstheme="minorBidi"/>
          <w:b w:val="0"/>
          <w:color w:val="auto"/>
          <w:sz w:val="24"/>
          <w:szCs w:val="24"/>
        </w:rPr>
        <w:t xml:space="preserve">cleaning service which also offers Value for Money (VfM) in delivery. </w:t>
      </w:r>
    </w:p>
    <w:p w14:paraId="69D815C3" w14:textId="77777777" w:rsidR="000963D6" w:rsidRPr="00053A25" w:rsidRDefault="000963D6" w:rsidP="00457489">
      <w:pPr>
        <w:pStyle w:val="Heading20"/>
        <w:numPr>
          <w:ilvl w:val="0"/>
          <w:numId w:val="10"/>
        </w:numPr>
        <w:spacing w:line="250" w:lineRule="auto"/>
      </w:pPr>
      <w:bookmarkStart w:id="5" w:name="_Hlk16770942"/>
      <w:r w:rsidRPr="00053A25">
        <w:t>Duration</w:t>
      </w:r>
      <w:bookmarkEnd w:id="5"/>
      <w:r w:rsidRPr="00053A25">
        <w:t xml:space="preserve"> </w:t>
      </w:r>
    </w:p>
    <w:p w14:paraId="09F395F5" w14:textId="374A9704" w:rsidR="000963D6" w:rsidRDefault="000963D6" w:rsidP="00457489">
      <w:pPr>
        <w:pStyle w:val="ListParagraph"/>
        <w:numPr>
          <w:ilvl w:val="1"/>
          <w:numId w:val="10"/>
        </w:numPr>
        <w:jc w:val="both"/>
        <w:rPr>
          <w:rFonts w:asciiTheme="minorHAnsi" w:hAnsiTheme="minorHAnsi" w:cstheme="minorBidi"/>
        </w:rPr>
      </w:pPr>
      <w:r>
        <w:rPr>
          <w:rFonts w:asciiTheme="minorHAnsi" w:hAnsiTheme="minorHAnsi" w:cstheme="minorBidi"/>
        </w:rPr>
        <w:t xml:space="preserve">The contract is envisaged to run for a period of 3 years from </w:t>
      </w:r>
      <w:r w:rsidR="001E2C3C">
        <w:rPr>
          <w:rFonts w:asciiTheme="minorHAnsi" w:hAnsiTheme="minorHAnsi" w:cstheme="minorBidi"/>
        </w:rPr>
        <w:t>October</w:t>
      </w:r>
      <w:r>
        <w:rPr>
          <w:rFonts w:asciiTheme="minorHAnsi" w:hAnsiTheme="minorHAnsi" w:cstheme="minorBidi"/>
        </w:rPr>
        <w:t xml:space="preserve"> 2019, </w:t>
      </w:r>
      <w:r w:rsidRPr="00ED5FA1">
        <w:rPr>
          <w:rFonts w:asciiTheme="minorHAnsi" w:hAnsiTheme="minorHAnsi" w:cstheme="minorBidi"/>
        </w:rPr>
        <w:t>subject to satisfactory review of key performance indicators and service levels (to be agreed at contract award)</w:t>
      </w:r>
      <w:r>
        <w:rPr>
          <w:rFonts w:asciiTheme="minorHAnsi" w:hAnsiTheme="minorHAnsi" w:cstheme="minorBidi"/>
        </w:rPr>
        <w:t xml:space="preserve"> on an annual basis</w:t>
      </w:r>
      <w:r w:rsidRPr="00ED5FA1">
        <w:rPr>
          <w:rFonts w:asciiTheme="minorHAnsi" w:hAnsiTheme="minorHAnsi" w:cstheme="minorBidi"/>
        </w:rPr>
        <w:t xml:space="preserve">. </w:t>
      </w:r>
    </w:p>
    <w:p w14:paraId="60CC92E5" w14:textId="77777777" w:rsidR="000963D6" w:rsidRDefault="000963D6" w:rsidP="000963D6">
      <w:pPr>
        <w:pStyle w:val="ListParagraph"/>
        <w:ind w:left="792"/>
        <w:jc w:val="both"/>
        <w:rPr>
          <w:rFonts w:asciiTheme="minorHAnsi" w:hAnsiTheme="minorHAnsi" w:cstheme="minorBidi"/>
        </w:rPr>
      </w:pPr>
    </w:p>
    <w:p w14:paraId="232C528E" w14:textId="4DE3EB0D" w:rsidR="000963D6" w:rsidRPr="00053A25" w:rsidRDefault="000963D6" w:rsidP="00457489">
      <w:pPr>
        <w:pStyle w:val="ListParagraph"/>
        <w:numPr>
          <w:ilvl w:val="1"/>
          <w:numId w:val="10"/>
        </w:numPr>
        <w:jc w:val="both"/>
        <w:rPr>
          <w:rFonts w:asciiTheme="minorHAnsi" w:hAnsiTheme="minorHAnsi" w:cstheme="minorBidi"/>
        </w:rPr>
      </w:pPr>
      <w:r w:rsidRPr="00053A25">
        <w:rPr>
          <w:rFonts w:asciiTheme="minorHAnsi" w:hAnsiTheme="minorHAnsi" w:cstheme="minorBidi"/>
        </w:rPr>
        <w:t>Social Work England reserve</w:t>
      </w:r>
      <w:r>
        <w:rPr>
          <w:rFonts w:asciiTheme="minorHAnsi" w:hAnsiTheme="minorHAnsi" w:cstheme="minorBidi"/>
        </w:rPr>
        <w:t>s</w:t>
      </w:r>
      <w:r w:rsidRPr="00053A25">
        <w:rPr>
          <w:rFonts w:asciiTheme="minorHAnsi" w:hAnsiTheme="minorHAnsi" w:cstheme="minorBidi"/>
        </w:rPr>
        <w:t xml:space="preserve"> the right to extend the contract after the initial </w:t>
      </w:r>
      <w:r>
        <w:rPr>
          <w:rFonts w:asciiTheme="minorHAnsi" w:hAnsiTheme="minorHAnsi" w:cstheme="minorBidi"/>
        </w:rPr>
        <w:t xml:space="preserve">3 </w:t>
      </w:r>
      <w:r w:rsidRPr="00053A25">
        <w:rPr>
          <w:rFonts w:asciiTheme="minorHAnsi" w:hAnsiTheme="minorHAnsi" w:cstheme="minorBidi"/>
        </w:rPr>
        <w:t xml:space="preserve">year period by </w:t>
      </w:r>
      <w:r w:rsidR="00CB17EE">
        <w:rPr>
          <w:rFonts w:asciiTheme="minorHAnsi" w:hAnsiTheme="minorHAnsi" w:cstheme="minorBidi"/>
        </w:rPr>
        <w:t xml:space="preserve">up to </w:t>
      </w:r>
      <w:r w:rsidRPr="00053A25">
        <w:rPr>
          <w:rFonts w:asciiTheme="minorHAnsi" w:hAnsiTheme="minorHAnsi" w:cstheme="minorBidi"/>
        </w:rPr>
        <w:t xml:space="preserve">a further </w:t>
      </w:r>
      <w:r>
        <w:rPr>
          <w:rFonts w:asciiTheme="minorHAnsi" w:hAnsiTheme="minorHAnsi" w:cstheme="minorBidi"/>
        </w:rPr>
        <w:t>2</w:t>
      </w:r>
      <w:r w:rsidR="00632F9D">
        <w:rPr>
          <w:rFonts w:asciiTheme="minorHAnsi" w:hAnsiTheme="minorHAnsi" w:cstheme="minorBidi"/>
        </w:rPr>
        <w:t>4 months</w:t>
      </w:r>
      <w:r w:rsidRPr="00053A25">
        <w:rPr>
          <w:rFonts w:asciiTheme="minorHAnsi" w:hAnsiTheme="minorHAnsi" w:cstheme="minorBidi"/>
        </w:rPr>
        <w:t xml:space="preserve"> (</w:t>
      </w:r>
      <w:r w:rsidR="00CB17EE">
        <w:rPr>
          <w:rFonts w:asciiTheme="minorHAnsi" w:hAnsiTheme="minorHAnsi" w:cstheme="minorBidi"/>
        </w:rPr>
        <w:t>e.g. 1</w:t>
      </w:r>
      <w:r w:rsidR="00632F9D">
        <w:rPr>
          <w:rFonts w:asciiTheme="minorHAnsi" w:hAnsiTheme="minorHAnsi" w:cstheme="minorBidi"/>
        </w:rPr>
        <w:t xml:space="preserve">2 months </w:t>
      </w:r>
      <w:r w:rsidRPr="00053A25">
        <w:rPr>
          <w:rFonts w:asciiTheme="minorHAnsi" w:hAnsiTheme="minorHAnsi" w:cstheme="minorBidi"/>
        </w:rPr>
        <w:t>+</w:t>
      </w:r>
      <w:r w:rsidR="00CB17EE">
        <w:rPr>
          <w:rFonts w:asciiTheme="minorHAnsi" w:hAnsiTheme="minorHAnsi" w:cstheme="minorBidi"/>
        </w:rPr>
        <w:t xml:space="preserve"> </w:t>
      </w:r>
      <w:r w:rsidRPr="00053A25">
        <w:rPr>
          <w:rFonts w:asciiTheme="minorHAnsi" w:hAnsiTheme="minorHAnsi" w:cstheme="minorBidi"/>
        </w:rPr>
        <w:t>1</w:t>
      </w:r>
      <w:r w:rsidR="00632F9D">
        <w:rPr>
          <w:rFonts w:asciiTheme="minorHAnsi" w:hAnsiTheme="minorHAnsi" w:cstheme="minorBidi"/>
        </w:rPr>
        <w:t>2 months</w:t>
      </w:r>
      <w:r w:rsidRPr="00053A25">
        <w:rPr>
          <w:rFonts w:asciiTheme="minorHAnsi" w:hAnsiTheme="minorHAnsi" w:cstheme="minorBidi"/>
        </w:rPr>
        <w:t>), subject to mutual agreement.</w:t>
      </w:r>
    </w:p>
    <w:p w14:paraId="7667D29F" w14:textId="77777777" w:rsidR="000963D6" w:rsidRPr="00053A25" w:rsidRDefault="000963D6" w:rsidP="000963D6">
      <w:pPr>
        <w:pStyle w:val="ListParagraph"/>
        <w:ind w:left="792"/>
        <w:jc w:val="both"/>
        <w:rPr>
          <w:rFonts w:asciiTheme="minorHAnsi" w:hAnsiTheme="minorHAnsi" w:cstheme="minorHAnsi"/>
        </w:rPr>
      </w:pPr>
    </w:p>
    <w:p w14:paraId="08081115" w14:textId="737EBF3E" w:rsidR="000963D6" w:rsidRPr="00053A25" w:rsidRDefault="00655469" w:rsidP="00457489">
      <w:pPr>
        <w:pStyle w:val="ListParagraph"/>
        <w:numPr>
          <w:ilvl w:val="1"/>
          <w:numId w:val="10"/>
        </w:numPr>
        <w:jc w:val="both"/>
        <w:rPr>
          <w:rFonts w:asciiTheme="minorHAnsi" w:hAnsiTheme="minorHAnsi" w:cstheme="minorHAnsi"/>
        </w:rPr>
      </w:pPr>
      <w:r>
        <w:rPr>
          <w:rFonts w:asciiTheme="minorHAnsi" w:hAnsiTheme="minorHAnsi" w:cstheme="minorHAnsi"/>
        </w:rPr>
        <w:t>Following contract award</w:t>
      </w:r>
      <w:r w:rsidR="000963D6">
        <w:rPr>
          <w:rFonts w:asciiTheme="minorHAnsi" w:hAnsiTheme="minorHAnsi" w:cstheme="minorHAnsi"/>
        </w:rPr>
        <w:t>, t</w:t>
      </w:r>
      <w:r w:rsidR="000963D6" w:rsidRPr="00053A25">
        <w:rPr>
          <w:rFonts w:asciiTheme="minorHAnsi" w:hAnsiTheme="minorHAnsi" w:cstheme="minorHAnsi"/>
        </w:rPr>
        <w:t>he successful provider is expected to commit all necessary resources as may be required to establish and implement the provision of cleaning services.</w:t>
      </w:r>
    </w:p>
    <w:p w14:paraId="005AB535" w14:textId="77777777" w:rsidR="000963D6" w:rsidRPr="000963D6" w:rsidRDefault="000963D6" w:rsidP="000963D6"/>
    <w:p w14:paraId="2145C80B" w14:textId="697DBCED" w:rsidR="00AB2FA0" w:rsidRDefault="00484F93" w:rsidP="00457489">
      <w:pPr>
        <w:pStyle w:val="Heading20"/>
        <w:numPr>
          <w:ilvl w:val="0"/>
          <w:numId w:val="10"/>
        </w:numPr>
      </w:pPr>
      <w:r>
        <w:t xml:space="preserve">Building </w:t>
      </w:r>
      <w:r w:rsidR="00A373DF">
        <w:t>Overview</w:t>
      </w:r>
    </w:p>
    <w:p w14:paraId="01A6BC40" w14:textId="15EAC8C8" w:rsidR="002C799B" w:rsidRDefault="00330985" w:rsidP="00457489">
      <w:pPr>
        <w:pStyle w:val="ListParagraph"/>
        <w:numPr>
          <w:ilvl w:val="1"/>
          <w:numId w:val="10"/>
        </w:numPr>
        <w:ind w:left="788" w:hanging="431"/>
      </w:pPr>
      <w:r>
        <w:rPr>
          <w:rFonts w:asciiTheme="minorHAnsi" w:hAnsiTheme="minorHAnsi" w:cstheme="minorBidi"/>
        </w:rPr>
        <w:t xml:space="preserve">Social Work England’s </w:t>
      </w:r>
      <w:r w:rsidR="00484F93">
        <w:rPr>
          <w:rFonts w:asciiTheme="minorHAnsi" w:hAnsiTheme="minorHAnsi" w:cstheme="minorBidi"/>
        </w:rPr>
        <w:t xml:space="preserve">offices </w:t>
      </w:r>
      <w:r>
        <w:rPr>
          <w:rFonts w:asciiTheme="minorHAnsi" w:hAnsiTheme="minorHAnsi" w:cstheme="minorBidi"/>
        </w:rPr>
        <w:t xml:space="preserve">are </w:t>
      </w:r>
      <w:r w:rsidR="00484F93">
        <w:rPr>
          <w:rFonts w:asciiTheme="minorHAnsi" w:hAnsiTheme="minorHAnsi" w:cstheme="minorBidi"/>
        </w:rPr>
        <w:t xml:space="preserve">located </w:t>
      </w:r>
      <w:r w:rsidR="003837BA">
        <w:rPr>
          <w:rFonts w:asciiTheme="minorHAnsi" w:hAnsiTheme="minorHAnsi" w:cstheme="minorBidi"/>
        </w:rPr>
        <w:t xml:space="preserve">on the ground and first floor </w:t>
      </w:r>
      <w:r w:rsidR="00484F93">
        <w:rPr>
          <w:rFonts w:asciiTheme="minorHAnsi" w:hAnsiTheme="minorHAnsi" w:cstheme="minorBidi"/>
        </w:rPr>
        <w:t>at</w:t>
      </w:r>
      <w:r w:rsidR="003837BA">
        <w:rPr>
          <w:rFonts w:asciiTheme="minorHAnsi" w:hAnsiTheme="minorHAnsi" w:cstheme="minorBidi"/>
        </w:rPr>
        <w:t>;</w:t>
      </w:r>
      <w:r w:rsidR="00484F93">
        <w:rPr>
          <w:rFonts w:asciiTheme="minorHAnsi" w:hAnsiTheme="minorHAnsi" w:cstheme="minorBidi"/>
        </w:rPr>
        <w:t xml:space="preserve"> </w:t>
      </w:r>
      <w:r w:rsidR="00484F93" w:rsidRPr="009917F5">
        <w:rPr>
          <w:rFonts w:asciiTheme="minorHAnsi" w:hAnsiTheme="minorHAnsi" w:cstheme="minorBidi"/>
        </w:rPr>
        <w:t xml:space="preserve"> 1 North</w:t>
      </w:r>
      <w:r w:rsidR="00E9611B">
        <w:rPr>
          <w:rFonts w:asciiTheme="minorHAnsi" w:hAnsiTheme="minorHAnsi" w:cstheme="minorBidi"/>
        </w:rPr>
        <w:t>b</w:t>
      </w:r>
      <w:r w:rsidR="00484F93" w:rsidRPr="009917F5">
        <w:rPr>
          <w:rFonts w:asciiTheme="minorHAnsi" w:hAnsiTheme="minorHAnsi" w:cstheme="minorBidi"/>
        </w:rPr>
        <w:t>ank, Blonk Street, Sheffield, S3 8JY</w:t>
      </w:r>
      <w:r w:rsidR="00484F93">
        <w:rPr>
          <w:rFonts w:asciiTheme="minorHAnsi" w:hAnsiTheme="minorHAnsi" w:cstheme="minorBidi"/>
        </w:rPr>
        <w:t>.</w:t>
      </w:r>
      <w:r w:rsidR="000963D6">
        <w:rPr>
          <w:rFonts w:asciiTheme="minorHAnsi" w:hAnsiTheme="minorHAnsi" w:cstheme="minorBidi"/>
        </w:rPr>
        <w:t xml:space="preserve"> </w:t>
      </w:r>
      <w:r w:rsidR="00484F93">
        <w:t xml:space="preserve">As part of operational set-up Social Work England have undertaken a </w:t>
      </w:r>
      <w:r>
        <w:t xml:space="preserve">full </w:t>
      </w:r>
      <w:r w:rsidR="00484F93">
        <w:t>refurbishment of its office space.</w:t>
      </w:r>
    </w:p>
    <w:p w14:paraId="136E9797" w14:textId="77777777" w:rsidR="00650362" w:rsidRDefault="00650362" w:rsidP="00650362">
      <w:pPr>
        <w:pStyle w:val="ListParagraph"/>
        <w:ind w:left="788"/>
      </w:pPr>
    </w:p>
    <w:p w14:paraId="34692B68" w14:textId="56CF8E08" w:rsidR="00330985" w:rsidRDefault="00484F93" w:rsidP="00457489">
      <w:pPr>
        <w:pStyle w:val="ListParagraph"/>
        <w:numPr>
          <w:ilvl w:val="1"/>
          <w:numId w:val="10"/>
        </w:numPr>
        <w:ind w:left="788" w:hanging="431"/>
      </w:pPr>
      <w:r>
        <w:t xml:space="preserve">The first-floor office space </w:t>
      </w:r>
      <w:r w:rsidR="00BA7AEA">
        <w:t xml:space="preserve">will house employees of the organisation alongside any associated visitors and </w:t>
      </w:r>
      <w:r>
        <w:t>consis</w:t>
      </w:r>
      <w:r w:rsidR="0059358D">
        <w:t>ts</w:t>
      </w:r>
      <w:r>
        <w:t xml:space="preserve"> of</w:t>
      </w:r>
      <w:r w:rsidR="003837BA">
        <w:t>:</w:t>
      </w:r>
      <w:r>
        <w:t xml:space="preserve"> </w:t>
      </w:r>
    </w:p>
    <w:p w14:paraId="2A42967D" w14:textId="65FD454C" w:rsidR="00330985" w:rsidRDefault="00484F93" w:rsidP="00457489">
      <w:pPr>
        <w:pStyle w:val="ListParagraph"/>
        <w:numPr>
          <w:ilvl w:val="2"/>
          <w:numId w:val="10"/>
        </w:numPr>
        <w:spacing w:after="120"/>
      </w:pPr>
      <w:r>
        <w:t>a main open plan work area with circa 13</w:t>
      </w:r>
      <w:r w:rsidR="00CB17EE">
        <w:t>4</w:t>
      </w:r>
      <w:r>
        <w:t xml:space="preserve"> desks</w:t>
      </w:r>
      <w:r w:rsidR="00A77367">
        <w:t>;</w:t>
      </w:r>
    </w:p>
    <w:p w14:paraId="06270610" w14:textId="544A2307" w:rsidR="00330985" w:rsidRDefault="00484F93" w:rsidP="00457489">
      <w:pPr>
        <w:pStyle w:val="ListParagraph"/>
        <w:numPr>
          <w:ilvl w:val="2"/>
          <w:numId w:val="10"/>
        </w:numPr>
        <w:spacing w:after="120"/>
      </w:pPr>
      <w:r>
        <w:t>an open plan working area (collaboration space)</w:t>
      </w:r>
      <w:r w:rsidR="00A77367">
        <w:t>;</w:t>
      </w:r>
    </w:p>
    <w:p w14:paraId="3A41E3F0" w14:textId="3B2EACF8" w:rsidR="00330985" w:rsidRDefault="00484F93" w:rsidP="00457489">
      <w:pPr>
        <w:pStyle w:val="ListParagraph"/>
        <w:numPr>
          <w:ilvl w:val="2"/>
          <w:numId w:val="10"/>
        </w:numPr>
        <w:spacing w:after="120"/>
      </w:pPr>
      <w:r>
        <w:t>a prayer/utilities room</w:t>
      </w:r>
      <w:r w:rsidR="00A77367">
        <w:t>;</w:t>
      </w:r>
    </w:p>
    <w:p w14:paraId="5A94FC25" w14:textId="7388B6C0" w:rsidR="00330985" w:rsidRDefault="00484F93" w:rsidP="00457489">
      <w:pPr>
        <w:pStyle w:val="ListParagraph"/>
        <w:numPr>
          <w:ilvl w:val="2"/>
          <w:numId w:val="10"/>
        </w:numPr>
        <w:spacing w:after="120"/>
      </w:pPr>
      <w:r>
        <w:t>6 meeting rooms</w:t>
      </w:r>
      <w:r w:rsidR="00FA1B2E">
        <w:t xml:space="preserve"> (of varying size)</w:t>
      </w:r>
      <w:r w:rsidR="00330985">
        <w:t xml:space="preserve">; </w:t>
      </w:r>
      <w:r>
        <w:t>and</w:t>
      </w:r>
      <w:r w:rsidR="00330985">
        <w:t>,</w:t>
      </w:r>
    </w:p>
    <w:p w14:paraId="4E7B0713" w14:textId="7B8C70C9" w:rsidR="00330985" w:rsidRDefault="00484F93" w:rsidP="00457489">
      <w:pPr>
        <w:pStyle w:val="ListParagraph"/>
        <w:numPr>
          <w:ilvl w:val="2"/>
          <w:numId w:val="10"/>
        </w:numPr>
        <w:spacing w:after="120"/>
      </w:pPr>
      <w:r>
        <w:t>2 kitchen areas</w:t>
      </w:r>
      <w:r w:rsidR="0059358D">
        <w:t>.</w:t>
      </w:r>
    </w:p>
    <w:p w14:paraId="55CFDA9C" w14:textId="77777777" w:rsidR="00BA7AEA" w:rsidRDefault="00BA7AEA" w:rsidP="00BA7AEA">
      <w:pPr>
        <w:pStyle w:val="ListParagraph"/>
        <w:spacing w:after="120"/>
        <w:ind w:left="1224"/>
      </w:pPr>
    </w:p>
    <w:p w14:paraId="613C0204" w14:textId="460AB2A5" w:rsidR="003837BA" w:rsidRDefault="00997103" w:rsidP="00457489">
      <w:pPr>
        <w:pStyle w:val="ListParagraph"/>
        <w:numPr>
          <w:ilvl w:val="1"/>
          <w:numId w:val="10"/>
        </w:numPr>
        <w:spacing w:after="120"/>
      </w:pPr>
      <w:r>
        <w:t>T</w:t>
      </w:r>
      <w:r w:rsidR="00355CAC" w:rsidRPr="00355CAC">
        <w:t xml:space="preserve">he ground floor space </w:t>
      </w:r>
      <w:r w:rsidR="00ED14A0">
        <w:t>will be</w:t>
      </w:r>
      <w:r w:rsidR="006D64E0">
        <w:t xml:space="preserve"> </w:t>
      </w:r>
      <w:r w:rsidR="004175D0">
        <w:t xml:space="preserve">accessed by a range of </w:t>
      </w:r>
      <w:r w:rsidR="00355CAC" w:rsidRPr="00355CAC">
        <w:t xml:space="preserve">people including members of the public, approved visitors and individuals acting on behalf of Social Work England </w:t>
      </w:r>
      <w:r w:rsidR="00355CAC">
        <w:t xml:space="preserve">and </w:t>
      </w:r>
      <w:r w:rsidR="00484F93">
        <w:t>consists of;</w:t>
      </w:r>
    </w:p>
    <w:p w14:paraId="6DBE55BB" w14:textId="08AE6F61" w:rsidR="003837BA" w:rsidRDefault="00484F93" w:rsidP="00457489">
      <w:pPr>
        <w:pStyle w:val="ListParagraph"/>
        <w:numPr>
          <w:ilvl w:val="2"/>
          <w:numId w:val="10"/>
        </w:numPr>
        <w:spacing w:after="120"/>
      </w:pPr>
      <w:r>
        <w:t>4 tribunal hearing rooms, with each having 2 adjacent syndicate rooms</w:t>
      </w:r>
      <w:r w:rsidR="00A77367">
        <w:t>;</w:t>
      </w:r>
    </w:p>
    <w:p w14:paraId="2160D6F7" w14:textId="26F38214" w:rsidR="003837BA" w:rsidRDefault="00484F93" w:rsidP="00457489">
      <w:pPr>
        <w:pStyle w:val="ListParagraph"/>
        <w:numPr>
          <w:ilvl w:val="2"/>
          <w:numId w:val="10"/>
        </w:numPr>
        <w:spacing w:after="120"/>
      </w:pPr>
      <w:r>
        <w:t>3 waiting areas</w:t>
      </w:r>
      <w:r w:rsidR="00A77367">
        <w:t>;</w:t>
      </w:r>
    </w:p>
    <w:p w14:paraId="4115C6C7" w14:textId="66D208B0" w:rsidR="003837BA" w:rsidRDefault="00484F93" w:rsidP="00457489">
      <w:pPr>
        <w:pStyle w:val="ListParagraph"/>
        <w:numPr>
          <w:ilvl w:val="2"/>
          <w:numId w:val="10"/>
        </w:numPr>
        <w:spacing w:after="120"/>
      </w:pPr>
      <w:r>
        <w:t>a kitchen area</w:t>
      </w:r>
      <w:r w:rsidR="00A77367">
        <w:t>;</w:t>
      </w:r>
    </w:p>
    <w:p w14:paraId="7821A7F5" w14:textId="77777777" w:rsidR="003837BA" w:rsidRDefault="00484F93" w:rsidP="00457489">
      <w:pPr>
        <w:pStyle w:val="ListParagraph"/>
        <w:numPr>
          <w:ilvl w:val="2"/>
          <w:numId w:val="10"/>
        </w:numPr>
        <w:spacing w:after="120"/>
      </w:pPr>
      <w:r>
        <w:t>a reception area</w:t>
      </w:r>
      <w:r w:rsidR="003837BA">
        <w:t>;</w:t>
      </w:r>
      <w:r>
        <w:t xml:space="preserve"> and</w:t>
      </w:r>
      <w:r w:rsidR="003837BA">
        <w:t>,</w:t>
      </w:r>
    </w:p>
    <w:p w14:paraId="3B3C7666" w14:textId="3E6E6FAE" w:rsidR="00C7457C" w:rsidRDefault="00484F93" w:rsidP="00457489">
      <w:pPr>
        <w:pStyle w:val="ListParagraph"/>
        <w:numPr>
          <w:ilvl w:val="2"/>
          <w:numId w:val="10"/>
        </w:numPr>
        <w:spacing w:after="120"/>
      </w:pPr>
      <w:r>
        <w:t xml:space="preserve">a disabled toilet. </w:t>
      </w:r>
    </w:p>
    <w:p w14:paraId="2DBF2D8B" w14:textId="77777777" w:rsidR="00355CAC" w:rsidRDefault="00355CAC" w:rsidP="00355CAC">
      <w:pPr>
        <w:pStyle w:val="ListParagraph"/>
        <w:spacing w:after="120"/>
        <w:ind w:left="1224"/>
      </w:pPr>
    </w:p>
    <w:p w14:paraId="2F9C2021" w14:textId="1478C5F2" w:rsidR="00EB4CA0" w:rsidRDefault="00484F93" w:rsidP="00457489">
      <w:pPr>
        <w:pStyle w:val="ListParagraph"/>
        <w:numPr>
          <w:ilvl w:val="1"/>
          <w:numId w:val="10"/>
        </w:numPr>
        <w:spacing w:after="120"/>
      </w:pPr>
      <w:r>
        <w:t>It should be noted that discussions are taking place to increase the occupied ground floor space</w:t>
      </w:r>
      <w:r w:rsidR="00011451">
        <w:t xml:space="preserve">, </w:t>
      </w:r>
      <w:r>
        <w:t xml:space="preserve">with an additional waiting area proposed – this proposed space should be discounted in relation to this </w:t>
      </w:r>
      <w:r w:rsidR="00E25CB5">
        <w:t>ITT;</w:t>
      </w:r>
      <w:r>
        <w:t xml:space="preserve"> however, </w:t>
      </w:r>
      <w:r w:rsidR="0059358D">
        <w:t xml:space="preserve">Social Work England reserve the right to add this area to overall </w:t>
      </w:r>
      <w:r>
        <w:t>service requirements at a later date</w:t>
      </w:r>
      <w:r w:rsidR="00EB4CA0">
        <w:t>.</w:t>
      </w:r>
    </w:p>
    <w:p w14:paraId="11D3CEC2" w14:textId="77777777" w:rsidR="00EB4CA0" w:rsidRDefault="00EB4CA0" w:rsidP="00EB4CA0">
      <w:pPr>
        <w:spacing w:after="0" w:line="240" w:lineRule="auto"/>
        <w:ind w:left="720"/>
      </w:pPr>
    </w:p>
    <w:p w14:paraId="2AAD5452" w14:textId="64B4E489" w:rsidR="0015100B" w:rsidRDefault="005F1CBB" w:rsidP="00457489">
      <w:pPr>
        <w:pStyle w:val="ListParagraph"/>
        <w:numPr>
          <w:ilvl w:val="1"/>
          <w:numId w:val="10"/>
        </w:numPr>
      </w:pPr>
      <w:r>
        <w:t xml:space="preserve">The </w:t>
      </w:r>
      <w:r w:rsidR="00CD3841" w:rsidRPr="00557B04">
        <w:t>North</w:t>
      </w:r>
      <w:r w:rsidR="00E9611B" w:rsidRPr="00557B04">
        <w:t>b</w:t>
      </w:r>
      <w:r w:rsidR="00CD3841" w:rsidRPr="00557B04">
        <w:t xml:space="preserve">ank </w:t>
      </w:r>
      <w:r>
        <w:t xml:space="preserve">building </w:t>
      </w:r>
      <w:r w:rsidR="00CD3841" w:rsidRPr="00557B04">
        <w:t>operate</w:t>
      </w:r>
      <w:r>
        <w:t>s</w:t>
      </w:r>
      <w:r w:rsidR="00CD3841" w:rsidRPr="00557B04">
        <w:t xml:space="preserve"> to restricted opening hours with </w:t>
      </w:r>
      <w:r w:rsidR="00E9611B" w:rsidRPr="00557B04">
        <w:t xml:space="preserve">building access available between 7:00am – 10:00pm on weekdays and 7:00am – </w:t>
      </w:r>
      <w:r w:rsidR="008010C0">
        <w:t>4</w:t>
      </w:r>
      <w:r w:rsidR="00E9611B" w:rsidRPr="00557B04">
        <w:t xml:space="preserve">:00pm </w:t>
      </w:r>
      <w:r w:rsidR="00CD41A2">
        <w:t>on a Saturday</w:t>
      </w:r>
      <w:r w:rsidR="009655FD">
        <w:t>, with no access available on a Sunday</w:t>
      </w:r>
      <w:r w:rsidR="00E9611B" w:rsidRPr="00557B04">
        <w:t>. Social Work England operate on weekdays only</w:t>
      </w:r>
      <w:r w:rsidR="006B0EFF">
        <w:rPr>
          <w:rStyle w:val="FootnoteReference"/>
        </w:rPr>
        <w:footnoteReference w:id="3"/>
      </w:r>
      <w:r w:rsidR="00E9611B" w:rsidRPr="00557B04">
        <w:t xml:space="preserve">. The ground floor will </w:t>
      </w:r>
      <w:r w:rsidR="000C5FA9">
        <w:t>be occupied</w:t>
      </w:r>
      <w:r w:rsidR="00E9611B" w:rsidRPr="00557B04">
        <w:t xml:space="preserve"> between the hours </w:t>
      </w:r>
      <w:r w:rsidR="00E9611B" w:rsidRPr="0015100B">
        <w:t xml:space="preserve">of 9:00am – 5:30pm, whilst the first floor will </w:t>
      </w:r>
      <w:r w:rsidR="004E4730">
        <w:t xml:space="preserve">be occupied </w:t>
      </w:r>
      <w:r w:rsidR="00DE2801">
        <w:t>between t</w:t>
      </w:r>
      <w:r w:rsidR="00E9611B" w:rsidRPr="0015100B">
        <w:t>he core hours of 8:00am – 5:30</w:t>
      </w:r>
      <w:r w:rsidR="00DE2801">
        <w:t xml:space="preserve">pm, although limited members of staff </w:t>
      </w:r>
      <w:r w:rsidR="001A3BAF">
        <w:t xml:space="preserve">may </w:t>
      </w:r>
      <w:r w:rsidR="00390D38">
        <w:t xml:space="preserve">on occasion </w:t>
      </w:r>
      <w:r w:rsidR="002B1A98">
        <w:t>occupy</w:t>
      </w:r>
      <w:r w:rsidR="004A2DA4">
        <w:t xml:space="preserve"> </w:t>
      </w:r>
      <w:r w:rsidR="002B1A98">
        <w:t xml:space="preserve">the </w:t>
      </w:r>
      <w:r w:rsidR="004A2DA4">
        <w:t xml:space="preserve">floor space outside of </w:t>
      </w:r>
      <w:r w:rsidR="002B1A98">
        <w:t>core hours</w:t>
      </w:r>
      <w:r w:rsidR="00E9611B" w:rsidRPr="0015100B">
        <w:t>.</w:t>
      </w:r>
      <w:r w:rsidR="008D6949">
        <w:t xml:space="preserve"> </w:t>
      </w:r>
      <w:r w:rsidR="006B0227">
        <w:t xml:space="preserve">The successful provider should ensure that delivery of service allows </w:t>
      </w:r>
      <w:r w:rsidR="006B0227" w:rsidRPr="006B0227">
        <w:t>staff</w:t>
      </w:r>
      <w:r w:rsidR="006B0227">
        <w:t>/individuals</w:t>
      </w:r>
      <w:r w:rsidR="006B0227" w:rsidRPr="006B0227">
        <w:t xml:space="preserve"> working within the premises to carry out their business functions effectively with </w:t>
      </w:r>
      <w:r w:rsidR="006B0227">
        <w:t>no/</w:t>
      </w:r>
      <w:r w:rsidR="006B0227" w:rsidRPr="006B0227">
        <w:t>minim</w:t>
      </w:r>
      <w:r w:rsidR="006B0227">
        <w:t>al</w:t>
      </w:r>
      <w:r w:rsidR="006B0227" w:rsidRPr="006B0227">
        <w:t xml:space="preserve"> disruption</w:t>
      </w:r>
      <w:r w:rsidR="006B0227">
        <w:t>.</w:t>
      </w:r>
    </w:p>
    <w:p w14:paraId="4F6EECE1" w14:textId="77777777" w:rsidR="0015100B" w:rsidRDefault="0015100B" w:rsidP="0015100B">
      <w:pPr>
        <w:pStyle w:val="ListParagraph"/>
        <w:ind w:left="792"/>
      </w:pPr>
    </w:p>
    <w:p w14:paraId="5830465E" w14:textId="7989DDBA" w:rsidR="00EB4CA0" w:rsidRDefault="00EB4CA0" w:rsidP="00457489">
      <w:pPr>
        <w:pStyle w:val="ListParagraph"/>
        <w:numPr>
          <w:ilvl w:val="1"/>
          <w:numId w:val="10"/>
        </w:numPr>
        <w:spacing w:after="120"/>
      </w:pPr>
      <w:r w:rsidRPr="00EB4CA0">
        <w:t xml:space="preserve">The successful provider will be issued with keys/access fobs in order to gain access to </w:t>
      </w:r>
      <w:r w:rsidR="00A03E24">
        <w:t xml:space="preserve">the Northbank building and </w:t>
      </w:r>
      <w:r w:rsidRPr="00EB4CA0">
        <w:t>Social Work England’s</w:t>
      </w:r>
      <w:r w:rsidR="00A03E24">
        <w:t xml:space="preserve"> office space</w:t>
      </w:r>
      <w:r w:rsidRPr="00EB4CA0">
        <w:t>. It is the responsibility of the successful provider to ensure that these keys are handled in a secure manner to minimise the risk of loss</w:t>
      </w:r>
      <w:r w:rsidR="00C10311">
        <w:t>. I</w:t>
      </w:r>
      <w:r w:rsidRPr="00EB4CA0">
        <w:t>n the event of any loss, the successful provider will be re</w:t>
      </w:r>
      <w:r w:rsidRPr="00EB4CA0">
        <w:lastRenderedPageBreak/>
        <w:t>sponsible for any associated costs of replacement</w:t>
      </w:r>
      <w:r w:rsidR="00390D38">
        <w:t xml:space="preserve"> or any additional costs incurred resulting from the loss such as; </w:t>
      </w:r>
      <w:r w:rsidRPr="00EB4CA0">
        <w:t>any damage and/or theft occur to or within Social Work England’s offices or the main Northbank building</w:t>
      </w:r>
      <w:r w:rsidR="00390D38">
        <w:t>.</w:t>
      </w:r>
      <w:r w:rsidRPr="00EB4CA0">
        <w:t xml:space="preserve"> </w:t>
      </w:r>
    </w:p>
    <w:p w14:paraId="32393844" w14:textId="77777777" w:rsidR="00EB4CA0" w:rsidRDefault="00EB4CA0" w:rsidP="00EB4CA0">
      <w:pPr>
        <w:pStyle w:val="ListParagraph"/>
        <w:spacing w:after="120"/>
        <w:ind w:left="792"/>
      </w:pPr>
    </w:p>
    <w:p w14:paraId="22BED7CB" w14:textId="069E1574" w:rsidR="00CD3841" w:rsidRPr="00557B04" w:rsidRDefault="00E25CB5" w:rsidP="00457489">
      <w:pPr>
        <w:pStyle w:val="ListParagraph"/>
        <w:numPr>
          <w:ilvl w:val="1"/>
          <w:numId w:val="10"/>
        </w:numPr>
      </w:pPr>
      <w:r w:rsidRPr="00557B04">
        <w:t xml:space="preserve">The ground floor office space </w:t>
      </w:r>
      <w:r w:rsidR="00E9611B" w:rsidRPr="00557B04">
        <w:t xml:space="preserve">occupied by Social Work England </w:t>
      </w:r>
      <w:r w:rsidRPr="00557B04">
        <w:t xml:space="preserve">is </w:t>
      </w:r>
      <w:r w:rsidR="00323C7E">
        <w:t xml:space="preserve">approximately </w:t>
      </w:r>
      <w:r w:rsidRPr="00557B04">
        <w:t>5,167 square f</w:t>
      </w:r>
      <w:r w:rsidR="000963D6" w:rsidRPr="00557B04">
        <w:t>oo</w:t>
      </w:r>
      <w:r w:rsidRPr="00557B04">
        <w:t xml:space="preserve">t, </w:t>
      </w:r>
      <w:r w:rsidR="00BF1A19">
        <w:t>and</w:t>
      </w:r>
      <w:r w:rsidRPr="00557B04">
        <w:t xml:space="preserve"> the first-floor office space is </w:t>
      </w:r>
      <w:r w:rsidR="00323C7E">
        <w:t xml:space="preserve">approximately </w:t>
      </w:r>
      <w:r w:rsidRPr="00557B04">
        <w:t xml:space="preserve">11,670 square foot. </w:t>
      </w:r>
      <w:r w:rsidRPr="004259CF">
        <w:t xml:space="preserve">The </w:t>
      </w:r>
      <w:r w:rsidR="000963D6" w:rsidRPr="004259CF">
        <w:t>f</w:t>
      </w:r>
      <w:r w:rsidRPr="004259CF">
        <w:t xml:space="preserve">loor plans for </w:t>
      </w:r>
      <w:r w:rsidR="00E9611B" w:rsidRPr="004259CF">
        <w:t xml:space="preserve">both floors </w:t>
      </w:r>
      <w:r w:rsidRPr="004259CF">
        <w:t xml:space="preserve">are attached to this ITT at Appendix A for reference. </w:t>
      </w:r>
      <w:r w:rsidR="000963D6" w:rsidRPr="00557B04">
        <w:t xml:space="preserve">These  plans  show the location </w:t>
      </w:r>
      <w:r w:rsidR="00DF6311">
        <w:t xml:space="preserve">and </w:t>
      </w:r>
      <w:r w:rsidR="000963D6" w:rsidRPr="00557B04">
        <w:t xml:space="preserve">layout of all meeting rooms/spaces, whilst also providing an indication of the </w:t>
      </w:r>
      <w:r w:rsidR="0059358D" w:rsidRPr="00557B04">
        <w:t>current</w:t>
      </w:r>
      <w:r w:rsidR="000963D6" w:rsidRPr="00557B04">
        <w:t xml:space="preserve"> office layout </w:t>
      </w:r>
      <w:r w:rsidR="0059358D" w:rsidRPr="00557B04">
        <w:t>including furniture</w:t>
      </w:r>
      <w:r w:rsidR="000963D6" w:rsidRPr="00557B04">
        <w:t>.</w:t>
      </w:r>
    </w:p>
    <w:p w14:paraId="0A9D972F" w14:textId="77777777" w:rsidR="00CD164E" w:rsidRPr="00CD164E" w:rsidRDefault="00CD164E" w:rsidP="00CD164E"/>
    <w:p w14:paraId="12B85B5B" w14:textId="39A3BF47" w:rsidR="00F14145" w:rsidRDefault="000340DF" w:rsidP="00457489">
      <w:pPr>
        <w:pStyle w:val="Heading20"/>
        <w:numPr>
          <w:ilvl w:val="0"/>
          <w:numId w:val="10"/>
        </w:numPr>
      </w:pPr>
      <w:r>
        <w:t xml:space="preserve">Service Requirements </w:t>
      </w:r>
    </w:p>
    <w:p w14:paraId="15FD7675" w14:textId="631D40D9" w:rsidR="000340DF" w:rsidRPr="000340DF" w:rsidRDefault="000340DF" w:rsidP="000340DF">
      <w:pPr>
        <w:pStyle w:val="Heading20"/>
      </w:pPr>
      <w:r>
        <w:t xml:space="preserve">Roles and Responsibilities </w:t>
      </w:r>
    </w:p>
    <w:p w14:paraId="479C57AC" w14:textId="440B75F3" w:rsidR="006674A7" w:rsidRDefault="003177E0" w:rsidP="00457489">
      <w:pPr>
        <w:pStyle w:val="ListParagraph"/>
        <w:numPr>
          <w:ilvl w:val="1"/>
          <w:numId w:val="10"/>
        </w:numPr>
        <w:spacing w:before="120" w:line="245" w:lineRule="auto"/>
        <w:jc w:val="both"/>
        <w:rPr>
          <w:rFonts w:asciiTheme="minorHAnsi" w:hAnsiTheme="minorHAnsi" w:cstheme="minorHAnsi"/>
        </w:rPr>
      </w:pPr>
      <w:r w:rsidRPr="009917F5">
        <w:rPr>
          <w:rFonts w:asciiTheme="minorHAnsi" w:hAnsiTheme="minorHAnsi" w:cstheme="minorHAnsi"/>
        </w:rPr>
        <w:t>Social Work England</w:t>
      </w:r>
      <w:r w:rsidR="00822838" w:rsidRPr="009917F5">
        <w:rPr>
          <w:rFonts w:asciiTheme="minorHAnsi" w:hAnsiTheme="minorHAnsi" w:cstheme="minorHAnsi"/>
        </w:rPr>
        <w:t xml:space="preserve"> requires a </w:t>
      </w:r>
      <w:r w:rsidR="001A5343">
        <w:rPr>
          <w:rFonts w:asciiTheme="minorHAnsi" w:hAnsiTheme="minorHAnsi" w:cstheme="minorHAnsi"/>
        </w:rPr>
        <w:t xml:space="preserve">cleaning provider who can deliver a </w:t>
      </w:r>
      <w:r w:rsidR="008F4283">
        <w:rPr>
          <w:rFonts w:asciiTheme="minorHAnsi" w:hAnsiTheme="minorHAnsi" w:cstheme="minorHAnsi"/>
        </w:rPr>
        <w:t>high-quality</w:t>
      </w:r>
      <w:r w:rsidR="001A5343">
        <w:rPr>
          <w:rFonts w:asciiTheme="minorHAnsi" w:hAnsiTheme="minorHAnsi" w:cstheme="minorHAnsi"/>
        </w:rPr>
        <w:t xml:space="preserve"> service</w:t>
      </w:r>
      <w:r w:rsidR="00433E6C" w:rsidRPr="009917F5">
        <w:rPr>
          <w:rFonts w:asciiTheme="minorHAnsi" w:hAnsiTheme="minorHAnsi" w:cstheme="minorHAnsi"/>
        </w:rPr>
        <w:t xml:space="preserve"> </w:t>
      </w:r>
      <w:r w:rsidR="00483291">
        <w:rPr>
          <w:rFonts w:asciiTheme="minorHAnsi" w:hAnsiTheme="minorHAnsi" w:cstheme="minorHAnsi"/>
        </w:rPr>
        <w:t>5</w:t>
      </w:r>
      <w:r w:rsidR="00433E6C" w:rsidRPr="009917F5">
        <w:rPr>
          <w:rFonts w:asciiTheme="minorHAnsi" w:hAnsiTheme="minorHAnsi" w:cstheme="minorHAnsi"/>
        </w:rPr>
        <w:t xml:space="preserve"> </w:t>
      </w:r>
      <w:r w:rsidR="00822838" w:rsidRPr="009917F5">
        <w:rPr>
          <w:rFonts w:asciiTheme="minorHAnsi" w:hAnsiTheme="minorHAnsi" w:cstheme="minorHAnsi"/>
        </w:rPr>
        <w:t>days a week</w:t>
      </w:r>
      <w:r w:rsidR="00BF4E7C" w:rsidRPr="009917F5">
        <w:rPr>
          <w:rFonts w:asciiTheme="minorHAnsi" w:hAnsiTheme="minorHAnsi" w:cstheme="minorHAnsi"/>
        </w:rPr>
        <w:t xml:space="preserve"> (Monday to Friday)</w:t>
      </w:r>
      <w:r w:rsidR="00483291">
        <w:rPr>
          <w:rFonts w:asciiTheme="minorHAnsi" w:hAnsiTheme="minorHAnsi" w:cstheme="minorHAnsi"/>
        </w:rPr>
        <w:t xml:space="preserve"> to undertake cleaning of the ground floor and first floor</w:t>
      </w:r>
      <w:r w:rsidR="006674A7">
        <w:rPr>
          <w:rFonts w:asciiTheme="minorHAnsi" w:hAnsiTheme="minorHAnsi" w:cstheme="minorHAnsi"/>
        </w:rPr>
        <w:t xml:space="preserve"> office</w:t>
      </w:r>
      <w:r w:rsidR="00483291">
        <w:rPr>
          <w:rFonts w:asciiTheme="minorHAnsi" w:hAnsiTheme="minorHAnsi" w:cstheme="minorHAnsi"/>
        </w:rPr>
        <w:t xml:space="preserve"> spaces occupied</w:t>
      </w:r>
      <w:r w:rsidR="00FD45D3" w:rsidRPr="009917F5">
        <w:rPr>
          <w:rFonts w:asciiTheme="minorHAnsi" w:hAnsiTheme="minorHAnsi" w:cstheme="minorHAnsi"/>
        </w:rPr>
        <w:t>.</w:t>
      </w:r>
      <w:r w:rsidR="00BF4E7C" w:rsidRPr="009917F5">
        <w:rPr>
          <w:rFonts w:asciiTheme="minorHAnsi" w:hAnsiTheme="minorHAnsi" w:cstheme="minorHAnsi"/>
        </w:rPr>
        <w:t xml:space="preserve"> </w:t>
      </w:r>
      <w:r w:rsidR="00FD45D3" w:rsidRPr="009917F5">
        <w:rPr>
          <w:rFonts w:asciiTheme="minorHAnsi" w:hAnsiTheme="minorHAnsi" w:cstheme="minorHAnsi"/>
        </w:rPr>
        <w:t>O</w:t>
      </w:r>
      <w:r w:rsidR="00BF4E7C" w:rsidRPr="009917F5">
        <w:rPr>
          <w:rFonts w:asciiTheme="minorHAnsi" w:hAnsiTheme="minorHAnsi" w:cstheme="minorHAnsi"/>
        </w:rPr>
        <w:t xml:space="preserve">n </w:t>
      </w:r>
      <w:r w:rsidR="002C2872" w:rsidRPr="009917F5">
        <w:rPr>
          <w:rFonts w:asciiTheme="minorHAnsi" w:hAnsiTheme="minorHAnsi" w:cstheme="minorHAnsi"/>
        </w:rPr>
        <w:t xml:space="preserve">occasions </w:t>
      </w:r>
      <w:r w:rsidR="006674A7">
        <w:rPr>
          <w:rFonts w:asciiTheme="minorHAnsi" w:hAnsiTheme="minorHAnsi" w:cstheme="minorHAnsi"/>
        </w:rPr>
        <w:t xml:space="preserve">there may be a </w:t>
      </w:r>
      <w:r w:rsidR="002C2872" w:rsidRPr="009917F5">
        <w:rPr>
          <w:rFonts w:asciiTheme="minorHAnsi" w:hAnsiTheme="minorHAnsi" w:cstheme="minorHAnsi"/>
        </w:rPr>
        <w:t>require</w:t>
      </w:r>
      <w:r w:rsidR="006674A7">
        <w:rPr>
          <w:rFonts w:asciiTheme="minorHAnsi" w:hAnsiTheme="minorHAnsi" w:cstheme="minorHAnsi"/>
        </w:rPr>
        <w:t>ment for</w:t>
      </w:r>
      <w:r w:rsidR="002C2872" w:rsidRPr="009917F5">
        <w:rPr>
          <w:rFonts w:asciiTheme="minorHAnsi" w:hAnsiTheme="minorHAnsi" w:cstheme="minorHAnsi"/>
        </w:rPr>
        <w:t xml:space="preserve"> </w:t>
      </w:r>
      <w:r w:rsidR="006674A7">
        <w:rPr>
          <w:rFonts w:asciiTheme="minorHAnsi" w:hAnsiTheme="minorHAnsi" w:cstheme="minorHAnsi"/>
        </w:rPr>
        <w:t xml:space="preserve">ad-hoc cleaning </w:t>
      </w:r>
      <w:r w:rsidR="002C2872" w:rsidRPr="009917F5">
        <w:rPr>
          <w:rFonts w:asciiTheme="minorHAnsi" w:hAnsiTheme="minorHAnsi" w:cstheme="minorHAnsi"/>
        </w:rPr>
        <w:t xml:space="preserve">services </w:t>
      </w:r>
      <w:r w:rsidR="006674A7">
        <w:rPr>
          <w:rFonts w:asciiTheme="minorHAnsi" w:hAnsiTheme="minorHAnsi" w:cstheme="minorHAnsi"/>
        </w:rPr>
        <w:t xml:space="preserve">which will be expected to be performed </w:t>
      </w:r>
      <w:r w:rsidR="002C2872" w:rsidRPr="009917F5">
        <w:rPr>
          <w:rFonts w:asciiTheme="minorHAnsi" w:hAnsiTheme="minorHAnsi" w:cstheme="minorHAnsi"/>
        </w:rPr>
        <w:t xml:space="preserve">on a </w:t>
      </w:r>
      <w:r w:rsidR="008F4283">
        <w:rPr>
          <w:rFonts w:asciiTheme="minorHAnsi" w:hAnsiTheme="minorHAnsi" w:cstheme="minorHAnsi"/>
        </w:rPr>
        <w:t>Saturday</w:t>
      </w:r>
      <w:r w:rsidR="006674A7">
        <w:rPr>
          <w:rFonts w:asciiTheme="minorHAnsi" w:hAnsiTheme="minorHAnsi" w:cstheme="minorHAnsi"/>
        </w:rPr>
        <w:t xml:space="preserve">. Where these ad-hoc requirements are required, advanced notice will be provided so Social Work England and the successful provider can identify a mutual agreeable date on which services will take place.  </w:t>
      </w:r>
    </w:p>
    <w:p w14:paraId="3CBB5C1A" w14:textId="77777777" w:rsidR="00576723" w:rsidRPr="00576723" w:rsidRDefault="00576723" w:rsidP="00576723">
      <w:pPr>
        <w:pStyle w:val="ListParagraph"/>
        <w:spacing w:before="120" w:line="245" w:lineRule="auto"/>
        <w:ind w:left="792"/>
        <w:jc w:val="both"/>
        <w:rPr>
          <w:rFonts w:asciiTheme="minorHAnsi" w:hAnsiTheme="minorHAnsi" w:cstheme="minorHAnsi"/>
        </w:rPr>
      </w:pPr>
    </w:p>
    <w:p w14:paraId="0D789F9D" w14:textId="2662C826" w:rsidR="0005217F" w:rsidRPr="00696FDF" w:rsidRDefault="006674A7" w:rsidP="00457489">
      <w:pPr>
        <w:pStyle w:val="ListParagraph"/>
        <w:numPr>
          <w:ilvl w:val="1"/>
          <w:numId w:val="10"/>
        </w:numPr>
        <w:rPr>
          <w:rFonts w:asciiTheme="minorHAnsi" w:hAnsiTheme="minorHAnsi" w:cstheme="minorHAnsi"/>
        </w:rPr>
      </w:pPr>
      <w:r w:rsidRPr="006674A7">
        <w:rPr>
          <w:rFonts w:asciiTheme="minorHAnsi" w:hAnsiTheme="minorHAnsi" w:cstheme="minorHAnsi"/>
        </w:rPr>
        <w:t xml:space="preserve">The successful provider is responsible for establishing the structure and size of the cleaning team to meet the requirements identified in this tender document. </w:t>
      </w:r>
      <w:r w:rsidR="006828EB">
        <w:rPr>
          <w:rFonts w:asciiTheme="minorHAnsi" w:hAnsiTheme="minorHAnsi" w:cstheme="minorHAnsi"/>
        </w:rPr>
        <w:t xml:space="preserve">Social Work England require all individuals to have passed a background check before they </w:t>
      </w:r>
      <w:r w:rsidR="006828EB" w:rsidRPr="00696FDF">
        <w:rPr>
          <w:rFonts w:asciiTheme="minorHAnsi" w:hAnsiTheme="minorHAnsi" w:cstheme="minorHAnsi"/>
        </w:rPr>
        <w:t xml:space="preserve">commence with delivery of service. </w:t>
      </w:r>
    </w:p>
    <w:p w14:paraId="7AB272FF" w14:textId="77777777" w:rsidR="001627C3" w:rsidRPr="00696FDF" w:rsidRDefault="001627C3" w:rsidP="001627C3">
      <w:pPr>
        <w:pStyle w:val="ListParagraph"/>
        <w:rPr>
          <w:rFonts w:asciiTheme="minorHAnsi" w:hAnsiTheme="minorHAnsi" w:cstheme="minorHAnsi"/>
        </w:rPr>
      </w:pPr>
    </w:p>
    <w:p w14:paraId="36A5336B" w14:textId="757CE7F2" w:rsidR="001627C3" w:rsidRPr="00696FDF" w:rsidRDefault="001627C3" w:rsidP="00457489">
      <w:pPr>
        <w:pStyle w:val="ListParagraph"/>
        <w:numPr>
          <w:ilvl w:val="1"/>
          <w:numId w:val="10"/>
        </w:numPr>
        <w:rPr>
          <w:rFonts w:asciiTheme="minorHAnsi" w:hAnsiTheme="minorHAnsi" w:cstheme="minorHAnsi"/>
        </w:rPr>
      </w:pPr>
      <w:r w:rsidRPr="00696FDF">
        <w:rPr>
          <w:rFonts w:asciiTheme="minorHAnsi" w:hAnsiTheme="minorHAnsi" w:cstheme="minorHAnsi"/>
        </w:rPr>
        <w:t>The successful provider will commit to pay their employees at least the National Minimum Wage in deliver</w:t>
      </w:r>
      <w:r w:rsidR="000F6723" w:rsidRPr="00696FDF">
        <w:rPr>
          <w:rFonts w:asciiTheme="minorHAnsi" w:hAnsiTheme="minorHAnsi" w:cstheme="minorHAnsi"/>
        </w:rPr>
        <w:t>y of</w:t>
      </w:r>
      <w:r w:rsidRPr="00696FDF">
        <w:rPr>
          <w:rFonts w:asciiTheme="minorHAnsi" w:hAnsiTheme="minorHAnsi" w:cstheme="minorHAnsi"/>
        </w:rPr>
        <w:t xml:space="preserve"> cleaning services for Social Work England. The successful provider should also commit to not engage in any Modern Slavery Practice and will ensure that its officers, employees, agents and any other persons who perform services for or on behalf of their organisation in connection with the provision of cleaning services for Social Work England will not engage in any Modern Slavery Practice.</w:t>
      </w:r>
    </w:p>
    <w:p w14:paraId="593626BA" w14:textId="77777777" w:rsidR="0005217F" w:rsidRPr="008E3B10" w:rsidRDefault="0005217F" w:rsidP="0005217F">
      <w:pPr>
        <w:pStyle w:val="ListParagraph"/>
        <w:ind w:left="792"/>
        <w:rPr>
          <w:rFonts w:asciiTheme="minorHAnsi" w:hAnsiTheme="minorHAnsi" w:cstheme="minorHAnsi"/>
        </w:rPr>
      </w:pPr>
    </w:p>
    <w:p w14:paraId="4C70010C" w14:textId="31DE56E6" w:rsidR="0005217F" w:rsidRPr="0005217F" w:rsidRDefault="006F6BAC" w:rsidP="00457489">
      <w:pPr>
        <w:pStyle w:val="ListParagraph"/>
        <w:numPr>
          <w:ilvl w:val="1"/>
          <w:numId w:val="10"/>
        </w:numPr>
        <w:spacing w:before="120" w:line="245" w:lineRule="auto"/>
        <w:jc w:val="both"/>
        <w:rPr>
          <w:rFonts w:asciiTheme="minorHAnsi" w:hAnsiTheme="minorHAnsi" w:cstheme="minorHAnsi"/>
        </w:rPr>
      </w:pPr>
      <w:r>
        <w:rPr>
          <w:rFonts w:asciiTheme="minorHAnsi" w:hAnsiTheme="minorHAnsi" w:cstheme="minorHAnsi"/>
        </w:rPr>
        <w:t>All s</w:t>
      </w:r>
      <w:r w:rsidR="00867E3F">
        <w:rPr>
          <w:rFonts w:asciiTheme="minorHAnsi" w:hAnsiTheme="minorHAnsi" w:cstheme="minorHAnsi"/>
        </w:rPr>
        <w:t xml:space="preserve">ervice provider </w:t>
      </w:r>
      <w:r w:rsidR="00BA62E2">
        <w:rPr>
          <w:rFonts w:asciiTheme="minorHAnsi" w:hAnsiTheme="minorHAnsi" w:cstheme="minorHAnsi"/>
        </w:rPr>
        <w:t xml:space="preserve">staff should be identifiable when </w:t>
      </w:r>
      <w:r w:rsidR="00EB315A">
        <w:rPr>
          <w:rFonts w:asciiTheme="minorHAnsi" w:hAnsiTheme="minorHAnsi" w:cstheme="minorHAnsi"/>
        </w:rPr>
        <w:t>on site at Social Work England offices</w:t>
      </w:r>
      <w:r w:rsidR="000F6723">
        <w:rPr>
          <w:rFonts w:asciiTheme="minorHAnsi" w:hAnsiTheme="minorHAnsi" w:cstheme="minorHAnsi"/>
        </w:rPr>
        <w:t>; f</w:t>
      </w:r>
      <w:r w:rsidR="00F97579">
        <w:rPr>
          <w:rFonts w:asciiTheme="minorHAnsi" w:hAnsiTheme="minorHAnsi" w:cstheme="minorHAnsi"/>
        </w:rPr>
        <w:t xml:space="preserve">or example, </w:t>
      </w:r>
      <w:r w:rsidR="006C5832">
        <w:rPr>
          <w:rFonts w:asciiTheme="minorHAnsi" w:hAnsiTheme="minorHAnsi" w:cstheme="minorHAnsi"/>
        </w:rPr>
        <w:t xml:space="preserve">through </w:t>
      </w:r>
      <w:r w:rsidR="002636A9">
        <w:rPr>
          <w:rFonts w:asciiTheme="minorHAnsi" w:hAnsiTheme="minorHAnsi" w:cstheme="minorHAnsi"/>
        </w:rPr>
        <w:t xml:space="preserve">branded clothing. It </w:t>
      </w:r>
      <w:r w:rsidR="00822838" w:rsidRPr="007B5164">
        <w:rPr>
          <w:rFonts w:asciiTheme="minorHAnsi" w:hAnsiTheme="minorHAnsi" w:cstheme="minorHAnsi"/>
        </w:rPr>
        <w:t xml:space="preserve">is </w:t>
      </w:r>
      <w:r w:rsidR="005C7187">
        <w:rPr>
          <w:rFonts w:asciiTheme="minorHAnsi" w:hAnsiTheme="minorHAnsi" w:cstheme="minorHAnsi"/>
        </w:rPr>
        <w:t xml:space="preserve">also </w:t>
      </w:r>
      <w:r w:rsidR="00822838" w:rsidRPr="007B5164">
        <w:rPr>
          <w:rFonts w:asciiTheme="minorHAnsi" w:hAnsiTheme="minorHAnsi" w:cstheme="minorHAnsi"/>
        </w:rPr>
        <w:t xml:space="preserve">the responsibility of the </w:t>
      </w:r>
      <w:r w:rsidR="000C1A09" w:rsidRPr="007B5164">
        <w:rPr>
          <w:rFonts w:asciiTheme="minorHAnsi" w:hAnsiTheme="minorHAnsi" w:cstheme="minorHAnsi"/>
        </w:rPr>
        <w:t xml:space="preserve">successful provider </w:t>
      </w:r>
      <w:r w:rsidR="00822838" w:rsidRPr="007B5164">
        <w:rPr>
          <w:rFonts w:asciiTheme="minorHAnsi" w:hAnsiTheme="minorHAnsi" w:cstheme="minorHAnsi"/>
        </w:rPr>
        <w:t xml:space="preserve">to </w:t>
      </w:r>
      <w:r w:rsidR="005C7187">
        <w:rPr>
          <w:rFonts w:asciiTheme="minorHAnsi" w:hAnsiTheme="minorHAnsi" w:cstheme="minorHAnsi"/>
        </w:rPr>
        <w:t xml:space="preserve">supply </w:t>
      </w:r>
      <w:r w:rsidR="00437F97">
        <w:rPr>
          <w:rFonts w:asciiTheme="minorHAnsi" w:hAnsiTheme="minorHAnsi" w:cstheme="minorHAnsi"/>
        </w:rPr>
        <w:t xml:space="preserve">their staff with </w:t>
      </w:r>
      <w:r w:rsidR="007E20BA">
        <w:rPr>
          <w:rFonts w:asciiTheme="minorHAnsi" w:hAnsiTheme="minorHAnsi" w:cstheme="minorHAnsi"/>
        </w:rPr>
        <w:t>appropriate p</w:t>
      </w:r>
      <w:r w:rsidR="005D6A48">
        <w:rPr>
          <w:rFonts w:asciiTheme="minorHAnsi" w:hAnsiTheme="minorHAnsi" w:cstheme="minorHAnsi"/>
        </w:rPr>
        <w:t>ersonal protective equipment (PPE)</w:t>
      </w:r>
      <w:r w:rsidR="007E20BA">
        <w:rPr>
          <w:rFonts w:asciiTheme="minorHAnsi" w:hAnsiTheme="minorHAnsi" w:cstheme="minorHAnsi"/>
        </w:rPr>
        <w:t>.</w:t>
      </w:r>
      <w:r w:rsidR="005D6A48">
        <w:rPr>
          <w:rFonts w:asciiTheme="minorHAnsi" w:hAnsiTheme="minorHAnsi" w:cstheme="minorHAnsi"/>
        </w:rPr>
        <w:t xml:space="preserve"> </w:t>
      </w:r>
    </w:p>
    <w:p w14:paraId="6BB7B80C" w14:textId="34519A90" w:rsidR="00822838" w:rsidRPr="0005217F" w:rsidRDefault="00822838" w:rsidP="0005217F">
      <w:pPr>
        <w:pStyle w:val="ListParagraph"/>
        <w:spacing w:before="120" w:line="245" w:lineRule="auto"/>
        <w:ind w:left="792"/>
        <w:jc w:val="both"/>
        <w:rPr>
          <w:rFonts w:asciiTheme="minorHAnsi" w:hAnsiTheme="minorHAnsi" w:cstheme="minorHAnsi"/>
        </w:rPr>
      </w:pPr>
      <w:r w:rsidRPr="007B5164">
        <w:t xml:space="preserve"> </w:t>
      </w:r>
    </w:p>
    <w:p w14:paraId="1DA03422" w14:textId="7B014F76" w:rsidR="00822838" w:rsidRDefault="00822838" w:rsidP="00457489">
      <w:pPr>
        <w:pStyle w:val="ListParagraph"/>
        <w:numPr>
          <w:ilvl w:val="1"/>
          <w:numId w:val="10"/>
        </w:numPr>
        <w:spacing w:before="120" w:line="245" w:lineRule="auto"/>
        <w:jc w:val="both"/>
        <w:rPr>
          <w:rFonts w:asciiTheme="minorHAnsi" w:hAnsiTheme="minorHAnsi" w:cstheme="minorHAnsi"/>
        </w:rPr>
      </w:pPr>
      <w:r w:rsidRPr="007B5164">
        <w:rPr>
          <w:rFonts w:asciiTheme="minorHAnsi" w:hAnsiTheme="minorHAnsi" w:cstheme="minorHAnsi"/>
        </w:rPr>
        <w:t xml:space="preserve">The </w:t>
      </w:r>
      <w:r w:rsidR="00BB0D2D" w:rsidRPr="007B5164">
        <w:rPr>
          <w:rFonts w:asciiTheme="minorHAnsi" w:hAnsiTheme="minorHAnsi" w:cstheme="minorHAnsi"/>
        </w:rPr>
        <w:t xml:space="preserve">successful </w:t>
      </w:r>
      <w:r w:rsidR="00A51A27">
        <w:rPr>
          <w:rFonts w:asciiTheme="minorHAnsi" w:hAnsiTheme="minorHAnsi" w:cstheme="minorHAnsi"/>
        </w:rPr>
        <w:t>provider</w:t>
      </w:r>
      <w:r w:rsidR="00BB0D2D" w:rsidRPr="007B5164">
        <w:rPr>
          <w:rFonts w:asciiTheme="minorHAnsi" w:hAnsiTheme="minorHAnsi" w:cstheme="minorHAnsi"/>
        </w:rPr>
        <w:t xml:space="preserve"> </w:t>
      </w:r>
      <w:r w:rsidRPr="007B5164">
        <w:rPr>
          <w:rFonts w:asciiTheme="minorHAnsi" w:hAnsiTheme="minorHAnsi" w:cstheme="minorHAnsi"/>
        </w:rPr>
        <w:t>is expected to provide adequate technical training to its entire staff, and refresher training at appropriate intervals</w:t>
      </w:r>
      <w:r w:rsidR="00BB0A6B">
        <w:rPr>
          <w:rFonts w:asciiTheme="minorHAnsi" w:hAnsiTheme="minorHAnsi" w:cstheme="minorHAnsi"/>
        </w:rPr>
        <w:t xml:space="preserve"> to ensure that a high</w:t>
      </w:r>
      <w:r w:rsidR="00340890">
        <w:rPr>
          <w:rFonts w:asciiTheme="minorHAnsi" w:hAnsiTheme="minorHAnsi" w:cstheme="minorHAnsi"/>
        </w:rPr>
        <w:t>-</w:t>
      </w:r>
      <w:r w:rsidR="00BB0A6B">
        <w:rPr>
          <w:rFonts w:asciiTheme="minorHAnsi" w:hAnsiTheme="minorHAnsi" w:cstheme="minorHAnsi"/>
        </w:rPr>
        <w:t>quality service is provided to Social Work England</w:t>
      </w:r>
      <w:r w:rsidRPr="007B5164">
        <w:rPr>
          <w:rFonts w:asciiTheme="minorHAnsi" w:hAnsiTheme="minorHAnsi" w:cstheme="minorHAnsi"/>
        </w:rPr>
        <w:t xml:space="preserve">. </w:t>
      </w:r>
    </w:p>
    <w:p w14:paraId="5537410C" w14:textId="43C75E8C" w:rsidR="00B75175" w:rsidRDefault="00B75175" w:rsidP="00B75175">
      <w:pPr>
        <w:pStyle w:val="ListParagraph"/>
        <w:spacing w:before="120" w:line="245" w:lineRule="auto"/>
        <w:ind w:left="792"/>
        <w:jc w:val="both"/>
        <w:rPr>
          <w:rFonts w:asciiTheme="minorHAnsi" w:hAnsiTheme="minorHAnsi" w:cstheme="minorHAnsi"/>
        </w:rPr>
      </w:pPr>
    </w:p>
    <w:p w14:paraId="092E278C" w14:textId="37CF935D" w:rsidR="001B2A4C" w:rsidRDefault="00700558" w:rsidP="00457489">
      <w:pPr>
        <w:pStyle w:val="ListParagraph"/>
        <w:numPr>
          <w:ilvl w:val="1"/>
          <w:numId w:val="10"/>
        </w:numPr>
        <w:spacing w:before="120" w:line="245" w:lineRule="auto"/>
        <w:jc w:val="both"/>
        <w:rPr>
          <w:rFonts w:asciiTheme="minorHAnsi" w:hAnsiTheme="minorHAnsi" w:cstheme="minorHAnsi"/>
        </w:rPr>
      </w:pPr>
      <w:r w:rsidRPr="006128FC">
        <w:rPr>
          <w:rFonts w:asciiTheme="minorHAnsi" w:hAnsiTheme="minorHAnsi" w:cstheme="minorHAnsi"/>
        </w:rPr>
        <w:t xml:space="preserve">Social Work England will supply consumable items </w:t>
      </w:r>
      <w:r w:rsidR="00B04A05" w:rsidRPr="006128FC">
        <w:rPr>
          <w:rFonts w:asciiTheme="minorHAnsi" w:hAnsiTheme="minorHAnsi" w:cstheme="minorHAnsi"/>
        </w:rPr>
        <w:t>as follows</w:t>
      </w:r>
      <w:r w:rsidRPr="006128FC">
        <w:rPr>
          <w:rFonts w:asciiTheme="minorHAnsi" w:hAnsiTheme="minorHAnsi" w:cstheme="minorHAnsi"/>
        </w:rPr>
        <w:t>; bin liners</w:t>
      </w:r>
      <w:r w:rsidR="00B04A05" w:rsidRPr="006128FC">
        <w:rPr>
          <w:rFonts w:asciiTheme="minorHAnsi" w:hAnsiTheme="minorHAnsi" w:cstheme="minorHAnsi"/>
        </w:rPr>
        <w:t xml:space="preserve">, </w:t>
      </w:r>
      <w:r w:rsidR="00661241" w:rsidRPr="006128FC">
        <w:rPr>
          <w:rFonts w:asciiTheme="minorHAnsi" w:hAnsiTheme="minorHAnsi" w:cstheme="minorHAnsi"/>
        </w:rPr>
        <w:t>re-fillable handwash</w:t>
      </w:r>
      <w:r w:rsidR="00556E42" w:rsidRPr="006128FC">
        <w:rPr>
          <w:rFonts w:asciiTheme="minorHAnsi" w:hAnsiTheme="minorHAnsi" w:cstheme="minorHAnsi"/>
        </w:rPr>
        <w:t>,</w:t>
      </w:r>
      <w:r w:rsidR="00233AFC" w:rsidRPr="006128FC">
        <w:rPr>
          <w:rFonts w:asciiTheme="minorHAnsi" w:hAnsiTheme="minorHAnsi" w:cstheme="minorHAnsi"/>
        </w:rPr>
        <w:t xml:space="preserve"> </w:t>
      </w:r>
      <w:r w:rsidRPr="006128FC">
        <w:rPr>
          <w:rFonts w:asciiTheme="minorHAnsi" w:hAnsiTheme="minorHAnsi" w:cstheme="minorHAnsi"/>
        </w:rPr>
        <w:t>re-fillable paper hand towels</w:t>
      </w:r>
      <w:r w:rsidR="00B04A05" w:rsidRPr="006128FC">
        <w:rPr>
          <w:rFonts w:asciiTheme="minorHAnsi" w:hAnsiTheme="minorHAnsi" w:cstheme="minorHAnsi"/>
        </w:rPr>
        <w:t xml:space="preserve"> and dishwasher tablets</w:t>
      </w:r>
      <w:r w:rsidR="00CE686F" w:rsidRPr="006128FC">
        <w:rPr>
          <w:rFonts w:asciiTheme="minorHAnsi" w:hAnsiTheme="minorHAnsi" w:cstheme="minorHAnsi"/>
        </w:rPr>
        <w:t>.</w:t>
      </w:r>
      <w:r w:rsidR="00603DE5" w:rsidRPr="006128FC">
        <w:rPr>
          <w:rFonts w:asciiTheme="minorHAnsi" w:hAnsiTheme="minorHAnsi" w:cstheme="minorHAnsi"/>
        </w:rPr>
        <w:t xml:space="preserve"> </w:t>
      </w:r>
    </w:p>
    <w:p w14:paraId="2C428C7A" w14:textId="77777777" w:rsidR="006128FC" w:rsidRPr="006128FC" w:rsidRDefault="006128FC" w:rsidP="006128FC">
      <w:pPr>
        <w:pStyle w:val="ListParagraph"/>
        <w:spacing w:before="120" w:line="245" w:lineRule="auto"/>
        <w:ind w:left="792"/>
        <w:jc w:val="both"/>
        <w:rPr>
          <w:rFonts w:asciiTheme="minorHAnsi" w:hAnsiTheme="minorHAnsi" w:cstheme="minorHAnsi"/>
        </w:rPr>
      </w:pPr>
    </w:p>
    <w:p w14:paraId="7041D74B" w14:textId="780C42CC" w:rsidR="003362EC" w:rsidRPr="003362EC" w:rsidRDefault="00FD6AA9" w:rsidP="00457489">
      <w:pPr>
        <w:pStyle w:val="ListParagraph"/>
        <w:numPr>
          <w:ilvl w:val="1"/>
          <w:numId w:val="10"/>
        </w:numPr>
        <w:spacing w:before="120" w:line="245" w:lineRule="auto"/>
        <w:jc w:val="both"/>
        <w:rPr>
          <w:rFonts w:asciiTheme="minorHAnsi" w:hAnsiTheme="minorHAnsi" w:cstheme="minorHAnsi"/>
        </w:rPr>
      </w:pPr>
      <w:r>
        <w:rPr>
          <w:rFonts w:asciiTheme="minorHAnsi" w:hAnsiTheme="minorHAnsi" w:cstheme="minorHAnsi"/>
        </w:rPr>
        <w:t xml:space="preserve">Items that do not fall under the scope of a ‘consumable’ will not be provided by Social Work England. The successful provider will be expected to arrange the provision of the </w:t>
      </w:r>
      <w:r>
        <w:rPr>
          <w:rFonts w:asciiTheme="minorHAnsi" w:hAnsiTheme="minorHAnsi" w:cstheme="minorHAnsi"/>
        </w:rPr>
        <w:lastRenderedPageBreak/>
        <w:t>equipment and materials that are necessary to deliver to the service requirements specified.</w:t>
      </w:r>
      <w:r w:rsidR="003362EC">
        <w:rPr>
          <w:rFonts w:asciiTheme="minorHAnsi" w:hAnsiTheme="minorHAnsi" w:cstheme="minorHAnsi"/>
        </w:rPr>
        <w:t xml:space="preserve"> When providing equipment, the successful provider shall ensure compliance with all COSHH and health and safety regulations, and any other applicable legislation to ensure that no harm is caused to any persons and/or the environment.</w:t>
      </w:r>
    </w:p>
    <w:p w14:paraId="28ED3ADA" w14:textId="77777777" w:rsidR="003362EC" w:rsidRPr="003362EC" w:rsidRDefault="003362EC" w:rsidP="003362EC">
      <w:pPr>
        <w:pStyle w:val="ListParagraph"/>
        <w:rPr>
          <w:rFonts w:asciiTheme="minorHAnsi" w:hAnsiTheme="minorHAnsi" w:cstheme="minorHAnsi"/>
          <w:highlight w:val="yellow"/>
        </w:rPr>
      </w:pPr>
    </w:p>
    <w:p w14:paraId="22D4B41F" w14:textId="1E49B0CF" w:rsidR="000D4660" w:rsidRPr="003362EC" w:rsidRDefault="003362EC" w:rsidP="00457489">
      <w:pPr>
        <w:pStyle w:val="ListParagraph"/>
        <w:numPr>
          <w:ilvl w:val="1"/>
          <w:numId w:val="10"/>
        </w:numPr>
        <w:spacing w:before="120" w:line="245" w:lineRule="auto"/>
        <w:jc w:val="both"/>
      </w:pPr>
      <w:r w:rsidRPr="003362EC">
        <w:rPr>
          <w:rFonts w:asciiTheme="minorHAnsi" w:hAnsiTheme="minorHAnsi" w:cstheme="minorHAnsi"/>
        </w:rPr>
        <w:t>Utilities (Power &amp; Water) will be availab</w:t>
      </w:r>
      <w:r w:rsidR="006340C9">
        <w:rPr>
          <w:rFonts w:asciiTheme="minorHAnsi" w:hAnsiTheme="minorHAnsi" w:cstheme="minorHAnsi"/>
        </w:rPr>
        <w:t>le</w:t>
      </w:r>
      <w:r w:rsidRPr="003362EC">
        <w:rPr>
          <w:rFonts w:asciiTheme="minorHAnsi" w:hAnsiTheme="minorHAnsi" w:cstheme="minorHAnsi"/>
        </w:rPr>
        <w:t xml:space="preserve"> for the use of the successful provider in the delivery of the services. However, the successful provider will be required to exercise due care and diligence in the use of utilities supplied in order to minimise economic impact. </w:t>
      </w:r>
    </w:p>
    <w:p w14:paraId="6333A3D3" w14:textId="77777777" w:rsidR="003362EC" w:rsidRDefault="003362EC" w:rsidP="003362EC">
      <w:pPr>
        <w:pStyle w:val="ListParagraph"/>
      </w:pPr>
    </w:p>
    <w:p w14:paraId="2CF495A7" w14:textId="3C6622E8" w:rsidR="003362EC" w:rsidRDefault="003362EC" w:rsidP="00457489">
      <w:pPr>
        <w:pStyle w:val="ListParagraph"/>
        <w:numPr>
          <w:ilvl w:val="1"/>
          <w:numId w:val="10"/>
        </w:numPr>
        <w:spacing w:before="120" w:line="245" w:lineRule="auto"/>
        <w:jc w:val="both"/>
      </w:pPr>
      <w:r>
        <w:t>Social Work England will endeavour to make available such storage space within the premises as is reasonable and available in order for the successful provider to store all required equipment.</w:t>
      </w:r>
    </w:p>
    <w:p w14:paraId="0047A4FE" w14:textId="77777777" w:rsidR="004B527D" w:rsidRDefault="004B527D" w:rsidP="004B527D">
      <w:pPr>
        <w:pStyle w:val="ListParagraph"/>
      </w:pPr>
    </w:p>
    <w:p w14:paraId="2E5582D5" w14:textId="34123408" w:rsidR="00497877" w:rsidRDefault="00D414DA" w:rsidP="00457489">
      <w:pPr>
        <w:pStyle w:val="ListParagraph"/>
        <w:numPr>
          <w:ilvl w:val="1"/>
          <w:numId w:val="10"/>
        </w:numPr>
        <w:spacing w:before="120" w:line="245" w:lineRule="auto"/>
        <w:jc w:val="both"/>
      </w:pPr>
      <w:r>
        <w:t>The service provider will assume responsibility for either, opening o</w:t>
      </w:r>
      <w:r w:rsidR="00463D21">
        <w:t xml:space="preserve">r closing of </w:t>
      </w:r>
      <w:r>
        <w:t>Social Work England’s office spaces</w:t>
      </w:r>
      <w:r w:rsidR="00463D21">
        <w:t xml:space="preserve">. This includes the </w:t>
      </w:r>
      <w:r w:rsidR="00A83A33">
        <w:t xml:space="preserve">de-activation or activation </w:t>
      </w:r>
      <w:r w:rsidR="00CC7CD6">
        <w:t xml:space="preserve">of the alarm systems in place. </w:t>
      </w:r>
      <w:r w:rsidR="00373818">
        <w:t xml:space="preserve">This will be </w:t>
      </w:r>
      <w:r w:rsidR="000209E7">
        <w:t xml:space="preserve">agreed as part of </w:t>
      </w:r>
      <w:r w:rsidR="00373818">
        <w:t>the service delivery schedule</w:t>
      </w:r>
      <w:r w:rsidR="002649FC">
        <w:t xml:space="preserve"> </w:t>
      </w:r>
      <w:r w:rsidR="00040981">
        <w:t xml:space="preserve">that </w:t>
      </w:r>
      <w:r w:rsidR="000F6723">
        <w:t>agreed at contract formation w</w:t>
      </w:r>
      <w:r w:rsidR="00602A13">
        <w:t>ith</w:t>
      </w:r>
      <w:r w:rsidR="000209E7">
        <w:t xml:space="preserve"> the successful provider.</w:t>
      </w:r>
    </w:p>
    <w:p w14:paraId="3CABCA8B" w14:textId="54EBC391" w:rsidR="00EF3088" w:rsidRDefault="00EF3088" w:rsidP="00EF3088">
      <w:pPr>
        <w:pStyle w:val="ListParagraph"/>
      </w:pPr>
    </w:p>
    <w:p w14:paraId="73BA8284" w14:textId="25049490" w:rsidR="00EF3088" w:rsidRPr="00EF3088" w:rsidRDefault="00EF3088" w:rsidP="00A85C25">
      <w:pPr>
        <w:pStyle w:val="Heading20"/>
      </w:pPr>
      <w:r w:rsidRPr="00EF3088">
        <w:t xml:space="preserve">Overview of Requirements </w:t>
      </w:r>
    </w:p>
    <w:p w14:paraId="500EB1E2" w14:textId="6AA71253" w:rsidR="00A85C25" w:rsidRDefault="009848BC" w:rsidP="00457489">
      <w:pPr>
        <w:pStyle w:val="ListParagraph"/>
        <w:numPr>
          <w:ilvl w:val="1"/>
          <w:numId w:val="10"/>
        </w:numPr>
      </w:pPr>
      <w:bookmarkStart w:id="6" w:name="_Hlk18312298"/>
      <w:r w:rsidRPr="009848BC">
        <w:t xml:space="preserve">Social Work England require a range of requirements to be performed by the successful provider as part of service delivery. </w:t>
      </w:r>
      <w:r>
        <w:t xml:space="preserve">It is expected that the successful provider will advise on the frequency of cleaning </w:t>
      </w:r>
      <w:r w:rsidR="00BA7AEA">
        <w:t xml:space="preserve">per service requirement </w:t>
      </w:r>
      <w:r w:rsidR="00355CAC">
        <w:t xml:space="preserve">(based on their experience) </w:t>
      </w:r>
      <w:r w:rsidR="00BA7AEA">
        <w:t>as part of their tender submission</w:t>
      </w:r>
      <w:r w:rsidR="00A85C25">
        <w:t>, unless the frequency is explicitly stated as part of the requirements</w:t>
      </w:r>
      <w:r w:rsidR="00BA7AEA">
        <w:t xml:space="preserve">. A list of the </w:t>
      </w:r>
      <w:r w:rsidR="008B3A4F">
        <w:t xml:space="preserve">expected </w:t>
      </w:r>
      <w:r w:rsidR="00BA7AEA">
        <w:t>services required have been identified below</w:t>
      </w:r>
      <w:r w:rsidR="00A85C25">
        <w:t xml:space="preserve">. </w:t>
      </w:r>
      <w:r w:rsidR="00A85C25" w:rsidRPr="00A85C25">
        <w:t>Social Work England reserve the right to add to these service requirements as required and the successful provider will work to accommodate any required changes and deliver within the cleaning plan identified in response to this ITT</w:t>
      </w:r>
      <w:r w:rsidR="00BA7AEA">
        <w:t>:</w:t>
      </w:r>
    </w:p>
    <w:p w14:paraId="09A479C0" w14:textId="67EAB4DC" w:rsidR="00A85C25" w:rsidRDefault="00A85C25" w:rsidP="00A85C25">
      <w:pPr>
        <w:pStyle w:val="ListParagraph"/>
        <w:ind w:left="792"/>
      </w:pPr>
    </w:p>
    <w:p w14:paraId="64866DCC" w14:textId="67CE5C52" w:rsidR="00BA7AEA" w:rsidRPr="00A85C25" w:rsidRDefault="00C37CAC" w:rsidP="00A85C25">
      <w:pPr>
        <w:pStyle w:val="Heading20"/>
        <w:rPr>
          <w:sz w:val="24"/>
          <w:szCs w:val="20"/>
        </w:rPr>
      </w:pPr>
      <w:bookmarkStart w:id="7" w:name="_Hlk18314071"/>
      <w:r>
        <w:rPr>
          <w:sz w:val="24"/>
          <w:szCs w:val="20"/>
        </w:rPr>
        <w:t xml:space="preserve">Immediate Ad-Hoc Requirements </w:t>
      </w:r>
    </w:p>
    <w:bookmarkEnd w:id="7"/>
    <w:p w14:paraId="24E1516B" w14:textId="0BE22F46" w:rsidR="00C37CAC" w:rsidRPr="00C37CAC" w:rsidRDefault="00C37CAC" w:rsidP="00457489">
      <w:pPr>
        <w:numPr>
          <w:ilvl w:val="2"/>
          <w:numId w:val="10"/>
        </w:numPr>
        <w:suppressAutoHyphens w:val="0"/>
        <w:autoSpaceDN/>
        <w:spacing w:after="0" w:line="240" w:lineRule="auto"/>
        <w:contextualSpacing/>
        <w:textAlignment w:val="auto"/>
        <w:rPr>
          <w:rFonts w:eastAsia="Times New Roman"/>
          <w:szCs w:val="24"/>
        </w:rPr>
      </w:pPr>
      <w:r w:rsidRPr="00C37CAC">
        <w:rPr>
          <w:rFonts w:eastAsia="Times New Roman"/>
          <w:szCs w:val="24"/>
        </w:rPr>
        <w:t>Separate to the standard services</w:t>
      </w:r>
      <w:r w:rsidR="000F6723">
        <w:rPr>
          <w:rFonts w:eastAsia="Times New Roman"/>
          <w:szCs w:val="24"/>
        </w:rPr>
        <w:t xml:space="preserve"> (routine cleaning and IT equipment cleaning)</w:t>
      </w:r>
      <w:r w:rsidRPr="00C37CAC">
        <w:rPr>
          <w:rFonts w:eastAsia="Times New Roman"/>
          <w:szCs w:val="24"/>
        </w:rPr>
        <w:t xml:space="preserve"> required, Social Work England require the following services to be provided </w:t>
      </w:r>
      <w:r w:rsidRPr="00C37CAC">
        <w:rPr>
          <w:rFonts w:eastAsia="Times New Roman"/>
          <w:b/>
          <w:bCs/>
          <w:szCs w:val="24"/>
        </w:rPr>
        <w:t>immediately</w:t>
      </w:r>
      <w:r w:rsidRPr="00C37CAC">
        <w:rPr>
          <w:rFonts w:eastAsia="Times New Roman"/>
          <w:szCs w:val="24"/>
        </w:rPr>
        <w:t xml:space="preserve"> upon commencement of the contract: </w:t>
      </w:r>
    </w:p>
    <w:p w14:paraId="78BCE365" w14:textId="077536BB" w:rsidR="000E0C94" w:rsidRPr="00072171" w:rsidRDefault="00C37CAC" w:rsidP="00072171">
      <w:pPr>
        <w:numPr>
          <w:ilvl w:val="0"/>
          <w:numId w:val="32"/>
        </w:numPr>
        <w:suppressAutoHyphens w:val="0"/>
        <w:autoSpaceDN/>
        <w:spacing w:after="0" w:line="240" w:lineRule="auto"/>
        <w:contextualSpacing/>
        <w:textAlignment w:val="auto"/>
        <w:rPr>
          <w:rFonts w:eastAsia="Times New Roman"/>
          <w:szCs w:val="24"/>
        </w:rPr>
      </w:pPr>
      <w:r w:rsidRPr="000E0C94">
        <w:rPr>
          <w:rFonts w:eastAsia="Times New Roman"/>
          <w:szCs w:val="24"/>
        </w:rPr>
        <w:t xml:space="preserve">Deep clean of all internal windows (main windows and meeting and tribunal rooms windows), glass surfaces and lockers within the ground floor and first floor including all meeting rooms, tribunal rooms and the prayer/utilities room. </w:t>
      </w:r>
      <w:r w:rsidR="004E17D1" w:rsidRPr="000E0C94">
        <w:rPr>
          <w:rFonts w:eastAsia="Times New Roman"/>
          <w:szCs w:val="24"/>
        </w:rPr>
        <w:t xml:space="preserve">Internal window cleaning </w:t>
      </w:r>
      <w:r w:rsidR="00073EA7" w:rsidRPr="000E0C94">
        <w:rPr>
          <w:rFonts w:eastAsia="Times New Roman"/>
          <w:szCs w:val="24"/>
        </w:rPr>
        <w:t>will require</w:t>
      </w:r>
      <w:r w:rsidR="0061399E" w:rsidRPr="000E0C94">
        <w:rPr>
          <w:rFonts w:eastAsia="Times New Roman"/>
          <w:szCs w:val="24"/>
        </w:rPr>
        <w:t xml:space="preserve"> the </w:t>
      </w:r>
      <w:r w:rsidR="00072171">
        <w:rPr>
          <w:rFonts w:eastAsia="Times New Roman"/>
          <w:szCs w:val="24"/>
        </w:rPr>
        <w:t>successful provider</w:t>
      </w:r>
      <w:r w:rsidR="0061399E" w:rsidRPr="000E0C94">
        <w:rPr>
          <w:rFonts w:eastAsia="Times New Roman"/>
          <w:szCs w:val="24"/>
        </w:rPr>
        <w:t xml:space="preserve"> to work at height</w:t>
      </w:r>
      <w:r w:rsidR="00072171">
        <w:rPr>
          <w:rFonts w:eastAsia="Times New Roman"/>
          <w:szCs w:val="24"/>
        </w:rPr>
        <w:t xml:space="preserve"> </w:t>
      </w:r>
      <w:r w:rsidR="000E0C94" w:rsidRPr="00072171">
        <w:rPr>
          <w:rFonts w:eastAsia="Times New Roman"/>
          <w:szCs w:val="24"/>
        </w:rPr>
        <w:t>to deliver the service</w:t>
      </w:r>
      <w:r w:rsidR="00072171">
        <w:rPr>
          <w:rFonts w:eastAsia="Times New Roman"/>
          <w:szCs w:val="24"/>
        </w:rPr>
        <w:t xml:space="preserve"> and regulations around this practice should be adhered to</w:t>
      </w:r>
      <w:r w:rsidR="000E0C94" w:rsidRPr="00072171">
        <w:rPr>
          <w:rFonts w:eastAsia="Times New Roman"/>
          <w:szCs w:val="24"/>
        </w:rPr>
        <w:t xml:space="preserve">. </w:t>
      </w:r>
    </w:p>
    <w:p w14:paraId="7A482753" w14:textId="1C1DF52E" w:rsidR="00C37CAC" w:rsidRPr="000E0C94" w:rsidRDefault="00C37CAC" w:rsidP="000E0C94">
      <w:pPr>
        <w:numPr>
          <w:ilvl w:val="0"/>
          <w:numId w:val="32"/>
        </w:numPr>
        <w:suppressAutoHyphens w:val="0"/>
        <w:autoSpaceDN/>
        <w:spacing w:after="0" w:line="240" w:lineRule="auto"/>
        <w:contextualSpacing/>
        <w:textAlignment w:val="auto"/>
        <w:rPr>
          <w:rFonts w:eastAsia="Times New Roman"/>
          <w:szCs w:val="24"/>
        </w:rPr>
      </w:pPr>
      <w:r w:rsidRPr="000E0C94">
        <w:rPr>
          <w:rFonts w:eastAsia="Times New Roman"/>
          <w:szCs w:val="24"/>
        </w:rPr>
        <w:t>Provision of 3x barrier mats to be placed at entrance points within the ground floor and first floor spaces</w:t>
      </w:r>
      <w:r w:rsidR="00BA108C">
        <w:rPr>
          <w:rFonts w:eastAsia="Times New Roman"/>
          <w:szCs w:val="24"/>
        </w:rPr>
        <w:t>.</w:t>
      </w:r>
    </w:p>
    <w:p w14:paraId="6C5860EF" w14:textId="158BA7F7" w:rsidR="00C37CAC" w:rsidRDefault="00C37CAC" w:rsidP="00C37CAC">
      <w:pPr>
        <w:suppressAutoHyphens w:val="0"/>
        <w:autoSpaceDN/>
        <w:spacing w:after="0" w:line="240" w:lineRule="auto"/>
        <w:contextualSpacing/>
        <w:textAlignment w:val="auto"/>
        <w:rPr>
          <w:rFonts w:eastAsia="Times New Roman"/>
          <w:szCs w:val="24"/>
        </w:rPr>
      </w:pPr>
    </w:p>
    <w:p w14:paraId="29B75B04" w14:textId="2DEF1653" w:rsidR="00C37CAC" w:rsidRPr="00C37CAC" w:rsidRDefault="00C37CAC" w:rsidP="00C37CAC">
      <w:pPr>
        <w:pStyle w:val="Heading20"/>
      </w:pPr>
      <w:r w:rsidRPr="00C37CAC">
        <w:rPr>
          <w:sz w:val="24"/>
          <w:szCs w:val="20"/>
        </w:rPr>
        <w:t>Deep Cleaning</w:t>
      </w:r>
    </w:p>
    <w:p w14:paraId="1DC86C05" w14:textId="78C5D108" w:rsidR="00BA7AEA" w:rsidRDefault="00355CAC" w:rsidP="00457489">
      <w:pPr>
        <w:pStyle w:val="ListParagraph"/>
        <w:numPr>
          <w:ilvl w:val="2"/>
          <w:numId w:val="10"/>
        </w:numPr>
      </w:pPr>
      <w:r>
        <w:t xml:space="preserve">Deep clean of all carpeted areas, barrier mats and upholstered seating (hubs, chairs, etc) </w:t>
      </w:r>
      <w:r w:rsidR="0005056C">
        <w:t>with</w:t>
      </w:r>
      <w:r w:rsidR="004C5A55">
        <w:t>i</w:t>
      </w:r>
      <w:r>
        <w:t xml:space="preserve">n the ground floor and first floor spaces including all </w:t>
      </w:r>
      <w:r>
        <w:lastRenderedPageBreak/>
        <w:t>meeting rooms, tribunal rooms and the prayer/utilities room</w:t>
      </w:r>
      <w:r w:rsidR="00C37CAC">
        <w:t>. When required</w:t>
      </w:r>
      <w:r w:rsidR="00072171">
        <w:t xml:space="preserve"> and/or upon request from Social Work England’s Facilities </w:t>
      </w:r>
      <w:r w:rsidR="007123A6">
        <w:t>Officer</w:t>
      </w:r>
      <w:r w:rsidR="00C37CAC">
        <w:t>, it is expected that barrier mats will be regularly replaced</w:t>
      </w:r>
      <w:r w:rsidR="0047101B">
        <w:t>;</w:t>
      </w:r>
    </w:p>
    <w:p w14:paraId="0926A221" w14:textId="59667DE8" w:rsidR="00355CAC" w:rsidRDefault="00355CAC" w:rsidP="00457489">
      <w:pPr>
        <w:pStyle w:val="ListParagraph"/>
        <w:numPr>
          <w:ilvl w:val="2"/>
          <w:numId w:val="10"/>
        </w:numPr>
      </w:pPr>
      <w:r>
        <w:t>Deep clean of ceiling tiles, lighting fittings and air-conditioning fittings</w:t>
      </w:r>
      <w:r w:rsidR="001944B5">
        <w:t xml:space="preserve"> as required</w:t>
      </w:r>
      <w:r>
        <w:t xml:space="preserve"> </w:t>
      </w:r>
      <w:r w:rsidR="0005056C">
        <w:t>with</w:t>
      </w:r>
      <w:r w:rsidR="004C5A55">
        <w:t>i</w:t>
      </w:r>
      <w:r>
        <w:t>n the ground floor and first floors spaces including all meeting rooms, tribunal rooms and the prayer/utilities room</w:t>
      </w:r>
      <w:r w:rsidR="0047101B">
        <w:t>;</w:t>
      </w:r>
    </w:p>
    <w:p w14:paraId="0553B387" w14:textId="38108B46" w:rsidR="00355CAC" w:rsidRDefault="00355CAC" w:rsidP="00457489">
      <w:pPr>
        <w:pStyle w:val="ListParagraph"/>
        <w:numPr>
          <w:ilvl w:val="2"/>
          <w:numId w:val="10"/>
        </w:numPr>
      </w:pPr>
      <w:bookmarkStart w:id="8" w:name="_Hlk18333127"/>
      <w:r>
        <w:t xml:space="preserve">Deep clean of </w:t>
      </w:r>
      <w:r w:rsidR="001944B5">
        <w:t xml:space="preserve">all </w:t>
      </w:r>
      <w:r w:rsidR="007123A6">
        <w:t xml:space="preserve">main </w:t>
      </w:r>
      <w:r>
        <w:t>internal windows</w:t>
      </w:r>
      <w:r w:rsidR="007123A6">
        <w:t xml:space="preserve"> </w:t>
      </w:r>
      <w:r w:rsidR="0005056C">
        <w:t>with</w:t>
      </w:r>
      <w:r w:rsidR="004C5A55">
        <w:t>i</w:t>
      </w:r>
      <w:r>
        <w:t>n the ground floor and first floor</w:t>
      </w:r>
      <w:bookmarkEnd w:id="8"/>
      <w:r w:rsidR="0047101B">
        <w:t>;</w:t>
      </w:r>
    </w:p>
    <w:p w14:paraId="0A181C1F" w14:textId="39C758E6" w:rsidR="0005056C" w:rsidRDefault="0005056C" w:rsidP="00457489">
      <w:pPr>
        <w:pStyle w:val="ListParagraph"/>
        <w:numPr>
          <w:ilvl w:val="2"/>
          <w:numId w:val="10"/>
        </w:numPr>
      </w:pPr>
      <w:r>
        <w:t>Deep clean of cupboard/storage spaces within the ground floor and first floor kitchen areas;</w:t>
      </w:r>
    </w:p>
    <w:p w14:paraId="5D03F2B3" w14:textId="77777777" w:rsidR="008B3A4F" w:rsidRDefault="008B3A4F" w:rsidP="008B3A4F">
      <w:pPr>
        <w:pStyle w:val="Heading20"/>
        <w:spacing w:after="0" w:line="250" w:lineRule="auto"/>
        <w:rPr>
          <w:sz w:val="24"/>
          <w:szCs w:val="20"/>
        </w:rPr>
      </w:pPr>
    </w:p>
    <w:p w14:paraId="54C86C80" w14:textId="63E82C9A" w:rsidR="008B3A4F" w:rsidRDefault="008B3A4F" w:rsidP="008B3A4F">
      <w:pPr>
        <w:pStyle w:val="Heading20"/>
        <w:rPr>
          <w:sz w:val="24"/>
          <w:szCs w:val="20"/>
        </w:rPr>
      </w:pPr>
      <w:r>
        <w:rPr>
          <w:sz w:val="24"/>
          <w:szCs w:val="20"/>
        </w:rPr>
        <w:t>Routine</w:t>
      </w:r>
      <w:r w:rsidRPr="00A85C25">
        <w:rPr>
          <w:sz w:val="24"/>
          <w:szCs w:val="20"/>
        </w:rPr>
        <w:t xml:space="preserve"> Cleaning </w:t>
      </w:r>
    </w:p>
    <w:p w14:paraId="64D19030" w14:textId="4FDF8D66" w:rsidR="008B3A4F" w:rsidRDefault="00B21CE6" w:rsidP="00457489">
      <w:pPr>
        <w:pStyle w:val="ListParagraph"/>
        <w:numPr>
          <w:ilvl w:val="2"/>
          <w:numId w:val="10"/>
        </w:numPr>
      </w:pPr>
      <w:r>
        <w:t>Daily v</w:t>
      </w:r>
      <w:r w:rsidR="0047101B">
        <w:t xml:space="preserve">acuuming </w:t>
      </w:r>
      <w:r w:rsidR="008B3A4F">
        <w:t xml:space="preserve">of all carpeted </w:t>
      </w:r>
      <w:r w:rsidR="0047101B">
        <w:t xml:space="preserve">space areas </w:t>
      </w:r>
      <w:r w:rsidR="0005056C">
        <w:t>with</w:t>
      </w:r>
      <w:r w:rsidR="004C5A55">
        <w:t>i</w:t>
      </w:r>
      <w:r w:rsidR="0047101B">
        <w:t>n the ground floor and first floor spaces;</w:t>
      </w:r>
    </w:p>
    <w:p w14:paraId="4FE4DFBF" w14:textId="6D4AD263" w:rsidR="0047101B" w:rsidRDefault="00B21CE6" w:rsidP="00457489">
      <w:pPr>
        <w:pStyle w:val="ListParagraph"/>
        <w:numPr>
          <w:ilvl w:val="2"/>
          <w:numId w:val="10"/>
        </w:numPr>
      </w:pPr>
      <w:r>
        <w:t>Daily v</w:t>
      </w:r>
      <w:r w:rsidR="0047101B">
        <w:t xml:space="preserve">acuuming of barrier mats </w:t>
      </w:r>
      <w:r w:rsidR="0005056C">
        <w:t>with</w:t>
      </w:r>
      <w:r w:rsidR="004C5A55">
        <w:t>i</w:t>
      </w:r>
      <w:r w:rsidR="0047101B">
        <w:t>n the ground floor and first floor spaces;</w:t>
      </w:r>
    </w:p>
    <w:p w14:paraId="6AC2EBE0" w14:textId="1BC628F5" w:rsidR="0047101B" w:rsidRDefault="00B21CE6" w:rsidP="00457489">
      <w:pPr>
        <w:pStyle w:val="ListParagraph"/>
        <w:numPr>
          <w:ilvl w:val="2"/>
          <w:numId w:val="10"/>
        </w:numPr>
      </w:pPr>
      <w:r>
        <w:t xml:space="preserve">Daily </w:t>
      </w:r>
      <w:r w:rsidR="00BA108C">
        <w:t>vacuuming, sweeping</w:t>
      </w:r>
      <w:r w:rsidR="00AD5B88">
        <w:t xml:space="preserve"> and </w:t>
      </w:r>
      <w:r>
        <w:t>m</w:t>
      </w:r>
      <w:r w:rsidR="0047101B">
        <w:t xml:space="preserve">opping of all hard-floored areas </w:t>
      </w:r>
      <w:r w:rsidR="0005056C">
        <w:t>with</w:t>
      </w:r>
      <w:r w:rsidR="004C5A55">
        <w:t>i</w:t>
      </w:r>
      <w:r w:rsidR="0047101B">
        <w:t>n the ground floor and first floor spaces;</w:t>
      </w:r>
    </w:p>
    <w:p w14:paraId="5AD22CAF" w14:textId="6093AE6D" w:rsidR="00651A8F" w:rsidRDefault="00B21CE6" w:rsidP="00457489">
      <w:pPr>
        <w:pStyle w:val="ListParagraph"/>
        <w:numPr>
          <w:ilvl w:val="2"/>
          <w:numId w:val="10"/>
        </w:numPr>
      </w:pPr>
      <w:r>
        <w:t>D</w:t>
      </w:r>
      <w:r w:rsidR="00651A8F">
        <w:t>usting and wiping of all desks</w:t>
      </w:r>
      <w:r w:rsidR="00AB2FBE">
        <w:t xml:space="preserve"> and chairs</w:t>
      </w:r>
      <w:r w:rsidR="00651A8F">
        <w:t xml:space="preserve"> </w:t>
      </w:r>
      <w:r w:rsidR="0005056C">
        <w:t>with</w:t>
      </w:r>
      <w:r w:rsidR="00651A8F">
        <w:t>in the ground floor and first floor spaces</w:t>
      </w:r>
      <w:r w:rsidR="00BA108C">
        <w:t>;</w:t>
      </w:r>
    </w:p>
    <w:p w14:paraId="6231C2A5" w14:textId="6DA387ED" w:rsidR="00072171" w:rsidRDefault="00072171" w:rsidP="00457489">
      <w:pPr>
        <w:pStyle w:val="ListParagraph"/>
        <w:numPr>
          <w:ilvl w:val="2"/>
          <w:numId w:val="10"/>
        </w:numPr>
      </w:pPr>
      <w:r>
        <w:t>Daily wiping of all internal main windows</w:t>
      </w:r>
      <w:r w:rsidR="00BA108C">
        <w:t xml:space="preserve"> within the ground floor and first floor spaces in compliance with working at height restrictions;</w:t>
      </w:r>
    </w:p>
    <w:p w14:paraId="2475860F" w14:textId="1403C34C" w:rsidR="00651A8F" w:rsidRDefault="004134EA" w:rsidP="00457489">
      <w:pPr>
        <w:pStyle w:val="ListParagraph"/>
        <w:numPr>
          <w:ilvl w:val="2"/>
          <w:numId w:val="10"/>
        </w:numPr>
      </w:pPr>
      <w:r>
        <w:t>Daily w</w:t>
      </w:r>
      <w:r w:rsidR="001944B5">
        <w:t>iping</w:t>
      </w:r>
      <w:r w:rsidR="004C5A55">
        <w:t xml:space="preserve"> of </w:t>
      </w:r>
      <w:r w:rsidR="001944B5">
        <w:t xml:space="preserve">all </w:t>
      </w:r>
      <w:r w:rsidR="004C5A55">
        <w:t>internal</w:t>
      </w:r>
      <w:r w:rsidR="00F17C0C">
        <w:t xml:space="preserve"> meeting</w:t>
      </w:r>
      <w:r w:rsidR="00BA108C">
        <w:t xml:space="preserve"> and tribunal</w:t>
      </w:r>
      <w:r w:rsidR="00F17C0C">
        <w:t xml:space="preserve"> room</w:t>
      </w:r>
      <w:r w:rsidR="004C5A55">
        <w:t xml:space="preserve"> windows, glass surfaces and lockers </w:t>
      </w:r>
      <w:r w:rsidR="0005056C">
        <w:t>with</w:t>
      </w:r>
      <w:r w:rsidR="004C5A55">
        <w:t xml:space="preserve">in the ground floor and first floor spaces. It is expected that </w:t>
      </w:r>
      <w:r w:rsidR="001944B5">
        <w:t xml:space="preserve">a </w:t>
      </w:r>
      <w:r w:rsidR="007123A6">
        <w:t>full</w:t>
      </w:r>
      <w:r w:rsidR="001944B5">
        <w:t xml:space="preserve"> clean of </w:t>
      </w:r>
      <w:r w:rsidR="004C5A55">
        <w:t xml:space="preserve">all internal </w:t>
      </w:r>
      <w:r w:rsidR="003244BB">
        <w:t>meeting room and tribunal room windows</w:t>
      </w:r>
      <w:r w:rsidR="007123A6">
        <w:t>, glass surfaces and lockers</w:t>
      </w:r>
      <w:r w:rsidR="003244BB">
        <w:t xml:space="preserve"> </w:t>
      </w:r>
      <w:r w:rsidR="001944B5">
        <w:t>will take place once weekly</w:t>
      </w:r>
      <w:r w:rsidR="00BA108C">
        <w:t xml:space="preserve"> in compliance with working at height restriction</w:t>
      </w:r>
      <w:r w:rsidR="00DC6D58">
        <w:t>s</w:t>
      </w:r>
      <w:r w:rsidR="001944B5">
        <w:t>;</w:t>
      </w:r>
    </w:p>
    <w:p w14:paraId="66A6D55A" w14:textId="7C52601E" w:rsidR="0005056C" w:rsidRDefault="0005056C" w:rsidP="00457489">
      <w:pPr>
        <w:pStyle w:val="ListParagraph"/>
        <w:numPr>
          <w:ilvl w:val="2"/>
          <w:numId w:val="10"/>
        </w:numPr>
      </w:pPr>
      <w:r>
        <w:t>Wiping of all internal shel</w:t>
      </w:r>
      <w:r w:rsidR="00FA65E0">
        <w:t>v</w:t>
      </w:r>
      <w:r>
        <w:t>ing within the ground floor and first floor spaces;</w:t>
      </w:r>
    </w:p>
    <w:p w14:paraId="1DE30589" w14:textId="70035BED" w:rsidR="00AB2FBE" w:rsidRDefault="00AB2FBE" w:rsidP="00457489">
      <w:pPr>
        <w:pStyle w:val="ListParagraph"/>
        <w:numPr>
          <w:ilvl w:val="2"/>
          <w:numId w:val="10"/>
        </w:numPr>
      </w:pPr>
      <w:r>
        <w:t>Dusting and wiping of all ledges and skirting within the ground floor and first floor spaces;</w:t>
      </w:r>
    </w:p>
    <w:p w14:paraId="1810F28F" w14:textId="13DF2235" w:rsidR="005A2A1F" w:rsidRDefault="005A2A1F" w:rsidP="00457489">
      <w:pPr>
        <w:pStyle w:val="ListParagraph"/>
        <w:numPr>
          <w:ilvl w:val="2"/>
          <w:numId w:val="10"/>
        </w:numPr>
      </w:pPr>
      <w:r>
        <w:t>Daily clean</w:t>
      </w:r>
      <w:r w:rsidR="00023943">
        <w:t>ing</w:t>
      </w:r>
      <w:r>
        <w:t xml:space="preserve"> of the toilet </w:t>
      </w:r>
      <w:r w:rsidR="00023943">
        <w:t>facilities within</w:t>
      </w:r>
      <w:r w:rsidR="00060DB5">
        <w:t xml:space="preserve"> Social Work England</w:t>
      </w:r>
      <w:r w:rsidR="00BA108C">
        <w:t>’s</w:t>
      </w:r>
      <w:r w:rsidR="00023943">
        <w:t xml:space="preserve"> ground floor space;</w:t>
      </w:r>
    </w:p>
    <w:p w14:paraId="749D6CF2" w14:textId="65C65A84" w:rsidR="005A2A1F" w:rsidRDefault="00B21CE6" w:rsidP="00457489">
      <w:pPr>
        <w:pStyle w:val="ListParagraph"/>
        <w:numPr>
          <w:ilvl w:val="2"/>
          <w:numId w:val="10"/>
        </w:numPr>
      </w:pPr>
      <w:r>
        <w:t>Daily c</w:t>
      </w:r>
      <w:r w:rsidR="0047101B">
        <w:t>leaning of ground floor tribunal rooms, first floor meeting rooms and the prayer/utilit</w:t>
      </w:r>
      <w:r w:rsidR="00DF7EA7">
        <w:t>y</w:t>
      </w:r>
      <w:r w:rsidR="0047101B">
        <w:t xml:space="preserve"> room. Cleaning is expected to include but may not be limited to vacuuming of floors and wiping of all desks</w:t>
      </w:r>
      <w:r w:rsidR="00651A8F">
        <w:t xml:space="preserve"> and chairs;</w:t>
      </w:r>
    </w:p>
    <w:p w14:paraId="37B1D466" w14:textId="058B57C4" w:rsidR="00023943" w:rsidRDefault="00023943" w:rsidP="00457489">
      <w:pPr>
        <w:pStyle w:val="ListParagraph"/>
        <w:numPr>
          <w:ilvl w:val="2"/>
          <w:numId w:val="10"/>
        </w:numPr>
      </w:pPr>
      <w:r>
        <w:t xml:space="preserve">Cleaning of kitchens areas </w:t>
      </w:r>
      <w:r w:rsidR="0005056C">
        <w:t>with</w:t>
      </w:r>
      <w:r>
        <w:t>in the ground and first floor spaces. Cleaning is expected to include but not be limited to;</w:t>
      </w:r>
    </w:p>
    <w:p w14:paraId="16CA866C" w14:textId="34D0F28E" w:rsidR="00DB14D6" w:rsidRDefault="00DB14D6" w:rsidP="00457489">
      <w:pPr>
        <w:pStyle w:val="ListParagraph"/>
        <w:numPr>
          <w:ilvl w:val="0"/>
          <w:numId w:val="31"/>
        </w:numPr>
      </w:pPr>
      <w:r>
        <w:t>Daily vacuuming of kitchen and seating areas</w:t>
      </w:r>
    </w:p>
    <w:p w14:paraId="241A7129" w14:textId="52CED2DF" w:rsidR="00DB14D6" w:rsidRDefault="00DB14D6" w:rsidP="00457489">
      <w:pPr>
        <w:pStyle w:val="ListParagraph"/>
        <w:numPr>
          <w:ilvl w:val="0"/>
          <w:numId w:val="31"/>
        </w:numPr>
      </w:pPr>
      <w:r>
        <w:t xml:space="preserve">Daily </w:t>
      </w:r>
      <w:r w:rsidR="00AD5B88">
        <w:t>vacuuming</w:t>
      </w:r>
      <w:r w:rsidR="00BA108C">
        <w:t>, sweeping</w:t>
      </w:r>
      <w:r w:rsidR="00AD5B88">
        <w:t xml:space="preserve"> and </w:t>
      </w:r>
      <w:r>
        <w:t>mopping of hard-floored space in the kitchen and seating areas</w:t>
      </w:r>
    </w:p>
    <w:p w14:paraId="5762AACE" w14:textId="72939DD2" w:rsidR="0005056C" w:rsidRDefault="0005056C" w:rsidP="00457489">
      <w:pPr>
        <w:pStyle w:val="ListParagraph"/>
        <w:numPr>
          <w:ilvl w:val="0"/>
          <w:numId w:val="31"/>
        </w:numPr>
      </w:pPr>
      <w:r>
        <w:t>Daily wiping of cupboard/storage areas</w:t>
      </w:r>
    </w:p>
    <w:p w14:paraId="33B46F05" w14:textId="321DDA92" w:rsidR="0005056C" w:rsidRDefault="0005056C" w:rsidP="00457489">
      <w:pPr>
        <w:pStyle w:val="ListParagraph"/>
        <w:numPr>
          <w:ilvl w:val="0"/>
          <w:numId w:val="31"/>
        </w:numPr>
      </w:pPr>
      <w:r>
        <w:t>Daily wiping of kitchen worktops</w:t>
      </w:r>
    </w:p>
    <w:p w14:paraId="1FC54703" w14:textId="1C5756E8" w:rsidR="0005056C" w:rsidRDefault="0005056C" w:rsidP="00457489">
      <w:pPr>
        <w:pStyle w:val="ListParagraph"/>
        <w:numPr>
          <w:ilvl w:val="0"/>
          <w:numId w:val="31"/>
        </w:numPr>
      </w:pPr>
      <w:r>
        <w:t>Daily cleaning of sinks</w:t>
      </w:r>
    </w:p>
    <w:p w14:paraId="42AC1BAF" w14:textId="44A5406E" w:rsidR="0005056C" w:rsidRDefault="0005056C" w:rsidP="00457489">
      <w:pPr>
        <w:pStyle w:val="ListParagraph"/>
        <w:numPr>
          <w:ilvl w:val="0"/>
          <w:numId w:val="31"/>
        </w:numPr>
      </w:pPr>
      <w:r>
        <w:t xml:space="preserve">Daily </w:t>
      </w:r>
      <w:r w:rsidR="00DB14D6">
        <w:t>wiping of microwaves and fridges (for immediate spillages)</w:t>
      </w:r>
    </w:p>
    <w:p w14:paraId="12A58B50" w14:textId="2FEE0C12" w:rsidR="00DB14D6" w:rsidRDefault="00DB14D6" w:rsidP="00457489">
      <w:pPr>
        <w:pStyle w:val="ListParagraph"/>
        <w:numPr>
          <w:ilvl w:val="0"/>
          <w:numId w:val="31"/>
        </w:numPr>
      </w:pPr>
      <w:r>
        <w:t>Daily dishwasher duties</w:t>
      </w:r>
    </w:p>
    <w:p w14:paraId="5A51D917" w14:textId="00679A71" w:rsidR="00DB14D6" w:rsidRDefault="00DB14D6" w:rsidP="00457489">
      <w:pPr>
        <w:pStyle w:val="ListParagraph"/>
        <w:numPr>
          <w:ilvl w:val="0"/>
          <w:numId w:val="31"/>
        </w:numPr>
      </w:pPr>
      <w:r>
        <w:t>Daily wiping of tables/desks within the seating area</w:t>
      </w:r>
    </w:p>
    <w:p w14:paraId="219CA23E" w14:textId="17F40593" w:rsidR="00DB14D6" w:rsidRDefault="00DB14D6" w:rsidP="00457489">
      <w:pPr>
        <w:pStyle w:val="ListParagraph"/>
        <w:numPr>
          <w:ilvl w:val="0"/>
          <w:numId w:val="31"/>
        </w:numPr>
      </w:pPr>
      <w:r>
        <w:lastRenderedPageBreak/>
        <w:t>Weekly wiping of chairs within the seating area</w:t>
      </w:r>
    </w:p>
    <w:p w14:paraId="07868E21" w14:textId="778FEE7F" w:rsidR="00DB14D6" w:rsidRDefault="00DB14D6" w:rsidP="00457489">
      <w:pPr>
        <w:pStyle w:val="ListParagraph"/>
        <w:numPr>
          <w:ilvl w:val="0"/>
          <w:numId w:val="31"/>
        </w:numPr>
      </w:pPr>
      <w:r>
        <w:t>Weekly deep clean of microwaves and fridges. Fridges will be emptied at 4PM every Friday to accommodate – all items not re</w:t>
      </w:r>
      <w:r w:rsidR="0007731F">
        <w:t xml:space="preserve">moved </w:t>
      </w:r>
      <w:r>
        <w:t>should be thrown away</w:t>
      </w:r>
    </w:p>
    <w:p w14:paraId="01264E32" w14:textId="6CD7FF63" w:rsidR="00DB14D6" w:rsidRDefault="00DB14D6" w:rsidP="00457489">
      <w:pPr>
        <w:pStyle w:val="ListParagraph"/>
        <w:numPr>
          <w:ilvl w:val="0"/>
          <w:numId w:val="31"/>
        </w:numPr>
      </w:pPr>
      <w:r>
        <w:t xml:space="preserve">Daily waste removal from </w:t>
      </w:r>
      <w:r w:rsidR="007A5A04">
        <w:t xml:space="preserve">internal office spaces to the buildings dedicated bin store. The successful provider will be informed of the external storage code for access purposes. Social Work England currently hold a general waste contract with a separate provider; the successful provider will </w:t>
      </w:r>
      <w:r w:rsidR="007A5A04" w:rsidRPr="007A5A04">
        <w:t xml:space="preserve">co-operate with any </w:t>
      </w:r>
      <w:r w:rsidR="007A5A04">
        <w:t xml:space="preserve">further </w:t>
      </w:r>
      <w:r w:rsidR="007A5A04" w:rsidRPr="007A5A04">
        <w:t>waste management schemes that Social Work England may require during the life of the contract</w:t>
      </w:r>
    </w:p>
    <w:p w14:paraId="028DE90A" w14:textId="77777777" w:rsidR="00A85C25" w:rsidRDefault="00A85C25" w:rsidP="00A85C25">
      <w:pPr>
        <w:pStyle w:val="ListParagraph"/>
        <w:ind w:left="1224"/>
      </w:pPr>
    </w:p>
    <w:p w14:paraId="5C0E5FAF" w14:textId="28F22D73" w:rsidR="00A85C25" w:rsidRDefault="00A85C25" w:rsidP="00A85C25">
      <w:pPr>
        <w:pStyle w:val="Heading20"/>
        <w:rPr>
          <w:sz w:val="24"/>
          <w:szCs w:val="20"/>
        </w:rPr>
      </w:pPr>
      <w:r>
        <w:rPr>
          <w:sz w:val="24"/>
          <w:szCs w:val="20"/>
        </w:rPr>
        <w:t>IT Equipment</w:t>
      </w:r>
      <w:r w:rsidRPr="00A85C25">
        <w:rPr>
          <w:sz w:val="24"/>
          <w:szCs w:val="20"/>
        </w:rPr>
        <w:t xml:space="preserve"> Cleaning </w:t>
      </w:r>
    </w:p>
    <w:p w14:paraId="6DC654FD" w14:textId="244E28B7" w:rsidR="00A85C25" w:rsidRDefault="00A85C25" w:rsidP="00457489">
      <w:pPr>
        <w:pStyle w:val="ListParagraph"/>
        <w:numPr>
          <w:ilvl w:val="2"/>
          <w:numId w:val="10"/>
        </w:numPr>
      </w:pPr>
      <w:r>
        <w:t>Weekly cleaning of all office IT equipment (</w:t>
      </w:r>
      <w:r w:rsidRPr="00A85C25">
        <w:rPr>
          <w:b/>
          <w:bCs/>
        </w:rPr>
        <w:t>using appropriate materials only</w:t>
      </w:r>
      <w:r>
        <w:t>) on the ground floor and first floor spaces. Equipment that requires cleaning includes but may not be limited to:</w:t>
      </w:r>
    </w:p>
    <w:p w14:paraId="657CC327" w14:textId="61768412" w:rsidR="00B016AC" w:rsidRPr="00B016AC" w:rsidRDefault="00B016AC" w:rsidP="00457489">
      <w:pPr>
        <w:pStyle w:val="ListParagraph"/>
        <w:numPr>
          <w:ilvl w:val="0"/>
          <w:numId w:val="30"/>
        </w:numPr>
      </w:pPr>
      <w:r w:rsidRPr="00B016AC">
        <w:t>Monitors/Workstations</w:t>
      </w:r>
    </w:p>
    <w:p w14:paraId="1AB58C4B" w14:textId="40541D5B" w:rsidR="008B3A4F" w:rsidRDefault="008B3A4F" w:rsidP="00457489">
      <w:pPr>
        <w:pStyle w:val="ListParagraph"/>
        <w:numPr>
          <w:ilvl w:val="0"/>
          <w:numId w:val="30"/>
        </w:numPr>
      </w:pPr>
      <w:r>
        <w:t>Desk Keyboards</w:t>
      </w:r>
    </w:p>
    <w:p w14:paraId="75F70BAA" w14:textId="56A2A652" w:rsidR="00B016AC" w:rsidRDefault="00B016AC" w:rsidP="00457489">
      <w:pPr>
        <w:pStyle w:val="ListParagraph"/>
        <w:numPr>
          <w:ilvl w:val="0"/>
          <w:numId w:val="30"/>
        </w:numPr>
      </w:pPr>
      <w:r>
        <w:t>Surface Pro USB Dock Connectors</w:t>
      </w:r>
    </w:p>
    <w:p w14:paraId="38D3712E" w14:textId="6933D3A7" w:rsidR="008B3A4F" w:rsidRDefault="008B3A4F" w:rsidP="00457489">
      <w:pPr>
        <w:pStyle w:val="ListParagraph"/>
        <w:numPr>
          <w:ilvl w:val="0"/>
          <w:numId w:val="30"/>
        </w:numPr>
      </w:pPr>
      <w:r>
        <w:t>Television Screens (Meeting/Tribunal Rooms)</w:t>
      </w:r>
    </w:p>
    <w:p w14:paraId="044B8DCE" w14:textId="689EEA20" w:rsidR="008B3A4F" w:rsidRDefault="008B3A4F" w:rsidP="00457489">
      <w:pPr>
        <w:pStyle w:val="ListParagraph"/>
        <w:numPr>
          <w:ilvl w:val="0"/>
          <w:numId w:val="30"/>
        </w:numPr>
      </w:pPr>
      <w:r>
        <w:t>Audio-Conferencing Devices (Meeting/Tribunal Rooms)</w:t>
      </w:r>
    </w:p>
    <w:p w14:paraId="3388B2A1" w14:textId="17301930" w:rsidR="008B3A4F" w:rsidRDefault="008B3A4F" w:rsidP="00457489">
      <w:pPr>
        <w:pStyle w:val="ListParagraph"/>
        <w:numPr>
          <w:ilvl w:val="0"/>
          <w:numId w:val="30"/>
        </w:numPr>
      </w:pPr>
      <w:r>
        <w:t>Telephones (Meeting/Tribunal Rooms and Reception Area)</w:t>
      </w:r>
    </w:p>
    <w:p w14:paraId="2B42F738" w14:textId="54A62F61" w:rsidR="008B3A4F" w:rsidRDefault="008B3A4F" w:rsidP="00457489">
      <w:pPr>
        <w:pStyle w:val="ListParagraph"/>
        <w:numPr>
          <w:ilvl w:val="0"/>
          <w:numId w:val="30"/>
        </w:numPr>
      </w:pPr>
      <w:r>
        <w:t>Room Booking Scheduling Panels</w:t>
      </w:r>
    </w:p>
    <w:p w14:paraId="067477E1" w14:textId="03FEF25A" w:rsidR="008B3A4F" w:rsidRDefault="008B3A4F" w:rsidP="00457489">
      <w:pPr>
        <w:pStyle w:val="ListParagraph"/>
        <w:numPr>
          <w:ilvl w:val="0"/>
          <w:numId w:val="30"/>
        </w:numPr>
      </w:pPr>
      <w:r>
        <w:t xml:space="preserve">Portable Projector – to be cleaned </w:t>
      </w:r>
      <w:r w:rsidR="00F83008" w:rsidRPr="00F83008">
        <w:rPr>
          <w:b/>
          <w:bCs/>
        </w:rPr>
        <w:t>only</w:t>
      </w:r>
      <w:r w:rsidR="00F83008">
        <w:t xml:space="preserve"> </w:t>
      </w:r>
      <w:r>
        <w:t xml:space="preserve">when requested by Social Work England’s Facilities Officer. </w:t>
      </w:r>
    </w:p>
    <w:p w14:paraId="5C979B5B" w14:textId="0A82EF39" w:rsidR="008B3A4F" w:rsidRPr="00AB2FBE" w:rsidRDefault="008B3A4F" w:rsidP="00AB2FBE">
      <w:pPr>
        <w:pStyle w:val="Heading20"/>
        <w:tabs>
          <w:tab w:val="left" w:pos="1980"/>
        </w:tabs>
        <w:spacing w:after="0" w:line="250" w:lineRule="auto"/>
        <w:rPr>
          <w:sz w:val="24"/>
          <w:szCs w:val="20"/>
        </w:rPr>
      </w:pPr>
      <w:r>
        <w:rPr>
          <w:sz w:val="24"/>
          <w:szCs w:val="20"/>
        </w:rPr>
        <w:tab/>
      </w:r>
    </w:p>
    <w:p w14:paraId="2539F096" w14:textId="1B15DF9B" w:rsidR="00AB2FBE" w:rsidRPr="009848BC" w:rsidRDefault="007909D2" w:rsidP="00457489">
      <w:pPr>
        <w:pStyle w:val="Heading20"/>
        <w:numPr>
          <w:ilvl w:val="0"/>
          <w:numId w:val="10"/>
        </w:numPr>
      </w:pPr>
      <w:r>
        <w:t>Service Levels</w:t>
      </w:r>
    </w:p>
    <w:p w14:paraId="12472BD3" w14:textId="4D0775FB" w:rsidR="00945104" w:rsidRDefault="007909D2" w:rsidP="00457489">
      <w:pPr>
        <w:pStyle w:val="ListParagraph"/>
        <w:numPr>
          <w:ilvl w:val="1"/>
          <w:numId w:val="10"/>
        </w:numPr>
        <w:ind w:left="788" w:hanging="431"/>
      </w:pPr>
      <w:bookmarkStart w:id="9" w:name="_Hlk18413398"/>
      <w:r>
        <w:t>It is vital that the successful supplier provides a high-quality cleaning service to Social Work England</w:t>
      </w:r>
      <w:r w:rsidR="00C12C69">
        <w:t xml:space="preserve"> </w:t>
      </w:r>
      <w:bookmarkEnd w:id="9"/>
      <w:r w:rsidR="00C12C69">
        <w:t>throughout the contract term. To ensure a high-quality service, Social Work England will implement</w:t>
      </w:r>
      <w:r>
        <w:t xml:space="preserve"> </w:t>
      </w:r>
      <w:r w:rsidR="00C12C69">
        <w:t>s</w:t>
      </w:r>
      <w:r w:rsidR="006B0227" w:rsidRPr="006B0227">
        <w:t xml:space="preserve">ervice levels </w:t>
      </w:r>
      <w:r w:rsidR="00C12C69">
        <w:t>as part of the contract. A full service level agreement will be finalised as part of contract awar</w:t>
      </w:r>
      <w:r w:rsidR="00F618CF">
        <w:t>d</w:t>
      </w:r>
      <w:r w:rsidR="000F1514">
        <w:t xml:space="preserve"> and formation</w:t>
      </w:r>
      <w:r w:rsidR="00C12C69">
        <w:t xml:space="preserve">, however, it is </w:t>
      </w:r>
      <w:r w:rsidR="006B0227" w:rsidRPr="006B0227">
        <w:t xml:space="preserve">anticipated </w:t>
      </w:r>
      <w:r w:rsidR="00C12C69">
        <w:t>that any agreement</w:t>
      </w:r>
      <w:r w:rsidR="006B0227" w:rsidRPr="006B0227">
        <w:t xml:space="preserve"> will include but not be limited to the following</w:t>
      </w:r>
      <w:r w:rsidR="00945104">
        <w:t>:</w:t>
      </w:r>
    </w:p>
    <w:p w14:paraId="47957BE6" w14:textId="77777777" w:rsidR="00945104" w:rsidRDefault="00945104" w:rsidP="00945104">
      <w:pPr>
        <w:pStyle w:val="ListParagraph"/>
        <w:ind w:left="788"/>
      </w:pPr>
    </w:p>
    <w:tbl>
      <w:tblPr>
        <w:tblStyle w:val="TableGrid2"/>
        <w:tblW w:w="10060" w:type="dxa"/>
        <w:tblLook w:val="04A0" w:firstRow="1" w:lastRow="0" w:firstColumn="1" w:lastColumn="0" w:noHBand="0" w:noVBand="1"/>
      </w:tblPr>
      <w:tblGrid>
        <w:gridCol w:w="1044"/>
        <w:gridCol w:w="4090"/>
        <w:gridCol w:w="3414"/>
        <w:gridCol w:w="1512"/>
      </w:tblGrid>
      <w:tr w:rsidR="00F618CF" w:rsidRPr="00945104" w14:paraId="4A2AF67F" w14:textId="216826DF" w:rsidTr="00E05DDE">
        <w:trPr>
          <w:trHeight w:val="602"/>
          <w:tblHeader/>
        </w:trPr>
        <w:tc>
          <w:tcPr>
            <w:tcW w:w="1044" w:type="dxa"/>
            <w:shd w:val="clear" w:color="auto" w:fill="33CCCC"/>
          </w:tcPr>
          <w:bookmarkEnd w:id="6"/>
          <w:p w14:paraId="49328433" w14:textId="77777777" w:rsidR="00F618CF" w:rsidRPr="00945104" w:rsidRDefault="00F618CF" w:rsidP="00945104">
            <w:pPr>
              <w:overflowPunct w:val="0"/>
              <w:autoSpaceDE w:val="0"/>
              <w:adjustRightInd w:val="0"/>
              <w:spacing w:after="240" w:line="276" w:lineRule="auto"/>
              <w:jc w:val="center"/>
              <w:rPr>
                <w:rFonts w:cs="Arial"/>
                <w:b/>
              </w:rPr>
            </w:pPr>
            <w:r w:rsidRPr="00945104">
              <w:rPr>
                <w:rFonts w:cs="Arial"/>
                <w:b/>
              </w:rPr>
              <w:t>Ref</w:t>
            </w:r>
          </w:p>
        </w:tc>
        <w:tc>
          <w:tcPr>
            <w:tcW w:w="4090" w:type="dxa"/>
            <w:shd w:val="clear" w:color="auto" w:fill="33CCCC"/>
          </w:tcPr>
          <w:p w14:paraId="32067D75" w14:textId="204194EA" w:rsidR="00F618CF" w:rsidRPr="00945104" w:rsidRDefault="00F618CF" w:rsidP="00945104">
            <w:pPr>
              <w:overflowPunct w:val="0"/>
              <w:autoSpaceDE w:val="0"/>
              <w:adjustRightInd w:val="0"/>
              <w:spacing w:after="240" w:line="276" w:lineRule="auto"/>
              <w:jc w:val="center"/>
              <w:rPr>
                <w:rFonts w:cs="Arial"/>
                <w:b/>
              </w:rPr>
            </w:pPr>
            <w:r w:rsidRPr="00945104">
              <w:rPr>
                <w:rFonts w:cs="Arial"/>
                <w:b/>
              </w:rPr>
              <w:t>Activity</w:t>
            </w:r>
            <w:r>
              <w:rPr>
                <w:rFonts w:cs="Arial"/>
                <w:b/>
              </w:rPr>
              <w:t xml:space="preserve"> &amp; Frequency </w:t>
            </w:r>
          </w:p>
        </w:tc>
        <w:tc>
          <w:tcPr>
            <w:tcW w:w="3414" w:type="dxa"/>
            <w:shd w:val="clear" w:color="auto" w:fill="33CCCC"/>
          </w:tcPr>
          <w:p w14:paraId="3E07BEAE" w14:textId="0F682852" w:rsidR="00F618CF" w:rsidRPr="00945104" w:rsidRDefault="00F618CF" w:rsidP="00945104">
            <w:pPr>
              <w:overflowPunct w:val="0"/>
              <w:autoSpaceDE w:val="0"/>
              <w:adjustRightInd w:val="0"/>
              <w:spacing w:after="240" w:line="276" w:lineRule="auto"/>
              <w:jc w:val="center"/>
              <w:rPr>
                <w:rFonts w:cs="Arial"/>
                <w:b/>
              </w:rPr>
            </w:pPr>
            <w:r w:rsidRPr="00945104">
              <w:rPr>
                <w:rFonts w:cs="Arial"/>
                <w:b/>
              </w:rPr>
              <w:t>Measurement</w:t>
            </w:r>
          </w:p>
        </w:tc>
        <w:tc>
          <w:tcPr>
            <w:tcW w:w="1512" w:type="dxa"/>
            <w:shd w:val="clear" w:color="auto" w:fill="33CCCC"/>
          </w:tcPr>
          <w:p w14:paraId="33A7F52E" w14:textId="525E4B11" w:rsidR="00F618CF" w:rsidRPr="00945104" w:rsidRDefault="00F618CF" w:rsidP="00945104">
            <w:pPr>
              <w:overflowPunct w:val="0"/>
              <w:autoSpaceDE w:val="0"/>
              <w:adjustRightInd w:val="0"/>
              <w:spacing w:after="240" w:line="276" w:lineRule="auto"/>
              <w:jc w:val="center"/>
              <w:rPr>
                <w:rFonts w:cs="Arial"/>
                <w:b/>
              </w:rPr>
            </w:pPr>
            <w:r>
              <w:rPr>
                <w:rFonts w:cs="Arial"/>
                <w:b/>
              </w:rPr>
              <w:t>KPI/SLA</w:t>
            </w:r>
          </w:p>
        </w:tc>
      </w:tr>
      <w:tr w:rsidR="00F618CF" w:rsidRPr="00945104" w14:paraId="24E74792" w14:textId="2F4B81BE" w:rsidTr="00814418">
        <w:trPr>
          <w:trHeight w:val="2069"/>
        </w:trPr>
        <w:tc>
          <w:tcPr>
            <w:tcW w:w="1044" w:type="dxa"/>
          </w:tcPr>
          <w:p w14:paraId="1AAE5668" w14:textId="284CBAE9" w:rsidR="00F618CF" w:rsidRPr="00945104" w:rsidRDefault="007934C2" w:rsidP="00945104">
            <w:pPr>
              <w:overflowPunct w:val="0"/>
              <w:autoSpaceDE w:val="0"/>
              <w:adjustRightInd w:val="0"/>
              <w:spacing w:after="240" w:line="276" w:lineRule="auto"/>
              <w:rPr>
                <w:rFonts w:cs="Arial"/>
              </w:rPr>
            </w:pPr>
            <w:r>
              <w:rPr>
                <w:rFonts w:cs="Arial"/>
              </w:rPr>
              <w:t xml:space="preserve">5.6. </w:t>
            </w:r>
          </w:p>
        </w:tc>
        <w:tc>
          <w:tcPr>
            <w:tcW w:w="4090" w:type="dxa"/>
          </w:tcPr>
          <w:p w14:paraId="2D35A2C2" w14:textId="1604A96A" w:rsidR="00F618CF" w:rsidRPr="00945104" w:rsidRDefault="0097469D" w:rsidP="00945104">
            <w:pPr>
              <w:overflowPunct w:val="0"/>
              <w:autoSpaceDE w:val="0"/>
              <w:adjustRightInd w:val="0"/>
              <w:spacing w:after="240" w:line="276" w:lineRule="auto"/>
              <w:rPr>
                <w:rFonts w:cs="Arial"/>
              </w:rPr>
            </w:pPr>
            <w:r>
              <w:rPr>
                <w:rFonts w:asciiTheme="minorHAnsi" w:hAnsiTheme="minorHAnsi" w:cstheme="minorHAnsi"/>
              </w:rPr>
              <w:t>T</w:t>
            </w:r>
            <w:r w:rsidR="00DC20EB">
              <w:rPr>
                <w:rFonts w:asciiTheme="minorHAnsi" w:hAnsiTheme="minorHAnsi" w:cstheme="minorHAnsi"/>
              </w:rPr>
              <w:t xml:space="preserve">he </w:t>
            </w:r>
            <w:r w:rsidR="00DC20EB" w:rsidRPr="00DC20EB">
              <w:rPr>
                <w:rFonts w:asciiTheme="minorHAnsi" w:hAnsiTheme="minorHAnsi" w:cstheme="minorHAnsi"/>
              </w:rPr>
              <w:t>successful provider shall ensure compliance with all COSHH and health and safety regulations, and any other applicable legislation</w:t>
            </w:r>
            <w:r>
              <w:rPr>
                <w:rFonts w:asciiTheme="minorHAnsi" w:hAnsiTheme="minorHAnsi" w:cstheme="minorHAnsi"/>
              </w:rPr>
              <w:t xml:space="preserve"> in the delivery of the contract</w:t>
            </w:r>
            <w:r w:rsidR="00F33913">
              <w:rPr>
                <w:rFonts w:asciiTheme="minorHAnsi" w:hAnsiTheme="minorHAnsi" w:cstheme="minorHAnsi"/>
              </w:rPr>
              <w:t>.</w:t>
            </w:r>
            <w:r>
              <w:rPr>
                <w:rFonts w:asciiTheme="minorHAnsi" w:hAnsiTheme="minorHAnsi" w:cstheme="minorHAnsi"/>
              </w:rPr>
              <w:t xml:space="preserve"> </w:t>
            </w:r>
            <w:r w:rsidR="007934C2" w:rsidRPr="007934C2">
              <w:rPr>
                <w:rFonts w:asciiTheme="minorHAnsi" w:hAnsiTheme="minorHAnsi" w:cstheme="minorHAnsi"/>
                <w:i/>
                <w:iCs/>
              </w:rPr>
              <w:t xml:space="preserve"> </w:t>
            </w:r>
          </w:p>
        </w:tc>
        <w:tc>
          <w:tcPr>
            <w:tcW w:w="3414" w:type="dxa"/>
          </w:tcPr>
          <w:p w14:paraId="7DB1B12F" w14:textId="08B55876" w:rsidR="00F618CF" w:rsidRPr="00945104" w:rsidRDefault="00814418" w:rsidP="00945104">
            <w:pPr>
              <w:overflowPunct w:val="0"/>
              <w:autoSpaceDE w:val="0"/>
              <w:adjustRightInd w:val="0"/>
              <w:spacing w:after="240" w:line="276" w:lineRule="auto"/>
              <w:rPr>
                <w:rFonts w:cs="Arial"/>
              </w:rPr>
            </w:pPr>
            <w:r>
              <w:rPr>
                <w:rFonts w:cs="Arial"/>
              </w:rPr>
              <w:t>All equipment</w:t>
            </w:r>
            <w:r w:rsidR="00E03B00">
              <w:rPr>
                <w:rFonts w:cs="Arial"/>
              </w:rPr>
              <w:t xml:space="preserve"> should meet British Standards and be tested against</w:t>
            </w:r>
            <w:r w:rsidR="00F736C8">
              <w:rPr>
                <w:rFonts w:cs="Arial"/>
              </w:rPr>
              <w:t xml:space="preserve"> regulatory requirements </w:t>
            </w:r>
            <w:r w:rsidR="00F33913">
              <w:rPr>
                <w:rFonts w:cs="Arial"/>
              </w:rPr>
              <w:t>(</w:t>
            </w:r>
            <w:r w:rsidR="00F736C8">
              <w:rPr>
                <w:rFonts w:cs="Arial"/>
              </w:rPr>
              <w:t>for example on an annual basis</w:t>
            </w:r>
            <w:r w:rsidR="00F33913">
              <w:rPr>
                <w:rFonts w:cs="Arial"/>
              </w:rPr>
              <w:t>)</w:t>
            </w:r>
            <w:r w:rsidR="00F736C8">
              <w:rPr>
                <w:rFonts w:cs="Arial"/>
              </w:rPr>
              <w:t xml:space="preserve">. All </w:t>
            </w:r>
            <w:r w:rsidR="00E03B00">
              <w:rPr>
                <w:rFonts w:cs="Arial"/>
              </w:rPr>
              <w:t xml:space="preserve">cleaning products </w:t>
            </w:r>
            <w:r>
              <w:rPr>
                <w:rFonts w:cs="Arial"/>
              </w:rPr>
              <w:t xml:space="preserve">to be </w:t>
            </w:r>
            <w:r w:rsidR="007524C3">
              <w:rPr>
                <w:rFonts w:cs="Arial"/>
              </w:rPr>
              <w:t xml:space="preserve"> stored </w:t>
            </w:r>
            <w:r w:rsidR="00F33913">
              <w:rPr>
                <w:rFonts w:cs="Arial"/>
              </w:rPr>
              <w:t>i</w:t>
            </w:r>
            <w:r w:rsidR="00F736C8">
              <w:rPr>
                <w:rFonts w:cs="Arial"/>
              </w:rPr>
              <w:t xml:space="preserve">n compliance with COSHH </w:t>
            </w:r>
            <w:r w:rsidR="00F33913">
              <w:rPr>
                <w:rFonts w:cs="Arial"/>
              </w:rPr>
              <w:t>regulations</w:t>
            </w:r>
            <w:r w:rsidR="00F736C8">
              <w:rPr>
                <w:rFonts w:cs="Arial"/>
              </w:rPr>
              <w:t xml:space="preserve">. </w:t>
            </w:r>
            <w:r w:rsidR="007524C3">
              <w:rPr>
                <w:rFonts w:cs="Arial"/>
              </w:rPr>
              <w:t xml:space="preserve">All staff of the successful provider to be provided with relevant PPE </w:t>
            </w:r>
            <w:r w:rsidR="007524C3">
              <w:rPr>
                <w:rFonts w:cs="Arial"/>
              </w:rPr>
              <w:lastRenderedPageBreak/>
              <w:t>clothing for handling of materials.</w:t>
            </w:r>
          </w:p>
        </w:tc>
        <w:tc>
          <w:tcPr>
            <w:tcW w:w="1512" w:type="dxa"/>
          </w:tcPr>
          <w:p w14:paraId="7EBD1795" w14:textId="62ED69A6" w:rsidR="00F618CF" w:rsidRPr="00945104" w:rsidRDefault="00C06668" w:rsidP="00945104">
            <w:pPr>
              <w:overflowPunct w:val="0"/>
              <w:autoSpaceDE w:val="0"/>
              <w:adjustRightInd w:val="0"/>
              <w:spacing w:after="240" w:line="276" w:lineRule="auto"/>
              <w:rPr>
                <w:rFonts w:cs="Arial"/>
              </w:rPr>
            </w:pPr>
            <w:r>
              <w:rPr>
                <w:rFonts w:cs="Arial"/>
              </w:rPr>
              <w:lastRenderedPageBreak/>
              <w:t>SLA</w:t>
            </w:r>
          </w:p>
        </w:tc>
      </w:tr>
      <w:tr w:rsidR="00F618CF" w:rsidRPr="00945104" w14:paraId="318B571D" w14:textId="3FDB10F6" w:rsidTr="00814418">
        <w:trPr>
          <w:trHeight w:val="976"/>
        </w:trPr>
        <w:tc>
          <w:tcPr>
            <w:tcW w:w="1044" w:type="dxa"/>
          </w:tcPr>
          <w:p w14:paraId="6EB4B9F6" w14:textId="73E77824" w:rsidR="00F618CF" w:rsidRPr="00945104" w:rsidRDefault="00AD5B88" w:rsidP="00945104">
            <w:pPr>
              <w:overflowPunct w:val="0"/>
              <w:autoSpaceDE w:val="0"/>
              <w:adjustRightInd w:val="0"/>
              <w:spacing w:after="240" w:line="276" w:lineRule="auto"/>
              <w:rPr>
                <w:rFonts w:cs="Arial"/>
              </w:rPr>
            </w:pPr>
            <w:r w:rsidRPr="00AD5B88">
              <w:rPr>
                <w:rFonts w:cs="Arial"/>
              </w:rPr>
              <w:t>5.10.6.</w:t>
            </w:r>
            <w:r w:rsidRPr="00AD5B88">
              <w:rPr>
                <w:rFonts w:cs="Arial"/>
              </w:rPr>
              <w:tab/>
            </w:r>
          </w:p>
        </w:tc>
        <w:tc>
          <w:tcPr>
            <w:tcW w:w="4090" w:type="dxa"/>
          </w:tcPr>
          <w:p w14:paraId="264EF49A" w14:textId="7DE3BA69" w:rsidR="00F618CF" w:rsidRPr="00945104" w:rsidRDefault="00AD5B88" w:rsidP="00945104">
            <w:pPr>
              <w:overflowPunct w:val="0"/>
              <w:autoSpaceDE w:val="0"/>
              <w:adjustRightInd w:val="0"/>
              <w:spacing w:after="240" w:line="276" w:lineRule="auto"/>
              <w:rPr>
                <w:rFonts w:cs="Arial"/>
              </w:rPr>
            </w:pPr>
            <w:r>
              <w:rPr>
                <w:rFonts w:cs="Arial"/>
              </w:rPr>
              <w:t>V</w:t>
            </w:r>
            <w:r w:rsidRPr="00AD5B88">
              <w:rPr>
                <w:rFonts w:cs="Arial"/>
              </w:rPr>
              <w:t>acuuming of all carpeted space areas within the ground floor and first floor spaces</w:t>
            </w:r>
            <w:r>
              <w:rPr>
                <w:rFonts w:cs="Arial"/>
              </w:rPr>
              <w:t xml:space="preserve"> – </w:t>
            </w:r>
            <w:r w:rsidRPr="00AD5B88">
              <w:rPr>
                <w:rFonts w:cs="Arial"/>
                <w:i/>
                <w:iCs/>
              </w:rPr>
              <w:t>daily.</w:t>
            </w:r>
          </w:p>
        </w:tc>
        <w:tc>
          <w:tcPr>
            <w:tcW w:w="3414" w:type="dxa"/>
          </w:tcPr>
          <w:p w14:paraId="3E0A7084" w14:textId="310C5D94" w:rsidR="00F618CF" w:rsidRPr="00945104" w:rsidRDefault="00AD5B88" w:rsidP="00945104">
            <w:pPr>
              <w:overflowPunct w:val="0"/>
              <w:autoSpaceDE w:val="0"/>
              <w:adjustRightInd w:val="0"/>
              <w:spacing w:after="240" w:line="276" w:lineRule="auto"/>
              <w:rPr>
                <w:rFonts w:cs="Arial"/>
              </w:rPr>
            </w:pPr>
            <w:r>
              <w:rPr>
                <w:rFonts w:cs="Arial"/>
              </w:rPr>
              <w:t>Carpets to be clear of all dirt/dust/debris</w:t>
            </w:r>
            <w:r w:rsidR="00455E4E">
              <w:rPr>
                <w:rFonts w:cs="Arial"/>
              </w:rPr>
              <w:t>.</w:t>
            </w:r>
          </w:p>
        </w:tc>
        <w:tc>
          <w:tcPr>
            <w:tcW w:w="1512" w:type="dxa"/>
          </w:tcPr>
          <w:p w14:paraId="52268D80" w14:textId="36ACD679" w:rsidR="00F618CF" w:rsidRPr="00945104" w:rsidRDefault="00AD5B88" w:rsidP="00945104">
            <w:pPr>
              <w:overflowPunct w:val="0"/>
              <w:autoSpaceDE w:val="0"/>
              <w:adjustRightInd w:val="0"/>
              <w:spacing w:after="240" w:line="276" w:lineRule="auto"/>
              <w:rPr>
                <w:rFonts w:cs="Arial"/>
              </w:rPr>
            </w:pPr>
            <w:r>
              <w:rPr>
                <w:rFonts w:cs="Arial"/>
              </w:rPr>
              <w:t>SLA</w:t>
            </w:r>
          </w:p>
        </w:tc>
      </w:tr>
      <w:tr w:rsidR="00AD5B88" w:rsidRPr="00945104" w14:paraId="0BC731F7" w14:textId="77777777" w:rsidTr="00814418">
        <w:trPr>
          <w:trHeight w:val="852"/>
        </w:trPr>
        <w:tc>
          <w:tcPr>
            <w:tcW w:w="1044" w:type="dxa"/>
          </w:tcPr>
          <w:p w14:paraId="523A7C97" w14:textId="2AFC7AE1" w:rsidR="00AD5B88" w:rsidRPr="00AD5B88" w:rsidRDefault="00AD5B88" w:rsidP="00945104">
            <w:pPr>
              <w:overflowPunct w:val="0"/>
              <w:autoSpaceDE w:val="0"/>
              <w:adjustRightInd w:val="0"/>
              <w:spacing w:after="240" w:line="276" w:lineRule="auto"/>
              <w:rPr>
                <w:rFonts w:cs="Arial"/>
              </w:rPr>
            </w:pPr>
            <w:r w:rsidRPr="00AD5B88">
              <w:rPr>
                <w:rFonts w:cs="Arial"/>
              </w:rPr>
              <w:t>5.10.8.</w:t>
            </w:r>
          </w:p>
        </w:tc>
        <w:tc>
          <w:tcPr>
            <w:tcW w:w="4090" w:type="dxa"/>
          </w:tcPr>
          <w:p w14:paraId="28CA8E6A" w14:textId="1662B74B" w:rsidR="00AD5B88" w:rsidRDefault="00AD5B88" w:rsidP="00945104">
            <w:pPr>
              <w:overflowPunct w:val="0"/>
              <w:autoSpaceDE w:val="0"/>
              <w:adjustRightInd w:val="0"/>
              <w:spacing w:after="240" w:line="276" w:lineRule="auto"/>
              <w:rPr>
                <w:rFonts w:cs="Arial"/>
              </w:rPr>
            </w:pPr>
            <w:r>
              <w:rPr>
                <w:rFonts w:cs="Arial"/>
              </w:rPr>
              <w:t>Vacuuming and m</w:t>
            </w:r>
            <w:r w:rsidRPr="00AD5B88">
              <w:rPr>
                <w:rFonts w:cs="Arial"/>
              </w:rPr>
              <w:t>opping of all hard-floored areas within the ground floor and first floor spaces</w:t>
            </w:r>
            <w:r>
              <w:rPr>
                <w:rFonts w:cs="Arial"/>
              </w:rPr>
              <w:t xml:space="preserve"> – </w:t>
            </w:r>
            <w:r w:rsidRPr="00AD5B88">
              <w:rPr>
                <w:rFonts w:cs="Arial"/>
                <w:i/>
                <w:iCs/>
              </w:rPr>
              <w:t>daily.</w:t>
            </w:r>
          </w:p>
        </w:tc>
        <w:tc>
          <w:tcPr>
            <w:tcW w:w="3414" w:type="dxa"/>
          </w:tcPr>
          <w:p w14:paraId="7DC63F03" w14:textId="601E9F6A" w:rsidR="00AD5B88" w:rsidRDefault="00AD5B88" w:rsidP="00945104">
            <w:pPr>
              <w:overflowPunct w:val="0"/>
              <w:autoSpaceDE w:val="0"/>
              <w:adjustRightInd w:val="0"/>
              <w:spacing w:after="240" w:line="276" w:lineRule="auto"/>
              <w:rPr>
                <w:rFonts w:cs="Arial"/>
              </w:rPr>
            </w:pPr>
            <w:r>
              <w:rPr>
                <w:rFonts w:cs="Arial"/>
              </w:rPr>
              <w:t>Floors to be clear of all dirt/dust/debris</w:t>
            </w:r>
            <w:r w:rsidR="00455E4E">
              <w:rPr>
                <w:rFonts w:cs="Arial"/>
              </w:rPr>
              <w:t>/spillages/stains.</w:t>
            </w:r>
          </w:p>
        </w:tc>
        <w:tc>
          <w:tcPr>
            <w:tcW w:w="1512" w:type="dxa"/>
          </w:tcPr>
          <w:p w14:paraId="396C535F" w14:textId="4F92B27F" w:rsidR="00AD5B88" w:rsidRDefault="00AD5B88" w:rsidP="00945104">
            <w:pPr>
              <w:overflowPunct w:val="0"/>
              <w:autoSpaceDE w:val="0"/>
              <w:adjustRightInd w:val="0"/>
              <w:spacing w:after="240" w:line="276" w:lineRule="auto"/>
              <w:rPr>
                <w:rFonts w:cs="Arial"/>
              </w:rPr>
            </w:pPr>
            <w:r>
              <w:rPr>
                <w:rFonts w:cs="Arial"/>
              </w:rPr>
              <w:t>SLA</w:t>
            </w:r>
          </w:p>
        </w:tc>
      </w:tr>
      <w:tr w:rsidR="00AD5B88" w:rsidRPr="00945104" w14:paraId="24B8C7B2" w14:textId="77777777" w:rsidTr="00814418">
        <w:trPr>
          <w:trHeight w:val="1047"/>
        </w:trPr>
        <w:tc>
          <w:tcPr>
            <w:tcW w:w="1044" w:type="dxa"/>
          </w:tcPr>
          <w:p w14:paraId="442DEB6C" w14:textId="15863698" w:rsidR="00AD5B88" w:rsidRPr="00AD5B88" w:rsidRDefault="00455E4E" w:rsidP="00945104">
            <w:pPr>
              <w:overflowPunct w:val="0"/>
              <w:autoSpaceDE w:val="0"/>
              <w:adjustRightInd w:val="0"/>
              <w:spacing w:after="240" w:line="276" w:lineRule="auto"/>
              <w:rPr>
                <w:rFonts w:cs="Arial"/>
              </w:rPr>
            </w:pPr>
            <w:r w:rsidRPr="00455E4E">
              <w:rPr>
                <w:rFonts w:cs="Arial"/>
              </w:rPr>
              <w:t>5.10.1</w:t>
            </w:r>
            <w:r w:rsidR="00F33913">
              <w:rPr>
                <w:rFonts w:cs="Arial"/>
              </w:rPr>
              <w:t>1</w:t>
            </w:r>
            <w:r w:rsidRPr="00455E4E">
              <w:rPr>
                <w:rFonts w:cs="Arial"/>
              </w:rPr>
              <w:t>.</w:t>
            </w:r>
          </w:p>
        </w:tc>
        <w:tc>
          <w:tcPr>
            <w:tcW w:w="4090" w:type="dxa"/>
          </w:tcPr>
          <w:p w14:paraId="30AD6095" w14:textId="6F00EAD5" w:rsidR="00AD5B88" w:rsidRPr="00455E4E" w:rsidRDefault="00F33913" w:rsidP="00945104">
            <w:pPr>
              <w:overflowPunct w:val="0"/>
              <w:autoSpaceDE w:val="0"/>
              <w:adjustRightInd w:val="0"/>
              <w:spacing w:after="240" w:line="276" w:lineRule="auto"/>
              <w:rPr>
                <w:rFonts w:cs="Arial"/>
                <w:i/>
                <w:iCs/>
              </w:rPr>
            </w:pPr>
            <w:r>
              <w:rPr>
                <w:rFonts w:cs="Arial"/>
              </w:rPr>
              <w:t>W</w:t>
            </w:r>
            <w:r w:rsidRPr="00F33913">
              <w:rPr>
                <w:rFonts w:cs="Arial"/>
              </w:rPr>
              <w:t xml:space="preserve">iping of all internal main windows within the ground floor and first floor spaces in compliance with working at height restrictions </w:t>
            </w:r>
            <w:r w:rsidR="00455E4E">
              <w:rPr>
                <w:rFonts w:cs="Arial"/>
              </w:rPr>
              <w:t>–</w:t>
            </w:r>
            <w:r w:rsidR="004134EA">
              <w:rPr>
                <w:rFonts w:cs="Arial"/>
                <w:i/>
                <w:iCs/>
              </w:rPr>
              <w:t xml:space="preserve"> daily. </w:t>
            </w:r>
          </w:p>
        </w:tc>
        <w:tc>
          <w:tcPr>
            <w:tcW w:w="3414" w:type="dxa"/>
          </w:tcPr>
          <w:p w14:paraId="065EFF83" w14:textId="05C78A6F" w:rsidR="00AD5B88" w:rsidRDefault="00E05DDE" w:rsidP="00945104">
            <w:pPr>
              <w:overflowPunct w:val="0"/>
              <w:autoSpaceDE w:val="0"/>
              <w:adjustRightInd w:val="0"/>
              <w:spacing w:after="240" w:line="276" w:lineRule="auto"/>
              <w:rPr>
                <w:rFonts w:cs="Arial"/>
              </w:rPr>
            </w:pPr>
            <w:r>
              <w:rPr>
                <w:rFonts w:cs="Arial"/>
              </w:rPr>
              <w:t>Internal windows, glass surfaces and lockers to be clear of any marks/stains/fingerprints/etc.</w:t>
            </w:r>
          </w:p>
        </w:tc>
        <w:tc>
          <w:tcPr>
            <w:tcW w:w="1512" w:type="dxa"/>
          </w:tcPr>
          <w:p w14:paraId="057CEDBB" w14:textId="2184712D" w:rsidR="00AD5B88" w:rsidRDefault="00E05DDE" w:rsidP="00945104">
            <w:pPr>
              <w:overflowPunct w:val="0"/>
              <w:autoSpaceDE w:val="0"/>
              <w:adjustRightInd w:val="0"/>
              <w:spacing w:after="240" w:line="276" w:lineRule="auto"/>
              <w:rPr>
                <w:rFonts w:cs="Arial"/>
              </w:rPr>
            </w:pPr>
            <w:r>
              <w:rPr>
                <w:rFonts w:cs="Arial"/>
              </w:rPr>
              <w:t>SLA</w:t>
            </w:r>
          </w:p>
        </w:tc>
      </w:tr>
      <w:tr w:rsidR="00AD5B88" w:rsidRPr="00945104" w14:paraId="6B7A4770" w14:textId="77777777" w:rsidTr="00814418">
        <w:trPr>
          <w:trHeight w:val="1425"/>
        </w:trPr>
        <w:tc>
          <w:tcPr>
            <w:tcW w:w="1044" w:type="dxa"/>
          </w:tcPr>
          <w:p w14:paraId="58B700E9" w14:textId="1F5E1601" w:rsidR="00AD5B88" w:rsidRPr="00AD5B88" w:rsidRDefault="00E05DDE" w:rsidP="00945104">
            <w:pPr>
              <w:overflowPunct w:val="0"/>
              <w:autoSpaceDE w:val="0"/>
              <w:adjustRightInd w:val="0"/>
              <w:spacing w:after="240" w:line="276" w:lineRule="auto"/>
              <w:rPr>
                <w:rFonts w:cs="Arial"/>
              </w:rPr>
            </w:pPr>
            <w:r w:rsidRPr="00E05DDE">
              <w:rPr>
                <w:rFonts w:cs="Arial"/>
              </w:rPr>
              <w:t>5.10.12.</w:t>
            </w:r>
          </w:p>
        </w:tc>
        <w:tc>
          <w:tcPr>
            <w:tcW w:w="4090" w:type="dxa"/>
          </w:tcPr>
          <w:p w14:paraId="7FAADE2E" w14:textId="63C091FC" w:rsidR="00AD5B88" w:rsidRPr="00E05DDE" w:rsidRDefault="00E05DDE" w:rsidP="00945104">
            <w:pPr>
              <w:overflowPunct w:val="0"/>
              <w:autoSpaceDE w:val="0"/>
              <w:adjustRightInd w:val="0"/>
              <w:spacing w:after="240" w:line="276" w:lineRule="auto"/>
              <w:rPr>
                <w:rFonts w:cs="Arial"/>
                <w:i/>
                <w:iCs/>
              </w:rPr>
            </w:pPr>
            <w:r w:rsidRPr="00E05DDE">
              <w:rPr>
                <w:rFonts w:cs="Arial"/>
              </w:rPr>
              <w:t>Dusting and wiping of all ledges and skirting within the ground floor and first floor spaces</w:t>
            </w:r>
            <w:r>
              <w:rPr>
                <w:rFonts w:cs="Arial"/>
              </w:rPr>
              <w:t xml:space="preserve"> – </w:t>
            </w:r>
            <w:r>
              <w:rPr>
                <w:rFonts w:cs="Arial"/>
                <w:i/>
                <w:iCs/>
              </w:rPr>
              <w:t xml:space="preserve">per the service delivery plan provided in response to this ITT. </w:t>
            </w:r>
          </w:p>
        </w:tc>
        <w:tc>
          <w:tcPr>
            <w:tcW w:w="3414" w:type="dxa"/>
          </w:tcPr>
          <w:p w14:paraId="591A8E5C" w14:textId="4A20E301" w:rsidR="00AD5B88" w:rsidRDefault="00E05DDE" w:rsidP="00945104">
            <w:pPr>
              <w:overflowPunct w:val="0"/>
              <w:autoSpaceDE w:val="0"/>
              <w:adjustRightInd w:val="0"/>
              <w:spacing w:after="240" w:line="276" w:lineRule="auto"/>
              <w:rPr>
                <w:rFonts w:cs="Arial"/>
              </w:rPr>
            </w:pPr>
            <w:r>
              <w:rPr>
                <w:rFonts w:cs="Arial"/>
              </w:rPr>
              <w:t xml:space="preserve">All ledges and skirting to be clear of all dirt/dust/debris/spillages. </w:t>
            </w:r>
          </w:p>
        </w:tc>
        <w:tc>
          <w:tcPr>
            <w:tcW w:w="1512" w:type="dxa"/>
          </w:tcPr>
          <w:p w14:paraId="6AD43ECE" w14:textId="146744AC" w:rsidR="00AD5B88" w:rsidRDefault="00E05DDE" w:rsidP="00945104">
            <w:pPr>
              <w:overflowPunct w:val="0"/>
              <w:autoSpaceDE w:val="0"/>
              <w:adjustRightInd w:val="0"/>
              <w:spacing w:after="240" w:line="276" w:lineRule="auto"/>
              <w:rPr>
                <w:rFonts w:cs="Arial"/>
              </w:rPr>
            </w:pPr>
            <w:r>
              <w:rPr>
                <w:rFonts w:cs="Arial"/>
              </w:rPr>
              <w:t>SLA</w:t>
            </w:r>
          </w:p>
        </w:tc>
      </w:tr>
      <w:tr w:rsidR="00AB591D" w:rsidRPr="00945104" w14:paraId="3C6141B4" w14:textId="77777777" w:rsidTr="00814418">
        <w:trPr>
          <w:trHeight w:val="1425"/>
        </w:trPr>
        <w:tc>
          <w:tcPr>
            <w:tcW w:w="1044" w:type="dxa"/>
          </w:tcPr>
          <w:p w14:paraId="62DB6590" w14:textId="6AC178EF" w:rsidR="00AB591D" w:rsidRPr="00E05DDE" w:rsidRDefault="00AB591D" w:rsidP="00945104">
            <w:pPr>
              <w:overflowPunct w:val="0"/>
              <w:autoSpaceDE w:val="0"/>
              <w:adjustRightInd w:val="0"/>
              <w:spacing w:after="240" w:line="276" w:lineRule="auto"/>
              <w:rPr>
                <w:rFonts w:cs="Arial"/>
              </w:rPr>
            </w:pPr>
            <w:r>
              <w:rPr>
                <w:rFonts w:cs="Arial"/>
              </w:rPr>
              <w:t>5.10.15.</w:t>
            </w:r>
          </w:p>
        </w:tc>
        <w:tc>
          <w:tcPr>
            <w:tcW w:w="4090" w:type="dxa"/>
          </w:tcPr>
          <w:p w14:paraId="15D4437F" w14:textId="58ED4746" w:rsidR="00AB591D" w:rsidRPr="00E05DDE" w:rsidRDefault="00AB591D" w:rsidP="00945104">
            <w:pPr>
              <w:overflowPunct w:val="0"/>
              <w:autoSpaceDE w:val="0"/>
              <w:adjustRightInd w:val="0"/>
              <w:spacing w:after="240" w:line="276" w:lineRule="auto"/>
              <w:rPr>
                <w:rFonts w:cs="Arial"/>
              </w:rPr>
            </w:pPr>
            <w:r>
              <w:rPr>
                <w:rFonts w:cs="Arial"/>
              </w:rPr>
              <w:t>W</w:t>
            </w:r>
            <w:r w:rsidRPr="00AB591D">
              <w:rPr>
                <w:rFonts w:cs="Arial"/>
              </w:rPr>
              <w:t xml:space="preserve">iping of microwaves and fridges </w:t>
            </w:r>
            <w:r>
              <w:rPr>
                <w:rFonts w:cs="Arial"/>
              </w:rPr>
              <w:t xml:space="preserve">– </w:t>
            </w:r>
            <w:r w:rsidRPr="00AB591D">
              <w:rPr>
                <w:rFonts w:cs="Arial"/>
                <w:i/>
                <w:iCs/>
              </w:rPr>
              <w:t>daily.</w:t>
            </w:r>
          </w:p>
        </w:tc>
        <w:tc>
          <w:tcPr>
            <w:tcW w:w="3414" w:type="dxa"/>
          </w:tcPr>
          <w:p w14:paraId="0B2E0E1F" w14:textId="420A35B9" w:rsidR="00AB591D" w:rsidRDefault="00AB591D" w:rsidP="00945104">
            <w:pPr>
              <w:overflowPunct w:val="0"/>
              <w:autoSpaceDE w:val="0"/>
              <w:adjustRightInd w:val="0"/>
              <w:spacing w:after="240" w:line="276" w:lineRule="auto"/>
              <w:rPr>
                <w:rFonts w:cs="Arial"/>
              </w:rPr>
            </w:pPr>
            <w:r>
              <w:rPr>
                <w:rFonts w:cs="Arial"/>
              </w:rPr>
              <w:t>Microwaves and fridges to be clear of any food stains/food debris/spillages/dirt.</w:t>
            </w:r>
          </w:p>
        </w:tc>
        <w:tc>
          <w:tcPr>
            <w:tcW w:w="1512" w:type="dxa"/>
          </w:tcPr>
          <w:p w14:paraId="00E06A79" w14:textId="79D5FEB7" w:rsidR="00AB591D" w:rsidRDefault="00AB591D" w:rsidP="00945104">
            <w:pPr>
              <w:overflowPunct w:val="0"/>
              <w:autoSpaceDE w:val="0"/>
              <w:adjustRightInd w:val="0"/>
              <w:spacing w:after="240" w:line="276" w:lineRule="auto"/>
              <w:rPr>
                <w:rFonts w:cs="Arial"/>
              </w:rPr>
            </w:pPr>
            <w:r>
              <w:rPr>
                <w:rFonts w:cs="Arial"/>
              </w:rPr>
              <w:t>SLA</w:t>
            </w:r>
          </w:p>
        </w:tc>
      </w:tr>
      <w:tr w:rsidR="00180EFE" w:rsidRPr="00945104" w14:paraId="082B4562" w14:textId="77777777" w:rsidTr="00814418">
        <w:trPr>
          <w:trHeight w:val="1425"/>
        </w:trPr>
        <w:tc>
          <w:tcPr>
            <w:tcW w:w="1044" w:type="dxa"/>
          </w:tcPr>
          <w:p w14:paraId="7BFC9CC3" w14:textId="77777777" w:rsidR="00180EFE" w:rsidRDefault="00180EFE" w:rsidP="00945104">
            <w:pPr>
              <w:overflowPunct w:val="0"/>
              <w:autoSpaceDE w:val="0"/>
              <w:adjustRightInd w:val="0"/>
              <w:spacing w:after="240" w:line="276" w:lineRule="auto"/>
              <w:rPr>
                <w:rFonts w:cs="Arial"/>
              </w:rPr>
            </w:pPr>
          </w:p>
        </w:tc>
        <w:tc>
          <w:tcPr>
            <w:tcW w:w="4090" w:type="dxa"/>
          </w:tcPr>
          <w:p w14:paraId="2516D2C3" w14:textId="21178BCE" w:rsidR="00180EFE" w:rsidRPr="00180EFE" w:rsidRDefault="00180EFE" w:rsidP="00180EFE">
            <w:pPr>
              <w:overflowPunct w:val="0"/>
              <w:autoSpaceDE w:val="0"/>
              <w:adjustRightInd w:val="0"/>
              <w:spacing w:after="240" w:line="276" w:lineRule="auto"/>
              <w:rPr>
                <w:rFonts w:cs="Arial"/>
                <w:i/>
                <w:iCs/>
              </w:rPr>
            </w:pPr>
            <w:r>
              <w:rPr>
                <w:rFonts w:cs="Arial"/>
              </w:rPr>
              <w:t xml:space="preserve">Provide service reports – </w:t>
            </w:r>
            <w:r w:rsidRPr="00180EFE">
              <w:rPr>
                <w:rFonts w:cs="Arial"/>
                <w:i/>
                <w:iCs/>
              </w:rPr>
              <w:t>to be agreed.</w:t>
            </w:r>
          </w:p>
        </w:tc>
        <w:tc>
          <w:tcPr>
            <w:tcW w:w="3414" w:type="dxa"/>
          </w:tcPr>
          <w:p w14:paraId="77A0484C" w14:textId="47ADABBD" w:rsidR="00180EFE" w:rsidRDefault="004254A4" w:rsidP="00945104">
            <w:pPr>
              <w:overflowPunct w:val="0"/>
              <w:autoSpaceDE w:val="0"/>
              <w:adjustRightInd w:val="0"/>
              <w:spacing w:after="240" w:line="276" w:lineRule="auto"/>
              <w:rPr>
                <w:rFonts w:cs="Arial"/>
              </w:rPr>
            </w:pPr>
            <w:r>
              <w:rPr>
                <w:rFonts w:cs="Arial"/>
              </w:rPr>
              <w:t xml:space="preserve">Sufficient detail </w:t>
            </w:r>
            <w:r w:rsidR="001361BD">
              <w:rPr>
                <w:rFonts w:cs="Arial"/>
              </w:rPr>
              <w:t>provided to allow for a collaborative discussion</w:t>
            </w:r>
            <w:r>
              <w:rPr>
                <w:rFonts w:cs="Arial"/>
              </w:rPr>
              <w:t xml:space="preserve"> </w:t>
            </w:r>
            <w:r w:rsidR="001361BD">
              <w:rPr>
                <w:rFonts w:cs="Arial"/>
              </w:rPr>
              <w:t xml:space="preserve">around quality of service so continuous improvement can be </w:t>
            </w:r>
            <w:r w:rsidR="00F33913">
              <w:rPr>
                <w:rFonts w:cs="Arial"/>
              </w:rPr>
              <w:t>identified</w:t>
            </w:r>
            <w:r w:rsidR="001361BD">
              <w:rPr>
                <w:rFonts w:cs="Arial"/>
              </w:rPr>
              <w:t>.</w:t>
            </w:r>
          </w:p>
        </w:tc>
        <w:tc>
          <w:tcPr>
            <w:tcW w:w="1512" w:type="dxa"/>
          </w:tcPr>
          <w:p w14:paraId="5B02740F" w14:textId="65DD2198" w:rsidR="00180EFE" w:rsidRDefault="00180EFE" w:rsidP="00945104">
            <w:pPr>
              <w:overflowPunct w:val="0"/>
              <w:autoSpaceDE w:val="0"/>
              <w:adjustRightInd w:val="0"/>
              <w:spacing w:after="240" w:line="276" w:lineRule="auto"/>
              <w:rPr>
                <w:rFonts w:cs="Arial"/>
              </w:rPr>
            </w:pPr>
            <w:r>
              <w:rPr>
                <w:rFonts w:cs="Arial"/>
              </w:rPr>
              <w:t>SLA</w:t>
            </w:r>
          </w:p>
        </w:tc>
      </w:tr>
      <w:tr w:rsidR="00180EFE" w:rsidRPr="00945104" w14:paraId="071C3550" w14:textId="77777777" w:rsidTr="00180EFE">
        <w:trPr>
          <w:trHeight w:val="793"/>
        </w:trPr>
        <w:tc>
          <w:tcPr>
            <w:tcW w:w="1044" w:type="dxa"/>
          </w:tcPr>
          <w:p w14:paraId="1A1CAE4D" w14:textId="77777777" w:rsidR="00180EFE" w:rsidRDefault="00180EFE" w:rsidP="00945104">
            <w:pPr>
              <w:overflowPunct w:val="0"/>
              <w:autoSpaceDE w:val="0"/>
              <w:adjustRightInd w:val="0"/>
              <w:spacing w:after="240" w:line="276" w:lineRule="auto"/>
              <w:rPr>
                <w:rFonts w:cs="Arial"/>
              </w:rPr>
            </w:pPr>
          </w:p>
        </w:tc>
        <w:tc>
          <w:tcPr>
            <w:tcW w:w="4090" w:type="dxa"/>
          </w:tcPr>
          <w:p w14:paraId="5957855B" w14:textId="7A42E43F" w:rsidR="00180EFE" w:rsidRDefault="00180EFE" w:rsidP="00945104">
            <w:pPr>
              <w:overflowPunct w:val="0"/>
              <w:autoSpaceDE w:val="0"/>
              <w:adjustRightInd w:val="0"/>
              <w:spacing w:after="240" w:line="276" w:lineRule="auto"/>
              <w:rPr>
                <w:rFonts w:cs="Arial"/>
              </w:rPr>
            </w:pPr>
            <w:r>
              <w:rPr>
                <w:rFonts w:cs="Arial"/>
              </w:rPr>
              <w:t xml:space="preserve">Contract review meetings (face to face) – </w:t>
            </w:r>
            <w:r w:rsidRPr="00180EFE">
              <w:rPr>
                <w:rFonts w:cs="Arial"/>
                <w:i/>
                <w:iCs/>
              </w:rPr>
              <w:t>to be agreed.</w:t>
            </w:r>
          </w:p>
        </w:tc>
        <w:tc>
          <w:tcPr>
            <w:tcW w:w="3414" w:type="dxa"/>
          </w:tcPr>
          <w:p w14:paraId="0DA3D58B" w14:textId="3F6F0FA1" w:rsidR="00180EFE" w:rsidRDefault="00180EFE" w:rsidP="00945104">
            <w:pPr>
              <w:overflowPunct w:val="0"/>
              <w:autoSpaceDE w:val="0"/>
              <w:adjustRightInd w:val="0"/>
              <w:spacing w:after="240" w:line="276" w:lineRule="auto"/>
              <w:rPr>
                <w:rFonts w:cs="Arial"/>
              </w:rPr>
            </w:pPr>
            <w:r>
              <w:rPr>
                <w:rFonts w:cs="Arial"/>
              </w:rPr>
              <w:t>Attendance by the successful providers representative at each review meeting.</w:t>
            </w:r>
          </w:p>
        </w:tc>
        <w:tc>
          <w:tcPr>
            <w:tcW w:w="1512" w:type="dxa"/>
          </w:tcPr>
          <w:p w14:paraId="6143F509" w14:textId="2089BAD8" w:rsidR="00180EFE" w:rsidRDefault="00180EFE" w:rsidP="00945104">
            <w:pPr>
              <w:overflowPunct w:val="0"/>
              <w:autoSpaceDE w:val="0"/>
              <w:adjustRightInd w:val="0"/>
              <w:spacing w:after="240" w:line="276" w:lineRule="auto"/>
              <w:rPr>
                <w:rFonts w:cs="Arial"/>
              </w:rPr>
            </w:pPr>
            <w:r>
              <w:rPr>
                <w:rFonts w:cs="Arial"/>
              </w:rPr>
              <w:t>SLA</w:t>
            </w:r>
          </w:p>
        </w:tc>
      </w:tr>
    </w:tbl>
    <w:p w14:paraId="4C96C2D1" w14:textId="0E3C6C6A" w:rsidR="005D6A48" w:rsidRPr="005D6A48" w:rsidRDefault="005D6A48" w:rsidP="005D6A48"/>
    <w:p w14:paraId="3F17C47F" w14:textId="293CB8B7" w:rsidR="00945104" w:rsidRDefault="00F618CF" w:rsidP="00F618CF">
      <w:pPr>
        <w:pStyle w:val="Heading20"/>
        <w:rPr>
          <w:sz w:val="24"/>
          <w:szCs w:val="20"/>
        </w:rPr>
      </w:pPr>
      <w:r>
        <w:rPr>
          <w:sz w:val="24"/>
          <w:szCs w:val="20"/>
        </w:rPr>
        <w:lastRenderedPageBreak/>
        <w:t>Management Information and Reporting</w:t>
      </w:r>
      <w:r w:rsidR="00445EF0">
        <w:rPr>
          <w:sz w:val="24"/>
          <w:szCs w:val="20"/>
        </w:rPr>
        <w:t>/Escalation Process</w:t>
      </w:r>
    </w:p>
    <w:p w14:paraId="0139CCF7" w14:textId="1D057883" w:rsidR="00F618CF" w:rsidRDefault="00F618CF" w:rsidP="00457489">
      <w:pPr>
        <w:pStyle w:val="ListParagraph"/>
        <w:numPr>
          <w:ilvl w:val="1"/>
          <w:numId w:val="10"/>
        </w:numPr>
      </w:pPr>
      <w:r w:rsidRPr="00F618CF">
        <w:t xml:space="preserve">Social Work England will hold contract review meetings with </w:t>
      </w:r>
      <w:r>
        <w:t>the successful provider</w:t>
      </w:r>
      <w:r w:rsidRPr="00F618CF">
        <w:t xml:space="preserve"> as established in the SLA. Any concerns about compliance with this agreement will be raised at this meeting for comment. </w:t>
      </w:r>
      <w:r w:rsidR="00445EF0" w:rsidRPr="00445EF0">
        <w:t xml:space="preserve">The </w:t>
      </w:r>
      <w:r w:rsidR="00445EF0">
        <w:t>successful provider will appoint a</w:t>
      </w:r>
      <w:r w:rsidR="00445EF0" w:rsidRPr="00445EF0">
        <w:t xml:space="preserve"> representative with overall responsibility for the supply of the services, </w:t>
      </w:r>
      <w:r w:rsidR="00445EF0">
        <w:t xml:space="preserve">whom </w:t>
      </w:r>
      <w:r w:rsidR="00445EF0" w:rsidRPr="00445EF0">
        <w:t xml:space="preserve">will act as the main point of contact with Social Work England and will be required to </w:t>
      </w:r>
      <w:r w:rsidR="00445EF0">
        <w:t>participate in all contract review meetings held</w:t>
      </w:r>
      <w:r w:rsidR="00445EF0" w:rsidRPr="00445EF0">
        <w:t xml:space="preserve"> with Social Work England’s </w:t>
      </w:r>
      <w:r w:rsidR="00445EF0">
        <w:t>Facilities Officer</w:t>
      </w:r>
      <w:r w:rsidR="00445EF0" w:rsidRPr="00445EF0">
        <w:t>.</w:t>
      </w:r>
      <w:r w:rsidR="00445EF0">
        <w:t xml:space="preserve"> This appointed representative will also act as an initial escalation point for Social Work England should any concerns around performance be raised.</w:t>
      </w:r>
    </w:p>
    <w:p w14:paraId="45B25D17" w14:textId="77777777" w:rsidR="00445EF0" w:rsidRDefault="00445EF0" w:rsidP="00445EF0">
      <w:pPr>
        <w:pStyle w:val="ListParagraph"/>
      </w:pPr>
    </w:p>
    <w:p w14:paraId="23DA4694" w14:textId="77777777" w:rsidR="00445EF0" w:rsidRPr="007F04E4" w:rsidRDefault="00445EF0" w:rsidP="00457489">
      <w:pPr>
        <w:pStyle w:val="ListParagraph"/>
        <w:numPr>
          <w:ilvl w:val="1"/>
          <w:numId w:val="10"/>
        </w:numPr>
      </w:pPr>
      <w:r w:rsidRPr="00445EF0">
        <w:t xml:space="preserve">In the event that </w:t>
      </w:r>
      <w:r>
        <w:t>performance concerns</w:t>
      </w:r>
      <w:r w:rsidRPr="00445EF0">
        <w:t xml:space="preserve"> cannot be resolved between </w:t>
      </w:r>
      <w:r>
        <w:t>Social Work England’s Facilities Officer</w:t>
      </w:r>
      <w:r w:rsidRPr="00445EF0">
        <w:t xml:space="preserve"> and the successful provider, </w:t>
      </w:r>
      <w:r>
        <w:t>the Facilities Officer</w:t>
      </w:r>
      <w:r w:rsidRPr="00445EF0">
        <w:t xml:space="preserve"> will escalate this to a senior member of staff (Executive Director). At the </w:t>
      </w:r>
      <w:r>
        <w:t>Social Work England’s</w:t>
      </w:r>
      <w:r w:rsidRPr="00445EF0">
        <w:t xml:space="preserve"> request, the successful provider shall also escalate this within their organisation</w:t>
      </w:r>
      <w:r>
        <w:t xml:space="preserve"> (if possible)</w:t>
      </w:r>
      <w:r w:rsidRPr="00445EF0">
        <w:t xml:space="preserve"> and agree to meet with </w:t>
      </w:r>
      <w:r>
        <w:t xml:space="preserve">Social Work England’s </w:t>
      </w:r>
      <w:r w:rsidRPr="00445EF0">
        <w:t xml:space="preserve">Executive Director to discuss </w:t>
      </w:r>
      <w:r w:rsidRPr="007F04E4">
        <w:t xml:space="preserve">complaint resolution.  </w:t>
      </w:r>
    </w:p>
    <w:p w14:paraId="07D26C51" w14:textId="77777777" w:rsidR="00445EF0" w:rsidRPr="007F04E4" w:rsidRDefault="00445EF0" w:rsidP="00445EF0">
      <w:pPr>
        <w:pStyle w:val="ListParagraph"/>
      </w:pPr>
    </w:p>
    <w:p w14:paraId="526906A7" w14:textId="401C9EA9" w:rsidR="00445EF0" w:rsidRPr="007F04E4" w:rsidRDefault="00445EF0" w:rsidP="00457489">
      <w:pPr>
        <w:pStyle w:val="ListParagraph"/>
        <w:numPr>
          <w:ilvl w:val="1"/>
          <w:numId w:val="10"/>
        </w:numPr>
      </w:pPr>
      <w:r w:rsidRPr="007F04E4">
        <w:t xml:space="preserve">At each contract review meeting, the successful provider shall </w:t>
      </w:r>
      <w:r w:rsidRPr="007F04E4">
        <w:rPr>
          <w:rFonts w:asciiTheme="minorHAnsi" w:hAnsiTheme="minorHAnsi" w:cstheme="minorHAnsi"/>
          <w:lang w:eastAsia="ar-SA"/>
        </w:rPr>
        <w:t xml:space="preserve">provide service reports to </w:t>
      </w:r>
      <w:r w:rsidR="006828EB" w:rsidRPr="007F04E4">
        <w:rPr>
          <w:rFonts w:asciiTheme="minorHAnsi" w:hAnsiTheme="minorHAnsi" w:cstheme="minorHAnsi"/>
          <w:lang w:eastAsia="ar-SA"/>
        </w:rPr>
        <w:t>Social Work England which will be used alongside performance against service level agreements to monitor the overall quality of service provided</w:t>
      </w:r>
      <w:r w:rsidRPr="007F04E4">
        <w:rPr>
          <w:rFonts w:asciiTheme="minorHAnsi" w:hAnsiTheme="minorHAnsi" w:cstheme="minorHAnsi"/>
          <w:lang w:eastAsia="ar-SA"/>
        </w:rPr>
        <w:t xml:space="preserve">. Each Service Report shall detail the following: </w:t>
      </w:r>
    </w:p>
    <w:p w14:paraId="22311D32" w14:textId="77777777" w:rsidR="00445EF0" w:rsidRPr="007F04E4" w:rsidRDefault="00445EF0" w:rsidP="00445EF0">
      <w:pPr>
        <w:suppressAutoHyphens w:val="0"/>
        <w:autoSpaceDN/>
        <w:spacing w:after="0" w:line="240" w:lineRule="auto"/>
        <w:ind w:left="720"/>
        <w:contextualSpacing/>
        <w:textAlignment w:val="auto"/>
        <w:rPr>
          <w:rFonts w:asciiTheme="minorHAnsi" w:eastAsia="Times New Roman" w:hAnsiTheme="minorHAnsi" w:cstheme="minorHAnsi"/>
          <w:szCs w:val="24"/>
          <w:lang w:eastAsia="ar-SA"/>
        </w:rPr>
      </w:pPr>
    </w:p>
    <w:p w14:paraId="5139C98D" w14:textId="500B8B67" w:rsidR="00445EF0" w:rsidRPr="007F04E4" w:rsidRDefault="00445EF0"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HAnsi"/>
          <w:szCs w:val="24"/>
          <w:lang w:eastAsia="ar-SA"/>
        </w:rPr>
        <w:t>Delivery of services supplied and performance</w:t>
      </w:r>
      <w:r w:rsidR="006828EB" w:rsidRPr="007F04E4">
        <w:rPr>
          <w:rFonts w:asciiTheme="minorHAnsi" w:eastAsia="Times New Roman" w:hAnsiTheme="minorHAnsi" w:cstheme="minorHAnsi"/>
          <w:szCs w:val="24"/>
          <w:lang w:eastAsia="ar-SA"/>
        </w:rPr>
        <w:t xml:space="preserve"> against SLA’s</w:t>
      </w:r>
      <w:r w:rsidRPr="007F04E4">
        <w:rPr>
          <w:rFonts w:asciiTheme="minorHAnsi" w:eastAsia="Times New Roman" w:hAnsiTheme="minorHAnsi" w:cstheme="minorHAnsi"/>
          <w:szCs w:val="24"/>
          <w:lang w:eastAsia="ar-SA"/>
        </w:rPr>
        <w:t xml:space="preserve"> in the previous </w:t>
      </w:r>
      <w:r w:rsidR="006828EB" w:rsidRPr="007F04E4">
        <w:rPr>
          <w:rFonts w:asciiTheme="minorHAnsi" w:eastAsia="Times New Roman" w:hAnsiTheme="minorHAnsi" w:cstheme="minorHAnsi"/>
          <w:szCs w:val="24"/>
          <w:lang w:eastAsia="ar-SA"/>
        </w:rPr>
        <w:t>quarter</w:t>
      </w:r>
      <w:r w:rsidRPr="007F04E4">
        <w:rPr>
          <w:rFonts w:asciiTheme="minorHAnsi" w:eastAsia="Times New Roman" w:hAnsiTheme="minorHAnsi" w:cstheme="minorHAnsi"/>
          <w:szCs w:val="24"/>
          <w:lang w:eastAsia="ar-SA"/>
        </w:rPr>
        <w:t xml:space="preserve">; </w:t>
      </w:r>
    </w:p>
    <w:p w14:paraId="339E527C" w14:textId="5700D39A" w:rsidR="006828EB" w:rsidRPr="007F04E4" w:rsidRDefault="006828EB"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Bidi"/>
          <w:szCs w:val="24"/>
        </w:rPr>
        <w:t xml:space="preserve">Any </w:t>
      </w:r>
      <w:r w:rsidR="00180EFE" w:rsidRPr="007F04E4">
        <w:rPr>
          <w:rFonts w:asciiTheme="minorHAnsi" w:eastAsia="Times New Roman" w:hAnsiTheme="minorHAnsi" w:cstheme="minorBidi"/>
          <w:szCs w:val="24"/>
        </w:rPr>
        <w:t xml:space="preserve">health and safety/environmental breaches and recordable accidents and/or near misses relating to delivery of service by the successful providers staff at Social Work England’s offices; </w:t>
      </w:r>
      <w:r w:rsidRPr="007F04E4">
        <w:rPr>
          <w:rFonts w:asciiTheme="minorHAnsi" w:eastAsia="Times New Roman" w:hAnsiTheme="minorHAnsi" w:cstheme="minorBidi"/>
          <w:szCs w:val="24"/>
        </w:rPr>
        <w:t xml:space="preserve"> </w:t>
      </w:r>
    </w:p>
    <w:p w14:paraId="30F5FD84" w14:textId="0CAF13FC" w:rsidR="00445EF0" w:rsidRPr="007F04E4" w:rsidRDefault="006828EB"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HAnsi"/>
          <w:szCs w:val="24"/>
          <w:lang w:eastAsia="ar-SA"/>
        </w:rPr>
        <w:t>Any c</w:t>
      </w:r>
      <w:r w:rsidR="00445EF0" w:rsidRPr="007F04E4">
        <w:rPr>
          <w:rFonts w:asciiTheme="minorHAnsi" w:eastAsia="Times New Roman" w:hAnsiTheme="minorHAnsi" w:cstheme="minorHAnsi"/>
          <w:szCs w:val="24"/>
          <w:lang w:eastAsia="ar-SA"/>
        </w:rPr>
        <w:t xml:space="preserve">ontract variation requests; </w:t>
      </w:r>
    </w:p>
    <w:p w14:paraId="680B7BE1" w14:textId="6BEB1999" w:rsidR="00445EF0" w:rsidRPr="007F04E4" w:rsidRDefault="00445EF0"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HAnsi"/>
          <w:szCs w:val="24"/>
          <w:lang w:eastAsia="ar-SA"/>
        </w:rPr>
        <w:t xml:space="preserve">Details and status of </w:t>
      </w:r>
      <w:r w:rsidR="00180EFE" w:rsidRPr="007F04E4">
        <w:rPr>
          <w:rFonts w:asciiTheme="minorHAnsi" w:eastAsia="Times New Roman" w:hAnsiTheme="minorHAnsi" w:cstheme="minorHAnsi"/>
          <w:szCs w:val="24"/>
          <w:lang w:eastAsia="ar-SA"/>
        </w:rPr>
        <w:t>any performance concerns and any complaints raised via a formal escalation procedure</w:t>
      </w:r>
      <w:r w:rsidRPr="007F04E4">
        <w:rPr>
          <w:rFonts w:asciiTheme="minorHAnsi" w:eastAsia="Times New Roman" w:hAnsiTheme="minorHAnsi" w:cstheme="minorHAnsi"/>
          <w:szCs w:val="24"/>
          <w:lang w:eastAsia="ar-SA"/>
        </w:rPr>
        <w:t xml:space="preserve">; </w:t>
      </w:r>
    </w:p>
    <w:p w14:paraId="58151504" w14:textId="6A20E10D" w:rsidR="00445EF0" w:rsidRPr="007F04E4" w:rsidRDefault="00180EFE"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HAnsi"/>
          <w:szCs w:val="24"/>
          <w:lang w:eastAsia="ar-SA"/>
        </w:rPr>
        <w:t>Any f</w:t>
      </w:r>
      <w:r w:rsidR="00445EF0" w:rsidRPr="007F04E4">
        <w:rPr>
          <w:rFonts w:asciiTheme="minorHAnsi" w:eastAsia="Times New Roman" w:hAnsiTheme="minorHAnsi" w:cstheme="minorHAnsi"/>
          <w:szCs w:val="24"/>
          <w:lang w:eastAsia="ar-SA"/>
        </w:rPr>
        <w:t>orthcoming changes in legislation</w:t>
      </w:r>
      <w:r w:rsidRPr="007F04E4">
        <w:rPr>
          <w:rFonts w:asciiTheme="minorHAnsi" w:eastAsia="Times New Roman" w:hAnsiTheme="minorHAnsi" w:cstheme="minorHAnsi"/>
          <w:szCs w:val="24"/>
          <w:lang w:eastAsia="ar-SA"/>
        </w:rPr>
        <w:t xml:space="preserve"> which will affect service delivery</w:t>
      </w:r>
      <w:r w:rsidR="00445EF0" w:rsidRPr="007F04E4">
        <w:rPr>
          <w:rFonts w:asciiTheme="minorHAnsi" w:eastAsia="Times New Roman" w:hAnsiTheme="minorHAnsi" w:cstheme="minorHAnsi"/>
          <w:szCs w:val="24"/>
          <w:lang w:eastAsia="ar-SA"/>
        </w:rPr>
        <w:t xml:space="preserve">; </w:t>
      </w:r>
    </w:p>
    <w:p w14:paraId="4374848E" w14:textId="6229CF97" w:rsidR="00445EF0" w:rsidRPr="007F04E4" w:rsidRDefault="00180EFE" w:rsidP="00457489">
      <w:pPr>
        <w:numPr>
          <w:ilvl w:val="2"/>
          <w:numId w:val="27"/>
        </w:numPr>
        <w:suppressAutoHyphens w:val="0"/>
        <w:autoSpaceDN/>
        <w:spacing w:after="0" w:line="245" w:lineRule="auto"/>
        <w:contextualSpacing/>
        <w:jc w:val="both"/>
        <w:textAlignment w:val="auto"/>
        <w:rPr>
          <w:rFonts w:asciiTheme="minorHAnsi" w:eastAsia="Times New Roman" w:hAnsiTheme="minorHAnsi" w:cstheme="minorBidi"/>
          <w:szCs w:val="24"/>
        </w:rPr>
      </w:pPr>
      <w:r w:rsidRPr="007F04E4">
        <w:rPr>
          <w:rFonts w:asciiTheme="minorHAnsi" w:eastAsia="Times New Roman" w:hAnsiTheme="minorHAnsi" w:cstheme="minorHAnsi"/>
          <w:szCs w:val="24"/>
          <w:lang w:eastAsia="ar-SA"/>
        </w:rPr>
        <w:t>Any other issues</w:t>
      </w:r>
      <w:r w:rsidR="007D1604" w:rsidRPr="007F04E4">
        <w:rPr>
          <w:rFonts w:asciiTheme="minorHAnsi" w:eastAsia="Times New Roman" w:hAnsiTheme="minorHAnsi" w:cstheme="minorHAnsi"/>
          <w:szCs w:val="24"/>
          <w:lang w:eastAsia="ar-SA"/>
        </w:rPr>
        <w:t xml:space="preserve"> that will have an impact on service delivery</w:t>
      </w:r>
      <w:r w:rsidR="00445EF0" w:rsidRPr="007F04E4">
        <w:rPr>
          <w:rFonts w:asciiTheme="minorHAnsi" w:eastAsia="Times New Roman" w:hAnsiTheme="minorHAnsi" w:cstheme="minorHAnsi"/>
          <w:szCs w:val="24"/>
          <w:lang w:eastAsia="ar-SA"/>
        </w:rPr>
        <w:t xml:space="preserve">. </w:t>
      </w:r>
    </w:p>
    <w:p w14:paraId="07C0B4CF" w14:textId="77777777" w:rsidR="00994F11" w:rsidRPr="00994F11" w:rsidRDefault="00994F11" w:rsidP="00994F11">
      <w:pPr>
        <w:spacing w:after="0" w:line="240" w:lineRule="auto"/>
        <w:jc w:val="both"/>
        <w:rPr>
          <w:rFonts w:asciiTheme="minorHAnsi" w:hAnsiTheme="minorHAnsi" w:cstheme="minorHAnsi"/>
        </w:rPr>
      </w:pPr>
    </w:p>
    <w:p w14:paraId="7E7C3956" w14:textId="03ECBB1B" w:rsidR="00A21877" w:rsidRPr="00A21877" w:rsidRDefault="00870F76" w:rsidP="00457489">
      <w:pPr>
        <w:pStyle w:val="Heading20"/>
        <w:numPr>
          <w:ilvl w:val="0"/>
          <w:numId w:val="10"/>
        </w:numPr>
      </w:pPr>
      <w:r w:rsidRPr="00951B94">
        <w:t xml:space="preserve">Procurement </w:t>
      </w:r>
    </w:p>
    <w:p w14:paraId="033560EE" w14:textId="4566446D" w:rsidR="00F560AA" w:rsidRPr="00F560AA" w:rsidRDefault="003131B1" w:rsidP="00E05DDE">
      <w:pPr>
        <w:pStyle w:val="Heading20"/>
      </w:pPr>
      <w:r w:rsidRPr="00951B94">
        <w:t xml:space="preserve"> </w:t>
      </w:r>
      <w:r w:rsidRPr="00E05DDE">
        <w:rPr>
          <w:sz w:val="24"/>
          <w:szCs w:val="20"/>
        </w:rPr>
        <w:t xml:space="preserve">Best Practice Criteria </w:t>
      </w:r>
    </w:p>
    <w:p w14:paraId="1E795B0F" w14:textId="660F422B" w:rsidR="00951B94" w:rsidRDefault="00951B94" w:rsidP="00457489">
      <w:pPr>
        <w:pStyle w:val="ListParagraph"/>
        <w:numPr>
          <w:ilvl w:val="1"/>
          <w:numId w:val="12"/>
        </w:numPr>
        <w:spacing w:line="245" w:lineRule="auto"/>
        <w:ind w:left="788" w:hanging="431"/>
        <w:jc w:val="both"/>
        <w:rPr>
          <w:rFonts w:asciiTheme="minorHAnsi" w:hAnsiTheme="minorHAnsi" w:cstheme="minorHAnsi"/>
        </w:rPr>
      </w:pPr>
      <w:r w:rsidRPr="00951B94">
        <w:rPr>
          <w:rFonts w:asciiTheme="minorHAnsi" w:hAnsiTheme="minorHAnsi" w:cstheme="minorHAnsi"/>
        </w:rPr>
        <w:t xml:space="preserve">Social Work England has an agreed a set of best practice principles in relation to this tender. These principles provide a framework to ensure that we act in an ethically and commercially responsible way in our contractual arrangements. Adhering to these principles is an integral part of the procurement process for Social Work England. </w:t>
      </w:r>
    </w:p>
    <w:p w14:paraId="4AD38643" w14:textId="77777777" w:rsidR="00951B94" w:rsidRPr="00951B94" w:rsidRDefault="00951B94" w:rsidP="00A21877">
      <w:pPr>
        <w:pStyle w:val="ListParagraph"/>
        <w:ind w:left="1151" w:hanging="720"/>
        <w:jc w:val="both"/>
        <w:rPr>
          <w:rFonts w:asciiTheme="minorHAnsi" w:hAnsiTheme="minorHAnsi" w:cstheme="minorHAnsi"/>
        </w:rPr>
      </w:pPr>
    </w:p>
    <w:p w14:paraId="7183D761" w14:textId="1D6AF234" w:rsidR="0073787D" w:rsidRPr="0073787D" w:rsidRDefault="00951B94" w:rsidP="00457489">
      <w:pPr>
        <w:pStyle w:val="ListParagraph"/>
        <w:numPr>
          <w:ilvl w:val="1"/>
          <w:numId w:val="12"/>
        </w:numPr>
        <w:ind w:left="788" w:hanging="431"/>
        <w:jc w:val="both"/>
        <w:rPr>
          <w:rFonts w:asciiTheme="minorHAnsi" w:hAnsiTheme="minorHAnsi" w:cstheme="minorHAnsi"/>
        </w:rPr>
      </w:pPr>
      <w:r w:rsidRPr="00951B94">
        <w:rPr>
          <w:rFonts w:asciiTheme="minorHAnsi" w:hAnsiTheme="minorHAnsi" w:cstheme="minorHAnsi"/>
        </w:rPr>
        <w:t>Social Work England will:</w:t>
      </w:r>
    </w:p>
    <w:p w14:paraId="34FC0716" w14:textId="77777777" w:rsidR="0050708D" w:rsidRPr="0050708D" w:rsidRDefault="0050708D" w:rsidP="00457489">
      <w:pPr>
        <w:pStyle w:val="ListParagraph"/>
        <w:numPr>
          <w:ilvl w:val="0"/>
          <w:numId w:val="13"/>
        </w:numPr>
        <w:jc w:val="both"/>
        <w:rPr>
          <w:rFonts w:asciiTheme="minorHAnsi" w:hAnsiTheme="minorHAnsi" w:cstheme="minorHAnsi"/>
          <w:vanish/>
        </w:rPr>
      </w:pPr>
    </w:p>
    <w:p w14:paraId="390D9EA2" w14:textId="77777777" w:rsidR="0050708D" w:rsidRPr="0050708D" w:rsidRDefault="0050708D" w:rsidP="00457489">
      <w:pPr>
        <w:pStyle w:val="ListParagraph"/>
        <w:numPr>
          <w:ilvl w:val="0"/>
          <w:numId w:val="13"/>
        </w:numPr>
        <w:jc w:val="both"/>
        <w:rPr>
          <w:rFonts w:asciiTheme="minorHAnsi" w:hAnsiTheme="minorHAnsi" w:cstheme="minorHAnsi"/>
          <w:vanish/>
        </w:rPr>
      </w:pPr>
    </w:p>
    <w:p w14:paraId="32654C62" w14:textId="77777777" w:rsidR="0050708D" w:rsidRPr="0050708D" w:rsidRDefault="0050708D" w:rsidP="00457489">
      <w:pPr>
        <w:pStyle w:val="ListParagraph"/>
        <w:numPr>
          <w:ilvl w:val="0"/>
          <w:numId w:val="13"/>
        </w:numPr>
        <w:jc w:val="both"/>
        <w:rPr>
          <w:rFonts w:asciiTheme="minorHAnsi" w:hAnsiTheme="minorHAnsi" w:cstheme="minorHAnsi"/>
          <w:vanish/>
        </w:rPr>
      </w:pPr>
    </w:p>
    <w:p w14:paraId="187B18D7" w14:textId="77777777" w:rsidR="0050708D" w:rsidRPr="0050708D" w:rsidRDefault="0050708D" w:rsidP="00457489">
      <w:pPr>
        <w:pStyle w:val="ListParagraph"/>
        <w:numPr>
          <w:ilvl w:val="0"/>
          <w:numId w:val="13"/>
        </w:numPr>
        <w:jc w:val="both"/>
        <w:rPr>
          <w:rFonts w:asciiTheme="minorHAnsi" w:hAnsiTheme="minorHAnsi" w:cstheme="minorHAnsi"/>
          <w:vanish/>
        </w:rPr>
      </w:pPr>
    </w:p>
    <w:p w14:paraId="261EE387" w14:textId="77777777" w:rsidR="0050708D" w:rsidRPr="0050708D" w:rsidRDefault="0050708D" w:rsidP="00457489">
      <w:pPr>
        <w:pStyle w:val="ListParagraph"/>
        <w:numPr>
          <w:ilvl w:val="0"/>
          <w:numId w:val="13"/>
        </w:numPr>
        <w:jc w:val="both"/>
        <w:rPr>
          <w:rFonts w:asciiTheme="minorHAnsi" w:hAnsiTheme="minorHAnsi" w:cstheme="minorHAnsi"/>
          <w:vanish/>
        </w:rPr>
      </w:pPr>
    </w:p>
    <w:p w14:paraId="758F8AF7"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21F93AE3"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6193DD84"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7B57DAF2"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243ACE5C"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75A8177A"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397447D9"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20DFC49A"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0A5DDE1F"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140022C7"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763BA6F7"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211730D0" w14:textId="77777777" w:rsidR="0050708D" w:rsidRPr="0050708D" w:rsidRDefault="0050708D" w:rsidP="00457489">
      <w:pPr>
        <w:pStyle w:val="ListParagraph"/>
        <w:numPr>
          <w:ilvl w:val="1"/>
          <w:numId w:val="13"/>
        </w:numPr>
        <w:jc w:val="both"/>
        <w:rPr>
          <w:rFonts w:asciiTheme="minorHAnsi" w:hAnsiTheme="minorHAnsi" w:cstheme="minorHAnsi"/>
          <w:vanish/>
        </w:rPr>
      </w:pPr>
    </w:p>
    <w:p w14:paraId="5D9F8FD8" w14:textId="69815142" w:rsidR="00951B94" w:rsidRPr="00951B94" w:rsidRDefault="00951B94" w:rsidP="00457489">
      <w:pPr>
        <w:pStyle w:val="ListParagraph"/>
        <w:numPr>
          <w:ilvl w:val="2"/>
          <w:numId w:val="13"/>
        </w:numPr>
        <w:spacing w:line="276" w:lineRule="auto"/>
        <w:ind w:left="1440"/>
        <w:jc w:val="both"/>
        <w:rPr>
          <w:rFonts w:asciiTheme="minorHAnsi" w:hAnsiTheme="minorHAnsi" w:cstheme="minorHAnsi"/>
        </w:rPr>
      </w:pPr>
      <w:r w:rsidRPr="00951B94">
        <w:rPr>
          <w:rFonts w:asciiTheme="minorHAnsi" w:hAnsiTheme="minorHAnsi" w:cstheme="minorHAnsi"/>
        </w:rPr>
        <w:t>encourage local employment and enterprise to create and maintain local job opportunities and training;</w:t>
      </w:r>
    </w:p>
    <w:p w14:paraId="4D5E3978" w14:textId="77777777" w:rsidR="00951B94" w:rsidRPr="00951B94" w:rsidRDefault="00951B94" w:rsidP="00457489">
      <w:pPr>
        <w:pStyle w:val="ListParagraph"/>
        <w:numPr>
          <w:ilvl w:val="2"/>
          <w:numId w:val="13"/>
        </w:numPr>
        <w:spacing w:line="276" w:lineRule="auto"/>
        <w:ind w:left="1440"/>
        <w:jc w:val="both"/>
        <w:rPr>
          <w:rFonts w:asciiTheme="minorHAnsi" w:hAnsiTheme="minorHAnsi" w:cstheme="minorHAnsi"/>
        </w:rPr>
      </w:pPr>
      <w:r w:rsidRPr="00951B94">
        <w:rPr>
          <w:rFonts w:asciiTheme="minorHAnsi" w:hAnsiTheme="minorHAnsi" w:cstheme="minorHAnsi"/>
        </w:rPr>
        <w:t>seek value for money and the minimisation of risk;</w:t>
      </w:r>
    </w:p>
    <w:p w14:paraId="32CF8EEE" w14:textId="59CDBF33" w:rsidR="00951B94" w:rsidRPr="00951B94" w:rsidRDefault="00951B94" w:rsidP="00457489">
      <w:pPr>
        <w:pStyle w:val="ListParagraph"/>
        <w:numPr>
          <w:ilvl w:val="2"/>
          <w:numId w:val="13"/>
        </w:numPr>
        <w:spacing w:line="276" w:lineRule="auto"/>
        <w:ind w:left="1440"/>
        <w:jc w:val="both"/>
        <w:rPr>
          <w:rFonts w:asciiTheme="minorHAnsi" w:hAnsiTheme="minorHAnsi" w:cstheme="minorHAnsi"/>
        </w:rPr>
      </w:pPr>
      <w:r w:rsidRPr="00951B94">
        <w:rPr>
          <w:rFonts w:asciiTheme="minorHAnsi" w:hAnsiTheme="minorHAnsi" w:cstheme="minorHAnsi"/>
        </w:rPr>
        <w:lastRenderedPageBreak/>
        <w:t xml:space="preserve">harness the capability, diversity and innovation of our service provider to add value to our operational effectiveness and efficiency; </w:t>
      </w:r>
    </w:p>
    <w:p w14:paraId="5FAB0E3C" w14:textId="77777777" w:rsidR="00951B94" w:rsidRPr="00951B94" w:rsidRDefault="00951B94" w:rsidP="00457489">
      <w:pPr>
        <w:numPr>
          <w:ilvl w:val="2"/>
          <w:numId w:val="13"/>
        </w:numPr>
        <w:suppressAutoHyphens w:val="0"/>
        <w:autoSpaceDN/>
        <w:spacing w:after="0" w:line="276" w:lineRule="auto"/>
        <w:ind w:left="1440"/>
        <w:jc w:val="both"/>
        <w:textAlignment w:val="auto"/>
        <w:rPr>
          <w:rFonts w:asciiTheme="minorHAnsi" w:hAnsiTheme="minorHAnsi" w:cstheme="minorHAnsi"/>
          <w:szCs w:val="24"/>
        </w:rPr>
      </w:pPr>
      <w:r w:rsidRPr="00951B94">
        <w:rPr>
          <w:rFonts w:asciiTheme="minorHAnsi" w:hAnsiTheme="minorHAnsi" w:cstheme="minorHAnsi"/>
          <w:szCs w:val="24"/>
        </w:rPr>
        <w:t>adhere to a procurement process which is equitable, lawful and compliant with regulations;</w:t>
      </w:r>
    </w:p>
    <w:p w14:paraId="0BC173F0" w14:textId="77777777" w:rsidR="00951B94" w:rsidRPr="00951B94" w:rsidRDefault="00951B94" w:rsidP="00457489">
      <w:pPr>
        <w:numPr>
          <w:ilvl w:val="2"/>
          <w:numId w:val="13"/>
        </w:numPr>
        <w:suppressAutoHyphens w:val="0"/>
        <w:autoSpaceDN/>
        <w:spacing w:after="0" w:line="276" w:lineRule="auto"/>
        <w:ind w:left="1440"/>
        <w:jc w:val="both"/>
        <w:textAlignment w:val="auto"/>
        <w:rPr>
          <w:rFonts w:asciiTheme="minorHAnsi" w:hAnsiTheme="minorHAnsi" w:cstheme="minorHAnsi"/>
          <w:szCs w:val="24"/>
        </w:rPr>
      </w:pPr>
      <w:r w:rsidRPr="00951B94">
        <w:rPr>
          <w:rFonts w:asciiTheme="minorHAnsi" w:hAnsiTheme="minorHAnsi" w:cstheme="minorHAnsi"/>
          <w:szCs w:val="24"/>
        </w:rPr>
        <w:t>seek to be easy to do business with, in order to minimise costs, risks and time;</w:t>
      </w:r>
    </w:p>
    <w:p w14:paraId="17897676" w14:textId="77777777" w:rsidR="00951B94" w:rsidRPr="00951B94" w:rsidRDefault="00951B94" w:rsidP="00457489">
      <w:pPr>
        <w:numPr>
          <w:ilvl w:val="2"/>
          <w:numId w:val="13"/>
        </w:numPr>
        <w:suppressAutoHyphens w:val="0"/>
        <w:autoSpaceDN/>
        <w:spacing w:after="0" w:line="276" w:lineRule="auto"/>
        <w:ind w:left="1440"/>
        <w:jc w:val="both"/>
        <w:textAlignment w:val="auto"/>
        <w:rPr>
          <w:rFonts w:asciiTheme="minorHAnsi" w:hAnsiTheme="minorHAnsi" w:cstheme="minorHAnsi"/>
          <w:szCs w:val="24"/>
        </w:rPr>
      </w:pPr>
      <w:r w:rsidRPr="00951B94">
        <w:rPr>
          <w:rFonts w:asciiTheme="minorHAnsi" w:hAnsiTheme="minorHAnsi" w:cstheme="minorHAnsi"/>
          <w:szCs w:val="24"/>
        </w:rPr>
        <w:t>ensure the confidentiality of information entrusted to us while working with service providers who also respect this practice; and</w:t>
      </w:r>
    </w:p>
    <w:p w14:paraId="0F925028" w14:textId="77777777" w:rsidR="00951B94" w:rsidRPr="00951B94" w:rsidRDefault="00951B94" w:rsidP="00457489">
      <w:pPr>
        <w:numPr>
          <w:ilvl w:val="2"/>
          <w:numId w:val="13"/>
        </w:numPr>
        <w:suppressAutoHyphens w:val="0"/>
        <w:autoSpaceDN/>
        <w:spacing w:after="0" w:line="276" w:lineRule="auto"/>
        <w:ind w:left="1440"/>
        <w:jc w:val="both"/>
        <w:textAlignment w:val="auto"/>
        <w:rPr>
          <w:rFonts w:asciiTheme="minorHAnsi" w:hAnsiTheme="minorHAnsi" w:cstheme="minorHAnsi"/>
          <w:szCs w:val="24"/>
        </w:rPr>
      </w:pPr>
      <w:r w:rsidRPr="00951B94">
        <w:rPr>
          <w:rFonts w:asciiTheme="minorHAnsi" w:hAnsiTheme="minorHAnsi" w:cstheme="minorHAnsi"/>
          <w:szCs w:val="24"/>
        </w:rPr>
        <w:t>permit hospitality only to an extent that it cannot be perceived as an inducement.</w:t>
      </w:r>
    </w:p>
    <w:p w14:paraId="75D7E4CD" w14:textId="2ADA78A1" w:rsidR="003131B1" w:rsidRPr="003131B1" w:rsidRDefault="003131B1" w:rsidP="00074244">
      <w:pPr>
        <w:jc w:val="both"/>
        <w:rPr>
          <w:rFonts w:asciiTheme="minorHAnsi" w:hAnsiTheme="minorHAnsi" w:cstheme="minorHAnsi"/>
          <w:sz w:val="22"/>
        </w:rPr>
      </w:pPr>
    </w:p>
    <w:p w14:paraId="0FA49B31" w14:textId="3248D83F" w:rsidR="43284FE7" w:rsidRDefault="43284FE7" w:rsidP="00457489">
      <w:pPr>
        <w:pStyle w:val="Heading1"/>
        <w:numPr>
          <w:ilvl w:val="0"/>
          <w:numId w:val="14"/>
        </w:numPr>
        <w:jc w:val="both"/>
        <w:rPr>
          <w:rFonts w:ascii="Calibri" w:eastAsia="Calibri" w:hAnsi="Calibri" w:cs="Calibri"/>
          <w:b w:val="0"/>
          <w:sz w:val="28"/>
          <w:szCs w:val="28"/>
        </w:rPr>
      </w:pPr>
      <w:r w:rsidRPr="43284FE7">
        <w:rPr>
          <w:rFonts w:ascii="Calibri" w:eastAsia="Calibri" w:hAnsi="Calibri" w:cs="Calibri"/>
          <w:b w:val="0"/>
          <w:sz w:val="28"/>
          <w:szCs w:val="28"/>
        </w:rPr>
        <w:t>Instructions to Tenderers</w:t>
      </w:r>
    </w:p>
    <w:p w14:paraId="2F9CBB9C" w14:textId="77777777" w:rsidR="00F560AA" w:rsidRPr="00F560AA" w:rsidRDefault="00F560AA" w:rsidP="00F560AA">
      <w:pPr>
        <w:spacing w:after="0" w:line="240" w:lineRule="auto"/>
      </w:pPr>
    </w:p>
    <w:p w14:paraId="60BD8C69" w14:textId="5F548EB0" w:rsidR="00175893" w:rsidRPr="007F04E4" w:rsidRDefault="00175893" w:rsidP="007F04E4">
      <w:pPr>
        <w:pStyle w:val="ListParagraph"/>
        <w:numPr>
          <w:ilvl w:val="1"/>
          <w:numId w:val="15"/>
        </w:numPr>
        <w:tabs>
          <w:tab w:val="left" w:pos="-720"/>
        </w:tabs>
        <w:spacing w:line="245" w:lineRule="auto"/>
        <w:jc w:val="both"/>
        <w:rPr>
          <w:rFonts w:asciiTheme="minorHAnsi" w:hAnsiTheme="minorHAnsi" w:cstheme="minorHAnsi"/>
          <w:spacing w:val="-3"/>
          <w:szCs w:val="22"/>
        </w:rPr>
      </w:pPr>
      <w:r w:rsidRPr="007C3F5C">
        <w:rPr>
          <w:rFonts w:asciiTheme="minorHAnsi" w:hAnsiTheme="minorHAnsi" w:cstheme="minorHAnsi"/>
          <w:spacing w:val="-3"/>
        </w:rPr>
        <w:t>Social Work England are using this Invitation to Tender (ITT) to conduct further competition for the pro</w:t>
      </w:r>
      <w:r w:rsidR="006A7054">
        <w:rPr>
          <w:rFonts w:asciiTheme="minorHAnsi" w:hAnsiTheme="minorHAnsi" w:cstheme="minorHAnsi"/>
          <w:spacing w:val="-3"/>
        </w:rPr>
        <w:t>vision</w:t>
      </w:r>
      <w:r w:rsidRPr="007C3F5C">
        <w:rPr>
          <w:rFonts w:asciiTheme="minorHAnsi" w:hAnsiTheme="minorHAnsi" w:cstheme="minorHAnsi"/>
          <w:spacing w:val="-3"/>
        </w:rPr>
        <w:t xml:space="preserve"> of </w:t>
      </w:r>
      <w:r w:rsidR="00036206">
        <w:rPr>
          <w:rFonts w:asciiTheme="minorHAnsi" w:hAnsiTheme="minorHAnsi" w:cstheme="minorHAnsi"/>
          <w:spacing w:val="-3"/>
        </w:rPr>
        <w:t>cleaning services</w:t>
      </w:r>
      <w:r w:rsidR="006A7054">
        <w:rPr>
          <w:rFonts w:asciiTheme="minorHAnsi" w:hAnsiTheme="minorHAnsi" w:cstheme="minorHAnsi"/>
          <w:spacing w:val="-3"/>
        </w:rPr>
        <w:t xml:space="preserve"> for its office space</w:t>
      </w:r>
      <w:r w:rsidR="00036206">
        <w:rPr>
          <w:rFonts w:asciiTheme="minorHAnsi" w:hAnsiTheme="minorHAnsi" w:cstheme="minorHAnsi"/>
          <w:spacing w:val="-3"/>
        </w:rPr>
        <w:t>.</w:t>
      </w:r>
      <w:r w:rsidR="00181343">
        <w:rPr>
          <w:rFonts w:asciiTheme="minorHAnsi" w:hAnsiTheme="minorHAnsi" w:cstheme="minorHAnsi"/>
          <w:spacing w:val="-3"/>
        </w:rPr>
        <w:t xml:space="preserve"> </w:t>
      </w:r>
      <w:r w:rsidR="007C3F5C">
        <w:rPr>
          <w:rFonts w:asciiTheme="minorHAnsi" w:hAnsiTheme="minorHAnsi" w:cstheme="minorHAnsi"/>
          <w:spacing w:val="-3"/>
        </w:rPr>
        <w:t xml:space="preserve">This procurement activity will be </w:t>
      </w:r>
      <w:r w:rsidR="00D0342E">
        <w:rPr>
          <w:rFonts w:asciiTheme="minorHAnsi" w:hAnsiTheme="minorHAnsi" w:cstheme="minorHAnsi"/>
          <w:spacing w:val="-3"/>
        </w:rPr>
        <w:t>conducted through desk top evaluation upon receipts of bids.</w:t>
      </w:r>
      <w:r w:rsidR="00645A09">
        <w:rPr>
          <w:rFonts w:asciiTheme="minorHAnsi" w:hAnsiTheme="minorHAnsi" w:cstheme="minorHAnsi"/>
          <w:spacing w:val="-3"/>
        </w:rPr>
        <w:t xml:space="preserve">   </w:t>
      </w:r>
    </w:p>
    <w:p w14:paraId="421CC611" w14:textId="64E74973" w:rsidR="00770B46" w:rsidRDefault="00770B46" w:rsidP="00770B46">
      <w:pPr>
        <w:pStyle w:val="ListParagraph"/>
        <w:tabs>
          <w:tab w:val="left" w:pos="-720"/>
        </w:tabs>
        <w:ind w:left="1355"/>
        <w:jc w:val="both"/>
        <w:rPr>
          <w:rFonts w:asciiTheme="minorHAnsi" w:hAnsiTheme="minorHAnsi" w:cstheme="minorHAnsi"/>
          <w:spacing w:val="-3"/>
        </w:rPr>
      </w:pPr>
    </w:p>
    <w:p w14:paraId="7F1F1CD0" w14:textId="2EDEC8D5" w:rsidR="00770B46" w:rsidRDefault="009B7098" w:rsidP="00457489">
      <w:pPr>
        <w:pStyle w:val="ListParagraph"/>
        <w:numPr>
          <w:ilvl w:val="1"/>
          <w:numId w:val="15"/>
        </w:numPr>
        <w:tabs>
          <w:tab w:val="left" w:pos="-720"/>
        </w:tabs>
        <w:spacing w:line="245" w:lineRule="auto"/>
        <w:rPr>
          <w:rFonts w:asciiTheme="minorHAnsi" w:hAnsiTheme="minorHAnsi" w:cstheme="minorBidi"/>
        </w:rPr>
      </w:pPr>
      <w:r>
        <w:rPr>
          <w:rFonts w:asciiTheme="minorHAnsi" w:hAnsiTheme="minorHAnsi" w:cstheme="minorBidi"/>
        </w:rPr>
        <w:t xml:space="preserve">All questions regarding this ITT should be sent to </w:t>
      </w:r>
      <w:hyperlink r:id="rId11" w:history="1">
        <w:r w:rsidRPr="007B6AEB">
          <w:rPr>
            <w:rStyle w:val="Hyperlink"/>
            <w:rFonts w:asciiTheme="minorHAnsi" w:hAnsiTheme="minorHAnsi" w:cstheme="minorBidi"/>
          </w:rPr>
          <w:t>commercial.team@socialworkengland.org.uk</w:t>
        </w:r>
      </w:hyperlink>
      <w:r>
        <w:rPr>
          <w:rFonts w:asciiTheme="minorHAnsi" w:hAnsiTheme="minorHAnsi" w:cstheme="minorBidi"/>
        </w:rPr>
        <w:t xml:space="preserve">. </w:t>
      </w:r>
      <w:r w:rsidR="0050708D">
        <w:rPr>
          <w:rFonts w:asciiTheme="minorHAnsi" w:hAnsiTheme="minorHAnsi" w:cstheme="minorBidi"/>
        </w:rPr>
        <w:t>Any q</w:t>
      </w:r>
      <w:r>
        <w:rPr>
          <w:rFonts w:asciiTheme="minorHAnsi" w:hAnsiTheme="minorHAnsi" w:cstheme="minorBidi"/>
        </w:rPr>
        <w:t xml:space="preserve">uestions posted after </w:t>
      </w:r>
      <w:r w:rsidR="00645A09" w:rsidRPr="00304065">
        <w:rPr>
          <w:rFonts w:asciiTheme="minorHAnsi" w:hAnsiTheme="minorHAnsi" w:cstheme="minorBidi"/>
        </w:rPr>
        <w:t>17:00</w:t>
      </w:r>
      <w:r w:rsidR="0088092F" w:rsidRPr="00304065">
        <w:rPr>
          <w:rFonts w:asciiTheme="minorHAnsi" w:hAnsiTheme="minorHAnsi" w:cstheme="minorBidi"/>
        </w:rPr>
        <w:t xml:space="preserve"> hrs </w:t>
      </w:r>
      <w:r w:rsidR="00DC6D58" w:rsidRPr="00304065">
        <w:rPr>
          <w:rFonts w:asciiTheme="minorHAnsi" w:hAnsiTheme="minorHAnsi" w:cstheme="minorBidi"/>
        </w:rPr>
        <w:t xml:space="preserve">Friday </w:t>
      </w:r>
      <w:r w:rsidR="00645A09" w:rsidRPr="00304065">
        <w:rPr>
          <w:rFonts w:asciiTheme="minorHAnsi" w:hAnsiTheme="minorHAnsi" w:cstheme="minorBidi"/>
        </w:rPr>
        <w:t>20</w:t>
      </w:r>
      <w:r w:rsidR="00645A09" w:rsidRPr="00304065">
        <w:rPr>
          <w:rFonts w:asciiTheme="minorHAnsi" w:hAnsiTheme="minorHAnsi" w:cstheme="minorBidi"/>
          <w:vertAlign w:val="superscript"/>
        </w:rPr>
        <w:t>th</w:t>
      </w:r>
      <w:r w:rsidR="00645A09" w:rsidRPr="00304065">
        <w:rPr>
          <w:rFonts w:asciiTheme="minorHAnsi" w:hAnsiTheme="minorHAnsi" w:cstheme="minorBidi"/>
        </w:rPr>
        <w:t xml:space="preserve"> </w:t>
      </w:r>
      <w:r w:rsidR="005F404D" w:rsidRPr="00304065">
        <w:rPr>
          <w:rFonts w:asciiTheme="minorHAnsi" w:hAnsiTheme="minorHAnsi" w:cstheme="minorBidi"/>
        </w:rPr>
        <w:t>September</w:t>
      </w:r>
      <w:r w:rsidR="00A075C5" w:rsidRPr="00304065">
        <w:rPr>
          <w:rFonts w:asciiTheme="minorHAnsi" w:hAnsiTheme="minorHAnsi" w:cstheme="minorBidi"/>
        </w:rPr>
        <w:t xml:space="preserve"> </w:t>
      </w:r>
      <w:r w:rsidRPr="00304065">
        <w:rPr>
          <w:rFonts w:asciiTheme="minorHAnsi" w:hAnsiTheme="minorHAnsi" w:cstheme="minorBidi"/>
        </w:rPr>
        <w:t>2019</w:t>
      </w:r>
      <w:r w:rsidR="0088092F">
        <w:rPr>
          <w:rFonts w:asciiTheme="minorHAnsi" w:hAnsiTheme="minorHAnsi" w:cstheme="minorBidi"/>
        </w:rPr>
        <w:t xml:space="preserve"> </w:t>
      </w:r>
      <w:r>
        <w:rPr>
          <w:rFonts w:asciiTheme="minorHAnsi" w:hAnsiTheme="minorHAnsi" w:cstheme="minorBidi"/>
        </w:rPr>
        <w:t xml:space="preserve">will not receive a response. </w:t>
      </w:r>
    </w:p>
    <w:p w14:paraId="26264D98" w14:textId="77777777" w:rsidR="009B7098" w:rsidRPr="00770B46" w:rsidRDefault="009B7098" w:rsidP="0086722A">
      <w:pPr>
        <w:pStyle w:val="ListParagraph"/>
        <w:tabs>
          <w:tab w:val="left" w:pos="-720"/>
        </w:tabs>
        <w:spacing w:line="245" w:lineRule="auto"/>
        <w:ind w:left="792"/>
        <w:rPr>
          <w:rFonts w:asciiTheme="minorHAnsi" w:hAnsiTheme="minorHAnsi" w:cstheme="minorBidi"/>
        </w:rPr>
      </w:pPr>
    </w:p>
    <w:p w14:paraId="62C071E8" w14:textId="27A4FA32" w:rsidR="00175893" w:rsidRPr="007C3F5C" w:rsidRDefault="00175893" w:rsidP="00457489">
      <w:pPr>
        <w:pStyle w:val="ListParagraph"/>
        <w:numPr>
          <w:ilvl w:val="1"/>
          <w:numId w:val="15"/>
        </w:numPr>
        <w:tabs>
          <w:tab w:val="left" w:pos="-720"/>
        </w:tabs>
        <w:spacing w:line="245" w:lineRule="auto"/>
        <w:rPr>
          <w:rFonts w:asciiTheme="minorHAnsi" w:hAnsiTheme="minorHAnsi" w:cstheme="minorBidi"/>
        </w:rPr>
      </w:pPr>
      <w:r w:rsidRPr="43284FE7">
        <w:rPr>
          <w:rFonts w:asciiTheme="minorHAnsi" w:hAnsiTheme="minorHAnsi" w:cstheme="minorBidi"/>
          <w:spacing w:val="-3"/>
        </w:rPr>
        <w:t xml:space="preserve">All tenders received that are compliant (submitted in accordance with the tendering instructions) will be evaluated based on the evaluation criteria set out below. </w:t>
      </w:r>
    </w:p>
    <w:p w14:paraId="0BDEC25A" w14:textId="77777777" w:rsidR="00175893" w:rsidRPr="007C3F5C" w:rsidRDefault="00175893" w:rsidP="0086722A">
      <w:pPr>
        <w:pStyle w:val="ListParagraph"/>
        <w:spacing w:line="245" w:lineRule="auto"/>
        <w:ind w:left="431"/>
        <w:jc w:val="both"/>
        <w:rPr>
          <w:rFonts w:asciiTheme="minorHAnsi" w:hAnsiTheme="minorHAnsi" w:cstheme="minorBidi"/>
        </w:rPr>
      </w:pPr>
    </w:p>
    <w:p w14:paraId="7BD2ADD7" w14:textId="77777777" w:rsidR="00175893" w:rsidRPr="007C3F5C" w:rsidRDefault="00175893" w:rsidP="00457489">
      <w:pPr>
        <w:pStyle w:val="ListParagraph"/>
        <w:numPr>
          <w:ilvl w:val="1"/>
          <w:numId w:val="15"/>
        </w:numPr>
        <w:tabs>
          <w:tab w:val="left" w:pos="-720"/>
        </w:tabs>
        <w:spacing w:line="245" w:lineRule="auto"/>
        <w:jc w:val="both"/>
        <w:rPr>
          <w:rFonts w:asciiTheme="minorHAnsi" w:hAnsiTheme="minorHAnsi" w:cstheme="minorBidi"/>
        </w:rPr>
      </w:pPr>
      <w:r w:rsidRPr="43284FE7">
        <w:rPr>
          <w:rFonts w:asciiTheme="minorHAnsi" w:hAnsiTheme="minorHAnsi" w:cstheme="minorBidi"/>
          <w:spacing w:val="-3"/>
        </w:rPr>
        <w:t xml:space="preserve">Tenders should be prepared and submitted using part B of this document below. </w:t>
      </w:r>
    </w:p>
    <w:p w14:paraId="5C640551" w14:textId="77777777" w:rsidR="00175893" w:rsidRPr="007C3F5C" w:rsidRDefault="00175893" w:rsidP="0086722A">
      <w:pPr>
        <w:pStyle w:val="ListParagraph"/>
        <w:spacing w:line="245" w:lineRule="auto"/>
        <w:ind w:left="431"/>
        <w:jc w:val="both"/>
        <w:rPr>
          <w:rFonts w:asciiTheme="minorHAnsi" w:hAnsiTheme="minorHAnsi" w:cstheme="minorBidi"/>
        </w:rPr>
      </w:pPr>
    </w:p>
    <w:p w14:paraId="1CAE1A54" w14:textId="44AFC64D" w:rsidR="00D0342E" w:rsidRPr="00D0342E" w:rsidRDefault="00175893" w:rsidP="00457489">
      <w:pPr>
        <w:pStyle w:val="ListParagraph"/>
        <w:numPr>
          <w:ilvl w:val="1"/>
          <w:numId w:val="14"/>
        </w:numPr>
        <w:tabs>
          <w:tab w:val="left" w:pos="-720"/>
        </w:tabs>
        <w:spacing w:line="245" w:lineRule="auto"/>
        <w:jc w:val="both"/>
        <w:rPr>
          <w:rFonts w:asciiTheme="minorHAnsi" w:hAnsiTheme="minorHAnsi" w:cstheme="minorBidi"/>
        </w:rPr>
      </w:pPr>
      <w:r w:rsidRPr="43284FE7">
        <w:rPr>
          <w:rFonts w:asciiTheme="minorHAnsi" w:hAnsiTheme="minorHAnsi" w:cstheme="minorBidi"/>
          <w:spacing w:val="-3"/>
        </w:rPr>
        <w:t xml:space="preserve">Tenders will be evaluated, and bids scored.  </w:t>
      </w:r>
      <w:r w:rsidR="00D0342E">
        <w:rPr>
          <w:rFonts w:asciiTheme="minorHAnsi" w:hAnsiTheme="minorHAnsi" w:cstheme="minorBidi"/>
          <w:spacing w:val="-3"/>
        </w:rPr>
        <w:t>Social Work England reserve the right to request clarification from bidders at evaluation stage.</w:t>
      </w:r>
    </w:p>
    <w:p w14:paraId="5CB04762" w14:textId="77777777" w:rsidR="00D0342E" w:rsidRPr="00D0342E" w:rsidRDefault="00D0342E" w:rsidP="00D0342E">
      <w:pPr>
        <w:pStyle w:val="ListParagraph"/>
        <w:rPr>
          <w:rFonts w:asciiTheme="minorHAnsi" w:hAnsiTheme="minorHAnsi" w:cstheme="minorBidi"/>
        </w:rPr>
      </w:pPr>
    </w:p>
    <w:p w14:paraId="26575DE1" w14:textId="3F2D68CA" w:rsidR="00D0342E" w:rsidRPr="00D0342E" w:rsidRDefault="00D0342E" w:rsidP="00457489">
      <w:pPr>
        <w:pStyle w:val="ListParagraph"/>
        <w:numPr>
          <w:ilvl w:val="1"/>
          <w:numId w:val="14"/>
        </w:numPr>
        <w:rPr>
          <w:rFonts w:asciiTheme="minorHAnsi" w:hAnsiTheme="minorHAnsi" w:cstheme="minorBidi"/>
        </w:rPr>
      </w:pPr>
      <w:r w:rsidRPr="00D0342E">
        <w:rPr>
          <w:rFonts w:asciiTheme="minorHAnsi" w:hAnsiTheme="minorHAnsi" w:cstheme="minorBidi"/>
        </w:rPr>
        <w:t xml:space="preserve">Social Work England also reserve the right to hold interviews for bidders scoring over 60% at </w:t>
      </w:r>
      <w:r w:rsidR="001569E8">
        <w:rPr>
          <w:rFonts w:asciiTheme="minorHAnsi" w:hAnsiTheme="minorHAnsi" w:cstheme="minorBidi"/>
        </w:rPr>
        <w:t xml:space="preserve">desk top </w:t>
      </w:r>
      <w:r w:rsidRPr="00D0342E">
        <w:rPr>
          <w:rFonts w:asciiTheme="minorHAnsi" w:hAnsiTheme="minorHAnsi" w:cstheme="minorBidi"/>
        </w:rPr>
        <w:t xml:space="preserve">evaluation stage. If interviews take place evaluation scores will be combined from both the initial tender submission and the interview to provide a total overall score. </w:t>
      </w:r>
    </w:p>
    <w:p w14:paraId="570B9DED" w14:textId="29CFF1FD" w:rsidR="00994F11" w:rsidRPr="007C3F5C" w:rsidRDefault="00994F11" w:rsidP="00D0342E">
      <w:pPr>
        <w:pStyle w:val="ListParagraph"/>
        <w:tabs>
          <w:tab w:val="left" w:pos="-720"/>
        </w:tabs>
        <w:spacing w:line="245" w:lineRule="auto"/>
        <w:ind w:left="714"/>
        <w:jc w:val="both"/>
        <w:rPr>
          <w:rFonts w:asciiTheme="minorHAnsi" w:hAnsiTheme="minorHAnsi" w:cstheme="minorBidi"/>
        </w:rPr>
      </w:pPr>
    </w:p>
    <w:p w14:paraId="042CEA24" w14:textId="4C19EE31" w:rsidR="00175893" w:rsidRPr="007C3F5C" w:rsidRDefault="00175893" w:rsidP="00457489">
      <w:pPr>
        <w:pStyle w:val="ListParagraph"/>
        <w:numPr>
          <w:ilvl w:val="1"/>
          <w:numId w:val="15"/>
        </w:numPr>
        <w:tabs>
          <w:tab w:val="left" w:pos="-720"/>
        </w:tabs>
        <w:spacing w:line="245" w:lineRule="auto"/>
        <w:jc w:val="both"/>
        <w:rPr>
          <w:rFonts w:asciiTheme="minorHAnsi" w:hAnsiTheme="minorHAnsi" w:cstheme="minorBidi"/>
        </w:rPr>
      </w:pPr>
      <w:r w:rsidRPr="43284FE7">
        <w:rPr>
          <w:rFonts w:asciiTheme="minorHAnsi" w:hAnsiTheme="minorHAnsi" w:cstheme="minorBidi"/>
          <w:spacing w:val="-3"/>
        </w:rPr>
        <w:t xml:space="preserve">Contract(s) will be awarded against the total overall score and will be based on the most economically advantageous tender. Suppliers will be notified of the outcome upon the completion </w:t>
      </w:r>
      <w:r w:rsidR="00D0342E">
        <w:rPr>
          <w:rFonts w:asciiTheme="minorHAnsi" w:hAnsiTheme="minorHAnsi" w:cstheme="minorBidi"/>
          <w:spacing w:val="-3"/>
        </w:rPr>
        <w:t>of desk top</w:t>
      </w:r>
      <w:r w:rsidRPr="43284FE7">
        <w:rPr>
          <w:rFonts w:asciiTheme="minorHAnsi" w:hAnsiTheme="minorHAnsi" w:cstheme="minorBidi"/>
          <w:spacing w:val="-3"/>
        </w:rPr>
        <w:t xml:space="preserve"> evaluation </w:t>
      </w:r>
      <w:r w:rsidR="00D0342E">
        <w:rPr>
          <w:rFonts w:asciiTheme="minorHAnsi" w:hAnsiTheme="minorHAnsi" w:cstheme="minorBidi"/>
          <w:spacing w:val="-3"/>
        </w:rPr>
        <w:t xml:space="preserve">or the completion </w:t>
      </w:r>
      <w:r w:rsidRPr="43284FE7">
        <w:rPr>
          <w:rFonts w:asciiTheme="minorHAnsi" w:hAnsiTheme="minorHAnsi" w:cstheme="minorBidi"/>
          <w:spacing w:val="-3"/>
        </w:rPr>
        <w:t>of interviews</w:t>
      </w:r>
      <w:r w:rsidR="00D0342E">
        <w:rPr>
          <w:rFonts w:asciiTheme="minorHAnsi" w:hAnsiTheme="minorHAnsi" w:cstheme="minorBidi"/>
          <w:spacing w:val="-3"/>
        </w:rPr>
        <w:t xml:space="preserve"> </w:t>
      </w:r>
      <w:r w:rsidR="001569E8">
        <w:rPr>
          <w:rFonts w:asciiTheme="minorHAnsi" w:hAnsiTheme="minorHAnsi" w:cstheme="minorBidi"/>
          <w:spacing w:val="-3"/>
        </w:rPr>
        <w:t>(</w:t>
      </w:r>
      <w:r w:rsidR="00D0342E">
        <w:rPr>
          <w:rFonts w:asciiTheme="minorHAnsi" w:hAnsiTheme="minorHAnsi" w:cstheme="minorBidi"/>
          <w:spacing w:val="-3"/>
        </w:rPr>
        <w:t xml:space="preserve">should these take place. </w:t>
      </w:r>
      <w:r w:rsidRPr="43284FE7">
        <w:rPr>
          <w:rFonts w:asciiTheme="minorHAnsi" w:hAnsiTheme="minorHAnsi" w:cstheme="minorBidi"/>
          <w:spacing w:val="-3"/>
        </w:rPr>
        <w:t xml:space="preserve">  </w:t>
      </w:r>
    </w:p>
    <w:p w14:paraId="4A1F2844" w14:textId="77777777" w:rsidR="00175893" w:rsidRPr="007C3F5C" w:rsidRDefault="00175893" w:rsidP="0086722A">
      <w:pPr>
        <w:pStyle w:val="ListParagraph"/>
        <w:tabs>
          <w:tab w:val="left" w:pos="-720"/>
        </w:tabs>
        <w:suppressAutoHyphens/>
        <w:spacing w:line="245" w:lineRule="auto"/>
        <w:ind w:left="431"/>
        <w:rPr>
          <w:rFonts w:asciiTheme="minorHAnsi" w:hAnsiTheme="minorHAnsi" w:cstheme="minorBidi"/>
        </w:rPr>
      </w:pPr>
    </w:p>
    <w:p w14:paraId="2614BB7F" w14:textId="705C0214" w:rsidR="00994F11" w:rsidRPr="00994F11" w:rsidRDefault="00175893" w:rsidP="00457489">
      <w:pPr>
        <w:pStyle w:val="ListParagraph"/>
        <w:numPr>
          <w:ilvl w:val="1"/>
          <w:numId w:val="15"/>
        </w:numPr>
        <w:spacing w:after="240" w:line="245" w:lineRule="auto"/>
        <w:jc w:val="both"/>
        <w:rPr>
          <w:rFonts w:cs="Arial"/>
        </w:rPr>
      </w:pPr>
      <w:bookmarkStart w:id="10" w:name="_Hlk18407835"/>
      <w:r w:rsidRPr="43284FE7">
        <w:rPr>
          <w:rFonts w:asciiTheme="minorHAnsi" w:hAnsiTheme="minorHAnsi" w:cstheme="minorBidi"/>
        </w:rPr>
        <w:t>The following indicative timetable is provided for tenderers benefit.  Please be aware that these are indicative timescales (except for the deadlines in bold) and may be subject to change at the absolute discretion of Social W</w:t>
      </w:r>
      <w:r w:rsidRPr="43284FE7">
        <w:rPr>
          <w:rFonts w:asciiTheme="minorHAnsi" w:hAnsiTheme="minorHAnsi" w:cstheme="minorBidi"/>
          <w:spacing w:val="-3"/>
        </w:rPr>
        <w:t xml:space="preserve">ork England.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47"/>
      </w:tblGrid>
      <w:tr w:rsidR="00175893" w:rsidRPr="002F301C" w14:paraId="2F45A67F" w14:textId="77777777" w:rsidTr="001C2299">
        <w:trPr>
          <w:trHeight w:val="360"/>
          <w:tblHeader/>
        </w:trPr>
        <w:tc>
          <w:tcPr>
            <w:tcW w:w="4770" w:type="dxa"/>
            <w:shd w:val="clear" w:color="auto" w:fill="33CCCC"/>
            <w:vAlign w:val="center"/>
          </w:tcPr>
          <w:bookmarkEnd w:id="10"/>
          <w:p w14:paraId="7C1F057A" w14:textId="77777777" w:rsidR="00175893" w:rsidRPr="00A11C0E" w:rsidRDefault="00175893" w:rsidP="001C2299">
            <w:pPr>
              <w:tabs>
                <w:tab w:val="left" w:pos="-720"/>
              </w:tabs>
              <w:ind w:left="360"/>
              <w:jc w:val="center"/>
              <w:rPr>
                <w:rFonts w:cs="Arial"/>
                <w:b/>
                <w:spacing w:val="-3"/>
              </w:rPr>
            </w:pPr>
            <w:r w:rsidRPr="00A11C0E">
              <w:rPr>
                <w:rFonts w:cs="Arial"/>
                <w:b/>
                <w:spacing w:val="-3"/>
              </w:rPr>
              <w:t>ACTIVITY</w:t>
            </w:r>
          </w:p>
        </w:tc>
        <w:tc>
          <w:tcPr>
            <w:tcW w:w="3647" w:type="dxa"/>
            <w:shd w:val="clear" w:color="auto" w:fill="33CCCC"/>
            <w:vAlign w:val="center"/>
          </w:tcPr>
          <w:p w14:paraId="4D221327" w14:textId="77777777" w:rsidR="00175893" w:rsidRPr="00A11C0E" w:rsidRDefault="00175893" w:rsidP="001C2299">
            <w:pPr>
              <w:tabs>
                <w:tab w:val="left" w:pos="-720"/>
              </w:tabs>
              <w:ind w:left="360"/>
              <w:jc w:val="center"/>
              <w:rPr>
                <w:rFonts w:cs="Arial"/>
                <w:b/>
                <w:spacing w:val="-3"/>
              </w:rPr>
            </w:pPr>
            <w:r w:rsidRPr="00A11C0E">
              <w:rPr>
                <w:rFonts w:cs="Arial"/>
                <w:b/>
                <w:spacing w:val="-3"/>
              </w:rPr>
              <w:t>EXPECTED DATE</w:t>
            </w:r>
          </w:p>
        </w:tc>
      </w:tr>
      <w:tr w:rsidR="00175893" w:rsidRPr="002F301C" w14:paraId="7691B53D" w14:textId="77777777" w:rsidTr="001C2299">
        <w:tc>
          <w:tcPr>
            <w:tcW w:w="4770" w:type="dxa"/>
          </w:tcPr>
          <w:p w14:paraId="330D75C0" w14:textId="5404C0CA" w:rsidR="00175893" w:rsidRPr="00304065" w:rsidRDefault="00C01E20" w:rsidP="001C2299">
            <w:pPr>
              <w:tabs>
                <w:tab w:val="left" w:pos="-720"/>
              </w:tabs>
              <w:ind w:left="360"/>
              <w:rPr>
                <w:rFonts w:cs="Arial"/>
                <w:b/>
                <w:spacing w:val="-3"/>
              </w:rPr>
            </w:pPr>
            <w:r w:rsidRPr="00304065">
              <w:rPr>
                <w:rFonts w:cs="Arial"/>
                <w:b/>
                <w:spacing w:val="-3"/>
              </w:rPr>
              <w:t>Initial Site Visit</w:t>
            </w:r>
            <w:r w:rsidR="007C3F5C" w:rsidRPr="00304065">
              <w:rPr>
                <w:rFonts w:cs="Arial"/>
                <w:b/>
                <w:spacing w:val="-3"/>
              </w:rPr>
              <w:t xml:space="preserve"> </w:t>
            </w:r>
          </w:p>
        </w:tc>
        <w:tc>
          <w:tcPr>
            <w:tcW w:w="3647" w:type="dxa"/>
          </w:tcPr>
          <w:p w14:paraId="5CF9C787" w14:textId="77777777" w:rsidR="00304065" w:rsidRDefault="005C3D16" w:rsidP="001C2299">
            <w:pPr>
              <w:tabs>
                <w:tab w:val="left" w:pos="-720"/>
              </w:tabs>
              <w:rPr>
                <w:rFonts w:cs="Arial"/>
                <w:b/>
                <w:spacing w:val="-3"/>
              </w:rPr>
            </w:pPr>
            <w:r w:rsidRPr="00304065">
              <w:rPr>
                <w:rFonts w:cs="Arial"/>
                <w:b/>
                <w:spacing w:val="-3"/>
              </w:rPr>
              <w:t xml:space="preserve">Thursday </w:t>
            </w:r>
            <w:r w:rsidR="00C37CAC" w:rsidRPr="00304065">
              <w:rPr>
                <w:rFonts w:cs="Arial"/>
                <w:b/>
                <w:spacing w:val="-3"/>
              </w:rPr>
              <w:t>12</w:t>
            </w:r>
            <w:r w:rsidR="00C37CAC" w:rsidRPr="00304065">
              <w:rPr>
                <w:rFonts w:cs="Arial"/>
                <w:b/>
                <w:spacing w:val="-3"/>
                <w:vertAlign w:val="superscript"/>
              </w:rPr>
              <w:t>th</w:t>
            </w:r>
            <w:r w:rsidR="00C37CAC" w:rsidRPr="00304065">
              <w:rPr>
                <w:rFonts w:cs="Arial"/>
                <w:b/>
                <w:spacing w:val="-3"/>
              </w:rPr>
              <w:t xml:space="preserve"> September</w:t>
            </w:r>
            <w:r w:rsidR="00D27081" w:rsidRPr="00304065">
              <w:rPr>
                <w:rFonts w:cs="Arial"/>
                <w:b/>
                <w:spacing w:val="-3"/>
              </w:rPr>
              <w:t xml:space="preserve"> </w:t>
            </w:r>
            <w:r w:rsidR="001C2299" w:rsidRPr="00304065">
              <w:rPr>
                <w:rFonts w:cs="Arial"/>
                <w:b/>
                <w:spacing w:val="-3"/>
              </w:rPr>
              <w:t xml:space="preserve">2019 </w:t>
            </w:r>
          </w:p>
          <w:p w14:paraId="69EB075E" w14:textId="24BC0ADF" w:rsidR="005C3D16" w:rsidRPr="00304065" w:rsidRDefault="00F97470" w:rsidP="001C2299">
            <w:pPr>
              <w:tabs>
                <w:tab w:val="left" w:pos="-720"/>
              </w:tabs>
              <w:rPr>
                <w:rFonts w:cs="Arial"/>
                <w:b/>
                <w:spacing w:val="-3"/>
              </w:rPr>
            </w:pPr>
            <w:r w:rsidRPr="00304065">
              <w:rPr>
                <w:rFonts w:cs="Arial"/>
                <w:b/>
                <w:spacing w:val="-3"/>
              </w:rPr>
              <w:t>or</w:t>
            </w:r>
          </w:p>
          <w:p w14:paraId="266B1F04" w14:textId="629C69AA" w:rsidR="00175893" w:rsidRPr="00304065" w:rsidRDefault="005C3D16" w:rsidP="001C2299">
            <w:pPr>
              <w:tabs>
                <w:tab w:val="left" w:pos="-720"/>
              </w:tabs>
              <w:rPr>
                <w:rFonts w:cs="Arial"/>
                <w:b/>
                <w:spacing w:val="-3"/>
              </w:rPr>
            </w:pPr>
            <w:r w:rsidRPr="00304065">
              <w:rPr>
                <w:rFonts w:cs="Arial"/>
                <w:b/>
                <w:spacing w:val="-3"/>
              </w:rPr>
              <w:lastRenderedPageBreak/>
              <w:t>Wednesday</w:t>
            </w:r>
            <w:r w:rsidR="00C37CAC" w:rsidRPr="00304065">
              <w:rPr>
                <w:rFonts w:cs="Arial"/>
                <w:b/>
                <w:spacing w:val="-3"/>
              </w:rPr>
              <w:t xml:space="preserve"> 18</w:t>
            </w:r>
            <w:r w:rsidR="00C37CAC" w:rsidRPr="00304065">
              <w:rPr>
                <w:rFonts w:cs="Arial"/>
                <w:b/>
                <w:spacing w:val="-3"/>
                <w:vertAlign w:val="superscript"/>
              </w:rPr>
              <w:t>th</w:t>
            </w:r>
            <w:r w:rsidR="00C37CAC" w:rsidRPr="00304065">
              <w:rPr>
                <w:rFonts w:cs="Arial"/>
                <w:b/>
                <w:spacing w:val="-3"/>
              </w:rPr>
              <w:t xml:space="preserve"> September 2019</w:t>
            </w:r>
          </w:p>
        </w:tc>
      </w:tr>
      <w:tr w:rsidR="003C5A05" w:rsidRPr="002F301C" w14:paraId="041FAA8D" w14:textId="77777777" w:rsidTr="001C2299">
        <w:tc>
          <w:tcPr>
            <w:tcW w:w="4770" w:type="dxa"/>
          </w:tcPr>
          <w:p w14:paraId="2CF04D45" w14:textId="3E177548" w:rsidR="003C5A05" w:rsidRPr="00304065" w:rsidRDefault="003C5A05" w:rsidP="003C5A05">
            <w:pPr>
              <w:tabs>
                <w:tab w:val="left" w:pos="-720"/>
              </w:tabs>
              <w:ind w:left="360"/>
              <w:rPr>
                <w:rFonts w:cs="Arial"/>
                <w:b/>
                <w:spacing w:val="-3"/>
              </w:rPr>
            </w:pPr>
            <w:r w:rsidRPr="00304065">
              <w:rPr>
                <w:rFonts w:cs="Arial"/>
                <w:b/>
                <w:spacing w:val="-3"/>
              </w:rPr>
              <w:lastRenderedPageBreak/>
              <w:t xml:space="preserve">Final Questions from bidders </w:t>
            </w:r>
          </w:p>
        </w:tc>
        <w:tc>
          <w:tcPr>
            <w:tcW w:w="3647" w:type="dxa"/>
          </w:tcPr>
          <w:p w14:paraId="19D10E56" w14:textId="76CD7D5D" w:rsidR="003C5A05" w:rsidRPr="00304065" w:rsidRDefault="003C5A05" w:rsidP="003C5A05">
            <w:pPr>
              <w:tabs>
                <w:tab w:val="left" w:pos="-720"/>
              </w:tabs>
              <w:rPr>
                <w:rFonts w:cs="Arial"/>
                <w:b/>
                <w:spacing w:val="-3"/>
              </w:rPr>
            </w:pPr>
            <w:r w:rsidRPr="00304065">
              <w:rPr>
                <w:rFonts w:cs="Arial"/>
                <w:b/>
                <w:spacing w:val="-3"/>
              </w:rPr>
              <w:t xml:space="preserve">17:00 </w:t>
            </w:r>
            <w:r w:rsidR="00D27081" w:rsidRPr="00304065">
              <w:rPr>
                <w:rFonts w:cs="Arial"/>
                <w:b/>
                <w:spacing w:val="-3"/>
              </w:rPr>
              <w:t xml:space="preserve">hrs </w:t>
            </w:r>
            <w:r w:rsidR="004D791A" w:rsidRPr="00304065">
              <w:rPr>
                <w:rFonts w:cs="Arial"/>
                <w:b/>
                <w:spacing w:val="-3"/>
              </w:rPr>
              <w:t xml:space="preserve"> Friday </w:t>
            </w:r>
            <w:r w:rsidR="00C37CAC" w:rsidRPr="00304065">
              <w:rPr>
                <w:rFonts w:cs="Arial"/>
                <w:b/>
                <w:spacing w:val="-3"/>
              </w:rPr>
              <w:t>20</w:t>
            </w:r>
            <w:r w:rsidRPr="00304065">
              <w:rPr>
                <w:rFonts w:cs="Arial"/>
                <w:b/>
                <w:spacing w:val="-3"/>
                <w:vertAlign w:val="superscript"/>
              </w:rPr>
              <w:t>th</w:t>
            </w:r>
            <w:r w:rsidRPr="00304065">
              <w:rPr>
                <w:rFonts w:cs="Arial"/>
                <w:b/>
                <w:spacing w:val="-3"/>
              </w:rPr>
              <w:t xml:space="preserve"> </w:t>
            </w:r>
            <w:r w:rsidR="00C37CAC" w:rsidRPr="00304065">
              <w:rPr>
                <w:rFonts w:cs="Arial"/>
                <w:b/>
                <w:spacing w:val="-3"/>
              </w:rPr>
              <w:t>September</w:t>
            </w:r>
            <w:r w:rsidRPr="00304065">
              <w:rPr>
                <w:rFonts w:cs="Arial"/>
                <w:b/>
                <w:spacing w:val="-3"/>
              </w:rPr>
              <w:t xml:space="preserve"> 2019 </w:t>
            </w:r>
          </w:p>
        </w:tc>
      </w:tr>
      <w:tr w:rsidR="003C5A05" w:rsidRPr="002F301C" w14:paraId="1315003B" w14:textId="77777777" w:rsidTr="001C2299">
        <w:tc>
          <w:tcPr>
            <w:tcW w:w="4770" w:type="dxa"/>
          </w:tcPr>
          <w:p w14:paraId="4EE2EEBA" w14:textId="1C9EEFF3" w:rsidR="003C5A05" w:rsidRPr="00304065" w:rsidRDefault="003C5A05" w:rsidP="003C5A05">
            <w:pPr>
              <w:tabs>
                <w:tab w:val="left" w:pos="-720"/>
              </w:tabs>
              <w:ind w:left="360"/>
              <w:rPr>
                <w:rFonts w:cs="Arial"/>
                <w:b/>
                <w:spacing w:val="-3"/>
              </w:rPr>
            </w:pPr>
            <w:r w:rsidRPr="00304065">
              <w:rPr>
                <w:rFonts w:cs="Arial"/>
                <w:b/>
                <w:spacing w:val="-3"/>
              </w:rPr>
              <w:t xml:space="preserve">ITT deadline for bid responses.  </w:t>
            </w:r>
          </w:p>
        </w:tc>
        <w:tc>
          <w:tcPr>
            <w:tcW w:w="3647" w:type="dxa"/>
          </w:tcPr>
          <w:p w14:paraId="72ED424A" w14:textId="00DA7C4B" w:rsidR="003C5A05" w:rsidRPr="00304065" w:rsidRDefault="003C5A05" w:rsidP="003C5A05">
            <w:pPr>
              <w:tabs>
                <w:tab w:val="left" w:pos="-720"/>
              </w:tabs>
              <w:rPr>
                <w:rFonts w:cs="Arial"/>
                <w:b/>
                <w:spacing w:val="-3"/>
              </w:rPr>
            </w:pPr>
            <w:r w:rsidRPr="00304065">
              <w:rPr>
                <w:rFonts w:cs="Arial"/>
                <w:b/>
                <w:spacing w:val="-3"/>
              </w:rPr>
              <w:t xml:space="preserve">12:00 hrs </w:t>
            </w:r>
            <w:r w:rsidR="0038322D" w:rsidRPr="00304065">
              <w:rPr>
                <w:rFonts w:cs="Arial"/>
                <w:b/>
                <w:spacing w:val="-3"/>
              </w:rPr>
              <w:t xml:space="preserve"> Wednesday </w:t>
            </w:r>
            <w:r w:rsidR="00C37CAC" w:rsidRPr="00304065">
              <w:rPr>
                <w:rFonts w:cs="Arial"/>
                <w:b/>
                <w:spacing w:val="-3"/>
              </w:rPr>
              <w:t>25</w:t>
            </w:r>
            <w:r w:rsidRPr="00304065">
              <w:rPr>
                <w:rFonts w:cs="Arial"/>
                <w:b/>
                <w:spacing w:val="-3"/>
                <w:vertAlign w:val="superscript"/>
              </w:rPr>
              <w:t>th</w:t>
            </w:r>
            <w:r w:rsidRPr="00304065">
              <w:rPr>
                <w:rFonts w:cs="Arial"/>
                <w:b/>
                <w:spacing w:val="-3"/>
              </w:rPr>
              <w:t xml:space="preserve"> </w:t>
            </w:r>
            <w:r w:rsidR="00C37CAC" w:rsidRPr="00304065">
              <w:rPr>
                <w:rFonts w:cs="Arial"/>
                <w:b/>
                <w:spacing w:val="-3"/>
              </w:rPr>
              <w:t>September</w:t>
            </w:r>
            <w:r w:rsidR="00D27081" w:rsidRPr="00304065">
              <w:rPr>
                <w:rFonts w:cs="Arial"/>
                <w:b/>
                <w:spacing w:val="-3"/>
              </w:rPr>
              <w:t xml:space="preserve"> </w:t>
            </w:r>
            <w:r w:rsidRPr="00304065">
              <w:rPr>
                <w:rFonts w:cs="Arial"/>
                <w:b/>
                <w:spacing w:val="-3"/>
              </w:rPr>
              <w:t xml:space="preserve">2019 </w:t>
            </w:r>
          </w:p>
        </w:tc>
      </w:tr>
      <w:tr w:rsidR="003C5A05" w:rsidRPr="002F301C" w14:paraId="208CB0FF" w14:textId="77777777" w:rsidTr="001C2299">
        <w:trPr>
          <w:trHeight w:val="43"/>
        </w:trPr>
        <w:tc>
          <w:tcPr>
            <w:tcW w:w="4770" w:type="dxa"/>
          </w:tcPr>
          <w:p w14:paraId="7952E2D1" w14:textId="77ACAB8F" w:rsidR="003C5A05" w:rsidRPr="00304065" w:rsidRDefault="003C5A05" w:rsidP="003C5A05">
            <w:pPr>
              <w:tabs>
                <w:tab w:val="left" w:pos="-720"/>
              </w:tabs>
              <w:ind w:left="360"/>
              <w:rPr>
                <w:rFonts w:cs="Arial"/>
                <w:spacing w:val="-3"/>
              </w:rPr>
            </w:pPr>
            <w:r w:rsidRPr="00304065">
              <w:rPr>
                <w:rFonts w:cs="Arial"/>
                <w:spacing w:val="-3"/>
              </w:rPr>
              <w:t>Contract Award</w:t>
            </w:r>
          </w:p>
        </w:tc>
        <w:tc>
          <w:tcPr>
            <w:tcW w:w="3647" w:type="dxa"/>
          </w:tcPr>
          <w:p w14:paraId="7BD474AB" w14:textId="6CEDDDC6" w:rsidR="003C5A05" w:rsidRPr="00304065" w:rsidRDefault="00F97470" w:rsidP="003C5A05">
            <w:pPr>
              <w:tabs>
                <w:tab w:val="left" w:pos="-720"/>
              </w:tabs>
              <w:rPr>
                <w:rFonts w:cs="Arial"/>
                <w:spacing w:val="-3"/>
              </w:rPr>
            </w:pPr>
            <w:r w:rsidRPr="00304065">
              <w:rPr>
                <w:rFonts w:cs="Arial"/>
                <w:spacing w:val="-3"/>
              </w:rPr>
              <w:t xml:space="preserve">Wednesday </w:t>
            </w:r>
            <w:r w:rsidR="00C37CAC" w:rsidRPr="00304065">
              <w:rPr>
                <w:rFonts w:cs="Arial"/>
                <w:spacing w:val="-3"/>
              </w:rPr>
              <w:t>2</w:t>
            </w:r>
            <w:r w:rsidR="00C37CAC" w:rsidRPr="00304065">
              <w:rPr>
                <w:rFonts w:cs="Arial"/>
                <w:spacing w:val="-3"/>
                <w:vertAlign w:val="superscript"/>
              </w:rPr>
              <w:t>nd</w:t>
            </w:r>
            <w:r w:rsidR="00C37CAC" w:rsidRPr="00304065">
              <w:rPr>
                <w:rFonts w:cs="Arial"/>
                <w:spacing w:val="-3"/>
              </w:rPr>
              <w:t xml:space="preserve"> </w:t>
            </w:r>
            <w:r w:rsidR="003C5A05" w:rsidRPr="00304065">
              <w:rPr>
                <w:rFonts w:cs="Arial"/>
                <w:spacing w:val="-3"/>
              </w:rPr>
              <w:t xml:space="preserve"> </w:t>
            </w:r>
            <w:r w:rsidR="00C37CAC" w:rsidRPr="00304065">
              <w:rPr>
                <w:rFonts w:cs="Arial"/>
                <w:spacing w:val="-3"/>
              </w:rPr>
              <w:t>October</w:t>
            </w:r>
            <w:r w:rsidR="003C5A05" w:rsidRPr="00304065">
              <w:rPr>
                <w:rFonts w:cs="Arial"/>
                <w:spacing w:val="-3"/>
              </w:rPr>
              <w:t xml:space="preserve"> 2019</w:t>
            </w:r>
          </w:p>
        </w:tc>
      </w:tr>
      <w:tr w:rsidR="003C5A05" w:rsidRPr="002F301C" w14:paraId="42147ECC" w14:textId="77777777" w:rsidTr="001C2299">
        <w:tc>
          <w:tcPr>
            <w:tcW w:w="4770" w:type="dxa"/>
          </w:tcPr>
          <w:p w14:paraId="506ED744" w14:textId="77777777" w:rsidR="003C5A05" w:rsidRPr="00304065" w:rsidRDefault="003C5A05" w:rsidP="003C5A05">
            <w:pPr>
              <w:tabs>
                <w:tab w:val="left" w:pos="-720"/>
              </w:tabs>
              <w:ind w:left="360"/>
              <w:rPr>
                <w:rFonts w:cs="Arial"/>
                <w:spacing w:val="-3"/>
              </w:rPr>
            </w:pPr>
            <w:r w:rsidRPr="00304065">
              <w:rPr>
                <w:rFonts w:cs="Arial"/>
                <w:spacing w:val="-3"/>
              </w:rPr>
              <w:t xml:space="preserve">Contract Commencement </w:t>
            </w:r>
          </w:p>
        </w:tc>
        <w:tc>
          <w:tcPr>
            <w:tcW w:w="3647" w:type="dxa"/>
          </w:tcPr>
          <w:p w14:paraId="4745211F" w14:textId="166DF23A" w:rsidR="003C5A05" w:rsidRPr="00304065" w:rsidRDefault="00F97470" w:rsidP="003C5A05">
            <w:pPr>
              <w:tabs>
                <w:tab w:val="left" w:pos="-720"/>
              </w:tabs>
              <w:rPr>
                <w:rFonts w:cs="Arial"/>
                <w:spacing w:val="-3"/>
              </w:rPr>
            </w:pPr>
            <w:r w:rsidRPr="00304065">
              <w:rPr>
                <w:rFonts w:cs="Arial"/>
                <w:spacing w:val="-3"/>
              </w:rPr>
              <w:t xml:space="preserve">Wednesday </w:t>
            </w:r>
            <w:r w:rsidR="00C37CAC" w:rsidRPr="00304065">
              <w:rPr>
                <w:rFonts w:cs="Arial"/>
                <w:spacing w:val="-3"/>
              </w:rPr>
              <w:t>9</w:t>
            </w:r>
            <w:r w:rsidR="00C37CAC" w:rsidRPr="00304065">
              <w:rPr>
                <w:rFonts w:cs="Arial"/>
                <w:spacing w:val="-3"/>
                <w:vertAlign w:val="superscript"/>
              </w:rPr>
              <w:t>th</w:t>
            </w:r>
            <w:r w:rsidR="00A636E9" w:rsidRPr="00304065">
              <w:rPr>
                <w:rFonts w:cs="Arial"/>
                <w:spacing w:val="-3"/>
              </w:rPr>
              <w:t xml:space="preserve"> October</w:t>
            </w:r>
            <w:r w:rsidR="003C5A05" w:rsidRPr="00304065">
              <w:rPr>
                <w:rFonts w:cs="Arial"/>
                <w:spacing w:val="-3"/>
              </w:rPr>
              <w:t xml:space="preserve"> 2019</w:t>
            </w:r>
          </w:p>
        </w:tc>
      </w:tr>
    </w:tbl>
    <w:p w14:paraId="794B435A" w14:textId="4C7200F6" w:rsidR="00BC7AEC" w:rsidRDefault="00BC7AEC" w:rsidP="00BC7AEC">
      <w:pPr>
        <w:spacing w:after="120"/>
        <w:rPr>
          <w:rFonts w:ascii="Verdana" w:hAnsi="Verdana"/>
          <w:color w:val="000000"/>
        </w:rPr>
      </w:pPr>
    </w:p>
    <w:p w14:paraId="4C9BCE49" w14:textId="258E8E1A" w:rsidR="00D0342E" w:rsidRPr="007B79DD" w:rsidRDefault="00D0342E" w:rsidP="00457489">
      <w:pPr>
        <w:pStyle w:val="ListParagraph"/>
        <w:numPr>
          <w:ilvl w:val="1"/>
          <w:numId w:val="14"/>
        </w:numPr>
        <w:spacing w:after="240" w:line="245" w:lineRule="auto"/>
        <w:jc w:val="both"/>
        <w:rPr>
          <w:rFonts w:cs="Arial"/>
        </w:rPr>
      </w:pPr>
      <w:r w:rsidRPr="007B79DD">
        <w:rPr>
          <w:rFonts w:asciiTheme="minorHAnsi" w:hAnsiTheme="minorHAnsi" w:cstheme="minorBidi"/>
        </w:rPr>
        <w:t>Bidders are invited to initial site visit days on either 12</w:t>
      </w:r>
      <w:r w:rsidRPr="007B79DD">
        <w:rPr>
          <w:rFonts w:asciiTheme="minorHAnsi" w:hAnsiTheme="minorHAnsi" w:cstheme="minorBidi"/>
          <w:vertAlign w:val="superscript"/>
        </w:rPr>
        <w:t>th</w:t>
      </w:r>
      <w:r w:rsidRPr="007B79DD">
        <w:rPr>
          <w:rFonts w:asciiTheme="minorHAnsi" w:hAnsiTheme="minorHAnsi" w:cstheme="minorBidi"/>
        </w:rPr>
        <w:t xml:space="preserve"> September </w:t>
      </w:r>
      <w:r w:rsidR="002A1B69" w:rsidRPr="007B79DD">
        <w:rPr>
          <w:rFonts w:asciiTheme="minorHAnsi" w:hAnsiTheme="minorHAnsi" w:cstheme="minorBidi"/>
        </w:rPr>
        <w:t xml:space="preserve">or </w:t>
      </w:r>
      <w:r w:rsidR="000F55D1" w:rsidRPr="007B79DD">
        <w:rPr>
          <w:rFonts w:asciiTheme="minorHAnsi" w:hAnsiTheme="minorHAnsi" w:cstheme="minorBidi"/>
        </w:rPr>
        <w:t>18</w:t>
      </w:r>
      <w:r w:rsidR="000F55D1" w:rsidRPr="007B79DD">
        <w:rPr>
          <w:rFonts w:asciiTheme="minorHAnsi" w:hAnsiTheme="minorHAnsi" w:cstheme="minorBidi"/>
          <w:vertAlign w:val="superscript"/>
        </w:rPr>
        <w:t>th</w:t>
      </w:r>
      <w:r w:rsidR="000F55D1" w:rsidRPr="007B79DD">
        <w:rPr>
          <w:rFonts w:asciiTheme="minorHAnsi" w:hAnsiTheme="minorHAnsi" w:cstheme="minorBidi"/>
        </w:rPr>
        <w:t xml:space="preserve"> September</w:t>
      </w:r>
      <w:r w:rsidR="002A1B69" w:rsidRPr="007B79DD">
        <w:rPr>
          <w:rFonts w:asciiTheme="minorHAnsi" w:hAnsiTheme="minorHAnsi" w:cstheme="minorBidi"/>
        </w:rPr>
        <w:t xml:space="preserve"> to view Social Work England’s offices. On each day there will be allocated one-hour time slots</w:t>
      </w:r>
      <w:r w:rsidR="000F55D1" w:rsidRPr="007B79DD">
        <w:rPr>
          <w:rFonts w:asciiTheme="minorHAnsi" w:hAnsiTheme="minorHAnsi" w:cstheme="minorBidi"/>
        </w:rPr>
        <w:t xml:space="preserve"> </w:t>
      </w:r>
      <w:r w:rsidR="002A1B69" w:rsidRPr="007B79DD">
        <w:rPr>
          <w:rFonts w:asciiTheme="minorHAnsi" w:hAnsiTheme="minorHAnsi" w:cstheme="minorBidi"/>
        </w:rPr>
        <w:t xml:space="preserve">available as below. Bidders are requested to email their preferred time and date to </w:t>
      </w:r>
      <w:hyperlink r:id="rId12" w:history="1">
        <w:r w:rsidR="002A1B69" w:rsidRPr="007B79DD">
          <w:rPr>
            <w:rStyle w:val="Hyperlink"/>
            <w:rFonts w:asciiTheme="minorHAnsi" w:hAnsiTheme="minorHAnsi" w:cstheme="minorBidi"/>
          </w:rPr>
          <w:t>commercial.team@socialworkengland.org.uk</w:t>
        </w:r>
      </w:hyperlink>
      <w:r w:rsidR="002A1B69" w:rsidRPr="007B79DD">
        <w:rPr>
          <w:rFonts w:asciiTheme="minorHAnsi" w:hAnsiTheme="minorHAnsi" w:cstheme="minorBidi"/>
        </w:rPr>
        <w:t xml:space="preserve"> giving at least 1 full working days’ notice. Bidders should ensure that they list a minimum of 2 slots that they would like to attend. A member of Social Work England’s Commercial Team will then provide confirmation of the time and date that has been allocated. On the day, bidders will be given</w:t>
      </w:r>
      <w:r w:rsidR="00BF2458" w:rsidRPr="007B79DD">
        <w:rPr>
          <w:rFonts w:asciiTheme="minorHAnsi" w:hAnsiTheme="minorHAnsi" w:cstheme="minorBidi"/>
        </w:rPr>
        <w:t xml:space="preserve"> a guided tour of the office led by Social Work England’s Facilities Officer.</w:t>
      </w:r>
      <w:r w:rsidR="003F1C4B" w:rsidRPr="007B79DD">
        <w:rPr>
          <w:rFonts w:asciiTheme="minorHAnsi" w:hAnsiTheme="minorHAnsi" w:cstheme="minorBidi"/>
        </w:rPr>
        <w:t xml:space="preserve"> All questions asked at</w:t>
      </w:r>
      <w:r w:rsidR="00F46C90" w:rsidRPr="007B79DD">
        <w:rPr>
          <w:rFonts w:asciiTheme="minorHAnsi" w:hAnsiTheme="minorHAnsi" w:cstheme="minorBidi"/>
        </w:rPr>
        <w:t xml:space="preserve"> the meetings will be captured and shared with </w:t>
      </w:r>
      <w:r w:rsidR="000013B0" w:rsidRPr="007B79DD">
        <w:rPr>
          <w:rFonts w:asciiTheme="minorHAnsi" w:hAnsiTheme="minorHAnsi" w:cstheme="minorBidi"/>
        </w:rPr>
        <w:t xml:space="preserve">all </w:t>
      </w:r>
      <w:r w:rsidR="00F46C90" w:rsidRPr="007B79DD">
        <w:rPr>
          <w:rFonts w:asciiTheme="minorHAnsi" w:hAnsiTheme="minorHAnsi" w:cstheme="minorBidi"/>
        </w:rPr>
        <w:t>bidders as part of</w:t>
      </w:r>
      <w:r w:rsidR="00382CBB" w:rsidRPr="007B79DD">
        <w:rPr>
          <w:rFonts w:asciiTheme="minorHAnsi" w:hAnsiTheme="minorHAnsi" w:cstheme="minorBidi"/>
        </w:rPr>
        <w:t xml:space="preserve"> response to questions. </w:t>
      </w:r>
      <w:r w:rsidR="002A1B69" w:rsidRPr="007B79DD">
        <w:rPr>
          <w:rFonts w:asciiTheme="minorHAnsi" w:hAnsiTheme="minorHAnsi" w:cstheme="minorBidi"/>
          <w:i/>
          <w:iCs/>
        </w:rPr>
        <w:t>Dates</w:t>
      </w:r>
      <w:r w:rsidR="00FF790A" w:rsidRPr="007B79DD">
        <w:rPr>
          <w:rFonts w:asciiTheme="minorHAnsi" w:hAnsiTheme="minorHAnsi" w:cstheme="minorBidi"/>
          <w:i/>
          <w:iCs/>
        </w:rPr>
        <w:t xml:space="preserve"> and time slots available</w:t>
      </w:r>
      <w:r w:rsidR="002A1B69" w:rsidRPr="007B79DD">
        <w:rPr>
          <w:rFonts w:asciiTheme="minorHAnsi" w:hAnsiTheme="minorHAnsi" w:cstheme="minorBidi"/>
          <w:i/>
          <w:iCs/>
        </w:rPr>
        <w:t>:</w:t>
      </w:r>
    </w:p>
    <w:p w14:paraId="576641D1" w14:textId="46A7440E" w:rsidR="002A1B69" w:rsidRPr="007B79DD" w:rsidRDefault="002A1B69" w:rsidP="00457489">
      <w:pPr>
        <w:pStyle w:val="ListParagraph"/>
        <w:numPr>
          <w:ilvl w:val="0"/>
          <w:numId w:val="40"/>
        </w:numPr>
        <w:spacing w:after="240" w:line="245" w:lineRule="auto"/>
        <w:jc w:val="both"/>
        <w:rPr>
          <w:rFonts w:cs="Arial"/>
        </w:rPr>
      </w:pPr>
      <w:r w:rsidRPr="007B79DD">
        <w:rPr>
          <w:rFonts w:cs="Arial"/>
        </w:rPr>
        <w:t>09:00 – 10:00 (12</w:t>
      </w:r>
      <w:r w:rsidRPr="007B79DD">
        <w:rPr>
          <w:rFonts w:cs="Arial"/>
          <w:vertAlign w:val="superscript"/>
        </w:rPr>
        <w:t>th</w:t>
      </w:r>
      <w:r w:rsidRPr="007B79DD">
        <w:rPr>
          <w:rFonts w:cs="Arial"/>
        </w:rPr>
        <w:t xml:space="preserve"> September)</w:t>
      </w:r>
    </w:p>
    <w:p w14:paraId="524CB6C8" w14:textId="2E10D91F" w:rsidR="002A1B69" w:rsidRPr="007B79DD" w:rsidRDefault="002A1B69" w:rsidP="00457489">
      <w:pPr>
        <w:pStyle w:val="ListParagraph"/>
        <w:numPr>
          <w:ilvl w:val="0"/>
          <w:numId w:val="40"/>
        </w:numPr>
        <w:spacing w:after="240" w:line="245" w:lineRule="auto"/>
        <w:jc w:val="both"/>
        <w:rPr>
          <w:rFonts w:cs="Arial"/>
        </w:rPr>
      </w:pPr>
      <w:r w:rsidRPr="007B79DD">
        <w:rPr>
          <w:rFonts w:cs="Arial"/>
        </w:rPr>
        <w:t>10:30 – 11:30 (12</w:t>
      </w:r>
      <w:r w:rsidRPr="007B79DD">
        <w:rPr>
          <w:rFonts w:cs="Arial"/>
          <w:vertAlign w:val="superscript"/>
        </w:rPr>
        <w:t>th</w:t>
      </w:r>
      <w:r w:rsidRPr="007B79DD">
        <w:rPr>
          <w:rFonts w:cs="Arial"/>
        </w:rPr>
        <w:t xml:space="preserve"> September) </w:t>
      </w:r>
    </w:p>
    <w:p w14:paraId="1CDE160C" w14:textId="48528746" w:rsidR="002A1B69" w:rsidRPr="007B79DD" w:rsidRDefault="002A1B69" w:rsidP="00457489">
      <w:pPr>
        <w:pStyle w:val="ListParagraph"/>
        <w:numPr>
          <w:ilvl w:val="0"/>
          <w:numId w:val="40"/>
        </w:numPr>
        <w:spacing w:after="240" w:line="245" w:lineRule="auto"/>
        <w:jc w:val="both"/>
        <w:rPr>
          <w:rFonts w:cs="Arial"/>
        </w:rPr>
      </w:pPr>
      <w:r w:rsidRPr="007B79DD">
        <w:rPr>
          <w:rFonts w:cs="Arial"/>
        </w:rPr>
        <w:t>12:00 – 13:00 (12</w:t>
      </w:r>
      <w:r w:rsidRPr="007B79DD">
        <w:rPr>
          <w:rFonts w:cs="Arial"/>
          <w:vertAlign w:val="superscript"/>
        </w:rPr>
        <w:t>th</w:t>
      </w:r>
      <w:r w:rsidRPr="007B79DD">
        <w:rPr>
          <w:rFonts w:cs="Arial"/>
        </w:rPr>
        <w:t xml:space="preserve"> September)</w:t>
      </w:r>
    </w:p>
    <w:p w14:paraId="211C6FE8" w14:textId="59FF54A8" w:rsidR="002A1B69" w:rsidRPr="007B79DD" w:rsidRDefault="002A1B69" w:rsidP="00457489">
      <w:pPr>
        <w:pStyle w:val="ListParagraph"/>
        <w:numPr>
          <w:ilvl w:val="0"/>
          <w:numId w:val="40"/>
        </w:numPr>
        <w:spacing w:after="240" w:line="245" w:lineRule="auto"/>
        <w:jc w:val="both"/>
        <w:rPr>
          <w:rFonts w:cs="Arial"/>
        </w:rPr>
      </w:pPr>
      <w:r w:rsidRPr="007B79DD">
        <w:rPr>
          <w:rFonts w:cs="Arial"/>
        </w:rPr>
        <w:t>14:00 – 15:00 (12</w:t>
      </w:r>
      <w:r w:rsidRPr="007B79DD">
        <w:rPr>
          <w:rFonts w:cs="Arial"/>
          <w:vertAlign w:val="superscript"/>
        </w:rPr>
        <w:t>th</w:t>
      </w:r>
      <w:r w:rsidRPr="007B79DD">
        <w:rPr>
          <w:rFonts w:cs="Arial"/>
        </w:rPr>
        <w:t xml:space="preserve"> September) </w:t>
      </w:r>
    </w:p>
    <w:p w14:paraId="70752DF6" w14:textId="77777777" w:rsidR="002A1B69" w:rsidRPr="007B79DD" w:rsidRDefault="002A1B69" w:rsidP="00457489">
      <w:pPr>
        <w:pStyle w:val="ListParagraph"/>
        <w:numPr>
          <w:ilvl w:val="0"/>
          <w:numId w:val="40"/>
        </w:numPr>
        <w:spacing w:after="240" w:line="245" w:lineRule="auto"/>
        <w:jc w:val="both"/>
        <w:rPr>
          <w:rFonts w:cs="Arial"/>
        </w:rPr>
      </w:pPr>
      <w:r w:rsidRPr="007B79DD">
        <w:rPr>
          <w:rFonts w:cs="Arial"/>
        </w:rPr>
        <w:t>15:30 – 16:30 (12</w:t>
      </w:r>
      <w:r w:rsidRPr="007B79DD">
        <w:rPr>
          <w:rFonts w:cs="Arial"/>
          <w:vertAlign w:val="superscript"/>
        </w:rPr>
        <w:t>th</w:t>
      </w:r>
      <w:r w:rsidRPr="007B79DD">
        <w:rPr>
          <w:rFonts w:cs="Arial"/>
        </w:rPr>
        <w:t xml:space="preserve"> September) </w:t>
      </w:r>
    </w:p>
    <w:p w14:paraId="74666B8D" w14:textId="77777777" w:rsidR="00BF2458" w:rsidRPr="007B79DD" w:rsidRDefault="002A1B69" w:rsidP="00457489">
      <w:pPr>
        <w:pStyle w:val="ListParagraph"/>
        <w:numPr>
          <w:ilvl w:val="0"/>
          <w:numId w:val="40"/>
        </w:numPr>
        <w:spacing w:after="240" w:line="245" w:lineRule="auto"/>
        <w:jc w:val="both"/>
        <w:rPr>
          <w:rFonts w:cs="Arial"/>
        </w:rPr>
      </w:pPr>
      <w:r w:rsidRPr="007B79DD">
        <w:rPr>
          <w:rFonts w:cs="Arial"/>
        </w:rPr>
        <w:t>09:00 – 10:00 (18</w:t>
      </w:r>
      <w:r w:rsidRPr="007B79DD">
        <w:rPr>
          <w:rFonts w:cs="Arial"/>
          <w:vertAlign w:val="superscript"/>
        </w:rPr>
        <w:t>th</w:t>
      </w:r>
      <w:r w:rsidRPr="007B79DD">
        <w:rPr>
          <w:rFonts w:cs="Arial"/>
        </w:rPr>
        <w:t xml:space="preserve"> September)</w:t>
      </w:r>
    </w:p>
    <w:p w14:paraId="3FFC6A4F" w14:textId="218131F6" w:rsidR="002A1B69" w:rsidRPr="007B79DD" w:rsidRDefault="002A1B69" w:rsidP="00457489">
      <w:pPr>
        <w:pStyle w:val="ListParagraph"/>
        <w:numPr>
          <w:ilvl w:val="0"/>
          <w:numId w:val="40"/>
        </w:numPr>
        <w:spacing w:line="245" w:lineRule="auto"/>
        <w:ind w:left="1429" w:hanging="357"/>
        <w:jc w:val="both"/>
        <w:rPr>
          <w:rFonts w:cs="Arial"/>
        </w:rPr>
      </w:pPr>
      <w:r w:rsidRPr="007B79DD">
        <w:rPr>
          <w:rFonts w:cs="Arial"/>
        </w:rPr>
        <w:t>10:30 – 11:30 (18</w:t>
      </w:r>
      <w:r w:rsidRPr="007B79DD">
        <w:rPr>
          <w:rFonts w:cs="Arial"/>
          <w:vertAlign w:val="superscript"/>
        </w:rPr>
        <w:t>th</w:t>
      </w:r>
      <w:r w:rsidRPr="007B79DD">
        <w:rPr>
          <w:rFonts w:cs="Arial"/>
        </w:rPr>
        <w:t xml:space="preserve"> September) </w:t>
      </w:r>
    </w:p>
    <w:p w14:paraId="51873D54" w14:textId="62B4C9FF" w:rsidR="002A1B69" w:rsidRPr="007B79DD" w:rsidRDefault="002A1B69" w:rsidP="00457489">
      <w:pPr>
        <w:numPr>
          <w:ilvl w:val="0"/>
          <w:numId w:val="40"/>
        </w:numPr>
        <w:suppressAutoHyphens w:val="0"/>
        <w:autoSpaceDN/>
        <w:spacing w:after="0" w:line="245" w:lineRule="auto"/>
        <w:ind w:left="1429" w:hanging="357"/>
        <w:contextualSpacing/>
        <w:jc w:val="both"/>
        <w:textAlignment w:val="auto"/>
        <w:rPr>
          <w:rFonts w:eastAsia="Times New Roman" w:cs="Arial"/>
          <w:szCs w:val="24"/>
        </w:rPr>
      </w:pPr>
      <w:r w:rsidRPr="007B79DD">
        <w:rPr>
          <w:rFonts w:eastAsia="Times New Roman" w:cs="Arial"/>
          <w:szCs w:val="24"/>
        </w:rPr>
        <w:t>12:00 – 13:00 (18</w:t>
      </w:r>
      <w:r w:rsidRPr="007B79DD">
        <w:rPr>
          <w:rFonts w:eastAsia="Times New Roman" w:cs="Arial"/>
          <w:szCs w:val="24"/>
          <w:vertAlign w:val="superscript"/>
        </w:rPr>
        <w:t>th</w:t>
      </w:r>
      <w:r w:rsidRPr="007B79DD">
        <w:rPr>
          <w:rFonts w:eastAsia="Times New Roman" w:cs="Arial"/>
          <w:szCs w:val="24"/>
        </w:rPr>
        <w:t xml:space="preserve"> September)</w:t>
      </w:r>
    </w:p>
    <w:p w14:paraId="4C48972E" w14:textId="00DB7591" w:rsidR="002A1B69" w:rsidRPr="007B79DD" w:rsidRDefault="002A1B69" w:rsidP="00457489">
      <w:pPr>
        <w:numPr>
          <w:ilvl w:val="0"/>
          <w:numId w:val="40"/>
        </w:numPr>
        <w:suppressAutoHyphens w:val="0"/>
        <w:autoSpaceDN/>
        <w:spacing w:after="240" w:line="245" w:lineRule="auto"/>
        <w:contextualSpacing/>
        <w:jc w:val="both"/>
        <w:textAlignment w:val="auto"/>
        <w:rPr>
          <w:rFonts w:eastAsia="Times New Roman" w:cs="Arial"/>
          <w:szCs w:val="24"/>
        </w:rPr>
      </w:pPr>
      <w:r w:rsidRPr="007B79DD">
        <w:rPr>
          <w:rFonts w:eastAsia="Times New Roman" w:cs="Arial"/>
          <w:szCs w:val="24"/>
        </w:rPr>
        <w:t>14:00 – 15:00 (18</w:t>
      </w:r>
      <w:r w:rsidRPr="007B79DD">
        <w:rPr>
          <w:rFonts w:eastAsia="Times New Roman" w:cs="Arial"/>
          <w:szCs w:val="24"/>
          <w:vertAlign w:val="superscript"/>
        </w:rPr>
        <w:t>th</w:t>
      </w:r>
      <w:r w:rsidRPr="007B79DD">
        <w:rPr>
          <w:rFonts w:eastAsia="Times New Roman" w:cs="Arial"/>
          <w:szCs w:val="24"/>
        </w:rPr>
        <w:t xml:space="preserve"> September) </w:t>
      </w:r>
    </w:p>
    <w:p w14:paraId="335FA745" w14:textId="0C961F81" w:rsidR="002A1B69" w:rsidRPr="007B79DD" w:rsidRDefault="002A1B69" w:rsidP="00457489">
      <w:pPr>
        <w:numPr>
          <w:ilvl w:val="0"/>
          <w:numId w:val="40"/>
        </w:numPr>
        <w:suppressAutoHyphens w:val="0"/>
        <w:autoSpaceDN/>
        <w:spacing w:after="240" w:line="245" w:lineRule="auto"/>
        <w:contextualSpacing/>
        <w:jc w:val="both"/>
        <w:textAlignment w:val="auto"/>
        <w:rPr>
          <w:rFonts w:eastAsia="Times New Roman" w:cs="Arial"/>
          <w:szCs w:val="24"/>
        </w:rPr>
      </w:pPr>
      <w:r w:rsidRPr="007B79DD">
        <w:rPr>
          <w:rFonts w:eastAsia="Times New Roman" w:cs="Arial"/>
          <w:szCs w:val="24"/>
        </w:rPr>
        <w:t>15:30 – 16:30 (18</w:t>
      </w:r>
      <w:r w:rsidRPr="007B79DD">
        <w:rPr>
          <w:rFonts w:eastAsia="Times New Roman" w:cs="Arial"/>
          <w:szCs w:val="24"/>
          <w:vertAlign w:val="superscript"/>
        </w:rPr>
        <w:t>th</w:t>
      </w:r>
      <w:r w:rsidRPr="007B79DD">
        <w:rPr>
          <w:rFonts w:eastAsia="Times New Roman" w:cs="Arial"/>
          <w:szCs w:val="24"/>
        </w:rPr>
        <w:t xml:space="preserve"> September) </w:t>
      </w:r>
    </w:p>
    <w:p w14:paraId="1185602F" w14:textId="04ADCF45" w:rsidR="00BC7AEC" w:rsidRDefault="007807FD" w:rsidP="00457489">
      <w:pPr>
        <w:pStyle w:val="Heading20"/>
        <w:numPr>
          <w:ilvl w:val="0"/>
          <w:numId w:val="15"/>
        </w:numPr>
      </w:pPr>
      <w:r>
        <w:t>C</w:t>
      </w:r>
      <w:r w:rsidR="00BC7AEC" w:rsidRPr="00FD121A">
        <w:t xml:space="preserve">ompleting the </w:t>
      </w:r>
      <w:r w:rsidR="00BC7AEC">
        <w:t>Invitation to Tender</w:t>
      </w:r>
    </w:p>
    <w:p w14:paraId="4D54604D" w14:textId="6B0CDEC9" w:rsidR="00F71BDD" w:rsidRPr="00F71BDD" w:rsidRDefault="00BC7AEC" w:rsidP="00457489">
      <w:pPr>
        <w:pStyle w:val="ListParagraph"/>
        <w:numPr>
          <w:ilvl w:val="1"/>
          <w:numId w:val="28"/>
        </w:numPr>
        <w:spacing w:after="120" w:line="245" w:lineRule="auto"/>
        <w:ind w:left="788" w:hanging="431"/>
        <w:jc w:val="both"/>
        <w:rPr>
          <w:rFonts w:asciiTheme="minorHAnsi" w:hAnsiTheme="minorHAnsi" w:cstheme="minorBidi"/>
          <w:color w:val="000000" w:themeColor="text1"/>
        </w:rPr>
      </w:pPr>
      <w:r w:rsidRPr="43284FE7">
        <w:rPr>
          <w:rFonts w:asciiTheme="minorHAnsi" w:hAnsiTheme="minorHAnsi" w:cstheme="minorBidi"/>
          <w:color w:val="000000"/>
          <w:spacing w:val="-3"/>
        </w:rPr>
        <w:t>To enable evaluating officers to assess fully the tenderer’s suitability</w:t>
      </w:r>
      <w:r w:rsidR="00A075C5">
        <w:rPr>
          <w:rFonts w:asciiTheme="minorHAnsi" w:hAnsiTheme="minorHAnsi" w:cstheme="minorBidi"/>
          <w:color w:val="000000"/>
          <w:spacing w:val="-3"/>
        </w:rPr>
        <w:t xml:space="preserve"> to provide the services,</w:t>
      </w:r>
      <w:r w:rsidRPr="43284FE7">
        <w:rPr>
          <w:rFonts w:asciiTheme="minorHAnsi" w:hAnsiTheme="minorHAnsi" w:cstheme="minorBidi"/>
          <w:color w:val="000000"/>
          <w:spacing w:val="-3"/>
        </w:rPr>
        <w:t xml:space="preserve"> all of the information requested in this invitation to tender must be provided. Failure to complete the tender submission in full or failure to provide any of the documents requested may result in your tender being rejected.  </w:t>
      </w:r>
      <w:r w:rsidRPr="43284FE7">
        <w:rPr>
          <w:rFonts w:asciiTheme="minorHAnsi" w:hAnsiTheme="minorHAnsi" w:cstheme="minorBidi"/>
          <w:color w:val="000000"/>
        </w:rPr>
        <w:t>Questions should be answered as instructed:</w:t>
      </w:r>
    </w:p>
    <w:p w14:paraId="39F4CF11" w14:textId="6304E140" w:rsidR="00BC7AEC" w:rsidRPr="00DB6782" w:rsidRDefault="0050708D" w:rsidP="00457489">
      <w:pPr>
        <w:pStyle w:val="ListParagraph"/>
        <w:widowControl w:val="0"/>
        <w:numPr>
          <w:ilvl w:val="2"/>
          <w:numId w:val="28"/>
        </w:numPr>
        <w:overflowPunct w:val="0"/>
        <w:autoSpaceDE w:val="0"/>
        <w:adjustRightInd w:val="0"/>
        <w:spacing w:line="276" w:lineRule="auto"/>
        <w:ind w:left="1440" w:hanging="720"/>
        <w:jc w:val="both"/>
        <w:rPr>
          <w:rFonts w:asciiTheme="minorHAnsi" w:hAnsiTheme="minorHAnsi" w:cstheme="minorBidi"/>
          <w:color w:val="000000" w:themeColor="text1"/>
        </w:rPr>
      </w:pPr>
      <w:r>
        <w:rPr>
          <w:rFonts w:asciiTheme="minorHAnsi" w:hAnsiTheme="minorHAnsi" w:cstheme="minorBidi"/>
          <w:color w:val="000000" w:themeColor="text1"/>
        </w:rPr>
        <w:t>p</w:t>
      </w:r>
      <w:r w:rsidR="43284FE7" w:rsidRPr="43284FE7">
        <w:rPr>
          <w:rFonts w:asciiTheme="minorHAnsi" w:hAnsiTheme="minorHAnsi" w:cstheme="minorBidi"/>
          <w:color w:val="000000" w:themeColor="text1"/>
        </w:rPr>
        <w:t>lease answer every question</w:t>
      </w:r>
      <w:r w:rsidR="00A21877">
        <w:rPr>
          <w:rFonts w:asciiTheme="minorHAnsi" w:hAnsiTheme="minorHAnsi" w:cstheme="minorBidi"/>
          <w:color w:val="000000" w:themeColor="text1"/>
        </w:rPr>
        <w:t>;</w:t>
      </w:r>
    </w:p>
    <w:p w14:paraId="7FB89245" w14:textId="7F1CF7F4" w:rsidR="00BC7AEC" w:rsidRPr="00DB6782" w:rsidRDefault="0050708D" w:rsidP="00457489">
      <w:pPr>
        <w:pStyle w:val="ListParagraph"/>
        <w:widowControl w:val="0"/>
        <w:numPr>
          <w:ilvl w:val="2"/>
          <w:numId w:val="28"/>
        </w:numPr>
        <w:overflowPunct w:val="0"/>
        <w:autoSpaceDE w:val="0"/>
        <w:adjustRightInd w:val="0"/>
        <w:spacing w:line="245" w:lineRule="auto"/>
        <w:ind w:left="1440" w:hanging="720"/>
        <w:jc w:val="both"/>
        <w:rPr>
          <w:rFonts w:asciiTheme="minorHAnsi" w:hAnsiTheme="minorHAnsi" w:cstheme="minorBidi"/>
          <w:color w:val="000000" w:themeColor="text1"/>
        </w:rPr>
      </w:pPr>
      <w:r>
        <w:rPr>
          <w:rFonts w:asciiTheme="minorHAnsi" w:hAnsiTheme="minorHAnsi" w:cstheme="minorBidi"/>
          <w:color w:val="000000" w:themeColor="text1"/>
        </w:rPr>
        <w:t>q</w:t>
      </w:r>
      <w:r w:rsidR="43284FE7" w:rsidRPr="43284FE7">
        <w:rPr>
          <w:rFonts w:asciiTheme="minorHAnsi" w:hAnsiTheme="minorHAnsi" w:cstheme="minorBidi"/>
          <w:color w:val="000000" w:themeColor="text1"/>
        </w:rPr>
        <w:t>uestions must be answered in English</w:t>
      </w:r>
      <w:r w:rsidR="00A21877">
        <w:rPr>
          <w:rFonts w:asciiTheme="minorHAnsi" w:hAnsiTheme="minorHAnsi" w:cstheme="minorBidi"/>
          <w:color w:val="000000" w:themeColor="text1"/>
        </w:rPr>
        <w:t>; and</w:t>
      </w:r>
    </w:p>
    <w:p w14:paraId="66D04BC3" w14:textId="3C90B662" w:rsidR="00BC7AEC" w:rsidRDefault="0050708D" w:rsidP="00457489">
      <w:pPr>
        <w:pStyle w:val="ListParagraph"/>
        <w:widowControl w:val="0"/>
        <w:numPr>
          <w:ilvl w:val="2"/>
          <w:numId w:val="28"/>
        </w:numPr>
        <w:overflowPunct w:val="0"/>
        <w:autoSpaceDE w:val="0"/>
        <w:adjustRightInd w:val="0"/>
        <w:spacing w:line="276" w:lineRule="auto"/>
        <w:ind w:left="1440" w:hanging="720"/>
        <w:jc w:val="both"/>
        <w:rPr>
          <w:rFonts w:asciiTheme="minorHAnsi" w:hAnsiTheme="minorHAnsi" w:cstheme="minorBidi"/>
          <w:color w:val="000000" w:themeColor="text1"/>
        </w:rPr>
      </w:pPr>
      <w:r>
        <w:rPr>
          <w:rFonts w:asciiTheme="minorHAnsi" w:hAnsiTheme="minorHAnsi" w:cstheme="minorBidi"/>
          <w:color w:val="000000" w:themeColor="text1"/>
        </w:rPr>
        <w:t>w</w:t>
      </w:r>
      <w:r w:rsidR="43284FE7" w:rsidRPr="43284FE7">
        <w:rPr>
          <w:rFonts w:asciiTheme="minorHAnsi" w:hAnsiTheme="minorHAnsi" w:cstheme="minorBidi"/>
          <w:color w:val="000000" w:themeColor="text1"/>
        </w:rPr>
        <w:t>hen posed with Yes/No questions, please either circle your answer or delete as applicable.</w:t>
      </w:r>
    </w:p>
    <w:p w14:paraId="16B19250" w14:textId="77777777" w:rsidR="00F71BDD" w:rsidRPr="00DB6782" w:rsidRDefault="00F71BDD" w:rsidP="00F71BDD">
      <w:pPr>
        <w:pStyle w:val="ListParagraph"/>
        <w:widowControl w:val="0"/>
        <w:overflowPunct w:val="0"/>
        <w:autoSpaceDE w:val="0"/>
        <w:adjustRightInd w:val="0"/>
        <w:ind w:left="1440"/>
        <w:jc w:val="both"/>
        <w:rPr>
          <w:rFonts w:asciiTheme="minorHAnsi" w:hAnsiTheme="minorHAnsi" w:cstheme="minorBidi"/>
          <w:color w:val="000000" w:themeColor="text1"/>
        </w:rPr>
      </w:pPr>
    </w:p>
    <w:p w14:paraId="3796AAE5" w14:textId="77777777" w:rsidR="00BC7AEC" w:rsidRPr="00D12BE1" w:rsidRDefault="43284FE7" w:rsidP="00457489">
      <w:pPr>
        <w:widowControl w:val="0"/>
        <w:numPr>
          <w:ilvl w:val="1"/>
          <w:numId w:val="29"/>
        </w:numPr>
        <w:suppressAutoHyphens w:val="0"/>
        <w:overflowPunct w:val="0"/>
        <w:autoSpaceDE w:val="0"/>
        <w:adjustRightInd w:val="0"/>
        <w:spacing w:after="0" w:line="245" w:lineRule="auto"/>
        <w:ind w:left="788" w:hanging="431"/>
        <w:jc w:val="both"/>
        <w:textAlignment w:val="auto"/>
        <w:rPr>
          <w:rFonts w:asciiTheme="minorHAnsi" w:hAnsiTheme="minorHAnsi" w:cstheme="minorBidi"/>
          <w:color w:val="000000" w:themeColor="text1"/>
        </w:rPr>
      </w:pPr>
      <w:r w:rsidRPr="43284FE7">
        <w:rPr>
          <w:rFonts w:asciiTheme="minorHAnsi" w:hAnsiTheme="minorHAnsi" w:cstheme="minorBidi"/>
          <w:color w:val="000000" w:themeColor="text1"/>
        </w:rPr>
        <w:t>All other questions will require you to input text or numbers, or to tick boxes.</w:t>
      </w:r>
    </w:p>
    <w:p w14:paraId="2F1E8315" w14:textId="77777777" w:rsidR="00AC7CE1" w:rsidRDefault="00AC7CE1" w:rsidP="00AC7CE1">
      <w:pPr>
        <w:widowControl w:val="0"/>
        <w:suppressAutoHyphens w:val="0"/>
        <w:overflowPunct w:val="0"/>
        <w:autoSpaceDE w:val="0"/>
        <w:adjustRightInd w:val="0"/>
        <w:spacing w:after="0" w:line="245" w:lineRule="auto"/>
        <w:ind w:left="788"/>
        <w:jc w:val="both"/>
        <w:textAlignment w:val="auto"/>
        <w:rPr>
          <w:rFonts w:asciiTheme="minorHAnsi" w:hAnsiTheme="minorHAnsi" w:cstheme="minorBidi"/>
          <w:color w:val="000000" w:themeColor="text1"/>
        </w:rPr>
      </w:pPr>
    </w:p>
    <w:p w14:paraId="68F825A4" w14:textId="2A26D74E" w:rsidR="00AC7CE1" w:rsidRPr="00AC7CE1" w:rsidRDefault="43284FE7" w:rsidP="00457489">
      <w:pPr>
        <w:widowControl w:val="0"/>
        <w:numPr>
          <w:ilvl w:val="1"/>
          <w:numId w:val="29"/>
        </w:numPr>
        <w:suppressAutoHyphens w:val="0"/>
        <w:overflowPunct w:val="0"/>
        <w:autoSpaceDE w:val="0"/>
        <w:adjustRightInd w:val="0"/>
        <w:spacing w:after="0" w:line="245" w:lineRule="auto"/>
        <w:ind w:left="788" w:hanging="431"/>
        <w:jc w:val="both"/>
        <w:textAlignment w:val="auto"/>
        <w:rPr>
          <w:rFonts w:asciiTheme="minorHAnsi" w:hAnsiTheme="minorHAnsi" w:cstheme="minorBidi"/>
          <w:color w:val="000000" w:themeColor="text1"/>
        </w:rPr>
      </w:pPr>
      <w:r w:rsidRPr="43284FE7">
        <w:rPr>
          <w:rFonts w:asciiTheme="minorHAnsi" w:hAnsiTheme="minorHAnsi" w:cstheme="minorBidi"/>
          <w:color w:val="000000" w:themeColor="text1"/>
        </w:rPr>
        <w:t xml:space="preserve">Any figures requested should be stated in full (i.e. £4,000 not £4k) and in GBP. </w:t>
      </w:r>
    </w:p>
    <w:p w14:paraId="44422468" w14:textId="77777777" w:rsidR="00BC7AEC" w:rsidRPr="00D12BE1" w:rsidRDefault="00BC7AEC" w:rsidP="00AC7CE1">
      <w:pPr>
        <w:widowControl w:val="0"/>
        <w:suppressAutoHyphens w:val="0"/>
        <w:overflowPunct w:val="0"/>
        <w:autoSpaceDE w:val="0"/>
        <w:adjustRightInd w:val="0"/>
        <w:spacing w:after="0" w:line="245" w:lineRule="auto"/>
        <w:ind w:left="788"/>
        <w:jc w:val="both"/>
        <w:textAlignment w:val="auto"/>
        <w:rPr>
          <w:rFonts w:asciiTheme="minorHAnsi" w:hAnsiTheme="minorHAnsi" w:cstheme="minorBidi"/>
          <w:color w:val="000000" w:themeColor="text1"/>
        </w:rPr>
      </w:pPr>
    </w:p>
    <w:p w14:paraId="6F272AF8" w14:textId="12C90143" w:rsidR="00F71BDD" w:rsidRPr="00F71BDD" w:rsidRDefault="43284FE7" w:rsidP="00457489">
      <w:pPr>
        <w:widowControl w:val="0"/>
        <w:numPr>
          <w:ilvl w:val="1"/>
          <w:numId w:val="29"/>
        </w:numPr>
        <w:suppressAutoHyphens w:val="0"/>
        <w:overflowPunct w:val="0"/>
        <w:autoSpaceDE w:val="0"/>
        <w:adjustRightInd w:val="0"/>
        <w:spacing w:after="0" w:line="245" w:lineRule="auto"/>
        <w:ind w:left="788" w:hanging="431"/>
        <w:jc w:val="both"/>
        <w:textAlignment w:val="auto"/>
        <w:rPr>
          <w:rFonts w:asciiTheme="minorHAnsi" w:hAnsiTheme="minorHAnsi" w:cstheme="minorBidi"/>
          <w:color w:val="000000" w:themeColor="text1"/>
        </w:rPr>
      </w:pPr>
      <w:r w:rsidRPr="43284FE7">
        <w:rPr>
          <w:rFonts w:asciiTheme="minorHAnsi" w:hAnsiTheme="minorHAnsi" w:cstheme="minorBidi"/>
          <w:color w:val="000000" w:themeColor="text1"/>
        </w:rPr>
        <w:t xml:space="preserve">If the question does not apply to </w:t>
      </w:r>
      <w:r w:rsidR="00967BC9" w:rsidRPr="43284FE7">
        <w:rPr>
          <w:rFonts w:asciiTheme="minorHAnsi" w:hAnsiTheme="minorHAnsi" w:cstheme="minorBidi"/>
          <w:color w:val="000000" w:themeColor="text1"/>
        </w:rPr>
        <w:t>you,</w:t>
      </w:r>
      <w:r w:rsidRPr="43284FE7">
        <w:rPr>
          <w:rFonts w:asciiTheme="minorHAnsi" w:hAnsiTheme="minorHAnsi" w:cstheme="minorBidi"/>
          <w:color w:val="000000" w:themeColor="text1"/>
        </w:rPr>
        <w:t xml:space="preserve"> please write N/A; if you don’t know the answer please write N/K</w:t>
      </w:r>
      <w:r w:rsidR="00F71BDD">
        <w:rPr>
          <w:rFonts w:asciiTheme="minorHAnsi" w:hAnsiTheme="minorHAnsi" w:cstheme="minorBidi"/>
          <w:color w:val="000000" w:themeColor="text1"/>
        </w:rPr>
        <w:t>.</w:t>
      </w:r>
    </w:p>
    <w:p w14:paraId="4D568FFD" w14:textId="77777777" w:rsidR="00AC7CE1" w:rsidRPr="00AC7CE1" w:rsidRDefault="00AC7CE1" w:rsidP="00AC7CE1">
      <w:pPr>
        <w:widowControl w:val="0"/>
        <w:suppressAutoHyphens w:val="0"/>
        <w:overflowPunct w:val="0"/>
        <w:autoSpaceDE w:val="0"/>
        <w:adjustRightInd w:val="0"/>
        <w:spacing w:after="0" w:line="245" w:lineRule="auto"/>
        <w:ind w:left="788"/>
        <w:jc w:val="both"/>
        <w:textAlignment w:val="auto"/>
        <w:rPr>
          <w:rFonts w:asciiTheme="minorHAnsi" w:hAnsiTheme="minorHAnsi" w:cstheme="minorBidi"/>
          <w:color w:val="000000" w:themeColor="text1"/>
        </w:rPr>
      </w:pPr>
    </w:p>
    <w:p w14:paraId="0F6AF23B" w14:textId="77777777" w:rsidR="00F71BDD" w:rsidRPr="002700DE" w:rsidRDefault="00BC7AEC" w:rsidP="00457489">
      <w:pPr>
        <w:pStyle w:val="ListParagraph"/>
        <w:numPr>
          <w:ilvl w:val="1"/>
          <w:numId w:val="29"/>
        </w:numPr>
        <w:spacing w:line="245" w:lineRule="auto"/>
        <w:ind w:left="788" w:hanging="431"/>
        <w:jc w:val="both"/>
        <w:rPr>
          <w:rFonts w:asciiTheme="minorHAnsi" w:hAnsiTheme="minorHAnsi" w:cstheme="minorBidi"/>
          <w:color w:val="000000" w:themeColor="text1"/>
        </w:rPr>
      </w:pPr>
      <w:r w:rsidRPr="43284FE7">
        <w:rPr>
          <w:rFonts w:asciiTheme="minorHAnsi" w:hAnsiTheme="minorHAnsi" w:cstheme="minorBidi"/>
          <w:color w:val="000000"/>
          <w:spacing w:val="-3"/>
        </w:rPr>
        <w:t>Only the information contained within this invitation to tender or otherwise communicated in writing by Social Work England to the tenderer should be considered when submitting your tender.</w:t>
      </w:r>
    </w:p>
    <w:p w14:paraId="43D5CCA9" w14:textId="77777777" w:rsidR="002700DE" w:rsidRPr="002700DE" w:rsidRDefault="002700DE" w:rsidP="00AC7CE1">
      <w:pPr>
        <w:pStyle w:val="ListParagraph"/>
        <w:spacing w:line="245" w:lineRule="auto"/>
        <w:ind w:left="788"/>
        <w:jc w:val="both"/>
        <w:rPr>
          <w:rFonts w:asciiTheme="minorHAnsi" w:hAnsiTheme="minorHAnsi" w:cstheme="minorBidi"/>
          <w:color w:val="000000" w:themeColor="text1"/>
        </w:rPr>
      </w:pPr>
    </w:p>
    <w:p w14:paraId="5D53C9A2" w14:textId="7EAE993C" w:rsidR="00994F11" w:rsidRPr="00994F11" w:rsidRDefault="00BC7AEC" w:rsidP="00457489">
      <w:pPr>
        <w:pStyle w:val="ListParagraph"/>
        <w:numPr>
          <w:ilvl w:val="1"/>
          <w:numId w:val="29"/>
        </w:numPr>
        <w:ind w:left="788" w:hanging="431"/>
        <w:jc w:val="both"/>
        <w:rPr>
          <w:rFonts w:asciiTheme="minorHAnsi" w:hAnsiTheme="minorHAnsi" w:cstheme="minorBidi"/>
          <w:color w:val="000000" w:themeColor="text1"/>
        </w:rPr>
      </w:pPr>
      <w:r w:rsidRPr="43284FE7">
        <w:rPr>
          <w:rFonts w:asciiTheme="minorHAnsi" w:hAnsiTheme="minorHAnsi" w:cstheme="minorBidi"/>
          <w:color w:val="000000"/>
          <w:spacing w:val="-3"/>
        </w:rPr>
        <w:t xml:space="preserve">Any information and/or documents submitted on or with this tender must relate to </w:t>
      </w:r>
      <w:r w:rsidR="00A075C5">
        <w:rPr>
          <w:rFonts w:asciiTheme="minorHAnsi" w:hAnsiTheme="minorHAnsi" w:cstheme="minorBidi"/>
          <w:color w:val="000000"/>
          <w:spacing w:val="-3"/>
        </w:rPr>
        <w:t>‘</w:t>
      </w:r>
      <w:r w:rsidRPr="43284FE7">
        <w:rPr>
          <w:rFonts w:asciiTheme="minorHAnsi" w:hAnsiTheme="minorHAnsi" w:cstheme="minorBidi"/>
          <w:color w:val="000000"/>
          <w:spacing w:val="-3"/>
        </w:rPr>
        <w:t>the tenderer</w:t>
      </w:r>
      <w:r w:rsidR="00A075C5">
        <w:rPr>
          <w:rFonts w:asciiTheme="minorHAnsi" w:hAnsiTheme="minorHAnsi" w:cstheme="minorBidi"/>
          <w:color w:val="000000"/>
          <w:spacing w:val="-3"/>
        </w:rPr>
        <w:t xml:space="preserve">’ </w:t>
      </w:r>
      <w:r w:rsidRPr="43284FE7">
        <w:rPr>
          <w:rFonts w:asciiTheme="minorHAnsi" w:hAnsiTheme="minorHAnsi" w:cstheme="minorBidi"/>
          <w:color w:val="000000"/>
          <w:spacing w:val="-3"/>
        </w:rPr>
        <w:t xml:space="preserve">only </w:t>
      </w:r>
      <w:r w:rsidR="00A075C5">
        <w:rPr>
          <w:rFonts w:asciiTheme="minorHAnsi" w:hAnsiTheme="minorHAnsi" w:cstheme="minorBidi"/>
          <w:color w:val="000000"/>
          <w:spacing w:val="-3"/>
        </w:rPr>
        <w:t>–</w:t>
      </w:r>
      <w:r w:rsidRPr="43284FE7">
        <w:rPr>
          <w:rFonts w:asciiTheme="minorHAnsi" w:hAnsiTheme="minorHAnsi" w:cstheme="minorBidi"/>
          <w:color w:val="000000"/>
          <w:spacing w:val="-3"/>
        </w:rPr>
        <w:t xml:space="preserve"> </w:t>
      </w:r>
      <w:r w:rsidR="00A075C5">
        <w:rPr>
          <w:rFonts w:asciiTheme="minorHAnsi" w:hAnsiTheme="minorHAnsi" w:cstheme="minorBidi"/>
          <w:color w:val="000000"/>
          <w:spacing w:val="-3"/>
        </w:rPr>
        <w:t>‘</w:t>
      </w:r>
      <w:r w:rsidRPr="43284FE7">
        <w:rPr>
          <w:rFonts w:asciiTheme="minorHAnsi" w:hAnsiTheme="minorHAnsi" w:cstheme="minorBidi"/>
          <w:color w:val="000000"/>
          <w:spacing w:val="-3"/>
        </w:rPr>
        <w:t>the tenderer</w:t>
      </w:r>
      <w:r w:rsidR="00A075C5">
        <w:rPr>
          <w:rFonts w:asciiTheme="minorHAnsi" w:hAnsiTheme="minorHAnsi" w:cstheme="minorBidi"/>
          <w:color w:val="000000"/>
          <w:spacing w:val="-3"/>
        </w:rPr>
        <w:t>’</w:t>
      </w:r>
      <w:r w:rsidRPr="43284FE7">
        <w:rPr>
          <w:rFonts w:asciiTheme="minorHAnsi" w:hAnsiTheme="minorHAnsi" w:cstheme="minorBidi"/>
          <w:color w:val="000000"/>
          <w:spacing w:val="-3"/>
        </w:rPr>
        <w:t xml:space="preserve"> being the organisation which it is proposed will enter into a formal contract should their tender be successful.  (All responses and submissions provided by the tenderer will form part of that contract).  </w:t>
      </w:r>
      <w:r w:rsidR="00A075C5">
        <w:rPr>
          <w:rFonts w:asciiTheme="minorHAnsi" w:hAnsiTheme="minorHAnsi" w:cstheme="minorBidi"/>
          <w:color w:val="000000"/>
          <w:spacing w:val="-3"/>
        </w:rPr>
        <w:t xml:space="preserve">Where required, </w:t>
      </w:r>
      <w:r w:rsidRPr="43284FE7">
        <w:rPr>
          <w:rFonts w:asciiTheme="minorHAnsi" w:hAnsiTheme="minorHAnsi" w:cstheme="minorBidi"/>
          <w:color w:val="000000"/>
          <w:spacing w:val="-3"/>
        </w:rPr>
        <w:t xml:space="preserve">Social Work England may seek further clarification from the tenderer following submission of </w:t>
      </w:r>
      <w:r w:rsidR="00A075C5">
        <w:rPr>
          <w:rFonts w:asciiTheme="minorHAnsi" w:hAnsiTheme="minorHAnsi" w:cstheme="minorBidi"/>
          <w:color w:val="000000"/>
          <w:spacing w:val="-3"/>
        </w:rPr>
        <w:t xml:space="preserve">a </w:t>
      </w:r>
      <w:r w:rsidRPr="43284FE7">
        <w:rPr>
          <w:rFonts w:asciiTheme="minorHAnsi" w:hAnsiTheme="minorHAnsi" w:cstheme="minorBidi"/>
          <w:color w:val="000000"/>
          <w:spacing w:val="-3"/>
        </w:rPr>
        <w:t xml:space="preserve">completed </w:t>
      </w:r>
      <w:r w:rsidR="00A075C5">
        <w:rPr>
          <w:rFonts w:asciiTheme="minorHAnsi" w:hAnsiTheme="minorHAnsi" w:cstheme="minorBidi"/>
          <w:color w:val="000000"/>
          <w:spacing w:val="-3"/>
        </w:rPr>
        <w:t>bid pack.</w:t>
      </w:r>
    </w:p>
    <w:p w14:paraId="0B399255" w14:textId="77777777" w:rsidR="00AC7CE1" w:rsidRPr="00AC7CE1" w:rsidRDefault="00AC7CE1" w:rsidP="00AC7CE1">
      <w:pPr>
        <w:jc w:val="both"/>
        <w:rPr>
          <w:rFonts w:asciiTheme="minorHAnsi" w:hAnsiTheme="minorHAnsi" w:cstheme="minorBidi"/>
          <w:color w:val="000000" w:themeColor="text1"/>
        </w:rPr>
      </w:pPr>
    </w:p>
    <w:p w14:paraId="0DCA2BA8" w14:textId="2237C3C0" w:rsidR="00BC7AEC" w:rsidRPr="00D12BE1" w:rsidRDefault="00BC7AEC" w:rsidP="00457489">
      <w:pPr>
        <w:pStyle w:val="Heading20"/>
        <w:numPr>
          <w:ilvl w:val="0"/>
          <w:numId w:val="29"/>
        </w:numPr>
      </w:pPr>
      <w:r w:rsidRPr="00D12BE1">
        <w:t>Format of Tender Submission</w:t>
      </w:r>
    </w:p>
    <w:p w14:paraId="7D4F3922" w14:textId="6FB7EFF8" w:rsidR="00BC7AEC" w:rsidRDefault="00BC7AEC" w:rsidP="00457489">
      <w:pPr>
        <w:pStyle w:val="ListParagraph"/>
        <w:numPr>
          <w:ilvl w:val="1"/>
          <w:numId w:val="33"/>
        </w:numPr>
        <w:spacing w:line="245" w:lineRule="auto"/>
        <w:ind w:left="788" w:hanging="431"/>
        <w:jc w:val="both"/>
        <w:rPr>
          <w:rFonts w:asciiTheme="minorHAnsi" w:hAnsiTheme="minorHAnsi" w:cstheme="minorBidi"/>
          <w:color w:val="000000" w:themeColor="text1"/>
        </w:rPr>
      </w:pPr>
      <w:r w:rsidRPr="43284FE7">
        <w:rPr>
          <w:rFonts w:asciiTheme="minorHAnsi" w:hAnsiTheme="minorHAnsi" w:cstheme="minorBidi"/>
          <w:color w:val="000000"/>
          <w:spacing w:val="-3"/>
        </w:rPr>
        <w:t xml:space="preserve">Tenderers are required to complete </w:t>
      </w:r>
      <w:r w:rsidR="00A075C5" w:rsidRPr="43284FE7">
        <w:rPr>
          <w:rFonts w:asciiTheme="minorHAnsi" w:hAnsiTheme="minorHAnsi" w:cstheme="minorBidi"/>
          <w:color w:val="000000"/>
          <w:spacing w:val="-3"/>
        </w:rPr>
        <w:t>all</w:t>
      </w:r>
      <w:r w:rsidRPr="43284FE7">
        <w:rPr>
          <w:rFonts w:asciiTheme="minorHAnsi" w:hAnsiTheme="minorHAnsi" w:cstheme="minorBidi"/>
          <w:color w:val="000000"/>
          <w:spacing w:val="-3"/>
        </w:rPr>
        <w:t xml:space="preserve"> the documentation listed below.  You may complete the documentation electronically but must not make any changes to the structure and/or order of the document provided (except as necessary to accommodate your responses, i.e. enlarging response boxes etc.). In particular, please do not undertake any substantive changes to formatting, or add appendices instead of completing the tables provided, and so on, except </w:t>
      </w:r>
      <w:r w:rsidR="00A21877">
        <w:rPr>
          <w:rFonts w:asciiTheme="minorHAnsi" w:hAnsiTheme="minorHAnsi" w:cstheme="minorBidi"/>
          <w:color w:val="000000"/>
          <w:spacing w:val="-3"/>
        </w:rPr>
        <w:t>when</w:t>
      </w:r>
      <w:r w:rsidRPr="43284FE7">
        <w:rPr>
          <w:rFonts w:asciiTheme="minorHAnsi" w:hAnsiTheme="minorHAnsi" w:cstheme="minorBidi"/>
          <w:color w:val="000000"/>
          <w:spacing w:val="-3"/>
        </w:rPr>
        <w:t xml:space="preserve"> </w:t>
      </w:r>
      <w:r w:rsidR="00A21877" w:rsidRPr="43284FE7">
        <w:rPr>
          <w:rFonts w:asciiTheme="minorHAnsi" w:hAnsiTheme="minorHAnsi" w:cstheme="minorBidi"/>
          <w:color w:val="000000"/>
          <w:spacing w:val="-3"/>
        </w:rPr>
        <w:t>expressl</w:t>
      </w:r>
      <w:r w:rsidR="00A21877">
        <w:rPr>
          <w:rFonts w:asciiTheme="minorHAnsi" w:hAnsiTheme="minorHAnsi" w:cstheme="minorBidi"/>
          <w:color w:val="000000"/>
          <w:spacing w:val="-3"/>
        </w:rPr>
        <w:t>y</w:t>
      </w:r>
      <w:r w:rsidRPr="43284FE7">
        <w:rPr>
          <w:rFonts w:asciiTheme="minorHAnsi" w:hAnsiTheme="minorHAnsi" w:cstheme="minorBidi"/>
          <w:color w:val="000000"/>
          <w:spacing w:val="-3"/>
        </w:rPr>
        <w:t xml:space="preserve"> requested or </w:t>
      </w:r>
      <w:r w:rsidR="00A21877">
        <w:rPr>
          <w:rFonts w:asciiTheme="minorHAnsi" w:hAnsiTheme="minorHAnsi" w:cstheme="minorBidi"/>
          <w:color w:val="000000"/>
          <w:spacing w:val="-3"/>
        </w:rPr>
        <w:t>when</w:t>
      </w:r>
      <w:r w:rsidRPr="43284FE7">
        <w:rPr>
          <w:rFonts w:asciiTheme="minorHAnsi" w:hAnsiTheme="minorHAnsi" w:cstheme="minorBidi"/>
          <w:color w:val="000000"/>
          <w:spacing w:val="-3"/>
        </w:rPr>
        <w:t xml:space="preserve"> necessary to properly present your offer.</w:t>
      </w:r>
    </w:p>
    <w:p w14:paraId="072EB6AE" w14:textId="77777777" w:rsidR="00D12BE1" w:rsidRPr="00D12BE1" w:rsidRDefault="00D12BE1" w:rsidP="00AC7CE1">
      <w:pPr>
        <w:pStyle w:val="ListParagraph"/>
        <w:spacing w:line="245" w:lineRule="auto"/>
        <w:ind w:left="788"/>
        <w:jc w:val="both"/>
        <w:rPr>
          <w:rFonts w:asciiTheme="minorHAnsi" w:hAnsiTheme="minorHAnsi" w:cstheme="minorBidi"/>
          <w:color w:val="000000" w:themeColor="text1"/>
        </w:rPr>
      </w:pPr>
    </w:p>
    <w:p w14:paraId="54E268B7" w14:textId="6161268B" w:rsidR="00BC7AEC" w:rsidRPr="00D12BE1" w:rsidRDefault="00BC7AEC" w:rsidP="00457489">
      <w:pPr>
        <w:pStyle w:val="ListParagraph"/>
        <w:numPr>
          <w:ilvl w:val="1"/>
          <w:numId w:val="33"/>
        </w:numPr>
        <w:ind w:left="788" w:hanging="431"/>
        <w:jc w:val="both"/>
        <w:rPr>
          <w:rFonts w:asciiTheme="minorHAnsi" w:hAnsiTheme="minorHAnsi" w:cstheme="minorBidi"/>
          <w:color w:val="000000" w:themeColor="text1"/>
        </w:rPr>
      </w:pPr>
      <w:r w:rsidRPr="43284FE7">
        <w:rPr>
          <w:rFonts w:asciiTheme="minorHAnsi" w:hAnsiTheme="minorHAnsi" w:cstheme="minorBidi"/>
          <w:color w:val="000000"/>
          <w:spacing w:val="-3"/>
        </w:rPr>
        <w:t>You should complete and submit all schedules in Part B of this document, namely:</w:t>
      </w:r>
    </w:p>
    <w:p w14:paraId="66EB8EEC" w14:textId="10160CC1" w:rsidR="00BC7AEC" w:rsidRPr="00D12BE1" w:rsidRDefault="0050708D" w:rsidP="00457489">
      <w:pPr>
        <w:widowControl w:val="0"/>
        <w:numPr>
          <w:ilvl w:val="2"/>
          <w:numId w:val="16"/>
        </w:numPr>
        <w:overflowPunct w:val="0"/>
        <w:autoSpaceDE w:val="0"/>
        <w:adjustRightInd w:val="0"/>
        <w:spacing w:after="120" w:line="240" w:lineRule="auto"/>
        <w:ind w:left="1440" w:hanging="720"/>
        <w:jc w:val="both"/>
        <w:textAlignment w:val="auto"/>
        <w:rPr>
          <w:rFonts w:asciiTheme="minorHAnsi" w:hAnsiTheme="minorHAnsi" w:cstheme="minorBidi"/>
          <w:color w:val="000000" w:themeColor="text1"/>
        </w:rPr>
      </w:pPr>
      <w:r>
        <w:rPr>
          <w:rFonts w:asciiTheme="minorHAnsi" w:hAnsiTheme="minorHAnsi" w:cstheme="minorBidi"/>
          <w:color w:val="000000"/>
          <w:spacing w:val="-3"/>
        </w:rPr>
        <w:t>c</w:t>
      </w:r>
      <w:r w:rsidR="00BC7AEC" w:rsidRPr="43284FE7">
        <w:rPr>
          <w:rFonts w:asciiTheme="minorHAnsi" w:hAnsiTheme="minorHAnsi" w:cstheme="minorBidi"/>
          <w:color w:val="000000"/>
          <w:spacing w:val="-3"/>
        </w:rPr>
        <w:t xml:space="preserve">ompany </w:t>
      </w:r>
      <w:r>
        <w:rPr>
          <w:rFonts w:asciiTheme="minorHAnsi" w:hAnsiTheme="minorHAnsi" w:cstheme="minorBidi"/>
          <w:color w:val="000000"/>
          <w:spacing w:val="-3"/>
        </w:rPr>
        <w:t>d</w:t>
      </w:r>
      <w:r w:rsidR="00BC7AEC" w:rsidRPr="43284FE7">
        <w:rPr>
          <w:rFonts w:asciiTheme="minorHAnsi" w:hAnsiTheme="minorHAnsi" w:cstheme="minorBidi"/>
          <w:color w:val="000000"/>
          <w:spacing w:val="-3"/>
        </w:rPr>
        <w:t xml:space="preserve">etails and </w:t>
      </w:r>
      <w:r>
        <w:rPr>
          <w:rFonts w:asciiTheme="minorHAnsi" w:hAnsiTheme="minorHAnsi" w:cstheme="minorBidi"/>
          <w:color w:val="000000"/>
          <w:spacing w:val="-3"/>
        </w:rPr>
        <w:t>g</w:t>
      </w:r>
      <w:r w:rsidR="00BC7AEC" w:rsidRPr="43284FE7">
        <w:rPr>
          <w:rFonts w:asciiTheme="minorHAnsi" w:hAnsiTheme="minorHAnsi" w:cstheme="minorBidi"/>
          <w:color w:val="000000"/>
          <w:spacing w:val="-3"/>
        </w:rPr>
        <w:t xml:space="preserve">eneral </w:t>
      </w:r>
      <w:r>
        <w:rPr>
          <w:rFonts w:asciiTheme="minorHAnsi" w:hAnsiTheme="minorHAnsi" w:cstheme="minorBidi"/>
          <w:color w:val="000000"/>
          <w:spacing w:val="-3"/>
        </w:rPr>
        <w:t>i</w:t>
      </w:r>
      <w:r w:rsidR="00BC7AEC" w:rsidRPr="43284FE7">
        <w:rPr>
          <w:rFonts w:asciiTheme="minorHAnsi" w:hAnsiTheme="minorHAnsi" w:cstheme="minorBidi"/>
          <w:color w:val="000000"/>
          <w:spacing w:val="-3"/>
        </w:rPr>
        <w:t>nformation</w:t>
      </w:r>
      <w:r w:rsidR="00A21877">
        <w:rPr>
          <w:rFonts w:asciiTheme="minorHAnsi" w:hAnsiTheme="minorHAnsi" w:cstheme="minorBidi"/>
          <w:color w:val="000000"/>
          <w:spacing w:val="-3"/>
        </w:rPr>
        <w:t>;</w:t>
      </w:r>
    </w:p>
    <w:p w14:paraId="75D6E65F" w14:textId="676B79CC" w:rsidR="00BC7AEC" w:rsidRPr="00D12BE1" w:rsidRDefault="0050708D" w:rsidP="00457489">
      <w:pPr>
        <w:widowControl w:val="0"/>
        <w:numPr>
          <w:ilvl w:val="2"/>
          <w:numId w:val="16"/>
        </w:numPr>
        <w:overflowPunct w:val="0"/>
        <w:autoSpaceDE w:val="0"/>
        <w:adjustRightInd w:val="0"/>
        <w:spacing w:after="120" w:line="240" w:lineRule="auto"/>
        <w:ind w:left="1440" w:hanging="720"/>
        <w:jc w:val="both"/>
        <w:textAlignment w:val="auto"/>
        <w:rPr>
          <w:rFonts w:asciiTheme="minorHAnsi" w:hAnsiTheme="minorHAnsi" w:cstheme="minorBidi"/>
          <w:color w:val="000000" w:themeColor="text1"/>
        </w:rPr>
      </w:pPr>
      <w:r>
        <w:rPr>
          <w:rFonts w:asciiTheme="minorHAnsi" w:hAnsiTheme="minorHAnsi" w:cstheme="minorBidi"/>
          <w:color w:val="000000"/>
          <w:spacing w:val="-3"/>
        </w:rPr>
        <w:t>r</w:t>
      </w:r>
      <w:r w:rsidR="00BC7AEC" w:rsidRPr="43284FE7">
        <w:rPr>
          <w:rFonts w:asciiTheme="minorHAnsi" w:hAnsiTheme="minorHAnsi" w:cstheme="minorBidi"/>
          <w:color w:val="000000"/>
          <w:spacing w:val="-3"/>
        </w:rPr>
        <w:t xml:space="preserve">esponse to </w:t>
      </w:r>
      <w:r>
        <w:rPr>
          <w:rFonts w:asciiTheme="minorHAnsi" w:hAnsiTheme="minorHAnsi" w:cstheme="minorBidi"/>
          <w:color w:val="000000"/>
          <w:spacing w:val="-3"/>
        </w:rPr>
        <w:t>s</w:t>
      </w:r>
      <w:r w:rsidR="00BC7AEC" w:rsidRPr="43284FE7">
        <w:rPr>
          <w:rFonts w:asciiTheme="minorHAnsi" w:hAnsiTheme="minorHAnsi" w:cstheme="minorBidi"/>
          <w:color w:val="000000"/>
          <w:spacing w:val="-3"/>
        </w:rPr>
        <w:t>pecification (</w:t>
      </w:r>
      <w:r>
        <w:rPr>
          <w:rFonts w:asciiTheme="minorHAnsi" w:hAnsiTheme="minorHAnsi" w:cstheme="minorBidi"/>
          <w:color w:val="000000"/>
          <w:spacing w:val="-3"/>
        </w:rPr>
        <w:t>m</w:t>
      </w:r>
      <w:r w:rsidR="00BC7AEC" w:rsidRPr="43284FE7">
        <w:rPr>
          <w:rFonts w:asciiTheme="minorHAnsi" w:hAnsiTheme="minorHAnsi" w:cstheme="minorBidi"/>
          <w:color w:val="000000"/>
          <w:spacing w:val="-3"/>
        </w:rPr>
        <w:t xml:space="preserve">ethod </w:t>
      </w:r>
      <w:r>
        <w:rPr>
          <w:rFonts w:asciiTheme="minorHAnsi" w:hAnsiTheme="minorHAnsi" w:cstheme="minorBidi"/>
          <w:color w:val="000000"/>
          <w:spacing w:val="-3"/>
        </w:rPr>
        <w:t>s</w:t>
      </w:r>
      <w:r w:rsidR="00BC7AEC" w:rsidRPr="43284FE7">
        <w:rPr>
          <w:rFonts w:asciiTheme="minorHAnsi" w:hAnsiTheme="minorHAnsi" w:cstheme="minorBidi"/>
          <w:color w:val="000000"/>
          <w:spacing w:val="-3"/>
        </w:rPr>
        <w:t>tatements)</w:t>
      </w:r>
      <w:r w:rsidR="00A21877">
        <w:rPr>
          <w:rFonts w:asciiTheme="minorHAnsi" w:hAnsiTheme="minorHAnsi" w:cstheme="minorBidi"/>
          <w:color w:val="000000"/>
          <w:spacing w:val="-3"/>
        </w:rPr>
        <w:t>;</w:t>
      </w:r>
    </w:p>
    <w:p w14:paraId="5050C744" w14:textId="50A6C5D9" w:rsidR="00BC7AEC" w:rsidRPr="00D12BE1" w:rsidRDefault="0050708D" w:rsidP="00457489">
      <w:pPr>
        <w:widowControl w:val="0"/>
        <w:numPr>
          <w:ilvl w:val="2"/>
          <w:numId w:val="16"/>
        </w:numPr>
        <w:overflowPunct w:val="0"/>
        <w:autoSpaceDE w:val="0"/>
        <w:adjustRightInd w:val="0"/>
        <w:spacing w:after="120" w:line="240" w:lineRule="auto"/>
        <w:ind w:left="1440" w:hanging="720"/>
        <w:jc w:val="both"/>
        <w:textAlignment w:val="auto"/>
        <w:rPr>
          <w:rFonts w:asciiTheme="minorHAnsi" w:hAnsiTheme="minorHAnsi" w:cstheme="minorBidi"/>
          <w:color w:val="000000" w:themeColor="text1"/>
        </w:rPr>
      </w:pPr>
      <w:r>
        <w:rPr>
          <w:rFonts w:asciiTheme="minorHAnsi" w:hAnsiTheme="minorHAnsi" w:cstheme="minorBidi"/>
          <w:color w:val="000000"/>
          <w:spacing w:val="-3"/>
        </w:rPr>
        <w:t>p</w:t>
      </w:r>
      <w:r w:rsidR="00BC7AEC" w:rsidRPr="43284FE7">
        <w:rPr>
          <w:rFonts w:asciiTheme="minorHAnsi" w:hAnsiTheme="minorHAnsi" w:cstheme="minorBidi"/>
          <w:color w:val="000000"/>
          <w:spacing w:val="-3"/>
        </w:rPr>
        <w:t xml:space="preserve">ricing </w:t>
      </w:r>
      <w:r>
        <w:rPr>
          <w:rFonts w:asciiTheme="minorHAnsi" w:hAnsiTheme="minorHAnsi" w:cstheme="minorBidi"/>
          <w:color w:val="000000"/>
          <w:spacing w:val="-3"/>
        </w:rPr>
        <w:t>s</w:t>
      </w:r>
      <w:r w:rsidR="00BC7AEC" w:rsidRPr="43284FE7">
        <w:rPr>
          <w:rFonts w:asciiTheme="minorHAnsi" w:hAnsiTheme="minorHAnsi" w:cstheme="minorBidi"/>
          <w:color w:val="000000"/>
          <w:spacing w:val="-3"/>
        </w:rPr>
        <w:t>ched</w:t>
      </w:r>
      <w:r w:rsidR="00D275AD" w:rsidRPr="43284FE7">
        <w:rPr>
          <w:rFonts w:asciiTheme="minorHAnsi" w:hAnsiTheme="minorHAnsi" w:cstheme="minorBidi"/>
          <w:color w:val="000000"/>
          <w:spacing w:val="-3"/>
        </w:rPr>
        <w:t>ule</w:t>
      </w:r>
      <w:r w:rsidR="00A21877">
        <w:rPr>
          <w:rFonts w:asciiTheme="minorHAnsi" w:hAnsiTheme="minorHAnsi" w:cstheme="minorBidi"/>
          <w:color w:val="000000"/>
          <w:spacing w:val="-3"/>
        </w:rPr>
        <w:t>;</w:t>
      </w:r>
    </w:p>
    <w:p w14:paraId="45F9662D" w14:textId="15026967" w:rsidR="00BC7AEC" w:rsidRPr="00D12BE1" w:rsidRDefault="0050708D" w:rsidP="00457489">
      <w:pPr>
        <w:widowControl w:val="0"/>
        <w:numPr>
          <w:ilvl w:val="2"/>
          <w:numId w:val="16"/>
        </w:numPr>
        <w:overflowPunct w:val="0"/>
        <w:autoSpaceDE w:val="0"/>
        <w:adjustRightInd w:val="0"/>
        <w:spacing w:after="120" w:line="240" w:lineRule="auto"/>
        <w:ind w:left="1440" w:hanging="720"/>
        <w:jc w:val="both"/>
        <w:textAlignment w:val="auto"/>
        <w:rPr>
          <w:rFonts w:asciiTheme="minorHAnsi" w:hAnsiTheme="minorHAnsi" w:cstheme="minorBidi"/>
          <w:color w:val="000000" w:themeColor="text1"/>
        </w:rPr>
      </w:pPr>
      <w:r>
        <w:rPr>
          <w:rFonts w:asciiTheme="minorHAnsi" w:hAnsiTheme="minorHAnsi" w:cstheme="minorBidi"/>
          <w:color w:val="000000"/>
          <w:spacing w:val="-3"/>
        </w:rPr>
        <w:t>f</w:t>
      </w:r>
      <w:r w:rsidR="00BC7AEC" w:rsidRPr="43284FE7">
        <w:rPr>
          <w:rFonts w:asciiTheme="minorHAnsi" w:hAnsiTheme="minorHAnsi" w:cstheme="minorBidi"/>
          <w:color w:val="000000"/>
          <w:spacing w:val="-3"/>
        </w:rPr>
        <w:t xml:space="preserve">reedom of </w:t>
      </w:r>
      <w:r>
        <w:rPr>
          <w:rFonts w:asciiTheme="minorHAnsi" w:hAnsiTheme="minorHAnsi" w:cstheme="minorBidi"/>
          <w:color w:val="000000"/>
          <w:spacing w:val="-3"/>
        </w:rPr>
        <w:t>i</w:t>
      </w:r>
      <w:r w:rsidR="00BC7AEC" w:rsidRPr="43284FE7">
        <w:rPr>
          <w:rFonts w:asciiTheme="minorHAnsi" w:hAnsiTheme="minorHAnsi" w:cstheme="minorBidi"/>
          <w:color w:val="000000"/>
          <w:spacing w:val="-3"/>
        </w:rPr>
        <w:t xml:space="preserve">nformation </w:t>
      </w:r>
      <w:r>
        <w:rPr>
          <w:rFonts w:asciiTheme="minorHAnsi" w:hAnsiTheme="minorHAnsi" w:cstheme="minorBidi"/>
          <w:color w:val="000000"/>
          <w:spacing w:val="-3"/>
        </w:rPr>
        <w:t>e</w:t>
      </w:r>
      <w:r w:rsidR="00BC7AEC" w:rsidRPr="43284FE7">
        <w:rPr>
          <w:rFonts w:asciiTheme="minorHAnsi" w:hAnsiTheme="minorHAnsi" w:cstheme="minorBidi"/>
          <w:color w:val="000000"/>
          <w:spacing w:val="-3"/>
        </w:rPr>
        <w:t xml:space="preserve">xclusion </w:t>
      </w:r>
      <w:r>
        <w:rPr>
          <w:rFonts w:asciiTheme="minorHAnsi" w:hAnsiTheme="minorHAnsi" w:cstheme="minorBidi"/>
          <w:color w:val="000000"/>
          <w:spacing w:val="-3"/>
        </w:rPr>
        <w:t>s</w:t>
      </w:r>
      <w:r w:rsidR="00BC7AEC" w:rsidRPr="43284FE7">
        <w:rPr>
          <w:rFonts w:asciiTheme="minorHAnsi" w:hAnsiTheme="minorHAnsi" w:cstheme="minorBidi"/>
          <w:color w:val="000000"/>
          <w:spacing w:val="-3"/>
        </w:rPr>
        <w:t>chedule</w:t>
      </w:r>
      <w:r w:rsidR="00A21877">
        <w:rPr>
          <w:rFonts w:asciiTheme="minorHAnsi" w:hAnsiTheme="minorHAnsi" w:cstheme="minorBidi"/>
          <w:color w:val="000000"/>
          <w:spacing w:val="-3"/>
        </w:rPr>
        <w:t>; and the</w:t>
      </w:r>
    </w:p>
    <w:p w14:paraId="20FBA394" w14:textId="643215BC" w:rsidR="00980E06" w:rsidRDefault="0050708D" w:rsidP="00457489">
      <w:pPr>
        <w:widowControl w:val="0"/>
        <w:numPr>
          <w:ilvl w:val="2"/>
          <w:numId w:val="16"/>
        </w:numPr>
        <w:overflowPunct w:val="0"/>
        <w:autoSpaceDE w:val="0"/>
        <w:adjustRightInd w:val="0"/>
        <w:spacing w:after="120" w:line="240" w:lineRule="auto"/>
        <w:ind w:left="1440" w:hanging="720"/>
        <w:jc w:val="both"/>
        <w:textAlignment w:val="auto"/>
        <w:rPr>
          <w:rFonts w:asciiTheme="minorHAnsi" w:hAnsiTheme="minorHAnsi" w:cstheme="minorBidi"/>
          <w:color w:val="000000" w:themeColor="text1"/>
        </w:rPr>
      </w:pPr>
      <w:r>
        <w:rPr>
          <w:rFonts w:asciiTheme="minorHAnsi" w:hAnsiTheme="minorHAnsi" w:cstheme="minorBidi"/>
          <w:color w:val="000000"/>
          <w:spacing w:val="-3"/>
        </w:rPr>
        <w:t>t</w:t>
      </w:r>
      <w:r w:rsidR="00BC7AEC" w:rsidRPr="43284FE7">
        <w:rPr>
          <w:rFonts w:asciiTheme="minorHAnsi" w:hAnsiTheme="minorHAnsi" w:cstheme="minorBidi"/>
          <w:color w:val="000000"/>
          <w:spacing w:val="-3"/>
        </w:rPr>
        <w:t xml:space="preserve">endering </w:t>
      </w:r>
      <w:r>
        <w:rPr>
          <w:rFonts w:asciiTheme="minorHAnsi" w:hAnsiTheme="minorHAnsi" w:cstheme="minorBidi"/>
          <w:color w:val="000000"/>
          <w:spacing w:val="-3"/>
        </w:rPr>
        <w:t>d</w:t>
      </w:r>
      <w:r w:rsidR="00BC7AEC" w:rsidRPr="43284FE7">
        <w:rPr>
          <w:rFonts w:asciiTheme="minorHAnsi" w:hAnsiTheme="minorHAnsi" w:cstheme="minorBidi"/>
          <w:color w:val="000000"/>
          <w:spacing w:val="-3"/>
        </w:rPr>
        <w:t>eclaration</w:t>
      </w:r>
      <w:r w:rsidR="00A21877">
        <w:rPr>
          <w:rFonts w:asciiTheme="minorHAnsi" w:hAnsiTheme="minorHAnsi" w:cstheme="minorBidi"/>
          <w:color w:val="000000"/>
          <w:spacing w:val="-3"/>
        </w:rPr>
        <w:t>.</w:t>
      </w:r>
    </w:p>
    <w:p w14:paraId="7078AE40" w14:textId="77777777" w:rsidR="00F71BDD" w:rsidRPr="00F71BDD" w:rsidRDefault="00F71BDD" w:rsidP="00F71BDD">
      <w:pPr>
        <w:widowControl w:val="0"/>
        <w:overflowPunct w:val="0"/>
        <w:autoSpaceDE w:val="0"/>
        <w:adjustRightInd w:val="0"/>
        <w:spacing w:after="0" w:line="276" w:lineRule="auto"/>
        <w:jc w:val="both"/>
        <w:textAlignment w:val="auto"/>
        <w:rPr>
          <w:rFonts w:asciiTheme="minorHAnsi" w:hAnsiTheme="minorHAnsi" w:cstheme="minorBidi"/>
          <w:color w:val="000000" w:themeColor="text1"/>
        </w:rPr>
      </w:pPr>
    </w:p>
    <w:p w14:paraId="50A8D618" w14:textId="6852FFDC" w:rsidR="00BC7AEC" w:rsidRPr="00980E06" w:rsidRDefault="00BC7AEC" w:rsidP="00457489">
      <w:pPr>
        <w:pStyle w:val="ListParagraph"/>
        <w:numPr>
          <w:ilvl w:val="1"/>
          <w:numId w:val="17"/>
        </w:numPr>
        <w:spacing w:line="245" w:lineRule="auto"/>
        <w:ind w:left="788" w:hanging="431"/>
        <w:jc w:val="both"/>
        <w:rPr>
          <w:rFonts w:asciiTheme="minorHAnsi" w:hAnsiTheme="minorHAnsi" w:cstheme="minorBidi"/>
        </w:rPr>
      </w:pPr>
      <w:r w:rsidRPr="43284FE7">
        <w:rPr>
          <w:rFonts w:asciiTheme="minorHAnsi" w:hAnsiTheme="minorHAnsi" w:cstheme="minorBidi"/>
          <w:spacing w:val="-3"/>
        </w:rPr>
        <w:t xml:space="preserve">The declaration must be signed by </w:t>
      </w:r>
      <w:r w:rsidRPr="43284FE7">
        <w:rPr>
          <w:rFonts w:asciiTheme="minorHAnsi" w:hAnsiTheme="minorHAnsi" w:cstheme="minorBidi"/>
        </w:rPr>
        <w:t>a director, partner or other senior authorised representative in her/his own name and on behalf of the organisation. The details contained in each tenderer’s response may be specified in any contract or may form an appendix thereof.  Tenderers should therefore make sure that their responses are authorised at an appropriate level which would enable them, should they be successful, to become the subject of a binding contract.</w:t>
      </w:r>
    </w:p>
    <w:p w14:paraId="532E7F7A" w14:textId="77777777" w:rsidR="00AC7CE1" w:rsidRPr="00980E06" w:rsidRDefault="00AC7CE1" w:rsidP="00AC7CE1">
      <w:pPr>
        <w:pStyle w:val="ListParagraph"/>
        <w:spacing w:line="245" w:lineRule="auto"/>
        <w:ind w:left="788"/>
        <w:jc w:val="both"/>
        <w:rPr>
          <w:rFonts w:asciiTheme="minorHAnsi" w:hAnsiTheme="minorHAnsi" w:cstheme="minorBidi"/>
        </w:rPr>
      </w:pPr>
    </w:p>
    <w:p w14:paraId="782A3FEA" w14:textId="77777777" w:rsidR="00BC7AEC" w:rsidRDefault="00BC7AEC" w:rsidP="00457489">
      <w:pPr>
        <w:pStyle w:val="Heading20"/>
        <w:numPr>
          <w:ilvl w:val="0"/>
          <w:numId w:val="18"/>
        </w:numPr>
      </w:pPr>
      <w:r w:rsidRPr="00FD121A">
        <w:t xml:space="preserve">Submitting your </w:t>
      </w:r>
      <w:r>
        <w:t>Tender</w:t>
      </w:r>
    </w:p>
    <w:p w14:paraId="07E2F51D" w14:textId="68EE5223" w:rsidR="00BC7AEC" w:rsidRPr="00480015" w:rsidRDefault="002700DE" w:rsidP="00457489">
      <w:pPr>
        <w:pStyle w:val="BodyText3"/>
        <w:numPr>
          <w:ilvl w:val="1"/>
          <w:numId w:val="25"/>
        </w:numPr>
        <w:spacing w:after="0" w:line="245" w:lineRule="auto"/>
        <w:ind w:left="788" w:hanging="431"/>
        <w:jc w:val="both"/>
        <w:rPr>
          <w:rFonts w:asciiTheme="minorHAnsi" w:hAnsiTheme="minorHAnsi" w:cstheme="minorBidi"/>
          <w:sz w:val="24"/>
          <w:szCs w:val="24"/>
        </w:rPr>
      </w:pPr>
      <w:r w:rsidRPr="00403D65">
        <w:rPr>
          <w:rFonts w:asciiTheme="minorHAnsi" w:hAnsiTheme="minorHAnsi" w:cstheme="minorBidi"/>
          <w:color w:val="000000"/>
          <w:spacing w:val="-3"/>
          <w:sz w:val="24"/>
          <w:szCs w:val="24"/>
        </w:rPr>
        <w:lastRenderedPageBreak/>
        <w:t>Four</w:t>
      </w:r>
      <w:r w:rsidR="00BC7AEC" w:rsidRPr="43284FE7">
        <w:rPr>
          <w:rFonts w:asciiTheme="minorHAnsi" w:hAnsiTheme="minorHAnsi" w:cstheme="minorBidi"/>
          <w:color w:val="000000"/>
          <w:spacing w:val="-3"/>
          <w:sz w:val="24"/>
          <w:szCs w:val="24"/>
        </w:rPr>
        <w:t xml:space="preserve"> paper copies of your completed tender (Part B of this document) and all associated documentation, should be submitted to Social Work England. </w:t>
      </w:r>
      <w:r w:rsidR="00BC7AEC" w:rsidRPr="43284FE7">
        <w:rPr>
          <w:rFonts w:asciiTheme="minorHAnsi" w:hAnsiTheme="minorHAnsi" w:cstheme="minorBidi"/>
          <w:kern w:val="28"/>
          <w:sz w:val="24"/>
          <w:szCs w:val="24"/>
        </w:rPr>
        <w:t>The tender submission envelope should be addressed as per the example below and must not bear any mark identifying the name of the tenderer/sender.</w:t>
      </w: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093"/>
        <w:gridCol w:w="6095"/>
      </w:tblGrid>
      <w:tr w:rsidR="00BC7AEC" w:rsidRPr="000845BD" w14:paraId="3FCA30C2" w14:textId="77777777" w:rsidTr="008E366A">
        <w:trPr>
          <w:trHeight w:val="704"/>
        </w:trPr>
        <w:tc>
          <w:tcPr>
            <w:tcW w:w="2093" w:type="dxa"/>
            <w:tcBorders>
              <w:top w:val="nil"/>
              <w:left w:val="nil"/>
              <w:bottom w:val="nil"/>
            </w:tcBorders>
            <w:shd w:val="clear" w:color="auto" w:fill="auto"/>
          </w:tcPr>
          <w:p w14:paraId="28E20BD0" w14:textId="77777777" w:rsidR="00BC7AEC" w:rsidRPr="00AA0FFD" w:rsidRDefault="00BC7AEC" w:rsidP="001C2299">
            <w:pPr>
              <w:spacing w:before="120" w:after="120"/>
              <w:rPr>
                <w:rFonts w:ascii="Verdana" w:hAnsi="Verdana"/>
                <w:b/>
                <w:color w:val="000000"/>
              </w:rPr>
            </w:pPr>
          </w:p>
        </w:tc>
        <w:tc>
          <w:tcPr>
            <w:tcW w:w="6095" w:type="dxa"/>
            <w:shd w:val="clear" w:color="auto" w:fill="auto"/>
          </w:tcPr>
          <w:p w14:paraId="008AB89B" w14:textId="19BFE5FA" w:rsidR="00BC7AEC" w:rsidRPr="001569E8" w:rsidRDefault="000F7084" w:rsidP="001C2299">
            <w:pPr>
              <w:spacing w:before="120" w:after="120"/>
              <w:rPr>
                <w:rFonts w:ascii="Verdana" w:hAnsi="Verdana"/>
                <w:b/>
                <w:color w:val="000000"/>
                <w:szCs w:val="28"/>
              </w:rPr>
            </w:pPr>
            <w:r w:rsidRPr="001569E8">
              <w:rPr>
                <w:rFonts w:ascii="Verdana" w:hAnsi="Verdana"/>
                <w:b/>
                <w:color w:val="000000"/>
                <w:szCs w:val="28"/>
              </w:rPr>
              <w:t>Cleaning Services</w:t>
            </w:r>
            <w:r w:rsidR="00BC7AEC" w:rsidRPr="001569E8">
              <w:rPr>
                <w:rFonts w:ascii="Verdana" w:hAnsi="Verdana"/>
                <w:b/>
                <w:color w:val="000000"/>
                <w:szCs w:val="28"/>
              </w:rPr>
              <w:t xml:space="preserve"> Tender </w:t>
            </w:r>
            <w:r w:rsidR="001569E8">
              <w:rPr>
                <w:rFonts w:ascii="Verdana" w:hAnsi="Verdana"/>
                <w:b/>
                <w:bCs/>
                <w:color w:val="000000"/>
                <w:szCs w:val="28"/>
              </w:rPr>
              <w:t xml:space="preserve">- </w:t>
            </w:r>
            <w:r w:rsidR="00BC7AEC" w:rsidRPr="001569E8">
              <w:rPr>
                <w:rFonts w:ascii="Verdana" w:hAnsi="Verdana"/>
                <w:b/>
                <w:bCs/>
                <w:color w:val="000000"/>
                <w:szCs w:val="28"/>
              </w:rPr>
              <w:t>000</w:t>
            </w:r>
            <w:r w:rsidR="007D358C" w:rsidRPr="001569E8">
              <w:rPr>
                <w:rFonts w:ascii="Verdana" w:hAnsi="Verdana"/>
                <w:b/>
                <w:bCs/>
                <w:color w:val="000000"/>
                <w:szCs w:val="28"/>
              </w:rPr>
              <w:t>57</w:t>
            </w:r>
          </w:p>
          <w:p w14:paraId="32C25CFB" w14:textId="276B35CA" w:rsidR="00BC7AEC" w:rsidRDefault="00BC7AEC" w:rsidP="001C2299">
            <w:pPr>
              <w:spacing w:before="120" w:after="120"/>
              <w:rPr>
                <w:rFonts w:ascii="Verdana" w:hAnsi="Verdana"/>
                <w:color w:val="000000"/>
                <w:sz w:val="20"/>
              </w:rPr>
            </w:pPr>
            <w:r w:rsidRPr="00AA0FFD">
              <w:rPr>
                <w:rFonts w:ascii="Verdana" w:hAnsi="Verdana"/>
                <w:color w:val="000000"/>
                <w:sz w:val="20"/>
              </w:rPr>
              <w:t xml:space="preserve">Closing Date: </w:t>
            </w:r>
            <w:r w:rsidR="007D358C" w:rsidRPr="00403D65">
              <w:rPr>
                <w:rFonts w:ascii="Verdana" w:hAnsi="Verdana"/>
                <w:color w:val="000000"/>
                <w:sz w:val="20"/>
              </w:rPr>
              <w:t>12</w:t>
            </w:r>
            <w:r w:rsidR="0088092F" w:rsidRPr="00403D65">
              <w:rPr>
                <w:rFonts w:ascii="Verdana" w:hAnsi="Verdana"/>
                <w:color w:val="000000"/>
                <w:sz w:val="20"/>
              </w:rPr>
              <w:t>:00 hrs</w:t>
            </w:r>
            <w:r w:rsidR="00967BC9" w:rsidRPr="00403D65">
              <w:rPr>
                <w:rFonts w:ascii="Verdana" w:hAnsi="Verdana"/>
                <w:color w:val="000000"/>
                <w:sz w:val="20"/>
              </w:rPr>
              <w:t xml:space="preserve"> </w:t>
            </w:r>
            <w:r w:rsidR="00F97470" w:rsidRPr="00403D65">
              <w:rPr>
                <w:rFonts w:ascii="Verdana" w:hAnsi="Verdana"/>
                <w:color w:val="000000"/>
                <w:sz w:val="20"/>
              </w:rPr>
              <w:t xml:space="preserve">Wednesday </w:t>
            </w:r>
            <w:r w:rsidR="007D358C" w:rsidRPr="00403D65">
              <w:rPr>
                <w:rFonts w:ascii="Verdana" w:hAnsi="Verdana"/>
                <w:color w:val="000000"/>
                <w:sz w:val="20"/>
              </w:rPr>
              <w:t>25</w:t>
            </w:r>
            <w:r w:rsidR="007D358C" w:rsidRPr="00403D65">
              <w:rPr>
                <w:rFonts w:ascii="Verdana" w:hAnsi="Verdana"/>
                <w:color w:val="000000"/>
                <w:sz w:val="20"/>
                <w:vertAlign w:val="superscript"/>
              </w:rPr>
              <w:t>th</w:t>
            </w:r>
            <w:r w:rsidR="007D358C" w:rsidRPr="00403D65">
              <w:rPr>
                <w:rFonts w:ascii="Verdana" w:hAnsi="Verdana"/>
                <w:color w:val="000000"/>
                <w:sz w:val="20"/>
              </w:rPr>
              <w:t xml:space="preserve"> September</w:t>
            </w:r>
            <w:r w:rsidR="00A24991" w:rsidRPr="00403D65">
              <w:rPr>
                <w:rFonts w:ascii="Verdana" w:hAnsi="Verdana"/>
                <w:color w:val="000000"/>
                <w:sz w:val="20"/>
              </w:rPr>
              <w:t xml:space="preserve"> </w:t>
            </w:r>
            <w:r w:rsidR="00967BC9" w:rsidRPr="00403D65">
              <w:rPr>
                <w:rFonts w:ascii="Verdana" w:hAnsi="Verdana"/>
                <w:color w:val="000000"/>
                <w:sz w:val="20"/>
              </w:rPr>
              <w:t>2019</w:t>
            </w:r>
            <w:r>
              <w:rPr>
                <w:rFonts w:ascii="Verdana" w:hAnsi="Verdana"/>
                <w:color w:val="000000"/>
                <w:sz w:val="20"/>
              </w:rPr>
              <w:t xml:space="preserve"> </w:t>
            </w:r>
          </w:p>
          <w:p w14:paraId="6575D16A" w14:textId="77777777" w:rsidR="00BC7AEC" w:rsidRPr="0050708D" w:rsidRDefault="00BC7AEC" w:rsidP="001C2299">
            <w:pPr>
              <w:spacing w:before="120" w:after="120"/>
              <w:rPr>
                <w:rFonts w:ascii="Verdana" w:hAnsi="Verdana"/>
                <w:b/>
                <w:color w:val="000000"/>
              </w:rPr>
            </w:pPr>
            <w:r w:rsidRPr="0050708D">
              <w:rPr>
                <w:rFonts w:ascii="Verdana" w:hAnsi="Verdana"/>
                <w:b/>
                <w:color w:val="000000"/>
              </w:rPr>
              <w:t xml:space="preserve">Social Work England </w:t>
            </w:r>
          </w:p>
          <w:p w14:paraId="73EFC43E" w14:textId="77777777" w:rsidR="00BC7AEC" w:rsidRPr="0050708D" w:rsidRDefault="00BC7AEC" w:rsidP="001C2299">
            <w:pPr>
              <w:spacing w:before="120" w:after="120"/>
              <w:rPr>
                <w:rFonts w:ascii="Verdana" w:hAnsi="Verdana"/>
                <w:b/>
                <w:color w:val="000000"/>
              </w:rPr>
            </w:pPr>
            <w:r w:rsidRPr="0050708D">
              <w:rPr>
                <w:rFonts w:ascii="Verdana" w:hAnsi="Verdana"/>
                <w:b/>
                <w:color w:val="000000"/>
              </w:rPr>
              <w:t xml:space="preserve">Commercial Team  </w:t>
            </w:r>
          </w:p>
          <w:p w14:paraId="50487E93" w14:textId="77777777" w:rsidR="00BC7AEC" w:rsidRPr="00F13103" w:rsidRDefault="00BC7AEC" w:rsidP="001C2299">
            <w:pPr>
              <w:rPr>
                <w:rFonts w:ascii="Verdana" w:hAnsi="Verdana"/>
                <w:szCs w:val="24"/>
                <w:lang w:eastAsia="en-GB"/>
              </w:rPr>
            </w:pPr>
            <w:r>
              <w:rPr>
                <w:rFonts w:ascii="Verdana" w:hAnsi="Verdana"/>
                <w:szCs w:val="24"/>
              </w:rPr>
              <w:t xml:space="preserve">1 North Bank </w:t>
            </w:r>
            <w:r w:rsidRPr="00F13103">
              <w:rPr>
                <w:rFonts w:ascii="Verdana" w:hAnsi="Verdana"/>
                <w:szCs w:val="24"/>
              </w:rPr>
              <w:t xml:space="preserve"> </w:t>
            </w:r>
          </w:p>
          <w:p w14:paraId="082CB794" w14:textId="77777777" w:rsidR="00BC7AEC" w:rsidRPr="00F13103" w:rsidRDefault="00BC7AEC" w:rsidP="001C2299">
            <w:pPr>
              <w:rPr>
                <w:rFonts w:ascii="Verdana" w:hAnsi="Verdana"/>
                <w:szCs w:val="24"/>
              </w:rPr>
            </w:pPr>
            <w:r>
              <w:rPr>
                <w:rFonts w:ascii="Verdana" w:hAnsi="Verdana"/>
                <w:szCs w:val="24"/>
              </w:rPr>
              <w:t>Blonk</w:t>
            </w:r>
            <w:r w:rsidRPr="00F13103">
              <w:rPr>
                <w:rFonts w:ascii="Verdana" w:hAnsi="Verdana"/>
                <w:szCs w:val="24"/>
              </w:rPr>
              <w:t xml:space="preserve"> Street </w:t>
            </w:r>
          </w:p>
          <w:p w14:paraId="368B6B01" w14:textId="77777777" w:rsidR="00BC7AEC" w:rsidRPr="00F13103" w:rsidRDefault="00BC7AEC" w:rsidP="001C2299">
            <w:pPr>
              <w:rPr>
                <w:rFonts w:ascii="Verdana" w:hAnsi="Verdana"/>
                <w:szCs w:val="24"/>
              </w:rPr>
            </w:pPr>
            <w:r w:rsidRPr="00F13103">
              <w:rPr>
                <w:rFonts w:ascii="Verdana" w:hAnsi="Verdana"/>
                <w:szCs w:val="24"/>
              </w:rPr>
              <w:t>Sheffield</w:t>
            </w:r>
          </w:p>
          <w:p w14:paraId="70CB3C03" w14:textId="3F05A27F" w:rsidR="00BC7AEC" w:rsidRPr="0050708D" w:rsidRDefault="00BC7AEC" w:rsidP="0050708D">
            <w:pPr>
              <w:rPr>
                <w:rFonts w:ascii="Verdana" w:hAnsi="Verdana"/>
                <w:szCs w:val="24"/>
              </w:rPr>
            </w:pPr>
            <w:r w:rsidRPr="00F13103">
              <w:rPr>
                <w:rFonts w:ascii="Verdana" w:hAnsi="Verdana"/>
                <w:szCs w:val="24"/>
              </w:rPr>
              <w:t>S</w:t>
            </w:r>
            <w:r>
              <w:rPr>
                <w:rFonts w:ascii="Verdana" w:hAnsi="Verdana"/>
                <w:szCs w:val="24"/>
              </w:rPr>
              <w:t>3 8JY</w:t>
            </w:r>
            <w:r w:rsidRPr="00F13103">
              <w:rPr>
                <w:rFonts w:ascii="Verdana" w:hAnsi="Verdana"/>
                <w:szCs w:val="24"/>
              </w:rPr>
              <w:t xml:space="preserve"> </w:t>
            </w:r>
          </w:p>
        </w:tc>
      </w:tr>
    </w:tbl>
    <w:p w14:paraId="4ABD4B15" w14:textId="77777777" w:rsidR="00BC7AEC" w:rsidRPr="00D923FF" w:rsidRDefault="00BC7AEC" w:rsidP="00BC7AEC">
      <w:pPr>
        <w:spacing w:before="120" w:after="120"/>
        <w:jc w:val="both"/>
        <w:rPr>
          <w:rFonts w:ascii="Verdana" w:hAnsi="Verdana"/>
          <w:color w:val="000000"/>
          <w:spacing w:val="-3"/>
          <w:sz w:val="21"/>
          <w:szCs w:val="21"/>
          <w:highlight w:val="yellow"/>
        </w:rPr>
      </w:pPr>
    </w:p>
    <w:p w14:paraId="5AF63ED7" w14:textId="77777777" w:rsidR="00BC7AEC" w:rsidRPr="00D923FF" w:rsidRDefault="00BC7AEC" w:rsidP="00BC7AEC">
      <w:pPr>
        <w:tabs>
          <w:tab w:val="left" w:pos="709"/>
        </w:tabs>
        <w:autoSpaceDN/>
        <w:spacing w:after="120"/>
        <w:jc w:val="both"/>
        <w:rPr>
          <w:rFonts w:ascii="Verdana" w:hAnsi="Verdana"/>
          <w:color w:val="000000"/>
          <w:spacing w:val="-3"/>
          <w:sz w:val="21"/>
          <w:szCs w:val="21"/>
          <w:highlight w:val="yellow"/>
        </w:rPr>
      </w:pPr>
    </w:p>
    <w:p w14:paraId="33D5B29F" w14:textId="77777777" w:rsidR="00BC7AEC" w:rsidRPr="00D923FF" w:rsidRDefault="00BC7AEC" w:rsidP="00BC7AEC">
      <w:pPr>
        <w:tabs>
          <w:tab w:val="left" w:pos="709"/>
        </w:tabs>
        <w:autoSpaceDN/>
        <w:spacing w:after="120"/>
        <w:jc w:val="both"/>
        <w:rPr>
          <w:rFonts w:ascii="Verdana" w:hAnsi="Verdana"/>
          <w:color w:val="000000"/>
          <w:spacing w:val="-3"/>
          <w:sz w:val="21"/>
          <w:szCs w:val="21"/>
          <w:highlight w:val="yellow"/>
        </w:rPr>
      </w:pPr>
    </w:p>
    <w:p w14:paraId="281161FD" w14:textId="77777777" w:rsidR="00BC7AEC" w:rsidRDefault="00BC7AEC" w:rsidP="00BC7AEC">
      <w:pPr>
        <w:tabs>
          <w:tab w:val="left" w:pos="709"/>
        </w:tabs>
        <w:autoSpaceDN/>
        <w:spacing w:before="120" w:after="120" w:line="276" w:lineRule="auto"/>
        <w:rPr>
          <w:rFonts w:ascii="Verdana" w:hAnsi="Verdana"/>
          <w:b/>
        </w:rPr>
      </w:pPr>
    </w:p>
    <w:p w14:paraId="6DD85169"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1551641F"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734A3FF1"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1B3513D9"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6C0445CA"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5775C976"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18574783" w14:textId="675F1F77" w:rsidR="00816150" w:rsidRDefault="00816150" w:rsidP="00816150">
      <w:pPr>
        <w:pStyle w:val="ListParagraph"/>
        <w:tabs>
          <w:tab w:val="left" w:pos="709"/>
        </w:tabs>
        <w:spacing w:line="245" w:lineRule="auto"/>
        <w:ind w:left="714"/>
        <w:rPr>
          <w:rFonts w:asciiTheme="minorHAnsi" w:hAnsiTheme="minorHAnsi" w:cstheme="minorHAnsi"/>
        </w:rPr>
      </w:pPr>
    </w:p>
    <w:p w14:paraId="4746FEE2" w14:textId="77777777" w:rsidR="00816150" w:rsidRDefault="00816150" w:rsidP="00816150">
      <w:pPr>
        <w:pStyle w:val="ListParagraph"/>
        <w:tabs>
          <w:tab w:val="left" w:pos="709"/>
        </w:tabs>
        <w:spacing w:line="245" w:lineRule="auto"/>
        <w:ind w:left="714"/>
        <w:rPr>
          <w:rFonts w:asciiTheme="minorHAnsi" w:hAnsiTheme="minorHAnsi" w:cstheme="minorHAnsi"/>
        </w:rPr>
      </w:pPr>
    </w:p>
    <w:p w14:paraId="59D57C2E" w14:textId="1CA71154" w:rsidR="00980E06" w:rsidRDefault="00BC7AEC" w:rsidP="00457489">
      <w:pPr>
        <w:pStyle w:val="ListParagraph"/>
        <w:numPr>
          <w:ilvl w:val="1"/>
          <w:numId w:val="25"/>
        </w:numPr>
        <w:tabs>
          <w:tab w:val="left" w:pos="709"/>
        </w:tabs>
        <w:spacing w:line="245" w:lineRule="auto"/>
        <w:rPr>
          <w:rFonts w:asciiTheme="minorHAnsi" w:hAnsiTheme="minorHAnsi" w:cstheme="minorHAnsi"/>
        </w:rPr>
      </w:pPr>
      <w:r w:rsidRPr="00980E06">
        <w:rPr>
          <w:rFonts w:asciiTheme="minorHAnsi" w:hAnsiTheme="minorHAnsi" w:cstheme="minorHAnsi"/>
        </w:rPr>
        <w:t xml:space="preserve">Completed tender submissions must be </w:t>
      </w:r>
      <w:r w:rsidRPr="00AB4A0A">
        <w:rPr>
          <w:rFonts w:asciiTheme="minorHAnsi" w:hAnsiTheme="minorHAnsi" w:cstheme="minorHAnsi"/>
        </w:rPr>
        <w:t xml:space="preserve">received by </w:t>
      </w:r>
      <w:r w:rsidR="007D358C" w:rsidRPr="00AB4A0A">
        <w:rPr>
          <w:rFonts w:asciiTheme="minorHAnsi" w:hAnsiTheme="minorHAnsi" w:cstheme="minorHAnsi"/>
        </w:rPr>
        <w:t>12</w:t>
      </w:r>
      <w:r w:rsidR="0050708D" w:rsidRPr="00AB4A0A">
        <w:rPr>
          <w:rFonts w:asciiTheme="minorHAnsi" w:hAnsiTheme="minorHAnsi" w:cstheme="minorHAnsi"/>
        </w:rPr>
        <w:t>:</w:t>
      </w:r>
      <w:r w:rsidRPr="00AB4A0A">
        <w:rPr>
          <w:rFonts w:asciiTheme="minorHAnsi" w:hAnsiTheme="minorHAnsi" w:cstheme="minorHAnsi"/>
        </w:rPr>
        <w:t>00</w:t>
      </w:r>
      <w:r w:rsidR="007D358C" w:rsidRPr="00AB4A0A">
        <w:rPr>
          <w:rFonts w:asciiTheme="minorHAnsi" w:hAnsiTheme="minorHAnsi" w:cstheme="minorHAnsi"/>
        </w:rPr>
        <w:t xml:space="preserve"> </w:t>
      </w:r>
      <w:r w:rsidRPr="00AB4A0A">
        <w:rPr>
          <w:rFonts w:asciiTheme="minorHAnsi" w:hAnsiTheme="minorHAnsi" w:cstheme="minorHAnsi"/>
        </w:rPr>
        <w:t>hrs</w:t>
      </w:r>
      <w:r w:rsidR="0050708D" w:rsidRPr="00AB4A0A">
        <w:rPr>
          <w:rFonts w:asciiTheme="minorHAnsi" w:hAnsiTheme="minorHAnsi" w:cstheme="minorHAnsi"/>
        </w:rPr>
        <w:t xml:space="preserve"> on </w:t>
      </w:r>
      <w:r w:rsidR="00F97470" w:rsidRPr="00AB4A0A">
        <w:rPr>
          <w:rFonts w:asciiTheme="minorHAnsi" w:hAnsiTheme="minorHAnsi" w:cstheme="minorHAnsi"/>
        </w:rPr>
        <w:t xml:space="preserve">Wednesday </w:t>
      </w:r>
      <w:r w:rsidR="007D358C" w:rsidRPr="00AB4A0A">
        <w:rPr>
          <w:rFonts w:asciiTheme="minorHAnsi" w:hAnsiTheme="minorHAnsi" w:cstheme="minorHAnsi"/>
        </w:rPr>
        <w:t>25</w:t>
      </w:r>
      <w:r w:rsidR="007D358C" w:rsidRPr="00AB4A0A">
        <w:rPr>
          <w:rFonts w:asciiTheme="minorHAnsi" w:hAnsiTheme="minorHAnsi" w:cstheme="minorHAnsi"/>
          <w:vertAlign w:val="superscript"/>
        </w:rPr>
        <w:t>th</w:t>
      </w:r>
      <w:r w:rsidR="007D358C" w:rsidRPr="00AB4A0A">
        <w:rPr>
          <w:rFonts w:asciiTheme="minorHAnsi" w:hAnsiTheme="minorHAnsi" w:cstheme="minorHAnsi"/>
        </w:rPr>
        <w:t xml:space="preserve"> September</w:t>
      </w:r>
      <w:r w:rsidR="0050708D" w:rsidRPr="00AB4A0A">
        <w:rPr>
          <w:rFonts w:asciiTheme="minorHAnsi" w:hAnsiTheme="minorHAnsi" w:cstheme="minorHAnsi"/>
        </w:rPr>
        <w:t xml:space="preserve"> 2019</w:t>
      </w:r>
      <w:r w:rsidRPr="00AB4A0A">
        <w:rPr>
          <w:rFonts w:asciiTheme="minorHAnsi" w:hAnsiTheme="minorHAnsi" w:cstheme="minorHAnsi"/>
          <w:b/>
        </w:rPr>
        <w:t>.</w:t>
      </w:r>
      <w:r w:rsidR="00D106D5" w:rsidRPr="00AB4A0A">
        <w:rPr>
          <w:rFonts w:asciiTheme="minorHAnsi" w:hAnsiTheme="minorHAnsi" w:cstheme="minorHAnsi"/>
          <w:b/>
        </w:rPr>
        <w:t xml:space="preserve"> </w:t>
      </w:r>
      <w:r w:rsidRPr="00AB4A0A">
        <w:rPr>
          <w:rFonts w:asciiTheme="minorHAnsi" w:hAnsiTheme="minorHAnsi" w:cstheme="minorHAnsi"/>
        </w:rPr>
        <w:t>Tenders</w:t>
      </w:r>
      <w:r w:rsidRPr="00980E06">
        <w:rPr>
          <w:rFonts w:asciiTheme="minorHAnsi" w:hAnsiTheme="minorHAnsi" w:cstheme="minorHAnsi"/>
        </w:rPr>
        <w:t xml:space="preserve"> submitted after the time and date shown will be rejected and returned to the tenderer unless </w:t>
      </w:r>
      <w:r w:rsidRPr="00994F11">
        <w:rPr>
          <w:rFonts w:asciiTheme="minorHAnsi" w:hAnsiTheme="minorHAnsi" w:cstheme="minorHAnsi"/>
        </w:rPr>
        <w:t xml:space="preserve">clear evidence of either posting by first class recorded delivery post on a day preceding the closing date, or dispatch by an appropriate courier service booked to achieve the deadline closing date is </w:t>
      </w:r>
      <w:r w:rsidR="0099701D">
        <w:rPr>
          <w:rFonts w:asciiTheme="minorHAnsi" w:hAnsiTheme="minorHAnsi" w:cstheme="minorHAnsi"/>
        </w:rPr>
        <w:t>providable</w:t>
      </w:r>
      <w:r w:rsidRPr="00994F11">
        <w:rPr>
          <w:rFonts w:asciiTheme="minorHAnsi" w:hAnsiTheme="minorHAnsi" w:cstheme="minorHAnsi"/>
        </w:rPr>
        <w:t xml:space="preserve">. Late tenders received </w:t>
      </w:r>
      <w:r w:rsidR="00D106D5">
        <w:rPr>
          <w:rFonts w:asciiTheme="minorHAnsi" w:hAnsiTheme="minorHAnsi" w:cstheme="minorHAnsi"/>
        </w:rPr>
        <w:t xml:space="preserve">that do not adhere to </w:t>
      </w:r>
      <w:r w:rsidRPr="00994F11">
        <w:rPr>
          <w:rFonts w:asciiTheme="minorHAnsi" w:hAnsiTheme="minorHAnsi" w:cstheme="minorHAnsi"/>
        </w:rPr>
        <w:t xml:space="preserve">either of the </w:t>
      </w:r>
      <w:r w:rsidR="00D106D5">
        <w:rPr>
          <w:rFonts w:asciiTheme="minorHAnsi" w:hAnsiTheme="minorHAnsi" w:cstheme="minorHAnsi"/>
        </w:rPr>
        <w:t>situations</w:t>
      </w:r>
      <w:r w:rsidRPr="00994F11">
        <w:rPr>
          <w:rFonts w:asciiTheme="minorHAnsi" w:hAnsiTheme="minorHAnsi" w:cstheme="minorHAnsi"/>
        </w:rPr>
        <w:t xml:space="preserve"> will automatically be rejected.</w:t>
      </w:r>
      <w:r w:rsidR="00D106D5">
        <w:rPr>
          <w:rFonts w:asciiTheme="minorHAnsi" w:hAnsiTheme="minorHAnsi" w:cstheme="minorHAnsi"/>
        </w:rPr>
        <w:t xml:space="preserve"> </w:t>
      </w:r>
      <w:r w:rsidRPr="00994F11">
        <w:rPr>
          <w:rFonts w:asciiTheme="minorHAnsi" w:hAnsiTheme="minorHAnsi" w:cstheme="minorHAnsi"/>
        </w:rPr>
        <w:t xml:space="preserve">Tenders may </w:t>
      </w:r>
      <w:r w:rsidRPr="00994F11">
        <w:rPr>
          <w:rFonts w:asciiTheme="minorHAnsi" w:hAnsiTheme="minorHAnsi" w:cstheme="minorHAnsi"/>
          <w:u w:val="single"/>
        </w:rPr>
        <w:t>NOT</w:t>
      </w:r>
      <w:r w:rsidRPr="00994F11">
        <w:rPr>
          <w:rFonts w:asciiTheme="minorHAnsi" w:hAnsiTheme="minorHAnsi" w:cstheme="minorHAnsi"/>
        </w:rPr>
        <w:t xml:space="preserve"> be submitted by fax or email.</w:t>
      </w:r>
    </w:p>
    <w:p w14:paraId="25A3CB8E" w14:textId="77777777" w:rsidR="00994F11" w:rsidRPr="00994F11" w:rsidRDefault="00994F11" w:rsidP="00994F11">
      <w:pPr>
        <w:pStyle w:val="ListParagraph"/>
        <w:tabs>
          <w:tab w:val="left" w:pos="709"/>
        </w:tabs>
        <w:spacing w:before="120" w:after="120" w:line="245" w:lineRule="auto"/>
        <w:ind w:left="1077"/>
        <w:rPr>
          <w:rFonts w:asciiTheme="minorHAnsi" w:hAnsiTheme="minorHAnsi" w:cstheme="minorHAnsi"/>
        </w:rPr>
      </w:pPr>
    </w:p>
    <w:p w14:paraId="1C6CB32D" w14:textId="325414D6" w:rsidR="00980E06" w:rsidRDefault="00980E06" w:rsidP="00457489">
      <w:pPr>
        <w:pStyle w:val="Heading20"/>
        <w:numPr>
          <w:ilvl w:val="0"/>
          <w:numId w:val="25"/>
        </w:numPr>
      </w:pPr>
      <w:r>
        <w:t xml:space="preserve">Conditions of Tender </w:t>
      </w:r>
    </w:p>
    <w:p w14:paraId="2EC200FA" w14:textId="0A2C827F" w:rsidR="00BC7AEC" w:rsidRPr="00980E06" w:rsidRDefault="00BC7AEC" w:rsidP="00457489">
      <w:pPr>
        <w:pStyle w:val="ListParagraph"/>
        <w:numPr>
          <w:ilvl w:val="1"/>
          <w:numId w:val="25"/>
        </w:numPr>
        <w:spacing w:line="245" w:lineRule="auto"/>
        <w:rPr>
          <w:rFonts w:asciiTheme="minorHAnsi" w:hAnsiTheme="minorHAnsi" w:cstheme="minorHAnsi"/>
        </w:rPr>
      </w:pPr>
      <w:r w:rsidRPr="00980E06">
        <w:rPr>
          <w:rFonts w:asciiTheme="minorHAnsi" w:hAnsiTheme="minorHAnsi" w:cstheme="minorHAnsi"/>
        </w:rPr>
        <w:t>In submitting a response to this Invitation to Tender, tenderers do so on the conditions set out below.  In the event of any breach of the conditions Social Work England shall be entitled to terminate any arrangement made as a result of such tender and to claim damages accordingly.</w:t>
      </w:r>
    </w:p>
    <w:p w14:paraId="68970592" w14:textId="77777777" w:rsidR="007D358C" w:rsidRPr="007D358C" w:rsidRDefault="007D358C" w:rsidP="007D358C">
      <w:pPr>
        <w:pStyle w:val="ListParagraph"/>
        <w:spacing w:line="245" w:lineRule="auto"/>
        <w:ind w:left="714"/>
        <w:rPr>
          <w:rFonts w:asciiTheme="minorHAnsi" w:hAnsiTheme="minorHAnsi" w:cstheme="minorHAnsi"/>
        </w:rPr>
      </w:pPr>
    </w:p>
    <w:p w14:paraId="7C4A0A4E" w14:textId="5BE86ADB" w:rsidR="00F71BDD" w:rsidRPr="007D358C" w:rsidRDefault="00BC7AEC" w:rsidP="007D358C">
      <w:pPr>
        <w:pStyle w:val="Heading20"/>
        <w:rPr>
          <w:sz w:val="24"/>
          <w:szCs w:val="24"/>
        </w:rPr>
      </w:pPr>
      <w:r w:rsidRPr="007D358C">
        <w:rPr>
          <w:sz w:val="24"/>
          <w:szCs w:val="24"/>
        </w:rPr>
        <w:t>Warnings and Disclaimers</w:t>
      </w:r>
    </w:p>
    <w:p w14:paraId="625105F9" w14:textId="1FAE5142" w:rsidR="00BC7AEC" w:rsidRPr="00575B7B" w:rsidRDefault="00BC7AEC" w:rsidP="00457489">
      <w:pPr>
        <w:pStyle w:val="ListParagraph"/>
        <w:numPr>
          <w:ilvl w:val="1"/>
          <w:numId w:val="25"/>
        </w:numPr>
        <w:spacing w:after="120" w:line="245" w:lineRule="auto"/>
        <w:rPr>
          <w:rFonts w:asciiTheme="minorHAnsi" w:hAnsiTheme="minorHAnsi" w:cstheme="minorHAnsi"/>
        </w:rPr>
      </w:pPr>
      <w:r w:rsidRPr="00F71BDD">
        <w:rPr>
          <w:rFonts w:asciiTheme="minorHAnsi" w:hAnsiTheme="minorHAnsi" w:cstheme="minorHAnsi"/>
        </w:rPr>
        <w:t>Information supplied by Social Work England (whether in this document or otherwise)</w:t>
      </w:r>
      <w:r w:rsidRPr="00575B7B">
        <w:rPr>
          <w:rFonts w:asciiTheme="minorHAnsi" w:hAnsiTheme="minorHAnsi" w:cstheme="minorHAnsi"/>
        </w:rPr>
        <w:t xml:space="preserve"> is supplied for general guidance in the preparation of tenders. Tenderers must satisfy themselves by their own investigations with regard to the accuracy of such information. Social Work England cannot accept responsibility for any inaccurate information obtained by tenderers.</w:t>
      </w:r>
    </w:p>
    <w:p w14:paraId="65B23FE3" w14:textId="0FAB4443" w:rsidR="00F71BDD" w:rsidRPr="007D358C" w:rsidRDefault="00BC7AEC" w:rsidP="007D358C">
      <w:pPr>
        <w:pStyle w:val="Heading20"/>
        <w:rPr>
          <w:sz w:val="24"/>
          <w:szCs w:val="20"/>
        </w:rPr>
      </w:pPr>
      <w:r w:rsidRPr="007D358C">
        <w:rPr>
          <w:sz w:val="24"/>
          <w:szCs w:val="20"/>
        </w:rPr>
        <w:t>Tenderer Conduct and Conflicts of Interest</w:t>
      </w:r>
    </w:p>
    <w:p w14:paraId="5C0F3C86" w14:textId="77777777" w:rsidR="00F71BDD" w:rsidRDefault="00BC7AEC" w:rsidP="00457489">
      <w:pPr>
        <w:pStyle w:val="ListParagraph"/>
        <w:numPr>
          <w:ilvl w:val="1"/>
          <w:numId w:val="25"/>
        </w:numPr>
        <w:spacing w:after="120" w:line="245" w:lineRule="auto"/>
        <w:rPr>
          <w:rFonts w:asciiTheme="minorHAnsi" w:hAnsiTheme="minorHAnsi" w:cstheme="minorHAnsi"/>
        </w:rPr>
      </w:pPr>
      <w:r w:rsidRPr="007D358C">
        <w:rPr>
          <w:rFonts w:asciiTheme="minorHAnsi" w:hAnsiTheme="minorHAnsi" w:cstheme="minorHAnsi"/>
        </w:rPr>
        <w:t>Tenderers shall not, before the date and time specified for return of the tender, communica</w:t>
      </w:r>
      <w:r w:rsidRPr="00980E06">
        <w:rPr>
          <w:rFonts w:asciiTheme="minorHAnsi" w:hAnsiTheme="minorHAnsi" w:cstheme="minorHAnsi"/>
        </w:rPr>
        <w:t>te to any person the amount or approximate amount of the tender or proposed tender</w:t>
      </w:r>
      <w:r w:rsidR="00BA1BD4">
        <w:rPr>
          <w:rFonts w:asciiTheme="minorHAnsi" w:hAnsiTheme="minorHAnsi" w:cstheme="minorHAnsi"/>
        </w:rPr>
        <w:t>;</w:t>
      </w:r>
      <w:r w:rsidRPr="00980E06">
        <w:rPr>
          <w:rFonts w:asciiTheme="minorHAnsi" w:hAnsiTheme="minorHAnsi" w:cstheme="minorHAnsi"/>
        </w:rPr>
        <w:t xml:space="preserve"> except where the disclosure</w:t>
      </w:r>
      <w:r w:rsidR="00BA1BD4">
        <w:rPr>
          <w:rFonts w:asciiTheme="minorHAnsi" w:hAnsiTheme="minorHAnsi" w:cstheme="minorHAnsi"/>
        </w:rPr>
        <w:t xml:space="preserve">, </w:t>
      </w:r>
      <w:r w:rsidRPr="00980E06">
        <w:rPr>
          <w:rFonts w:asciiTheme="minorHAnsi" w:hAnsiTheme="minorHAnsi" w:cstheme="minorHAnsi"/>
        </w:rPr>
        <w:t>in confidence</w:t>
      </w:r>
      <w:r w:rsidR="00BA1BD4">
        <w:rPr>
          <w:rFonts w:asciiTheme="minorHAnsi" w:hAnsiTheme="minorHAnsi" w:cstheme="minorHAnsi"/>
        </w:rPr>
        <w:t>,</w:t>
      </w:r>
      <w:r w:rsidRPr="00980E06">
        <w:rPr>
          <w:rFonts w:asciiTheme="minorHAnsi" w:hAnsiTheme="minorHAnsi" w:cstheme="minorHAnsi"/>
        </w:rPr>
        <w:t xml:space="preserve"> of the approximate amount of tender is necessary to obtain insurance cover.</w:t>
      </w:r>
    </w:p>
    <w:p w14:paraId="77B7389A" w14:textId="77777777" w:rsidR="00BC7AEC" w:rsidRPr="00F71BDD" w:rsidRDefault="00BC7AEC" w:rsidP="00457489">
      <w:pPr>
        <w:pStyle w:val="ListParagraph"/>
        <w:numPr>
          <w:ilvl w:val="1"/>
          <w:numId w:val="25"/>
        </w:numPr>
        <w:spacing w:after="120" w:line="245" w:lineRule="auto"/>
        <w:rPr>
          <w:rFonts w:asciiTheme="minorHAnsi" w:hAnsiTheme="minorHAnsi" w:cstheme="minorHAnsi"/>
        </w:rPr>
      </w:pPr>
      <w:r w:rsidRPr="007D358C">
        <w:rPr>
          <w:rFonts w:asciiTheme="minorHAnsi" w:hAnsiTheme="minorHAnsi" w:cstheme="minorHAnsi"/>
        </w:rPr>
        <w:lastRenderedPageBreak/>
        <w:t xml:space="preserve">The tender </w:t>
      </w:r>
      <w:r w:rsidR="00BA1BD4" w:rsidRPr="00F71BDD">
        <w:rPr>
          <w:rFonts w:asciiTheme="minorHAnsi" w:hAnsiTheme="minorHAnsi" w:cstheme="minorHAnsi"/>
        </w:rPr>
        <w:t xml:space="preserve">submitted </w:t>
      </w:r>
      <w:r w:rsidRPr="00F71BDD">
        <w:rPr>
          <w:rFonts w:asciiTheme="minorHAnsi" w:hAnsiTheme="minorHAnsi" w:cstheme="minorHAnsi"/>
        </w:rPr>
        <w:t>shall be a bona-fide tender and shall not be fixed or adjusted by or under or in accordance with any agreement or arrangement with any other person.</w:t>
      </w:r>
    </w:p>
    <w:p w14:paraId="5AE61BBE" w14:textId="77777777" w:rsidR="007D358C" w:rsidRDefault="007D358C" w:rsidP="007D358C">
      <w:pPr>
        <w:pStyle w:val="ListParagraph"/>
        <w:spacing w:after="120" w:line="245" w:lineRule="auto"/>
        <w:ind w:left="714"/>
        <w:rPr>
          <w:rFonts w:asciiTheme="minorHAnsi" w:hAnsiTheme="minorHAnsi" w:cstheme="minorHAnsi"/>
        </w:rPr>
      </w:pPr>
    </w:p>
    <w:p w14:paraId="4A2F80AF" w14:textId="77777777" w:rsidR="00BC7AEC" w:rsidRPr="008E366A" w:rsidRDefault="00BC7AEC" w:rsidP="00457489">
      <w:pPr>
        <w:pStyle w:val="ListParagraph"/>
        <w:numPr>
          <w:ilvl w:val="1"/>
          <w:numId w:val="25"/>
        </w:numPr>
        <w:spacing w:after="120" w:line="245" w:lineRule="auto"/>
        <w:rPr>
          <w:rFonts w:asciiTheme="minorHAnsi" w:hAnsiTheme="minorHAnsi" w:cstheme="minorHAnsi"/>
        </w:rPr>
      </w:pPr>
      <w:r w:rsidRPr="007D358C">
        <w:rPr>
          <w:rFonts w:asciiTheme="minorHAnsi" w:hAnsiTheme="minorHAnsi" w:cstheme="minorHAnsi"/>
        </w:rPr>
        <w:t>Tenderers</w:t>
      </w:r>
      <w:r w:rsidRPr="008E366A">
        <w:rPr>
          <w:rFonts w:asciiTheme="minorHAnsi" w:hAnsiTheme="minorHAnsi" w:cstheme="minorHAnsi"/>
        </w:rPr>
        <w:t xml:space="preserve"> shall not enter into any agreement or arrangement with any other person with the intent that the other person shall refrain from tendering or agree to the amount of any other tender to be submitted.</w:t>
      </w:r>
    </w:p>
    <w:p w14:paraId="1B689C55" w14:textId="77777777" w:rsidR="007D358C" w:rsidRPr="007D358C" w:rsidRDefault="007D358C" w:rsidP="007D358C">
      <w:pPr>
        <w:pStyle w:val="ListParagraph"/>
        <w:rPr>
          <w:rFonts w:asciiTheme="minorHAnsi" w:hAnsiTheme="minorHAnsi" w:cstheme="minorHAnsi"/>
        </w:rPr>
      </w:pPr>
    </w:p>
    <w:p w14:paraId="6A09510A" w14:textId="0364B990" w:rsidR="00BC7AEC" w:rsidRPr="00980E06" w:rsidRDefault="00BC7AEC" w:rsidP="00457489">
      <w:pPr>
        <w:pStyle w:val="ListParagraph"/>
        <w:numPr>
          <w:ilvl w:val="1"/>
          <w:numId w:val="25"/>
        </w:numPr>
        <w:spacing w:after="120" w:line="245" w:lineRule="auto"/>
        <w:rPr>
          <w:rFonts w:asciiTheme="minorHAnsi" w:hAnsiTheme="minorHAnsi" w:cstheme="minorHAnsi"/>
        </w:rPr>
      </w:pPr>
      <w:r w:rsidRPr="007D358C">
        <w:rPr>
          <w:rFonts w:asciiTheme="minorHAnsi" w:hAnsiTheme="minorHAnsi" w:cstheme="minorHAnsi"/>
        </w:rPr>
        <w:t>Tenderers must not, in connection with the proposed cont</w:t>
      </w:r>
      <w:r w:rsidRPr="00980E06">
        <w:rPr>
          <w:rFonts w:asciiTheme="minorHAnsi" w:hAnsiTheme="minorHAnsi" w:cstheme="minorHAnsi"/>
        </w:rPr>
        <w:t>ract:</w:t>
      </w:r>
    </w:p>
    <w:p w14:paraId="0276CA39" w14:textId="4AD3798C" w:rsidR="00BC7AEC" w:rsidRPr="00980E06" w:rsidRDefault="00BC7AEC" w:rsidP="00457489">
      <w:pPr>
        <w:pStyle w:val="ListParagraph"/>
        <w:numPr>
          <w:ilvl w:val="2"/>
          <w:numId w:val="34"/>
        </w:numPr>
        <w:spacing w:line="276" w:lineRule="auto"/>
        <w:rPr>
          <w:rFonts w:asciiTheme="minorHAnsi" w:hAnsiTheme="minorHAnsi" w:cstheme="minorHAnsi"/>
        </w:rPr>
      </w:pPr>
      <w:r w:rsidRPr="007D358C">
        <w:rPr>
          <w:rFonts w:asciiTheme="minorHAnsi" w:hAnsiTheme="minorHAnsi" w:cstheme="minorHAnsi"/>
        </w:rPr>
        <w:t>offer any inducement, fee or reward to any member or officer of Social Work England</w:t>
      </w:r>
      <w:r w:rsidR="00BA1BD4">
        <w:rPr>
          <w:rFonts w:asciiTheme="minorHAnsi" w:hAnsiTheme="minorHAnsi" w:cstheme="minorHAnsi"/>
        </w:rPr>
        <w:t>;</w:t>
      </w:r>
    </w:p>
    <w:p w14:paraId="22389B2A" w14:textId="44F5A641" w:rsidR="00BC7AEC" w:rsidRPr="00980E06" w:rsidRDefault="00BC7AEC" w:rsidP="00457489">
      <w:pPr>
        <w:pStyle w:val="ListParagraph"/>
        <w:numPr>
          <w:ilvl w:val="2"/>
          <w:numId w:val="34"/>
        </w:numPr>
        <w:spacing w:after="80" w:line="276" w:lineRule="auto"/>
        <w:rPr>
          <w:rFonts w:asciiTheme="minorHAnsi" w:hAnsiTheme="minorHAnsi" w:cstheme="minorHAnsi"/>
        </w:rPr>
      </w:pPr>
      <w:r w:rsidRPr="007D358C">
        <w:rPr>
          <w:rFonts w:asciiTheme="minorHAnsi" w:hAnsiTheme="minorHAnsi" w:cstheme="minorHAnsi"/>
        </w:rPr>
        <w:t>do anything which would constitute a b</w:t>
      </w:r>
      <w:r w:rsidRPr="00980E06">
        <w:rPr>
          <w:rFonts w:asciiTheme="minorHAnsi" w:hAnsiTheme="minorHAnsi" w:cstheme="minorHAnsi"/>
        </w:rPr>
        <w:t xml:space="preserve">reach of the </w:t>
      </w:r>
      <w:hyperlink r:id="rId13" w:history="1">
        <w:r w:rsidRPr="00BA1BD4">
          <w:rPr>
            <w:rStyle w:val="Hyperlink"/>
            <w:rFonts w:asciiTheme="minorHAnsi" w:hAnsiTheme="minorHAnsi" w:cstheme="minorHAnsi"/>
            <w:color w:val="4472C4" w:themeColor="accent1"/>
          </w:rPr>
          <w:t>Bribery Act 2010</w:t>
        </w:r>
      </w:hyperlink>
      <w:r w:rsidRPr="00980E06">
        <w:rPr>
          <w:rFonts w:asciiTheme="minorHAnsi" w:hAnsiTheme="minorHAnsi" w:cstheme="minorHAnsi"/>
        </w:rPr>
        <w:t xml:space="preserve"> or the</w:t>
      </w:r>
      <w:r w:rsidRPr="00BA1BD4">
        <w:rPr>
          <w:rFonts w:asciiTheme="minorHAnsi" w:hAnsiTheme="minorHAnsi" w:cstheme="minorHAnsi"/>
          <w:color w:val="4472C4" w:themeColor="accent1"/>
        </w:rPr>
        <w:t xml:space="preserve"> </w:t>
      </w:r>
      <w:hyperlink r:id="rId14" w:history="1">
        <w:r w:rsidRPr="00BA1BD4">
          <w:rPr>
            <w:rStyle w:val="Hyperlink"/>
            <w:rFonts w:asciiTheme="minorHAnsi" w:hAnsiTheme="minorHAnsi" w:cstheme="minorHAnsi"/>
            <w:color w:val="4472C4" w:themeColor="accent1"/>
          </w:rPr>
          <w:t>Section 117 (2) Local Government Act 1972</w:t>
        </w:r>
      </w:hyperlink>
      <w:r w:rsidR="00BA1BD4">
        <w:rPr>
          <w:rFonts w:asciiTheme="minorHAnsi" w:hAnsiTheme="minorHAnsi" w:cstheme="minorHAnsi"/>
        </w:rPr>
        <w:t>;</w:t>
      </w:r>
      <w:r w:rsidRPr="00980E06">
        <w:rPr>
          <w:rFonts w:asciiTheme="minorHAnsi" w:hAnsiTheme="minorHAnsi" w:cstheme="minorHAnsi"/>
        </w:rPr>
        <w:t xml:space="preserve"> </w:t>
      </w:r>
      <w:r w:rsidR="00BA1BD4">
        <w:rPr>
          <w:rFonts w:asciiTheme="minorHAnsi" w:hAnsiTheme="minorHAnsi" w:cstheme="minorHAnsi"/>
        </w:rPr>
        <w:t>and/or</w:t>
      </w:r>
    </w:p>
    <w:p w14:paraId="673B5A5D" w14:textId="4309546D" w:rsidR="00F71BDD" w:rsidRDefault="00BC7AEC" w:rsidP="00457489">
      <w:pPr>
        <w:pStyle w:val="ListParagraph"/>
        <w:numPr>
          <w:ilvl w:val="2"/>
          <w:numId w:val="34"/>
        </w:numPr>
        <w:spacing w:after="80" w:line="276" w:lineRule="auto"/>
        <w:rPr>
          <w:rFonts w:asciiTheme="minorHAnsi" w:hAnsiTheme="minorHAnsi" w:cstheme="minorHAnsi"/>
        </w:rPr>
      </w:pPr>
      <w:r w:rsidRPr="007D358C">
        <w:rPr>
          <w:rFonts w:asciiTheme="minorHAnsi" w:hAnsiTheme="minorHAnsi" w:cstheme="minorHAnsi"/>
        </w:rPr>
        <w:t>canvass any of the persons</w:t>
      </w:r>
      <w:r w:rsidRPr="00980E06">
        <w:rPr>
          <w:rFonts w:asciiTheme="minorHAnsi" w:hAnsiTheme="minorHAnsi" w:cstheme="minorHAnsi"/>
        </w:rPr>
        <w:t xml:space="preserve"> referred to above in connection with the contract; or contact any member or officer or any person acting as an advisor to </w:t>
      </w:r>
      <w:r w:rsidRPr="00980E06">
        <w:rPr>
          <w:rFonts w:asciiTheme="minorHAnsi" w:hAnsiTheme="minorHAnsi" w:cstheme="minorHAnsi"/>
          <w:color w:val="000000" w:themeColor="text1"/>
        </w:rPr>
        <w:t xml:space="preserve"> Social Work England </w:t>
      </w:r>
      <w:r w:rsidRPr="00980E06">
        <w:rPr>
          <w:rFonts w:asciiTheme="minorHAnsi" w:hAnsiTheme="minorHAnsi" w:cstheme="minorHAnsi"/>
        </w:rPr>
        <w:t>(except as authorised by this invitation to tender for the purpose of asking genuine questions about the process or the contract) about any aspect of the proposed contract or for soliciting information in connection therewith.</w:t>
      </w:r>
    </w:p>
    <w:p w14:paraId="57F8A0B4" w14:textId="77777777" w:rsidR="007D358C" w:rsidRPr="007D358C" w:rsidRDefault="007D358C" w:rsidP="007D358C">
      <w:pPr>
        <w:pStyle w:val="ListParagraph"/>
        <w:spacing w:after="80" w:line="252" w:lineRule="auto"/>
        <w:ind w:left="851"/>
        <w:rPr>
          <w:rFonts w:asciiTheme="minorHAnsi" w:hAnsiTheme="minorHAnsi" w:cstheme="minorHAnsi"/>
        </w:rPr>
      </w:pPr>
    </w:p>
    <w:p w14:paraId="5FF467DC" w14:textId="150588F4" w:rsidR="00F71BDD" w:rsidRPr="007D358C" w:rsidRDefault="00BC7AEC" w:rsidP="00457489">
      <w:pPr>
        <w:pStyle w:val="ListParagraph"/>
        <w:keepNext/>
        <w:numPr>
          <w:ilvl w:val="1"/>
          <w:numId w:val="34"/>
        </w:numPr>
        <w:spacing w:after="120" w:line="245" w:lineRule="auto"/>
        <w:rPr>
          <w:rFonts w:asciiTheme="minorHAnsi" w:hAnsiTheme="minorHAnsi" w:cstheme="minorHAnsi"/>
        </w:rPr>
      </w:pPr>
      <w:r w:rsidRPr="007D358C">
        <w:rPr>
          <w:rFonts w:asciiTheme="minorHAnsi" w:hAnsiTheme="minorHAnsi" w:cstheme="minorHAnsi"/>
        </w:rPr>
        <w:t xml:space="preserve">Tenderers are responsible for ensuring that no conflicts of interest exist between the tenderer </w:t>
      </w:r>
      <w:r w:rsidR="000B42C5" w:rsidRPr="007D358C">
        <w:rPr>
          <w:rFonts w:asciiTheme="minorHAnsi" w:hAnsiTheme="minorHAnsi" w:cstheme="minorHAnsi"/>
        </w:rPr>
        <w:t>(</w:t>
      </w:r>
      <w:r w:rsidRPr="007D358C">
        <w:rPr>
          <w:rFonts w:asciiTheme="minorHAnsi" w:hAnsiTheme="minorHAnsi" w:cstheme="minorHAnsi"/>
        </w:rPr>
        <w:t>and its advisors</w:t>
      </w:r>
      <w:r w:rsidR="000B42C5" w:rsidRPr="007D358C">
        <w:rPr>
          <w:rFonts w:asciiTheme="minorHAnsi" w:hAnsiTheme="minorHAnsi" w:cstheme="minorHAnsi"/>
        </w:rPr>
        <w:t>)</w:t>
      </w:r>
      <w:r w:rsidRPr="007D358C">
        <w:rPr>
          <w:rFonts w:asciiTheme="minorHAnsi" w:hAnsiTheme="minorHAnsi" w:cstheme="minorHAnsi"/>
        </w:rPr>
        <w:t xml:space="preserve"> and Social Work England </w:t>
      </w:r>
      <w:r w:rsidR="000B42C5" w:rsidRPr="007D358C">
        <w:rPr>
          <w:rFonts w:asciiTheme="minorHAnsi" w:hAnsiTheme="minorHAnsi" w:cstheme="minorHAnsi"/>
        </w:rPr>
        <w:t>(</w:t>
      </w:r>
      <w:r w:rsidRPr="007D358C">
        <w:rPr>
          <w:rFonts w:asciiTheme="minorHAnsi" w:hAnsiTheme="minorHAnsi" w:cstheme="minorHAnsi"/>
        </w:rPr>
        <w:t>and its advisors</w:t>
      </w:r>
      <w:r w:rsidR="000B42C5" w:rsidRPr="007D358C">
        <w:rPr>
          <w:rFonts w:asciiTheme="minorHAnsi" w:hAnsiTheme="minorHAnsi" w:cstheme="minorHAnsi"/>
        </w:rPr>
        <w:t>)</w:t>
      </w:r>
      <w:r w:rsidRPr="007D358C">
        <w:rPr>
          <w:rFonts w:asciiTheme="minorHAnsi" w:hAnsiTheme="minorHAnsi" w:cstheme="minorHAnsi"/>
        </w:rPr>
        <w:t>. Any tenderer who fails to comply with this requirement may be disqualified from the procurement process at the discretion of Social Work England</w:t>
      </w:r>
      <w:r w:rsidRPr="007D358C">
        <w:rPr>
          <w:rFonts w:asciiTheme="minorHAnsi" w:hAnsiTheme="minorHAnsi" w:cstheme="minorHAnsi"/>
          <w:color w:val="000000" w:themeColor="text1"/>
        </w:rPr>
        <w:t>.</w:t>
      </w:r>
    </w:p>
    <w:p w14:paraId="0FD94B07" w14:textId="680B1C3D" w:rsidR="0086722A" w:rsidRPr="007D358C" w:rsidRDefault="00BC7AEC" w:rsidP="007D358C">
      <w:pPr>
        <w:pStyle w:val="Heading20"/>
        <w:rPr>
          <w:sz w:val="24"/>
          <w:szCs w:val="20"/>
        </w:rPr>
      </w:pPr>
      <w:r w:rsidRPr="007D358C">
        <w:rPr>
          <w:sz w:val="24"/>
          <w:szCs w:val="20"/>
        </w:rPr>
        <w:t>Tenderer’s Responsibility to Submit a Complete Tender</w:t>
      </w:r>
    </w:p>
    <w:p w14:paraId="60BD7CA6" w14:textId="603DD80F" w:rsidR="00BC7AEC" w:rsidRPr="00980E06" w:rsidRDefault="00BC7AEC" w:rsidP="00457489">
      <w:pPr>
        <w:pStyle w:val="ListParagraph"/>
        <w:numPr>
          <w:ilvl w:val="1"/>
          <w:numId w:val="34"/>
        </w:numPr>
        <w:spacing w:after="120" w:line="245" w:lineRule="auto"/>
        <w:rPr>
          <w:rFonts w:asciiTheme="minorHAnsi" w:hAnsiTheme="minorHAnsi" w:cstheme="minorHAnsi"/>
        </w:rPr>
      </w:pPr>
      <w:r w:rsidRPr="007D358C">
        <w:rPr>
          <w:rFonts w:asciiTheme="minorHAnsi" w:hAnsiTheme="minorHAnsi" w:cstheme="minorHAnsi"/>
        </w:rPr>
        <w:t>It is the tenderers responsibility t</w:t>
      </w:r>
      <w:r w:rsidRPr="00980E06">
        <w:rPr>
          <w:rFonts w:asciiTheme="minorHAnsi" w:hAnsiTheme="minorHAnsi" w:cstheme="minorHAnsi"/>
        </w:rPr>
        <w:t>o ensure that their submitted tender is complete, prepared and submitted in accordance with the instructions contained herein, and signed and dated where required. Social Work England are not obliged to consider any tender which is incomplete or not prepared or submitted in accordance with the said instructions, but at its sole discretion Social Work England may offer a tenderer who submits such a tender an opportunity to remedy the omission before evaluation of the tender takes place, provided that in the judgement of Social Work England this does not adversely affect the integrity and fairness of the tender exercise.</w:t>
      </w:r>
    </w:p>
    <w:p w14:paraId="6063D9EC" w14:textId="77777777" w:rsidR="00BC7AEC" w:rsidRPr="002F55AE" w:rsidRDefault="00BC7AEC" w:rsidP="002F55AE">
      <w:pPr>
        <w:pStyle w:val="Heading20"/>
        <w:rPr>
          <w:sz w:val="24"/>
          <w:szCs w:val="20"/>
        </w:rPr>
      </w:pPr>
      <w:r w:rsidRPr="002F55AE">
        <w:rPr>
          <w:sz w:val="24"/>
          <w:szCs w:val="20"/>
        </w:rPr>
        <w:t>Bid Costs</w:t>
      </w:r>
    </w:p>
    <w:p w14:paraId="71AC28F8" w14:textId="1DD7362B" w:rsidR="00BC7AEC" w:rsidRPr="002F55AE" w:rsidRDefault="00FA17BA" w:rsidP="00457489">
      <w:pPr>
        <w:pStyle w:val="ListParagraph"/>
        <w:keepNext/>
        <w:numPr>
          <w:ilvl w:val="1"/>
          <w:numId w:val="34"/>
        </w:numPr>
        <w:spacing w:before="240" w:after="120" w:line="245" w:lineRule="auto"/>
        <w:rPr>
          <w:rFonts w:asciiTheme="minorHAnsi" w:hAnsiTheme="minorHAnsi" w:cstheme="minorHAnsi"/>
        </w:rPr>
      </w:pPr>
      <w:r w:rsidRPr="00FA17BA">
        <w:rPr>
          <w:rFonts w:asciiTheme="minorHAnsi" w:hAnsiTheme="minorHAnsi" w:cstheme="minorHAnsi"/>
        </w:rPr>
        <w:t>S</w:t>
      </w:r>
      <w:r w:rsidR="00BC7AEC" w:rsidRPr="00FA17BA">
        <w:rPr>
          <w:rFonts w:asciiTheme="minorHAnsi" w:hAnsiTheme="minorHAnsi" w:cstheme="minorHAnsi"/>
        </w:rPr>
        <w:t>ocial Work England will not be liable for any tender costs, expenditure, work, or effort incurred by a tenderer in proceeding with or participating in this procurement process, including if the procurement process is terminated or amended by Social Work England.</w:t>
      </w:r>
    </w:p>
    <w:p w14:paraId="69163766" w14:textId="77777777" w:rsidR="0086722A" w:rsidRPr="0086722A" w:rsidRDefault="0086722A" w:rsidP="0086722A">
      <w:pPr>
        <w:keepNext/>
        <w:spacing w:after="0" w:line="240" w:lineRule="auto"/>
        <w:rPr>
          <w:rFonts w:asciiTheme="minorHAnsi" w:hAnsiTheme="minorHAnsi" w:cstheme="minorHAnsi"/>
          <w:b/>
        </w:rPr>
      </w:pPr>
    </w:p>
    <w:p w14:paraId="74ACA40F" w14:textId="1CA2F88A" w:rsidR="00BC7AEC" w:rsidRPr="00980E06" w:rsidRDefault="00BC7AEC" w:rsidP="00457489">
      <w:pPr>
        <w:pStyle w:val="Heading20"/>
        <w:numPr>
          <w:ilvl w:val="0"/>
          <w:numId w:val="34"/>
        </w:numPr>
      </w:pPr>
      <w:r w:rsidRPr="00980E06">
        <w:t>Social Work England’s Rights</w:t>
      </w:r>
    </w:p>
    <w:p w14:paraId="4D203194" w14:textId="7D2287C0" w:rsidR="008D5A72" w:rsidRDefault="002F55AE" w:rsidP="00457489">
      <w:pPr>
        <w:pStyle w:val="ListParagraph"/>
        <w:numPr>
          <w:ilvl w:val="1"/>
          <w:numId w:val="35"/>
        </w:numPr>
        <w:spacing w:after="120"/>
        <w:rPr>
          <w:rFonts w:asciiTheme="minorHAnsi" w:hAnsiTheme="minorHAnsi" w:cstheme="minorHAnsi"/>
        </w:rPr>
      </w:pPr>
      <w:r>
        <w:rPr>
          <w:rFonts w:asciiTheme="minorHAnsi" w:hAnsiTheme="minorHAnsi" w:cstheme="minorHAnsi"/>
        </w:rPr>
        <w:t xml:space="preserve">   </w:t>
      </w:r>
      <w:r w:rsidR="008D5A72" w:rsidRPr="002F55AE">
        <w:rPr>
          <w:rFonts w:asciiTheme="minorHAnsi" w:hAnsiTheme="minorHAnsi" w:cstheme="minorHAnsi"/>
        </w:rPr>
        <w:t>Social Work England reserves the right to</w:t>
      </w:r>
      <w:r w:rsidR="000B42C5">
        <w:rPr>
          <w:rFonts w:asciiTheme="minorHAnsi" w:hAnsiTheme="minorHAnsi" w:cstheme="minorHAnsi"/>
        </w:rPr>
        <w:t>:</w:t>
      </w:r>
      <w:r w:rsidR="008D5A72">
        <w:rPr>
          <w:rFonts w:asciiTheme="minorHAnsi" w:hAnsiTheme="minorHAnsi" w:cstheme="minorHAnsi"/>
        </w:rPr>
        <w:t xml:space="preserve"> </w:t>
      </w:r>
    </w:p>
    <w:p w14:paraId="1B82EF45" w14:textId="6B8978B1" w:rsidR="00BC7AEC" w:rsidRPr="00980E06"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s</w:t>
      </w:r>
      <w:r w:rsidR="00BC7AEC" w:rsidRPr="00980E06">
        <w:rPr>
          <w:rFonts w:asciiTheme="minorHAnsi" w:hAnsiTheme="minorHAnsi" w:cstheme="minorHAnsi"/>
          <w:szCs w:val="24"/>
        </w:rPr>
        <w:t>eek additional information or clarification from tenderers at any time during the tender process</w:t>
      </w:r>
      <w:r>
        <w:rPr>
          <w:rFonts w:asciiTheme="minorHAnsi" w:hAnsiTheme="minorHAnsi" w:cstheme="minorHAnsi"/>
          <w:szCs w:val="24"/>
        </w:rPr>
        <w:t>;</w:t>
      </w:r>
    </w:p>
    <w:p w14:paraId="0921DA53" w14:textId="18C40E03" w:rsidR="00BC7AEC" w:rsidRPr="00980E06"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lastRenderedPageBreak/>
        <w:t>d</w:t>
      </w:r>
      <w:r w:rsidR="00BC7AEC" w:rsidRPr="00980E06">
        <w:rPr>
          <w:rFonts w:asciiTheme="minorHAnsi" w:hAnsiTheme="minorHAnsi" w:cstheme="minorHAnsi"/>
          <w:szCs w:val="24"/>
        </w:rPr>
        <w:t>isqualify any tenderer that does not submit a compliant tender, in accordance with the instructions given in this invitation to tender</w:t>
      </w:r>
      <w:r>
        <w:rPr>
          <w:rFonts w:asciiTheme="minorHAnsi" w:hAnsiTheme="minorHAnsi" w:cstheme="minorHAnsi"/>
          <w:szCs w:val="24"/>
        </w:rPr>
        <w:t>;</w:t>
      </w:r>
    </w:p>
    <w:p w14:paraId="72C154BA" w14:textId="41661484" w:rsidR="00BC7AEC" w:rsidRPr="00980E06"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d</w:t>
      </w:r>
      <w:r w:rsidR="00BC7AEC" w:rsidRPr="00980E06">
        <w:rPr>
          <w:rFonts w:asciiTheme="minorHAnsi" w:hAnsiTheme="minorHAnsi" w:cstheme="minorHAnsi"/>
          <w:szCs w:val="24"/>
        </w:rPr>
        <w:t>isqualify any tenderer that is guilty of serious misrepresentation in relation to its tender, expression of interest, the application form or the procurement process</w:t>
      </w:r>
      <w:r>
        <w:rPr>
          <w:rFonts w:asciiTheme="minorHAnsi" w:hAnsiTheme="minorHAnsi" w:cstheme="minorHAnsi"/>
          <w:szCs w:val="24"/>
        </w:rPr>
        <w:t>;</w:t>
      </w:r>
    </w:p>
    <w:p w14:paraId="7DDC54B5" w14:textId="62D4C26C" w:rsidR="00BC7AEC" w:rsidRPr="00980E06"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w</w:t>
      </w:r>
      <w:r w:rsidR="00BC7AEC" w:rsidRPr="00980E06">
        <w:rPr>
          <w:rFonts w:asciiTheme="minorHAnsi" w:hAnsiTheme="minorHAnsi" w:cstheme="minorHAnsi"/>
          <w:szCs w:val="24"/>
        </w:rPr>
        <w:t>ithdraw this invitation to tender at any time, and to re-invite tenders on the same or any alternative basis</w:t>
      </w:r>
      <w:r>
        <w:rPr>
          <w:rFonts w:asciiTheme="minorHAnsi" w:hAnsiTheme="minorHAnsi" w:cstheme="minorHAnsi"/>
          <w:szCs w:val="24"/>
        </w:rPr>
        <w:t>;</w:t>
      </w:r>
    </w:p>
    <w:p w14:paraId="1733A6AB" w14:textId="0FD285B9" w:rsidR="008137BC" w:rsidRPr="00980E06" w:rsidRDefault="008137BC"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sidRPr="008137BC">
        <w:rPr>
          <w:rFonts w:asciiTheme="minorHAnsi" w:hAnsiTheme="minorHAnsi" w:cstheme="minorHAnsi"/>
          <w:szCs w:val="24"/>
        </w:rPr>
        <w:t>to call the bidders</w:t>
      </w:r>
      <w:r w:rsidR="0007718F">
        <w:rPr>
          <w:rFonts w:asciiTheme="minorHAnsi" w:hAnsiTheme="minorHAnsi" w:cstheme="minorHAnsi"/>
          <w:szCs w:val="24"/>
        </w:rPr>
        <w:t xml:space="preserve"> scoring above 60%</w:t>
      </w:r>
      <w:r w:rsidRPr="008137BC">
        <w:rPr>
          <w:rFonts w:asciiTheme="minorHAnsi" w:hAnsiTheme="minorHAnsi" w:cstheme="minorHAnsi"/>
          <w:szCs w:val="24"/>
        </w:rPr>
        <w:t xml:space="preserve"> </w:t>
      </w:r>
      <w:r w:rsidR="0007718F">
        <w:rPr>
          <w:rFonts w:asciiTheme="minorHAnsi" w:hAnsiTheme="minorHAnsi" w:cstheme="minorHAnsi"/>
          <w:szCs w:val="24"/>
        </w:rPr>
        <w:t xml:space="preserve">at desktop evaluation </w:t>
      </w:r>
      <w:r w:rsidRPr="008137BC">
        <w:rPr>
          <w:rFonts w:asciiTheme="minorHAnsi" w:hAnsiTheme="minorHAnsi" w:cstheme="minorHAnsi"/>
          <w:szCs w:val="24"/>
        </w:rPr>
        <w:t>to an interview</w:t>
      </w:r>
      <w:r>
        <w:rPr>
          <w:rFonts w:asciiTheme="minorHAnsi" w:hAnsiTheme="minorHAnsi" w:cstheme="minorHAnsi"/>
          <w:szCs w:val="24"/>
        </w:rPr>
        <w:t xml:space="preserve"> </w:t>
      </w:r>
      <w:r w:rsidRPr="008137BC">
        <w:rPr>
          <w:rFonts w:asciiTheme="minorHAnsi" w:hAnsiTheme="minorHAnsi" w:cstheme="minorHAnsi"/>
          <w:szCs w:val="24"/>
        </w:rPr>
        <w:t>to provide further clarification should it be deemed necessary</w:t>
      </w:r>
      <w:r w:rsidR="00A81489">
        <w:rPr>
          <w:rFonts w:asciiTheme="minorHAnsi" w:hAnsiTheme="minorHAnsi" w:cstheme="minorHAnsi"/>
          <w:szCs w:val="24"/>
        </w:rPr>
        <w:t>;</w:t>
      </w:r>
    </w:p>
    <w:p w14:paraId="7B7D3332" w14:textId="4EDA7F34" w:rsidR="00CE6513" w:rsidRPr="00CE6513" w:rsidRDefault="000B42C5" w:rsidP="00CE6513">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c</w:t>
      </w:r>
      <w:r w:rsidR="00BC7AEC" w:rsidRPr="00980E06">
        <w:rPr>
          <w:rFonts w:asciiTheme="minorHAnsi" w:hAnsiTheme="minorHAnsi" w:cstheme="minorHAnsi"/>
          <w:szCs w:val="24"/>
        </w:rPr>
        <w:t>hoose not to award any contract as a result of the procurement process</w:t>
      </w:r>
      <w:r>
        <w:rPr>
          <w:rFonts w:asciiTheme="minorHAnsi" w:hAnsiTheme="minorHAnsi" w:cstheme="minorHAnsi"/>
          <w:szCs w:val="24"/>
        </w:rPr>
        <w:t>;</w:t>
      </w:r>
    </w:p>
    <w:p w14:paraId="10D409C3" w14:textId="14C33B48" w:rsidR="00CE6513" w:rsidRPr="00980E06" w:rsidRDefault="00CE6513"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sidRPr="00CE6513">
        <w:rPr>
          <w:rFonts w:asciiTheme="minorHAnsi" w:hAnsiTheme="minorHAnsi" w:cstheme="minorHAnsi"/>
          <w:szCs w:val="24"/>
        </w:rPr>
        <w:t>withdraw the award of a contract should any unsatisfactory references be provided</w:t>
      </w:r>
      <w:r>
        <w:rPr>
          <w:rFonts w:asciiTheme="minorHAnsi" w:hAnsiTheme="minorHAnsi" w:cstheme="minorHAnsi"/>
          <w:szCs w:val="24"/>
        </w:rPr>
        <w:t xml:space="preserve"> by the successful providers previous clients;</w:t>
      </w:r>
    </w:p>
    <w:p w14:paraId="16FEAD21" w14:textId="396AF368" w:rsidR="00BC7AEC" w:rsidRPr="00980E06"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m</w:t>
      </w:r>
      <w:r w:rsidR="00BC7AEC" w:rsidRPr="00980E06">
        <w:rPr>
          <w:rFonts w:asciiTheme="minorHAnsi" w:hAnsiTheme="minorHAnsi" w:cstheme="minorHAnsi"/>
          <w:szCs w:val="24"/>
        </w:rPr>
        <w:t>ake whatever changes it sees fit to the timetable, structure or content of the procurement process</w:t>
      </w:r>
      <w:r>
        <w:rPr>
          <w:rFonts w:asciiTheme="minorHAnsi" w:hAnsiTheme="minorHAnsi" w:cstheme="minorHAnsi"/>
          <w:szCs w:val="24"/>
        </w:rPr>
        <w:t>; and</w:t>
      </w:r>
    </w:p>
    <w:p w14:paraId="2A3AB466" w14:textId="1AB5B5BC" w:rsidR="0086722A" w:rsidRDefault="000B42C5" w:rsidP="00457489">
      <w:pPr>
        <w:numPr>
          <w:ilvl w:val="2"/>
          <w:numId w:val="19"/>
        </w:numPr>
        <w:suppressAutoHyphens w:val="0"/>
        <w:autoSpaceDN/>
        <w:spacing w:after="0" w:line="276" w:lineRule="auto"/>
        <w:ind w:left="1440"/>
        <w:textAlignment w:val="auto"/>
        <w:rPr>
          <w:rFonts w:asciiTheme="minorHAnsi" w:hAnsiTheme="minorHAnsi" w:cstheme="minorHAnsi"/>
          <w:szCs w:val="24"/>
        </w:rPr>
      </w:pPr>
      <w:r>
        <w:rPr>
          <w:rFonts w:asciiTheme="minorHAnsi" w:hAnsiTheme="minorHAnsi" w:cstheme="minorHAnsi"/>
          <w:szCs w:val="24"/>
        </w:rPr>
        <w:t>r</w:t>
      </w:r>
      <w:r w:rsidR="00BC7AEC" w:rsidRPr="00980E06">
        <w:rPr>
          <w:rFonts w:asciiTheme="minorHAnsi" w:hAnsiTheme="minorHAnsi" w:cstheme="minorHAnsi"/>
          <w:szCs w:val="24"/>
        </w:rPr>
        <w:t>etain copies of all tender submissions to satisfy its audit obligations and for other purposes</w:t>
      </w:r>
      <w:r>
        <w:rPr>
          <w:rFonts w:asciiTheme="minorHAnsi" w:hAnsiTheme="minorHAnsi" w:cstheme="minorHAnsi"/>
          <w:szCs w:val="24"/>
        </w:rPr>
        <w:t>.</w:t>
      </w:r>
    </w:p>
    <w:p w14:paraId="4809A3C5" w14:textId="77777777" w:rsidR="00994F11" w:rsidRPr="00994F11" w:rsidRDefault="00994F11" w:rsidP="00994F11">
      <w:pPr>
        <w:suppressAutoHyphens w:val="0"/>
        <w:autoSpaceDN/>
        <w:spacing w:after="0" w:line="276" w:lineRule="auto"/>
        <w:ind w:left="1440"/>
        <w:textAlignment w:val="auto"/>
        <w:rPr>
          <w:rFonts w:asciiTheme="minorHAnsi" w:hAnsiTheme="minorHAnsi" w:cstheme="minorHAnsi"/>
          <w:szCs w:val="24"/>
        </w:rPr>
      </w:pPr>
    </w:p>
    <w:p w14:paraId="39BC5E7A" w14:textId="3ADCEA06" w:rsidR="00BC7AEC" w:rsidRPr="00980E06" w:rsidRDefault="00BC7AEC" w:rsidP="00457489">
      <w:pPr>
        <w:pStyle w:val="Heading20"/>
        <w:numPr>
          <w:ilvl w:val="0"/>
          <w:numId w:val="35"/>
        </w:numPr>
      </w:pPr>
      <w:r w:rsidRPr="00980E06">
        <w:t>Confidentiality and Freedom of Information Act</w:t>
      </w:r>
    </w:p>
    <w:p w14:paraId="594DA289" w14:textId="77777777" w:rsidR="00BC7AEC" w:rsidRPr="00980E06" w:rsidRDefault="00BC7AEC" w:rsidP="00457489">
      <w:pPr>
        <w:pStyle w:val="Bodysubclause"/>
        <w:numPr>
          <w:ilvl w:val="1"/>
          <w:numId w:val="35"/>
        </w:numPr>
        <w:spacing w:before="0" w:line="245" w:lineRule="auto"/>
        <w:jc w:val="left"/>
        <w:rPr>
          <w:rFonts w:asciiTheme="minorHAnsi" w:hAnsiTheme="minorHAnsi" w:cstheme="minorHAnsi"/>
          <w:sz w:val="24"/>
          <w:szCs w:val="24"/>
        </w:rPr>
      </w:pPr>
      <w:r w:rsidRPr="00980E06">
        <w:rPr>
          <w:rFonts w:asciiTheme="minorHAnsi" w:hAnsiTheme="minorHAnsi" w:cstheme="minorHAnsi"/>
          <w:sz w:val="24"/>
          <w:szCs w:val="24"/>
        </w:rPr>
        <w:t>This invitation to tender is made available on condition that its contents (including the fact that the tenderer has received this invitation to tender) is kept confidential by the tenderer and is not copied, reproduced, distributed or passed to any other person at any time, except for the purpose of enabling the tenderer to submit a tender.</w:t>
      </w:r>
    </w:p>
    <w:p w14:paraId="40E27135" w14:textId="77777777" w:rsidR="00BC7AEC" w:rsidRPr="00980E06" w:rsidRDefault="00BC7AEC" w:rsidP="00457489">
      <w:pPr>
        <w:pStyle w:val="Bodysubclause"/>
        <w:numPr>
          <w:ilvl w:val="1"/>
          <w:numId w:val="35"/>
        </w:numPr>
        <w:spacing w:before="0" w:line="245" w:lineRule="auto"/>
        <w:jc w:val="left"/>
        <w:rPr>
          <w:rFonts w:asciiTheme="minorHAnsi" w:hAnsiTheme="minorHAnsi" w:cstheme="minorHAnsi"/>
          <w:sz w:val="24"/>
          <w:szCs w:val="24"/>
        </w:rPr>
      </w:pPr>
      <w:r w:rsidRPr="00980E06">
        <w:rPr>
          <w:rFonts w:asciiTheme="minorHAnsi" w:hAnsiTheme="minorHAnsi" w:cstheme="minorHAnsi"/>
          <w:sz w:val="24"/>
          <w:szCs w:val="24"/>
        </w:rPr>
        <w:t xml:space="preserve">As a public body, Social Work England is subject to the provisions of the </w:t>
      </w:r>
      <w:hyperlink r:id="rId15" w:history="1">
        <w:r w:rsidRPr="000B42C5">
          <w:rPr>
            <w:rStyle w:val="Hyperlink"/>
            <w:rFonts w:asciiTheme="minorHAnsi" w:hAnsiTheme="minorHAnsi" w:cstheme="minorHAnsi"/>
            <w:szCs w:val="24"/>
          </w:rPr>
          <w:t>Freedom of Information Act 2000</w:t>
        </w:r>
      </w:hyperlink>
      <w:r w:rsidRPr="00980E06">
        <w:rPr>
          <w:rFonts w:asciiTheme="minorHAnsi" w:hAnsiTheme="minorHAnsi" w:cstheme="minorHAnsi"/>
          <w:sz w:val="24"/>
          <w:szCs w:val="24"/>
        </w:rPr>
        <w:t xml:space="preserve"> </w:t>
      </w:r>
      <w:r w:rsidR="00D106D5">
        <w:rPr>
          <w:rFonts w:asciiTheme="minorHAnsi" w:hAnsiTheme="minorHAnsi" w:cstheme="minorHAnsi"/>
          <w:sz w:val="24"/>
          <w:szCs w:val="24"/>
        </w:rPr>
        <w:t xml:space="preserve">(FOIA) </w:t>
      </w:r>
      <w:r w:rsidRPr="00980E06">
        <w:rPr>
          <w:rFonts w:asciiTheme="minorHAnsi" w:hAnsiTheme="minorHAnsi" w:cstheme="minorHAnsi"/>
          <w:sz w:val="24"/>
          <w:szCs w:val="24"/>
        </w:rPr>
        <w:t>in respect of information it holds (including third-party information). Any member of the public or other interested party may make a request for information.</w:t>
      </w:r>
    </w:p>
    <w:p w14:paraId="5854F25C" w14:textId="77777777" w:rsidR="00BC7AEC" w:rsidRPr="00980E06" w:rsidRDefault="00BC7AEC" w:rsidP="00457489">
      <w:pPr>
        <w:pStyle w:val="Bodysubclause"/>
        <w:numPr>
          <w:ilvl w:val="1"/>
          <w:numId w:val="35"/>
        </w:numPr>
        <w:spacing w:before="0" w:line="245" w:lineRule="auto"/>
        <w:jc w:val="left"/>
        <w:rPr>
          <w:rFonts w:asciiTheme="minorHAnsi" w:hAnsiTheme="minorHAnsi" w:cstheme="minorHAnsi"/>
          <w:sz w:val="24"/>
          <w:szCs w:val="24"/>
        </w:rPr>
      </w:pPr>
      <w:r w:rsidRPr="00980E06">
        <w:rPr>
          <w:rFonts w:asciiTheme="minorHAnsi" w:hAnsiTheme="minorHAnsi" w:cstheme="minorHAnsi"/>
          <w:sz w:val="24"/>
          <w:szCs w:val="24"/>
        </w:rPr>
        <w:t>Social Work England shall treat all tenderers' responses as confidential during the procurement process. Requests for information received following the procurement process shall be considered on a case-by-case basis, applying the principles of the FOIA.</w:t>
      </w:r>
    </w:p>
    <w:p w14:paraId="6E00D680" w14:textId="77777777" w:rsidR="00BC7AEC" w:rsidRPr="00980E06" w:rsidRDefault="00BC7AEC" w:rsidP="00457489">
      <w:pPr>
        <w:pStyle w:val="Bodysubclause"/>
        <w:numPr>
          <w:ilvl w:val="1"/>
          <w:numId w:val="35"/>
        </w:numPr>
        <w:spacing w:before="0" w:line="245" w:lineRule="auto"/>
        <w:jc w:val="left"/>
        <w:rPr>
          <w:rFonts w:asciiTheme="minorHAnsi" w:hAnsiTheme="minorHAnsi" w:cstheme="minorHAnsi"/>
          <w:sz w:val="24"/>
          <w:szCs w:val="24"/>
        </w:rPr>
      </w:pPr>
      <w:r w:rsidRPr="00980E06">
        <w:rPr>
          <w:rFonts w:asciiTheme="minorHAnsi" w:hAnsiTheme="minorHAnsi" w:cstheme="minorHAnsi"/>
          <w:sz w:val="24"/>
          <w:szCs w:val="24"/>
        </w:rPr>
        <w:t>While Social Work England aims to consult with third-</w:t>
      </w:r>
      <w:r w:rsidRPr="00980E06">
        <w:rPr>
          <w:rFonts w:asciiTheme="minorHAnsi" w:hAnsiTheme="minorHAnsi" w:cstheme="minorHAnsi"/>
          <w:color w:val="000000"/>
          <w:sz w:val="24"/>
          <w:szCs w:val="24"/>
        </w:rPr>
        <w:t>party providers of information before it is disclosed, it cannot guarantee that this will be done.  Therefore, tenderers are responsible for ensuring that any confidential or commercially sensitive information has been clearly identified to Social Work England in the form provided in the Tender Submission Document (i.e. the Freedom of Information Exclusion Schedule).</w:t>
      </w:r>
    </w:p>
    <w:p w14:paraId="14AC96C6" w14:textId="77616231" w:rsidR="008D5A72" w:rsidRDefault="00BC7AEC" w:rsidP="00457489">
      <w:pPr>
        <w:pStyle w:val="Bodysubclause"/>
        <w:numPr>
          <w:ilvl w:val="1"/>
          <w:numId w:val="35"/>
        </w:numPr>
        <w:spacing w:before="0" w:line="245" w:lineRule="auto"/>
        <w:jc w:val="left"/>
        <w:rPr>
          <w:rFonts w:asciiTheme="minorHAnsi" w:hAnsiTheme="minorHAnsi" w:cstheme="minorHAnsi"/>
          <w:sz w:val="24"/>
          <w:szCs w:val="24"/>
        </w:rPr>
      </w:pPr>
      <w:r w:rsidRPr="00980E06">
        <w:rPr>
          <w:rFonts w:asciiTheme="minorHAnsi" w:hAnsiTheme="minorHAnsi" w:cstheme="minorHAnsi"/>
          <w:sz w:val="24"/>
          <w:szCs w:val="24"/>
        </w:rPr>
        <w:t>Tenderers should be aware that, in compliance with its transparency obligations Social Work England may publish details of its contract(s), including the contract values and the identities of its service providers on its website</w:t>
      </w:r>
      <w:r w:rsidR="00D106D5">
        <w:rPr>
          <w:rFonts w:asciiTheme="minorHAnsi" w:hAnsiTheme="minorHAnsi" w:cstheme="minorHAnsi"/>
          <w:sz w:val="24"/>
          <w:szCs w:val="24"/>
        </w:rPr>
        <w:t xml:space="preserve"> and the Contracts Finder portal</w:t>
      </w:r>
      <w:r w:rsidRPr="00980E06">
        <w:rPr>
          <w:rFonts w:asciiTheme="minorHAnsi" w:hAnsiTheme="minorHAnsi" w:cstheme="minorHAnsi"/>
          <w:sz w:val="24"/>
          <w:szCs w:val="24"/>
        </w:rPr>
        <w:t>.</w:t>
      </w:r>
    </w:p>
    <w:p w14:paraId="1177F6B0" w14:textId="0C01B073" w:rsidR="00BC7AEC" w:rsidRPr="00A81489" w:rsidRDefault="008D5A72" w:rsidP="00A81489">
      <w:pPr>
        <w:pStyle w:val="Heading20"/>
        <w:rPr>
          <w:sz w:val="24"/>
          <w:szCs w:val="20"/>
        </w:rPr>
      </w:pPr>
      <w:r w:rsidRPr="00A81489">
        <w:rPr>
          <w:sz w:val="24"/>
          <w:szCs w:val="20"/>
        </w:rPr>
        <w:t>Pu</w:t>
      </w:r>
      <w:r w:rsidR="00BC7AEC" w:rsidRPr="00A81489">
        <w:rPr>
          <w:sz w:val="24"/>
          <w:szCs w:val="20"/>
        </w:rPr>
        <w:t>blicity</w:t>
      </w:r>
    </w:p>
    <w:p w14:paraId="37DAD37D" w14:textId="77777777" w:rsidR="0086722A" w:rsidRPr="0086722A" w:rsidRDefault="0086722A" w:rsidP="0086722A">
      <w:pPr>
        <w:spacing w:after="0" w:line="240" w:lineRule="auto"/>
      </w:pPr>
    </w:p>
    <w:p w14:paraId="423F7B74" w14:textId="3C0E03BE" w:rsidR="00BC7AEC" w:rsidRDefault="00BC7AEC" w:rsidP="00457489">
      <w:pPr>
        <w:pStyle w:val="ListParagraph"/>
        <w:numPr>
          <w:ilvl w:val="1"/>
          <w:numId w:val="35"/>
        </w:numPr>
        <w:spacing w:after="120" w:line="245" w:lineRule="auto"/>
        <w:rPr>
          <w:rFonts w:asciiTheme="minorHAnsi" w:hAnsiTheme="minorHAnsi" w:cstheme="minorHAnsi"/>
        </w:rPr>
      </w:pPr>
      <w:r w:rsidRPr="007807FD">
        <w:rPr>
          <w:rFonts w:asciiTheme="minorHAnsi" w:hAnsiTheme="minorHAnsi" w:cstheme="minorHAnsi"/>
        </w:rPr>
        <w:lastRenderedPageBreak/>
        <w:t xml:space="preserve">No publicity regarding the contract or the award of any contract will be permitted unless and </w:t>
      </w:r>
      <w:r w:rsidR="00D106D5">
        <w:rPr>
          <w:rFonts w:asciiTheme="minorHAnsi" w:hAnsiTheme="minorHAnsi" w:cstheme="minorHAnsi"/>
        </w:rPr>
        <w:t xml:space="preserve">certainly </w:t>
      </w:r>
      <w:r w:rsidRPr="007807FD">
        <w:rPr>
          <w:rFonts w:asciiTheme="minorHAnsi" w:hAnsiTheme="minorHAnsi" w:cstheme="minorHAnsi"/>
        </w:rPr>
        <w:t xml:space="preserve">until Social Work England has given express written consent to the relevant communication.  For example, no statements may be made to the media regarding the nature of any tender, its contents or any proposals relating to it without the prior written consent of Social Work England. </w:t>
      </w:r>
    </w:p>
    <w:p w14:paraId="1222D177" w14:textId="77777777" w:rsidR="0075642C" w:rsidRPr="007807FD" w:rsidRDefault="0075642C" w:rsidP="0075642C">
      <w:pPr>
        <w:pStyle w:val="ListParagraph"/>
        <w:spacing w:after="120"/>
        <w:ind w:left="1077"/>
        <w:rPr>
          <w:rFonts w:asciiTheme="minorHAnsi" w:hAnsiTheme="minorHAnsi" w:cstheme="minorHAnsi"/>
        </w:rPr>
      </w:pPr>
    </w:p>
    <w:p w14:paraId="32C4A744" w14:textId="38B8C42A" w:rsidR="00003520" w:rsidRPr="00FC27CC" w:rsidRDefault="00B9250F" w:rsidP="00457489">
      <w:pPr>
        <w:pStyle w:val="Heading20"/>
        <w:numPr>
          <w:ilvl w:val="0"/>
          <w:numId w:val="35"/>
        </w:numPr>
      </w:pPr>
      <w:bookmarkStart w:id="11" w:name="_Hlk18397337"/>
      <w:r w:rsidRPr="00FC27CC">
        <w:t xml:space="preserve">Evaluation of </w:t>
      </w:r>
      <w:r w:rsidR="007D7AA3" w:rsidRPr="00FC27CC">
        <w:t xml:space="preserve">Invitation to </w:t>
      </w:r>
      <w:r w:rsidRPr="00FC27CC">
        <w:t xml:space="preserve">Tender </w:t>
      </w:r>
    </w:p>
    <w:bookmarkEnd w:id="11"/>
    <w:p w14:paraId="5DED6DC4" w14:textId="1A0811B3" w:rsidR="00537202" w:rsidRDefault="005C5D3C" w:rsidP="00457489">
      <w:pPr>
        <w:pStyle w:val="ListParagraph"/>
        <w:numPr>
          <w:ilvl w:val="1"/>
          <w:numId w:val="35"/>
        </w:numPr>
        <w:spacing w:line="245" w:lineRule="auto"/>
        <w:jc w:val="both"/>
        <w:rPr>
          <w:rFonts w:cs="Arial"/>
          <w:spacing w:val="-3"/>
        </w:rPr>
      </w:pPr>
      <w:r>
        <w:rPr>
          <w:rFonts w:cs="Arial"/>
          <w:spacing w:val="-3"/>
        </w:rPr>
        <w:t>T</w:t>
      </w:r>
      <w:r w:rsidR="007D5139" w:rsidRPr="005B0286">
        <w:rPr>
          <w:rFonts w:cs="Arial"/>
          <w:spacing w:val="-3"/>
        </w:rPr>
        <w:t>en</w:t>
      </w:r>
      <w:r w:rsidR="00537202" w:rsidRPr="005B0286">
        <w:rPr>
          <w:rFonts w:cs="Arial"/>
          <w:spacing w:val="-3"/>
        </w:rPr>
        <w:t>ders</w:t>
      </w:r>
      <w:r w:rsidR="007D7AA3">
        <w:rPr>
          <w:rFonts w:cs="Arial"/>
          <w:spacing w:val="-3"/>
        </w:rPr>
        <w:t xml:space="preserve">, </w:t>
      </w:r>
      <w:r w:rsidR="00537202" w:rsidRPr="005B0286">
        <w:rPr>
          <w:rFonts w:cs="Arial"/>
          <w:spacing w:val="-3"/>
        </w:rPr>
        <w:t xml:space="preserve">and any supporting documentation will be evaluated on the basis of </w:t>
      </w:r>
      <w:r w:rsidR="00A636E9">
        <w:rPr>
          <w:rFonts w:cs="Arial"/>
          <w:spacing w:val="-3"/>
        </w:rPr>
        <w:t>50</w:t>
      </w:r>
      <w:r w:rsidR="00537202" w:rsidRPr="005B0286">
        <w:rPr>
          <w:rFonts w:cs="Arial"/>
          <w:spacing w:val="-3"/>
        </w:rPr>
        <w:t>% price</w:t>
      </w:r>
      <w:r w:rsidR="00E02143" w:rsidRPr="005B0286">
        <w:rPr>
          <w:rFonts w:cs="Arial"/>
          <w:spacing w:val="-3"/>
        </w:rPr>
        <w:t xml:space="preserve"> </w:t>
      </w:r>
      <w:r w:rsidR="00537202" w:rsidRPr="005B0286">
        <w:rPr>
          <w:rFonts w:cs="Arial"/>
          <w:spacing w:val="-3"/>
        </w:rPr>
        <w:t xml:space="preserve">and </w:t>
      </w:r>
      <w:r w:rsidR="00A636E9">
        <w:rPr>
          <w:rFonts w:cs="Arial"/>
          <w:spacing w:val="-3"/>
        </w:rPr>
        <w:t>50</w:t>
      </w:r>
      <w:r w:rsidR="00537202" w:rsidRPr="005B0286">
        <w:rPr>
          <w:rFonts w:cs="Arial"/>
          <w:spacing w:val="-3"/>
        </w:rPr>
        <w:t>% response to method statements.</w:t>
      </w:r>
      <w:r w:rsidR="00537202" w:rsidRPr="00602B15">
        <w:rPr>
          <w:rFonts w:cs="Arial"/>
          <w:spacing w:val="-3"/>
        </w:rPr>
        <w:t xml:space="preserve"> The evaluation will be based on the tenderer’s response to the requirement detailed</w:t>
      </w:r>
      <w:r w:rsidR="00C70CE8">
        <w:rPr>
          <w:rFonts w:cs="Arial"/>
          <w:spacing w:val="-3"/>
        </w:rPr>
        <w:t xml:space="preserve"> and</w:t>
      </w:r>
      <w:r w:rsidR="00537202" w:rsidRPr="00602B15">
        <w:rPr>
          <w:rFonts w:cs="Arial"/>
          <w:spacing w:val="-3"/>
        </w:rPr>
        <w:t xml:space="preserve"> </w:t>
      </w:r>
      <w:r w:rsidR="00573986">
        <w:rPr>
          <w:rFonts w:cs="Arial"/>
          <w:spacing w:val="-3"/>
        </w:rPr>
        <w:t>consideration of the</w:t>
      </w:r>
      <w:r w:rsidR="00537202" w:rsidRPr="00602B15">
        <w:rPr>
          <w:rFonts w:cs="Arial"/>
          <w:spacing w:val="-3"/>
        </w:rPr>
        <w:t xml:space="preserve"> following </w:t>
      </w:r>
      <w:r w:rsidR="004B0B5A" w:rsidRPr="00602B15">
        <w:rPr>
          <w:rFonts w:cs="Arial"/>
          <w:spacing w:val="-3"/>
        </w:rPr>
        <w:t xml:space="preserve">criteria: </w:t>
      </w:r>
    </w:p>
    <w:p w14:paraId="6AD44F5B" w14:textId="77777777" w:rsidR="00D50409" w:rsidRPr="00602B15" w:rsidRDefault="00D50409" w:rsidP="0086722A">
      <w:pPr>
        <w:pStyle w:val="ListParagraph"/>
        <w:spacing w:line="245" w:lineRule="auto"/>
        <w:ind w:left="1077"/>
        <w:jc w:val="both"/>
        <w:rPr>
          <w:rFonts w:cs="Arial"/>
          <w:spacing w:val="-3"/>
        </w:rPr>
      </w:pPr>
    </w:p>
    <w:p w14:paraId="459C223C" w14:textId="6D2598BC" w:rsidR="00537202" w:rsidRPr="0086722A" w:rsidRDefault="00390CAF" w:rsidP="00457489">
      <w:pPr>
        <w:pStyle w:val="ListParagraph"/>
        <w:numPr>
          <w:ilvl w:val="2"/>
          <w:numId w:val="20"/>
        </w:numPr>
        <w:tabs>
          <w:tab w:val="left" w:pos="-720"/>
          <w:tab w:val="left" w:pos="0"/>
        </w:tabs>
        <w:spacing w:line="276" w:lineRule="auto"/>
        <w:ind w:left="1440"/>
        <w:jc w:val="both"/>
        <w:rPr>
          <w:rFonts w:cs="Arial"/>
          <w:spacing w:val="-3"/>
        </w:rPr>
      </w:pPr>
      <w:r>
        <w:rPr>
          <w:rFonts w:cs="Arial"/>
          <w:spacing w:val="-3"/>
        </w:rPr>
        <w:t>u</w:t>
      </w:r>
      <w:r w:rsidR="00537202" w:rsidRPr="00EC6D32">
        <w:rPr>
          <w:rFonts w:cs="Arial"/>
          <w:spacing w:val="-3"/>
        </w:rPr>
        <w:t>nderstanding of the Social Work England’s needs and the specific requirements of this contract;</w:t>
      </w:r>
    </w:p>
    <w:p w14:paraId="7861C665" w14:textId="2FA826F7" w:rsidR="00537202" w:rsidRPr="0086722A" w:rsidRDefault="00390CAF" w:rsidP="00457489">
      <w:pPr>
        <w:pStyle w:val="ListParagraph"/>
        <w:numPr>
          <w:ilvl w:val="2"/>
          <w:numId w:val="20"/>
        </w:numPr>
        <w:tabs>
          <w:tab w:val="left" w:pos="-720"/>
          <w:tab w:val="left" w:pos="0"/>
        </w:tabs>
        <w:spacing w:line="276" w:lineRule="auto"/>
        <w:ind w:left="1440"/>
        <w:jc w:val="both"/>
        <w:rPr>
          <w:rFonts w:cs="Arial"/>
          <w:spacing w:val="-3"/>
        </w:rPr>
      </w:pPr>
      <w:r>
        <w:rPr>
          <w:rFonts w:cs="Arial"/>
          <w:spacing w:val="-3"/>
        </w:rPr>
        <w:t>e</w:t>
      </w:r>
      <w:r w:rsidR="00537202" w:rsidRPr="00EC6D32">
        <w:rPr>
          <w:rFonts w:cs="Arial"/>
          <w:spacing w:val="-3"/>
        </w:rPr>
        <w:t>vidence of the tenderers ability to comprehend and communicate key information with clarity and understanding;</w:t>
      </w:r>
    </w:p>
    <w:p w14:paraId="0F745238" w14:textId="1BDF48EE" w:rsidR="00537202" w:rsidRPr="0086722A" w:rsidRDefault="00390CAF" w:rsidP="00457489">
      <w:pPr>
        <w:pStyle w:val="ListParagraph"/>
        <w:numPr>
          <w:ilvl w:val="2"/>
          <w:numId w:val="20"/>
        </w:numPr>
        <w:tabs>
          <w:tab w:val="left" w:pos="-720"/>
          <w:tab w:val="left" w:pos="0"/>
        </w:tabs>
        <w:spacing w:line="276" w:lineRule="auto"/>
        <w:ind w:left="1440"/>
        <w:jc w:val="both"/>
        <w:rPr>
          <w:rFonts w:cs="Arial"/>
          <w:spacing w:val="-3"/>
        </w:rPr>
      </w:pPr>
      <w:r>
        <w:rPr>
          <w:rFonts w:cs="Arial"/>
          <w:spacing w:val="-3"/>
        </w:rPr>
        <w:t>e</w:t>
      </w:r>
      <w:r w:rsidR="00537202" w:rsidRPr="00EC6D32">
        <w:rPr>
          <w:rFonts w:cs="Arial"/>
          <w:spacing w:val="-3"/>
        </w:rPr>
        <w:t>vidence of the tenderers ability to exercise good judgement and take decisions on unexpected problems that could have significant impact on cases;</w:t>
      </w:r>
    </w:p>
    <w:p w14:paraId="46B60916" w14:textId="3CA10617" w:rsidR="00537202" w:rsidRPr="0086722A" w:rsidRDefault="00390CAF" w:rsidP="00457489">
      <w:pPr>
        <w:pStyle w:val="ListParagraph"/>
        <w:numPr>
          <w:ilvl w:val="2"/>
          <w:numId w:val="20"/>
        </w:numPr>
        <w:spacing w:line="276" w:lineRule="auto"/>
        <w:ind w:left="1440"/>
        <w:jc w:val="both"/>
        <w:rPr>
          <w:rFonts w:cs="Arial"/>
          <w:spacing w:val="-3"/>
        </w:rPr>
      </w:pPr>
      <w:r>
        <w:rPr>
          <w:rFonts w:cs="Arial"/>
          <w:spacing w:val="-3"/>
        </w:rPr>
        <w:t>e</w:t>
      </w:r>
      <w:r w:rsidR="00537202" w:rsidRPr="00EC6D32">
        <w:rPr>
          <w:rFonts w:cs="Arial"/>
          <w:spacing w:val="-3"/>
        </w:rPr>
        <w:t>vidence of the tenderers ability to apply critical reasoning and questioning skills to identify when further investigation and evidence gathering is required;</w:t>
      </w:r>
    </w:p>
    <w:p w14:paraId="771CF369" w14:textId="2CEFC096" w:rsidR="00537202" w:rsidRPr="0086722A" w:rsidRDefault="00390CAF" w:rsidP="00457489">
      <w:pPr>
        <w:pStyle w:val="ListParagraph"/>
        <w:numPr>
          <w:ilvl w:val="2"/>
          <w:numId w:val="20"/>
        </w:numPr>
        <w:tabs>
          <w:tab w:val="left" w:pos="-720"/>
          <w:tab w:val="left" w:pos="0"/>
        </w:tabs>
        <w:spacing w:line="276" w:lineRule="auto"/>
        <w:ind w:left="1440"/>
        <w:jc w:val="both"/>
        <w:rPr>
          <w:rFonts w:cs="Arial"/>
          <w:spacing w:val="-3"/>
        </w:rPr>
      </w:pPr>
      <w:r>
        <w:rPr>
          <w:rFonts w:cs="Arial"/>
          <w:spacing w:val="-3"/>
        </w:rPr>
        <w:t>e</w:t>
      </w:r>
      <w:r w:rsidR="00537202" w:rsidRPr="00EC6D32">
        <w:rPr>
          <w:rFonts w:cs="Arial"/>
          <w:spacing w:val="-3"/>
        </w:rPr>
        <w:t xml:space="preserve">vidence of the tenderers track record of </w:t>
      </w:r>
      <w:r w:rsidR="00A636E9">
        <w:rPr>
          <w:rFonts w:cs="Arial"/>
          <w:spacing w:val="-3"/>
        </w:rPr>
        <w:t>delivering cleaning services to small and medium organisations without disruption to business activities</w:t>
      </w:r>
      <w:r>
        <w:rPr>
          <w:rFonts w:cs="Arial"/>
          <w:spacing w:val="-3"/>
        </w:rPr>
        <w:t xml:space="preserve">; and </w:t>
      </w:r>
    </w:p>
    <w:p w14:paraId="3D186A3F" w14:textId="6C5583F4" w:rsidR="00537202" w:rsidRPr="00AB1426" w:rsidRDefault="00390CAF" w:rsidP="00457489">
      <w:pPr>
        <w:pStyle w:val="ListParagraph"/>
        <w:numPr>
          <w:ilvl w:val="2"/>
          <w:numId w:val="20"/>
        </w:numPr>
        <w:tabs>
          <w:tab w:val="left" w:pos="-720"/>
          <w:tab w:val="left" w:pos="0"/>
        </w:tabs>
        <w:spacing w:line="276" w:lineRule="auto"/>
        <w:ind w:left="1440"/>
        <w:jc w:val="both"/>
        <w:rPr>
          <w:rFonts w:cs="Arial"/>
          <w:spacing w:val="-3"/>
        </w:rPr>
      </w:pPr>
      <w:r>
        <w:rPr>
          <w:rFonts w:cs="Arial"/>
          <w:spacing w:val="-3"/>
        </w:rPr>
        <w:t>t</w:t>
      </w:r>
      <w:r w:rsidR="00537202" w:rsidRPr="00AB1426">
        <w:rPr>
          <w:rFonts w:cs="Arial"/>
          <w:spacing w:val="-3"/>
        </w:rPr>
        <w:t>he ability to work to strict deadlines.</w:t>
      </w:r>
    </w:p>
    <w:p w14:paraId="6A627347" w14:textId="77777777" w:rsidR="00537202" w:rsidRPr="00537202" w:rsidRDefault="00537202" w:rsidP="0086722A">
      <w:pPr>
        <w:spacing w:after="0" w:line="276" w:lineRule="auto"/>
      </w:pPr>
    </w:p>
    <w:p w14:paraId="0922DC7A" w14:textId="0DFA817F" w:rsidR="00B116C9" w:rsidRDefault="00264162" w:rsidP="00457489">
      <w:pPr>
        <w:pStyle w:val="2ndparagraphnumbered6"/>
        <w:numPr>
          <w:ilvl w:val="1"/>
          <w:numId w:val="35"/>
        </w:numPr>
        <w:spacing w:line="245" w:lineRule="auto"/>
      </w:pPr>
      <w:r w:rsidRPr="00264162">
        <w:t xml:space="preserve">All completed tenders received will be evaluated by officers of </w:t>
      </w:r>
      <w:r>
        <w:t xml:space="preserve">Social Work England </w:t>
      </w:r>
      <w:r w:rsidRPr="00264162">
        <w:t>(as appropriate).</w:t>
      </w:r>
      <w:r w:rsidR="00797C7C">
        <w:t xml:space="preserve"> This evaluation panel will consist of between 3-</w:t>
      </w:r>
      <w:r w:rsidR="0007718F">
        <w:t>4</w:t>
      </w:r>
      <w:r w:rsidR="00797C7C">
        <w:t xml:space="preserve"> individuals.</w:t>
      </w:r>
    </w:p>
    <w:p w14:paraId="05A3B8CA" w14:textId="77777777" w:rsidR="00264162" w:rsidRPr="00B116C9" w:rsidRDefault="00264162" w:rsidP="00457489">
      <w:pPr>
        <w:pStyle w:val="2ndparagraphnumbered6"/>
        <w:numPr>
          <w:ilvl w:val="1"/>
          <w:numId w:val="35"/>
        </w:numPr>
        <w:spacing w:line="245" w:lineRule="auto"/>
      </w:pPr>
      <w:r w:rsidRPr="000D4819">
        <w:t xml:space="preserve">In order to be transparent, and </w:t>
      </w:r>
      <w:r w:rsidR="00573986">
        <w:t>to ensure</w:t>
      </w:r>
      <w:r w:rsidRPr="000D4819">
        <w:t xml:space="preserve"> that tenderers fully understand how their tender submission will be evaluated, full details of the evaluation process are described below. </w:t>
      </w:r>
      <w:r w:rsidRPr="00264162">
        <w:rPr>
          <w:rFonts w:asciiTheme="minorHAnsi" w:hAnsiTheme="minorHAnsi" w:cstheme="minorHAnsi"/>
        </w:rPr>
        <w:t>The following price and quality weightings will be used to determine the most economically advantageous tender:</w:t>
      </w:r>
    </w:p>
    <w:p w14:paraId="53724B81" w14:textId="77777777" w:rsidR="00B116C9" w:rsidRPr="00420EDE" w:rsidRDefault="00A636E9" w:rsidP="00457489">
      <w:pPr>
        <w:pStyle w:val="2ndparagraphnumbered6"/>
        <w:numPr>
          <w:ilvl w:val="2"/>
          <w:numId w:val="35"/>
        </w:numPr>
        <w:spacing w:line="245" w:lineRule="auto"/>
      </w:pPr>
      <w:r w:rsidRPr="00420EDE">
        <w:rPr>
          <w:rFonts w:asciiTheme="minorHAnsi" w:hAnsiTheme="minorHAnsi" w:cstheme="minorHAnsi"/>
          <w:szCs w:val="21"/>
        </w:rPr>
        <w:t>Method Statements</w:t>
      </w:r>
      <w:r w:rsidR="00A30FF0" w:rsidRPr="00420EDE">
        <w:rPr>
          <w:rFonts w:asciiTheme="minorHAnsi" w:hAnsiTheme="minorHAnsi" w:cstheme="minorHAnsi"/>
          <w:szCs w:val="21"/>
        </w:rPr>
        <w:tab/>
      </w:r>
      <w:r w:rsidR="00A30FF0" w:rsidRPr="00420EDE">
        <w:rPr>
          <w:rFonts w:asciiTheme="minorHAnsi" w:hAnsiTheme="minorHAnsi" w:cstheme="minorHAnsi"/>
          <w:color w:val="000000"/>
          <w:szCs w:val="21"/>
        </w:rPr>
        <w:t>5</w:t>
      </w:r>
      <w:r w:rsidR="00264162" w:rsidRPr="00420EDE">
        <w:rPr>
          <w:rFonts w:asciiTheme="minorHAnsi" w:hAnsiTheme="minorHAnsi" w:cstheme="minorHAnsi"/>
          <w:color w:val="000000"/>
          <w:szCs w:val="21"/>
        </w:rPr>
        <w:t>0%</w:t>
      </w:r>
    </w:p>
    <w:p w14:paraId="6A35B395" w14:textId="77777777" w:rsidR="00DE40CF" w:rsidRPr="00420EDE" w:rsidRDefault="00264162" w:rsidP="00457489">
      <w:pPr>
        <w:pStyle w:val="2ndparagraphnumbered6"/>
        <w:numPr>
          <w:ilvl w:val="2"/>
          <w:numId w:val="35"/>
        </w:numPr>
        <w:spacing w:line="245" w:lineRule="auto"/>
      </w:pPr>
      <w:r w:rsidRPr="00420EDE">
        <w:rPr>
          <w:rFonts w:asciiTheme="minorHAnsi" w:hAnsiTheme="minorHAnsi" w:cstheme="minorHAnsi"/>
          <w:szCs w:val="21"/>
        </w:rPr>
        <w:t>Price</w:t>
      </w:r>
      <w:r w:rsidR="00A30FF0" w:rsidRPr="00420EDE">
        <w:rPr>
          <w:rFonts w:asciiTheme="minorHAnsi" w:hAnsiTheme="minorHAnsi" w:cstheme="minorHAnsi"/>
          <w:szCs w:val="21"/>
        </w:rPr>
        <w:tab/>
        <w:t>5</w:t>
      </w:r>
      <w:r w:rsidRPr="00420EDE">
        <w:rPr>
          <w:rFonts w:asciiTheme="minorHAnsi" w:hAnsiTheme="minorHAnsi" w:cstheme="minorHAnsi"/>
          <w:szCs w:val="21"/>
        </w:rPr>
        <w:t>0%</w:t>
      </w:r>
    </w:p>
    <w:p w14:paraId="3782F84B" w14:textId="77777777" w:rsidR="00264162" w:rsidRPr="003315C9" w:rsidRDefault="00264162" w:rsidP="00457489">
      <w:pPr>
        <w:pStyle w:val="2ndparagraphnumbered6"/>
        <w:numPr>
          <w:ilvl w:val="1"/>
          <w:numId w:val="35"/>
        </w:numPr>
        <w:spacing w:line="245" w:lineRule="auto"/>
      </w:pPr>
      <w:r w:rsidRPr="003315C9">
        <w:t xml:space="preserve">NOTE: Failure by a </w:t>
      </w:r>
      <w:r w:rsidR="00573986">
        <w:t>t</w:t>
      </w:r>
      <w:r w:rsidRPr="003315C9">
        <w:t xml:space="preserve">enderer to comply with these instructions may invalidate your </w:t>
      </w:r>
      <w:r w:rsidR="00573986">
        <w:t>bid</w:t>
      </w:r>
      <w:r w:rsidRPr="003315C9">
        <w:t>.</w:t>
      </w:r>
    </w:p>
    <w:p w14:paraId="0B43EF5B" w14:textId="7095A25F" w:rsidR="007807FD" w:rsidRPr="00B116C9" w:rsidRDefault="00264162" w:rsidP="00457489">
      <w:pPr>
        <w:pStyle w:val="2ndparagraphnumbered6"/>
        <w:numPr>
          <w:ilvl w:val="1"/>
          <w:numId w:val="35"/>
        </w:numPr>
        <w:spacing w:line="245" w:lineRule="auto"/>
      </w:pPr>
      <w:r w:rsidRPr="00264162">
        <w:t xml:space="preserve">Tenderers will be asked to provide a response to the following sections within </w:t>
      </w:r>
      <w:r w:rsidR="00E82437">
        <w:t xml:space="preserve">Part B </w:t>
      </w:r>
      <w:r w:rsidR="00573986">
        <w:t>(</w:t>
      </w:r>
      <w:r w:rsidR="00E82437">
        <w:t>the t</w:t>
      </w:r>
      <w:r w:rsidRPr="00264162">
        <w:rPr>
          <w:spacing w:val="2"/>
        </w:rPr>
        <w:t xml:space="preserve">ender </w:t>
      </w:r>
      <w:r w:rsidR="0042744B">
        <w:rPr>
          <w:spacing w:val="2"/>
        </w:rPr>
        <w:t>s</w:t>
      </w:r>
      <w:r w:rsidRPr="00264162">
        <w:rPr>
          <w:spacing w:val="2"/>
        </w:rPr>
        <w:t xml:space="preserve">ubmission </w:t>
      </w:r>
      <w:r w:rsidR="0042744B">
        <w:rPr>
          <w:spacing w:val="2"/>
        </w:rPr>
        <w:t>d</w:t>
      </w:r>
      <w:r w:rsidRPr="00264162">
        <w:rPr>
          <w:spacing w:val="2"/>
        </w:rPr>
        <w:t>ocument</w:t>
      </w:r>
      <w:r w:rsidR="00573986">
        <w:rPr>
          <w:spacing w:val="2"/>
        </w:rPr>
        <w:t>)</w:t>
      </w:r>
      <w:r w:rsidRPr="00264162">
        <w:rPr>
          <w:spacing w:val="2"/>
        </w:rPr>
        <w:t>.</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544"/>
      </w:tblGrid>
      <w:tr w:rsidR="00264162" w:rsidRPr="00264162" w14:paraId="67E82BB5" w14:textId="77777777" w:rsidTr="00573986">
        <w:trPr>
          <w:cantSplit/>
          <w:tblHeader/>
        </w:trPr>
        <w:tc>
          <w:tcPr>
            <w:tcW w:w="4111" w:type="dxa"/>
            <w:shd w:val="clear" w:color="auto" w:fill="33CCCC"/>
            <w:vAlign w:val="center"/>
          </w:tcPr>
          <w:p w14:paraId="666F68D5" w14:textId="77777777" w:rsidR="00264162" w:rsidRPr="00264162" w:rsidRDefault="00264162" w:rsidP="00A11C0E">
            <w:pPr>
              <w:pStyle w:val="MarginText"/>
              <w:spacing w:before="60" w:after="60"/>
              <w:ind w:left="360"/>
              <w:jc w:val="center"/>
              <w:rPr>
                <w:rFonts w:asciiTheme="minorHAnsi" w:hAnsiTheme="minorHAnsi" w:cstheme="minorHAnsi"/>
                <w:b/>
                <w:sz w:val="24"/>
                <w:szCs w:val="24"/>
              </w:rPr>
            </w:pPr>
            <w:r w:rsidRPr="00264162">
              <w:rPr>
                <w:rFonts w:asciiTheme="minorHAnsi" w:hAnsiTheme="minorHAnsi" w:cstheme="minorHAnsi"/>
                <w:b/>
                <w:sz w:val="24"/>
                <w:szCs w:val="24"/>
              </w:rPr>
              <w:t>Section</w:t>
            </w:r>
          </w:p>
        </w:tc>
        <w:tc>
          <w:tcPr>
            <w:tcW w:w="3544" w:type="dxa"/>
            <w:shd w:val="clear" w:color="auto" w:fill="33CCCC"/>
          </w:tcPr>
          <w:p w14:paraId="5B15A1AC" w14:textId="77777777" w:rsidR="00264162" w:rsidRPr="00264162" w:rsidRDefault="00264162" w:rsidP="00A11C0E">
            <w:pPr>
              <w:pStyle w:val="MarginText"/>
              <w:spacing w:before="60" w:after="60"/>
              <w:ind w:left="360"/>
              <w:jc w:val="center"/>
              <w:rPr>
                <w:rFonts w:asciiTheme="minorHAnsi" w:hAnsiTheme="minorHAnsi" w:cstheme="minorHAnsi"/>
                <w:b/>
                <w:sz w:val="24"/>
                <w:szCs w:val="24"/>
              </w:rPr>
            </w:pPr>
            <w:r w:rsidRPr="00264162">
              <w:rPr>
                <w:rFonts w:asciiTheme="minorHAnsi" w:hAnsiTheme="minorHAnsi" w:cstheme="minorHAnsi"/>
                <w:b/>
                <w:sz w:val="24"/>
                <w:szCs w:val="24"/>
              </w:rPr>
              <w:t>Total Score Available</w:t>
            </w:r>
          </w:p>
        </w:tc>
      </w:tr>
      <w:tr w:rsidR="00264162" w:rsidRPr="00264162" w14:paraId="3D43CD27" w14:textId="77777777" w:rsidTr="00A9018B">
        <w:trPr>
          <w:cantSplit/>
        </w:trPr>
        <w:tc>
          <w:tcPr>
            <w:tcW w:w="4111" w:type="dxa"/>
            <w:shd w:val="clear" w:color="auto" w:fill="auto"/>
            <w:vAlign w:val="center"/>
          </w:tcPr>
          <w:p w14:paraId="50E1B1FE" w14:textId="6D1EBBCD" w:rsidR="00264162" w:rsidRPr="00264162" w:rsidRDefault="00264162" w:rsidP="00573986">
            <w:pPr>
              <w:pStyle w:val="MarginText"/>
              <w:spacing w:before="60" w:after="60"/>
              <w:ind w:left="360"/>
              <w:jc w:val="left"/>
              <w:rPr>
                <w:rFonts w:asciiTheme="minorHAnsi" w:hAnsiTheme="minorHAnsi" w:cstheme="minorHAnsi"/>
                <w:sz w:val="24"/>
                <w:szCs w:val="24"/>
              </w:rPr>
            </w:pPr>
            <w:r w:rsidRPr="00264162">
              <w:rPr>
                <w:rFonts w:asciiTheme="minorHAnsi" w:hAnsiTheme="minorHAnsi" w:cstheme="minorHAnsi"/>
                <w:sz w:val="24"/>
                <w:szCs w:val="24"/>
              </w:rPr>
              <w:t>Company Details</w:t>
            </w:r>
          </w:p>
        </w:tc>
        <w:tc>
          <w:tcPr>
            <w:tcW w:w="3544" w:type="dxa"/>
            <w:shd w:val="clear" w:color="auto" w:fill="auto"/>
          </w:tcPr>
          <w:p w14:paraId="7D76450C" w14:textId="77777777" w:rsidR="00264162" w:rsidRPr="00264162" w:rsidRDefault="00264162" w:rsidP="00573986">
            <w:pPr>
              <w:pStyle w:val="MarginText"/>
              <w:spacing w:before="60" w:after="60"/>
              <w:ind w:left="360"/>
              <w:jc w:val="left"/>
              <w:rPr>
                <w:rFonts w:asciiTheme="minorHAnsi" w:hAnsiTheme="minorHAnsi" w:cstheme="minorHAnsi"/>
                <w:sz w:val="24"/>
                <w:szCs w:val="24"/>
              </w:rPr>
            </w:pPr>
            <w:r w:rsidRPr="00264162">
              <w:rPr>
                <w:rFonts w:asciiTheme="minorHAnsi" w:hAnsiTheme="minorHAnsi" w:cstheme="minorHAnsi"/>
                <w:sz w:val="24"/>
                <w:szCs w:val="24"/>
              </w:rPr>
              <w:t>Information Only</w:t>
            </w:r>
          </w:p>
        </w:tc>
      </w:tr>
      <w:tr w:rsidR="00264162" w:rsidRPr="00264162" w14:paraId="19007329" w14:textId="77777777" w:rsidTr="00A9018B">
        <w:trPr>
          <w:cantSplit/>
        </w:trPr>
        <w:tc>
          <w:tcPr>
            <w:tcW w:w="4111" w:type="dxa"/>
            <w:shd w:val="clear" w:color="auto" w:fill="auto"/>
            <w:vAlign w:val="center"/>
          </w:tcPr>
          <w:p w14:paraId="6D222B4E" w14:textId="7D63F88D" w:rsidR="00264162" w:rsidRPr="00420EDE" w:rsidRDefault="00264162" w:rsidP="00573986">
            <w:pPr>
              <w:ind w:left="360"/>
              <w:rPr>
                <w:rFonts w:asciiTheme="minorHAnsi" w:hAnsiTheme="minorHAnsi" w:cstheme="minorHAnsi"/>
              </w:rPr>
            </w:pPr>
            <w:r w:rsidRPr="00420EDE">
              <w:rPr>
                <w:rFonts w:asciiTheme="minorHAnsi" w:hAnsiTheme="minorHAnsi" w:cstheme="minorHAnsi"/>
              </w:rPr>
              <w:t>Compliance with Specification</w:t>
            </w:r>
          </w:p>
        </w:tc>
        <w:tc>
          <w:tcPr>
            <w:tcW w:w="3544" w:type="dxa"/>
            <w:shd w:val="clear" w:color="auto" w:fill="auto"/>
          </w:tcPr>
          <w:p w14:paraId="52E43CE1" w14:textId="77777777" w:rsidR="00264162" w:rsidRPr="00420EDE" w:rsidRDefault="00264162" w:rsidP="00573986">
            <w:pPr>
              <w:pStyle w:val="MarginText"/>
              <w:spacing w:before="60" w:after="60"/>
              <w:ind w:left="360"/>
              <w:jc w:val="left"/>
              <w:rPr>
                <w:rFonts w:asciiTheme="minorHAnsi" w:hAnsiTheme="minorHAnsi" w:cstheme="minorHAnsi"/>
                <w:sz w:val="24"/>
                <w:szCs w:val="24"/>
              </w:rPr>
            </w:pPr>
            <w:r w:rsidRPr="00420EDE">
              <w:rPr>
                <w:rFonts w:asciiTheme="minorHAnsi" w:hAnsiTheme="minorHAnsi" w:cstheme="minorHAnsi"/>
                <w:sz w:val="24"/>
                <w:szCs w:val="24"/>
              </w:rPr>
              <w:t>Pass / Fail</w:t>
            </w:r>
          </w:p>
        </w:tc>
      </w:tr>
      <w:tr w:rsidR="00264162" w:rsidRPr="00264162" w14:paraId="6320E9E3" w14:textId="77777777" w:rsidTr="00A9018B">
        <w:trPr>
          <w:cantSplit/>
        </w:trPr>
        <w:tc>
          <w:tcPr>
            <w:tcW w:w="4111" w:type="dxa"/>
            <w:shd w:val="clear" w:color="auto" w:fill="auto"/>
            <w:vAlign w:val="center"/>
          </w:tcPr>
          <w:p w14:paraId="414EA331" w14:textId="6FF94DFC" w:rsidR="00264162" w:rsidRPr="00420EDE" w:rsidRDefault="00A636E9" w:rsidP="00573986">
            <w:pPr>
              <w:ind w:left="360"/>
              <w:rPr>
                <w:rFonts w:asciiTheme="minorHAnsi" w:hAnsiTheme="minorHAnsi" w:cstheme="minorHAnsi"/>
              </w:rPr>
            </w:pPr>
            <w:r w:rsidRPr="00420EDE">
              <w:rPr>
                <w:rFonts w:asciiTheme="minorHAnsi" w:hAnsiTheme="minorHAnsi" w:cstheme="minorHAnsi"/>
              </w:rPr>
              <w:t xml:space="preserve">Method Statements </w:t>
            </w:r>
          </w:p>
        </w:tc>
        <w:tc>
          <w:tcPr>
            <w:tcW w:w="3544" w:type="dxa"/>
            <w:shd w:val="clear" w:color="auto" w:fill="auto"/>
          </w:tcPr>
          <w:p w14:paraId="00D76A98" w14:textId="5A68D74B" w:rsidR="00264162" w:rsidRPr="00420EDE" w:rsidRDefault="00860338" w:rsidP="00573986">
            <w:pPr>
              <w:pStyle w:val="MarginText"/>
              <w:spacing w:before="60" w:after="60"/>
              <w:ind w:left="360"/>
              <w:jc w:val="left"/>
              <w:rPr>
                <w:rFonts w:asciiTheme="minorHAnsi" w:hAnsiTheme="minorHAnsi" w:cstheme="minorHAnsi"/>
                <w:sz w:val="24"/>
                <w:szCs w:val="24"/>
              </w:rPr>
            </w:pPr>
            <w:r w:rsidRPr="00420EDE">
              <w:rPr>
                <w:rFonts w:asciiTheme="minorHAnsi" w:hAnsiTheme="minorHAnsi" w:cstheme="minorHAnsi"/>
                <w:sz w:val="24"/>
                <w:szCs w:val="24"/>
              </w:rPr>
              <w:t>50</w:t>
            </w:r>
            <w:r w:rsidR="00264162" w:rsidRPr="00420EDE">
              <w:rPr>
                <w:rFonts w:asciiTheme="minorHAnsi" w:hAnsiTheme="minorHAnsi" w:cstheme="minorHAnsi"/>
                <w:sz w:val="24"/>
                <w:szCs w:val="24"/>
              </w:rPr>
              <w:t xml:space="preserve"> points</w:t>
            </w:r>
          </w:p>
        </w:tc>
      </w:tr>
      <w:tr w:rsidR="00264162" w:rsidRPr="00264162" w14:paraId="2438B610" w14:textId="77777777" w:rsidTr="00A9018B">
        <w:trPr>
          <w:cantSplit/>
        </w:trPr>
        <w:tc>
          <w:tcPr>
            <w:tcW w:w="4111" w:type="dxa"/>
            <w:shd w:val="clear" w:color="auto" w:fill="auto"/>
            <w:vAlign w:val="center"/>
          </w:tcPr>
          <w:p w14:paraId="487754A2" w14:textId="4EA33781" w:rsidR="00264162" w:rsidRPr="00420EDE" w:rsidRDefault="00264162" w:rsidP="00573986">
            <w:pPr>
              <w:ind w:left="360"/>
              <w:rPr>
                <w:rFonts w:asciiTheme="minorHAnsi" w:hAnsiTheme="minorHAnsi" w:cstheme="minorHAnsi"/>
              </w:rPr>
            </w:pPr>
            <w:r w:rsidRPr="00420EDE">
              <w:rPr>
                <w:rFonts w:asciiTheme="minorHAnsi" w:hAnsiTheme="minorHAnsi" w:cstheme="minorHAnsi"/>
              </w:rPr>
              <w:lastRenderedPageBreak/>
              <w:t>Price</w:t>
            </w:r>
          </w:p>
        </w:tc>
        <w:tc>
          <w:tcPr>
            <w:tcW w:w="3544" w:type="dxa"/>
            <w:shd w:val="clear" w:color="auto" w:fill="auto"/>
          </w:tcPr>
          <w:p w14:paraId="24F69ED9" w14:textId="55666DD1" w:rsidR="00264162" w:rsidRPr="00420EDE" w:rsidRDefault="00264162" w:rsidP="00457489">
            <w:pPr>
              <w:pStyle w:val="MarginText"/>
              <w:numPr>
                <w:ilvl w:val="0"/>
                <w:numId w:val="36"/>
              </w:numPr>
              <w:spacing w:before="60" w:after="60"/>
              <w:jc w:val="left"/>
              <w:rPr>
                <w:rFonts w:asciiTheme="minorHAnsi" w:hAnsiTheme="minorHAnsi" w:cstheme="minorHAnsi"/>
                <w:sz w:val="24"/>
                <w:szCs w:val="24"/>
              </w:rPr>
            </w:pPr>
            <w:r w:rsidRPr="00420EDE">
              <w:rPr>
                <w:rFonts w:asciiTheme="minorHAnsi" w:hAnsiTheme="minorHAnsi" w:cstheme="minorHAnsi"/>
                <w:sz w:val="24"/>
                <w:szCs w:val="24"/>
              </w:rPr>
              <w:t>Points</w:t>
            </w:r>
          </w:p>
        </w:tc>
      </w:tr>
    </w:tbl>
    <w:p w14:paraId="2C8B9417" w14:textId="77777777" w:rsidR="00264162" w:rsidRPr="00264162" w:rsidRDefault="00264162" w:rsidP="00457489">
      <w:pPr>
        <w:pStyle w:val="2ndparagraphnumbered6"/>
        <w:numPr>
          <w:ilvl w:val="1"/>
          <w:numId w:val="35"/>
        </w:numPr>
        <w:spacing w:before="240" w:after="60" w:line="245" w:lineRule="auto"/>
        <w:rPr>
          <w:rFonts w:asciiTheme="minorHAnsi" w:hAnsiTheme="minorHAnsi" w:cstheme="minorHAnsi"/>
          <w:szCs w:val="24"/>
        </w:rPr>
      </w:pPr>
      <w:r w:rsidRPr="00264162">
        <w:rPr>
          <w:rFonts w:asciiTheme="minorHAnsi" w:hAnsiTheme="minorHAnsi" w:cstheme="minorHAnsi"/>
          <w:szCs w:val="24"/>
        </w:rPr>
        <w:t xml:space="preserve">Please note that the ‘Compliance with Specification’ section will be assessed on a Pass/Fail basis.  </w:t>
      </w:r>
      <w:r w:rsidR="003315C9">
        <w:rPr>
          <w:rFonts w:asciiTheme="minorHAnsi" w:hAnsiTheme="minorHAnsi" w:cstheme="minorHAnsi"/>
          <w:szCs w:val="24"/>
        </w:rPr>
        <w:t>I</w:t>
      </w:r>
      <w:r w:rsidRPr="00264162">
        <w:rPr>
          <w:rFonts w:asciiTheme="minorHAnsi" w:hAnsiTheme="minorHAnsi" w:cstheme="minorHAnsi"/>
          <w:szCs w:val="24"/>
        </w:rPr>
        <w:t xml:space="preserve">f a tenderer cannot or is unwilling to comply with the specification, their tender will be deemed as non-compliant and will be excluded from further consideration. </w:t>
      </w:r>
    </w:p>
    <w:p w14:paraId="7B73C04F" w14:textId="77777777" w:rsidR="00264162" w:rsidRPr="00264162" w:rsidRDefault="00264162" w:rsidP="00457489">
      <w:pPr>
        <w:pStyle w:val="2ndparagraphnumbered6"/>
        <w:numPr>
          <w:ilvl w:val="1"/>
          <w:numId w:val="35"/>
        </w:numPr>
        <w:spacing w:before="240" w:after="60" w:line="245" w:lineRule="auto"/>
        <w:rPr>
          <w:rFonts w:asciiTheme="minorHAnsi" w:hAnsiTheme="minorHAnsi" w:cstheme="minorHAnsi"/>
          <w:szCs w:val="24"/>
        </w:rPr>
      </w:pPr>
      <w:r w:rsidRPr="00264162">
        <w:rPr>
          <w:rFonts w:asciiTheme="minorHAnsi" w:hAnsiTheme="minorHAnsi" w:cstheme="minorHAnsi"/>
          <w:szCs w:val="24"/>
        </w:rPr>
        <w:t xml:space="preserve">When completing the questions tenderers must make sure that they answer what is being asked.  Anything that is not directly relevant to the </w:t>
      </w:r>
      <w:r w:rsidR="003315C9" w:rsidRPr="00264162">
        <w:rPr>
          <w:rFonts w:asciiTheme="minorHAnsi" w:hAnsiTheme="minorHAnsi" w:cstheme="minorHAnsi"/>
          <w:szCs w:val="24"/>
        </w:rPr>
        <w:t>question</w:t>
      </w:r>
      <w:r w:rsidRPr="00264162">
        <w:rPr>
          <w:rFonts w:asciiTheme="minorHAnsi" w:hAnsiTheme="minorHAnsi" w:cstheme="minorHAnsi"/>
          <w:szCs w:val="24"/>
        </w:rPr>
        <w:t xml:space="preserve"> should not be included, but wherever possible tenderers should demonstrate how they will go further than what is being asked for, to add value.</w:t>
      </w:r>
      <w:r w:rsidR="00797C7C">
        <w:rPr>
          <w:rFonts w:asciiTheme="minorHAnsi" w:hAnsiTheme="minorHAnsi" w:cstheme="minorHAnsi"/>
          <w:szCs w:val="24"/>
        </w:rPr>
        <w:t xml:space="preserve"> Appendi</w:t>
      </w:r>
      <w:r w:rsidR="00D106D5">
        <w:rPr>
          <w:rFonts w:asciiTheme="minorHAnsi" w:hAnsiTheme="minorHAnsi" w:cstheme="minorHAnsi"/>
          <w:szCs w:val="24"/>
        </w:rPr>
        <w:t>x</w:t>
      </w:r>
      <w:r w:rsidR="00797C7C">
        <w:rPr>
          <w:rFonts w:asciiTheme="minorHAnsi" w:hAnsiTheme="minorHAnsi" w:cstheme="minorHAnsi"/>
          <w:szCs w:val="24"/>
        </w:rPr>
        <w:t xml:space="preserve">es </w:t>
      </w:r>
      <w:r w:rsidR="0088092F">
        <w:rPr>
          <w:rFonts w:asciiTheme="minorHAnsi" w:hAnsiTheme="minorHAnsi" w:cstheme="minorHAnsi"/>
          <w:szCs w:val="24"/>
        </w:rPr>
        <w:t xml:space="preserve">should be provided where requested </w:t>
      </w:r>
      <w:r w:rsidR="00797C7C">
        <w:rPr>
          <w:rFonts w:asciiTheme="minorHAnsi" w:hAnsiTheme="minorHAnsi" w:cstheme="minorHAnsi"/>
          <w:szCs w:val="24"/>
        </w:rPr>
        <w:t>to</w:t>
      </w:r>
      <w:r w:rsidR="0088092F">
        <w:rPr>
          <w:rFonts w:asciiTheme="minorHAnsi" w:hAnsiTheme="minorHAnsi" w:cstheme="minorHAnsi"/>
          <w:szCs w:val="24"/>
        </w:rPr>
        <w:t xml:space="preserve"> offer </w:t>
      </w:r>
      <w:r w:rsidR="00797C7C">
        <w:rPr>
          <w:rFonts w:asciiTheme="minorHAnsi" w:hAnsiTheme="minorHAnsi" w:cstheme="minorHAnsi"/>
          <w:szCs w:val="24"/>
        </w:rPr>
        <w:t>further supporting evidence within the tenderer’s question response.</w:t>
      </w:r>
    </w:p>
    <w:p w14:paraId="584753B9" w14:textId="77777777" w:rsidR="005E2121" w:rsidRDefault="00264162" w:rsidP="00457489">
      <w:pPr>
        <w:pStyle w:val="2ndparagraphnumbered6"/>
        <w:numPr>
          <w:ilvl w:val="1"/>
          <w:numId w:val="35"/>
        </w:numPr>
        <w:spacing w:before="240" w:after="60" w:line="245" w:lineRule="auto"/>
        <w:rPr>
          <w:rFonts w:asciiTheme="minorHAnsi" w:hAnsiTheme="minorHAnsi" w:cstheme="minorHAnsi"/>
          <w:szCs w:val="24"/>
        </w:rPr>
      </w:pPr>
      <w:r w:rsidRPr="00264162">
        <w:rPr>
          <w:rFonts w:asciiTheme="minorHAnsi" w:hAnsiTheme="minorHAnsi" w:cstheme="minorHAnsi"/>
          <w:szCs w:val="24"/>
        </w:rPr>
        <w:t>Tenderers should also make sure that their answers inform not just what they will do, but how they will do it, and what their proposed timescales are (as relevant). It is useful to give examples or provide evidence to support your responses.</w:t>
      </w:r>
    </w:p>
    <w:p w14:paraId="65E2BDA8" w14:textId="77777777" w:rsidR="00264162" w:rsidRPr="00264162" w:rsidRDefault="00264162" w:rsidP="00457489">
      <w:pPr>
        <w:pStyle w:val="2ndparagraphnumbered6"/>
        <w:numPr>
          <w:ilvl w:val="1"/>
          <w:numId w:val="35"/>
        </w:numPr>
        <w:spacing w:before="240" w:after="60" w:line="245" w:lineRule="auto"/>
        <w:rPr>
          <w:rFonts w:asciiTheme="minorHAnsi" w:hAnsiTheme="minorHAnsi" w:cstheme="minorHAnsi"/>
          <w:szCs w:val="24"/>
        </w:rPr>
      </w:pPr>
      <w:r w:rsidRPr="00264162">
        <w:rPr>
          <w:rFonts w:asciiTheme="minorHAnsi" w:hAnsiTheme="minorHAnsi" w:cstheme="minorHAnsi"/>
          <w:szCs w:val="24"/>
        </w:rPr>
        <w:t>Tenderers are encouraged to use the word count allowed to answer each method statement as fully as possible.  The purpose should be to include as much relevant detail as required, so that the evaluation panel gets the fullest possible picture.</w:t>
      </w:r>
    </w:p>
    <w:p w14:paraId="63991713" w14:textId="77777777" w:rsidR="00264162" w:rsidRDefault="00264162" w:rsidP="00457489">
      <w:pPr>
        <w:pStyle w:val="2ndparagraphnumbered6"/>
        <w:numPr>
          <w:ilvl w:val="1"/>
          <w:numId w:val="35"/>
        </w:numPr>
        <w:spacing w:before="240" w:after="240" w:line="245" w:lineRule="auto"/>
        <w:rPr>
          <w:rFonts w:asciiTheme="minorHAnsi" w:hAnsiTheme="minorHAnsi" w:cstheme="minorHAnsi"/>
          <w:szCs w:val="24"/>
        </w:rPr>
      </w:pPr>
      <w:r w:rsidRPr="00264162">
        <w:rPr>
          <w:rFonts w:asciiTheme="minorHAnsi" w:hAnsiTheme="minorHAnsi" w:cstheme="minorHAnsi"/>
          <w:szCs w:val="24"/>
        </w:rPr>
        <w:t>Each method statement will be evaluated</w:t>
      </w:r>
      <w:r w:rsidR="00797C7C">
        <w:rPr>
          <w:rFonts w:asciiTheme="minorHAnsi" w:hAnsiTheme="minorHAnsi" w:cstheme="minorHAnsi"/>
          <w:szCs w:val="24"/>
        </w:rPr>
        <w:t xml:space="preserve"> by the panel</w:t>
      </w:r>
      <w:r w:rsidRPr="00264162">
        <w:rPr>
          <w:rFonts w:asciiTheme="minorHAnsi" w:hAnsiTheme="minorHAnsi" w:cstheme="minorHAnsi"/>
          <w:szCs w:val="24"/>
        </w:rPr>
        <w:t xml:space="preserve"> individually, one by one in order.  When scoring each statement, no consideration is given to information included in other answers so please do not cross reference </w:t>
      </w:r>
      <w:r w:rsidR="00573986">
        <w:rPr>
          <w:rFonts w:asciiTheme="minorHAnsi" w:hAnsiTheme="minorHAnsi" w:cstheme="minorHAnsi"/>
          <w:szCs w:val="24"/>
        </w:rPr>
        <w:t>across</w:t>
      </w:r>
      <w:r w:rsidRPr="00264162">
        <w:rPr>
          <w:rFonts w:asciiTheme="minorHAnsi" w:hAnsiTheme="minorHAnsi" w:cstheme="minorHAnsi"/>
          <w:szCs w:val="24"/>
        </w:rPr>
        <w:t xml:space="preserve"> responses or</w:t>
      </w:r>
      <w:r w:rsidR="00573986">
        <w:rPr>
          <w:rFonts w:asciiTheme="minorHAnsi" w:hAnsiTheme="minorHAnsi" w:cstheme="minorHAnsi"/>
          <w:szCs w:val="24"/>
        </w:rPr>
        <w:t xml:space="preserve"> provide supporting </w:t>
      </w:r>
      <w:r w:rsidRPr="00264162">
        <w:rPr>
          <w:rFonts w:asciiTheme="minorHAnsi" w:hAnsiTheme="minorHAnsi" w:cstheme="minorHAnsi"/>
          <w:szCs w:val="24"/>
        </w:rPr>
        <w:t>information in your tender submission</w:t>
      </w:r>
      <w:r w:rsidR="00573986">
        <w:rPr>
          <w:rFonts w:asciiTheme="minorHAnsi" w:hAnsiTheme="minorHAnsi" w:cstheme="minorHAnsi"/>
          <w:szCs w:val="24"/>
        </w:rPr>
        <w:t xml:space="preserve"> unless expressly requested.</w:t>
      </w:r>
      <w:r w:rsidR="00797C7C">
        <w:rPr>
          <w:rFonts w:asciiTheme="minorHAnsi" w:hAnsiTheme="minorHAnsi" w:cstheme="minorHAnsi"/>
          <w:szCs w:val="24"/>
        </w:rPr>
        <w:t xml:space="preserve"> Once evaluated individually, the panel will come together to agree on a cumulative score.</w:t>
      </w:r>
    </w:p>
    <w:p w14:paraId="4B3E72A1" w14:textId="6BFA8F48" w:rsidR="00DE7E20" w:rsidRDefault="00193215" w:rsidP="00457489">
      <w:pPr>
        <w:pStyle w:val="2ndparagraphnumbered6"/>
        <w:numPr>
          <w:ilvl w:val="1"/>
          <w:numId w:val="35"/>
        </w:numPr>
        <w:spacing w:after="0" w:line="245" w:lineRule="auto"/>
        <w:rPr>
          <w:rFonts w:asciiTheme="minorHAnsi" w:hAnsiTheme="minorHAnsi" w:cstheme="minorHAnsi"/>
          <w:szCs w:val="24"/>
        </w:rPr>
      </w:pPr>
      <w:r w:rsidRPr="00AE5FF4">
        <w:rPr>
          <w:rFonts w:asciiTheme="minorHAnsi" w:hAnsiTheme="minorHAnsi" w:cstheme="minorHAnsi"/>
          <w:szCs w:val="24"/>
        </w:rPr>
        <w:t>Should Social Work England de</w:t>
      </w:r>
      <w:r w:rsidR="00302CCB" w:rsidRPr="00AE5FF4">
        <w:rPr>
          <w:rFonts w:asciiTheme="minorHAnsi" w:hAnsiTheme="minorHAnsi" w:cstheme="minorHAnsi"/>
          <w:szCs w:val="24"/>
        </w:rPr>
        <w:t>cide to call tenderers to interview following the conclusion of the desk top evaluation, those t</w:t>
      </w:r>
      <w:r w:rsidR="00465758" w:rsidRPr="00AE5FF4">
        <w:rPr>
          <w:rFonts w:asciiTheme="minorHAnsi" w:hAnsiTheme="minorHAnsi" w:cstheme="minorHAnsi"/>
          <w:szCs w:val="24"/>
        </w:rPr>
        <w:t xml:space="preserve">enderers being called for interview </w:t>
      </w:r>
      <w:r w:rsidR="002817D4" w:rsidRPr="00AE5FF4">
        <w:rPr>
          <w:rFonts w:asciiTheme="minorHAnsi" w:hAnsiTheme="minorHAnsi" w:cstheme="minorHAnsi"/>
          <w:szCs w:val="24"/>
        </w:rPr>
        <w:t>may</w:t>
      </w:r>
      <w:r w:rsidR="00465758" w:rsidRPr="00AE5FF4">
        <w:rPr>
          <w:rFonts w:asciiTheme="minorHAnsi" w:hAnsiTheme="minorHAnsi" w:cstheme="minorHAnsi"/>
          <w:szCs w:val="24"/>
        </w:rPr>
        <w:t xml:space="preserve"> </w:t>
      </w:r>
      <w:r w:rsidR="00870152" w:rsidRPr="00AE5FF4">
        <w:rPr>
          <w:rFonts w:asciiTheme="minorHAnsi" w:hAnsiTheme="minorHAnsi" w:cstheme="minorHAnsi"/>
          <w:szCs w:val="24"/>
        </w:rPr>
        <w:t xml:space="preserve">be </w:t>
      </w:r>
      <w:r w:rsidR="00465758" w:rsidRPr="00AE5FF4">
        <w:rPr>
          <w:rFonts w:asciiTheme="minorHAnsi" w:hAnsiTheme="minorHAnsi" w:cstheme="minorHAnsi"/>
          <w:szCs w:val="24"/>
        </w:rPr>
        <w:t xml:space="preserve">requested to provide </w:t>
      </w:r>
      <w:r w:rsidR="00A13186" w:rsidRPr="00AE5FF4">
        <w:rPr>
          <w:rFonts w:asciiTheme="minorHAnsi" w:hAnsiTheme="minorHAnsi" w:cstheme="minorHAnsi"/>
          <w:szCs w:val="24"/>
        </w:rPr>
        <w:t>further information</w:t>
      </w:r>
      <w:r w:rsidR="00FA7EE8" w:rsidRPr="00AE5FF4">
        <w:rPr>
          <w:rFonts w:asciiTheme="minorHAnsi" w:hAnsiTheme="minorHAnsi" w:cstheme="minorHAnsi"/>
          <w:szCs w:val="24"/>
        </w:rPr>
        <w:t xml:space="preserve">/evidence </w:t>
      </w:r>
      <w:r w:rsidR="002817D4" w:rsidRPr="00AE5FF4">
        <w:rPr>
          <w:rFonts w:asciiTheme="minorHAnsi" w:hAnsiTheme="minorHAnsi" w:cstheme="minorHAnsi"/>
          <w:szCs w:val="24"/>
        </w:rPr>
        <w:t xml:space="preserve">and </w:t>
      </w:r>
      <w:r w:rsidR="00465758" w:rsidRPr="00AE5FF4">
        <w:rPr>
          <w:rFonts w:asciiTheme="minorHAnsi" w:hAnsiTheme="minorHAnsi" w:cstheme="minorHAnsi"/>
          <w:szCs w:val="24"/>
        </w:rPr>
        <w:t xml:space="preserve">will be asked a </w:t>
      </w:r>
      <w:r w:rsidR="00FA7EE8" w:rsidRPr="00AE5FF4">
        <w:rPr>
          <w:rFonts w:asciiTheme="minorHAnsi" w:hAnsiTheme="minorHAnsi" w:cstheme="minorHAnsi"/>
          <w:szCs w:val="24"/>
        </w:rPr>
        <w:t xml:space="preserve">series </w:t>
      </w:r>
      <w:r w:rsidR="00465758" w:rsidRPr="00AE5FF4">
        <w:rPr>
          <w:rFonts w:asciiTheme="minorHAnsi" w:hAnsiTheme="minorHAnsi" w:cstheme="minorHAnsi"/>
          <w:szCs w:val="24"/>
        </w:rPr>
        <w:t xml:space="preserve">of questions </w:t>
      </w:r>
      <w:r w:rsidR="00870152" w:rsidRPr="00AE5FF4">
        <w:rPr>
          <w:rFonts w:asciiTheme="minorHAnsi" w:hAnsiTheme="minorHAnsi" w:cstheme="minorHAnsi"/>
          <w:szCs w:val="24"/>
        </w:rPr>
        <w:t>as pa</w:t>
      </w:r>
      <w:r w:rsidR="00573986" w:rsidRPr="00AE5FF4">
        <w:rPr>
          <w:rFonts w:asciiTheme="minorHAnsi" w:hAnsiTheme="minorHAnsi" w:cstheme="minorHAnsi"/>
          <w:szCs w:val="24"/>
        </w:rPr>
        <w:t>r</w:t>
      </w:r>
      <w:r w:rsidR="00870152" w:rsidRPr="00AE5FF4">
        <w:rPr>
          <w:rFonts w:asciiTheme="minorHAnsi" w:hAnsiTheme="minorHAnsi" w:cstheme="minorHAnsi"/>
          <w:szCs w:val="24"/>
        </w:rPr>
        <w:t>t of the interview process</w:t>
      </w:r>
      <w:r w:rsidR="002817D4" w:rsidRPr="00AE5FF4">
        <w:rPr>
          <w:rFonts w:asciiTheme="minorHAnsi" w:hAnsiTheme="minorHAnsi" w:cstheme="minorHAnsi"/>
          <w:szCs w:val="24"/>
        </w:rPr>
        <w:t xml:space="preserve">. </w:t>
      </w:r>
      <w:r w:rsidR="00FA7EE8" w:rsidRPr="00AE5FF4">
        <w:rPr>
          <w:rFonts w:asciiTheme="minorHAnsi" w:hAnsiTheme="minorHAnsi" w:cstheme="minorHAnsi"/>
          <w:szCs w:val="24"/>
        </w:rPr>
        <w:t>I</w:t>
      </w:r>
      <w:r w:rsidR="002817D4" w:rsidRPr="00AE5FF4">
        <w:rPr>
          <w:rFonts w:asciiTheme="minorHAnsi" w:hAnsiTheme="minorHAnsi" w:cstheme="minorHAnsi"/>
          <w:szCs w:val="24"/>
        </w:rPr>
        <w:t xml:space="preserve">nterviews will be evaluated </w:t>
      </w:r>
      <w:r w:rsidR="008F1E7B" w:rsidRPr="00AE5FF4">
        <w:rPr>
          <w:rFonts w:asciiTheme="minorHAnsi" w:hAnsiTheme="minorHAnsi" w:cstheme="minorHAnsi"/>
          <w:szCs w:val="24"/>
        </w:rPr>
        <w:t>and scored with this</w:t>
      </w:r>
      <w:r w:rsidR="006455C6" w:rsidRPr="00AE5FF4">
        <w:rPr>
          <w:rFonts w:asciiTheme="minorHAnsi" w:hAnsiTheme="minorHAnsi" w:cstheme="minorHAnsi"/>
          <w:szCs w:val="24"/>
        </w:rPr>
        <w:t xml:space="preserve"> score </w:t>
      </w:r>
      <w:r w:rsidR="00302CCB" w:rsidRPr="00AE5FF4">
        <w:rPr>
          <w:rFonts w:asciiTheme="minorHAnsi" w:hAnsiTheme="minorHAnsi" w:cstheme="minorHAnsi"/>
          <w:szCs w:val="24"/>
        </w:rPr>
        <w:t xml:space="preserve">then </w:t>
      </w:r>
      <w:r w:rsidR="008F1E7B" w:rsidRPr="00AE5FF4">
        <w:rPr>
          <w:rFonts w:asciiTheme="minorHAnsi" w:hAnsiTheme="minorHAnsi" w:cstheme="minorHAnsi"/>
          <w:szCs w:val="24"/>
        </w:rPr>
        <w:t xml:space="preserve">being combined with the initial ITT </w:t>
      </w:r>
      <w:r w:rsidR="00302CCB" w:rsidRPr="00AE5FF4">
        <w:rPr>
          <w:rFonts w:asciiTheme="minorHAnsi" w:hAnsiTheme="minorHAnsi" w:cstheme="minorHAnsi"/>
          <w:szCs w:val="24"/>
        </w:rPr>
        <w:t xml:space="preserve">desk top evaluation </w:t>
      </w:r>
      <w:r w:rsidR="008F1E7B" w:rsidRPr="00AE5FF4">
        <w:rPr>
          <w:rFonts w:asciiTheme="minorHAnsi" w:hAnsiTheme="minorHAnsi" w:cstheme="minorHAnsi"/>
          <w:szCs w:val="24"/>
        </w:rPr>
        <w:t xml:space="preserve">score </w:t>
      </w:r>
      <w:r w:rsidR="00FA7EE8" w:rsidRPr="00AE5FF4">
        <w:rPr>
          <w:rFonts w:asciiTheme="minorHAnsi" w:hAnsiTheme="minorHAnsi" w:cstheme="minorHAnsi"/>
          <w:szCs w:val="24"/>
        </w:rPr>
        <w:t>to enable Social Work England to award a contract</w:t>
      </w:r>
      <w:r w:rsidR="00DB47B8" w:rsidRPr="00AE5FF4">
        <w:rPr>
          <w:rFonts w:asciiTheme="minorHAnsi" w:hAnsiTheme="minorHAnsi" w:cstheme="minorHAnsi"/>
          <w:szCs w:val="24"/>
        </w:rPr>
        <w:t xml:space="preserve">. </w:t>
      </w:r>
      <w:r w:rsidR="002817D4" w:rsidRPr="00AE5FF4">
        <w:rPr>
          <w:rFonts w:asciiTheme="minorHAnsi" w:hAnsiTheme="minorHAnsi" w:cstheme="minorHAnsi"/>
          <w:szCs w:val="24"/>
        </w:rPr>
        <w:t xml:space="preserve"> </w:t>
      </w:r>
    </w:p>
    <w:p w14:paraId="06579DD1" w14:textId="77777777" w:rsidR="00DE7E20" w:rsidRPr="00DE7E20" w:rsidRDefault="00DE7E20" w:rsidP="00DE7E20">
      <w:pPr>
        <w:pStyle w:val="2ndparagraphnumbered6"/>
        <w:numPr>
          <w:ilvl w:val="0"/>
          <w:numId w:val="0"/>
        </w:numPr>
        <w:spacing w:after="0" w:line="245" w:lineRule="auto"/>
        <w:ind w:left="709"/>
        <w:rPr>
          <w:rFonts w:asciiTheme="minorHAnsi" w:hAnsiTheme="minorHAnsi" w:cstheme="minorHAnsi"/>
          <w:szCs w:val="24"/>
        </w:rPr>
      </w:pPr>
    </w:p>
    <w:p w14:paraId="3B5B0087" w14:textId="77777777" w:rsidR="00797C7C" w:rsidRPr="00A11C0E" w:rsidRDefault="00797C7C" w:rsidP="00B116C9">
      <w:pPr>
        <w:spacing w:line="250" w:lineRule="auto"/>
        <w:ind w:left="357"/>
        <w:jc w:val="right"/>
        <w:rPr>
          <w:vanish/>
          <w:color w:val="028581"/>
          <w:sz w:val="28"/>
        </w:rPr>
      </w:pPr>
    </w:p>
    <w:p w14:paraId="26A12AAA" w14:textId="77777777" w:rsidR="00797C7C" w:rsidRPr="00A11C0E" w:rsidRDefault="00797C7C" w:rsidP="00A11C0E">
      <w:pPr>
        <w:ind w:left="360"/>
        <w:rPr>
          <w:vanish/>
          <w:color w:val="028581"/>
          <w:sz w:val="28"/>
        </w:rPr>
      </w:pPr>
    </w:p>
    <w:p w14:paraId="4EF0C020" w14:textId="77777777" w:rsidR="00797C7C" w:rsidRPr="00A11C0E" w:rsidRDefault="00797C7C" w:rsidP="00A11C0E">
      <w:pPr>
        <w:ind w:left="360"/>
        <w:rPr>
          <w:vanish/>
          <w:color w:val="028581"/>
          <w:sz w:val="28"/>
        </w:rPr>
      </w:pPr>
    </w:p>
    <w:p w14:paraId="071CFFCC" w14:textId="77777777" w:rsidR="00797C7C" w:rsidRPr="00A11C0E" w:rsidRDefault="00797C7C" w:rsidP="00A11C0E">
      <w:pPr>
        <w:ind w:left="360"/>
        <w:rPr>
          <w:vanish/>
          <w:color w:val="028581"/>
          <w:sz w:val="28"/>
        </w:rPr>
      </w:pPr>
    </w:p>
    <w:p w14:paraId="227D128F" w14:textId="77777777" w:rsidR="00797C7C" w:rsidRPr="00A11C0E" w:rsidRDefault="00797C7C" w:rsidP="00A11C0E">
      <w:pPr>
        <w:ind w:left="360"/>
        <w:rPr>
          <w:vanish/>
          <w:color w:val="028581"/>
          <w:sz w:val="28"/>
        </w:rPr>
      </w:pPr>
    </w:p>
    <w:p w14:paraId="613F36C0" w14:textId="77777777" w:rsidR="00797C7C" w:rsidRPr="00A11C0E" w:rsidRDefault="00797C7C" w:rsidP="00A11C0E">
      <w:pPr>
        <w:ind w:left="360"/>
        <w:rPr>
          <w:vanish/>
          <w:color w:val="028581"/>
          <w:sz w:val="28"/>
        </w:rPr>
      </w:pPr>
    </w:p>
    <w:p w14:paraId="76EB550F" w14:textId="77777777" w:rsidR="00797C7C" w:rsidRPr="00A11C0E" w:rsidRDefault="00797C7C" w:rsidP="00A11C0E">
      <w:pPr>
        <w:ind w:left="360"/>
        <w:rPr>
          <w:vanish/>
          <w:color w:val="028581"/>
          <w:sz w:val="28"/>
        </w:rPr>
      </w:pPr>
    </w:p>
    <w:p w14:paraId="385D11C3" w14:textId="77777777" w:rsidR="00797C7C" w:rsidRPr="00A11C0E" w:rsidRDefault="00797C7C" w:rsidP="00A11C0E">
      <w:pPr>
        <w:ind w:left="360"/>
        <w:rPr>
          <w:vanish/>
          <w:color w:val="028581"/>
          <w:sz w:val="28"/>
        </w:rPr>
      </w:pPr>
    </w:p>
    <w:p w14:paraId="5F055902" w14:textId="77777777" w:rsidR="00797C7C" w:rsidRPr="00A11C0E" w:rsidRDefault="00797C7C" w:rsidP="00A11C0E">
      <w:pPr>
        <w:ind w:left="360"/>
        <w:rPr>
          <w:vanish/>
          <w:color w:val="028581"/>
          <w:sz w:val="28"/>
        </w:rPr>
      </w:pPr>
    </w:p>
    <w:p w14:paraId="5B1B7151" w14:textId="77777777" w:rsidR="00797C7C" w:rsidRPr="00A11C0E" w:rsidRDefault="00797C7C" w:rsidP="00A11C0E">
      <w:pPr>
        <w:ind w:left="360"/>
        <w:rPr>
          <w:vanish/>
          <w:color w:val="028581"/>
          <w:sz w:val="28"/>
        </w:rPr>
      </w:pPr>
    </w:p>
    <w:p w14:paraId="43249F34" w14:textId="77777777" w:rsidR="00797C7C" w:rsidRPr="00A11C0E" w:rsidRDefault="00797C7C" w:rsidP="00A11C0E">
      <w:pPr>
        <w:ind w:left="360"/>
        <w:rPr>
          <w:vanish/>
          <w:color w:val="028581"/>
          <w:sz w:val="28"/>
        </w:rPr>
      </w:pPr>
    </w:p>
    <w:p w14:paraId="625E170A" w14:textId="77777777" w:rsidR="00797C7C" w:rsidRPr="00A11C0E" w:rsidRDefault="00797C7C" w:rsidP="00A11C0E">
      <w:pPr>
        <w:ind w:left="360"/>
        <w:rPr>
          <w:vanish/>
          <w:color w:val="028581"/>
          <w:sz w:val="28"/>
        </w:rPr>
      </w:pPr>
    </w:p>
    <w:p w14:paraId="6C2CDA37" w14:textId="77777777" w:rsidR="00797C7C" w:rsidRPr="00A11C0E" w:rsidRDefault="00797C7C" w:rsidP="00A11C0E">
      <w:pPr>
        <w:ind w:left="360"/>
        <w:rPr>
          <w:vanish/>
          <w:color w:val="028581"/>
          <w:sz w:val="28"/>
        </w:rPr>
      </w:pPr>
    </w:p>
    <w:p w14:paraId="463205FC" w14:textId="77777777" w:rsidR="00797C7C" w:rsidRPr="00A11C0E" w:rsidRDefault="00797C7C" w:rsidP="00A11C0E">
      <w:pPr>
        <w:ind w:left="360"/>
        <w:rPr>
          <w:vanish/>
          <w:color w:val="028581"/>
          <w:sz w:val="28"/>
        </w:rPr>
      </w:pPr>
    </w:p>
    <w:p w14:paraId="43C114C9" w14:textId="77777777" w:rsidR="00797C7C" w:rsidRPr="00A11C0E" w:rsidRDefault="00797C7C" w:rsidP="00A11C0E">
      <w:pPr>
        <w:ind w:left="360"/>
        <w:rPr>
          <w:vanish/>
          <w:color w:val="028581"/>
          <w:sz w:val="28"/>
        </w:rPr>
      </w:pPr>
    </w:p>
    <w:p w14:paraId="4D84BFAA" w14:textId="42FB00F0" w:rsidR="00264162" w:rsidRPr="00264162" w:rsidRDefault="00264162" w:rsidP="00457489">
      <w:pPr>
        <w:pStyle w:val="Heading20"/>
        <w:numPr>
          <w:ilvl w:val="0"/>
          <w:numId w:val="35"/>
        </w:numPr>
      </w:pPr>
      <w:r w:rsidRPr="00264162">
        <w:t xml:space="preserve">Scoring </w:t>
      </w:r>
    </w:p>
    <w:p w14:paraId="78B9AF53" w14:textId="4614A03A" w:rsidR="00264162" w:rsidRDefault="00264162" w:rsidP="00457489">
      <w:pPr>
        <w:pStyle w:val="2ndparagraphnumbered6"/>
        <w:numPr>
          <w:ilvl w:val="1"/>
          <w:numId w:val="35"/>
        </w:numPr>
        <w:tabs>
          <w:tab w:val="left" w:pos="851"/>
          <w:tab w:val="left" w:pos="2694"/>
          <w:tab w:val="left" w:pos="5387"/>
          <w:tab w:val="left" w:pos="9072"/>
          <w:tab w:val="left" w:pos="10773"/>
          <w:tab w:val="left" w:pos="11340"/>
          <w:tab w:val="left" w:pos="11766"/>
        </w:tabs>
        <w:spacing w:after="120" w:line="245" w:lineRule="auto"/>
        <w:rPr>
          <w:rFonts w:asciiTheme="minorHAnsi" w:hAnsiTheme="minorHAnsi" w:cstheme="minorHAnsi"/>
          <w:szCs w:val="24"/>
        </w:rPr>
      </w:pPr>
      <w:r w:rsidRPr="00264162">
        <w:rPr>
          <w:rFonts w:asciiTheme="minorHAnsi" w:hAnsiTheme="minorHAnsi" w:cstheme="minorHAnsi"/>
          <w:szCs w:val="24"/>
        </w:rPr>
        <w:t xml:space="preserve">Method </w:t>
      </w:r>
      <w:r w:rsidR="00B255B9">
        <w:rPr>
          <w:rFonts w:asciiTheme="minorHAnsi" w:hAnsiTheme="minorHAnsi" w:cstheme="minorHAnsi"/>
          <w:szCs w:val="24"/>
        </w:rPr>
        <w:t>s</w:t>
      </w:r>
      <w:r w:rsidRPr="00264162">
        <w:rPr>
          <w:rFonts w:asciiTheme="minorHAnsi" w:hAnsiTheme="minorHAnsi" w:cstheme="minorHAnsi"/>
          <w:szCs w:val="24"/>
        </w:rPr>
        <w:t>tatement</w:t>
      </w:r>
      <w:r w:rsidR="00B255B9">
        <w:rPr>
          <w:rFonts w:asciiTheme="minorHAnsi" w:hAnsiTheme="minorHAnsi" w:cstheme="minorHAnsi"/>
          <w:szCs w:val="24"/>
        </w:rPr>
        <w:t>s</w:t>
      </w:r>
      <w:r w:rsidR="00A1304A">
        <w:rPr>
          <w:rFonts w:asciiTheme="minorHAnsi" w:hAnsiTheme="minorHAnsi" w:cstheme="minorHAnsi"/>
          <w:szCs w:val="24"/>
        </w:rPr>
        <w:t xml:space="preserve"> and </w:t>
      </w:r>
      <w:r w:rsidR="00B255B9">
        <w:rPr>
          <w:rFonts w:asciiTheme="minorHAnsi" w:hAnsiTheme="minorHAnsi" w:cstheme="minorHAnsi"/>
          <w:szCs w:val="24"/>
        </w:rPr>
        <w:t>p</w:t>
      </w:r>
      <w:r w:rsidR="00C93BC0">
        <w:rPr>
          <w:rFonts w:asciiTheme="minorHAnsi" w:hAnsiTheme="minorHAnsi" w:cstheme="minorHAnsi"/>
          <w:szCs w:val="24"/>
        </w:rPr>
        <w:t>rice</w:t>
      </w:r>
      <w:r w:rsidR="00A1304A">
        <w:rPr>
          <w:rFonts w:asciiTheme="minorHAnsi" w:hAnsiTheme="minorHAnsi" w:cstheme="minorHAnsi"/>
          <w:szCs w:val="24"/>
        </w:rPr>
        <w:t xml:space="preserve"> </w:t>
      </w:r>
      <w:r w:rsidRPr="00264162">
        <w:rPr>
          <w:rFonts w:asciiTheme="minorHAnsi" w:hAnsiTheme="minorHAnsi" w:cstheme="minorHAnsi"/>
          <w:szCs w:val="24"/>
        </w:rPr>
        <w:t xml:space="preserve">responses will be </w:t>
      </w:r>
      <w:r w:rsidR="00162C2F">
        <w:rPr>
          <w:rFonts w:asciiTheme="minorHAnsi" w:hAnsiTheme="minorHAnsi" w:cstheme="minorHAnsi"/>
          <w:szCs w:val="24"/>
        </w:rPr>
        <w:t xml:space="preserve">scored </w:t>
      </w:r>
      <w:r w:rsidRPr="00264162">
        <w:rPr>
          <w:rFonts w:asciiTheme="minorHAnsi" w:hAnsiTheme="minorHAnsi" w:cstheme="minorHAnsi"/>
          <w:szCs w:val="24"/>
        </w:rPr>
        <w:t>on a scale of 0 to 4 points, as detailed in the table below:</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5448"/>
        <w:gridCol w:w="2087"/>
      </w:tblGrid>
      <w:tr w:rsidR="003315C9" w:rsidRPr="00264162" w14:paraId="2BECC0AF" w14:textId="2509FDE7" w:rsidTr="00994F11">
        <w:trPr>
          <w:tblHeader/>
        </w:trPr>
        <w:tc>
          <w:tcPr>
            <w:tcW w:w="6227" w:type="dxa"/>
            <w:gridSpan w:val="2"/>
            <w:shd w:val="clear" w:color="auto" w:fill="33CCCC"/>
            <w:vAlign w:val="center"/>
          </w:tcPr>
          <w:p w14:paraId="068809CD" w14:textId="6403BFA0" w:rsidR="003315C9" w:rsidRPr="00194FD3" w:rsidRDefault="003315C9" w:rsidP="006455C6">
            <w:pPr>
              <w:tabs>
                <w:tab w:val="left" w:pos="709"/>
              </w:tabs>
              <w:spacing w:before="80" w:after="80"/>
              <w:ind w:left="360" w:right="566"/>
              <w:rPr>
                <w:rFonts w:asciiTheme="minorHAnsi" w:hAnsiTheme="minorHAnsi" w:cstheme="minorHAnsi"/>
                <w:b/>
                <w:color w:val="000000"/>
                <w:spacing w:val="2"/>
              </w:rPr>
            </w:pPr>
            <w:r w:rsidRPr="00194FD3">
              <w:rPr>
                <w:rFonts w:asciiTheme="minorHAnsi" w:hAnsiTheme="minorHAnsi" w:cstheme="minorHAnsi"/>
                <w:b/>
                <w:color w:val="000000"/>
                <w:spacing w:val="2"/>
              </w:rPr>
              <w:t xml:space="preserve">In the evaluating officers’ reasoned opinion, the response </w:t>
            </w:r>
            <w:r w:rsidR="00797C7C" w:rsidRPr="00194FD3">
              <w:rPr>
                <w:rFonts w:asciiTheme="minorHAnsi" w:hAnsiTheme="minorHAnsi" w:cstheme="minorHAnsi"/>
                <w:b/>
                <w:color w:val="000000"/>
                <w:spacing w:val="2"/>
              </w:rPr>
              <w:t xml:space="preserve">provided </w:t>
            </w:r>
            <w:r w:rsidRPr="00194FD3">
              <w:rPr>
                <w:rFonts w:asciiTheme="minorHAnsi" w:hAnsiTheme="minorHAnsi" w:cstheme="minorHAnsi"/>
                <w:b/>
                <w:color w:val="000000"/>
                <w:spacing w:val="2"/>
              </w:rPr>
              <w:t>is</w:t>
            </w:r>
            <w:r w:rsidR="00797C7C" w:rsidRPr="00194FD3">
              <w:rPr>
                <w:rFonts w:asciiTheme="minorHAnsi" w:hAnsiTheme="minorHAnsi" w:cstheme="minorHAnsi"/>
                <w:b/>
                <w:color w:val="000000"/>
                <w:spacing w:val="2"/>
              </w:rPr>
              <w:t xml:space="preserve"> a(n):</w:t>
            </w:r>
          </w:p>
        </w:tc>
        <w:tc>
          <w:tcPr>
            <w:tcW w:w="2087" w:type="dxa"/>
            <w:shd w:val="clear" w:color="auto" w:fill="33CCCC"/>
          </w:tcPr>
          <w:p w14:paraId="0B5E58BE" w14:textId="1E66C427" w:rsidR="003315C9" w:rsidRPr="006455C6" w:rsidRDefault="003315C9" w:rsidP="00E9316F">
            <w:pPr>
              <w:tabs>
                <w:tab w:val="left" w:pos="709"/>
              </w:tabs>
              <w:spacing w:before="80" w:after="80"/>
              <w:ind w:left="360" w:right="566"/>
              <w:jc w:val="center"/>
              <w:rPr>
                <w:rFonts w:asciiTheme="minorHAnsi" w:hAnsiTheme="minorHAnsi" w:cstheme="minorHAnsi"/>
                <w:b/>
                <w:color w:val="000000"/>
                <w:spacing w:val="2"/>
              </w:rPr>
            </w:pPr>
            <w:r w:rsidRPr="006455C6">
              <w:rPr>
                <w:rFonts w:asciiTheme="minorHAnsi" w:hAnsiTheme="minorHAnsi" w:cstheme="minorHAnsi"/>
                <w:b/>
                <w:color w:val="000000"/>
                <w:spacing w:val="2"/>
              </w:rPr>
              <w:t>Points available</w:t>
            </w:r>
          </w:p>
        </w:tc>
      </w:tr>
      <w:tr w:rsidR="000453D5" w:rsidRPr="00264162" w14:paraId="0CED52EE" w14:textId="3D7F31FD" w:rsidTr="006455C6">
        <w:tc>
          <w:tcPr>
            <w:tcW w:w="779" w:type="dxa"/>
            <w:vAlign w:val="center"/>
          </w:tcPr>
          <w:p w14:paraId="34A8D0CB" w14:textId="77777777" w:rsidR="003315C9" w:rsidRPr="00A11C0E" w:rsidRDefault="003315C9" w:rsidP="00A11C0E">
            <w:pPr>
              <w:tabs>
                <w:tab w:val="left" w:pos="709"/>
              </w:tabs>
              <w:spacing w:before="80" w:after="80"/>
              <w:ind w:left="360" w:right="79"/>
              <w:jc w:val="center"/>
              <w:rPr>
                <w:rFonts w:asciiTheme="minorHAnsi" w:hAnsiTheme="minorHAnsi" w:cstheme="minorHAnsi"/>
                <w:color w:val="000000"/>
                <w:spacing w:val="2"/>
              </w:rPr>
            </w:pPr>
            <w:r w:rsidRPr="00A11C0E">
              <w:rPr>
                <w:rFonts w:asciiTheme="minorHAnsi" w:hAnsiTheme="minorHAnsi" w:cstheme="minorHAnsi"/>
                <w:color w:val="000000"/>
                <w:spacing w:val="2"/>
              </w:rPr>
              <w:t>0</w:t>
            </w:r>
          </w:p>
        </w:tc>
        <w:tc>
          <w:tcPr>
            <w:tcW w:w="5448" w:type="dxa"/>
          </w:tcPr>
          <w:p w14:paraId="4B5EBFB5" w14:textId="77777777" w:rsidR="003315C9" w:rsidRPr="00A11C0E" w:rsidRDefault="003315C9" w:rsidP="00A11C0E">
            <w:pPr>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b/>
                <w:color w:val="000000"/>
                <w:spacing w:val="2"/>
              </w:rPr>
              <w:t>Unacceptable Response.</w:t>
            </w:r>
            <w:r w:rsidRPr="00A11C0E">
              <w:rPr>
                <w:rFonts w:asciiTheme="minorHAnsi" w:hAnsiTheme="minorHAnsi" w:cstheme="minorHAnsi"/>
                <w:color w:val="000000"/>
                <w:spacing w:val="2"/>
              </w:rPr>
              <w:t xml:space="preserve"> No response, response not relevant or question not answered.</w:t>
            </w:r>
          </w:p>
        </w:tc>
        <w:tc>
          <w:tcPr>
            <w:tcW w:w="2087" w:type="dxa"/>
          </w:tcPr>
          <w:p w14:paraId="53AD7CE4" w14:textId="1BE3B7AD" w:rsidR="003315C9" w:rsidRPr="00A11C0E" w:rsidRDefault="003315C9" w:rsidP="00A11C0E">
            <w:pPr>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color w:val="000000"/>
                <w:spacing w:val="2"/>
              </w:rPr>
              <w:t>0 points</w:t>
            </w:r>
            <w:r w:rsidR="006455C6">
              <w:rPr>
                <w:rFonts w:asciiTheme="minorHAnsi" w:hAnsiTheme="minorHAnsi" w:cstheme="minorHAnsi"/>
                <w:color w:val="000000"/>
                <w:spacing w:val="2"/>
              </w:rPr>
              <w:t>.</w:t>
            </w:r>
            <w:r w:rsidRPr="00A11C0E">
              <w:rPr>
                <w:rFonts w:asciiTheme="minorHAnsi" w:hAnsiTheme="minorHAnsi" w:cstheme="minorHAnsi"/>
                <w:color w:val="000000"/>
                <w:spacing w:val="2"/>
              </w:rPr>
              <w:t xml:space="preserve"> </w:t>
            </w:r>
          </w:p>
        </w:tc>
      </w:tr>
      <w:tr w:rsidR="000453D5" w:rsidRPr="00264162" w14:paraId="4EFA6069" w14:textId="419D29B2" w:rsidTr="006455C6">
        <w:tc>
          <w:tcPr>
            <w:tcW w:w="779" w:type="dxa"/>
            <w:vAlign w:val="center"/>
          </w:tcPr>
          <w:p w14:paraId="07933594" w14:textId="77777777" w:rsidR="003315C9" w:rsidRPr="00A11C0E" w:rsidRDefault="003315C9" w:rsidP="00A11C0E">
            <w:pPr>
              <w:tabs>
                <w:tab w:val="left" w:pos="709"/>
              </w:tabs>
              <w:spacing w:before="80" w:after="80"/>
              <w:ind w:left="360" w:right="79"/>
              <w:jc w:val="center"/>
              <w:rPr>
                <w:rFonts w:asciiTheme="minorHAnsi" w:hAnsiTheme="minorHAnsi" w:cstheme="minorHAnsi"/>
                <w:color w:val="000000"/>
                <w:spacing w:val="2"/>
              </w:rPr>
            </w:pPr>
            <w:r w:rsidRPr="00A11C0E">
              <w:rPr>
                <w:rFonts w:asciiTheme="minorHAnsi" w:hAnsiTheme="minorHAnsi" w:cstheme="minorHAnsi"/>
                <w:color w:val="000000"/>
                <w:spacing w:val="2"/>
              </w:rPr>
              <w:lastRenderedPageBreak/>
              <w:t>1</w:t>
            </w:r>
          </w:p>
        </w:tc>
        <w:tc>
          <w:tcPr>
            <w:tcW w:w="5448" w:type="dxa"/>
          </w:tcPr>
          <w:p w14:paraId="357B1C53" w14:textId="43FAD428" w:rsidR="003315C9" w:rsidRPr="00A11C0E" w:rsidRDefault="003315C9" w:rsidP="00A11C0E">
            <w:pPr>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b/>
                <w:color w:val="000000"/>
                <w:spacing w:val="2"/>
              </w:rPr>
              <w:t>Poor</w:t>
            </w:r>
            <w:r w:rsidR="00797C7C" w:rsidRPr="00A11C0E">
              <w:rPr>
                <w:rFonts w:asciiTheme="minorHAnsi" w:hAnsiTheme="minorHAnsi" w:cstheme="minorHAnsi"/>
                <w:b/>
                <w:color w:val="000000"/>
                <w:spacing w:val="2"/>
              </w:rPr>
              <w:t xml:space="preserve"> Response</w:t>
            </w:r>
            <w:r w:rsidRPr="00A11C0E">
              <w:rPr>
                <w:rFonts w:asciiTheme="minorHAnsi" w:hAnsiTheme="minorHAnsi" w:cstheme="minorHAnsi"/>
                <w:b/>
                <w:color w:val="000000"/>
                <w:spacing w:val="2"/>
              </w:rPr>
              <w:t>.</w:t>
            </w:r>
            <w:r w:rsidRPr="00A11C0E">
              <w:rPr>
                <w:rFonts w:asciiTheme="minorHAnsi" w:hAnsiTheme="minorHAnsi" w:cstheme="minorHAnsi"/>
                <w:color w:val="000000"/>
                <w:spacing w:val="2"/>
              </w:rPr>
              <w:t xml:space="preserve"> The response is partially compliant, but with serious deficiencies in meeting service requirements (any supporting evidence is minimal).</w:t>
            </w:r>
          </w:p>
        </w:tc>
        <w:tc>
          <w:tcPr>
            <w:tcW w:w="2087" w:type="dxa"/>
          </w:tcPr>
          <w:p w14:paraId="45555699" w14:textId="677FD333" w:rsidR="003315C9" w:rsidRPr="00A11C0E" w:rsidRDefault="00797C7C" w:rsidP="00A11C0E">
            <w:pPr>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color w:val="000000"/>
                <w:spacing w:val="2"/>
              </w:rPr>
              <w:t>25</w:t>
            </w:r>
            <w:r w:rsidR="003315C9" w:rsidRPr="00A11C0E">
              <w:rPr>
                <w:rFonts w:asciiTheme="minorHAnsi" w:hAnsiTheme="minorHAnsi" w:cstheme="minorHAnsi"/>
                <w:color w:val="000000"/>
                <w:spacing w:val="2"/>
              </w:rPr>
              <w:t>% of points available</w:t>
            </w:r>
            <w:r w:rsidR="006455C6">
              <w:rPr>
                <w:rFonts w:asciiTheme="minorHAnsi" w:hAnsiTheme="minorHAnsi" w:cstheme="minorHAnsi"/>
                <w:color w:val="000000"/>
                <w:spacing w:val="2"/>
              </w:rPr>
              <w:t>.</w:t>
            </w:r>
            <w:r w:rsidR="003315C9" w:rsidRPr="00A11C0E">
              <w:rPr>
                <w:rFonts w:asciiTheme="minorHAnsi" w:hAnsiTheme="minorHAnsi" w:cstheme="minorHAnsi"/>
                <w:color w:val="000000"/>
                <w:spacing w:val="2"/>
              </w:rPr>
              <w:t xml:space="preserve"> </w:t>
            </w:r>
          </w:p>
        </w:tc>
      </w:tr>
      <w:tr w:rsidR="000453D5" w:rsidRPr="00264162" w14:paraId="7FBFBF3C" w14:textId="75E8099D" w:rsidTr="006455C6">
        <w:tc>
          <w:tcPr>
            <w:tcW w:w="779" w:type="dxa"/>
            <w:vAlign w:val="center"/>
          </w:tcPr>
          <w:p w14:paraId="76518830" w14:textId="77777777" w:rsidR="003315C9" w:rsidRPr="00A11C0E" w:rsidRDefault="003315C9" w:rsidP="00A11C0E">
            <w:pPr>
              <w:keepNext/>
              <w:keepLines/>
              <w:tabs>
                <w:tab w:val="left" w:pos="709"/>
              </w:tabs>
              <w:spacing w:before="80" w:after="80"/>
              <w:ind w:left="360" w:right="79"/>
              <w:jc w:val="center"/>
              <w:rPr>
                <w:rFonts w:asciiTheme="minorHAnsi" w:hAnsiTheme="minorHAnsi" w:cstheme="minorHAnsi"/>
                <w:color w:val="000000"/>
                <w:spacing w:val="2"/>
              </w:rPr>
            </w:pPr>
            <w:r w:rsidRPr="00A11C0E">
              <w:rPr>
                <w:rFonts w:asciiTheme="minorHAnsi" w:hAnsiTheme="minorHAnsi" w:cstheme="minorHAnsi"/>
                <w:color w:val="000000"/>
                <w:spacing w:val="2"/>
              </w:rPr>
              <w:t>2</w:t>
            </w:r>
          </w:p>
        </w:tc>
        <w:tc>
          <w:tcPr>
            <w:tcW w:w="5448" w:type="dxa"/>
          </w:tcPr>
          <w:p w14:paraId="30E296CB" w14:textId="1C68EA2E" w:rsidR="003315C9" w:rsidRPr="00A11C0E" w:rsidRDefault="003315C9" w:rsidP="00A11C0E">
            <w:pPr>
              <w:keepNext/>
              <w:keepLines/>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b/>
                <w:color w:val="000000"/>
                <w:spacing w:val="2"/>
              </w:rPr>
              <w:t>Fair</w:t>
            </w:r>
            <w:r w:rsidR="00797C7C" w:rsidRPr="00A11C0E">
              <w:rPr>
                <w:rFonts w:asciiTheme="minorHAnsi" w:hAnsiTheme="minorHAnsi" w:cstheme="minorHAnsi"/>
                <w:b/>
                <w:color w:val="000000"/>
                <w:spacing w:val="2"/>
              </w:rPr>
              <w:t xml:space="preserve"> Response</w:t>
            </w:r>
            <w:r w:rsidRPr="00A11C0E">
              <w:rPr>
                <w:rFonts w:asciiTheme="minorHAnsi" w:hAnsiTheme="minorHAnsi" w:cstheme="minorHAnsi"/>
                <w:b/>
                <w:color w:val="000000"/>
                <w:spacing w:val="2"/>
              </w:rPr>
              <w:t>.</w:t>
            </w:r>
            <w:r w:rsidRPr="00A11C0E">
              <w:rPr>
                <w:rFonts w:asciiTheme="minorHAnsi" w:hAnsiTheme="minorHAnsi" w:cstheme="minorHAnsi"/>
                <w:color w:val="000000"/>
                <w:spacing w:val="2"/>
              </w:rPr>
              <w:t xml:space="preserve">  The response is compliant (some evidence may be provided which supports compliant elements) with shortfalls in meeting service requirements. Any concerns are of a minor nature. </w:t>
            </w:r>
          </w:p>
        </w:tc>
        <w:tc>
          <w:tcPr>
            <w:tcW w:w="2087" w:type="dxa"/>
          </w:tcPr>
          <w:p w14:paraId="61C5CAAA" w14:textId="3731A6BF" w:rsidR="003315C9" w:rsidRPr="00A11C0E" w:rsidRDefault="00797C7C" w:rsidP="00A11C0E">
            <w:pPr>
              <w:keepNext/>
              <w:keepLines/>
              <w:tabs>
                <w:tab w:val="left" w:pos="709"/>
              </w:tabs>
              <w:spacing w:before="80" w:after="80"/>
              <w:ind w:left="360"/>
              <w:rPr>
                <w:rFonts w:asciiTheme="minorHAnsi" w:hAnsiTheme="minorHAnsi" w:cstheme="minorHAnsi"/>
                <w:b/>
                <w:color w:val="000000"/>
                <w:spacing w:val="2"/>
              </w:rPr>
            </w:pPr>
            <w:r w:rsidRPr="00A11C0E">
              <w:rPr>
                <w:rFonts w:asciiTheme="minorHAnsi" w:hAnsiTheme="minorHAnsi" w:cstheme="minorHAnsi"/>
                <w:color w:val="000000"/>
                <w:spacing w:val="2"/>
              </w:rPr>
              <w:t>50</w:t>
            </w:r>
            <w:r w:rsidR="003315C9" w:rsidRPr="00A11C0E">
              <w:rPr>
                <w:rFonts w:asciiTheme="minorHAnsi" w:hAnsiTheme="minorHAnsi" w:cstheme="minorHAnsi"/>
                <w:color w:val="000000"/>
                <w:spacing w:val="2"/>
              </w:rPr>
              <w:t>% of points available</w:t>
            </w:r>
            <w:r w:rsidR="006455C6">
              <w:rPr>
                <w:rFonts w:asciiTheme="minorHAnsi" w:hAnsiTheme="minorHAnsi" w:cstheme="minorHAnsi"/>
                <w:color w:val="000000"/>
                <w:spacing w:val="2"/>
              </w:rPr>
              <w:t>.</w:t>
            </w:r>
          </w:p>
        </w:tc>
      </w:tr>
      <w:tr w:rsidR="000453D5" w:rsidRPr="00264162" w14:paraId="231111D9" w14:textId="7BFCB4B2" w:rsidTr="006455C6">
        <w:tc>
          <w:tcPr>
            <w:tcW w:w="779" w:type="dxa"/>
            <w:vAlign w:val="center"/>
          </w:tcPr>
          <w:p w14:paraId="7A186AA9" w14:textId="77777777" w:rsidR="003315C9" w:rsidRPr="00A11C0E" w:rsidRDefault="003315C9" w:rsidP="00A11C0E">
            <w:pPr>
              <w:keepNext/>
              <w:keepLines/>
              <w:tabs>
                <w:tab w:val="left" w:pos="709"/>
              </w:tabs>
              <w:spacing w:before="80" w:after="80"/>
              <w:ind w:left="360" w:right="79"/>
              <w:jc w:val="center"/>
              <w:rPr>
                <w:rFonts w:asciiTheme="minorHAnsi" w:hAnsiTheme="minorHAnsi" w:cstheme="minorHAnsi"/>
                <w:color w:val="000000"/>
                <w:spacing w:val="2"/>
              </w:rPr>
            </w:pPr>
            <w:r w:rsidRPr="00A11C0E">
              <w:rPr>
                <w:rFonts w:asciiTheme="minorHAnsi" w:hAnsiTheme="minorHAnsi" w:cstheme="minorHAnsi"/>
                <w:color w:val="000000"/>
                <w:spacing w:val="2"/>
              </w:rPr>
              <w:t>3</w:t>
            </w:r>
          </w:p>
        </w:tc>
        <w:tc>
          <w:tcPr>
            <w:tcW w:w="5448" w:type="dxa"/>
          </w:tcPr>
          <w:p w14:paraId="15C0DDFE" w14:textId="33087A5F" w:rsidR="003315C9" w:rsidRPr="00A11C0E" w:rsidRDefault="003315C9" w:rsidP="00A11C0E">
            <w:pPr>
              <w:keepNext/>
              <w:keepLines/>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b/>
                <w:color w:val="000000"/>
                <w:spacing w:val="2"/>
              </w:rPr>
              <w:t>Good</w:t>
            </w:r>
            <w:r w:rsidR="00797C7C" w:rsidRPr="00A11C0E">
              <w:rPr>
                <w:rFonts w:asciiTheme="minorHAnsi" w:hAnsiTheme="minorHAnsi" w:cstheme="minorHAnsi"/>
                <w:b/>
                <w:color w:val="000000"/>
                <w:spacing w:val="2"/>
              </w:rPr>
              <w:t xml:space="preserve"> Response</w:t>
            </w:r>
            <w:r w:rsidRPr="00A11C0E">
              <w:rPr>
                <w:rFonts w:asciiTheme="minorHAnsi" w:hAnsiTheme="minorHAnsi" w:cstheme="minorHAnsi"/>
                <w:b/>
                <w:color w:val="000000"/>
                <w:spacing w:val="2"/>
              </w:rPr>
              <w:t>.</w:t>
            </w:r>
            <w:r w:rsidRPr="00A11C0E">
              <w:rPr>
                <w:rFonts w:asciiTheme="minorHAnsi" w:hAnsiTheme="minorHAnsi" w:cstheme="minorHAnsi"/>
                <w:color w:val="000000"/>
                <w:spacing w:val="2"/>
              </w:rPr>
              <w:t xml:space="preserve">  The response is compliant and offers relevant evidence to support their claims, clearly indicating that service requirements would be met.</w:t>
            </w:r>
          </w:p>
        </w:tc>
        <w:tc>
          <w:tcPr>
            <w:tcW w:w="2087" w:type="dxa"/>
          </w:tcPr>
          <w:p w14:paraId="28AD01CF" w14:textId="06D6BAB7" w:rsidR="003315C9" w:rsidRPr="00A11C0E" w:rsidRDefault="00797C7C" w:rsidP="00A11C0E">
            <w:pPr>
              <w:keepNext/>
              <w:keepLines/>
              <w:tabs>
                <w:tab w:val="left" w:pos="709"/>
              </w:tabs>
              <w:spacing w:before="80" w:after="80"/>
              <w:ind w:left="360"/>
              <w:rPr>
                <w:rFonts w:asciiTheme="minorHAnsi" w:hAnsiTheme="minorHAnsi" w:cstheme="minorHAnsi"/>
                <w:b/>
                <w:color w:val="000000"/>
                <w:spacing w:val="2"/>
              </w:rPr>
            </w:pPr>
            <w:r w:rsidRPr="00A11C0E">
              <w:rPr>
                <w:rFonts w:asciiTheme="minorHAnsi" w:hAnsiTheme="minorHAnsi" w:cstheme="minorHAnsi"/>
                <w:color w:val="000000"/>
                <w:spacing w:val="2"/>
              </w:rPr>
              <w:t>75</w:t>
            </w:r>
            <w:r w:rsidR="003315C9" w:rsidRPr="00A11C0E">
              <w:rPr>
                <w:rFonts w:asciiTheme="minorHAnsi" w:hAnsiTheme="minorHAnsi" w:cstheme="minorHAnsi"/>
                <w:color w:val="000000"/>
                <w:spacing w:val="2"/>
              </w:rPr>
              <w:t>% of points available</w:t>
            </w:r>
            <w:r w:rsidR="006455C6">
              <w:rPr>
                <w:rFonts w:asciiTheme="minorHAnsi" w:hAnsiTheme="minorHAnsi" w:cstheme="minorHAnsi"/>
                <w:color w:val="000000"/>
                <w:spacing w:val="2"/>
              </w:rPr>
              <w:t>.</w:t>
            </w:r>
          </w:p>
        </w:tc>
      </w:tr>
      <w:tr w:rsidR="000453D5" w:rsidRPr="00264162" w14:paraId="39FDC924" w14:textId="102B2078" w:rsidTr="006455C6">
        <w:tc>
          <w:tcPr>
            <w:tcW w:w="779" w:type="dxa"/>
            <w:vAlign w:val="center"/>
          </w:tcPr>
          <w:p w14:paraId="60E66AA0" w14:textId="77777777" w:rsidR="003315C9" w:rsidRPr="00A11C0E" w:rsidRDefault="003315C9" w:rsidP="00A11C0E">
            <w:pPr>
              <w:tabs>
                <w:tab w:val="left" w:pos="709"/>
              </w:tabs>
              <w:spacing w:before="80" w:after="80"/>
              <w:ind w:left="360" w:right="79"/>
              <w:jc w:val="center"/>
              <w:rPr>
                <w:rFonts w:asciiTheme="minorHAnsi" w:hAnsiTheme="minorHAnsi" w:cstheme="minorHAnsi"/>
                <w:color w:val="000000"/>
                <w:spacing w:val="2"/>
              </w:rPr>
            </w:pPr>
            <w:r w:rsidRPr="00A11C0E">
              <w:rPr>
                <w:rFonts w:asciiTheme="minorHAnsi" w:hAnsiTheme="minorHAnsi" w:cstheme="minorHAnsi"/>
                <w:color w:val="000000"/>
                <w:spacing w:val="2"/>
              </w:rPr>
              <w:t>4</w:t>
            </w:r>
          </w:p>
        </w:tc>
        <w:tc>
          <w:tcPr>
            <w:tcW w:w="5448" w:type="dxa"/>
          </w:tcPr>
          <w:p w14:paraId="02957031" w14:textId="66B3C552" w:rsidR="003315C9" w:rsidRPr="00A11C0E" w:rsidRDefault="003315C9" w:rsidP="00A11C0E">
            <w:pPr>
              <w:tabs>
                <w:tab w:val="left" w:pos="709"/>
              </w:tabs>
              <w:spacing w:before="80" w:after="80"/>
              <w:ind w:left="360"/>
              <w:rPr>
                <w:rFonts w:asciiTheme="minorHAnsi" w:hAnsiTheme="minorHAnsi" w:cstheme="minorHAnsi"/>
                <w:color w:val="000000"/>
                <w:spacing w:val="2"/>
              </w:rPr>
            </w:pPr>
            <w:r w:rsidRPr="00A11C0E">
              <w:rPr>
                <w:rFonts w:asciiTheme="minorHAnsi" w:hAnsiTheme="minorHAnsi" w:cstheme="minorHAnsi"/>
                <w:b/>
                <w:color w:val="000000"/>
                <w:spacing w:val="2"/>
              </w:rPr>
              <w:t>Excellent</w:t>
            </w:r>
            <w:r w:rsidR="00797C7C" w:rsidRPr="00A11C0E">
              <w:rPr>
                <w:rFonts w:asciiTheme="minorHAnsi" w:hAnsiTheme="minorHAnsi" w:cstheme="minorHAnsi"/>
                <w:b/>
                <w:color w:val="000000"/>
                <w:spacing w:val="2"/>
              </w:rPr>
              <w:t xml:space="preserve"> Response</w:t>
            </w:r>
            <w:r w:rsidRPr="00A11C0E">
              <w:rPr>
                <w:rFonts w:asciiTheme="minorHAnsi" w:hAnsiTheme="minorHAnsi" w:cstheme="minorHAnsi"/>
                <w:b/>
                <w:color w:val="000000"/>
                <w:spacing w:val="2"/>
              </w:rPr>
              <w:t>.</w:t>
            </w:r>
            <w:r w:rsidRPr="00A11C0E">
              <w:rPr>
                <w:rFonts w:asciiTheme="minorHAnsi" w:hAnsiTheme="minorHAnsi" w:cstheme="minorHAnsi"/>
                <w:color w:val="000000"/>
                <w:spacing w:val="2"/>
              </w:rPr>
              <w:t xml:space="preserve"> The response is compliant and offers relevant detailed evidence to support their claims, clearly demonstrating a comprehensive understanding of the service requirements.</w:t>
            </w:r>
          </w:p>
        </w:tc>
        <w:tc>
          <w:tcPr>
            <w:tcW w:w="2087" w:type="dxa"/>
          </w:tcPr>
          <w:p w14:paraId="61894CE5" w14:textId="76C5C356" w:rsidR="003315C9" w:rsidRPr="00A11C0E" w:rsidRDefault="00797C7C" w:rsidP="00A11C0E">
            <w:pPr>
              <w:tabs>
                <w:tab w:val="left" w:pos="709"/>
              </w:tabs>
              <w:spacing w:before="80" w:after="80"/>
              <w:ind w:left="360"/>
              <w:rPr>
                <w:rFonts w:asciiTheme="minorHAnsi" w:hAnsiTheme="minorHAnsi" w:cstheme="minorHAnsi"/>
                <w:b/>
                <w:color w:val="000000"/>
                <w:spacing w:val="2"/>
              </w:rPr>
            </w:pPr>
            <w:r w:rsidRPr="00A11C0E">
              <w:rPr>
                <w:rFonts w:asciiTheme="minorHAnsi" w:hAnsiTheme="minorHAnsi" w:cstheme="minorHAnsi"/>
                <w:color w:val="000000"/>
                <w:spacing w:val="2"/>
              </w:rPr>
              <w:t>100</w:t>
            </w:r>
            <w:r w:rsidR="003315C9" w:rsidRPr="00A11C0E">
              <w:rPr>
                <w:rFonts w:asciiTheme="minorHAnsi" w:hAnsiTheme="minorHAnsi" w:cstheme="minorHAnsi"/>
                <w:color w:val="000000"/>
                <w:spacing w:val="2"/>
              </w:rPr>
              <w:t>% of points available</w:t>
            </w:r>
            <w:r w:rsidR="006455C6">
              <w:rPr>
                <w:rFonts w:asciiTheme="minorHAnsi" w:hAnsiTheme="minorHAnsi" w:cstheme="minorHAnsi"/>
                <w:color w:val="000000"/>
                <w:spacing w:val="2"/>
              </w:rPr>
              <w:t>.</w:t>
            </w:r>
          </w:p>
        </w:tc>
      </w:tr>
    </w:tbl>
    <w:p w14:paraId="4B209468" w14:textId="77777777" w:rsidR="000453D5" w:rsidRPr="000453D5" w:rsidRDefault="000453D5" w:rsidP="00A11C0E">
      <w:pPr>
        <w:pStyle w:val="2ndparagraphnumbered6"/>
        <w:numPr>
          <w:ilvl w:val="0"/>
          <w:numId w:val="0"/>
        </w:numPr>
        <w:ind w:left="720"/>
        <w:rPr>
          <w:i/>
          <w:color w:val="FF0000"/>
        </w:rPr>
      </w:pPr>
      <w:bookmarkStart w:id="12" w:name="_Toc379828636"/>
      <w:bookmarkStart w:id="13" w:name="_Toc379828819"/>
      <w:bookmarkStart w:id="14" w:name="_Toc379829179"/>
    </w:p>
    <w:p w14:paraId="581A2C8A" w14:textId="784A7A8D" w:rsidR="00264162" w:rsidRPr="00101BEC" w:rsidRDefault="00264162" w:rsidP="00457489">
      <w:pPr>
        <w:pStyle w:val="2ndparagraphnumbered6"/>
        <w:numPr>
          <w:ilvl w:val="1"/>
          <w:numId w:val="35"/>
        </w:numPr>
        <w:spacing w:line="245" w:lineRule="auto"/>
        <w:rPr>
          <w:i/>
          <w:color w:val="FF0000"/>
        </w:rPr>
      </w:pPr>
      <w:r w:rsidRPr="00264162">
        <w:t xml:space="preserve">Please note that scoring ‘0’ for any one or more method statements will give grounds for excluding the tender from further consideration. For any tenders </w:t>
      </w:r>
      <w:r w:rsidR="00797C7C">
        <w:t>that are deemed excludable on this basis</w:t>
      </w:r>
      <w:r w:rsidRPr="00264162">
        <w:t xml:space="preserve">, that tenderer’s price shall </w:t>
      </w:r>
      <w:r w:rsidR="00797C7C">
        <w:t xml:space="preserve">automatically </w:t>
      </w:r>
      <w:r w:rsidRPr="00264162">
        <w:t>be excluded from the ‘price’ evaluation.</w:t>
      </w:r>
      <w:bookmarkEnd w:id="12"/>
      <w:bookmarkEnd w:id="13"/>
      <w:bookmarkEnd w:id="14"/>
    </w:p>
    <w:p w14:paraId="101D420A" w14:textId="4D7095D0" w:rsidR="008B1FCE" w:rsidRPr="008B1FCE" w:rsidRDefault="008B1FCE" w:rsidP="00613DEC">
      <w:pPr>
        <w:pStyle w:val="Heading3"/>
        <w:rPr>
          <w:rFonts w:ascii="Verdana" w:hAnsi="Verdana"/>
        </w:rPr>
      </w:pPr>
      <w:r>
        <w:t xml:space="preserve">Response to Method Statements </w:t>
      </w:r>
    </w:p>
    <w:p w14:paraId="370FBCB3" w14:textId="49E8C3F6" w:rsidR="008B1FCE" w:rsidRPr="00FC27CC" w:rsidRDefault="008B1FCE" w:rsidP="00457489">
      <w:pPr>
        <w:pStyle w:val="MainParagraphNumbered"/>
        <w:numPr>
          <w:ilvl w:val="1"/>
          <w:numId w:val="35"/>
        </w:numPr>
        <w:spacing w:line="245" w:lineRule="auto"/>
        <w:rPr>
          <w:rFonts w:asciiTheme="minorHAnsi" w:hAnsiTheme="minorHAnsi" w:cstheme="minorHAnsi"/>
          <w:b w:val="0"/>
          <w:sz w:val="24"/>
          <w:szCs w:val="24"/>
        </w:rPr>
      </w:pPr>
      <w:r w:rsidRPr="00FC27CC">
        <w:rPr>
          <w:rFonts w:asciiTheme="minorHAnsi" w:hAnsiTheme="minorHAnsi" w:cstheme="minorHAnsi"/>
          <w:b w:val="0"/>
          <w:sz w:val="24"/>
          <w:szCs w:val="24"/>
        </w:rPr>
        <w:t xml:space="preserve">Tenderers must provide method statements in response to the </w:t>
      </w:r>
      <w:r w:rsidRPr="00420EDE">
        <w:rPr>
          <w:rFonts w:asciiTheme="minorHAnsi" w:hAnsiTheme="minorHAnsi" w:cstheme="minorHAnsi"/>
          <w:b w:val="0"/>
          <w:sz w:val="24"/>
          <w:szCs w:val="24"/>
        </w:rPr>
        <w:t xml:space="preserve">questions below, to describe how they will meet the requirements of the contract. There are </w:t>
      </w:r>
      <w:r w:rsidR="00AE5FF4" w:rsidRPr="00420EDE">
        <w:rPr>
          <w:rFonts w:asciiTheme="minorHAnsi" w:hAnsiTheme="minorHAnsi" w:cstheme="minorHAnsi"/>
          <w:b w:val="0"/>
          <w:sz w:val="24"/>
          <w:szCs w:val="24"/>
        </w:rPr>
        <w:t>4</w:t>
      </w:r>
      <w:r w:rsidR="004E4567" w:rsidRPr="00420EDE">
        <w:rPr>
          <w:rFonts w:asciiTheme="minorHAnsi" w:hAnsiTheme="minorHAnsi" w:cstheme="minorHAnsi"/>
          <w:b w:val="0"/>
          <w:sz w:val="24"/>
          <w:szCs w:val="24"/>
        </w:rPr>
        <w:t xml:space="preserve"> </w:t>
      </w:r>
      <w:r w:rsidRPr="00420EDE">
        <w:rPr>
          <w:rFonts w:asciiTheme="minorHAnsi" w:hAnsiTheme="minorHAnsi" w:cstheme="minorHAnsi"/>
          <w:b w:val="0"/>
          <w:sz w:val="24"/>
          <w:szCs w:val="24"/>
        </w:rPr>
        <w:t>method</w:t>
      </w:r>
      <w:r w:rsidRPr="00FC27CC">
        <w:rPr>
          <w:rFonts w:asciiTheme="minorHAnsi" w:hAnsiTheme="minorHAnsi" w:cstheme="minorHAnsi"/>
          <w:b w:val="0"/>
          <w:sz w:val="24"/>
          <w:szCs w:val="24"/>
        </w:rPr>
        <w:t xml:space="preserve"> statements in total.  </w:t>
      </w:r>
    </w:p>
    <w:p w14:paraId="7BFF01DF" w14:textId="77777777" w:rsidR="008B1FCE" w:rsidRPr="00FC27CC" w:rsidRDefault="008B1FCE" w:rsidP="00457489">
      <w:pPr>
        <w:pStyle w:val="MainParagraphNumbered"/>
        <w:numPr>
          <w:ilvl w:val="1"/>
          <w:numId w:val="35"/>
        </w:numPr>
        <w:spacing w:line="245" w:lineRule="auto"/>
        <w:rPr>
          <w:rFonts w:asciiTheme="minorHAnsi" w:hAnsiTheme="minorHAnsi" w:cstheme="minorHAnsi"/>
          <w:b w:val="0"/>
          <w:sz w:val="24"/>
          <w:szCs w:val="24"/>
        </w:rPr>
      </w:pPr>
      <w:bookmarkStart w:id="15" w:name="_Hlk10619073"/>
      <w:r w:rsidRPr="00FC27CC">
        <w:rPr>
          <w:rFonts w:asciiTheme="minorHAnsi" w:hAnsiTheme="minorHAnsi" w:cstheme="minorHAnsi"/>
          <w:b w:val="0"/>
          <w:sz w:val="24"/>
          <w:szCs w:val="24"/>
        </w:rPr>
        <w:t xml:space="preserve">Tenderers are required to respond to </w:t>
      </w:r>
      <w:r w:rsidR="00A15300" w:rsidRPr="00FC27CC">
        <w:rPr>
          <w:rFonts w:asciiTheme="minorHAnsi" w:hAnsiTheme="minorHAnsi" w:cstheme="minorHAnsi"/>
          <w:b w:val="0"/>
          <w:sz w:val="24"/>
          <w:szCs w:val="24"/>
        </w:rPr>
        <w:t>all</w:t>
      </w:r>
      <w:r w:rsidRPr="00FC27CC">
        <w:rPr>
          <w:rFonts w:asciiTheme="minorHAnsi" w:hAnsiTheme="minorHAnsi" w:cstheme="minorHAnsi"/>
          <w:b w:val="0"/>
          <w:sz w:val="24"/>
          <w:szCs w:val="24"/>
        </w:rPr>
        <w:t xml:space="preserve"> the questions below. Questions should be answered in full</w:t>
      </w:r>
      <w:r w:rsidR="00787751" w:rsidRPr="00FC27CC">
        <w:rPr>
          <w:rFonts w:asciiTheme="minorHAnsi" w:hAnsiTheme="minorHAnsi" w:cstheme="minorHAnsi"/>
          <w:b w:val="0"/>
          <w:sz w:val="24"/>
          <w:szCs w:val="24"/>
        </w:rPr>
        <w:t xml:space="preserve"> on the template provided. </w:t>
      </w:r>
    </w:p>
    <w:bookmarkEnd w:id="15"/>
    <w:p w14:paraId="6482B04C" w14:textId="75028040" w:rsidR="008B1FCE" w:rsidRPr="00FC27CC" w:rsidRDefault="008B1FCE" w:rsidP="00457489">
      <w:pPr>
        <w:pStyle w:val="MainParagraphNumbered"/>
        <w:numPr>
          <w:ilvl w:val="1"/>
          <w:numId w:val="35"/>
        </w:numPr>
        <w:spacing w:line="245" w:lineRule="auto"/>
        <w:rPr>
          <w:rFonts w:asciiTheme="minorHAnsi" w:hAnsiTheme="minorHAnsi" w:cstheme="minorHAnsi"/>
          <w:b w:val="0"/>
          <w:sz w:val="24"/>
          <w:szCs w:val="24"/>
        </w:rPr>
      </w:pPr>
      <w:r w:rsidRPr="00FC27CC">
        <w:rPr>
          <w:rFonts w:asciiTheme="minorHAnsi" w:hAnsiTheme="minorHAnsi" w:cstheme="minorHAnsi"/>
          <w:b w:val="0"/>
          <w:sz w:val="24"/>
          <w:szCs w:val="24"/>
        </w:rPr>
        <w:t xml:space="preserve">For each method statement, there is a maximum word limit. </w:t>
      </w:r>
      <w:bookmarkStart w:id="16" w:name="_Hlk10621490"/>
      <w:r w:rsidRPr="00FC27CC">
        <w:rPr>
          <w:rFonts w:asciiTheme="minorHAnsi" w:hAnsiTheme="minorHAnsi" w:cstheme="minorHAnsi"/>
          <w:b w:val="0"/>
          <w:sz w:val="24"/>
          <w:szCs w:val="24"/>
        </w:rPr>
        <w:t>Please adjust as necessary the size of the ‘response’ box in order to accommodate your response</w:t>
      </w:r>
      <w:bookmarkEnd w:id="16"/>
      <w:r w:rsidRPr="00FC27CC">
        <w:rPr>
          <w:rFonts w:asciiTheme="minorHAnsi" w:hAnsiTheme="minorHAnsi" w:cstheme="minorHAnsi"/>
          <w:b w:val="0"/>
          <w:sz w:val="24"/>
          <w:szCs w:val="24"/>
        </w:rPr>
        <w:t>.</w:t>
      </w:r>
      <w:r w:rsidR="00787751" w:rsidRPr="00FC27CC">
        <w:rPr>
          <w:rFonts w:asciiTheme="minorHAnsi" w:hAnsiTheme="minorHAnsi" w:cstheme="minorHAnsi"/>
          <w:b w:val="0"/>
          <w:sz w:val="24"/>
          <w:szCs w:val="24"/>
        </w:rPr>
        <w:t xml:space="preserve"> Where appendi</w:t>
      </w:r>
      <w:r w:rsidR="00D106D5">
        <w:rPr>
          <w:rFonts w:asciiTheme="minorHAnsi" w:hAnsiTheme="minorHAnsi" w:cstheme="minorHAnsi"/>
          <w:b w:val="0"/>
          <w:sz w:val="24"/>
          <w:szCs w:val="24"/>
        </w:rPr>
        <w:t>x</w:t>
      </w:r>
      <w:r w:rsidR="00787751" w:rsidRPr="00FC27CC">
        <w:rPr>
          <w:rFonts w:asciiTheme="minorHAnsi" w:hAnsiTheme="minorHAnsi" w:cstheme="minorHAnsi"/>
          <w:b w:val="0"/>
          <w:sz w:val="24"/>
          <w:szCs w:val="24"/>
        </w:rPr>
        <w:t xml:space="preserve">es are </w:t>
      </w:r>
      <w:r w:rsidR="008673ED" w:rsidRPr="00FC27CC">
        <w:rPr>
          <w:rFonts w:asciiTheme="minorHAnsi" w:hAnsiTheme="minorHAnsi" w:cstheme="minorHAnsi"/>
          <w:b w:val="0"/>
          <w:sz w:val="24"/>
          <w:szCs w:val="24"/>
        </w:rPr>
        <w:t xml:space="preserve">requested please attach as part of your submission to Part B. </w:t>
      </w:r>
    </w:p>
    <w:p w14:paraId="374F5F42" w14:textId="77777777" w:rsidR="00FF42B9" w:rsidRPr="008B1FCE" w:rsidRDefault="00FF42B9" w:rsidP="00A11C0E">
      <w:pPr>
        <w:pStyle w:val="2ndparagraphnumbered6"/>
        <w:numPr>
          <w:ilvl w:val="0"/>
          <w:numId w:val="0"/>
        </w:numPr>
        <w:ind w:left="720"/>
        <w:rPr>
          <w:i/>
        </w:rPr>
      </w:pPr>
    </w:p>
    <w:tbl>
      <w:tblPr>
        <w:tblStyle w:val="TableGrid"/>
        <w:tblW w:w="9453" w:type="dxa"/>
        <w:tblInd w:w="607" w:type="dxa"/>
        <w:tblLayout w:type="fixed"/>
        <w:tblLook w:val="04A0" w:firstRow="1" w:lastRow="0" w:firstColumn="1" w:lastColumn="0" w:noHBand="0" w:noVBand="1"/>
      </w:tblPr>
      <w:tblGrid>
        <w:gridCol w:w="664"/>
        <w:gridCol w:w="3544"/>
        <w:gridCol w:w="3544"/>
        <w:gridCol w:w="1701"/>
      </w:tblGrid>
      <w:tr w:rsidR="00C93BC0" w14:paraId="2C5E7892" w14:textId="2E7FDE5C" w:rsidTr="007C2A28">
        <w:trPr>
          <w:tblHeader/>
        </w:trPr>
        <w:tc>
          <w:tcPr>
            <w:tcW w:w="664" w:type="dxa"/>
            <w:shd w:val="clear" w:color="auto" w:fill="33CCCC"/>
          </w:tcPr>
          <w:p w14:paraId="01B8481A" w14:textId="32166FB2" w:rsidR="00C93BC0" w:rsidRPr="00F30430" w:rsidRDefault="00C93BC0" w:rsidP="00E9316F">
            <w:pPr>
              <w:pStyle w:val="2ndparagraphnumbered6"/>
              <w:numPr>
                <w:ilvl w:val="0"/>
                <w:numId w:val="0"/>
              </w:numPr>
              <w:rPr>
                <w:b/>
              </w:rPr>
            </w:pPr>
            <w:r w:rsidRPr="00F30430">
              <w:rPr>
                <w:b/>
              </w:rPr>
              <w:t>Ref</w:t>
            </w:r>
          </w:p>
        </w:tc>
        <w:tc>
          <w:tcPr>
            <w:tcW w:w="3544" w:type="dxa"/>
            <w:shd w:val="clear" w:color="auto" w:fill="33CCCC"/>
          </w:tcPr>
          <w:p w14:paraId="15B2C831" w14:textId="61D93374" w:rsidR="00C93BC0" w:rsidRPr="00F30430" w:rsidRDefault="00C93BC0" w:rsidP="00E9316F">
            <w:pPr>
              <w:pStyle w:val="2ndparagraphnumbered6"/>
              <w:numPr>
                <w:ilvl w:val="0"/>
                <w:numId w:val="0"/>
              </w:numPr>
              <w:ind w:left="720" w:hanging="720"/>
              <w:rPr>
                <w:b/>
              </w:rPr>
            </w:pPr>
            <w:r w:rsidRPr="00F30430">
              <w:rPr>
                <w:b/>
              </w:rPr>
              <w:t>Method Statement Questions</w:t>
            </w:r>
          </w:p>
        </w:tc>
        <w:tc>
          <w:tcPr>
            <w:tcW w:w="3544" w:type="dxa"/>
            <w:shd w:val="clear" w:color="auto" w:fill="33CCCC"/>
          </w:tcPr>
          <w:p w14:paraId="06B6C2DE" w14:textId="66BFC2A2" w:rsidR="00C93BC0" w:rsidRPr="00F30430" w:rsidRDefault="00C93BC0" w:rsidP="00E9316F">
            <w:pPr>
              <w:pStyle w:val="2ndparagraphnumbered6"/>
              <w:numPr>
                <w:ilvl w:val="0"/>
                <w:numId w:val="0"/>
              </w:numPr>
              <w:rPr>
                <w:b/>
              </w:rPr>
            </w:pPr>
            <w:r w:rsidRPr="00F30430">
              <w:rPr>
                <w:b/>
              </w:rPr>
              <w:t>Look Fors</w:t>
            </w:r>
          </w:p>
        </w:tc>
        <w:tc>
          <w:tcPr>
            <w:tcW w:w="1701" w:type="dxa"/>
            <w:shd w:val="clear" w:color="auto" w:fill="33CCCC"/>
          </w:tcPr>
          <w:p w14:paraId="18092F90" w14:textId="21C7C6A0" w:rsidR="00C93BC0" w:rsidRPr="00F30430" w:rsidRDefault="00C93BC0" w:rsidP="00E9316F">
            <w:pPr>
              <w:pStyle w:val="2ndparagraphnumbered6"/>
              <w:numPr>
                <w:ilvl w:val="0"/>
                <w:numId w:val="0"/>
              </w:numPr>
              <w:ind w:left="720" w:hanging="720"/>
              <w:rPr>
                <w:b/>
              </w:rPr>
            </w:pPr>
            <w:r w:rsidRPr="00F30430">
              <w:rPr>
                <w:b/>
              </w:rPr>
              <w:t>Weighting</w:t>
            </w:r>
          </w:p>
          <w:p w14:paraId="7A822B10" w14:textId="2362955F" w:rsidR="006455C6" w:rsidRPr="00F30430" w:rsidRDefault="006455C6" w:rsidP="00E9316F">
            <w:pPr>
              <w:pStyle w:val="2ndparagraphnumbered6"/>
              <w:numPr>
                <w:ilvl w:val="0"/>
                <w:numId w:val="0"/>
              </w:numPr>
              <w:ind w:left="360"/>
              <w:rPr>
                <w:b/>
              </w:rPr>
            </w:pPr>
          </w:p>
        </w:tc>
      </w:tr>
      <w:tr w:rsidR="005A77D5" w14:paraId="3534C905" w14:textId="77777777" w:rsidTr="007C2A28">
        <w:tc>
          <w:tcPr>
            <w:tcW w:w="664" w:type="dxa"/>
          </w:tcPr>
          <w:p w14:paraId="73C7BAF2" w14:textId="17535C80" w:rsidR="005A77D5" w:rsidRPr="00A72943" w:rsidRDefault="005A77D5" w:rsidP="00F57561">
            <w:pPr>
              <w:pStyle w:val="2ndparagraphnumbered6"/>
              <w:numPr>
                <w:ilvl w:val="0"/>
                <w:numId w:val="0"/>
              </w:numPr>
            </w:pPr>
            <w:r w:rsidRPr="00A72943">
              <w:t xml:space="preserve">Q1 </w:t>
            </w:r>
          </w:p>
        </w:tc>
        <w:tc>
          <w:tcPr>
            <w:tcW w:w="3544" w:type="dxa"/>
          </w:tcPr>
          <w:p w14:paraId="016DA51E" w14:textId="4DC846DE" w:rsidR="005A77D5" w:rsidRPr="00A72943" w:rsidRDefault="009B1E8F" w:rsidP="000D220B">
            <w:r w:rsidRPr="00A72943">
              <w:t>Please provide a</w:t>
            </w:r>
            <w:r w:rsidR="003E3864" w:rsidRPr="00A72943">
              <w:t>n outline of your delivery plan for the provision of cleaning services across</w:t>
            </w:r>
            <w:r w:rsidRPr="00A72943">
              <w:t xml:space="preserve"> Social </w:t>
            </w:r>
            <w:r w:rsidRPr="00A72943">
              <w:lastRenderedPageBreak/>
              <w:t>Work England’s ground floor and first floor office spaces?</w:t>
            </w:r>
            <w:r w:rsidR="003E3864" w:rsidRPr="00A72943">
              <w:t xml:space="preserve"> </w:t>
            </w:r>
          </w:p>
          <w:p w14:paraId="2F0BAFC9" w14:textId="77777777" w:rsidR="0059606D" w:rsidRPr="00A72943" w:rsidRDefault="0059606D" w:rsidP="000D220B"/>
          <w:p w14:paraId="34E8B5AB" w14:textId="6E081EBE" w:rsidR="0059606D" w:rsidRPr="00A72943" w:rsidRDefault="0059606D" w:rsidP="0059606D">
            <w:pPr>
              <w:spacing w:after="160" w:line="249" w:lineRule="auto"/>
              <w:rPr>
                <w:rFonts w:asciiTheme="minorHAnsi" w:hAnsiTheme="minorHAnsi" w:cstheme="minorHAnsi"/>
                <w:i/>
                <w:szCs w:val="24"/>
              </w:rPr>
            </w:pPr>
            <w:r w:rsidRPr="00A72943">
              <w:rPr>
                <w:rFonts w:asciiTheme="minorHAnsi" w:hAnsiTheme="minorHAnsi" w:cstheme="minorHAnsi"/>
                <w:i/>
                <w:szCs w:val="24"/>
              </w:rPr>
              <w:t xml:space="preserve">A maximum number of 1500 words should be submitted for this section. </w:t>
            </w:r>
          </w:p>
          <w:p w14:paraId="65C24985" w14:textId="06E47D3C" w:rsidR="0059606D" w:rsidRPr="00A72943" w:rsidRDefault="0059606D" w:rsidP="0059606D">
            <w:pPr>
              <w:spacing w:after="160" w:line="249" w:lineRule="auto"/>
              <w:rPr>
                <w:i/>
                <w:iCs/>
              </w:rPr>
            </w:pPr>
            <w:r w:rsidRPr="00A72943">
              <w:rPr>
                <w:i/>
                <w:iCs/>
              </w:rPr>
              <w:t xml:space="preserve">Please submit your </w:t>
            </w:r>
            <w:r w:rsidR="00B80CC2" w:rsidRPr="00A72943">
              <w:rPr>
                <w:i/>
                <w:iCs/>
              </w:rPr>
              <w:t xml:space="preserve">delivery </w:t>
            </w:r>
            <w:r w:rsidRPr="00A72943">
              <w:rPr>
                <w:i/>
                <w:iCs/>
              </w:rPr>
              <w:t xml:space="preserve">plan(s) as </w:t>
            </w:r>
            <w:r w:rsidR="00B91B23" w:rsidRPr="00A72943">
              <w:rPr>
                <w:i/>
                <w:iCs/>
              </w:rPr>
              <w:t xml:space="preserve">a </w:t>
            </w:r>
            <w:r w:rsidRPr="00A72943">
              <w:rPr>
                <w:i/>
                <w:iCs/>
              </w:rPr>
              <w:t>separate appendix.</w:t>
            </w:r>
          </w:p>
          <w:p w14:paraId="505BC03D" w14:textId="00D2B8E4" w:rsidR="0059606D" w:rsidRPr="00A72943" w:rsidRDefault="0059606D" w:rsidP="000D220B"/>
        </w:tc>
        <w:tc>
          <w:tcPr>
            <w:tcW w:w="3544" w:type="dxa"/>
          </w:tcPr>
          <w:p w14:paraId="1C366A53" w14:textId="3BBCB72B" w:rsidR="004B6FE2" w:rsidRDefault="009B1E8F" w:rsidP="00DD6799">
            <w:pPr>
              <w:pStyle w:val="2ndparagraphnumbered6"/>
              <w:numPr>
                <w:ilvl w:val="0"/>
                <w:numId w:val="1"/>
              </w:numPr>
            </w:pPr>
            <w:r>
              <w:lastRenderedPageBreak/>
              <w:t xml:space="preserve">Logical plan for </w:t>
            </w:r>
            <w:r w:rsidR="003E3864">
              <w:t xml:space="preserve">delivering a high-quality service ensuring all requirements </w:t>
            </w:r>
            <w:r w:rsidR="003E3864">
              <w:lastRenderedPageBreak/>
              <w:t>outlined are provided against required timescales</w:t>
            </w:r>
            <w:r w:rsidR="0059606D">
              <w:t>.</w:t>
            </w:r>
            <w:r w:rsidR="003E3864">
              <w:t xml:space="preserve"> A breakdown of daily, weekly and ad-hoc tasks should be included.</w:t>
            </w:r>
          </w:p>
          <w:p w14:paraId="1DD7887E" w14:textId="6A71D6D9" w:rsidR="007126B7" w:rsidRDefault="007126B7" w:rsidP="00DD6799">
            <w:pPr>
              <w:pStyle w:val="2ndparagraphnumbered6"/>
              <w:numPr>
                <w:ilvl w:val="0"/>
                <w:numId w:val="1"/>
              </w:numPr>
            </w:pPr>
            <w:r>
              <w:t xml:space="preserve">Availability to deliver </w:t>
            </w:r>
            <w:r w:rsidR="0059606D">
              <w:t>services specified within a defined timeframe.</w:t>
            </w:r>
          </w:p>
          <w:p w14:paraId="2C4C2643" w14:textId="08C1BA4F" w:rsidR="0059606D" w:rsidRDefault="0059606D" w:rsidP="00DD6799">
            <w:pPr>
              <w:pStyle w:val="2ndparagraphnumbered6"/>
              <w:numPr>
                <w:ilvl w:val="0"/>
                <w:numId w:val="1"/>
              </w:numPr>
            </w:pPr>
            <w:r>
              <w:t>Considers overall risks in terms of quality and daily delivery.</w:t>
            </w:r>
          </w:p>
          <w:p w14:paraId="0B1524F2" w14:textId="3D5387BC" w:rsidR="007C2A28" w:rsidRDefault="00763E44" w:rsidP="00DD6799">
            <w:pPr>
              <w:pStyle w:val="2ndparagraphnumbered6"/>
              <w:numPr>
                <w:ilvl w:val="0"/>
                <w:numId w:val="1"/>
              </w:numPr>
            </w:pPr>
            <w:r>
              <w:t>Formation of a cleaning team with appropriate numbers.</w:t>
            </w:r>
          </w:p>
          <w:p w14:paraId="06F27489" w14:textId="7373B93F" w:rsidR="00EA3092" w:rsidRDefault="007126B7" w:rsidP="00DD6799">
            <w:pPr>
              <w:pStyle w:val="2ndparagraphnumbered6"/>
              <w:numPr>
                <w:ilvl w:val="0"/>
                <w:numId w:val="1"/>
              </w:numPr>
            </w:pPr>
            <w:r>
              <w:t>Consider</w:t>
            </w:r>
            <w:r w:rsidR="0059606D">
              <w:t>s</w:t>
            </w:r>
            <w:r>
              <w:t xml:space="preserve"> Social Work England’s occupied floor space and layout. </w:t>
            </w:r>
          </w:p>
          <w:p w14:paraId="6AEAB468" w14:textId="0CCF7C70" w:rsidR="0059606D" w:rsidRPr="004B6FE2" w:rsidRDefault="007126B7" w:rsidP="003E3864">
            <w:pPr>
              <w:pStyle w:val="2ndparagraphnumbered6"/>
              <w:numPr>
                <w:ilvl w:val="0"/>
                <w:numId w:val="1"/>
              </w:numPr>
            </w:pPr>
            <w:r>
              <w:t>Consider</w:t>
            </w:r>
            <w:r w:rsidR="0059606D">
              <w:t xml:space="preserve">s </w:t>
            </w:r>
            <w:r>
              <w:t>Northbank building access hours and Social Work England working hours</w:t>
            </w:r>
            <w:r w:rsidR="007C2A28">
              <w:t xml:space="preserve">, and the requirement to open/close Social Work England’s office space. </w:t>
            </w:r>
          </w:p>
        </w:tc>
        <w:tc>
          <w:tcPr>
            <w:tcW w:w="1701" w:type="dxa"/>
          </w:tcPr>
          <w:p w14:paraId="4917E83A" w14:textId="5BD1C251" w:rsidR="005A77D5" w:rsidRPr="002E1837" w:rsidRDefault="009B1E8F" w:rsidP="006455C6">
            <w:pPr>
              <w:pStyle w:val="2ndparagraphnumbered6"/>
              <w:numPr>
                <w:ilvl w:val="0"/>
                <w:numId w:val="0"/>
              </w:numPr>
              <w:ind w:left="360"/>
            </w:pPr>
            <w:r>
              <w:lastRenderedPageBreak/>
              <w:t>2</w:t>
            </w:r>
            <w:r w:rsidR="00B80CC2">
              <w:t>0</w:t>
            </w:r>
            <w:r w:rsidR="00FE5E1E">
              <w:t xml:space="preserve"> Points</w:t>
            </w:r>
          </w:p>
        </w:tc>
      </w:tr>
      <w:tr w:rsidR="00AA4231" w14:paraId="4210BD2A" w14:textId="590EA023" w:rsidTr="007C2A28">
        <w:tc>
          <w:tcPr>
            <w:tcW w:w="664" w:type="dxa"/>
          </w:tcPr>
          <w:p w14:paraId="50B59695" w14:textId="3648062B" w:rsidR="00AA4231" w:rsidRPr="004E4567" w:rsidRDefault="00AA4231" w:rsidP="00F57561">
            <w:pPr>
              <w:pStyle w:val="2ndparagraphnumbered6"/>
              <w:numPr>
                <w:ilvl w:val="0"/>
                <w:numId w:val="0"/>
              </w:numPr>
            </w:pPr>
            <w:r w:rsidRPr="004E4567">
              <w:t>Q2</w:t>
            </w:r>
          </w:p>
        </w:tc>
        <w:tc>
          <w:tcPr>
            <w:tcW w:w="3544" w:type="dxa"/>
          </w:tcPr>
          <w:p w14:paraId="387A6D48" w14:textId="62BA5C69" w:rsidR="00AA4231" w:rsidRPr="0094090A" w:rsidRDefault="00B80CC2" w:rsidP="006455C6">
            <w:pPr>
              <w:pStyle w:val="2ndparagraphnumbered6"/>
              <w:numPr>
                <w:ilvl w:val="0"/>
                <w:numId w:val="0"/>
              </w:numPr>
            </w:pPr>
            <w:r w:rsidRPr="0094090A">
              <w:t>What experience do you have of delivering cleaning services to similar sized organisation</w:t>
            </w:r>
            <w:r w:rsidR="00F97470" w:rsidRPr="0094090A">
              <w:t>s</w:t>
            </w:r>
            <w:r w:rsidRPr="0094090A">
              <w:t xml:space="preserve"> as Social Work England?</w:t>
            </w:r>
            <w:r w:rsidR="002066FF" w:rsidRPr="0094090A">
              <w:t xml:space="preserve"> Please include</w:t>
            </w:r>
            <w:r w:rsidR="00453C48" w:rsidRPr="0094090A">
              <w:t xml:space="preserve"> a minimum of two examples. Please include contact details </w:t>
            </w:r>
            <w:r w:rsidR="00F97470" w:rsidRPr="0094090A">
              <w:t xml:space="preserve">of clients (within the last 3 years) who are prepared to provide a </w:t>
            </w:r>
            <w:r w:rsidR="00453C48" w:rsidRPr="0094090A">
              <w:t>reference</w:t>
            </w:r>
            <w:r w:rsidR="008B1A9A" w:rsidRPr="0094090A">
              <w:t>,</w:t>
            </w:r>
            <w:r w:rsidR="00453C48" w:rsidRPr="0094090A">
              <w:t xml:space="preserve"> </w:t>
            </w:r>
            <w:r w:rsidR="00F97470" w:rsidRPr="0094090A">
              <w:t xml:space="preserve">on </w:t>
            </w:r>
            <w:r w:rsidR="007872B1" w:rsidRPr="0094090A">
              <w:t xml:space="preserve">request from </w:t>
            </w:r>
            <w:r w:rsidR="00F97470" w:rsidRPr="0094090A">
              <w:t>Social Work England.</w:t>
            </w:r>
          </w:p>
          <w:p w14:paraId="010CE5E7" w14:textId="77777777" w:rsidR="00453C48" w:rsidRDefault="00453C48" w:rsidP="006455C6">
            <w:pPr>
              <w:pStyle w:val="2ndparagraphnumbered6"/>
              <w:numPr>
                <w:ilvl w:val="0"/>
                <w:numId w:val="0"/>
              </w:numPr>
              <w:rPr>
                <w:highlight w:val="yellow"/>
              </w:rPr>
            </w:pPr>
          </w:p>
          <w:p w14:paraId="615EBAA7" w14:textId="0AA0D1EE" w:rsidR="00453C48" w:rsidRPr="00453C48" w:rsidRDefault="00453C48" w:rsidP="00453C48">
            <w:pPr>
              <w:spacing w:after="160" w:line="249" w:lineRule="auto"/>
              <w:rPr>
                <w:rFonts w:asciiTheme="minorHAnsi" w:hAnsiTheme="minorHAnsi" w:cstheme="minorHAnsi"/>
                <w:i/>
                <w:szCs w:val="24"/>
              </w:rPr>
            </w:pPr>
            <w:r w:rsidRPr="0059606D">
              <w:rPr>
                <w:rFonts w:asciiTheme="minorHAnsi" w:hAnsiTheme="minorHAnsi" w:cstheme="minorHAnsi"/>
                <w:i/>
                <w:szCs w:val="24"/>
              </w:rPr>
              <w:t xml:space="preserve">A maximum number of </w:t>
            </w:r>
            <w:r>
              <w:rPr>
                <w:rFonts w:asciiTheme="minorHAnsi" w:hAnsiTheme="minorHAnsi" w:cstheme="minorHAnsi"/>
                <w:i/>
                <w:szCs w:val="24"/>
              </w:rPr>
              <w:t>1</w:t>
            </w:r>
            <w:r w:rsidR="000C631D">
              <w:rPr>
                <w:rFonts w:asciiTheme="minorHAnsi" w:hAnsiTheme="minorHAnsi" w:cstheme="minorHAnsi"/>
                <w:i/>
                <w:szCs w:val="24"/>
              </w:rPr>
              <w:t>25</w:t>
            </w:r>
            <w:r>
              <w:rPr>
                <w:rFonts w:asciiTheme="minorHAnsi" w:hAnsiTheme="minorHAnsi" w:cstheme="minorHAnsi"/>
                <w:i/>
                <w:szCs w:val="24"/>
              </w:rPr>
              <w:t>0</w:t>
            </w:r>
            <w:r w:rsidRPr="0059606D">
              <w:rPr>
                <w:rFonts w:asciiTheme="minorHAnsi" w:hAnsiTheme="minorHAnsi" w:cstheme="minorHAnsi"/>
                <w:i/>
                <w:szCs w:val="24"/>
              </w:rPr>
              <w:t xml:space="preserve"> words should be submitted for this section. </w:t>
            </w:r>
          </w:p>
        </w:tc>
        <w:tc>
          <w:tcPr>
            <w:tcW w:w="3544" w:type="dxa"/>
          </w:tcPr>
          <w:p w14:paraId="75D0D567" w14:textId="108194F9" w:rsidR="004B6FE2" w:rsidRDefault="00453C48" w:rsidP="00000966">
            <w:pPr>
              <w:pStyle w:val="2ndparagraphnumbered6"/>
              <w:numPr>
                <w:ilvl w:val="0"/>
                <w:numId w:val="1"/>
              </w:numPr>
            </w:pPr>
            <w:r>
              <w:t>Evidence of successfu</w:t>
            </w:r>
            <w:r w:rsidR="00015292">
              <w:t>l</w:t>
            </w:r>
            <w:r>
              <w:t xml:space="preserve"> delivery of </w:t>
            </w:r>
            <w:r w:rsidR="00015292">
              <w:t xml:space="preserve">a </w:t>
            </w:r>
            <w:r>
              <w:t xml:space="preserve">comparable </w:t>
            </w:r>
            <w:r w:rsidR="00015292">
              <w:t>service</w:t>
            </w:r>
            <w:r>
              <w:t>.</w:t>
            </w:r>
          </w:p>
          <w:p w14:paraId="4065AD0F" w14:textId="2659B2AF" w:rsidR="003E02EE" w:rsidRDefault="00015292" w:rsidP="00000966">
            <w:pPr>
              <w:pStyle w:val="2ndparagraphnumbered6"/>
              <w:numPr>
                <w:ilvl w:val="0"/>
                <w:numId w:val="1"/>
              </w:numPr>
            </w:pPr>
            <w:r>
              <w:t>Evidence of at least 2 relevant examples</w:t>
            </w:r>
            <w:r w:rsidR="002C69A7">
              <w:t>.</w:t>
            </w:r>
          </w:p>
          <w:p w14:paraId="5A289DF1" w14:textId="3A83446D" w:rsidR="002C69A7" w:rsidRDefault="002C69A7" w:rsidP="00000966">
            <w:pPr>
              <w:pStyle w:val="2ndparagraphnumbered6"/>
              <w:numPr>
                <w:ilvl w:val="0"/>
                <w:numId w:val="1"/>
              </w:numPr>
            </w:pPr>
            <w:r>
              <w:t>Contact details of references.</w:t>
            </w:r>
          </w:p>
          <w:p w14:paraId="45D2BF14" w14:textId="563CBF51" w:rsidR="00015292" w:rsidRDefault="00015292" w:rsidP="00015292">
            <w:pPr>
              <w:numPr>
                <w:ilvl w:val="0"/>
                <w:numId w:val="1"/>
              </w:numPr>
              <w:spacing w:line="250" w:lineRule="auto"/>
              <w:ind w:left="714" w:hanging="357"/>
            </w:pPr>
            <w:r w:rsidRPr="00015292">
              <w:t>Flexibility of service provision based on client needs.</w:t>
            </w:r>
          </w:p>
          <w:p w14:paraId="73845C5E" w14:textId="0499B075" w:rsidR="00015292" w:rsidRDefault="00015292" w:rsidP="00015292">
            <w:pPr>
              <w:numPr>
                <w:ilvl w:val="0"/>
                <w:numId w:val="1"/>
              </w:numPr>
              <w:spacing w:line="250" w:lineRule="auto"/>
              <w:ind w:left="714" w:hanging="357"/>
            </w:pPr>
            <w:r>
              <w:t>Evidence of ability to meet agreed outcomes.</w:t>
            </w:r>
          </w:p>
          <w:p w14:paraId="0A2B816C" w14:textId="365DC170" w:rsidR="00F920C2" w:rsidRPr="00AF21B6" w:rsidRDefault="00015292" w:rsidP="00015292">
            <w:pPr>
              <w:numPr>
                <w:ilvl w:val="0"/>
                <w:numId w:val="1"/>
              </w:numPr>
              <w:spacing w:line="250" w:lineRule="auto"/>
              <w:ind w:left="714" w:hanging="357"/>
            </w:pPr>
            <w:r w:rsidRPr="00015292">
              <w:t>Demonstration of innovation in service specification and delivery.</w:t>
            </w:r>
          </w:p>
        </w:tc>
        <w:tc>
          <w:tcPr>
            <w:tcW w:w="1701" w:type="dxa"/>
          </w:tcPr>
          <w:p w14:paraId="21225375" w14:textId="14D36785" w:rsidR="00AA4231" w:rsidRPr="002E1837" w:rsidRDefault="00531511" w:rsidP="006455C6">
            <w:pPr>
              <w:pStyle w:val="2ndparagraphnumbered6"/>
              <w:numPr>
                <w:ilvl w:val="0"/>
                <w:numId w:val="0"/>
              </w:numPr>
              <w:ind w:left="360"/>
            </w:pPr>
            <w:r>
              <w:t>1</w:t>
            </w:r>
            <w:r w:rsidR="000C631D">
              <w:t>5</w:t>
            </w:r>
            <w:r w:rsidR="00AA4231">
              <w:t xml:space="preserve"> Points</w:t>
            </w:r>
          </w:p>
        </w:tc>
      </w:tr>
      <w:tr w:rsidR="009B44BA" w14:paraId="104460C3" w14:textId="1D15BF2B" w:rsidTr="007C2A28">
        <w:tc>
          <w:tcPr>
            <w:tcW w:w="664" w:type="dxa"/>
          </w:tcPr>
          <w:p w14:paraId="39C635AE" w14:textId="6D79EEAE" w:rsidR="009B44BA" w:rsidRPr="004E4567" w:rsidRDefault="009B44BA" w:rsidP="00F57561">
            <w:pPr>
              <w:pStyle w:val="2ndparagraphnumbered6"/>
              <w:numPr>
                <w:ilvl w:val="0"/>
                <w:numId w:val="0"/>
              </w:numPr>
            </w:pPr>
            <w:r w:rsidRPr="004E4567">
              <w:t>Q</w:t>
            </w:r>
            <w:r w:rsidR="007543DD">
              <w:t>3</w:t>
            </w:r>
          </w:p>
        </w:tc>
        <w:tc>
          <w:tcPr>
            <w:tcW w:w="3544" w:type="dxa"/>
          </w:tcPr>
          <w:p w14:paraId="657AAD52" w14:textId="0FABF73A" w:rsidR="009B44BA" w:rsidRPr="0094090A" w:rsidRDefault="007C2A28" w:rsidP="000D220B">
            <w:r w:rsidRPr="0094090A">
              <w:t xml:space="preserve">What quality assurance frameworks will you use in the delivery of cleaning services to ensure a high-quality service is </w:t>
            </w:r>
            <w:r w:rsidRPr="0094090A">
              <w:lastRenderedPageBreak/>
              <w:t xml:space="preserve">provided </w:t>
            </w:r>
            <w:r w:rsidR="00461783" w:rsidRPr="0094090A">
              <w:t>throughout the lifetime of the contract</w:t>
            </w:r>
            <w:r w:rsidRPr="0094090A">
              <w:t>?</w:t>
            </w:r>
            <w:r w:rsidR="002D7ED8" w:rsidRPr="0094090A">
              <w:t xml:space="preserve"> </w:t>
            </w:r>
          </w:p>
          <w:p w14:paraId="0429B422" w14:textId="77777777" w:rsidR="00763E44" w:rsidRDefault="00763E44" w:rsidP="000D220B">
            <w:pPr>
              <w:rPr>
                <w:highlight w:val="yellow"/>
              </w:rPr>
            </w:pPr>
          </w:p>
          <w:p w14:paraId="04061BC5" w14:textId="32841D9F" w:rsidR="00763E44" w:rsidRPr="004011F1" w:rsidRDefault="00763E44" w:rsidP="000D220B">
            <w:pPr>
              <w:rPr>
                <w:highlight w:val="red"/>
              </w:rPr>
            </w:pPr>
            <w:r w:rsidRPr="0059606D">
              <w:rPr>
                <w:rFonts w:asciiTheme="minorHAnsi" w:hAnsiTheme="minorHAnsi" w:cstheme="minorHAnsi"/>
                <w:i/>
                <w:szCs w:val="24"/>
              </w:rPr>
              <w:t xml:space="preserve">A maximum number of </w:t>
            </w:r>
            <w:r>
              <w:rPr>
                <w:rFonts w:asciiTheme="minorHAnsi" w:hAnsiTheme="minorHAnsi" w:cstheme="minorHAnsi"/>
                <w:i/>
                <w:szCs w:val="24"/>
              </w:rPr>
              <w:t>500</w:t>
            </w:r>
            <w:r w:rsidRPr="0059606D">
              <w:rPr>
                <w:rFonts w:asciiTheme="minorHAnsi" w:hAnsiTheme="minorHAnsi" w:cstheme="minorHAnsi"/>
                <w:i/>
                <w:szCs w:val="24"/>
              </w:rPr>
              <w:t xml:space="preserve"> words should be submitted for this section.</w:t>
            </w:r>
          </w:p>
        </w:tc>
        <w:tc>
          <w:tcPr>
            <w:tcW w:w="3544" w:type="dxa"/>
          </w:tcPr>
          <w:p w14:paraId="00F469C1" w14:textId="055BB247" w:rsidR="005262E9" w:rsidRDefault="00763E44" w:rsidP="00DF11EF">
            <w:pPr>
              <w:pStyle w:val="2ndparagraphnumbered6"/>
              <w:numPr>
                <w:ilvl w:val="0"/>
                <w:numId w:val="1"/>
              </w:numPr>
            </w:pPr>
            <w:r>
              <w:lastRenderedPageBreak/>
              <w:t>Evidence of deliver</w:t>
            </w:r>
            <w:r w:rsidR="005328E0">
              <w:t>ing</w:t>
            </w:r>
            <w:r>
              <w:t xml:space="preserve"> cleaning services which incorporate a quality assurance framework.</w:t>
            </w:r>
          </w:p>
          <w:p w14:paraId="452529A4" w14:textId="38474956" w:rsidR="00DF11EF" w:rsidRDefault="00B61CCB" w:rsidP="00DF11EF">
            <w:pPr>
              <w:pStyle w:val="2ndparagraphnumbered6"/>
              <w:numPr>
                <w:ilvl w:val="0"/>
                <w:numId w:val="1"/>
              </w:numPr>
            </w:pPr>
            <w:r>
              <w:lastRenderedPageBreak/>
              <w:t>Regular s</w:t>
            </w:r>
            <w:r w:rsidR="00DF11EF">
              <w:t>taff trainin</w:t>
            </w:r>
            <w:r>
              <w:t>g.</w:t>
            </w:r>
          </w:p>
          <w:p w14:paraId="21D54ADA" w14:textId="0E8E81E7" w:rsidR="005116D1" w:rsidRDefault="005116D1" w:rsidP="00DF11EF">
            <w:pPr>
              <w:pStyle w:val="2ndparagraphnumbered6"/>
              <w:numPr>
                <w:ilvl w:val="0"/>
                <w:numId w:val="1"/>
              </w:numPr>
            </w:pPr>
            <w:r>
              <w:t>Process for providing continuous feedback throughout delivery of the service.</w:t>
            </w:r>
          </w:p>
          <w:p w14:paraId="796419F2" w14:textId="165473E1" w:rsidR="003A33B0" w:rsidRPr="00C71B0A" w:rsidRDefault="003A33B0" w:rsidP="00DF11EF">
            <w:pPr>
              <w:pStyle w:val="2ndparagraphnumbered6"/>
              <w:numPr>
                <w:ilvl w:val="0"/>
                <w:numId w:val="1"/>
              </w:numPr>
            </w:pPr>
            <w:r>
              <w:t xml:space="preserve">Evidence of </w:t>
            </w:r>
            <w:r w:rsidR="007C2A28">
              <w:t>a recognised quality assurance accreditation</w:t>
            </w:r>
            <w:r>
              <w:t>.</w:t>
            </w:r>
          </w:p>
        </w:tc>
        <w:tc>
          <w:tcPr>
            <w:tcW w:w="1701" w:type="dxa"/>
          </w:tcPr>
          <w:p w14:paraId="6653A218" w14:textId="0C7F3FDD" w:rsidR="009B44BA" w:rsidRPr="00CA1903" w:rsidRDefault="007C2A28" w:rsidP="006455C6">
            <w:pPr>
              <w:pStyle w:val="2ndparagraphnumbered6"/>
              <w:numPr>
                <w:ilvl w:val="0"/>
                <w:numId w:val="0"/>
              </w:numPr>
              <w:ind w:left="360"/>
            </w:pPr>
            <w:r>
              <w:lastRenderedPageBreak/>
              <w:t>5</w:t>
            </w:r>
            <w:r w:rsidR="00FE5E1E">
              <w:t xml:space="preserve"> Points</w:t>
            </w:r>
          </w:p>
        </w:tc>
      </w:tr>
      <w:tr w:rsidR="004077A4" w14:paraId="121E4209" w14:textId="317E6BE1" w:rsidTr="007C2A28">
        <w:tc>
          <w:tcPr>
            <w:tcW w:w="664" w:type="dxa"/>
          </w:tcPr>
          <w:p w14:paraId="2A40D875" w14:textId="4EA40F80" w:rsidR="004077A4" w:rsidRPr="004E4567" w:rsidRDefault="004077A4" w:rsidP="00F57561">
            <w:pPr>
              <w:pStyle w:val="2ndparagraphnumbered6"/>
              <w:numPr>
                <w:ilvl w:val="0"/>
                <w:numId w:val="0"/>
              </w:numPr>
            </w:pPr>
            <w:r w:rsidRPr="004E4567">
              <w:t>Q</w:t>
            </w:r>
            <w:r w:rsidR="007543DD">
              <w:t>4</w:t>
            </w:r>
          </w:p>
        </w:tc>
        <w:tc>
          <w:tcPr>
            <w:tcW w:w="3544" w:type="dxa"/>
          </w:tcPr>
          <w:p w14:paraId="057E151C" w14:textId="7DF447D8" w:rsidR="00B91B23" w:rsidRPr="0094090A" w:rsidRDefault="005C04E5" w:rsidP="00B91B23">
            <w:r w:rsidRPr="0094090A">
              <w:t>How would you ensure successful collaboration with Social Work England to guarantee that the service provided is of a high-quality</w:t>
            </w:r>
            <w:r w:rsidR="00461783" w:rsidRPr="0094090A">
              <w:t xml:space="preserve"> throughout the lifetime of the contract</w:t>
            </w:r>
            <w:r w:rsidRPr="0094090A">
              <w:t xml:space="preserve">? </w:t>
            </w:r>
          </w:p>
          <w:p w14:paraId="473F0851" w14:textId="77777777" w:rsidR="004077A4" w:rsidRPr="0094090A" w:rsidRDefault="004077A4" w:rsidP="006210F0"/>
          <w:p w14:paraId="102285A6" w14:textId="77777777" w:rsidR="00B91B23" w:rsidRDefault="00B91B23" w:rsidP="006210F0">
            <w:pPr>
              <w:rPr>
                <w:rFonts w:asciiTheme="minorHAnsi" w:hAnsiTheme="minorHAnsi" w:cstheme="minorHAnsi"/>
                <w:i/>
                <w:szCs w:val="24"/>
              </w:rPr>
            </w:pPr>
            <w:r w:rsidRPr="0094090A">
              <w:rPr>
                <w:rFonts w:asciiTheme="minorHAnsi" w:hAnsiTheme="minorHAnsi" w:cstheme="minorHAnsi"/>
                <w:i/>
                <w:szCs w:val="24"/>
              </w:rPr>
              <w:t>A maximum</w:t>
            </w:r>
            <w:r w:rsidRPr="0059606D">
              <w:rPr>
                <w:rFonts w:asciiTheme="minorHAnsi" w:hAnsiTheme="minorHAnsi" w:cstheme="minorHAnsi"/>
                <w:i/>
                <w:szCs w:val="24"/>
              </w:rPr>
              <w:t xml:space="preserve"> number of </w:t>
            </w:r>
            <w:r>
              <w:rPr>
                <w:rFonts w:asciiTheme="minorHAnsi" w:hAnsiTheme="minorHAnsi" w:cstheme="minorHAnsi"/>
                <w:i/>
                <w:szCs w:val="24"/>
              </w:rPr>
              <w:t>1000</w:t>
            </w:r>
            <w:r w:rsidRPr="0059606D">
              <w:rPr>
                <w:rFonts w:asciiTheme="minorHAnsi" w:hAnsiTheme="minorHAnsi" w:cstheme="minorHAnsi"/>
                <w:i/>
                <w:szCs w:val="24"/>
              </w:rPr>
              <w:t xml:space="preserve"> words should be submitted for this section.</w:t>
            </w:r>
          </w:p>
          <w:p w14:paraId="713E982D" w14:textId="77777777" w:rsidR="00B91B23" w:rsidRDefault="00B91B23" w:rsidP="006210F0">
            <w:pPr>
              <w:rPr>
                <w:rFonts w:asciiTheme="minorHAnsi" w:hAnsiTheme="minorHAnsi" w:cstheme="minorHAnsi"/>
                <w:i/>
                <w:szCs w:val="24"/>
              </w:rPr>
            </w:pPr>
          </w:p>
          <w:p w14:paraId="0960DBA8" w14:textId="38CC648A" w:rsidR="00B91B23" w:rsidRPr="0059606D" w:rsidRDefault="00B91B23" w:rsidP="00B91B23">
            <w:pPr>
              <w:spacing w:after="160" w:line="249" w:lineRule="auto"/>
              <w:rPr>
                <w:i/>
                <w:iCs/>
              </w:rPr>
            </w:pPr>
            <w:r w:rsidRPr="0059606D">
              <w:rPr>
                <w:i/>
                <w:iCs/>
              </w:rPr>
              <w:t xml:space="preserve">Please submit </w:t>
            </w:r>
            <w:r>
              <w:rPr>
                <w:i/>
                <w:iCs/>
              </w:rPr>
              <w:t xml:space="preserve">an example service plan </w:t>
            </w:r>
            <w:r w:rsidRPr="0059606D">
              <w:rPr>
                <w:i/>
                <w:iCs/>
              </w:rPr>
              <w:t xml:space="preserve">as </w:t>
            </w:r>
            <w:r>
              <w:rPr>
                <w:i/>
                <w:iCs/>
              </w:rPr>
              <w:t xml:space="preserve">a </w:t>
            </w:r>
            <w:r w:rsidRPr="0059606D">
              <w:rPr>
                <w:i/>
                <w:iCs/>
              </w:rPr>
              <w:t>separate appendix.</w:t>
            </w:r>
          </w:p>
          <w:p w14:paraId="14BCBC26" w14:textId="176DFAE3" w:rsidR="00B91B23" w:rsidRPr="004011F1" w:rsidRDefault="00B91B23" w:rsidP="006210F0">
            <w:pPr>
              <w:rPr>
                <w:highlight w:val="red"/>
              </w:rPr>
            </w:pPr>
          </w:p>
        </w:tc>
        <w:tc>
          <w:tcPr>
            <w:tcW w:w="3544" w:type="dxa"/>
          </w:tcPr>
          <w:p w14:paraId="4314FBD4" w14:textId="50509017" w:rsidR="006B6DAD" w:rsidRDefault="005C04E5" w:rsidP="003A33B0">
            <w:pPr>
              <w:pStyle w:val="2ndparagraphnumbered6"/>
              <w:numPr>
                <w:ilvl w:val="0"/>
                <w:numId w:val="1"/>
              </w:numPr>
            </w:pPr>
            <w:r>
              <w:t>Examples of collaboration to achieve successful delivery of the service to a consistent high standard.</w:t>
            </w:r>
          </w:p>
          <w:p w14:paraId="3DB4B49F" w14:textId="214B5117" w:rsidR="00F97470" w:rsidRDefault="00F97470" w:rsidP="003A33B0">
            <w:pPr>
              <w:pStyle w:val="2ndparagraphnumbered6"/>
              <w:numPr>
                <w:ilvl w:val="0"/>
                <w:numId w:val="1"/>
              </w:numPr>
            </w:pPr>
            <w:r>
              <w:t>Process for re-stocking of consumable items</w:t>
            </w:r>
            <w:r w:rsidR="006D534C">
              <w:t xml:space="preserve"> provided by Social Work England</w:t>
            </w:r>
            <w:r>
              <w:t>.</w:t>
            </w:r>
          </w:p>
          <w:p w14:paraId="7D2DFCD2" w14:textId="738BDFFB" w:rsidR="005C04E5" w:rsidRDefault="006B6DAD" w:rsidP="003A33B0">
            <w:pPr>
              <w:pStyle w:val="2ndparagraphnumbered6"/>
              <w:numPr>
                <w:ilvl w:val="0"/>
                <w:numId w:val="1"/>
              </w:numPr>
            </w:pPr>
            <w:r>
              <w:t xml:space="preserve">Evidence of engaging with a client to agree and sign-off delivery methods. </w:t>
            </w:r>
          </w:p>
          <w:p w14:paraId="53C4E396" w14:textId="5C2AF19D" w:rsidR="006B6DAD" w:rsidRDefault="006B6DAD" w:rsidP="006B6DAD">
            <w:pPr>
              <w:pStyle w:val="2ndparagraphnumbered6"/>
              <w:numPr>
                <w:ilvl w:val="0"/>
                <w:numId w:val="1"/>
              </w:numPr>
            </w:pPr>
            <w:r>
              <w:t>Evidence of continued audit and improvement to ensure service delivery is of a high-quality standard.</w:t>
            </w:r>
          </w:p>
          <w:p w14:paraId="63F42A5D" w14:textId="54837FA6" w:rsidR="005C04E5" w:rsidRDefault="006B6DAD" w:rsidP="003A33B0">
            <w:pPr>
              <w:pStyle w:val="2ndparagraphnumbered6"/>
              <w:numPr>
                <w:ilvl w:val="0"/>
                <w:numId w:val="1"/>
              </w:numPr>
            </w:pPr>
            <w:r>
              <w:t>Evidence of a clear escalation process.</w:t>
            </w:r>
          </w:p>
          <w:p w14:paraId="5C97DE0C" w14:textId="40F282D4" w:rsidR="0091558D" w:rsidRDefault="006B6DAD" w:rsidP="003A33B0">
            <w:pPr>
              <w:pStyle w:val="2ndparagraphnumbered6"/>
              <w:numPr>
                <w:ilvl w:val="0"/>
                <w:numId w:val="1"/>
              </w:numPr>
            </w:pPr>
            <w:r>
              <w:t>Consideration of SLA’s identified</w:t>
            </w:r>
            <w:r w:rsidR="00B91B23">
              <w:t xml:space="preserve"> and attendance at contract review meetings.</w:t>
            </w:r>
          </w:p>
          <w:p w14:paraId="278AC7C3" w14:textId="1C460574" w:rsidR="007A6769" w:rsidRPr="00CA1903" w:rsidRDefault="006B6DAD" w:rsidP="00B91B23">
            <w:pPr>
              <w:pStyle w:val="2ndparagraphnumbered6"/>
              <w:numPr>
                <w:ilvl w:val="0"/>
                <w:numId w:val="1"/>
              </w:numPr>
            </w:pPr>
            <w:r>
              <w:t>Example</w:t>
            </w:r>
            <w:r w:rsidR="00B91B23">
              <w:t xml:space="preserve"> of a relevant service report.</w:t>
            </w:r>
          </w:p>
        </w:tc>
        <w:tc>
          <w:tcPr>
            <w:tcW w:w="1701" w:type="dxa"/>
          </w:tcPr>
          <w:p w14:paraId="59FD6590" w14:textId="5E7DED02" w:rsidR="004077A4" w:rsidRPr="00CA1903" w:rsidRDefault="005C04E5" w:rsidP="005C04E5">
            <w:pPr>
              <w:pStyle w:val="2ndparagraphnumbered6"/>
              <w:numPr>
                <w:ilvl w:val="0"/>
                <w:numId w:val="0"/>
              </w:numPr>
              <w:jc w:val="center"/>
            </w:pPr>
            <w:r>
              <w:t>10 points</w:t>
            </w:r>
          </w:p>
        </w:tc>
      </w:tr>
    </w:tbl>
    <w:p w14:paraId="30E3FCC0" w14:textId="55A64A1F" w:rsidR="008B1FCE" w:rsidRDefault="008B1FCE" w:rsidP="00A11C0E">
      <w:pPr>
        <w:pStyle w:val="2ndparagraphnumbered6"/>
        <w:numPr>
          <w:ilvl w:val="0"/>
          <w:numId w:val="0"/>
        </w:numPr>
        <w:ind w:left="720"/>
        <w:rPr>
          <w:i/>
          <w:color w:val="FF0000"/>
        </w:rPr>
      </w:pPr>
    </w:p>
    <w:p w14:paraId="4765102B" w14:textId="5E12EC00" w:rsidR="00A1304A" w:rsidRPr="000219A5" w:rsidRDefault="00A1304A" w:rsidP="00457489">
      <w:pPr>
        <w:pStyle w:val="Heading20"/>
        <w:numPr>
          <w:ilvl w:val="0"/>
          <w:numId w:val="35"/>
        </w:numPr>
      </w:pPr>
      <w:bookmarkStart w:id="17" w:name="_Hlk5694404"/>
      <w:r w:rsidRPr="000219A5">
        <w:t xml:space="preserve">Response to Prices </w:t>
      </w:r>
    </w:p>
    <w:p w14:paraId="789EB69F" w14:textId="77777777" w:rsidR="00BC0731" w:rsidRDefault="00BC0731" w:rsidP="00457489">
      <w:pPr>
        <w:pStyle w:val="ListParagraph"/>
        <w:numPr>
          <w:ilvl w:val="1"/>
          <w:numId w:val="35"/>
        </w:numPr>
        <w:spacing w:line="245" w:lineRule="auto"/>
      </w:pPr>
      <w:r>
        <w:t xml:space="preserve">Price </w:t>
      </w:r>
      <w:r w:rsidRPr="003B7544">
        <w:t xml:space="preserve">carries </w:t>
      </w:r>
      <w:r w:rsidR="00860338" w:rsidRPr="003B7544">
        <w:t>50</w:t>
      </w:r>
      <w:r w:rsidRPr="003B7544">
        <w:t>%</w:t>
      </w:r>
      <w:r>
        <w:t xml:space="preserve"> of the overall score. Questions for prices are </w:t>
      </w:r>
      <w:r w:rsidR="00797C7C">
        <w:t>weighted with</w:t>
      </w:r>
      <w:r w:rsidR="00C31306">
        <w:t xml:space="preserve"> the number of points available shown in the table below. </w:t>
      </w:r>
      <w:r>
        <w:t xml:space="preserve"> </w:t>
      </w:r>
    </w:p>
    <w:p w14:paraId="16A66786" w14:textId="77777777" w:rsidR="00BC0731" w:rsidRDefault="00BC0731" w:rsidP="00860326">
      <w:pPr>
        <w:pStyle w:val="ListParagraph"/>
        <w:spacing w:line="245" w:lineRule="auto"/>
        <w:ind w:left="709"/>
      </w:pPr>
    </w:p>
    <w:p w14:paraId="5C27A51B" w14:textId="77777777" w:rsidR="00933DDC" w:rsidRDefault="00BC0731" w:rsidP="00457489">
      <w:pPr>
        <w:pStyle w:val="ListParagraph"/>
        <w:numPr>
          <w:ilvl w:val="1"/>
          <w:numId w:val="35"/>
        </w:numPr>
        <w:spacing w:line="245" w:lineRule="auto"/>
      </w:pPr>
      <w:r>
        <w:t xml:space="preserve">Prices included in the tender submission should be </w:t>
      </w:r>
      <w:r w:rsidR="001A0E7E" w:rsidRPr="001A0E7E">
        <w:rPr>
          <w:b/>
        </w:rPr>
        <w:t>n</w:t>
      </w:r>
      <w:r w:rsidR="00E14AD9" w:rsidRPr="001A0E7E">
        <w:rPr>
          <w:b/>
        </w:rPr>
        <w:t>et</w:t>
      </w:r>
      <w:r w:rsidR="00797C7C">
        <w:t xml:space="preserve"> </w:t>
      </w:r>
      <w:r w:rsidR="001A0E7E">
        <w:t xml:space="preserve">costs </w:t>
      </w:r>
      <w:r w:rsidR="00797C7C">
        <w:t>(excluding VAT)</w:t>
      </w:r>
      <w:r>
        <w:t xml:space="preserve">. </w:t>
      </w:r>
      <w:r w:rsidR="00797C7C">
        <w:t xml:space="preserve">Associated </w:t>
      </w:r>
      <w:r>
        <w:t xml:space="preserve">VAT </w:t>
      </w:r>
      <w:r w:rsidR="00797C7C">
        <w:t xml:space="preserve">costs </w:t>
      </w:r>
      <w:r>
        <w:t>should be shown separately as part of your tender submission.</w:t>
      </w:r>
    </w:p>
    <w:p w14:paraId="77F5D54C" w14:textId="77777777" w:rsidR="00BC0731" w:rsidRPr="00860326" w:rsidRDefault="00BC0731" w:rsidP="00860326">
      <w:pPr>
        <w:pStyle w:val="ListParagraph"/>
        <w:rPr>
          <w:rFonts w:cs="Arial"/>
        </w:rPr>
      </w:pPr>
    </w:p>
    <w:p w14:paraId="07A2F45A" w14:textId="7FA0F017" w:rsidR="003942BE" w:rsidRPr="00860326" w:rsidRDefault="003942BE" w:rsidP="00457489">
      <w:pPr>
        <w:pStyle w:val="ListParagraph"/>
        <w:numPr>
          <w:ilvl w:val="1"/>
          <w:numId w:val="35"/>
        </w:numPr>
        <w:spacing w:line="245" w:lineRule="auto"/>
      </w:pPr>
      <w:r w:rsidRPr="005262E9">
        <w:rPr>
          <w:rFonts w:cs="Arial"/>
        </w:rPr>
        <w:t>Social Work England request a price breakdown based on the requirements identified within the</w:t>
      </w:r>
      <w:r w:rsidR="00F30430" w:rsidRPr="005262E9">
        <w:rPr>
          <w:rFonts w:cs="Arial"/>
        </w:rPr>
        <w:t xml:space="preserve"> ITT.</w:t>
      </w:r>
      <w:r w:rsidRPr="005262E9">
        <w:rPr>
          <w:rFonts w:cs="Arial"/>
        </w:rPr>
        <w:t xml:space="preserve"> Prices required are:</w:t>
      </w:r>
    </w:p>
    <w:p w14:paraId="175BCDF6" w14:textId="77777777" w:rsidR="00DC5C7F" w:rsidRPr="005F66B3" w:rsidRDefault="00DC5C7F" w:rsidP="00FC27CC">
      <w:pPr>
        <w:pStyle w:val="ListParagraph"/>
        <w:ind w:left="1111" w:hanging="680"/>
        <w:rPr>
          <w:rFonts w:cs="Arial"/>
        </w:rPr>
      </w:pPr>
    </w:p>
    <w:p w14:paraId="147902EF" w14:textId="1ADB01D8" w:rsidR="003942BE" w:rsidRPr="003B7544" w:rsidRDefault="00314577" w:rsidP="0086722A">
      <w:pPr>
        <w:pStyle w:val="ListParagraph"/>
        <w:numPr>
          <w:ilvl w:val="2"/>
          <w:numId w:val="9"/>
        </w:numPr>
        <w:spacing w:line="276" w:lineRule="auto"/>
        <w:ind w:left="1871" w:hanging="794"/>
        <w:rPr>
          <w:rFonts w:cs="Arial"/>
        </w:rPr>
      </w:pPr>
      <w:r w:rsidRPr="003B7544">
        <w:rPr>
          <w:rFonts w:cs="Arial"/>
        </w:rPr>
        <w:t>A</w:t>
      </w:r>
      <w:r w:rsidR="005262E9" w:rsidRPr="003B7544">
        <w:rPr>
          <w:rFonts w:cs="Arial"/>
        </w:rPr>
        <w:t xml:space="preserve"> total price for the delivery over the term of the contract. </w:t>
      </w:r>
    </w:p>
    <w:p w14:paraId="3928F8E9" w14:textId="77777777" w:rsidR="008F1E7B" w:rsidRPr="008F1E7B" w:rsidRDefault="008F1E7B" w:rsidP="00FC27CC">
      <w:pPr>
        <w:pStyle w:val="ListParagraph"/>
        <w:ind w:left="1871" w:hanging="794"/>
        <w:rPr>
          <w:rFonts w:cs="Arial"/>
        </w:rPr>
      </w:pPr>
    </w:p>
    <w:p w14:paraId="7A3890FF" w14:textId="1147E6E2" w:rsidR="00483B66" w:rsidRDefault="001A0E7E" w:rsidP="00457489">
      <w:pPr>
        <w:pStyle w:val="ListParagraph"/>
        <w:numPr>
          <w:ilvl w:val="1"/>
          <w:numId w:val="35"/>
        </w:numPr>
        <w:spacing w:line="245" w:lineRule="auto"/>
      </w:pPr>
      <w:r>
        <w:t>Tenderers are required to respond to all</w:t>
      </w:r>
      <w:r w:rsidR="00483B66">
        <w:t xml:space="preserve"> </w:t>
      </w:r>
      <w:r>
        <w:t xml:space="preserve">the </w:t>
      </w:r>
      <w:r w:rsidR="00483B66">
        <w:t xml:space="preserve">price </w:t>
      </w:r>
      <w:r>
        <w:t xml:space="preserve">questions below. Questions should be answered in full on the template provided. </w:t>
      </w:r>
    </w:p>
    <w:p w14:paraId="0E711B16" w14:textId="77777777" w:rsidR="008B791E" w:rsidRDefault="008B791E" w:rsidP="00947052">
      <w:pPr>
        <w:pStyle w:val="ListParagraph"/>
        <w:spacing w:line="245" w:lineRule="auto"/>
        <w:ind w:left="709"/>
      </w:pPr>
    </w:p>
    <w:p w14:paraId="7E5C2DB5" w14:textId="772834E0" w:rsidR="00947052" w:rsidRPr="003B7544" w:rsidRDefault="00947052" w:rsidP="00457489">
      <w:pPr>
        <w:pStyle w:val="ListParagraph"/>
        <w:numPr>
          <w:ilvl w:val="1"/>
          <w:numId w:val="35"/>
        </w:numPr>
      </w:pPr>
      <w:r w:rsidRPr="003B7544">
        <w:t>In respect to question 1, pricing should be submitted via the cost matrix and rate card templates provided. Please adjust as necessary the size of the ‘cost matrix and rate card’ templates and/or the ‘response’ box in order to accommodate your response.</w:t>
      </w:r>
      <w:r w:rsidR="000938E6" w:rsidRPr="003B7544">
        <w:t xml:space="preserve"> For question 2 there will be a maximum word limit.</w:t>
      </w:r>
    </w:p>
    <w:p w14:paraId="2BF9253D" w14:textId="77777777" w:rsidR="00947052" w:rsidRDefault="00947052" w:rsidP="00947052">
      <w:pPr>
        <w:pStyle w:val="ListParagraph"/>
      </w:pPr>
    </w:p>
    <w:tbl>
      <w:tblPr>
        <w:tblStyle w:val="TableGrid1"/>
        <w:tblW w:w="0" w:type="auto"/>
        <w:tblInd w:w="720" w:type="dxa"/>
        <w:tblLook w:val="04A0" w:firstRow="1" w:lastRow="0" w:firstColumn="1" w:lastColumn="0" w:noHBand="0" w:noVBand="1"/>
      </w:tblPr>
      <w:tblGrid>
        <w:gridCol w:w="908"/>
        <w:gridCol w:w="3030"/>
        <w:gridCol w:w="3063"/>
        <w:gridCol w:w="1601"/>
      </w:tblGrid>
      <w:tr w:rsidR="00277D30" w:rsidRPr="00277D30" w14:paraId="24EB70BE" w14:textId="77777777" w:rsidTr="004307E0">
        <w:trPr>
          <w:tblHeader/>
        </w:trPr>
        <w:tc>
          <w:tcPr>
            <w:tcW w:w="908" w:type="dxa"/>
            <w:shd w:val="clear" w:color="auto" w:fill="33CCCC"/>
          </w:tcPr>
          <w:p w14:paraId="066DB013" w14:textId="77777777" w:rsidR="00277D30" w:rsidRPr="00277D30" w:rsidRDefault="00277D30" w:rsidP="00277D30">
            <w:pPr>
              <w:ind w:left="720" w:hanging="720"/>
              <w:rPr>
                <w:b/>
              </w:rPr>
            </w:pPr>
            <w:r w:rsidRPr="00277D30">
              <w:rPr>
                <w:b/>
              </w:rPr>
              <w:t xml:space="preserve">Ref </w:t>
            </w:r>
          </w:p>
        </w:tc>
        <w:tc>
          <w:tcPr>
            <w:tcW w:w="3030" w:type="dxa"/>
            <w:shd w:val="clear" w:color="auto" w:fill="33CCCC"/>
          </w:tcPr>
          <w:p w14:paraId="39088DD6" w14:textId="1CD13171" w:rsidR="00277D30" w:rsidRPr="00277D30" w:rsidRDefault="00277D30" w:rsidP="00277D30">
            <w:pPr>
              <w:ind w:left="720" w:hanging="720"/>
              <w:rPr>
                <w:b/>
              </w:rPr>
            </w:pPr>
            <w:r w:rsidRPr="00277D30">
              <w:rPr>
                <w:b/>
              </w:rPr>
              <w:t xml:space="preserve">Price Questions </w:t>
            </w:r>
          </w:p>
        </w:tc>
        <w:tc>
          <w:tcPr>
            <w:tcW w:w="3063" w:type="dxa"/>
            <w:shd w:val="clear" w:color="auto" w:fill="33CCCC"/>
          </w:tcPr>
          <w:p w14:paraId="183628C8" w14:textId="77777777" w:rsidR="00277D30" w:rsidRPr="00277D30" w:rsidRDefault="00277D30" w:rsidP="00277D30">
            <w:pPr>
              <w:ind w:left="720" w:hanging="720"/>
              <w:rPr>
                <w:b/>
              </w:rPr>
            </w:pPr>
            <w:r w:rsidRPr="00277D30">
              <w:rPr>
                <w:b/>
              </w:rPr>
              <w:t xml:space="preserve">Look Fors </w:t>
            </w:r>
          </w:p>
        </w:tc>
        <w:tc>
          <w:tcPr>
            <w:tcW w:w="1601" w:type="dxa"/>
            <w:shd w:val="clear" w:color="auto" w:fill="33CCCC"/>
          </w:tcPr>
          <w:p w14:paraId="70C7328E" w14:textId="54871615" w:rsidR="00277D30" w:rsidRPr="00277D30" w:rsidRDefault="00277D30" w:rsidP="002260FF">
            <w:pPr>
              <w:ind w:left="720" w:hanging="720"/>
              <w:jc w:val="center"/>
              <w:rPr>
                <w:b/>
              </w:rPr>
            </w:pPr>
            <w:r w:rsidRPr="00277D30">
              <w:rPr>
                <w:b/>
              </w:rPr>
              <w:t>Weighting</w:t>
            </w:r>
          </w:p>
        </w:tc>
      </w:tr>
      <w:tr w:rsidR="00277D30" w:rsidRPr="00277D30" w14:paraId="79C3451B" w14:textId="77777777" w:rsidTr="004307E0">
        <w:tc>
          <w:tcPr>
            <w:tcW w:w="908" w:type="dxa"/>
          </w:tcPr>
          <w:p w14:paraId="7750E5F0" w14:textId="77777777" w:rsidR="00277D30" w:rsidRPr="00277D30" w:rsidRDefault="00277D30" w:rsidP="00277D30">
            <w:pPr>
              <w:ind w:left="720" w:hanging="720"/>
            </w:pPr>
            <w:r w:rsidRPr="00277D30">
              <w:t>Q1</w:t>
            </w:r>
          </w:p>
        </w:tc>
        <w:tc>
          <w:tcPr>
            <w:tcW w:w="3030" w:type="dxa"/>
          </w:tcPr>
          <w:p w14:paraId="62DF3A81" w14:textId="7D781C20" w:rsidR="00277D30" w:rsidRPr="003B7544" w:rsidRDefault="00277D30" w:rsidP="00BA3813">
            <w:r w:rsidRPr="003B7544">
              <w:t>Please provide a total cost for the delivery of the services as described in the statement of requirements</w:t>
            </w:r>
            <w:r w:rsidR="008B1A9A" w:rsidRPr="003B7544">
              <w:t>:</w:t>
            </w:r>
          </w:p>
          <w:p w14:paraId="03DC023F" w14:textId="616E8A7A" w:rsidR="008B1A9A" w:rsidRPr="003B7544" w:rsidRDefault="008B1A9A" w:rsidP="008B1A9A">
            <w:pPr>
              <w:pStyle w:val="ListParagraph"/>
              <w:numPr>
                <w:ilvl w:val="0"/>
                <w:numId w:val="44"/>
              </w:numPr>
            </w:pPr>
            <w:r w:rsidRPr="003B7544">
              <w:t>Please complete the table provided.</w:t>
            </w:r>
          </w:p>
          <w:p w14:paraId="68C355C4" w14:textId="2C299E8A" w:rsidR="008B1A9A" w:rsidRPr="003B7544" w:rsidRDefault="008B1A9A" w:rsidP="008B1A9A">
            <w:pPr>
              <w:pStyle w:val="ListParagraph"/>
              <w:numPr>
                <w:ilvl w:val="0"/>
                <w:numId w:val="44"/>
              </w:numPr>
            </w:pPr>
            <w:r w:rsidRPr="003B7544">
              <w:t>Please submit a full supporting breakdown of costs as a separate appendix.</w:t>
            </w:r>
          </w:p>
          <w:p w14:paraId="20B68D59" w14:textId="77777777" w:rsidR="008B1A9A" w:rsidRPr="003B7544" w:rsidRDefault="008B1A9A" w:rsidP="00BA3813"/>
          <w:p w14:paraId="71FF6858" w14:textId="77777777" w:rsidR="00BA3813" w:rsidRPr="003B7544" w:rsidRDefault="00BA3813" w:rsidP="00BA3813"/>
          <w:p w14:paraId="6F2E35CD" w14:textId="28D44247" w:rsidR="00BA3813" w:rsidRPr="003B7544" w:rsidRDefault="00BA3813" w:rsidP="008B1A9A"/>
        </w:tc>
        <w:tc>
          <w:tcPr>
            <w:tcW w:w="3063" w:type="dxa"/>
          </w:tcPr>
          <w:p w14:paraId="22EB2188" w14:textId="77777777" w:rsidR="0072607D" w:rsidRPr="003B7544" w:rsidRDefault="0072607D" w:rsidP="00457489">
            <w:pPr>
              <w:numPr>
                <w:ilvl w:val="0"/>
                <w:numId w:val="39"/>
              </w:numPr>
            </w:pPr>
            <w:r w:rsidRPr="003B7544">
              <w:t>Pricing as per table provided.</w:t>
            </w:r>
          </w:p>
          <w:p w14:paraId="319557F2" w14:textId="3BBF4748" w:rsidR="0072607D" w:rsidRPr="003B7544" w:rsidRDefault="0072607D" w:rsidP="00457489">
            <w:pPr>
              <w:numPr>
                <w:ilvl w:val="0"/>
                <w:numId w:val="39"/>
              </w:numPr>
            </w:pPr>
            <w:r w:rsidRPr="003B7544">
              <w:t>Includes clear assumptions into how all total costs have been calculated.</w:t>
            </w:r>
            <w:r w:rsidR="00BA3813" w:rsidRPr="003B7544">
              <w:t xml:space="preserve"> A full breakdown to support cost calculations should be included </w:t>
            </w:r>
            <w:r w:rsidR="00B72CE7" w:rsidRPr="003B7544">
              <w:t xml:space="preserve">as an appendix </w:t>
            </w:r>
            <w:r w:rsidR="00BA3813" w:rsidRPr="003B7544">
              <w:t xml:space="preserve">to support assumptions identified. </w:t>
            </w:r>
          </w:p>
          <w:p w14:paraId="221458D3" w14:textId="108BCB54" w:rsidR="0072607D" w:rsidRPr="003B7544" w:rsidRDefault="0072607D" w:rsidP="00457489">
            <w:pPr>
              <w:numPr>
                <w:ilvl w:val="0"/>
                <w:numId w:val="39"/>
              </w:numPr>
            </w:pPr>
            <w:r w:rsidRPr="003B7544">
              <w:t xml:space="preserve">Clear link between pricing and the delivery plan outlined. </w:t>
            </w:r>
          </w:p>
          <w:p w14:paraId="5E040D30" w14:textId="790433BB" w:rsidR="00BA3813" w:rsidRPr="003B7544" w:rsidRDefault="00BA3813" w:rsidP="00BA3813">
            <w:pPr>
              <w:numPr>
                <w:ilvl w:val="0"/>
                <w:numId w:val="39"/>
              </w:numPr>
              <w:spacing w:line="250" w:lineRule="auto"/>
              <w:ind w:left="357" w:hanging="357"/>
            </w:pPr>
            <w:r w:rsidRPr="003B7544">
              <w:t xml:space="preserve">Evidence of employees being paid at least the National Minimum Wage in delivery of services. </w:t>
            </w:r>
          </w:p>
          <w:p w14:paraId="3BBD9385" w14:textId="51B9AFF2" w:rsidR="00404969" w:rsidRPr="003B7544" w:rsidRDefault="00404969" w:rsidP="00457489">
            <w:pPr>
              <w:numPr>
                <w:ilvl w:val="0"/>
                <w:numId w:val="39"/>
              </w:numPr>
            </w:pPr>
            <w:r w:rsidRPr="003B7544">
              <w:t>Fair, clear and value for money pricing of services required.</w:t>
            </w:r>
          </w:p>
          <w:p w14:paraId="5AD2E57B" w14:textId="24C34851" w:rsidR="00277D30" w:rsidRPr="003B7544" w:rsidRDefault="0072607D" w:rsidP="00457489">
            <w:pPr>
              <w:numPr>
                <w:ilvl w:val="0"/>
                <w:numId w:val="39"/>
              </w:numPr>
            </w:pPr>
            <w:r w:rsidRPr="003B7544">
              <w:t>Includes VAT as a separate line item.</w:t>
            </w:r>
          </w:p>
        </w:tc>
        <w:tc>
          <w:tcPr>
            <w:tcW w:w="1601" w:type="dxa"/>
          </w:tcPr>
          <w:p w14:paraId="67BA8668" w14:textId="411E0C12" w:rsidR="00277D30" w:rsidRPr="00277D30" w:rsidRDefault="00FC68E6" w:rsidP="002260FF">
            <w:pPr>
              <w:jc w:val="center"/>
            </w:pPr>
            <w:r>
              <w:t>40 points</w:t>
            </w:r>
          </w:p>
        </w:tc>
      </w:tr>
      <w:tr w:rsidR="00277D30" w:rsidRPr="00277D30" w14:paraId="2140E9E8" w14:textId="77777777" w:rsidTr="00015292">
        <w:trPr>
          <w:trHeight w:val="2360"/>
        </w:trPr>
        <w:tc>
          <w:tcPr>
            <w:tcW w:w="908" w:type="dxa"/>
          </w:tcPr>
          <w:p w14:paraId="533F0A47" w14:textId="77777777" w:rsidR="00277D30" w:rsidRPr="00277D30" w:rsidRDefault="00277D30" w:rsidP="00FC68E6">
            <w:r w:rsidRPr="00277D30">
              <w:t>Q2</w:t>
            </w:r>
          </w:p>
        </w:tc>
        <w:tc>
          <w:tcPr>
            <w:tcW w:w="3030" w:type="dxa"/>
          </w:tcPr>
          <w:p w14:paraId="2BFD044F" w14:textId="77777777" w:rsidR="00277D30" w:rsidRPr="003B7544" w:rsidRDefault="00277D30" w:rsidP="00277D30">
            <w:pPr>
              <w:ind w:left="57"/>
            </w:pPr>
            <w:r w:rsidRPr="003B7544">
              <w:t xml:space="preserve">Please provide evidence that your price provides value for money and identifies areas of value added activity. </w:t>
            </w:r>
          </w:p>
          <w:p w14:paraId="6F26102E" w14:textId="77777777" w:rsidR="00004846" w:rsidRPr="003B7544" w:rsidRDefault="00004846" w:rsidP="00277D30">
            <w:pPr>
              <w:ind w:left="57"/>
            </w:pPr>
          </w:p>
          <w:p w14:paraId="347A2E2B" w14:textId="6913DC08" w:rsidR="00004846" w:rsidRPr="003B7544" w:rsidRDefault="00004846" w:rsidP="00004846">
            <w:pPr>
              <w:rPr>
                <w:rFonts w:asciiTheme="minorHAnsi" w:hAnsiTheme="minorHAnsi" w:cstheme="minorHAnsi"/>
                <w:i/>
                <w:szCs w:val="24"/>
              </w:rPr>
            </w:pPr>
            <w:r w:rsidRPr="003B7544">
              <w:rPr>
                <w:rFonts w:asciiTheme="minorHAnsi" w:hAnsiTheme="minorHAnsi" w:cstheme="minorHAnsi"/>
                <w:i/>
                <w:szCs w:val="24"/>
              </w:rPr>
              <w:t>A maximum of 500 words should be submitted for this section.</w:t>
            </w:r>
          </w:p>
        </w:tc>
        <w:tc>
          <w:tcPr>
            <w:tcW w:w="3063" w:type="dxa"/>
          </w:tcPr>
          <w:p w14:paraId="33C99F18" w14:textId="77777777" w:rsidR="00015292" w:rsidRPr="003B7544" w:rsidRDefault="00277D30" w:rsidP="00015292">
            <w:pPr>
              <w:numPr>
                <w:ilvl w:val="0"/>
                <w:numId w:val="23"/>
              </w:numPr>
            </w:pPr>
            <w:r w:rsidRPr="003B7544">
              <w:t>Identifies areas that provide value for money.</w:t>
            </w:r>
          </w:p>
          <w:p w14:paraId="1A77E9F1" w14:textId="77777777" w:rsidR="00015292" w:rsidRPr="003B7544" w:rsidRDefault="00277D30" w:rsidP="00015292">
            <w:pPr>
              <w:numPr>
                <w:ilvl w:val="0"/>
                <w:numId w:val="23"/>
              </w:numPr>
            </w:pPr>
            <w:r w:rsidRPr="003B7544">
              <w:t xml:space="preserve">Identifies value added activity. </w:t>
            </w:r>
          </w:p>
          <w:p w14:paraId="084C3BDD" w14:textId="05567EB9" w:rsidR="00277D30" w:rsidRPr="003B7544" w:rsidRDefault="00015292" w:rsidP="00015292">
            <w:pPr>
              <w:numPr>
                <w:ilvl w:val="0"/>
                <w:numId w:val="23"/>
              </w:numPr>
            </w:pPr>
            <w:r w:rsidRPr="003B7544">
              <w:t>Ability to adjust service provision while ensuring VfM.</w:t>
            </w:r>
          </w:p>
          <w:p w14:paraId="6FA13119" w14:textId="77777777" w:rsidR="00277D30" w:rsidRPr="003B7544" w:rsidRDefault="00277D30" w:rsidP="00277D30">
            <w:pPr>
              <w:ind w:left="360"/>
            </w:pPr>
          </w:p>
        </w:tc>
        <w:tc>
          <w:tcPr>
            <w:tcW w:w="1601" w:type="dxa"/>
          </w:tcPr>
          <w:p w14:paraId="15E5858B" w14:textId="26211F38" w:rsidR="00277D30" w:rsidRPr="00277D30" w:rsidRDefault="00FC68E6" w:rsidP="002260FF">
            <w:pPr>
              <w:jc w:val="center"/>
            </w:pPr>
            <w:r>
              <w:t>10 points</w:t>
            </w:r>
          </w:p>
        </w:tc>
      </w:tr>
      <w:bookmarkEnd w:id="17"/>
    </w:tbl>
    <w:p w14:paraId="4859896C" w14:textId="17047466" w:rsidR="008E366A" w:rsidRPr="00EA0DC9" w:rsidRDefault="008E366A" w:rsidP="00EA0DC9"/>
    <w:p w14:paraId="661F222E" w14:textId="0EBC44C7" w:rsidR="00C31306" w:rsidRDefault="00C31306" w:rsidP="00457489">
      <w:pPr>
        <w:pStyle w:val="Heading20"/>
        <w:numPr>
          <w:ilvl w:val="0"/>
          <w:numId w:val="26"/>
        </w:numPr>
      </w:pPr>
      <w:r w:rsidRPr="00A87A86">
        <w:t>Moderation of Scores</w:t>
      </w:r>
    </w:p>
    <w:p w14:paraId="794B604A" w14:textId="77777777" w:rsidR="00725DE0" w:rsidRPr="00542FB2" w:rsidRDefault="00C31306" w:rsidP="00457489">
      <w:pPr>
        <w:pStyle w:val="ListParagraph"/>
        <w:numPr>
          <w:ilvl w:val="1"/>
          <w:numId w:val="37"/>
        </w:numPr>
        <w:spacing w:line="245" w:lineRule="auto"/>
        <w:rPr>
          <w:rFonts w:asciiTheme="minorHAnsi" w:hAnsiTheme="minorHAnsi" w:cstheme="minorHAnsi"/>
        </w:rPr>
      </w:pPr>
      <w:r w:rsidRPr="00542FB2">
        <w:rPr>
          <w:rFonts w:asciiTheme="minorHAnsi" w:hAnsiTheme="minorHAnsi" w:cstheme="minorHAnsi"/>
        </w:rPr>
        <w:lastRenderedPageBreak/>
        <w:t xml:space="preserve">The evaluation panel will be made up of officers from Social Work England. An appropriate representative will separately evaluate </w:t>
      </w:r>
      <w:r w:rsidR="00A15300" w:rsidRPr="00542FB2">
        <w:rPr>
          <w:rFonts w:asciiTheme="minorHAnsi" w:hAnsiTheme="minorHAnsi" w:cstheme="minorHAnsi"/>
        </w:rPr>
        <w:t>all</w:t>
      </w:r>
      <w:r w:rsidRPr="00542FB2">
        <w:rPr>
          <w:rFonts w:asciiTheme="minorHAnsi" w:hAnsiTheme="minorHAnsi" w:cstheme="minorHAnsi"/>
        </w:rPr>
        <w:t xml:space="preserve"> the method statements submitted by tenderers’ and will subsequently meet</w:t>
      </w:r>
      <w:r w:rsidR="0008297C" w:rsidRPr="00542FB2">
        <w:rPr>
          <w:rFonts w:asciiTheme="minorHAnsi" w:hAnsiTheme="minorHAnsi" w:cstheme="minorHAnsi"/>
        </w:rPr>
        <w:t xml:space="preserve"> with the evaluation panel</w:t>
      </w:r>
      <w:r w:rsidRPr="00542FB2">
        <w:rPr>
          <w:rFonts w:asciiTheme="minorHAnsi" w:hAnsiTheme="minorHAnsi" w:cstheme="minorHAnsi"/>
        </w:rPr>
        <w:t xml:space="preserve"> to discuss their scores</w:t>
      </w:r>
      <w:r w:rsidR="0008297C" w:rsidRPr="00542FB2">
        <w:rPr>
          <w:rFonts w:asciiTheme="minorHAnsi" w:hAnsiTheme="minorHAnsi" w:cstheme="minorHAnsi"/>
        </w:rPr>
        <w:t>;</w:t>
      </w:r>
      <w:r w:rsidRPr="00542FB2">
        <w:rPr>
          <w:rFonts w:asciiTheme="minorHAnsi" w:hAnsiTheme="minorHAnsi" w:cstheme="minorHAnsi"/>
        </w:rPr>
        <w:t xml:space="preserve"> seeking to agree a final score for each method statement.</w:t>
      </w:r>
    </w:p>
    <w:p w14:paraId="04E1DFDB" w14:textId="77777777" w:rsidR="00725DE0" w:rsidRDefault="00725DE0" w:rsidP="00683072">
      <w:pPr>
        <w:pStyle w:val="ListParagraph"/>
        <w:spacing w:line="245" w:lineRule="auto"/>
        <w:ind w:left="709"/>
        <w:rPr>
          <w:rFonts w:asciiTheme="minorHAnsi" w:hAnsiTheme="minorHAnsi" w:cstheme="minorHAnsi"/>
        </w:rPr>
      </w:pPr>
    </w:p>
    <w:p w14:paraId="52DDB7FA" w14:textId="753EB048" w:rsidR="007E280F" w:rsidRPr="00542FB2" w:rsidRDefault="00771D56" w:rsidP="00457489">
      <w:pPr>
        <w:pStyle w:val="ListParagraph"/>
        <w:numPr>
          <w:ilvl w:val="1"/>
          <w:numId w:val="37"/>
        </w:numPr>
        <w:spacing w:line="245" w:lineRule="auto"/>
        <w:rPr>
          <w:rFonts w:asciiTheme="minorHAnsi" w:hAnsiTheme="minorHAnsi" w:cstheme="minorHAnsi"/>
        </w:rPr>
      </w:pPr>
      <w:r w:rsidRPr="00542FB2">
        <w:rPr>
          <w:rFonts w:asciiTheme="minorHAnsi" w:hAnsiTheme="minorHAnsi" w:cstheme="minorHAnsi"/>
        </w:rPr>
        <w:t xml:space="preserve">Upon conclusion of the evaluation </w:t>
      </w:r>
      <w:r w:rsidR="00031E9E" w:rsidRPr="00542FB2">
        <w:rPr>
          <w:rFonts w:asciiTheme="minorHAnsi" w:hAnsiTheme="minorHAnsi" w:cstheme="minorHAnsi"/>
        </w:rPr>
        <w:t xml:space="preserve">of the ITT, </w:t>
      </w:r>
      <w:r w:rsidRPr="00542FB2">
        <w:rPr>
          <w:rFonts w:asciiTheme="minorHAnsi" w:hAnsiTheme="minorHAnsi" w:cstheme="minorHAnsi"/>
        </w:rPr>
        <w:t>the score for price and non-price will be combined to give a total score out of 100.</w:t>
      </w:r>
    </w:p>
    <w:p w14:paraId="25EEBD37" w14:textId="77777777" w:rsidR="007E280F" w:rsidRPr="007E280F" w:rsidRDefault="007E280F" w:rsidP="00AE5FF4">
      <w:pPr>
        <w:pStyle w:val="ListParagraph"/>
        <w:spacing w:line="245" w:lineRule="auto"/>
        <w:ind w:left="709"/>
        <w:rPr>
          <w:rFonts w:asciiTheme="minorHAnsi" w:hAnsiTheme="minorHAnsi" w:cstheme="minorHAnsi"/>
        </w:rPr>
      </w:pPr>
    </w:p>
    <w:p w14:paraId="2D3CA095" w14:textId="77777777" w:rsidR="00771D56" w:rsidRPr="00771D56" w:rsidRDefault="00771D56" w:rsidP="00457489">
      <w:pPr>
        <w:pStyle w:val="Heading20"/>
        <w:numPr>
          <w:ilvl w:val="0"/>
          <w:numId w:val="24"/>
        </w:numPr>
      </w:pPr>
      <w:r w:rsidRPr="00771D56">
        <w:t>Award of Contract</w:t>
      </w:r>
    </w:p>
    <w:p w14:paraId="62D539EB" w14:textId="04D8A4B6" w:rsidR="00683072" w:rsidRPr="00951854" w:rsidRDefault="00771D56" w:rsidP="00457489">
      <w:pPr>
        <w:pStyle w:val="MainParagraphNumbered"/>
        <w:numPr>
          <w:ilvl w:val="1"/>
          <w:numId w:val="38"/>
        </w:numPr>
        <w:spacing w:line="245" w:lineRule="auto"/>
        <w:rPr>
          <w:rFonts w:asciiTheme="minorHAnsi" w:hAnsiTheme="minorHAnsi"/>
          <w:b w:val="0"/>
          <w:sz w:val="24"/>
          <w:szCs w:val="24"/>
        </w:rPr>
      </w:pPr>
      <w:r w:rsidRPr="00951854">
        <w:rPr>
          <w:rFonts w:asciiTheme="minorHAnsi" w:hAnsiTheme="minorHAnsi"/>
          <w:b w:val="0"/>
          <w:sz w:val="24"/>
          <w:szCs w:val="24"/>
        </w:rPr>
        <w:t xml:space="preserve">The </w:t>
      </w:r>
      <w:r w:rsidR="000219A5" w:rsidRPr="00951854">
        <w:rPr>
          <w:rFonts w:asciiTheme="minorHAnsi" w:hAnsiTheme="minorHAnsi"/>
          <w:b w:val="0"/>
          <w:sz w:val="24"/>
          <w:szCs w:val="24"/>
        </w:rPr>
        <w:t>t</w:t>
      </w:r>
      <w:r w:rsidRPr="00951854">
        <w:rPr>
          <w:rFonts w:asciiTheme="minorHAnsi" w:hAnsiTheme="minorHAnsi"/>
          <w:b w:val="0"/>
          <w:sz w:val="24"/>
          <w:szCs w:val="24"/>
        </w:rPr>
        <w:t>ender</w:t>
      </w:r>
      <w:r w:rsidR="000219A5" w:rsidRPr="00951854">
        <w:rPr>
          <w:rFonts w:asciiTheme="minorHAnsi" w:hAnsiTheme="minorHAnsi"/>
          <w:b w:val="0"/>
          <w:sz w:val="24"/>
          <w:szCs w:val="24"/>
        </w:rPr>
        <w:t>s</w:t>
      </w:r>
      <w:r w:rsidR="009F24F3" w:rsidRPr="00951854">
        <w:rPr>
          <w:rFonts w:asciiTheme="minorHAnsi" w:hAnsiTheme="minorHAnsi"/>
          <w:b w:val="0"/>
          <w:sz w:val="24"/>
          <w:szCs w:val="24"/>
        </w:rPr>
        <w:t xml:space="preserve"> </w:t>
      </w:r>
      <w:r w:rsidRPr="00951854">
        <w:rPr>
          <w:rFonts w:asciiTheme="minorHAnsi" w:hAnsiTheme="minorHAnsi"/>
          <w:b w:val="0"/>
          <w:sz w:val="24"/>
          <w:szCs w:val="24"/>
        </w:rPr>
        <w:t xml:space="preserve">scoring the highest points </w:t>
      </w:r>
      <w:r w:rsidR="00491965" w:rsidRPr="00951854">
        <w:rPr>
          <w:rFonts w:asciiTheme="minorHAnsi" w:hAnsiTheme="minorHAnsi"/>
          <w:b w:val="0"/>
          <w:sz w:val="24"/>
          <w:szCs w:val="24"/>
        </w:rPr>
        <w:t>overall from the</w:t>
      </w:r>
      <w:r w:rsidR="009F24F3" w:rsidRPr="00951854">
        <w:rPr>
          <w:rFonts w:asciiTheme="minorHAnsi" w:hAnsiTheme="minorHAnsi"/>
          <w:b w:val="0"/>
          <w:sz w:val="24"/>
          <w:szCs w:val="24"/>
        </w:rPr>
        <w:t xml:space="preserve"> ITT </w:t>
      </w:r>
      <w:r w:rsidR="00951854" w:rsidRPr="00951854">
        <w:rPr>
          <w:rFonts w:asciiTheme="minorHAnsi" w:hAnsiTheme="minorHAnsi"/>
          <w:b w:val="0"/>
          <w:sz w:val="24"/>
          <w:szCs w:val="24"/>
        </w:rPr>
        <w:t>desk top evaluation (and/or any interview evaluation should it be deemed necessary) w</w:t>
      </w:r>
      <w:r w:rsidRPr="00951854">
        <w:rPr>
          <w:rFonts w:asciiTheme="minorHAnsi" w:hAnsiTheme="minorHAnsi"/>
          <w:b w:val="0"/>
          <w:sz w:val="24"/>
          <w:szCs w:val="24"/>
        </w:rPr>
        <w:t xml:space="preserve">ill be awarded the contract. </w:t>
      </w:r>
    </w:p>
    <w:p w14:paraId="56C0A57F" w14:textId="01902A23" w:rsidR="00771D56" w:rsidRDefault="00771D56" w:rsidP="00457489">
      <w:pPr>
        <w:pStyle w:val="MainParagraphNumbered"/>
        <w:numPr>
          <w:ilvl w:val="1"/>
          <w:numId w:val="38"/>
        </w:numPr>
        <w:spacing w:line="245" w:lineRule="auto"/>
        <w:rPr>
          <w:rFonts w:asciiTheme="minorHAnsi" w:hAnsiTheme="minorHAnsi"/>
          <w:b w:val="0"/>
          <w:sz w:val="24"/>
          <w:szCs w:val="24"/>
        </w:rPr>
      </w:pPr>
      <w:r>
        <w:rPr>
          <w:rFonts w:asciiTheme="minorHAnsi" w:hAnsiTheme="minorHAnsi"/>
          <w:b w:val="0"/>
          <w:sz w:val="24"/>
          <w:szCs w:val="24"/>
        </w:rPr>
        <w:t xml:space="preserve">The </w:t>
      </w:r>
      <w:r w:rsidR="004D6319">
        <w:rPr>
          <w:rFonts w:asciiTheme="minorHAnsi" w:hAnsiTheme="minorHAnsi"/>
          <w:b w:val="0"/>
          <w:sz w:val="24"/>
          <w:szCs w:val="24"/>
        </w:rPr>
        <w:t xml:space="preserve">successful </w:t>
      </w:r>
      <w:r w:rsidR="00031E9E">
        <w:rPr>
          <w:rFonts w:asciiTheme="minorHAnsi" w:hAnsiTheme="minorHAnsi"/>
          <w:b w:val="0"/>
          <w:sz w:val="24"/>
          <w:szCs w:val="24"/>
        </w:rPr>
        <w:t>t</w:t>
      </w:r>
      <w:r w:rsidR="004D6319">
        <w:rPr>
          <w:rFonts w:asciiTheme="minorHAnsi" w:hAnsiTheme="minorHAnsi"/>
          <w:b w:val="0"/>
          <w:sz w:val="24"/>
          <w:szCs w:val="24"/>
        </w:rPr>
        <w:t xml:space="preserve">enderer </w:t>
      </w:r>
      <w:r>
        <w:rPr>
          <w:rFonts w:asciiTheme="minorHAnsi" w:hAnsiTheme="minorHAnsi"/>
          <w:b w:val="0"/>
          <w:sz w:val="24"/>
          <w:szCs w:val="24"/>
        </w:rPr>
        <w:t>offered the contract</w:t>
      </w:r>
      <w:r w:rsidR="00951854">
        <w:rPr>
          <w:rFonts w:asciiTheme="minorHAnsi" w:hAnsiTheme="minorHAnsi"/>
          <w:b w:val="0"/>
          <w:sz w:val="24"/>
          <w:szCs w:val="24"/>
        </w:rPr>
        <w:t xml:space="preserve"> </w:t>
      </w:r>
      <w:r w:rsidRPr="00683072">
        <w:rPr>
          <w:rFonts w:asciiTheme="minorHAnsi" w:hAnsiTheme="minorHAnsi"/>
          <w:b w:val="0"/>
          <w:sz w:val="24"/>
          <w:szCs w:val="24"/>
        </w:rPr>
        <w:t xml:space="preserve">will be </w:t>
      </w:r>
      <w:r>
        <w:rPr>
          <w:rFonts w:asciiTheme="minorHAnsi" w:hAnsiTheme="minorHAnsi"/>
          <w:b w:val="0"/>
          <w:sz w:val="24"/>
          <w:szCs w:val="24"/>
        </w:rPr>
        <w:t>advised</w:t>
      </w:r>
      <w:r w:rsidR="009F24F3">
        <w:rPr>
          <w:rFonts w:asciiTheme="minorHAnsi" w:hAnsiTheme="minorHAnsi"/>
          <w:b w:val="0"/>
          <w:sz w:val="24"/>
          <w:szCs w:val="24"/>
        </w:rPr>
        <w:t xml:space="preserve"> by email</w:t>
      </w:r>
      <w:r>
        <w:rPr>
          <w:rFonts w:asciiTheme="minorHAnsi" w:hAnsiTheme="minorHAnsi"/>
          <w:b w:val="0"/>
          <w:sz w:val="24"/>
          <w:szCs w:val="24"/>
        </w:rPr>
        <w:t>. The award offer</w:t>
      </w:r>
      <w:r w:rsidR="00C85D35">
        <w:rPr>
          <w:rFonts w:asciiTheme="minorHAnsi" w:hAnsiTheme="minorHAnsi"/>
          <w:b w:val="0"/>
          <w:sz w:val="24"/>
          <w:szCs w:val="24"/>
        </w:rPr>
        <w:t xml:space="preserve">ed pursuant to this </w:t>
      </w:r>
      <w:r w:rsidR="00031E9E">
        <w:rPr>
          <w:rFonts w:asciiTheme="minorHAnsi" w:hAnsiTheme="minorHAnsi"/>
          <w:b w:val="0"/>
          <w:sz w:val="24"/>
          <w:szCs w:val="24"/>
        </w:rPr>
        <w:t xml:space="preserve">ITT </w:t>
      </w:r>
      <w:r w:rsidR="00C85D35">
        <w:rPr>
          <w:rFonts w:asciiTheme="minorHAnsi" w:hAnsiTheme="minorHAnsi"/>
          <w:b w:val="0"/>
          <w:sz w:val="24"/>
          <w:szCs w:val="24"/>
        </w:rPr>
        <w:t xml:space="preserve">will be based on the most economically advantageous </w:t>
      </w:r>
      <w:r w:rsidR="009F24F3">
        <w:rPr>
          <w:rFonts w:asciiTheme="minorHAnsi" w:hAnsiTheme="minorHAnsi"/>
          <w:b w:val="0"/>
          <w:sz w:val="24"/>
          <w:szCs w:val="24"/>
        </w:rPr>
        <w:t xml:space="preserve">tender. </w:t>
      </w:r>
    </w:p>
    <w:p w14:paraId="05D5A1CD" w14:textId="421BC583" w:rsidR="00C85D35" w:rsidRDefault="00C85D35" w:rsidP="00457489">
      <w:pPr>
        <w:pStyle w:val="MainParagraphNumbered"/>
        <w:numPr>
          <w:ilvl w:val="1"/>
          <w:numId w:val="38"/>
        </w:numPr>
        <w:spacing w:line="245" w:lineRule="auto"/>
        <w:rPr>
          <w:rFonts w:asciiTheme="minorHAnsi" w:hAnsiTheme="minorHAnsi"/>
          <w:b w:val="0"/>
          <w:sz w:val="24"/>
          <w:szCs w:val="24"/>
        </w:rPr>
      </w:pPr>
      <w:r>
        <w:rPr>
          <w:rFonts w:asciiTheme="minorHAnsi" w:hAnsiTheme="minorHAnsi"/>
          <w:b w:val="0"/>
          <w:sz w:val="24"/>
          <w:szCs w:val="24"/>
        </w:rPr>
        <w:t xml:space="preserve">Tenderers </w:t>
      </w:r>
      <w:r w:rsidR="007A2632">
        <w:rPr>
          <w:rFonts w:asciiTheme="minorHAnsi" w:hAnsiTheme="minorHAnsi"/>
          <w:b w:val="0"/>
          <w:sz w:val="24"/>
          <w:szCs w:val="24"/>
        </w:rPr>
        <w:t xml:space="preserve">who are not successful in being </w:t>
      </w:r>
      <w:r>
        <w:rPr>
          <w:rFonts w:asciiTheme="minorHAnsi" w:hAnsiTheme="minorHAnsi"/>
          <w:b w:val="0"/>
          <w:sz w:val="24"/>
          <w:szCs w:val="24"/>
        </w:rPr>
        <w:t xml:space="preserve">offered the contract will be advised </w:t>
      </w:r>
      <w:r w:rsidR="007E017D">
        <w:rPr>
          <w:rFonts w:asciiTheme="minorHAnsi" w:hAnsiTheme="minorHAnsi"/>
          <w:b w:val="0"/>
          <w:sz w:val="24"/>
          <w:szCs w:val="24"/>
        </w:rPr>
        <w:t xml:space="preserve"> by</w:t>
      </w:r>
      <w:r>
        <w:rPr>
          <w:rFonts w:asciiTheme="minorHAnsi" w:hAnsiTheme="minorHAnsi"/>
          <w:b w:val="0"/>
          <w:sz w:val="24"/>
          <w:szCs w:val="24"/>
        </w:rPr>
        <w:t xml:space="preserve"> email and will be </w:t>
      </w:r>
      <w:r w:rsidR="00E65B2B">
        <w:rPr>
          <w:rFonts w:asciiTheme="minorHAnsi" w:hAnsiTheme="minorHAnsi"/>
          <w:b w:val="0"/>
          <w:sz w:val="24"/>
          <w:szCs w:val="24"/>
        </w:rPr>
        <w:t>e</w:t>
      </w:r>
      <w:r>
        <w:rPr>
          <w:rFonts w:asciiTheme="minorHAnsi" w:hAnsiTheme="minorHAnsi"/>
          <w:b w:val="0"/>
          <w:sz w:val="24"/>
          <w:szCs w:val="24"/>
        </w:rPr>
        <w:t>ntitled to receive feedback</w:t>
      </w:r>
      <w:r w:rsidR="000B6DE5">
        <w:rPr>
          <w:rFonts w:asciiTheme="minorHAnsi" w:hAnsiTheme="minorHAnsi"/>
          <w:b w:val="0"/>
          <w:sz w:val="24"/>
          <w:szCs w:val="24"/>
        </w:rPr>
        <w:t xml:space="preserve"> upon </w:t>
      </w:r>
      <w:r w:rsidR="00E223DC">
        <w:rPr>
          <w:rFonts w:asciiTheme="minorHAnsi" w:hAnsiTheme="minorHAnsi"/>
          <w:b w:val="0"/>
          <w:sz w:val="24"/>
          <w:szCs w:val="24"/>
        </w:rPr>
        <w:t>request</w:t>
      </w:r>
      <w:r w:rsidR="000B6DE5">
        <w:rPr>
          <w:rFonts w:asciiTheme="minorHAnsi" w:hAnsiTheme="minorHAnsi"/>
          <w:b w:val="0"/>
          <w:sz w:val="24"/>
          <w:szCs w:val="24"/>
        </w:rPr>
        <w:t>.</w:t>
      </w:r>
    </w:p>
    <w:p w14:paraId="05F14D65" w14:textId="5C4119FC" w:rsidR="00CE6513" w:rsidRDefault="00CE6513" w:rsidP="00457489">
      <w:pPr>
        <w:pStyle w:val="MainParagraphNumbered"/>
        <w:numPr>
          <w:ilvl w:val="1"/>
          <w:numId w:val="38"/>
        </w:numPr>
        <w:spacing w:line="245" w:lineRule="auto"/>
        <w:rPr>
          <w:rFonts w:asciiTheme="minorHAnsi" w:hAnsiTheme="minorHAnsi"/>
          <w:b w:val="0"/>
          <w:sz w:val="24"/>
          <w:szCs w:val="24"/>
        </w:rPr>
      </w:pPr>
      <w:r>
        <w:rPr>
          <w:rFonts w:asciiTheme="minorHAnsi" w:hAnsiTheme="minorHAnsi"/>
          <w:b w:val="0"/>
          <w:sz w:val="24"/>
          <w:szCs w:val="24"/>
        </w:rPr>
        <w:t>Social Work England may withdraw the award of a contract should any unsatisfactory references be provided</w:t>
      </w:r>
      <w:r w:rsidR="00E10F5B">
        <w:rPr>
          <w:rFonts w:asciiTheme="minorHAnsi" w:hAnsiTheme="minorHAnsi"/>
          <w:b w:val="0"/>
          <w:sz w:val="24"/>
          <w:szCs w:val="24"/>
        </w:rPr>
        <w:t xml:space="preserve"> by the </w:t>
      </w:r>
      <w:r w:rsidR="00E10F5B" w:rsidRPr="00E10F5B">
        <w:rPr>
          <w:rFonts w:asciiTheme="minorHAnsi" w:hAnsiTheme="minorHAnsi"/>
          <w:b w:val="0"/>
          <w:sz w:val="24"/>
          <w:szCs w:val="24"/>
        </w:rPr>
        <w:t>successful providers previous clients</w:t>
      </w:r>
      <w:r>
        <w:rPr>
          <w:rFonts w:asciiTheme="minorHAnsi" w:hAnsiTheme="minorHAnsi"/>
          <w:b w:val="0"/>
          <w:sz w:val="24"/>
          <w:szCs w:val="24"/>
        </w:rPr>
        <w:t>.</w:t>
      </w:r>
    </w:p>
    <w:p w14:paraId="15FC3935" w14:textId="5B790215" w:rsidR="00C85D35" w:rsidRPr="00357B76" w:rsidRDefault="00C85D35" w:rsidP="007327DF">
      <w:pPr>
        <w:pStyle w:val="MainParagraphNumbered"/>
        <w:numPr>
          <w:ilvl w:val="0"/>
          <w:numId w:val="0"/>
        </w:numPr>
        <w:ind w:left="360"/>
        <w:rPr>
          <w:rFonts w:asciiTheme="minorHAnsi" w:hAnsiTheme="minorHAnsi"/>
          <w:b w:val="0"/>
          <w:sz w:val="24"/>
          <w:szCs w:val="24"/>
        </w:rPr>
      </w:pPr>
    </w:p>
    <w:p w14:paraId="16D577AF" w14:textId="165D285A" w:rsidR="000F2C67" w:rsidRDefault="000F2C67" w:rsidP="00A11C0E">
      <w:pPr>
        <w:pStyle w:val="MainParagraphNumbered"/>
        <w:numPr>
          <w:ilvl w:val="0"/>
          <w:numId w:val="0"/>
        </w:numPr>
        <w:ind w:left="360"/>
        <w:rPr>
          <w:rFonts w:asciiTheme="minorHAnsi" w:hAnsiTheme="minorHAnsi"/>
          <w:b w:val="0"/>
          <w:sz w:val="24"/>
          <w:szCs w:val="24"/>
        </w:rPr>
      </w:pPr>
    </w:p>
    <w:p w14:paraId="5C466411" w14:textId="3022727A" w:rsidR="008E366A" w:rsidRDefault="008E366A" w:rsidP="008E366A">
      <w:pPr>
        <w:rPr>
          <w:rFonts w:asciiTheme="minorHAnsi" w:eastAsia="Times New Roman" w:hAnsiTheme="minorHAnsi" w:cs="Arial"/>
          <w:kern w:val="28"/>
          <w:szCs w:val="24"/>
        </w:rPr>
      </w:pPr>
    </w:p>
    <w:p w14:paraId="348E6CFD" w14:textId="4F36AB68" w:rsidR="003B6F2E" w:rsidRDefault="003B6F2E" w:rsidP="008E366A">
      <w:r>
        <w:br w:type="page"/>
      </w:r>
    </w:p>
    <w:p w14:paraId="7F5A9510" w14:textId="10A05573" w:rsidR="000D0253" w:rsidRDefault="000D0253" w:rsidP="000D0253">
      <w:pPr>
        <w:pStyle w:val="Heading20"/>
      </w:pPr>
      <w:r>
        <w:lastRenderedPageBreak/>
        <w:t>Appendix A:</w:t>
      </w:r>
    </w:p>
    <w:p w14:paraId="56DE5183" w14:textId="15579A55" w:rsidR="00390E55" w:rsidRDefault="00390E55" w:rsidP="000D0253">
      <w:r>
        <w:object w:dxaOrig="1487" w:dyaOrig="993" w14:anchorId="3C97B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6" o:title=""/>
          </v:shape>
          <o:OLEObject Type="Embed" ProgID="Package" ShapeID="_x0000_i1025" DrawAspect="Icon" ObjectID="_1629117480" r:id="rId17"/>
        </w:object>
      </w:r>
    </w:p>
    <w:p w14:paraId="38808FA6" w14:textId="77777777" w:rsidR="00390E55" w:rsidRDefault="00390E55" w:rsidP="000D0253"/>
    <w:p w14:paraId="73259E5A" w14:textId="55ADD7FE" w:rsidR="000D0253" w:rsidRDefault="00390E55" w:rsidP="000D0253">
      <w:r>
        <w:rPr>
          <w:noProof/>
        </w:rPr>
        <w:drawing>
          <wp:inline distT="0" distB="0" distL="0" distR="0" wp14:anchorId="0944123B" wp14:editId="00FE5FF4">
            <wp:extent cx="5925820" cy="412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820" cy="4123690"/>
                    </a:xfrm>
                    <a:prstGeom prst="rect">
                      <a:avLst/>
                    </a:prstGeom>
                  </pic:spPr>
                </pic:pic>
              </a:graphicData>
            </a:graphic>
          </wp:inline>
        </w:drawing>
      </w:r>
    </w:p>
    <w:p w14:paraId="7342B944" w14:textId="61CA5B0A" w:rsidR="000D0253" w:rsidRDefault="000D0253" w:rsidP="000D0253"/>
    <w:p w14:paraId="2B1379DB" w14:textId="062B5772" w:rsidR="000D0253" w:rsidRDefault="000D0253" w:rsidP="000D0253"/>
    <w:p w14:paraId="3B49DF83" w14:textId="1C107D02" w:rsidR="000D0253" w:rsidRDefault="000D0253" w:rsidP="000D0253"/>
    <w:p w14:paraId="3F987617" w14:textId="56F72B51" w:rsidR="000D0253" w:rsidRDefault="000D0253" w:rsidP="000D0253"/>
    <w:p w14:paraId="6345AFE5" w14:textId="0379CC7F" w:rsidR="000D0253" w:rsidRDefault="000D0253" w:rsidP="000D0253"/>
    <w:p w14:paraId="72A6D19E" w14:textId="04C47E0F" w:rsidR="000D0253" w:rsidRDefault="000D0253" w:rsidP="000D0253"/>
    <w:p w14:paraId="0124A90B" w14:textId="7675C92F" w:rsidR="000D0253" w:rsidRDefault="000D0253" w:rsidP="000D0253"/>
    <w:p w14:paraId="1FB40724" w14:textId="5882A0DB" w:rsidR="000D0253" w:rsidRDefault="000D0253" w:rsidP="000D0253"/>
    <w:p w14:paraId="2661D4EA" w14:textId="1231E94E" w:rsidR="000D0253" w:rsidRDefault="000D0253" w:rsidP="000D0253"/>
    <w:p w14:paraId="1FD01614" w14:textId="0CEBAE59" w:rsidR="000D0253" w:rsidRDefault="000D0253" w:rsidP="000D0253"/>
    <w:p w14:paraId="4788E810" w14:textId="1234E853" w:rsidR="00B9778C" w:rsidRDefault="00B9778C" w:rsidP="008E366A"/>
    <w:p w14:paraId="12C172F9" w14:textId="77777777" w:rsidR="00836474" w:rsidRDefault="00836474" w:rsidP="008E366A"/>
    <w:p w14:paraId="19CE8843" w14:textId="77777777" w:rsidR="00994F11" w:rsidRPr="008E366A" w:rsidRDefault="00994F11" w:rsidP="008E366A"/>
    <w:p w14:paraId="2A97CE93" w14:textId="77777777" w:rsidR="00994F11" w:rsidRPr="00994F11" w:rsidRDefault="00994F11" w:rsidP="00994F11">
      <w:pPr>
        <w:keepNext/>
        <w:keepLines/>
        <w:spacing w:before="240" w:after="0"/>
        <w:jc w:val="center"/>
        <w:outlineLvl w:val="0"/>
        <w:rPr>
          <w:rFonts w:asciiTheme="majorHAnsi" w:eastAsiaTheme="majorEastAsia" w:hAnsiTheme="majorHAnsi" w:cstheme="majorBidi"/>
          <w:b/>
          <w:color w:val="028581"/>
          <w:sz w:val="32"/>
          <w:szCs w:val="32"/>
        </w:rPr>
      </w:pPr>
      <w:r w:rsidRPr="00994F11">
        <w:rPr>
          <w:rFonts w:asciiTheme="majorHAnsi" w:eastAsiaTheme="majorEastAsia" w:hAnsiTheme="majorHAnsi" w:cstheme="majorBidi"/>
          <w:b/>
          <w:color w:val="028581"/>
          <w:sz w:val="40"/>
          <w:szCs w:val="40"/>
        </w:rPr>
        <w:t xml:space="preserve">Social Work England </w:t>
      </w:r>
    </w:p>
    <w:p w14:paraId="1CDCA21D" w14:textId="77777777" w:rsidR="00994F11" w:rsidRPr="00994F11" w:rsidRDefault="00994F11" w:rsidP="00994F11"/>
    <w:p w14:paraId="5743FBAA" w14:textId="77777777" w:rsidR="00994F11" w:rsidRPr="00994F11" w:rsidRDefault="00994F11" w:rsidP="00994F11"/>
    <w:p w14:paraId="661A8D62" w14:textId="7C360178" w:rsidR="00994F11" w:rsidRPr="00994F11" w:rsidRDefault="00994F11" w:rsidP="00994F11">
      <w:pPr>
        <w:keepNext/>
        <w:keepLines/>
        <w:spacing w:before="240" w:after="0"/>
        <w:jc w:val="center"/>
        <w:outlineLvl w:val="0"/>
        <w:rPr>
          <w:rFonts w:asciiTheme="majorHAnsi" w:eastAsiaTheme="majorEastAsia" w:hAnsiTheme="majorHAnsi" w:cstheme="majorBidi"/>
          <w:b/>
          <w:color w:val="028581"/>
          <w:sz w:val="72"/>
          <w:szCs w:val="72"/>
        </w:rPr>
      </w:pPr>
      <w:r>
        <w:rPr>
          <w:rFonts w:asciiTheme="majorHAnsi" w:eastAsiaTheme="majorEastAsia" w:hAnsiTheme="majorHAnsi" w:cstheme="majorBidi"/>
          <w:b/>
          <w:color w:val="028581"/>
          <w:sz w:val="72"/>
          <w:szCs w:val="72"/>
        </w:rPr>
        <w:t>Part B – Response to Tender</w:t>
      </w:r>
    </w:p>
    <w:p w14:paraId="23AEE6A2" w14:textId="77777777" w:rsidR="00994F11" w:rsidRPr="00994F11" w:rsidRDefault="00994F11" w:rsidP="00994F11"/>
    <w:p w14:paraId="7E279A28" w14:textId="77777777" w:rsidR="00CA3870" w:rsidRDefault="00CA3870" w:rsidP="00CA3870">
      <w:pPr>
        <w:pStyle w:val="Heading20"/>
        <w:jc w:val="center"/>
        <w:rPr>
          <w:rFonts w:asciiTheme="majorHAnsi" w:hAnsiTheme="majorHAnsi" w:cstheme="majorHAnsi"/>
          <w:b/>
          <w:sz w:val="40"/>
          <w:szCs w:val="40"/>
        </w:rPr>
      </w:pPr>
      <w:r>
        <w:rPr>
          <w:rFonts w:asciiTheme="majorHAnsi" w:hAnsiTheme="majorHAnsi" w:cstheme="majorHAnsi"/>
          <w:b/>
          <w:sz w:val="40"/>
          <w:szCs w:val="40"/>
        </w:rPr>
        <w:t>Provision of Cleaning</w:t>
      </w:r>
      <w:r w:rsidRPr="009F5BB5">
        <w:rPr>
          <w:rFonts w:asciiTheme="majorHAnsi" w:hAnsiTheme="majorHAnsi" w:cstheme="majorHAnsi"/>
          <w:b/>
          <w:sz w:val="40"/>
          <w:szCs w:val="40"/>
        </w:rPr>
        <w:t xml:space="preserve"> Services</w:t>
      </w:r>
      <w:r>
        <w:rPr>
          <w:rFonts w:asciiTheme="majorHAnsi" w:hAnsiTheme="majorHAnsi" w:cstheme="majorHAnsi"/>
          <w:b/>
          <w:sz w:val="40"/>
          <w:szCs w:val="40"/>
        </w:rPr>
        <w:t xml:space="preserve"> for Social Work England’s Head Office</w:t>
      </w:r>
    </w:p>
    <w:p w14:paraId="35C16DCA" w14:textId="3E74F8CC" w:rsidR="00994F11" w:rsidRPr="00994F11" w:rsidRDefault="00994F11" w:rsidP="00994F11">
      <w:pPr>
        <w:keepNext/>
        <w:keepLines/>
        <w:spacing w:before="240" w:after="0"/>
        <w:jc w:val="center"/>
        <w:outlineLvl w:val="0"/>
        <w:rPr>
          <w:rFonts w:asciiTheme="majorHAnsi" w:eastAsiaTheme="majorEastAsia" w:hAnsiTheme="majorHAnsi" w:cstheme="majorBidi"/>
          <w:b/>
          <w:color w:val="028581"/>
          <w:sz w:val="32"/>
          <w:szCs w:val="32"/>
        </w:rPr>
      </w:pPr>
      <w:r w:rsidRPr="00994F11">
        <w:rPr>
          <w:rFonts w:asciiTheme="majorHAnsi" w:eastAsiaTheme="majorEastAsia" w:hAnsiTheme="majorHAnsi" w:cstheme="majorBidi"/>
          <w:b/>
          <w:color w:val="028581"/>
          <w:sz w:val="32"/>
          <w:szCs w:val="32"/>
        </w:rPr>
        <w:t>Reference Social Work England 000</w:t>
      </w:r>
      <w:r w:rsidR="003B6F2E">
        <w:rPr>
          <w:rFonts w:asciiTheme="majorHAnsi" w:eastAsiaTheme="majorEastAsia" w:hAnsiTheme="majorHAnsi" w:cstheme="majorBidi"/>
          <w:b/>
          <w:color w:val="028581"/>
          <w:sz w:val="32"/>
          <w:szCs w:val="32"/>
        </w:rPr>
        <w:t>57</w:t>
      </w:r>
    </w:p>
    <w:p w14:paraId="589DA1BE" w14:textId="77777777" w:rsidR="00994F11" w:rsidRPr="00994F11" w:rsidRDefault="00994F11" w:rsidP="00994F11">
      <w:pPr>
        <w:jc w:val="center"/>
        <w:rPr>
          <w:rFonts w:asciiTheme="minorHAnsi" w:hAnsiTheme="minorHAnsi" w:cs="Arial"/>
          <w:sz w:val="72"/>
          <w:szCs w:val="72"/>
        </w:rPr>
      </w:pPr>
    </w:p>
    <w:p w14:paraId="3252DB2E" w14:textId="77777777" w:rsidR="00994F11" w:rsidRPr="00994F11" w:rsidRDefault="00994F11" w:rsidP="00994F11">
      <w:pPr>
        <w:jc w:val="center"/>
        <w:rPr>
          <w:rFonts w:asciiTheme="minorHAnsi" w:hAnsiTheme="minorHAnsi" w:cs="Arial"/>
          <w:sz w:val="52"/>
          <w:szCs w:val="52"/>
        </w:rPr>
      </w:pPr>
      <w:r w:rsidRPr="00994F11">
        <w:rPr>
          <w:rFonts w:asciiTheme="minorHAnsi" w:hAnsiTheme="minorHAnsi" w:cs="Arial"/>
          <w:sz w:val="52"/>
          <w:szCs w:val="52"/>
        </w:rPr>
        <w:t xml:space="preserve">Closing date for submission of tender: </w:t>
      </w:r>
    </w:p>
    <w:p w14:paraId="2FAF2F6E" w14:textId="28BD664D" w:rsidR="00994F11" w:rsidRPr="00994F11" w:rsidRDefault="00646AA0" w:rsidP="00994F11">
      <w:pPr>
        <w:jc w:val="center"/>
        <w:rPr>
          <w:rFonts w:asciiTheme="minorHAnsi" w:hAnsiTheme="minorHAnsi" w:cs="Arial"/>
          <w:b/>
          <w:sz w:val="52"/>
          <w:szCs w:val="52"/>
        </w:rPr>
      </w:pPr>
      <w:r w:rsidRPr="00836474">
        <w:rPr>
          <w:rFonts w:asciiTheme="minorHAnsi" w:hAnsiTheme="minorHAnsi" w:cstheme="minorHAnsi"/>
          <w:sz w:val="52"/>
          <w:szCs w:val="52"/>
        </w:rPr>
        <w:t>12</w:t>
      </w:r>
      <w:r w:rsidR="00994F11" w:rsidRPr="00836474">
        <w:rPr>
          <w:rFonts w:asciiTheme="minorHAnsi" w:hAnsiTheme="minorHAnsi" w:cs="Arial"/>
          <w:sz w:val="52"/>
          <w:szCs w:val="52"/>
        </w:rPr>
        <w:t xml:space="preserve">:00 hrs – </w:t>
      </w:r>
      <w:r w:rsidRPr="00836474">
        <w:rPr>
          <w:rFonts w:asciiTheme="minorHAnsi" w:hAnsiTheme="minorHAnsi" w:cs="Arial"/>
          <w:sz w:val="52"/>
          <w:szCs w:val="52"/>
        </w:rPr>
        <w:t>Wednesday 25</w:t>
      </w:r>
      <w:r w:rsidR="00836474" w:rsidRPr="00836474">
        <w:rPr>
          <w:rFonts w:asciiTheme="minorHAnsi" w:hAnsiTheme="minorHAnsi" w:cs="Arial"/>
          <w:sz w:val="52"/>
          <w:szCs w:val="52"/>
          <w:vertAlign w:val="superscript"/>
        </w:rPr>
        <w:t>th</w:t>
      </w:r>
      <w:r w:rsidR="00836474">
        <w:rPr>
          <w:rFonts w:asciiTheme="minorHAnsi" w:hAnsiTheme="minorHAnsi" w:cs="Arial"/>
          <w:sz w:val="52"/>
          <w:szCs w:val="52"/>
        </w:rPr>
        <w:t xml:space="preserve"> </w:t>
      </w:r>
      <w:r w:rsidRPr="00836474">
        <w:rPr>
          <w:rFonts w:asciiTheme="minorHAnsi" w:hAnsiTheme="minorHAnsi" w:cs="Arial"/>
          <w:sz w:val="52"/>
          <w:szCs w:val="52"/>
        </w:rPr>
        <w:t xml:space="preserve">September </w:t>
      </w:r>
      <w:r w:rsidR="00994F11" w:rsidRPr="00836474">
        <w:rPr>
          <w:rFonts w:asciiTheme="minorHAnsi" w:hAnsiTheme="minorHAnsi" w:cs="Arial"/>
          <w:sz w:val="52"/>
          <w:szCs w:val="52"/>
        </w:rPr>
        <w:t>2019</w:t>
      </w:r>
    </w:p>
    <w:p w14:paraId="6EBB5FE2" w14:textId="77777777" w:rsidR="00994F11" w:rsidRPr="00994F11" w:rsidRDefault="00994F11" w:rsidP="00994F11">
      <w:pPr>
        <w:jc w:val="center"/>
        <w:rPr>
          <w:rFonts w:asciiTheme="minorHAnsi" w:hAnsiTheme="minorHAnsi" w:cs="Arial"/>
          <w:sz w:val="72"/>
          <w:szCs w:val="72"/>
        </w:rPr>
      </w:pPr>
    </w:p>
    <w:p w14:paraId="255A4189" w14:textId="77777777" w:rsidR="00994F11" w:rsidRPr="00994F11" w:rsidRDefault="00994F11" w:rsidP="00994F11">
      <w:pPr>
        <w:jc w:val="center"/>
        <w:rPr>
          <w:rFonts w:asciiTheme="minorHAnsi" w:hAnsiTheme="minorHAnsi" w:cs="Arial"/>
          <w:b/>
          <w:sz w:val="72"/>
          <w:szCs w:val="72"/>
        </w:rPr>
      </w:pPr>
    </w:p>
    <w:p w14:paraId="1290F5EC" w14:textId="77777777" w:rsidR="00994F11" w:rsidRPr="00994F11" w:rsidRDefault="00994F11" w:rsidP="00994F11">
      <w:pPr>
        <w:jc w:val="center"/>
        <w:rPr>
          <w:b/>
        </w:rPr>
      </w:pPr>
      <w:r w:rsidRPr="00994F11">
        <w:rPr>
          <w:b/>
        </w:rPr>
        <w:t xml:space="preserve">Please complete your tender submission in accordance with the instructions provided. </w:t>
      </w:r>
    </w:p>
    <w:p w14:paraId="68196C0F" w14:textId="77777777" w:rsidR="00FA145E" w:rsidRPr="00603E82" w:rsidRDefault="00FA145E" w:rsidP="00FA145E">
      <w:pPr>
        <w:jc w:val="center"/>
        <w:rPr>
          <w:rFonts w:asciiTheme="minorHAnsi" w:hAnsiTheme="minorHAnsi" w:cs="Arial"/>
          <w:color w:val="FF0000"/>
          <w:sz w:val="72"/>
          <w:szCs w:val="72"/>
        </w:rPr>
      </w:pPr>
    </w:p>
    <w:p w14:paraId="136A45CD" w14:textId="1A4C80A0" w:rsidR="00994F11" w:rsidRDefault="00994F11" w:rsidP="00994F11">
      <w:pPr>
        <w:rPr>
          <w:rFonts w:asciiTheme="minorHAnsi" w:hAnsiTheme="minorHAnsi" w:cs="Arial"/>
          <w:sz w:val="72"/>
          <w:szCs w:val="72"/>
        </w:rPr>
      </w:pPr>
    </w:p>
    <w:p w14:paraId="03EF2942" w14:textId="77777777" w:rsidR="00836474" w:rsidRPr="00994F11" w:rsidRDefault="00836474" w:rsidP="00994F11"/>
    <w:p w14:paraId="0E88695A" w14:textId="0A5F715E" w:rsidR="006A7696" w:rsidRPr="008850B4" w:rsidRDefault="006A7696" w:rsidP="00B9778C">
      <w:pPr>
        <w:suppressAutoHyphens w:val="0"/>
        <w:rPr>
          <w:rFonts w:ascii="Verdana" w:hAnsi="Verdana"/>
          <w:b/>
        </w:rPr>
      </w:pPr>
      <w:r w:rsidRPr="008850B4">
        <w:rPr>
          <w:rFonts w:ascii="Verdana" w:hAnsi="Verdana"/>
          <w:b/>
        </w:rPr>
        <w:t>PART B</w:t>
      </w:r>
    </w:p>
    <w:p w14:paraId="0F05F243" w14:textId="221135E8" w:rsidR="00570091" w:rsidRPr="00570091" w:rsidRDefault="006A7696" w:rsidP="00570091">
      <w:pPr>
        <w:pStyle w:val="TOC1"/>
        <w:spacing w:before="120"/>
        <w:rPr>
          <w:rFonts w:asciiTheme="minorHAnsi" w:hAnsiTheme="minorHAnsi" w:cstheme="minorHAnsi"/>
          <w:b w:val="0"/>
          <w:noProof/>
        </w:rPr>
      </w:pPr>
      <w:r w:rsidRPr="008850B4">
        <w:rPr>
          <w:color w:val="FF0000"/>
          <w:szCs w:val="22"/>
        </w:rPr>
        <w:fldChar w:fldCharType="begin"/>
      </w:r>
      <w:r w:rsidRPr="008850B4">
        <w:rPr>
          <w:color w:val="FF0000"/>
          <w:szCs w:val="22"/>
        </w:rPr>
        <w:instrText xml:space="preserve"> TOC \o "1-3" \h \z \u </w:instrText>
      </w:r>
      <w:r w:rsidRPr="008850B4">
        <w:rPr>
          <w:color w:val="FF0000"/>
          <w:szCs w:val="22"/>
        </w:rPr>
        <w:fldChar w:fldCharType="separate"/>
      </w:r>
      <w:r w:rsidRPr="00570091">
        <w:rPr>
          <w:rFonts w:asciiTheme="minorHAnsi" w:hAnsiTheme="minorHAnsi" w:cstheme="minorHAnsi"/>
          <w:b w:val="0"/>
          <w:noProof/>
        </w:rPr>
        <w:t>1.</w:t>
      </w:r>
      <w:r w:rsidRPr="00570091">
        <w:rPr>
          <w:rFonts w:asciiTheme="minorHAnsi" w:hAnsiTheme="minorHAnsi" w:cstheme="minorHAnsi"/>
          <w:noProof/>
        </w:rPr>
        <w:tab/>
      </w:r>
      <w:r w:rsidRPr="00570091">
        <w:rPr>
          <w:rFonts w:asciiTheme="minorHAnsi" w:hAnsiTheme="minorHAnsi" w:cstheme="minorHAnsi"/>
          <w:b w:val="0"/>
          <w:noProof/>
        </w:rPr>
        <w:t>COMPANY DETAILS</w:t>
      </w:r>
      <w:r w:rsidR="00570091">
        <w:rPr>
          <w:rFonts w:asciiTheme="minorHAnsi" w:hAnsiTheme="minorHAnsi" w:cstheme="minorHAnsi"/>
          <w:b w:val="0"/>
          <w:noProof/>
        </w:rPr>
        <w:t xml:space="preserve"> AN</w:t>
      </w:r>
      <w:r w:rsidR="000A02FB">
        <w:rPr>
          <w:rFonts w:asciiTheme="minorHAnsi" w:hAnsiTheme="minorHAnsi" w:cstheme="minorHAnsi"/>
          <w:b w:val="0"/>
          <w:noProof/>
        </w:rPr>
        <w:t>D</w:t>
      </w:r>
      <w:r w:rsidR="00570091">
        <w:rPr>
          <w:rFonts w:asciiTheme="minorHAnsi" w:hAnsiTheme="minorHAnsi" w:cstheme="minorHAnsi"/>
          <w:b w:val="0"/>
          <w:noProof/>
        </w:rPr>
        <w:t xml:space="preserve"> COMPLIANCE WITH TENDER</w:t>
      </w:r>
    </w:p>
    <w:p w14:paraId="4F4488E7" w14:textId="43302AE0" w:rsidR="006A7696" w:rsidRPr="00570091" w:rsidRDefault="006A7696" w:rsidP="006A7696">
      <w:pPr>
        <w:pStyle w:val="TOC1"/>
        <w:spacing w:before="120"/>
        <w:rPr>
          <w:rStyle w:val="Hyperlink"/>
          <w:rFonts w:asciiTheme="minorHAnsi" w:hAnsiTheme="minorHAnsi" w:cstheme="minorHAnsi"/>
          <w:noProof/>
          <w:sz w:val="28"/>
        </w:rPr>
      </w:pPr>
      <w:r w:rsidRPr="00570091">
        <w:rPr>
          <w:rFonts w:asciiTheme="minorHAnsi" w:hAnsiTheme="minorHAnsi" w:cstheme="minorHAnsi"/>
          <w:b w:val="0"/>
          <w:noProof/>
        </w:rPr>
        <w:t>2.</w:t>
      </w:r>
      <w:r w:rsidRPr="00570091">
        <w:rPr>
          <w:rFonts w:asciiTheme="minorHAnsi" w:hAnsiTheme="minorHAnsi" w:cstheme="minorHAnsi"/>
          <w:noProof/>
        </w:rPr>
        <w:tab/>
      </w:r>
      <w:r w:rsidRPr="00570091">
        <w:rPr>
          <w:rFonts w:asciiTheme="minorHAnsi" w:hAnsiTheme="minorHAnsi" w:cstheme="minorHAnsi"/>
          <w:b w:val="0"/>
          <w:noProof/>
        </w:rPr>
        <w:t>RESPONSE TO SPECIFICATION (METHOD STATEMENTS)</w:t>
      </w:r>
    </w:p>
    <w:p w14:paraId="54010A61" w14:textId="43C98A69" w:rsidR="006A7696" w:rsidRPr="00570091" w:rsidRDefault="006A7696" w:rsidP="006A7696">
      <w:pPr>
        <w:pStyle w:val="TOC1"/>
        <w:spacing w:before="120"/>
        <w:rPr>
          <w:rStyle w:val="Hyperlink"/>
          <w:rFonts w:asciiTheme="minorHAnsi" w:hAnsiTheme="minorHAnsi" w:cstheme="minorHAnsi"/>
          <w:b w:val="0"/>
          <w:noProof/>
          <w:sz w:val="28"/>
        </w:rPr>
      </w:pPr>
      <w:r w:rsidRPr="00570091">
        <w:rPr>
          <w:rFonts w:asciiTheme="minorHAnsi" w:hAnsiTheme="minorHAnsi" w:cstheme="minorHAnsi"/>
          <w:b w:val="0"/>
          <w:noProof/>
        </w:rPr>
        <w:t>3.</w:t>
      </w:r>
      <w:r w:rsidRPr="00570091">
        <w:rPr>
          <w:rFonts w:asciiTheme="minorHAnsi" w:hAnsiTheme="minorHAnsi" w:cstheme="minorHAnsi"/>
          <w:noProof/>
        </w:rPr>
        <w:tab/>
      </w:r>
      <w:r w:rsidRPr="00570091">
        <w:rPr>
          <w:rFonts w:asciiTheme="minorHAnsi" w:hAnsiTheme="minorHAnsi" w:cstheme="minorHAnsi"/>
          <w:b w:val="0"/>
          <w:noProof/>
        </w:rPr>
        <w:t>PRICING SCHEDULE</w:t>
      </w:r>
    </w:p>
    <w:p w14:paraId="0E15F8C3" w14:textId="094DD5C2" w:rsidR="00570091" w:rsidRPr="00570091" w:rsidRDefault="00570091" w:rsidP="00570091">
      <w:pPr>
        <w:rPr>
          <w:rFonts w:asciiTheme="minorHAnsi" w:hAnsiTheme="minorHAnsi" w:cstheme="minorHAnsi"/>
          <w:sz w:val="28"/>
          <w:szCs w:val="28"/>
        </w:rPr>
      </w:pPr>
      <w:r w:rsidRPr="00570091">
        <w:rPr>
          <w:rFonts w:asciiTheme="minorHAnsi" w:hAnsiTheme="minorHAnsi" w:cstheme="minorHAnsi"/>
          <w:sz w:val="28"/>
          <w:szCs w:val="28"/>
        </w:rPr>
        <w:t xml:space="preserve">4.       </w:t>
      </w:r>
      <w:r>
        <w:rPr>
          <w:rFonts w:asciiTheme="minorHAnsi" w:hAnsiTheme="minorHAnsi" w:cstheme="minorHAnsi"/>
          <w:sz w:val="28"/>
          <w:szCs w:val="28"/>
        </w:rPr>
        <w:t>FREEDOM OF INFOR</w:t>
      </w:r>
      <w:r w:rsidR="00D275AD">
        <w:rPr>
          <w:rFonts w:asciiTheme="minorHAnsi" w:hAnsiTheme="minorHAnsi" w:cstheme="minorHAnsi"/>
          <w:sz w:val="28"/>
          <w:szCs w:val="28"/>
        </w:rPr>
        <w:t>M</w:t>
      </w:r>
      <w:r>
        <w:rPr>
          <w:rFonts w:asciiTheme="minorHAnsi" w:hAnsiTheme="minorHAnsi" w:cstheme="minorHAnsi"/>
          <w:sz w:val="28"/>
          <w:szCs w:val="28"/>
        </w:rPr>
        <w:t xml:space="preserve">ATION EXCLUSION SCHEDULE </w:t>
      </w:r>
      <w:r w:rsidRPr="00570091">
        <w:rPr>
          <w:rFonts w:asciiTheme="minorHAnsi" w:hAnsiTheme="minorHAnsi" w:cstheme="minorHAnsi"/>
          <w:sz w:val="28"/>
          <w:szCs w:val="28"/>
        </w:rPr>
        <w:t xml:space="preserve"> </w:t>
      </w:r>
    </w:p>
    <w:p w14:paraId="46F81EED" w14:textId="07E93FA3" w:rsidR="006A7696" w:rsidRPr="00570091" w:rsidRDefault="006A7696" w:rsidP="006A7696">
      <w:pPr>
        <w:pStyle w:val="TOC1"/>
        <w:spacing w:before="120"/>
        <w:rPr>
          <w:rStyle w:val="Hyperlink"/>
          <w:rFonts w:asciiTheme="minorHAnsi" w:hAnsiTheme="minorHAnsi" w:cstheme="minorHAnsi"/>
          <w:noProof/>
          <w:sz w:val="28"/>
        </w:rPr>
      </w:pPr>
      <w:r w:rsidRPr="00570091">
        <w:rPr>
          <w:rFonts w:asciiTheme="minorHAnsi" w:hAnsiTheme="minorHAnsi" w:cstheme="minorHAnsi"/>
          <w:b w:val="0"/>
          <w:noProof/>
        </w:rPr>
        <w:t>5.</w:t>
      </w:r>
      <w:r w:rsidRPr="00570091">
        <w:rPr>
          <w:rFonts w:asciiTheme="minorHAnsi" w:hAnsiTheme="minorHAnsi" w:cstheme="minorHAnsi"/>
          <w:noProof/>
        </w:rPr>
        <w:tab/>
      </w:r>
      <w:r w:rsidRPr="00570091">
        <w:rPr>
          <w:rFonts w:asciiTheme="minorHAnsi" w:hAnsiTheme="minorHAnsi" w:cstheme="minorHAnsi"/>
          <w:b w:val="0"/>
          <w:noProof/>
        </w:rPr>
        <w:t>TENDERING DECLARATION</w:t>
      </w:r>
    </w:p>
    <w:p w14:paraId="0E510AF3" w14:textId="77777777" w:rsidR="006A7696" w:rsidRDefault="006A7696" w:rsidP="006A7696">
      <w:pPr>
        <w:rPr>
          <w:rFonts w:eastAsiaTheme="minorEastAsia"/>
          <w:noProof/>
        </w:rPr>
      </w:pPr>
    </w:p>
    <w:p w14:paraId="561DBE67" w14:textId="77777777" w:rsidR="006A7696" w:rsidRDefault="006A7696" w:rsidP="006A7696">
      <w:pPr>
        <w:rPr>
          <w:rFonts w:eastAsiaTheme="minorEastAsia"/>
          <w:noProof/>
        </w:rPr>
      </w:pPr>
    </w:p>
    <w:p w14:paraId="4E1E631D" w14:textId="77777777" w:rsidR="006A7696" w:rsidRDefault="006A7696" w:rsidP="006A7696">
      <w:pPr>
        <w:rPr>
          <w:rFonts w:eastAsiaTheme="minorEastAsia"/>
          <w:noProof/>
        </w:rPr>
      </w:pPr>
    </w:p>
    <w:p w14:paraId="7ECD2660" w14:textId="77777777" w:rsidR="006A7696" w:rsidRDefault="006A7696" w:rsidP="006A7696">
      <w:pPr>
        <w:rPr>
          <w:rFonts w:eastAsiaTheme="minorEastAsia"/>
          <w:noProof/>
        </w:rPr>
      </w:pPr>
    </w:p>
    <w:p w14:paraId="1F461EB9" w14:textId="77777777" w:rsidR="006A7696" w:rsidRDefault="006A7696" w:rsidP="006A7696">
      <w:pPr>
        <w:rPr>
          <w:rFonts w:eastAsiaTheme="minorEastAsia"/>
          <w:noProof/>
        </w:rPr>
      </w:pPr>
    </w:p>
    <w:p w14:paraId="60155DC5" w14:textId="77777777" w:rsidR="006A7696" w:rsidRDefault="006A7696" w:rsidP="006A7696">
      <w:pPr>
        <w:rPr>
          <w:rFonts w:eastAsiaTheme="minorEastAsia"/>
          <w:noProof/>
        </w:rPr>
      </w:pPr>
    </w:p>
    <w:p w14:paraId="2EBB421B" w14:textId="77777777" w:rsidR="006A7696" w:rsidRDefault="006A7696" w:rsidP="006A7696">
      <w:pPr>
        <w:rPr>
          <w:rFonts w:eastAsiaTheme="minorEastAsia"/>
          <w:noProof/>
        </w:rPr>
      </w:pPr>
    </w:p>
    <w:p w14:paraId="60E3E318" w14:textId="77777777" w:rsidR="006A7696" w:rsidRDefault="006A7696" w:rsidP="006A7696">
      <w:pPr>
        <w:rPr>
          <w:rFonts w:eastAsiaTheme="minorEastAsia"/>
          <w:noProof/>
        </w:rPr>
      </w:pPr>
    </w:p>
    <w:p w14:paraId="218BEF08" w14:textId="77777777" w:rsidR="006A7696" w:rsidRDefault="006A7696" w:rsidP="006A7696">
      <w:pPr>
        <w:rPr>
          <w:rFonts w:eastAsiaTheme="minorEastAsia"/>
          <w:noProof/>
        </w:rPr>
      </w:pPr>
    </w:p>
    <w:p w14:paraId="105DBB2F" w14:textId="77777777" w:rsidR="006A7696" w:rsidRDefault="006A7696" w:rsidP="006A7696">
      <w:pPr>
        <w:rPr>
          <w:rFonts w:eastAsiaTheme="minorEastAsia"/>
          <w:noProof/>
        </w:rPr>
      </w:pPr>
    </w:p>
    <w:p w14:paraId="76E2B32B" w14:textId="77777777" w:rsidR="006A7696" w:rsidRDefault="006A7696" w:rsidP="006A7696">
      <w:pPr>
        <w:rPr>
          <w:rFonts w:eastAsiaTheme="minorEastAsia"/>
          <w:noProof/>
        </w:rPr>
      </w:pPr>
    </w:p>
    <w:p w14:paraId="72006231" w14:textId="77777777" w:rsidR="006A7696" w:rsidRDefault="006A7696" w:rsidP="006A7696">
      <w:pPr>
        <w:rPr>
          <w:rFonts w:eastAsiaTheme="minorEastAsia"/>
          <w:noProof/>
        </w:rPr>
      </w:pPr>
    </w:p>
    <w:p w14:paraId="13C3EF75" w14:textId="77777777" w:rsidR="006A7696" w:rsidRDefault="006A7696" w:rsidP="006A7696">
      <w:pPr>
        <w:rPr>
          <w:rFonts w:eastAsiaTheme="minorEastAsia"/>
          <w:noProof/>
        </w:rPr>
      </w:pPr>
    </w:p>
    <w:p w14:paraId="625EEC8B" w14:textId="599D9432" w:rsidR="006A7696" w:rsidRDefault="00321983" w:rsidP="0025384B">
      <w:pPr>
        <w:suppressAutoHyphens w:val="0"/>
        <w:rPr>
          <w:rFonts w:eastAsiaTheme="minorEastAsia"/>
          <w:noProof/>
        </w:rPr>
      </w:pPr>
      <w:r>
        <w:rPr>
          <w:rFonts w:eastAsiaTheme="minorEastAsia"/>
          <w:noProof/>
        </w:rPr>
        <w:br w:type="page"/>
      </w:r>
    </w:p>
    <w:p w14:paraId="6E79CB4D" w14:textId="0D4B22E6" w:rsidR="00EB3442" w:rsidRPr="0025384B" w:rsidRDefault="006A7696" w:rsidP="0025384B">
      <w:pPr>
        <w:pStyle w:val="Heading1"/>
        <w:jc w:val="left"/>
      </w:pPr>
      <w:r w:rsidRPr="008850B4">
        <w:rPr>
          <w:rFonts w:ascii="Verdana" w:hAnsi="Verdana"/>
          <w:color w:val="FF0000"/>
          <w:szCs w:val="22"/>
        </w:rPr>
        <w:lastRenderedPageBreak/>
        <w:fldChar w:fldCharType="end"/>
      </w:r>
      <w:r w:rsidR="008B16A6" w:rsidRPr="009D56CB">
        <w:t xml:space="preserve">Part </w:t>
      </w:r>
      <w:r w:rsidR="008B16A6" w:rsidRPr="000219A5">
        <w:t xml:space="preserve">B </w:t>
      </w:r>
      <w:r w:rsidR="009D56CB" w:rsidRPr="000219A5">
        <w:t xml:space="preserve">      </w:t>
      </w:r>
      <w:r w:rsidR="008B16A6" w:rsidRPr="000219A5">
        <w:t>To be completed in response to Invitation to Tender</w:t>
      </w:r>
    </w:p>
    <w:p w14:paraId="4579D419" w14:textId="77777777" w:rsidR="00E223DC" w:rsidRDefault="00E223DC" w:rsidP="0025384B">
      <w:pPr>
        <w:spacing w:after="0" w:line="245" w:lineRule="auto"/>
      </w:pPr>
    </w:p>
    <w:p w14:paraId="46D3FF44" w14:textId="06FD7B8F" w:rsidR="008A20DF" w:rsidRDefault="00EB3442" w:rsidP="0025384B">
      <w:pPr>
        <w:spacing w:after="0" w:line="245" w:lineRule="auto"/>
      </w:pPr>
      <w:r w:rsidRPr="0070435A">
        <w:t xml:space="preserve">Please complete </w:t>
      </w:r>
      <w:r w:rsidR="00A15300" w:rsidRPr="0070435A">
        <w:t>all</w:t>
      </w:r>
      <w:r w:rsidRPr="0070435A">
        <w:t xml:space="preserve"> the information requested below</w:t>
      </w:r>
      <w:r w:rsidR="00603E82" w:rsidRPr="0070435A">
        <w:t xml:space="preserve"> and</w:t>
      </w:r>
      <w:r w:rsidR="00603E82">
        <w:rPr>
          <w:b/>
        </w:rPr>
        <w:t xml:space="preserve"> </w:t>
      </w:r>
      <w:r w:rsidR="00603E82" w:rsidRPr="008A20DF">
        <w:t>return</w:t>
      </w:r>
      <w:r w:rsidR="00412BAE" w:rsidRPr="008A20DF">
        <w:t xml:space="preserve"> Part B </w:t>
      </w:r>
      <w:r w:rsidR="0070435A" w:rsidRPr="008A20DF">
        <w:t>by the</w:t>
      </w:r>
      <w:r w:rsidR="00412BAE" w:rsidRPr="008A20DF">
        <w:t xml:space="preserve"> latest</w:t>
      </w:r>
    </w:p>
    <w:p w14:paraId="342A1E68" w14:textId="18D620BF" w:rsidR="00EB3442" w:rsidRDefault="00951854" w:rsidP="0025384B">
      <w:pPr>
        <w:spacing w:after="0" w:line="245" w:lineRule="auto"/>
      </w:pPr>
      <w:r w:rsidRPr="008B1A9A">
        <w:t>12</w:t>
      </w:r>
      <w:r w:rsidR="008E366A" w:rsidRPr="008B1A9A">
        <w:t xml:space="preserve">:00 hrs </w:t>
      </w:r>
      <w:r w:rsidRPr="008B1A9A">
        <w:t>–</w:t>
      </w:r>
      <w:r w:rsidR="008A20DF" w:rsidRPr="008B1A9A">
        <w:t xml:space="preserve"> </w:t>
      </w:r>
      <w:r w:rsidR="008B1A9A" w:rsidRPr="008B1A9A">
        <w:t xml:space="preserve">Wednesday </w:t>
      </w:r>
      <w:r w:rsidRPr="008B1A9A">
        <w:t>25</w:t>
      </w:r>
      <w:r w:rsidRPr="008B1A9A">
        <w:rPr>
          <w:vertAlign w:val="superscript"/>
        </w:rPr>
        <w:t>th</w:t>
      </w:r>
      <w:r w:rsidRPr="008B1A9A">
        <w:t xml:space="preserve"> September</w:t>
      </w:r>
      <w:r w:rsidR="00E137F8" w:rsidRPr="008B1A9A">
        <w:t xml:space="preserve"> </w:t>
      </w:r>
      <w:r w:rsidR="008A20DF" w:rsidRPr="008B1A9A">
        <w:t>2019</w:t>
      </w:r>
      <w:r w:rsidR="00031E9E" w:rsidRPr="008B1A9A">
        <w:t>.</w:t>
      </w:r>
    </w:p>
    <w:p w14:paraId="4873D63F" w14:textId="77777777" w:rsidR="00E223DC" w:rsidRPr="008A20DF" w:rsidRDefault="00E223DC" w:rsidP="0025384B">
      <w:pPr>
        <w:spacing w:after="0" w:line="245" w:lineRule="auto"/>
      </w:pPr>
    </w:p>
    <w:p w14:paraId="166CA352" w14:textId="3DA38289" w:rsidR="000219A5" w:rsidRPr="0025384B" w:rsidRDefault="00A43DC7" w:rsidP="0025384B">
      <w:pPr>
        <w:overflowPunct w:val="0"/>
        <w:autoSpaceDE w:val="0"/>
        <w:adjustRightInd w:val="0"/>
        <w:spacing w:line="245" w:lineRule="auto"/>
        <w:outlineLvl w:val="8"/>
        <w:rPr>
          <w:rFonts w:asciiTheme="minorHAnsi" w:hAnsiTheme="minorHAnsi" w:cstheme="minorHAnsi"/>
          <w:color w:val="000000"/>
          <w:szCs w:val="21"/>
        </w:rPr>
      </w:pPr>
      <w:r w:rsidRPr="00A43DC7">
        <w:rPr>
          <w:rFonts w:asciiTheme="minorHAnsi" w:hAnsiTheme="minorHAnsi" w:cstheme="minorHAnsi"/>
          <w:color w:val="000000"/>
          <w:szCs w:val="21"/>
        </w:rPr>
        <w:t>General information questions are asked for information purposes only and the responses will not be evaluated.  The answers do however give the evaluation panel an overview of the organisation and its structure</w:t>
      </w:r>
      <w:r w:rsidR="00E223DC">
        <w:rPr>
          <w:rFonts w:asciiTheme="minorHAnsi" w:hAnsiTheme="minorHAnsi" w:cstheme="minorHAnsi"/>
          <w:color w:val="000000"/>
          <w:szCs w:val="21"/>
        </w:rPr>
        <w:t>. P</w:t>
      </w:r>
      <w:r>
        <w:rPr>
          <w:rFonts w:asciiTheme="minorHAnsi" w:hAnsiTheme="minorHAnsi" w:cstheme="minorHAnsi"/>
          <w:color w:val="000000"/>
          <w:szCs w:val="21"/>
        </w:rPr>
        <w:t>lease complete in ful</w:t>
      </w:r>
      <w:r w:rsidR="009C1651">
        <w:rPr>
          <w:rFonts w:asciiTheme="minorHAnsi" w:hAnsiTheme="minorHAnsi" w:cstheme="minorHAnsi"/>
          <w:color w:val="000000"/>
          <w:szCs w:val="21"/>
        </w:rPr>
        <w:t>l</w:t>
      </w:r>
      <w:r w:rsidR="00E223DC">
        <w:rPr>
          <w:rFonts w:asciiTheme="minorHAnsi" w:hAnsiTheme="minorHAnsi" w:cstheme="minorHAnsi"/>
          <w:color w:val="00000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6844"/>
        <w:gridCol w:w="1738"/>
      </w:tblGrid>
      <w:tr w:rsidR="00A43DC7" w:rsidRPr="00A43DC7" w14:paraId="79DAAAF9" w14:textId="77777777" w:rsidTr="00A43DC7">
        <w:trPr>
          <w:trHeight w:val="507"/>
          <w:jc w:val="center"/>
        </w:trPr>
        <w:tc>
          <w:tcPr>
            <w:tcW w:w="397" w:type="pct"/>
            <w:tcBorders>
              <w:top w:val="single" w:sz="4" w:space="0" w:color="auto"/>
              <w:left w:val="single" w:sz="4" w:space="0" w:color="auto"/>
              <w:bottom w:val="single" w:sz="4" w:space="0" w:color="auto"/>
              <w:right w:val="single" w:sz="4" w:space="0" w:color="auto"/>
            </w:tcBorders>
            <w:shd w:val="clear" w:color="auto" w:fill="33CCCC"/>
            <w:hideMark/>
          </w:tcPr>
          <w:p w14:paraId="588EAFD1" w14:textId="1AEB4B3D" w:rsidR="00A43DC7" w:rsidRPr="00A43DC7" w:rsidRDefault="00A43DC7">
            <w:pPr>
              <w:tabs>
                <w:tab w:val="left" w:pos="3840"/>
              </w:tabs>
              <w:spacing w:before="60" w:after="60"/>
              <w:jc w:val="both"/>
              <w:rPr>
                <w:rFonts w:asciiTheme="minorHAnsi" w:hAnsiTheme="minorHAnsi" w:cstheme="minorHAnsi"/>
                <w:b/>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74FBC5A8" w14:textId="77777777" w:rsidR="00A43DC7" w:rsidRPr="00A43DC7" w:rsidRDefault="00A43DC7">
            <w:pPr>
              <w:spacing w:before="60" w:after="60"/>
              <w:jc w:val="both"/>
              <w:rPr>
                <w:rFonts w:asciiTheme="minorHAnsi" w:hAnsiTheme="minorHAnsi" w:cstheme="minorHAnsi"/>
                <w:b/>
              </w:rPr>
            </w:pPr>
            <w:r w:rsidRPr="00A43DC7">
              <w:rPr>
                <w:rFonts w:asciiTheme="minorHAnsi" w:hAnsiTheme="minorHAnsi" w:cstheme="minorHAnsi"/>
                <w:b/>
              </w:rPr>
              <w:t>ORGANISATION DETAILS</w:t>
            </w:r>
          </w:p>
        </w:tc>
      </w:tr>
      <w:tr w:rsidR="00A43DC7" w:rsidRPr="00A43DC7" w14:paraId="44790250" w14:textId="77777777" w:rsidTr="00A43DC7">
        <w:trPr>
          <w:trHeight w:val="402"/>
          <w:jc w:val="center"/>
        </w:trPr>
        <w:tc>
          <w:tcPr>
            <w:tcW w:w="397" w:type="pct"/>
            <w:vMerge w:val="restart"/>
            <w:tcBorders>
              <w:top w:val="single" w:sz="4" w:space="0" w:color="auto"/>
              <w:left w:val="single" w:sz="4" w:space="0" w:color="auto"/>
              <w:bottom w:val="single" w:sz="4" w:space="0" w:color="auto"/>
              <w:right w:val="single" w:sz="4" w:space="0" w:color="auto"/>
            </w:tcBorders>
          </w:tcPr>
          <w:p w14:paraId="54DE16DB" w14:textId="67F49E21" w:rsidR="00A43DC7" w:rsidRPr="00D17992" w:rsidRDefault="00D17992" w:rsidP="00D17992">
            <w:pPr>
              <w:pStyle w:val="MarginText"/>
              <w:tabs>
                <w:tab w:val="num" w:pos="1004"/>
              </w:tabs>
              <w:spacing w:before="60" w:after="60"/>
              <w:jc w:val="left"/>
              <w:rPr>
                <w:rFonts w:asciiTheme="minorHAnsi" w:hAnsiTheme="minorHAnsi" w:cstheme="minorHAnsi"/>
                <w:sz w:val="24"/>
                <w:szCs w:val="24"/>
              </w:rPr>
            </w:pPr>
            <w:r w:rsidRPr="00D17992">
              <w:rPr>
                <w:rFonts w:asciiTheme="minorHAnsi" w:hAnsiTheme="minorHAnsi" w:cstheme="minorHAnsi"/>
                <w:sz w:val="24"/>
                <w:szCs w:val="24"/>
              </w:rPr>
              <w:t>1.1</w:t>
            </w:r>
          </w:p>
        </w:tc>
        <w:tc>
          <w:tcPr>
            <w:tcW w:w="4603" w:type="pct"/>
            <w:gridSpan w:val="2"/>
            <w:tcBorders>
              <w:top w:val="single" w:sz="4" w:space="0" w:color="auto"/>
              <w:left w:val="single" w:sz="4" w:space="0" w:color="auto"/>
              <w:bottom w:val="single" w:sz="4" w:space="0" w:color="auto"/>
              <w:right w:val="single" w:sz="4" w:space="0" w:color="auto"/>
            </w:tcBorders>
            <w:vAlign w:val="center"/>
            <w:hideMark/>
          </w:tcPr>
          <w:p w14:paraId="671FA7E6" w14:textId="0C9E36A6" w:rsidR="00A43DC7" w:rsidRPr="00D17992" w:rsidRDefault="00A43DC7">
            <w:pPr>
              <w:spacing w:before="60" w:after="60"/>
              <w:rPr>
                <w:rFonts w:asciiTheme="minorHAnsi" w:hAnsiTheme="minorHAnsi" w:cstheme="minorHAnsi"/>
                <w:b/>
                <w:szCs w:val="24"/>
              </w:rPr>
            </w:pPr>
            <w:r w:rsidRPr="00D17992">
              <w:rPr>
                <w:rFonts w:asciiTheme="minorHAnsi" w:hAnsiTheme="minorHAnsi" w:cstheme="minorHAnsi"/>
                <w:szCs w:val="24"/>
              </w:rPr>
              <w:t>Please state the full name of the organisation submitting this tender</w:t>
            </w:r>
            <w:r w:rsidR="00D26698">
              <w:rPr>
                <w:rFonts w:asciiTheme="minorHAnsi" w:hAnsiTheme="minorHAnsi" w:cstheme="minorHAnsi"/>
                <w:szCs w:val="24"/>
              </w:rPr>
              <w:t>:</w:t>
            </w:r>
          </w:p>
        </w:tc>
      </w:tr>
      <w:tr w:rsidR="00A43DC7" w:rsidRPr="00A43DC7" w14:paraId="7984D197" w14:textId="77777777" w:rsidTr="003B0341">
        <w:trPr>
          <w:trHeight w:val="579"/>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715A9625"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single" w:sz="4" w:space="0" w:color="auto"/>
              <w:left w:val="single" w:sz="4" w:space="0" w:color="auto"/>
              <w:bottom w:val="single" w:sz="4" w:space="0" w:color="auto"/>
              <w:right w:val="single" w:sz="4" w:space="0" w:color="auto"/>
            </w:tcBorders>
          </w:tcPr>
          <w:p w14:paraId="3B3EF68A" w14:textId="77777777" w:rsidR="00A43DC7" w:rsidRPr="00D17992" w:rsidRDefault="00A43DC7">
            <w:pPr>
              <w:spacing w:before="60" w:after="60"/>
              <w:jc w:val="both"/>
              <w:rPr>
                <w:rFonts w:asciiTheme="minorHAnsi" w:hAnsiTheme="minorHAnsi" w:cstheme="minorHAnsi"/>
                <w:szCs w:val="24"/>
              </w:rPr>
            </w:pPr>
          </w:p>
        </w:tc>
      </w:tr>
      <w:tr w:rsidR="00A43DC7" w:rsidRPr="00A43DC7" w14:paraId="409BCA21" w14:textId="77777777" w:rsidTr="00A43DC7">
        <w:trPr>
          <w:trHeight w:val="555"/>
          <w:jc w:val="center"/>
        </w:trPr>
        <w:tc>
          <w:tcPr>
            <w:tcW w:w="397" w:type="pct"/>
            <w:vMerge w:val="restart"/>
            <w:tcBorders>
              <w:top w:val="single" w:sz="4" w:space="0" w:color="auto"/>
              <w:left w:val="single" w:sz="4" w:space="0" w:color="auto"/>
              <w:bottom w:val="single" w:sz="4" w:space="0" w:color="auto"/>
              <w:right w:val="single" w:sz="4" w:space="0" w:color="auto"/>
            </w:tcBorders>
          </w:tcPr>
          <w:p w14:paraId="7769764D" w14:textId="71A2E81E" w:rsidR="00A43DC7" w:rsidRPr="00D17992" w:rsidRDefault="00D17992" w:rsidP="00D17992">
            <w:pPr>
              <w:pStyle w:val="MarginText"/>
              <w:tabs>
                <w:tab w:val="num" w:pos="1004"/>
              </w:tabs>
              <w:spacing w:before="60" w:after="60"/>
              <w:rPr>
                <w:rFonts w:asciiTheme="minorHAnsi" w:hAnsiTheme="minorHAnsi" w:cstheme="minorHAnsi"/>
                <w:sz w:val="24"/>
                <w:szCs w:val="24"/>
              </w:rPr>
            </w:pPr>
            <w:r w:rsidRPr="00D17992">
              <w:rPr>
                <w:rFonts w:asciiTheme="minorHAnsi" w:hAnsiTheme="minorHAnsi" w:cstheme="minorHAnsi"/>
                <w:sz w:val="24"/>
                <w:szCs w:val="24"/>
              </w:rPr>
              <w:t>1.2</w:t>
            </w:r>
          </w:p>
        </w:tc>
        <w:tc>
          <w:tcPr>
            <w:tcW w:w="4603" w:type="pct"/>
            <w:gridSpan w:val="2"/>
            <w:tcBorders>
              <w:top w:val="single" w:sz="4" w:space="0" w:color="auto"/>
              <w:left w:val="single" w:sz="4" w:space="0" w:color="auto"/>
              <w:bottom w:val="single" w:sz="4" w:space="0" w:color="auto"/>
              <w:right w:val="single" w:sz="4" w:space="0" w:color="auto"/>
            </w:tcBorders>
            <w:hideMark/>
          </w:tcPr>
          <w:p w14:paraId="23EC7045" w14:textId="6D87C505" w:rsidR="00A43DC7" w:rsidRPr="00D17992" w:rsidRDefault="00A43DC7">
            <w:pPr>
              <w:spacing w:before="60" w:after="60"/>
              <w:jc w:val="both"/>
              <w:rPr>
                <w:rFonts w:asciiTheme="minorHAnsi" w:hAnsiTheme="minorHAnsi" w:cstheme="minorHAnsi"/>
                <w:color w:val="000000"/>
                <w:szCs w:val="24"/>
              </w:rPr>
            </w:pPr>
            <w:r w:rsidRPr="00D17992">
              <w:rPr>
                <w:rFonts w:asciiTheme="minorHAnsi" w:hAnsiTheme="minorHAnsi" w:cstheme="minorHAnsi"/>
                <w:color w:val="000000"/>
                <w:szCs w:val="24"/>
              </w:rPr>
              <w:t>Please state the registered office address</w:t>
            </w:r>
            <w:r w:rsidR="00D26698">
              <w:rPr>
                <w:rFonts w:asciiTheme="minorHAnsi" w:hAnsiTheme="minorHAnsi" w:cstheme="minorHAnsi"/>
                <w:color w:val="000000"/>
                <w:szCs w:val="24"/>
              </w:rPr>
              <w:t>:</w:t>
            </w:r>
          </w:p>
        </w:tc>
      </w:tr>
      <w:tr w:rsidR="00A43DC7" w:rsidRPr="00A43DC7" w14:paraId="3586A27E" w14:textId="77777777" w:rsidTr="003B0341">
        <w:trPr>
          <w:trHeight w:val="409"/>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33A61D45"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single" w:sz="4" w:space="0" w:color="auto"/>
              <w:left w:val="single" w:sz="4" w:space="0" w:color="auto"/>
              <w:bottom w:val="nil"/>
              <w:right w:val="single" w:sz="4" w:space="0" w:color="auto"/>
            </w:tcBorders>
            <w:hideMark/>
          </w:tcPr>
          <w:p w14:paraId="06BDAC46" w14:textId="77777777" w:rsidR="00A43DC7" w:rsidRPr="00D17992" w:rsidRDefault="00A43DC7">
            <w:pPr>
              <w:spacing w:before="60" w:after="60"/>
              <w:jc w:val="both"/>
              <w:rPr>
                <w:rFonts w:asciiTheme="minorHAnsi" w:hAnsiTheme="minorHAnsi" w:cstheme="minorHAnsi"/>
                <w:color w:val="000000"/>
                <w:szCs w:val="24"/>
              </w:rPr>
            </w:pPr>
            <w:r w:rsidRPr="00D17992">
              <w:rPr>
                <w:rFonts w:asciiTheme="minorHAnsi" w:hAnsiTheme="minorHAnsi" w:cstheme="minorHAnsi"/>
                <w:color w:val="000000"/>
                <w:szCs w:val="24"/>
              </w:rPr>
              <w:t>Address:</w:t>
            </w:r>
          </w:p>
        </w:tc>
      </w:tr>
      <w:tr w:rsidR="00A43DC7" w:rsidRPr="00A43DC7" w14:paraId="31AC4FF3" w14:textId="77777777" w:rsidTr="003B0341">
        <w:trPr>
          <w:trHeight w:val="508"/>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091483EF"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nil"/>
              <w:left w:val="single" w:sz="4" w:space="0" w:color="auto"/>
              <w:bottom w:val="single" w:sz="4" w:space="0" w:color="auto"/>
              <w:right w:val="single" w:sz="4" w:space="0" w:color="auto"/>
            </w:tcBorders>
            <w:hideMark/>
          </w:tcPr>
          <w:p w14:paraId="7316183A" w14:textId="77777777" w:rsidR="00A43DC7" w:rsidRPr="00D17992" w:rsidRDefault="00A43DC7">
            <w:pPr>
              <w:spacing w:before="60" w:after="60"/>
              <w:jc w:val="both"/>
              <w:rPr>
                <w:rFonts w:asciiTheme="minorHAnsi" w:hAnsiTheme="minorHAnsi" w:cstheme="minorHAnsi"/>
                <w:color w:val="000000"/>
                <w:szCs w:val="24"/>
              </w:rPr>
            </w:pPr>
            <w:r w:rsidRPr="00D17992">
              <w:rPr>
                <w:rFonts w:asciiTheme="minorHAnsi" w:hAnsiTheme="minorHAnsi" w:cstheme="minorHAnsi"/>
                <w:color w:val="000000"/>
                <w:szCs w:val="24"/>
              </w:rPr>
              <w:t>Postcode:</w:t>
            </w:r>
          </w:p>
        </w:tc>
      </w:tr>
      <w:tr w:rsidR="00A43DC7" w:rsidRPr="00A43DC7" w14:paraId="21007F53" w14:textId="77777777" w:rsidTr="00A43DC7">
        <w:trPr>
          <w:trHeight w:val="525"/>
          <w:jc w:val="center"/>
        </w:trPr>
        <w:tc>
          <w:tcPr>
            <w:tcW w:w="397" w:type="pct"/>
            <w:vMerge w:val="restart"/>
            <w:tcBorders>
              <w:top w:val="single" w:sz="4" w:space="0" w:color="auto"/>
              <w:left w:val="single" w:sz="4" w:space="0" w:color="auto"/>
              <w:bottom w:val="single" w:sz="4" w:space="0" w:color="auto"/>
              <w:right w:val="single" w:sz="4" w:space="0" w:color="auto"/>
            </w:tcBorders>
          </w:tcPr>
          <w:p w14:paraId="3A83DFE4" w14:textId="50F5F3DF" w:rsidR="00A43DC7" w:rsidRPr="00D17992" w:rsidRDefault="00D17992" w:rsidP="00D17992">
            <w:pPr>
              <w:pStyle w:val="MarginText"/>
              <w:tabs>
                <w:tab w:val="num" w:pos="1004"/>
              </w:tabs>
              <w:spacing w:before="60" w:after="60"/>
              <w:rPr>
                <w:rFonts w:asciiTheme="minorHAnsi" w:hAnsiTheme="minorHAnsi" w:cstheme="minorHAnsi"/>
                <w:sz w:val="24"/>
                <w:szCs w:val="24"/>
              </w:rPr>
            </w:pPr>
            <w:r w:rsidRPr="00D17992">
              <w:rPr>
                <w:rFonts w:asciiTheme="minorHAnsi" w:hAnsiTheme="minorHAnsi" w:cstheme="minorHAnsi"/>
                <w:sz w:val="24"/>
                <w:szCs w:val="24"/>
              </w:rPr>
              <w:t>1.3</w:t>
            </w:r>
          </w:p>
        </w:tc>
        <w:tc>
          <w:tcPr>
            <w:tcW w:w="4603" w:type="pct"/>
            <w:gridSpan w:val="2"/>
            <w:tcBorders>
              <w:top w:val="single" w:sz="4" w:space="0" w:color="C0C0C0"/>
              <w:left w:val="single" w:sz="4" w:space="0" w:color="auto"/>
              <w:bottom w:val="single" w:sz="4" w:space="0" w:color="auto"/>
              <w:right w:val="single" w:sz="4" w:space="0" w:color="auto"/>
            </w:tcBorders>
            <w:vAlign w:val="center"/>
            <w:hideMark/>
          </w:tcPr>
          <w:p w14:paraId="7030F3A9" w14:textId="7A000333" w:rsidR="00A43DC7" w:rsidRPr="00D17992" w:rsidRDefault="00A43DC7">
            <w:pPr>
              <w:spacing w:before="60" w:after="60"/>
              <w:rPr>
                <w:rFonts w:asciiTheme="minorHAnsi" w:hAnsiTheme="minorHAnsi" w:cstheme="minorHAnsi"/>
                <w:szCs w:val="24"/>
              </w:rPr>
            </w:pPr>
            <w:r w:rsidRPr="00D17992">
              <w:rPr>
                <w:rFonts w:asciiTheme="minorHAnsi" w:hAnsiTheme="minorHAnsi" w:cstheme="minorHAnsi"/>
                <w:szCs w:val="24"/>
              </w:rPr>
              <w:t>Please state the company registration number</w:t>
            </w:r>
            <w:r w:rsidR="00D26698">
              <w:rPr>
                <w:rFonts w:asciiTheme="minorHAnsi" w:hAnsiTheme="minorHAnsi" w:cstheme="minorHAnsi"/>
                <w:szCs w:val="24"/>
              </w:rPr>
              <w:t>:</w:t>
            </w:r>
          </w:p>
        </w:tc>
      </w:tr>
      <w:tr w:rsidR="00A43DC7" w:rsidRPr="00A43DC7" w14:paraId="49D728AC" w14:textId="77777777" w:rsidTr="003B0341">
        <w:trPr>
          <w:trHeight w:val="52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2B216068"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single" w:sz="4" w:space="0" w:color="C0C0C0"/>
              <w:left w:val="single" w:sz="4" w:space="0" w:color="auto"/>
              <w:bottom w:val="single" w:sz="4" w:space="0" w:color="auto"/>
              <w:right w:val="single" w:sz="4" w:space="0" w:color="auto"/>
            </w:tcBorders>
          </w:tcPr>
          <w:p w14:paraId="3A7C33AC" w14:textId="77777777" w:rsidR="00A43DC7" w:rsidRPr="00D17992" w:rsidRDefault="00A43DC7">
            <w:pPr>
              <w:spacing w:before="60" w:after="60"/>
              <w:jc w:val="both"/>
              <w:rPr>
                <w:rFonts w:asciiTheme="minorHAnsi" w:hAnsiTheme="minorHAnsi" w:cstheme="minorHAnsi"/>
                <w:szCs w:val="24"/>
              </w:rPr>
            </w:pPr>
          </w:p>
        </w:tc>
      </w:tr>
      <w:tr w:rsidR="00A43DC7" w:rsidRPr="00A43DC7" w14:paraId="66E07BDE" w14:textId="77777777" w:rsidTr="00A43DC7">
        <w:trPr>
          <w:trHeight w:val="525"/>
          <w:jc w:val="center"/>
        </w:trPr>
        <w:tc>
          <w:tcPr>
            <w:tcW w:w="397" w:type="pct"/>
            <w:vMerge w:val="restart"/>
            <w:tcBorders>
              <w:top w:val="single" w:sz="4" w:space="0" w:color="auto"/>
              <w:left w:val="single" w:sz="4" w:space="0" w:color="auto"/>
              <w:bottom w:val="single" w:sz="4" w:space="0" w:color="auto"/>
              <w:right w:val="single" w:sz="4" w:space="0" w:color="auto"/>
            </w:tcBorders>
          </w:tcPr>
          <w:p w14:paraId="5E402A7F" w14:textId="660D4154" w:rsidR="00A43DC7" w:rsidRPr="00D17992" w:rsidRDefault="00D17992" w:rsidP="00D17992">
            <w:pPr>
              <w:pStyle w:val="MarginText"/>
              <w:tabs>
                <w:tab w:val="num" w:pos="1004"/>
              </w:tabs>
              <w:spacing w:before="60" w:after="60"/>
              <w:rPr>
                <w:rFonts w:asciiTheme="minorHAnsi" w:hAnsiTheme="minorHAnsi" w:cstheme="minorHAnsi"/>
                <w:sz w:val="24"/>
                <w:szCs w:val="24"/>
              </w:rPr>
            </w:pPr>
            <w:r w:rsidRPr="00D17992">
              <w:rPr>
                <w:rFonts w:asciiTheme="minorHAnsi" w:hAnsiTheme="minorHAnsi" w:cstheme="minorHAnsi"/>
                <w:sz w:val="24"/>
                <w:szCs w:val="24"/>
              </w:rPr>
              <w:t>1.4</w:t>
            </w:r>
          </w:p>
        </w:tc>
        <w:tc>
          <w:tcPr>
            <w:tcW w:w="4603" w:type="pct"/>
            <w:gridSpan w:val="2"/>
            <w:tcBorders>
              <w:top w:val="single" w:sz="4" w:space="0" w:color="C0C0C0"/>
              <w:left w:val="single" w:sz="4" w:space="0" w:color="auto"/>
              <w:bottom w:val="single" w:sz="4" w:space="0" w:color="auto"/>
              <w:right w:val="single" w:sz="4" w:space="0" w:color="auto"/>
            </w:tcBorders>
            <w:vAlign w:val="center"/>
            <w:hideMark/>
          </w:tcPr>
          <w:p w14:paraId="5EAB2612" w14:textId="4C552883" w:rsidR="00A43DC7" w:rsidRPr="00D17992" w:rsidRDefault="00A43DC7" w:rsidP="009C1651">
            <w:pPr>
              <w:spacing w:before="60" w:after="60"/>
              <w:rPr>
                <w:rFonts w:asciiTheme="minorHAnsi" w:hAnsiTheme="minorHAnsi" w:cstheme="minorHAnsi"/>
                <w:szCs w:val="24"/>
              </w:rPr>
            </w:pPr>
            <w:r w:rsidRPr="00D17992">
              <w:rPr>
                <w:rFonts w:asciiTheme="minorHAnsi" w:hAnsiTheme="minorHAnsi" w:cstheme="minorHAnsi"/>
                <w:szCs w:val="24"/>
              </w:rPr>
              <w:t>Please state the VAT registration number</w:t>
            </w:r>
            <w:r w:rsidR="00D26698">
              <w:rPr>
                <w:rFonts w:asciiTheme="minorHAnsi" w:hAnsiTheme="minorHAnsi" w:cstheme="minorHAnsi"/>
                <w:szCs w:val="24"/>
              </w:rPr>
              <w:t>:</w:t>
            </w:r>
          </w:p>
        </w:tc>
      </w:tr>
      <w:tr w:rsidR="00A43DC7" w:rsidRPr="00A43DC7" w14:paraId="6B5DD221" w14:textId="77777777" w:rsidTr="003B0341">
        <w:trPr>
          <w:trHeight w:val="52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4CFCF31A"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1F07052A" w14:textId="77777777" w:rsidR="00A43DC7" w:rsidRPr="00D17992" w:rsidRDefault="00A43DC7">
            <w:pPr>
              <w:spacing w:before="60" w:after="60"/>
              <w:rPr>
                <w:rFonts w:asciiTheme="minorHAnsi" w:hAnsiTheme="minorHAnsi" w:cstheme="minorHAnsi"/>
                <w:szCs w:val="24"/>
              </w:rPr>
            </w:pPr>
          </w:p>
        </w:tc>
      </w:tr>
      <w:tr w:rsidR="00A43DC7" w:rsidRPr="00A43DC7" w14:paraId="2CA74AC6" w14:textId="77777777" w:rsidTr="00A43DC7">
        <w:trPr>
          <w:trHeight w:val="562"/>
          <w:jc w:val="center"/>
        </w:trPr>
        <w:tc>
          <w:tcPr>
            <w:tcW w:w="397" w:type="pct"/>
            <w:vMerge w:val="restart"/>
            <w:tcBorders>
              <w:top w:val="single" w:sz="4" w:space="0" w:color="auto"/>
              <w:left w:val="single" w:sz="4" w:space="0" w:color="auto"/>
              <w:bottom w:val="single" w:sz="4" w:space="0" w:color="auto"/>
              <w:right w:val="single" w:sz="4" w:space="0" w:color="auto"/>
            </w:tcBorders>
          </w:tcPr>
          <w:p w14:paraId="09532CD5" w14:textId="283A50B2" w:rsidR="00A43DC7" w:rsidRPr="00D17992" w:rsidRDefault="00D17992" w:rsidP="00D17992">
            <w:pPr>
              <w:pStyle w:val="MarginText"/>
              <w:tabs>
                <w:tab w:val="num" w:pos="1004"/>
              </w:tabs>
              <w:spacing w:before="60" w:after="60"/>
              <w:rPr>
                <w:rFonts w:asciiTheme="minorHAnsi" w:hAnsiTheme="minorHAnsi" w:cstheme="minorHAnsi"/>
                <w:sz w:val="24"/>
                <w:szCs w:val="24"/>
              </w:rPr>
            </w:pPr>
            <w:r w:rsidRPr="00D17992">
              <w:rPr>
                <w:rFonts w:asciiTheme="minorHAnsi" w:hAnsiTheme="minorHAnsi" w:cstheme="minorHAnsi"/>
                <w:sz w:val="24"/>
                <w:szCs w:val="24"/>
              </w:rPr>
              <w:t>1.5</w:t>
            </w:r>
          </w:p>
        </w:tc>
        <w:tc>
          <w:tcPr>
            <w:tcW w:w="3671" w:type="pct"/>
            <w:tcBorders>
              <w:top w:val="single" w:sz="4" w:space="0" w:color="C0C0C0"/>
              <w:left w:val="single" w:sz="4" w:space="0" w:color="auto"/>
              <w:bottom w:val="single" w:sz="4" w:space="0" w:color="auto"/>
              <w:right w:val="single" w:sz="4" w:space="0" w:color="auto"/>
            </w:tcBorders>
            <w:vAlign w:val="center"/>
            <w:hideMark/>
          </w:tcPr>
          <w:p w14:paraId="56EBB022" w14:textId="292997FB" w:rsidR="00A43DC7" w:rsidRPr="00D17992" w:rsidRDefault="00A43DC7">
            <w:pPr>
              <w:spacing w:before="60" w:after="60"/>
              <w:rPr>
                <w:rFonts w:asciiTheme="minorHAnsi" w:hAnsiTheme="minorHAnsi" w:cstheme="minorHAnsi"/>
                <w:szCs w:val="24"/>
              </w:rPr>
            </w:pPr>
            <w:r w:rsidRPr="00D17992">
              <w:rPr>
                <w:rFonts w:asciiTheme="minorHAnsi" w:hAnsiTheme="minorHAnsi" w:cstheme="minorHAnsi"/>
                <w:szCs w:val="24"/>
              </w:rPr>
              <w:t xml:space="preserve">To the best of your knowledge, does any director or senior officer of your organisation have any personal or financial connection with any member or senior officer of Social Work England?  </w:t>
            </w:r>
          </w:p>
        </w:tc>
        <w:tc>
          <w:tcPr>
            <w:tcW w:w="932" w:type="pct"/>
            <w:tcBorders>
              <w:top w:val="single" w:sz="4" w:space="0" w:color="C0C0C0"/>
              <w:left w:val="single" w:sz="4" w:space="0" w:color="auto"/>
              <w:bottom w:val="single" w:sz="4" w:space="0" w:color="auto"/>
              <w:right w:val="single" w:sz="4" w:space="0" w:color="auto"/>
            </w:tcBorders>
            <w:vAlign w:val="center"/>
            <w:hideMark/>
          </w:tcPr>
          <w:p w14:paraId="2AD0F081" w14:textId="77777777" w:rsidR="00A43DC7" w:rsidRPr="00D17992" w:rsidRDefault="00A43DC7">
            <w:pPr>
              <w:spacing w:before="60" w:after="60"/>
              <w:jc w:val="center"/>
              <w:rPr>
                <w:rFonts w:asciiTheme="minorHAnsi" w:hAnsiTheme="minorHAnsi" w:cstheme="minorHAnsi"/>
                <w:szCs w:val="24"/>
              </w:rPr>
            </w:pPr>
            <w:r w:rsidRPr="00D17992">
              <w:rPr>
                <w:rFonts w:asciiTheme="minorHAnsi" w:hAnsiTheme="minorHAnsi" w:cstheme="minorHAnsi"/>
                <w:szCs w:val="24"/>
              </w:rPr>
              <w:t>YES / NO</w:t>
            </w:r>
          </w:p>
        </w:tc>
      </w:tr>
      <w:tr w:rsidR="00A43DC7" w:rsidRPr="00A43DC7" w14:paraId="19734380" w14:textId="77777777" w:rsidTr="003B0341">
        <w:trPr>
          <w:trHeight w:val="562"/>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28EC5377" w14:textId="77777777" w:rsidR="00A43DC7" w:rsidRPr="00D17992" w:rsidRDefault="00A43DC7">
            <w:pPr>
              <w:autoSpaceDN/>
              <w:rPr>
                <w:rFonts w:asciiTheme="minorHAnsi" w:eastAsia="STZhongsong" w:hAnsiTheme="minorHAnsi" w:cstheme="minorHAnsi"/>
                <w:szCs w:val="24"/>
                <w:lang w:eastAsia="zh-CN"/>
              </w:rPr>
            </w:pP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0D4AC54A" w14:textId="0EA78991" w:rsidR="00A43DC7" w:rsidRPr="00D17992" w:rsidRDefault="00A43DC7">
            <w:pPr>
              <w:spacing w:before="60" w:after="60"/>
              <w:rPr>
                <w:rFonts w:asciiTheme="minorHAnsi" w:hAnsiTheme="minorHAnsi" w:cstheme="minorHAnsi"/>
                <w:szCs w:val="24"/>
              </w:rPr>
            </w:pPr>
            <w:r w:rsidRPr="00D17992">
              <w:rPr>
                <w:rFonts w:asciiTheme="minorHAnsi" w:hAnsiTheme="minorHAnsi" w:cstheme="minorHAnsi"/>
                <w:szCs w:val="24"/>
              </w:rPr>
              <w:t>If yes, please provide details</w:t>
            </w:r>
            <w:r w:rsidR="00D26698">
              <w:rPr>
                <w:rFonts w:asciiTheme="minorHAnsi" w:hAnsiTheme="minorHAnsi" w:cstheme="minorHAnsi"/>
                <w:szCs w:val="24"/>
              </w:rPr>
              <w:t>.</w:t>
            </w:r>
          </w:p>
          <w:p w14:paraId="087F5F2F" w14:textId="77777777" w:rsidR="00A43DC7" w:rsidRPr="00D17992" w:rsidRDefault="00A43DC7">
            <w:pPr>
              <w:spacing w:before="60" w:after="60"/>
              <w:rPr>
                <w:rFonts w:asciiTheme="minorHAnsi" w:hAnsiTheme="minorHAnsi" w:cstheme="minorHAnsi"/>
                <w:szCs w:val="24"/>
                <w:highlight w:val="yellow"/>
              </w:rPr>
            </w:pPr>
          </w:p>
        </w:tc>
      </w:tr>
      <w:tr w:rsidR="00D17992" w:rsidRPr="00A43DC7" w14:paraId="77D4A17A" w14:textId="77777777" w:rsidTr="00461783">
        <w:trPr>
          <w:trHeight w:val="562"/>
          <w:jc w:val="center"/>
        </w:trPr>
        <w:tc>
          <w:tcPr>
            <w:tcW w:w="397" w:type="pct"/>
            <w:vMerge w:val="restart"/>
            <w:tcBorders>
              <w:top w:val="single" w:sz="4" w:space="0" w:color="auto"/>
              <w:left w:val="single" w:sz="4" w:space="0" w:color="auto"/>
              <w:right w:val="single" w:sz="4" w:space="0" w:color="auto"/>
            </w:tcBorders>
          </w:tcPr>
          <w:p w14:paraId="570E3085" w14:textId="4E179C67" w:rsidR="00D17992" w:rsidRPr="00D17992" w:rsidRDefault="00D17992" w:rsidP="00D17992">
            <w:pPr>
              <w:rPr>
                <w:rFonts w:asciiTheme="minorHAnsi" w:eastAsia="STZhongsong" w:hAnsiTheme="minorHAnsi" w:cstheme="minorHAnsi"/>
                <w:szCs w:val="24"/>
                <w:lang w:eastAsia="zh-CN"/>
              </w:rPr>
            </w:pPr>
            <w:r w:rsidRPr="00D17992">
              <w:rPr>
                <w:rFonts w:asciiTheme="minorHAnsi" w:hAnsiTheme="minorHAnsi" w:cstheme="minorHAnsi"/>
                <w:szCs w:val="24"/>
              </w:rPr>
              <w:t>1.6</w:t>
            </w: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56683C0D" w14:textId="51EFBB6A" w:rsidR="00D17992" w:rsidRPr="00D17992" w:rsidRDefault="00D17992" w:rsidP="00D17992">
            <w:pPr>
              <w:spacing w:before="60" w:after="60"/>
              <w:rPr>
                <w:rFonts w:asciiTheme="minorHAnsi" w:hAnsiTheme="minorHAnsi" w:cstheme="minorHAnsi"/>
                <w:szCs w:val="24"/>
              </w:rPr>
            </w:pPr>
            <w:r>
              <w:rPr>
                <w:rFonts w:asciiTheme="minorHAnsi" w:hAnsiTheme="minorHAnsi" w:cstheme="minorHAnsi"/>
                <w:szCs w:val="24"/>
              </w:rPr>
              <w:t xml:space="preserve">Please advise if the organisation </w:t>
            </w:r>
            <w:r w:rsidR="00D26698">
              <w:rPr>
                <w:rFonts w:asciiTheme="minorHAnsi" w:hAnsiTheme="minorHAnsi" w:cstheme="minorHAnsi"/>
                <w:szCs w:val="24"/>
              </w:rPr>
              <w:t>would be classed as a S</w:t>
            </w:r>
            <w:r w:rsidR="001C01C0">
              <w:rPr>
                <w:rFonts w:asciiTheme="minorHAnsi" w:hAnsiTheme="minorHAnsi" w:cstheme="minorHAnsi"/>
                <w:szCs w:val="24"/>
              </w:rPr>
              <w:t>mall-</w:t>
            </w:r>
            <w:r w:rsidR="00D26698">
              <w:rPr>
                <w:rFonts w:asciiTheme="minorHAnsi" w:hAnsiTheme="minorHAnsi" w:cstheme="minorHAnsi"/>
                <w:szCs w:val="24"/>
              </w:rPr>
              <w:t>M</w:t>
            </w:r>
            <w:r w:rsidR="001C01C0">
              <w:rPr>
                <w:rFonts w:asciiTheme="minorHAnsi" w:hAnsiTheme="minorHAnsi" w:cstheme="minorHAnsi"/>
                <w:szCs w:val="24"/>
              </w:rPr>
              <w:t>edium-</w:t>
            </w:r>
            <w:r w:rsidR="00D26698">
              <w:rPr>
                <w:rFonts w:asciiTheme="minorHAnsi" w:hAnsiTheme="minorHAnsi" w:cstheme="minorHAnsi"/>
                <w:szCs w:val="24"/>
              </w:rPr>
              <w:t>E</w:t>
            </w:r>
            <w:r w:rsidR="001C01C0">
              <w:rPr>
                <w:rFonts w:asciiTheme="minorHAnsi" w:hAnsiTheme="minorHAnsi" w:cstheme="minorHAnsi"/>
                <w:szCs w:val="24"/>
              </w:rPr>
              <w:t>nterprise (SME)</w:t>
            </w:r>
            <w:r w:rsidR="00D26698">
              <w:rPr>
                <w:rFonts w:asciiTheme="minorHAnsi" w:hAnsiTheme="minorHAnsi" w:cstheme="minorHAnsi"/>
                <w:szCs w:val="24"/>
              </w:rPr>
              <w:t>?</w:t>
            </w:r>
          </w:p>
        </w:tc>
      </w:tr>
      <w:tr w:rsidR="00D17992" w:rsidRPr="00A43DC7" w14:paraId="59EC5C63" w14:textId="77777777" w:rsidTr="00461783">
        <w:trPr>
          <w:trHeight w:val="562"/>
          <w:jc w:val="center"/>
        </w:trPr>
        <w:tc>
          <w:tcPr>
            <w:tcW w:w="397" w:type="pct"/>
            <w:vMerge/>
            <w:tcBorders>
              <w:left w:val="single" w:sz="4" w:space="0" w:color="auto"/>
              <w:bottom w:val="single" w:sz="4" w:space="0" w:color="auto"/>
              <w:right w:val="single" w:sz="4" w:space="0" w:color="auto"/>
            </w:tcBorders>
            <w:vAlign w:val="center"/>
          </w:tcPr>
          <w:p w14:paraId="4BB0DE6A" w14:textId="77777777" w:rsidR="00D17992" w:rsidRPr="00D17992" w:rsidRDefault="00D17992" w:rsidP="00D17992">
            <w:pPr>
              <w:autoSpaceDN/>
              <w:rPr>
                <w:rFonts w:asciiTheme="minorHAnsi" w:eastAsia="STZhongsong" w:hAnsiTheme="minorHAnsi" w:cstheme="minorHAnsi"/>
                <w:szCs w:val="24"/>
                <w:lang w:eastAsia="zh-CN"/>
              </w:rPr>
            </w:pP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5B51530F" w14:textId="77777777" w:rsidR="00D17992" w:rsidRPr="00D17992" w:rsidRDefault="00D17992" w:rsidP="00D17992">
            <w:pPr>
              <w:spacing w:before="60" w:after="60"/>
              <w:rPr>
                <w:rFonts w:asciiTheme="minorHAnsi" w:hAnsiTheme="minorHAnsi" w:cstheme="minorHAnsi"/>
                <w:szCs w:val="24"/>
              </w:rPr>
            </w:pPr>
          </w:p>
        </w:tc>
      </w:tr>
      <w:tr w:rsidR="00D17992" w:rsidRPr="00A43DC7" w14:paraId="599AD0B3" w14:textId="77777777" w:rsidTr="00A43DC7">
        <w:trPr>
          <w:trHeight w:val="507"/>
          <w:jc w:val="center"/>
        </w:trPr>
        <w:tc>
          <w:tcPr>
            <w:tcW w:w="397" w:type="pct"/>
            <w:tcBorders>
              <w:top w:val="single" w:sz="4" w:space="0" w:color="auto"/>
              <w:left w:val="single" w:sz="4" w:space="0" w:color="auto"/>
              <w:bottom w:val="single" w:sz="4" w:space="0" w:color="auto"/>
              <w:right w:val="single" w:sz="4" w:space="0" w:color="auto"/>
            </w:tcBorders>
            <w:shd w:val="clear" w:color="auto" w:fill="33CCCC"/>
          </w:tcPr>
          <w:p w14:paraId="75F14C87" w14:textId="77777777" w:rsidR="00D17992" w:rsidRPr="00A43DC7" w:rsidRDefault="00D17992" w:rsidP="00D17992">
            <w:pPr>
              <w:pStyle w:val="MarginText"/>
              <w:spacing w:before="60" w:after="60"/>
              <w:ind w:left="360"/>
              <w:jc w:val="left"/>
              <w:rPr>
                <w:rFonts w:asciiTheme="minorHAnsi" w:hAnsiTheme="minorHAnsi" w:cstheme="minorHAnsi"/>
                <w:b/>
                <w:szCs w:val="22"/>
              </w:rPr>
            </w:pPr>
            <w:bookmarkStart w:id="18" w:name="_Hlk15917896"/>
          </w:p>
        </w:tc>
        <w:tc>
          <w:tcPr>
            <w:tcW w:w="4603"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4511DEBD" w14:textId="1C87431D" w:rsidR="00D17992" w:rsidRPr="00A43DC7" w:rsidRDefault="00D17992" w:rsidP="00D17992">
            <w:r w:rsidRPr="009C1651">
              <w:rPr>
                <w:b/>
              </w:rPr>
              <w:t>Contact Details</w:t>
            </w:r>
            <w:r>
              <w:rPr>
                <w:b/>
              </w:rPr>
              <w:t xml:space="preserve"> </w:t>
            </w:r>
            <w:r w:rsidRPr="00A43DC7">
              <w:t>(for communications, correspondence and enquiries relating to this tender submission)</w:t>
            </w:r>
            <w:r w:rsidR="008D1610">
              <w:t>.</w:t>
            </w:r>
          </w:p>
        </w:tc>
      </w:tr>
      <w:bookmarkEnd w:id="18"/>
      <w:tr w:rsidR="00D17992" w:rsidRPr="00A43DC7" w14:paraId="3AFFD33C" w14:textId="77777777" w:rsidTr="00A43DC7">
        <w:trPr>
          <w:trHeight w:val="390"/>
          <w:jc w:val="center"/>
        </w:trPr>
        <w:tc>
          <w:tcPr>
            <w:tcW w:w="397" w:type="pct"/>
            <w:vMerge w:val="restart"/>
            <w:tcBorders>
              <w:top w:val="single" w:sz="4" w:space="0" w:color="auto"/>
              <w:left w:val="single" w:sz="4" w:space="0" w:color="auto"/>
              <w:bottom w:val="single" w:sz="4" w:space="0" w:color="auto"/>
              <w:right w:val="single" w:sz="4" w:space="0" w:color="auto"/>
            </w:tcBorders>
          </w:tcPr>
          <w:p w14:paraId="23454D47" w14:textId="2C8A5B34" w:rsidR="00D17992" w:rsidRPr="00A43DC7" w:rsidRDefault="00D17992" w:rsidP="00D17992">
            <w:pPr>
              <w:pStyle w:val="MarginText"/>
              <w:tabs>
                <w:tab w:val="num" w:pos="1004"/>
              </w:tabs>
              <w:spacing w:before="60" w:after="60"/>
              <w:rPr>
                <w:rFonts w:asciiTheme="minorHAnsi" w:hAnsiTheme="minorHAnsi" w:cstheme="minorHAnsi"/>
                <w:szCs w:val="22"/>
              </w:rPr>
            </w:pPr>
            <w:r>
              <w:rPr>
                <w:rFonts w:asciiTheme="minorHAnsi" w:hAnsiTheme="minorHAnsi" w:cstheme="minorHAnsi"/>
                <w:szCs w:val="22"/>
              </w:rPr>
              <w:t>1.7</w:t>
            </w:r>
          </w:p>
        </w:tc>
        <w:tc>
          <w:tcPr>
            <w:tcW w:w="4603" w:type="pct"/>
            <w:gridSpan w:val="2"/>
            <w:tcBorders>
              <w:top w:val="single" w:sz="4" w:space="0" w:color="auto"/>
              <w:left w:val="single" w:sz="4" w:space="0" w:color="auto"/>
              <w:bottom w:val="single" w:sz="4" w:space="0" w:color="auto"/>
              <w:right w:val="single" w:sz="4" w:space="0" w:color="auto"/>
            </w:tcBorders>
            <w:hideMark/>
          </w:tcPr>
          <w:p w14:paraId="34B26600" w14:textId="77777777" w:rsidR="00D17992" w:rsidRPr="00A43DC7" w:rsidRDefault="00D17992" w:rsidP="00D17992">
            <w:pPr>
              <w:spacing w:before="60" w:after="60"/>
              <w:jc w:val="both"/>
              <w:rPr>
                <w:rFonts w:asciiTheme="minorHAnsi" w:hAnsiTheme="minorHAnsi" w:cstheme="minorHAnsi"/>
              </w:rPr>
            </w:pPr>
            <w:r w:rsidRPr="00A43DC7">
              <w:rPr>
                <w:rFonts w:asciiTheme="minorHAnsi" w:hAnsiTheme="minorHAnsi" w:cstheme="minorHAnsi"/>
              </w:rPr>
              <w:t>Please state the contact’s name, and position within the organisation:</w:t>
            </w:r>
          </w:p>
        </w:tc>
      </w:tr>
      <w:tr w:rsidR="00D17992" w:rsidRPr="00A43DC7" w14:paraId="3120BBC1" w14:textId="77777777" w:rsidTr="003B0341">
        <w:trPr>
          <w:trHeight w:val="46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03577859" w14:textId="77777777" w:rsidR="00D17992" w:rsidRPr="00A43DC7" w:rsidRDefault="00D17992" w:rsidP="00D17992">
            <w:pPr>
              <w:autoSpaceDN/>
              <w:rPr>
                <w:rFonts w:asciiTheme="minorHAnsi" w:eastAsia="STZhongsong" w:hAnsiTheme="minorHAnsi" w:cstheme="minorHAnsi"/>
                <w:sz w:val="22"/>
                <w:lang w:eastAsia="zh-CN"/>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4DB08FC0" w14:textId="77777777" w:rsidR="00D17992" w:rsidRPr="00A43DC7" w:rsidRDefault="00D17992" w:rsidP="00D17992">
            <w:pPr>
              <w:spacing w:before="60" w:after="60"/>
              <w:jc w:val="both"/>
              <w:rPr>
                <w:rFonts w:asciiTheme="minorHAnsi" w:hAnsiTheme="minorHAnsi" w:cstheme="minorHAnsi"/>
              </w:rPr>
            </w:pPr>
            <w:r w:rsidRPr="00A43DC7">
              <w:rPr>
                <w:rFonts w:asciiTheme="minorHAnsi" w:hAnsiTheme="minorHAnsi" w:cstheme="minorHAnsi"/>
              </w:rPr>
              <w:t>Name:</w:t>
            </w:r>
          </w:p>
          <w:p w14:paraId="0987930B" w14:textId="77777777" w:rsidR="00D17992" w:rsidRPr="00A43DC7" w:rsidRDefault="00D17992" w:rsidP="00D17992">
            <w:pPr>
              <w:spacing w:before="60" w:after="60"/>
              <w:jc w:val="both"/>
              <w:rPr>
                <w:rFonts w:asciiTheme="minorHAnsi" w:hAnsiTheme="minorHAnsi" w:cstheme="minorHAnsi"/>
              </w:rPr>
            </w:pPr>
            <w:r w:rsidRPr="00A43DC7">
              <w:rPr>
                <w:rFonts w:asciiTheme="minorHAnsi" w:hAnsiTheme="minorHAnsi" w:cstheme="minorHAnsi"/>
              </w:rPr>
              <w:t>Position:</w:t>
            </w:r>
          </w:p>
        </w:tc>
      </w:tr>
      <w:tr w:rsidR="00D17992" w:rsidRPr="00A43DC7" w14:paraId="6222C930" w14:textId="77777777" w:rsidTr="00A43DC7">
        <w:trPr>
          <w:trHeight w:val="465"/>
          <w:jc w:val="center"/>
        </w:trPr>
        <w:tc>
          <w:tcPr>
            <w:tcW w:w="397" w:type="pct"/>
            <w:vMerge w:val="restart"/>
            <w:tcBorders>
              <w:top w:val="single" w:sz="4" w:space="0" w:color="auto"/>
              <w:left w:val="single" w:sz="4" w:space="0" w:color="auto"/>
              <w:bottom w:val="single" w:sz="4" w:space="0" w:color="auto"/>
              <w:right w:val="single" w:sz="4" w:space="0" w:color="auto"/>
            </w:tcBorders>
          </w:tcPr>
          <w:p w14:paraId="4FCF9BC7" w14:textId="60A04D93" w:rsidR="00D17992" w:rsidRPr="00A43DC7" w:rsidRDefault="00D17992" w:rsidP="00D17992">
            <w:pPr>
              <w:pStyle w:val="MarginText"/>
              <w:tabs>
                <w:tab w:val="num" w:pos="1004"/>
              </w:tabs>
              <w:spacing w:before="60" w:after="60"/>
              <w:rPr>
                <w:rFonts w:asciiTheme="minorHAnsi" w:hAnsiTheme="minorHAnsi" w:cstheme="minorHAnsi"/>
                <w:szCs w:val="22"/>
              </w:rPr>
            </w:pPr>
            <w:r>
              <w:rPr>
                <w:rFonts w:asciiTheme="minorHAnsi" w:hAnsiTheme="minorHAnsi" w:cstheme="minorHAnsi"/>
                <w:szCs w:val="22"/>
              </w:rPr>
              <w:t>1.8</w:t>
            </w:r>
          </w:p>
        </w:tc>
        <w:tc>
          <w:tcPr>
            <w:tcW w:w="4603" w:type="pct"/>
            <w:gridSpan w:val="2"/>
            <w:tcBorders>
              <w:top w:val="single" w:sz="4" w:space="0" w:color="auto"/>
              <w:left w:val="single" w:sz="4" w:space="0" w:color="auto"/>
              <w:bottom w:val="single" w:sz="4" w:space="0" w:color="auto"/>
              <w:right w:val="single" w:sz="4" w:space="0" w:color="auto"/>
            </w:tcBorders>
            <w:hideMark/>
          </w:tcPr>
          <w:p w14:paraId="6A97F1C4" w14:textId="77777777" w:rsidR="00D17992" w:rsidRPr="00A43DC7" w:rsidRDefault="00D17992" w:rsidP="00D17992">
            <w:pPr>
              <w:spacing w:before="60" w:after="60"/>
              <w:jc w:val="both"/>
              <w:rPr>
                <w:rFonts w:asciiTheme="minorHAnsi" w:hAnsiTheme="minorHAnsi" w:cstheme="minorHAnsi"/>
              </w:rPr>
            </w:pPr>
            <w:r w:rsidRPr="00A43DC7">
              <w:rPr>
                <w:rFonts w:asciiTheme="minorHAnsi" w:hAnsiTheme="minorHAnsi" w:cstheme="minorHAnsi"/>
                <w:color w:val="000000"/>
              </w:rPr>
              <w:t>Please state the contact’s address:</w:t>
            </w:r>
          </w:p>
        </w:tc>
      </w:tr>
      <w:tr w:rsidR="00D17992" w:rsidRPr="00A43DC7" w14:paraId="21ACA00D" w14:textId="77777777" w:rsidTr="003B0341">
        <w:trPr>
          <w:trHeight w:val="390"/>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6B8D203C" w14:textId="77777777" w:rsidR="00D17992" w:rsidRPr="00A43DC7" w:rsidRDefault="00D17992" w:rsidP="00D17992">
            <w:pPr>
              <w:autoSpaceDN/>
              <w:rPr>
                <w:rFonts w:asciiTheme="minorHAnsi" w:eastAsia="STZhongsong" w:hAnsiTheme="minorHAnsi" w:cstheme="minorHAnsi"/>
                <w:sz w:val="22"/>
                <w:lang w:eastAsia="zh-CN"/>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3BE4B704" w14:textId="301ADB67" w:rsidR="00D17992" w:rsidRPr="0030456D" w:rsidRDefault="00D17992" w:rsidP="00D17992">
            <w:pPr>
              <w:spacing w:before="60" w:after="60"/>
              <w:jc w:val="both"/>
              <w:rPr>
                <w:rFonts w:asciiTheme="minorHAnsi" w:hAnsiTheme="minorHAnsi" w:cstheme="minorHAnsi"/>
              </w:rPr>
            </w:pPr>
            <w:r w:rsidRPr="00A43DC7">
              <w:rPr>
                <w:rFonts w:asciiTheme="minorHAnsi" w:hAnsiTheme="minorHAnsi" w:cstheme="minorHAnsi"/>
                <w:color w:val="000000"/>
              </w:rPr>
              <w:t>Address:</w:t>
            </w:r>
          </w:p>
          <w:p w14:paraId="36860DB7" w14:textId="77777777" w:rsidR="00D17992" w:rsidRDefault="00D17992" w:rsidP="00D17992">
            <w:pPr>
              <w:spacing w:before="60" w:after="60"/>
              <w:jc w:val="both"/>
              <w:rPr>
                <w:rFonts w:asciiTheme="minorHAnsi" w:hAnsiTheme="minorHAnsi" w:cstheme="minorHAnsi"/>
                <w:color w:val="000000"/>
              </w:rPr>
            </w:pPr>
            <w:r w:rsidRPr="00A43DC7">
              <w:rPr>
                <w:rFonts w:asciiTheme="minorHAnsi" w:hAnsiTheme="minorHAnsi" w:cstheme="minorHAnsi"/>
                <w:color w:val="000000"/>
              </w:rPr>
              <w:lastRenderedPageBreak/>
              <w:t>Postcode:</w:t>
            </w:r>
          </w:p>
          <w:p w14:paraId="6D7CF46E" w14:textId="77777777" w:rsidR="008D1610" w:rsidRDefault="00D17992" w:rsidP="00D17992">
            <w:pPr>
              <w:spacing w:before="60" w:after="60"/>
              <w:jc w:val="both"/>
              <w:rPr>
                <w:rFonts w:asciiTheme="minorHAnsi" w:hAnsiTheme="minorHAnsi" w:cstheme="minorHAnsi"/>
                <w:color w:val="000000"/>
              </w:rPr>
            </w:pPr>
            <w:r>
              <w:rPr>
                <w:rFonts w:asciiTheme="minorHAnsi" w:hAnsiTheme="minorHAnsi" w:cstheme="minorHAnsi"/>
                <w:color w:val="000000"/>
              </w:rPr>
              <w:t>Telephone</w:t>
            </w:r>
            <w:r w:rsidR="008D1610">
              <w:rPr>
                <w:rFonts w:asciiTheme="minorHAnsi" w:hAnsiTheme="minorHAnsi" w:cstheme="minorHAnsi"/>
                <w:color w:val="000000"/>
              </w:rPr>
              <w:t>:</w:t>
            </w:r>
          </w:p>
          <w:p w14:paraId="1D546A84" w14:textId="44114D40" w:rsidR="00D17992" w:rsidRDefault="00D17992" w:rsidP="00D17992">
            <w:pPr>
              <w:spacing w:before="60" w:after="60"/>
              <w:jc w:val="both"/>
              <w:rPr>
                <w:rFonts w:asciiTheme="minorHAnsi" w:hAnsiTheme="minorHAnsi" w:cstheme="minorHAnsi"/>
                <w:color w:val="000000"/>
              </w:rPr>
            </w:pPr>
            <w:r>
              <w:rPr>
                <w:rFonts w:asciiTheme="minorHAnsi" w:hAnsiTheme="minorHAnsi" w:cstheme="minorHAnsi"/>
                <w:color w:val="000000"/>
              </w:rPr>
              <w:t>Email:</w:t>
            </w:r>
          </w:p>
          <w:p w14:paraId="3529DA68" w14:textId="7953C25D" w:rsidR="00D17992" w:rsidRPr="00A43DC7" w:rsidRDefault="00D17992" w:rsidP="00D17992">
            <w:pPr>
              <w:spacing w:before="60" w:after="60"/>
              <w:jc w:val="both"/>
              <w:rPr>
                <w:rFonts w:asciiTheme="minorHAnsi" w:hAnsiTheme="minorHAnsi" w:cstheme="minorHAnsi"/>
                <w:color w:val="000000"/>
              </w:rPr>
            </w:pPr>
          </w:p>
        </w:tc>
      </w:tr>
      <w:tr w:rsidR="00D17992" w:rsidRPr="00A43DC7" w14:paraId="419B0773" w14:textId="77777777" w:rsidTr="00136D59">
        <w:trPr>
          <w:trHeight w:val="540"/>
          <w:jc w:val="center"/>
        </w:trPr>
        <w:tc>
          <w:tcPr>
            <w:tcW w:w="397" w:type="pct"/>
            <w:tcBorders>
              <w:top w:val="single" w:sz="4" w:space="0" w:color="auto"/>
              <w:left w:val="single" w:sz="4" w:space="0" w:color="auto"/>
              <w:bottom w:val="single" w:sz="4" w:space="0" w:color="auto"/>
              <w:right w:val="single" w:sz="4" w:space="0" w:color="auto"/>
            </w:tcBorders>
            <w:shd w:val="clear" w:color="auto" w:fill="33CCCC"/>
          </w:tcPr>
          <w:p w14:paraId="7684C525" w14:textId="77777777" w:rsidR="00D17992" w:rsidRPr="00A43DC7" w:rsidRDefault="00D17992" w:rsidP="00D17992">
            <w:pPr>
              <w:pStyle w:val="MarginText"/>
              <w:tabs>
                <w:tab w:val="num" w:pos="1004"/>
              </w:tabs>
              <w:spacing w:before="60" w:after="60"/>
              <w:ind w:left="385"/>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33CCCC"/>
          </w:tcPr>
          <w:p w14:paraId="5E8C2602" w14:textId="3A323EEC" w:rsidR="00D17992" w:rsidRPr="00421F9F" w:rsidRDefault="00D17992" w:rsidP="00D17992">
            <w:pPr>
              <w:spacing w:before="60" w:after="60"/>
              <w:rPr>
                <w:rFonts w:asciiTheme="minorHAnsi" w:hAnsiTheme="minorHAnsi" w:cstheme="minorHAnsi"/>
                <w:bCs/>
              </w:rPr>
            </w:pPr>
            <w:r>
              <w:rPr>
                <w:b/>
              </w:rPr>
              <w:t xml:space="preserve">Financial Information </w:t>
            </w:r>
            <w:r>
              <w:rPr>
                <w:bCs/>
              </w:rPr>
              <w:t>(confirmation of financial stability/ability to support the delivery of the contract)</w:t>
            </w:r>
            <w:r w:rsidR="008D1610">
              <w:rPr>
                <w:bCs/>
              </w:rPr>
              <w:t>.</w:t>
            </w:r>
          </w:p>
        </w:tc>
      </w:tr>
      <w:tr w:rsidR="00D17992" w:rsidRPr="00A43DC7" w14:paraId="17F81483" w14:textId="77777777" w:rsidTr="00A23B37">
        <w:trPr>
          <w:trHeight w:val="540"/>
          <w:jc w:val="center"/>
        </w:trPr>
        <w:tc>
          <w:tcPr>
            <w:tcW w:w="397" w:type="pct"/>
            <w:tcBorders>
              <w:top w:val="single" w:sz="4" w:space="0" w:color="auto"/>
              <w:left w:val="single" w:sz="4" w:space="0" w:color="auto"/>
              <w:bottom w:val="single" w:sz="4" w:space="0" w:color="auto"/>
              <w:right w:val="single" w:sz="4" w:space="0" w:color="auto"/>
            </w:tcBorders>
            <w:shd w:val="clear" w:color="auto" w:fill="auto"/>
          </w:tcPr>
          <w:p w14:paraId="3F565074" w14:textId="45B8602C" w:rsidR="00D17992" w:rsidRPr="00A43DC7" w:rsidRDefault="00D17992" w:rsidP="00D17992">
            <w:pPr>
              <w:pStyle w:val="MarginText"/>
              <w:tabs>
                <w:tab w:val="num" w:pos="1004"/>
              </w:tabs>
              <w:spacing w:before="60" w:after="60"/>
              <w:jc w:val="left"/>
              <w:rPr>
                <w:rFonts w:asciiTheme="minorHAnsi" w:hAnsiTheme="minorHAnsi" w:cstheme="minorHAnsi"/>
                <w:szCs w:val="22"/>
              </w:rPr>
            </w:pPr>
            <w:r>
              <w:rPr>
                <w:rFonts w:asciiTheme="minorHAnsi" w:hAnsiTheme="minorHAnsi" w:cstheme="minorHAnsi"/>
                <w:szCs w:val="22"/>
              </w:rPr>
              <w:t>1.9</w:t>
            </w:r>
          </w:p>
        </w:tc>
        <w:tc>
          <w:tcPr>
            <w:tcW w:w="4603" w:type="pct"/>
            <w:gridSpan w:val="2"/>
            <w:tcBorders>
              <w:top w:val="single" w:sz="4" w:space="0" w:color="auto"/>
              <w:left w:val="single" w:sz="4" w:space="0" w:color="auto"/>
              <w:bottom w:val="single" w:sz="4" w:space="0" w:color="auto"/>
              <w:right w:val="single" w:sz="4" w:space="0" w:color="auto"/>
            </w:tcBorders>
            <w:shd w:val="clear" w:color="auto" w:fill="auto"/>
          </w:tcPr>
          <w:p w14:paraId="6D595AAA" w14:textId="6B8CCCCE" w:rsidR="00D17992" w:rsidRPr="00AA78FA" w:rsidRDefault="00D17992" w:rsidP="00D17992">
            <w:pPr>
              <w:spacing w:before="60" w:after="60"/>
              <w:rPr>
                <w:bCs/>
              </w:rPr>
            </w:pPr>
            <w:r w:rsidRPr="00AA78FA">
              <w:rPr>
                <w:bCs/>
              </w:rPr>
              <w:t xml:space="preserve">Company </w:t>
            </w:r>
            <w:r>
              <w:rPr>
                <w:bCs/>
              </w:rPr>
              <w:t>a</w:t>
            </w:r>
            <w:r w:rsidRPr="00AA78FA">
              <w:rPr>
                <w:bCs/>
              </w:rPr>
              <w:t xml:space="preserve">nnual </w:t>
            </w:r>
            <w:r>
              <w:rPr>
                <w:bCs/>
              </w:rPr>
              <w:t>t</w:t>
            </w:r>
            <w:r w:rsidRPr="00AA78FA">
              <w:rPr>
                <w:bCs/>
              </w:rPr>
              <w:t>urnover for the last three years (including if under different trading names)</w:t>
            </w:r>
            <w:r w:rsidR="00D26698">
              <w:rPr>
                <w:bCs/>
              </w:rPr>
              <w:t>:</w:t>
            </w:r>
          </w:p>
        </w:tc>
      </w:tr>
      <w:tr w:rsidR="00D17992" w:rsidRPr="00A43DC7" w14:paraId="378AFB8E" w14:textId="77777777" w:rsidTr="00A23B37">
        <w:trPr>
          <w:trHeight w:val="540"/>
          <w:jc w:val="center"/>
        </w:trPr>
        <w:tc>
          <w:tcPr>
            <w:tcW w:w="397" w:type="pct"/>
            <w:tcBorders>
              <w:top w:val="single" w:sz="4" w:space="0" w:color="auto"/>
              <w:left w:val="single" w:sz="4" w:space="0" w:color="auto"/>
              <w:bottom w:val="single" w:sz="4" w:space="0" w:color="auto"/>
              <w:right w:val="single" w:sz="4" w:space="0" w:color="auto"/>
            </w:tcBorders>
            <w:shd w:val="clear" w:color="auto" w:fill="auto"/>
          </w:tcPr>
          <w:p w14:paraId="49C461F9" w14:textId="77777777" w:rsidR="00D17992" w:rsidRPr="00A43DC7" w:rsidRDefault="00D17992" w:rsidP="00D17992">
            <w:pPr>
              <w:pStyle w:val="MarginText"/>
              <w:tabs>
                <w:tab w:val="num" w:pos="1004"/>
              </w:tabs>
              <w:spacing w:before="60" w:after="60"/>
              <w:ind w:left="385"/>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auto"/>
          </w:tcPr>
          <w:p w14:paraId="0DEF7C94" w14:textId="77777777" w:rsidR="00D17992" w:rsidRDefault="00D17992" w:rsidP="00D17992">
            <w:pPr>
              <w:spacing w:before="60" w:after="60"/>
              <w:rPr>
                <w:b/>
              </w:rPr>
            </w:pPr>
          </w:p>
        </w:tc>
      </w:tr>
      <w:tr w:rsidR="00D17992" w:rsidRPr="00A43DC7" w14:paraId="67FD6DB2" w14:textId="77777777" w:rsidTr="00A23B37">
        <w:trPr>
          <w:trHeight w:val="540"/>
          <w:jc w:val="center"/>
        </w:trPr>
        <w:tc>
          <w:tcPr>
            <w:tcW w:w="397" w:type="pct"/>
            <w:tcBorders>
              <w:top w:val="single" w:sz="4" w:space="0" w:color="auto"/>
              <w:left w:val="single" w:sz="4" w:space="0" w:color="auto"/>
              <w:bottom w:val="single" w:sz="4" w:space="0" w:color="auto"/>
              <w:right w:val="single" w:sz="4" w:space="0" w:color="auto"/>
            </w:tcBorders>
            <w:shd w:val="clear" w:color="auto" w:fill="auto"/>
          </w:tcPr>
          <w:p w14:paraId="56AD24D7" w14:textId="254E209D" w:rsidR="00D17992" w:rsidRPr="00A43DC7" w:rsidRDefault="00D17992" w:rsidP="00D17992">
            <w:pPr>
              <w:pStyle w:val="MarginText"/>
              <w:tabs>
                <w:tab w:val="num" w:pos="1004"/>
              </w:tabs>
              <w:spacing w:before="60" w:after="60"/>
              <w:rPr>
                <w:rFonts w:asciiTheme="minorHAnsi" w:hAnsiTheme="minorHAnsi" w:cstheme="minorHAnsi"/>
                <w:szCs w:val="22"/>
              </w:rPr>
            </w:pPr>
            <w:r>
              <w:rPr>
                <w:rFonts w:asciiTheme="minorHAnsi" w:hAnsiTheme="minorHAnsi" w:cstheme="minorHAnsi"/>
                <w:szCs w:val="22"/>
              </w:rPr>
              <w:t>1.10</w:t>
            </w:r>
          </w:p>
        </w:tc>
        <w:tc>
          <w:tcPr>
            <w:tcW w:w="4603" w:type="pct"/>
            <w:gridSpan w:val="2"/>
            <w:tcBorders>
              <w:top w:val="single" w:sz="4" w:space="0" w:color="auto"/>
              <w:left w:val="single" w:sz="4" w:space="0" w:color="auto"/>
              <w:bottom w:val="single" w:sz="4" w:space="0" w:color="auto"/>
              <w:right w:val="single" w:sz="4" w:space="0" w:color="auto"/>
            </w:tcBorders>
            <w:shd w:val="clear" w:color="auto" w:fill="auto"/>
          </w:tcPr>
          <w:p w14:paraId="4B6B21D3" w14:textId="10EDD240" w:rsidR="00D17992" w:rsidRPr="00A63797" w:rsidRDefault="00D17992" w:rsidP="00D17992">
            <w:pPr>
              <w:spacing w:before="60" w:after="60"/>
              <w:rPr>
                <w:bCs/>
              </w:rPr>
            </w:pPr>
            <w:r w:rsidRPr="00A63797">
              <w:rPr>
                <w:bCs/>
              </w:rPr>
              <w:t>Please detail any significant change in your financial situation since the last accounts have been submitted</w:t>
            </w:r>
            <w:r w:rsidR="00D26698">
              <w:rPr>
                <w:bCs/>
              </w:rPr>
              <w:t>:</w:t>
            </w:r>
          </w:p>
        </w:tc>
      </w:tr>
      <w:tr w:rsidR="00D17992" w:rsidRPr="00A43DC7" w14:paraId="35F03F5A" w14:textId="77777777" w:rsidTr="00A23B37">
        <w:trPr>
          <w:trHeight w:val="540"/>
          <w:jc w:val="center"/>
        </w:trPr>
        <w:tc>
          <w:tcPr>
            <w:tcW w:w="397" w:type="pct"/>
            <w:tcBorders>
              <w:top w:val="single" w:sz="4" w:space="0" w:color="auto"/>
              <w:left w:val="single" w:sz="4" w:space="0" w:color="auto"/>
              <w:bottom w:val="single" w:sz="4" w:space="0" w:color="auto"/>
              <w:right w:val="single" w:sz="4" w:space="0" w:color="auto"/>
            </w:tcBorders>
            <w:shd w:val="clear" w:color="auto" w:fill="auto"/>
          </w:tcPr>
          <w:p w14:paraId="1083DA82" w14:textId="77777777" w:rsidR="00D17992" w:rsidRDefault="00D17992" w:rsidP="00D17992">
            <w:pPr>
              <w:pStyle w:val="MarginText"/>
              <w:tabs>
                <w:tab w:val="num" w:pos="1004"/>
              </w:tabs>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auto"/>
          </w:tcPr>
          <w:p w14:paraId="2D627A08" w14:textId="77777777" w:rsidR="00D17992" w:rsidRPr="00A63797" w:rsidRDefault="00D17992" w:rsidP="00D17992">
            <w:pPr>
              <w:spacing w:before="60" w:after="60"/>
              <w:rPr>
                <w:bCs/>
              </w:rPr>
            </w:pPr>
          </w:p>
        </w:tc>
      </w:tr>
    </w:tbl>
    <w:p w14:paraId="5476284F" w14:textId="77777777" w:rsidR="009D56CB" w:rsidRDefault="009D56CB" w:rsidP="009C1651">
      <w:pPr>
        <w:pStyle w:val="Heading20"/>
      </w:pPr>
    </w:p>
    <w:p w14:paraId="5C1F1C4C" w14:textId="5A1C0BDC" w:rsidR="00A43DC7" w:rsidRPr="00A43DC7" w:rsidRDefault="00A43DC7" w:rsidP="009C1651">
      <w:pPr>
        <w:pStyle w:val="Heading20"/>
        <w:rPr>
          <w:color w:val="FF0000"/>
          <w:sz w:val="22"/>
        </w:rPr>
      </w:pPr>
      <w:r w:rsidRPr="00A43DC7">
        <w:t>Compliance with Specification</w:t>
      </w:r>
    </w:p>
    <w:p w14:paraId="7E4937C8" w14:textId="36F31FBA" w:rsidR="000C1EB3" w:rsidRDefault="00A43DC7" w:rsidP="0025384B">
      <w:pPr>
        <w:pStyle w:val="ListParagraph"/>
        <w:spacing w:before="60" w:after="240" w:line="245" w:lineRule="auto"/>
        <w:ind w:left="0"/>
        <w:textAlignment w:val="baseline"/>
        <w:rPr>
          <w:rFonts w:asciiTheme="minorHAnsi" w:hAnsiTheme="minorHAnsi" w:cstheme="minorHAnsi"/>
          <w:szCs w:val="22"/>
        </w:rPr>
      </w:pPr>
      <w:r w:rsidRPr="00A43DC7">
        <w:rPr>
          <w:rFonts w:asciiTheme="minorHAnsi" w:hAnsiTheme="minorHAnsi" w:cstheme="minorHAnsi"/>
          <w:szCs w:val="22"/>
        </w:rPr>
        <w:t xml:space="preserve">Tenderers must provide a response to the Compliance with Specification section included below.  Tenderers should note that this section will be assessed on a Pass/Fail basis. </w:t>
      </w:r>
      <w:r w:rsidR="00FC6F22">
        <w:rPr>
          <w:rFonts w:asciiTheme="minorHAnsi" w:hAnsiTheme="minorHAnsi" w:cstheme="minorHAnsi"/>
          <w:szCs w:val="22"/>
        </w:rPr>
        <w:t>I</w:t>
      </w:r>
      <w:r w:rsidRPr="00A43DC7">
        <w:rPr>
          <w:rFonts w:asciiTheme="minorHAnsi" w:hAnsiTheme="minorHAnsi" w:cstheme="minorHAnsi"/>
          <w:szCs w:val="22"/>
        </w:rPr>
        <w:t>f a tenderer cannot or is unwilling to answer ‘Yes’, their tender will be deemed non-compliant and will be excluded from further consideration.  Tenderers should confirm by deleting the inappropriate answer.</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50"/>
        <w:gridCol w:w="868"/>
      </w:tblGrid>
      <w:tr w:rsidR="00A43DC7" w:rsidRPr="00A43DC7" w14:paraId="5DC972FC" w14:textId="77777777" w:rsidTr="00D17992">
        <w:trPr>
          <w:trHeight w:val="255"/>
        </w:trPr>
        <w:tc>
          <w:tcPr>
            <w:tcW w:w="9117" w:type="dxa"/>
            <w:gridSpan w:val="2"/>
            <w:tcBorders>
              <w:top w:val="single" w:sz="4" w:space="0" w:color="auto"/>
              <w:left w:val="single" w:sz="4" w:space="0" w:color="auto"/>
              <w:bottom w:val="single" w:sz="4" w:space="0" w:color="auto"/>
              <w:right w:val="single" w:sz="4" w:space="0" w:color="auto"/>
            </w:tcBorders>
            <w:hideMark/>
          </w:tcPr>
          <w:p w14:paraId="00015533" w14:textId="3E53DC7F" w:rsidR="00A43DC7" w:rsidRPr="00031E9E" w:rsidRDefault="00A43DC7">
            <w:pPr>
              <w:pStyle w:val="MainParagraphNumbered"/>
              <w:numPr>
                <w:ilvl w:val="0"/>
                <w:numId w:val="0"/>
              </w:numPr>
              <w:tabs>
                <w:tab w:val="clear" w:pos="0"/>
                <w:tab w:val="left" w:pos="720"/>
              </w:tabs>
              <w:rPr>
                <w:rFonts w:asciiTheme="minorHAnsi" w:hAnsiTheme="minorHAnsi" w:cstheme="minorHAnsi"/>
                <w:sz w:val="24"/>
                <w:szCs w:val="24"/>
              </w:rPr>
            </w:pPr>
            <w:r w:rsidRPr="00031E9E">
              <w:rPr>
                <w:rFonts w:asciiTheme="minorHAnsi" w:hAnsiTheme="minorHAnsi" w:cstheme="minorHAnsi"/>
                <w:sz w:val="24"/>
                <w:szCs w:val="24"/>
              </w:rPr>
              <w:t xml:space="preserve">I confirm I/we comply with all elements of the requirement and specification as outlined in </w:t>
            </w:r>
            <w:r w:rsidR="009C1651" w:rsidRPr="00031E9E">
              <w:rPr>
                <w:rFonts w:asciiTheme="minorHAnsi" w:hAnsiTheme="minorHAnsi" w:cstheme="minorHAnsi"/>
                <w:sz w:val="24"/>
                <w:szCs w:val="24"/>
              </w:rPr>
              <w:t xml:space="preserve">part A </w:t>
            </w:r>
            <w:r w:rsidRPr="00031E9E">
              <w:rPr>
                <w:rFonts w:asciiTheme="minorHAnsi" w:hAnsiTheme="minorHAnsi" w:cstheme="minorHAnsi"/>
                <w:sz w:val="24"/>
                <w:szCs w:val="24"/>
              </w:rPr>
              <w:t>of this Invitation to Tender.</w:t>
            </w:r>
          </w:p>
        </w:tc>
        <w:tc>
          <w:tcPr>
            <w:tcW w:w="868" w:type="dxa"/>
            <w:tcBorders>
              <w:top w:val="single" w:sz="4" w:space="0" w:color="auto"/>
              <w:left w:val="single" w:sz="4" w:space="0" w:color="auto"/>
              <w:bottom w:val="single" w:sz="4" w:space="0" w:color="auto"/>
              <w:right w:val="single" w:sz="4" w:space="0" w:color="auto"/>
            </w:tcBorders>
            <w:hideMark/>
          </w:tcPr>
          <w:p w14:paraId="4E2E358E" w14:textId="77777777" w:rsidR="00A43DC7" w:rsidRPr="00031E9E" w:rsidRDefault="00A43DC7">
            <w:pPr>
              <w:pStyle w:val="MainParagraphNumbered"/>
              <w:numPr>
                <w:ilvl w:val="0"/>
                <w:numId w:val="0"/>
              </w:numPr>
              <w:tabs>
                <w:tab w:val="clear" w:pos="0"/>
                <w:tab w:val="left" w:pos="720"/>
              </w:tabs>
              <w:jc w:val="center"/>
              <w:rPr>
                <w:rFonts w:asciiTheme="minorHAnsi" w:hAnsiTheme="minorHAnsi" w:cstheme="minorHAnsi"/>
                <w:sz w:val="24"/>
                <w:szCs w:val="24"/>
              </w:rPr>
            </w:pPr>
            <w:r w:rsidRPr="00031E9E">
              <w:rPr>
                <w:rFonts w:asciiTheme="minorHAnsi" w:hAnsiTheme="minorHAnsi" w:cstheme="minorHAnsi"/>
                <w:sz w:val="24"/>
                <w:szCs w:val="24"/>
              </w:rPr>
              <w:t>YES / NO</w:t>
            </w:r>
          </w:p>
        </w:tc>
      </w:tr>
      <w:tr w:rsidR="00A43DC7" w:rsidRPr="00A43DC7" w14:paraId="6BCD7F5D" w14:textId="77777777" w:rsidTr="00D17992">
        <w:trPr>
          <w:trHeight w:val="339"/>
        </w:trPr>
        <w:tc>
          <w:tcPr>
            <w:tcW w:w="9985" w:type="dxa"/>
            <w:gridSpan w:val="3"/>
            <w:tcBorders>
              <w:top w:val="single" w:sz="4" w:space="0" w:color="auto"/>
              <w:left w:val="single" w:sz="4" w:space="0" w:color="auto"/>
              <w:bottom w:val="single" w:sz="4" w:space="0" w:color="auto"/>
              <w:right w:val="single" w:sz="4" w:space="0" w:color="auto"/>
            </w:tcBorders>
            <w:hideMark/>
          </w:tcPr>
          <w:p w14:paraId="390C455D" w14:textId="76319D29" w:rsidR="0047340F" w:rsidRPr="00031E9E" w:rsidRDefault="00A43DC7">
            <w:pPr>
              <w:pStyle w:val="MainParagraphNumbered"/>
              <w:numPr>
                <w:ilvl w:val="0"/>
                <w:numId w:val="0"/>
              </w:numPr>
              <w:tabs>
                <w:tab w:val="clear" w:pos="0"/>
                <w:tab w:val="left" w:pos="720"/>
              </w:tabs>
              <w:rPr>
                <w:rFonts w:asciiTheme="minorHAnsi" w:hAnsiTheme="minorHAnsi" w:cstheme="minorHAnsi"/>
                <w:b w:val="0"/>
                <w:sz w:val="24"/>
                <w:szCs w:val="24"/>
              </w:rPr>
            </w:pPr>
            <w:r w:rsidRPr="00031E9E">
              <w:rPr>
                <w:rFonts w:asciiTheme="minorHAnsi" w:hAnsiTheme="minorHAnsi" w:cstheme="minorHAnsi"/>
                <w:b w:val="0"/>
                <w:sz w:val="24"/>
                <w:szCs w:val="24"/>
              </w:rPr>
              <w:t xml:space="preserve">Please use the space below to outline any areas where you cannot comply, or to provide any further information regarding compliance with the specification that you have not been able to state elsewhere in your tender submission.  </w:t>
            </w:r>
          </w:p>
          <w:p w14:paraId="144D128E" w14:textId="770C9710" w:rsidR="0047340F" w:rsidRPr="00031E9E" w:rsidRDefault="0047340F">
            <w:pPr>
              <w:pStyle w:val="MainParagraphNumbered"/>
              <w:numPr>
                <w:ilvl w:val="0"/>
                <w:numId w:val="0"/>
              </w:numPr>
              <w:tabs>
                <w:tab w:val="clear" w:pos="0"/>
                <w:tab w:val="left" w:pos="720"/>
              </w:tabs>
              <w:rPr>
                <w:rFonts w:asciiTheme="minorHAnsi" w:hAnsiTheme="minorHAnsi" w:cstheme="minorHAnsi"/>
                <w:b w:val="0"/>
                <w:sz w:val="24"/>
                <w:szCs w:val="24"/>
              </w:rPr>
            </w:pPr>
          </w:p>
        </w:tc>
      </w:tr>
      <w:tr w:rsidR="00364237" w:rsidRPr="00A43DC7" w14:paraId="0F7766E6" w14:textId="77777777" w:rsidTr="00D17992">
        <w:trPr>
          <w:trHeight w:val="586"/>
        </w:trPr>
        <w:tc>
          <w:tcPr>
            <w:tcW w:w="9117" w:type="dxa"/>
            <w:gridSpan w:val="2"/>
            <w:tcBorders>
              <w:top w:val="single" w:sz="4" w:space="0" w:color="auto"/>
              <w:left w:val="single" w:sz="4" w:space="0" w:color="auto"/>
              <w:bottom w:val="single" w:sz="4" w:space="0" w:color="auto"/>
              <w:right w:val="single" w:sz="4" w:space="0" w:color="auto"/>
            </w:tcBorders>
          </w:tcPr>
          <w:p w14:paraId="7801E53A" w14:textId="04836EDC" w:rsidR="00364237" w:rsidRPr="00031E9E" w:rsidRDefault="0047340F" w:rsidP="00343770">
            <w:pPr>
              <w:tabs>
                <w:tab w:val="left" w:pos="-720"/>
                <w:tab w:val="left" w:pos="0"/>
              </w:tabs>
              <w:jc w:val="both"/>
              <w:rPr>
                <w:rFonts w:asciiTheme="minorHAnsi" w:hAnsiTheme="minorHAnsi" w:cstheme="minorHAnsi"/>
                <w:szCs w:val="24"/>
              </w:rPr>
            </w:pPr>
            <w:bookmarkStart w:id="19" w:name="_Hlk18483540"/>
            <w:r w:rsidRPr="00031E9E">
              <w:rPr>
                <w:rFonts w:asciiTheme="minorHAnsi" w:hAnsiTheme="minorHAnsi" w:cstheme="minorHAnsi"/>
                <w:b/>
                <w:spacing w:val="-3"/>
                <w:szCs w:val="24"/>
              </w:rPr>
              <w:t xml:space="preserve">I confirm I/we </w:t>
            </w:r>
            <w:r w:rsidR="00FF13A0">
              <w:rPr>
                <w:rFonts w:asciiTheme="minorHAnsi" w:hAnsiTheme="minorHAnsi" w:cstheme="minorHAnsi"/>
                <w:b/>
                <w:spacing w:val="-3"/>
                <w:szCs w:val="24"/>
              </w:rPr>
              <w:t>meet the standard re</w:t>
            </w:r>
            <w:r w:rsidRPr="00031E9E">
              <w:rPr>
                <w:rFonts w:asciiTheme="minorHAnsi" w:hAnsiTheme="minorHAnsi" w:cstheme="minorHAnsi"/>
                <w:b/>
                <w:spacing w:val="-3"/>
                <w:szCs w:val="24"/>
              </w:rPr>
              <w:t>quirements</w:t>
            </w:r>
            <w:r w:rsidR="002A245B">
              <w:rPr>
                <w:rFonts w:asciiTheme="minorHAnsi" w:hAnsiTheme="minorHAnsi" w:cstheme="minorHAnsi"/>
                <w:b/>
                <w:spacing w:val="-3"/>
                <w:szCs w:val="24"/>
              </w:rPr>
              <w:t xml:space="preserve"> </w:t>
            </w:r>
            <w:r w:rsidR="00AF3F67">
              <w:rPr>
                <w:rFonts w:asciiTheme="minorHAnsi" w:hAnsiTheme="minorHAnsi" w:cstheme="minorHAnsi"/>
                <w:b/>
                <w:spacing w:val="-3"/>
                <w:szCs w:val="24"/>
              </w:rPr>
              <w:t>and hold the necessary qualifications</w:t>
            </w:r>
            <w:r w:rsidR="00974342">
              <w:rPr>
                <w:rFonts w:asciiTheme="minorHAnsi" w:hAnsiTheme="minorHAnsi" w:cstheme="minorHAnsi"/>
                <w:b/>
                <w:spacing w:val="-3"/>
                <w:szCs w:val="24"/>
              </w:rPr>
              <w:t xml:space="preserve"> and experience</w:t>
            </w:r>
            <w:r w:rsidR="00AF3F67">
              <w:rPr>
                <w:rFonts w:asciiTheme="minorHAnsi" w:hAnsiTheme="minorHAnsi" w:cstheme="minorHAnsi"/>
                <w:b/>
                <w:spacing w:val="-3"/>
                <w:szCs w:val="24"/>
              </w:rPr>
              <w:t xml:space="preserve"> to deliver the required services. </w:t>
            </w:r>
          </w:p>
        </w:tc>
        <w:tc>
          <w:tcPr>
            <w:tcW w:w="868" w:type="dxa"/>
            <w:tcBorders>
              <w:top w:val="single" w:sz="4" w:space="0" w:color="auto"/>
              <w:left w:val="single" w:sz="4" w:space="0" w:color="auto"/>
              <w:bottom w:val="single" w:sz="4" w:space="0" w:color="auto"/>
              <w:right w:val="single" w:sz="4" w:space="0" w:color="auto"/>
            </w:tcBorders>
          </w:tcPr>
          <w:p w14:paraId="459C1250" w14:textId="429094DC" w:rsidR="00364237" w:rsidRPr="00031E9E" w:rsidRDefault="00364237" w:rsidP="00364237">
            <w:pPr>
              <w:tabs>
                <w:tab w:val="left" w:pos="-720"/>
                <w:tab w:val="left" w:pos="0"/>
              </w:tabs>
              <w:jc w:val="both"/>
              <w:rPr>
                <w:rFonts w:asciiTheme="minorHAnsi" w:hAnsiTheme="minorHAnsi" w:cstheme="minorHAnsi"/>
                <w:b/>
                <w:szCs w:val="24"/>
              </w:rPr>
            </w:pPr>
            <w:r w:rsidRPr="00031E9E">
              <w:rPr>
                <w:rFonts w:asciiTheme="minorHAnsi" w:hAnsiTheme="minorHAnsi" w:cstheme="minorHAnsi"/>
                <w:b/>
                <w:szCs w:val="24"/>
              </w:rPr>
              <w:t>Y</w:t>
            </w:r>
            <w:r w:rsidR="0047340F" w:rsidRPr="00031E9E">
              <w:rPr>
                <w:rFonts w:asciiTheme="minorHAnsi" w:hAnsiTheme="minorHAnsi" w:cstheme="minorHAnsi"/>
                <w:b/>
                <w:szCs w:val="24"/>
              </w:rPr>
              <w:t>ES</w:t>
            </w:r>
            <w:r w:rsidRPr="00031E9E">
              <w:rPr>
                <w:rFonts w:asciiTheme="minorHAnsi" w:hAnsiTheme="minorHAnsi" w:cstheme="minorHAnsi"/>
                <w:b/>
                <w:szCs w:val="24"/>
              </w:rPr>
              <w:t>/</w:t>
            </w:r>
            <w:r w:rsidR="0047340F" w:rsidRPr="00031E9E">
              <w:rPr>
                <w:rFonts w:asciiTheme="minorHAnsi" w:hAnsiTheme="minorHAnsi" w:cstheme="minorHAnsi"/>
                <w:b/>
                <w:szCs w:val="24"/>
              </w:rPr>
              <w:t xml:space="preserve"> NO</w:t>
            </w:r>
          </w:p>
        </w:tc>
      </w:tr>
      <w:bookmarkEnd w:id="19"/>
      <w:tr w:rsidR="00A66954" w:rsidRPr="00A43DC7" w14:paraId="7FC15C58" w14:textId="77777777" w:rsidTr="00D17992">
        <w:trPr>
          <w:trHeight w:val="1084"/>
        </w:trPr>
        <w:tc>
          <w:tcPr>
            <w:tcW w:w="9985" w:type="dxa"/>
            <w:gridSpan w:val="3"/>
            <w:tcBorders>
              <w:top w:val="single" w:sz="4" w:space="0" w:color="auto"/>
              <w:left w:val="single" w:sz="4" w:space="0" w:color="auto"/>
              <w:bottom w:val="single" w:sz="4" w:space="0" w:color="auto"/>
              <w:right w:val="single" w:sz="4" w:space="0" w:color="auto"/>
            </w:tcBorders>
          </w:tcPr>
          <w:p w14:paraId="66B9C4D7" w14:textId="7ECC23E0" w:rsidR="00A66954" w:rsidRPr="00031E9E" w:rsidRDefault="0047340F" w:rsidP="00343770">
            <w:pPr>
              <w:pStyle w:val="MainParagraphNumbered"/>
              <w:numPr>
                <w:ilvl w:val="0"/>
                <w:numId w:val="0"/>
              </w:numPr>
              <w:tabs>
                <w:tab w:val="clear" w:pos="0"/>
                <w:tab w:val="left" w:pos="720"/>
              </w:tabs>
              <w:rPr>
                <w:rFonts w:asciiTheme="minorHAnsi" w:hAnsiTheme="minorHAnsi" w:cstheme="minorHAnsi"/>
                <w:spacing w:val="-3"/>
                <w:sz w:val="24"/>
                <w:szCs w:val="24"/>
              </w:rPr>
            </w:pPr>
            <w:r w:rsidRPr="00031E9E">
              <w:rPr>
                <w:rFonts w:asciiTheme="minorHAnsi" w:hAnsiTheme="minorHAnsi" w:cstheme="minorHAnsi"/>
                <w:b w:val="0"/>
                <w:sz w:val="24"/>
                <w:szCs w:val="24"/>
              </w:rPr>
              <w:t xml:space="preserve">Please use the space below to outline any areas where you cannot comply, or to provide any further information regarding compliance with the specification that you have not been able to state elsewhere in your tender submission. </w:t>
            </w:r>
          </w:p>
        </w:tc>
      </w:tr>
      <w:tr w:rsidR="001627C3" w:rsidRPr="00031E9E" w14:paraId="6953308A" w14:textId="77777777" w:rsidTr="00D17992">
        <w:trPr>
          <w:trHeight w:val="908"/>
        </w:trPr>
        <w:tc>
          <w:tcPr>
            <w:tcW w:w="9117" w:type="dxa"/>
            <w:gridSpan w:val="2"/>
            <w:tcBorders>
              <w:top w:val="single" w:sz="4" w:space="0" w:color="auto"/>
              <w:left w:val="single" w:sz="4" w:space="0" w:color="auto"/>
              <w:bottom w:val="single" w:sz="4" w:space="0" w:color="auto"/>
              <w:right w:val="single" w:sz="4" w:space="0" w:color="auto"/>
            </w:tcBorders>
          </w:tcPr>
          <w:p w14:paraId="3CD4B90B" w14:textId="1499A713" w:rsidR="001627C3" w:rsidRPr="00031E9E" w:rsidRDefault="001627C3" w:rsidP="001627C3">
            <w:pPr>
              <w:tabs>
                <w:tab w:val="left" w:pos="-720"/>
                <w:tab w:val="left" w:pos="0"/>
              </w:tabs>
              <w:jc w:val="both"/>
              <w:rPr>
                <w:rFonts w:asciiTheme="minorHAnsi" w:hAnsiTheme="minorHAnsi" w:cstheme="minorHAnsi"/>
                <w:szCs w:val="24"/>
              </w:rPr>
            </w:pPr>
            <w:bookmarkStart w:id="20" w:name="_Hlk18483756"/>
            <w:r>
              <w:rPr>
                <w:rFonts w:asciiTheme="minorHAnsi" w:hAnsiTheme="minorHAnsi" w:cstheme="minorHAnsi"/>
                <w:b/>
                <w:spacing w:val="-3"/>
                <w:szCs w:val="24"/>
              </w:rPr>
              <w:t xml:space="preserve">I </w:t>
            </w:r>
            <w:r w:rsidR="00D17992">
              <w:rPr>
                <w:rFonts w:asciiTheme="minorHAnsi" w:hAnsiTheme="minorHAnsi" w:cstheme="minorHAnsi"/>
                <w:b/>
                <w:spacing w:val="-3"/>
                <w:szCs w:val="24"/>
              </w:rPr>
              <w:t>confirm I/we meet</w:t>
            </w:r>
            <w:r w:rsidRPr="001627C3">
              <w:rPr>
                <w:rFonts w:asciiTheme="minorHAnsi" w:hAnsiTheme="minorHAnsi" w:cstheme="minorHAnsi"/>
                <w:b/>
                <w:spacing w:val="-3"/>
                <w:szCs w:val="24"/>
              </w:rPr>
              <w:t xml:space="preserve"> provider will commit to pay </w:t>
            </w:r>
            <w:r w:rsidR="00D17992">
              <w:rPr>
                <w:rFonts w:asciiTheme="minorHAnsi" w:hAnsiTheme="minorHAnsi" w:cstheme="minorHAnsi"/>
                <w:b/>
                <w:spacing w:val="-3"/>
                <w:szCs w:val="24"/>
              </w:rPr>
              <w:t>our</w:t>
            </w:r>
            <w:r w:rsidRPr="001627C3">
              <w:rPr>
                <w:rFonts w:asciiTheme="minorHAnsi" w:hAnsiTheme="minorHAnsi" w:cstheme="minorHAnsi"/>
                <w:b/>
                <w:spacing w:val="-3"/>
                <w:szCs w:val="24"/>
              </w:rPr>
              <w:t xml:space="preserve"> employees at least the National Minimum Wage in delivering cleaning services for Social Work England. </w:t>
            </w:r>
          </w:p>
        </w:tc>
        <w:tc>
          <w:tcPr>
            <w:tcW w:w="868" w:type="dxa"/>
            <w:tcBorders>
              <w:top w:val="single" w:sz="4" w:space="0" w:color="auto"/>
              <w:left w:val="single" w:sz="4" w:space="0" w:color="auto"/>
              <w:bottom w:val="single" w:sz="4" w:space="0" w:color="auto"/>
              <w:right w:val="single" w:sz="4" w:space="0" w:color="auto"/>
            </w:tcBorders>
          </w:tcPr>
          <w:p w14:paraId="47CB9D02" w14:textId="77777777" w:rsidR="001627C3" w:rsidRPr="00031E9E" w:rsidRDefault="001627C3" w:rsidP="001627C3">
            <w:pPr>
              <w:tabs>
                <w:tab w:val="left" w:pos="-720"/>
                <w:tab w:val="left" w:pos="0"/>
              </w:tabs>
              <w:jc w:val="both"/>
              <w:rPr>
                <w:rFonts w:asciiTheme="minorHAnsi" w:hAnsiTheme="minorHAnsi" w:cstheme="minorHAnsi"/>
                <w:b/>
                <w:szCs w:val="24"/>
              </w:rPr>
            </w:pPr>
            <w:r w:rsidRPr="00031E9E">
              <w:rPr>
                <w:rFonts w:asciiTheme="minorHAnsi" w:hAnsiTheme="minorHAnsi" w:cstheme="minorHAnsi"/>
                <w:b/>
                <w:szCs w:val="24"/>
              </w:rPr>
              <w:t>YES/ NO</w:t>
            </w:r>
          </w:p>
        </w:tc>
      </w:tr>
      <w:bookmarkEnd w:id="20"/>
      <w:tr w:rsidR="001627C3" w:rsidRPr="00031E9E" w14:paraId="531F08A8" w14:textId="77777777" w:rsidTr="00D17992">
        <w:trPr>
          <w:trHeight w:val="908"/>
        </w:trPr>
        <w:tc>
          <w:tcPr>
            <w:tcW w:w="9985" w:type="dxa"/>
            <w:gridSpan w:val="3"/>
            <w:tcBorders>
              <w:top w:val="single" w:sz="4" w:space="0" w:color="auto"/>
              <w:left w:val="single" w:sz="4" w:space="0" w:color="auto"/>
              <w:bottom w:val="single" w:sz="4" w:space="0" w:color="auto"/>
              <w:right w:val="single" w:sz="4" w:space="0" w:color="auto"/>
            </w:tcBorders>
          </w:tcPr>
          <w:p w14:paraId="309EB1FD" w14:textId="199DDCED" w:rsidR="001627C3" w:rsidRPr="00031E9E" w:rsidRDefault="001627C3" w:rsidP="001627C3">
            <w:pPr>
              <w:tabs>
                <w:tab w:val="left" w:pos="-720"/>
                <w:tab w:val="left" w:pos="0"/>
              </w:tabs>
              <w:jc w:val="both"/>
              <w:rPr>
                <w:rFonts w:asciiTheme="minorHAnsi" w:hAnsiTheme="minorHAnsi" w:cstheme="minorHAnsi"/>
                <w:b/>
                <w:szCs w:val="24"/>
              </w:rPr>
            </w:pPr>
            <w:r w:rsidRPr="00031E9E">
              <w:rPr>
                <w:rFonts w:asciiTheme="minorHAnsi" w:hAnsiTheme="minorHAnsi" w:cstheme="minorHAnsi"/>
                <w:szCs w:val="24"/>
              </w:rPr>
              <w:t>Please use the space below to outline any areas where you cannot comply, or to provide any further information regarding compliance with the specification that you have not been able to state elsewhere in your tender submission.</w:t>
            </w:r>
          </w:p>
        </w:tc>
      </w:tr>
      <w:tr w:rsidR="00D17992" w:rsidRPr="00031E9E" w14:paraId="2AD38E60" w14:textId="77777777" w:rsidTr="00D17992">
        <w:trPr>
          <w:trHeight w:val="908"/>
        </w:trPr>
        <w:tc>
          <w:tcPr>
            <w:tcW w:w="9117" w:type="dxa"/>
            <w:gridSpan w:val="2"/>
            <w:tcBorders>
              <w:top w:val="single" w:sz="4" w:space="0" w:color="auto"/>
              <w:left w:val="single" w:sz="4" w:space="0" w:color="auto"/>
              <w:bottom w:val="single" w:sz="4" w:space="0" w:color="auto"/>
              <w:right w:val="single" w:sz="4" w:space="0" w:color="auto"/>
            </w:tcBorders>
          </w:tcPr>
          <w:p w14:paraId="3D866C78" w14:textId="1BF10240" w:rsidR="00D17992" w:rsidRPr="00031E9E" w:rsidRDefault="00D17992" w:rsidP="00461783">
            <w:pPr>
              <w:tabs>
                <w:tab w:val="left" w:pos="-720"/>
                <w:tab w:val="left" w:pos="0"/>
              </w:tabs>
              <w:jc w:val="both"/>
              <w:rPr>
                <w:rFonts w:asciiTheme="minorHAnsi" w:hAnsiTheme="minorHAnsi" w:cstheme="minorHAnsi"/>
                <w:szCs w:val="24"/>
              </w:rPr>
            </w:pPr>
            <w:r>
              <w:rPr>
                <w:rFonts w:asciiTheme="minorHAnsi" w:hAnsiTheme="minorHAnsi" w:cstheme="minorHAnsi"/>
                <w:b/>
                <w:spacing w:val="-3"/>
                <w:szCs w:val="24"/>
              </w:rPr>
              <w:lastRenderedPageBreak/>
              <w:t>I confirm I/we</w:t>
            </w:r>
            <w:r w:rsidRPr="001627C3">
              <w:rPr>
                <w:rFonts w:asciiTheme="minorHAnsi" w:hAnsiTheme="minorHAnsi" w:cstheme="minorHAnsi"/>
                <w:b/>
                <w:spacing w:val="-3"/>
                <w:szCs w:val="24"/>
              </w:rPr>
              <w:t xml:space="preserve"> will not engage in any Modern Slavery Practice and will ensure that </w:t>
            </w:r>
            <w:r>
              <w:rPr>
                <w:rFonts w:asciiTheme="minorHAnsi" w:hAnsiTheme="minorHAnsi" w:cstheme="minorHAnsi"/>
                <w:b/>
                <w:spacing w:val="-3"/>
                <w:szCs w:val="24"/>
              </w:rPr>
              <w:t>our</w:t>
            </w:r>
            <w:r w:rsidRPr="001627C3">
              <w:rPr>
                <w:rFonts w:asciiTheme="minorHAnsi" w:hAnsiTheme="minorHAnsi" w:cstheme="minorHAnsi"/>
                <w:b/>
                <w:spacing w:val="-3"/>
                <w:szCs w:val="24"/>
              </w:rPr>
              <w:t xml:space="preserve"> officers, employees, agents and any other persons who perform services for or on behalf of </w:t>
            </w:r>
            <w:r>
              <w:rPr>
                <w:rFonts w:asciiTheme="minorHAnsi" w:hAnsiTheme="minorHAnsi" w:cstheme="minorHAnsi"/>
                <w:b/>
                <w:spacing w:val="-3"/>
                <w:szCs w:val="24"/>
              </w:rPr>
              <w:t>our</w:t>
            </w:r>
            <w:r w:rsidRPr="001627C3">
              <w:rPr>
                <w:rFonts w:asciiTheme="minorHAnsi" w:hAnsiTheme="minorHAnsi" w:cstheme="minorHAnsi"/>
                <w:b/>
                <w:spacing w:val="-3"/>
                <w:szCs w:val="24"/>
              </w:rPr>
              <w:t xml:space="preserve"> organisation in connection with the provision of cleaning services for Social Work England will not engage in any Modern Slavery Practice</w:t>
            </w:r>
            <w:r>
              <w:rPr>
                <w:rFonts w:asciiTheme="minorHAnsi" w:hAnsiTheme="minorHAnsi" w:cstheme="minorHAnsi"/>
                <w:b/>
                <w:spacing w:val="-3"/>
                <w:szCs w:val="24"/>
              </w:rPr>
              <w:t>.</w:t>
            </w:r>
          </w:p>
        </w:tc>
        <w:tc>
          <w:tcPr>
            <w:tcW w:w="868" w:type="dxa"/>
            <w:tcBorders>
              <w:top w:val="single" w:sz="4" w:space="0" w:color="auto"/>
              <w:left w:val="single" w:sz="4" w:space="0" w:color="auto"/>
              <w:bottom w:val="single" w:sz="4" w:space="0" w:color="auto"/>
              <w:right w:val="single" w:sz="4" w:space="0" w:color="auto"/>
            </w:tcBorders>
          </w:tcPr>
          <w:p w14:paraId="68FC1C38" w14:textId="77777777" w:rsidR="00D17992" w:rsidRPr="00031E9E" w:rsidRDefault="00D17992" w:rsidP="00461783">
            <w:pPr>
              <w:tabs>
                <w:tab w:val="left" w:pos="-720"/>
                <w:tab w:val="left" w:pos="0"/>
              </w:tabs>
              <w:jc w:val="both"/>
              <w:rPr>
                <w:rFonts w:asciiTheme="minorHAnsi" w:hAnsiTheme="minorHAnsi" w:cstheme="minorHAnsi"/>
                <w:b/>
                <w:szCs w:val="24"/>
              </w:rPr>
            </w:pPr>
            <w:r w:rsidRPr="00031E9E">
              <w:rPr>
                <w:rFonts w:asciiTheme="minorHAnsi" w:hAnsiTheme="minorHAnsi" w:cstheme="minorHAnsi"/>
                <w:b/>
                <w:szCs w:val="24"/>
              </w:rPr>
              <w:t>YES/ NO</w:t>
            </w:r>
          </w:p>
        </w:tc>
      </w:tr>
      <w:tr w:rsidR="00D17992" w:rsidRPr="00031E9E" w14:paraId="61F27936" w14:textId="77777777" w:rsidTr="00D17992">
        <w:trPr>
          <w:trHeight w:val="908"/>
        </w:trPr>
        <w:tc>
          <w:tcPr>
            <w:tcW w:w="9117" w:type="dxa"/>
            <w:gridSpan w:val="2"/>
            <w:tcBorders>
              <w:top w:val="single" w:sz="4" w:space="0" w:color="auto"/>
              <w:left w:val="single" w:sz="4" w:space="0" w:color="auto"/>
              <w:bottom w:val="single" w:sz="4" w:space="0" w:color="auto"/>
              <w:right w:val="single" w:sz="4" w:space="0" w:color="auto"/>
            </w:tcBorders>
          </w:tcPr>
          <w:p w14:paraId="58228611" w14:textId="3E13BF63" w:rsidR="00D17992" w:rsidRDefault="00D17992" w:rsidP="00461783">
            <w:pPr>
              <w:tabs>
                <w:tab w:val="left" w:pos="-720"/>
                <w:tab w:val="left" w:pos="0"/>
              </w:tabs>
              <w:jc w:val="both"/>
              <w:rPr>
                <w:rFonts w:asciiTheme="minorHAnsi" w:hAnsiTheme="minorHAnsi" w:cstheme="minorHAnsi"/>
                <w:b/>
                <w:spacing w:val="-3"/>
                <w:szCs w:val="24"/>
              </w:rPr>
            </w:pPr>
            <w:r w:rsidRPr="00031E9E">
              <w:rPr>
                <w:rFonts w:asciiTheme="minorHAnsi" w:hAnsiTheme="minorHAnsi" w:cstheme="minorHAnsi"/>
                <w:szCs w:val="24"/>
              </w:rPr>
              <w:t>Please use the space below to outline any areas where you cannot comply, or to provide any further information regarding compliance with the specification that you have not been able to state elsewhere in your tender submission.</w:t>
            </w:r>
          </w:p>
        </w:tc>
        <w:tc>
          <w:tcPr>
            <w:tcW w:w="868" w:type="dxa"/>
            <w:tcBorders>
              <w:top w:val="single" w:sz="4" w:space="0" w:color="auto"/>
              <w:left w:val="single" w:sz="4" w:space="0" w:color="auto"/>
              <w:bottom w:val="single" w:sz="4" w:space="0" w:color="auto"/>
              <w:right w:val="single" w:sz="4" w:space="0" w:color="auto"/>
            </w:tcBorders>
          </w:tcPr>
          <w:p w14:paraId="3F7E0E2C" w14:textId="77777777" w:rsidR="00D17992" w:rsidRPr="00031E9E" w:rsidRDefault="00D17992" w:rsidP="00461783">
            <w:pPr>
              <w:tabs>
                <w:tab w:val="left" w:pos="-720"/>
                <w:tab w:val="left" w:pos="0"/>
              </w:tabs>
              <w:jc w:val="both"/>
              <w:rPr>
                <w:rFonts w:asciiTheme="minorHAnsi" w:hAnsiTheme="minorHAnsi" w:cstheme="minorHAnsi"/>
                <w:b/>
                <w:szCs w:val="24"/>
              </w:rPr>
            </w:pPr>
          </w:p>
        </w:tc>
      </w:tr>
      <w:tr w:rsidR="00343770" w:rsidRPr="00A43DC7" w14:paraId="27D2B9F1" w14:textId="77777777" w:rsidTr="00D17992">
        <w:trPr>
          <w:trHeight w:val="565"/>
        </w:trPr>
        <w:tc>
          <w:tcPr>
            <w:tcW w:w="9117" w:type="dxa"/>
            <w:gridSpan w:val="2"/>
            <w:tcBorders>
              <w:top w:val="single" w:sz="4" w:space="0" w:color="auto"/>
              <w:left w:val="single" w:sz="4" w:space="0" w:color="auto"/>
              <w:bottom w:val="single" w:sz="4" w:space="0" w:color="auto"/>
              <w:right w:val="single" w:sz="4" w:space="0" w:color="auto"/>
            </w:tcBorders>
          </w:tcPr>
          <w:p w14:paraId="51AB494B" w14:textId="57B3CE8E" w:rsidR="00343770" w:rsidRPr="00031E9E" w:rsidRDefault="00343770" w:rsidP="00343770">
            <w:pPr>
              <w:pStyle w:val="MainParagraphNumbered"/>
              <w:numPr>
                <w:ilvl w:val="0"/>
                <w:numId w:val="0"/>
              </w:numPr>
              <w:tabs>
                <w:tab w:val="clear" w:pos="0"/>
                <w:tab w:val="left" w:pos="720"/>
              </w:tabs>
              <w:rPr>
                <w:rFonts w:asciiTheme="minorHAnsi" w:hAnsiTheme="minorHAnsi" w:cstheme="minorHAnsi"/>
                <w:b w:val="0"/>
                <w:sz w:val="24"/>
                <w:szCs w:val="24"/>
              </w:rPr>
            </w:pPr>
            <w:r w:rsidRPr="00DC20EB">
              <w:rPr>
                <w:rFonts w:asciiTheme="minorHAnsi" w:hAnsiTheme="minorHAnsi" w:cstheme="minorHAnsi"/>
                <w:spacing w:val="-3"/>
                <w:sz w:val="24"/>
                <w:szCs w:val="24"/>
              </w:rPr>
              <w:t xml:space="preserve">I confirm </w:t>
            </w:r>
            <w:r w:rsidR="00951854" w:rsidRPr="00DC20EB">
              <w:rPr>
                <w:rFonts w:asciiTheme="minorHAnsi" w:hAnsiTheme="minorHAnsi" w:cstheme="minorHAnsi"/>
                <w:spacing w:val="-3"/>
                <w:sz w:val="24"/>
                <w:szCs w:val="24"/>
              </w:rPr>
              <w:t xml:space="preserve">I/we </w:t>
            </w:r>
            <w:r w:rsidR="00DC20EB" w:rsidRPr="00DC20EB">
              <w:rPr>
                <w:rFonts w:asciiTheme="minorHAnsi" w:hAnsiTheme="minorHAnsi" w:cstheme="minorHAnsi"/>
                <w:spacing w:val="-3"/>
                <w:sz w:val="24"/>
                <w:szCs w:val="24"/>
              </w:rPr>
              <w:t>will</w:t>
            </w:r>
            <w:r w:rsidR="00DC20EB">
              <w:rPr>
                <w:rFonts w:asciiTheme="minorHAnsi" w:hAnsiTheme="minorHAnsi" w:cstheme="minorHAnsi"/>
                <w:spacing w:val="-3"/>
                <w:sz w:val="24"/>
                <w:szCs w:val="24"/>
              </w:rPr>
              <w:t xml:space="preserve"> ensure </w:t>
            </w:r>
            <w:r w:rsidR="00DC20EB" w:rsidRPr="00DC20EB">
              <w:rPr>
                <w:rFonts w:asciiTheme="minorHAnsi" w:hAnsiTheme="minorHAnsi" w:cstheme="minorHAnsi"/>
                <w:spacing w:val="-3"/>
                <w:sz w:val="24"/>
                <w:szCs w:val="24"/>
              </w:rPr>
              <w:t xml:space="preserve">compliance with all COSHH and health and safety regulations, and any other applicable legislation </w:t>
            </w:r>
            <w:r w:rsidR="00DC20EB">
              <w:rPr>
                <w:rFonts w:asciiTheme="minorHAnsi" w:hAnsiTheme="minorHAnsi" w:cstheme="minorHAnsi"/>
                <w:spacing w:val="-3"/>
                <w:sz w:val="24"/>
                <w:szCs w:val="24"/>
              </w:rPr>
              <w:t xml:space="preserve">when providing equipment </w:t>
            </w:r>
            <w:r w:rsidR="00DC20EB" w:rsidRPr="00DC20EB">
              <w:rPr>
                <w:rFonts w:asciiTheme="minorHAnsi" w:hAnsiTheme="minorHAnsi" w:cstheme="minorHAnsi"/>
                <w:spacing w:val="-3"/>
                <w:sz w:val="24"/>
                <w:szCs w:val="24"/>
              </w:rPr>
              <w:t>to ensure that no harm is caused to any persons and/or the environment</w:t>
            </w:r>
            <w:r w:rsidR="00DC20EB">
              <w:rPr>
                <w:rFonts w:asciiTheme="minorHAnsi" w:hAnsiTheme="minorHAnsi" w:cstheme="minorHAnsi"/>
                <w:spacing w:val="-3"/>
                <w:sz w:val="24"/>
                <w:szCs w:val="24"/>
              </w:rPr>
              <w:t>.</w:t>
            </w:r>
          </w:p>
        </w:tc>
        <w:tc>
          <w:tcPr>
            <w:tcW w:w="868" w:type="dxa"/>
            <w:tcBorders>
              <w:top w:val="single" w:sz="4" w:space="0" w:color="auto"/>
              <w:left w:val="single" w:sz="4" w:space="0" w:color="auto"/>
              <w:bottom w:val="single" w:sz="4" w:space="0" w:color="auto"/>
              <w:right w:val="single" w:sz="4" w:space="0" w:color="auto"/>
            </w:tcBorders>
          </w:tcPr>
          <w:p w14:paraId="3FB1ECB5" w14:textId="25F08E6E" w:rsidR="00343770" w:rsidRPr="00031E9E" w:rsidRDefault="00343770" w:rsidP="00343770">
            <w:pPr>
              <w:pStyle w:val="MainParagraphNumbered"/>
              <w:numPr>
                <w:ilvl w:val="0"/>
                <w:numId w:val="0"/>
              </w:numPr>
              <w:tabs>
                <w:tab w:val="clear" w:pos="0"/>
                <w:tab w:val="left" w:pos="720"/>
              </w:tabs>
              <w:rPr>
                <w:rFonts w:asciiTheme="minorHAnsi" w:hAnsiTheme="minorHAnsi" w:cstheme="minorHAnsi"/>
                <w:b w:val="0"/>
                <w:sz w:val="24"/>
                <w:szCs w:val="24"/>
              </w:rPr>
            </w:pPr>
            <w:r w:rsidRPr="00031E9E">
              <w:rPr>
                <w:rFonts w:asciiTheme="minorHAnsi" w:hAnsiTheme="minorHAnsi" w:cstheme="minorHAnsi"/>
                <w:sz w:val="24"/>
                <w:szCs w:val="24"/>
              </w:rPr>
              <w:t>YES/ NO</w:t>
            </w:r>
          </w:p>
        </w:tc>
      </w:tr>
      <w:tr w:rsidR="00343770" w:rsidRPr="00A43DC7" w14:paraId="1AB256E1" w14:textId="77777777" w:rsidTr="00D17992">
        <w:trPr>
          <w:trHeight w:val="1042"/>
        </w:trPr>
        <w:tc>
          <w:tcPr>
            <w:tcW w:w="9985" w:type="dxa"/>
            <w:gridSpan w:val="3"/>
            <w:tcBorders>
              <w:top w:val="single" w:sz="4" w:space="0" w:color="auto"/>
              <w:left w:val="single" w:sz="4" w:space="0" w:color="auto"/>
              <w:bottom w:val="single" w:sz="4" w:space="0" w:color="auto"/>
              <w:right w:val="single" w:sz="4" w:space="0" w:color="auto"/>
            </w:tcBorders>
          </w:tcPr>
          <w:p w14:paraId="5A341263" w14:textId="7974BC37" w:rsidR="00031E9E" w:rsidRPr="00031E9E" w:rsidRDefault="005E51FC" w:rsidP="00343770">
            <w:pPr>
              <w:pStyle w:val="MainParagraphNumbered"/>
              <w:numPr>
                <w:ilvl w:val="0"/>
                <w:numId w:val="0"/>
              </w:numPr>
              <w:tabs>
                <w:tab w:val="clear" w:pos="0"/>
                <w:tab w:val="left" w:pos="720"/>
              </w:tabs>
              <w:rPr>
                <w:rFonts w:asciiTheme="minorHAnsi" w:hAnsiTheme="minorHAnsi" w:cstheme="minorHAnsi"/>
                <w:b w:val="0"/>
                <w:sz w:val="24"/>
                <w:szCs w:val="24"/>
              </w:rPr>
            </w:pPr>
            <w:r w:rsidRPr="00031E9E">
              <w:rPr>
                <w:rFonts w:asciiTheme="minorHAnsi" w:hAnsiTheme="minorHAnsi" w:cstheme="minorHAnsi"/>
                <w:b w:val="0"/>
                <w:sz w:val="24"/>
                <w:szCs w:val="24"/>
              </w:rPr>
              <w:t>Please use the space below to outline any areas where you cannot comply, or to provide any further information regarding compliance with the specification that you have not been able to state elsewhere in your tender submission</w:t>
            </w:r>
            <w:r w:rsidR="00031E9E" w:rsidRPr="00031E9E">
              <w:rPr>
                <w:rFonts w:asciiTheme="minorHAnsi" w:hAnsiTheme="minorHAnsi" w:cstheme="minorHAnsi"/>
                <w:b w:val="0"/>
                <w:sz w:val="24"/>
                <w:szCs w:val="24"/>
              </w:rPr>
              <w:t>.</w:t>
            </w:r>
          </w:p>
        </w:tc>
      </w:tr>
      <w:tr w:rsidR="00B80CC2" w:rsidRPr="00A43DC7" w14:paraId="29555A74" w14:textId="77777777" w:rsidTr="002066FF">
        <w:trPr>
          <w:trHeight w:val="971"/>
        </w:trPr>
        <w:tc>
          <w:tcPr>
            <w:tcW w:w="9067" w:type="dxa"/>
            <w:tcBorders>
              <w:top w:val="single" w:sz="4" w:space="0" w:color="auto"/>
              <w:left w:val="single" w:sz="4" w:space="0" w:color="auto"/>
              <w:bottom w:val="single" w:sz="4" w:space="0" w:color="auto"/>
              <w:right w:val="single" w:sz="4" w:space="0" w:color="auto"/>
            </w:tcBorders>
          </w:tcPr>
          <w:p w14:paraId="18E27C2A" w14:textId="77777777" w:rsidR="00B80CC2" w:rsidRPr="00031E9E" w:rsidRDefault="00B80CC2" w:rsidP="00B80CC2">
            <w:pPr>
              <w:pStyle w:val="MainParagraphNumbered"/>
              <w:numPr>
                <w:ilvl w:val="0"/>
                <w:numId w:val="0"/>
              </w:numPr>
              <w:tabs>
                <w:tab w:val="clear" w:pos="0"/>
                <w:tab w:val="left" w:pos="720"/>
              </w:tabs>
              <w:rPr>
                <w:rFonts w:asciiTheme="minorHAnsi" w:hAnsiTheme="minorHAnsi" w:cstheme="minorHAnsi"/>
                <w:b w:val="0"/>
                <w:sz w:val="24"/>
                <w:szCs w:val="24"/>
              </w:rPr>
            </w:pPr>
            <w:r w:rsidRPr="00DC20EB">
              <w:rPr>
                <w:rFonts w:asciiTheme="minorHAnsi" w:hAnsiTheme="minorHAnsi" w:cstheme="minorHAnsi"/>
                <w:spacing w:val="-3"/>
                <w:sz w:val="24"/>
                <w:szCs w:val="24"/>
              </w:rPr>
              <w:t xml:space="preserve">I confirm I/we </w:t>
            </w:r>
            <w:r>
              <w:rPr>
                <w:rFonts w:asciiTheme="minorHAnsi" w:hAnsiTheme="minorHAnsi" w:cstheme="minorHAnsi"/>
                <w:spacing w:val="-3"/>
                <w:sz w:val="24"/>
                <w:szCs w:val="24"/>
              </w:rPr>
              <w:t>provide permission for Social Work England to contact any references that have been provided in response to the Method Statements detailed within this ITT.</w:t>
            </w:r>
          </w:p>
        </w:tc>
        <w:tc>
          <w:tcPr>
            <w:tcW w:w="918" w:type="dxa"/>
            <w:gridSpan w:val="2"/>
            <w:tcBorders>
              <w:top w:val="single" w:sz="4" w:space="0" w:color="auto"/>
              <w:left w:val="single" w:sz="4" w:space="0" w:color="auto"/>
              <w:bottom w:val="single" w:sz="4" w:space="0" w:color="auto"/>
              <w:right w:val="single" w:sz="4" w:space="0" w:color="auto"/>
            </w:tcBorders>
          </w:tcPr>
          <w:p w14:paraId="0298572F" w14:textId="09626A31" w:rsidR="00B80CC2" w:rsidRPr="00031E9E" w:rsidRDefault="00B80CC2" w:rsidP="00B80CC2">
            <w:pPr>
              <w:pStyle w:val="MainParagraphNumbered"/>
              <w:numPr>
                <w:ilvl w:val="0"/>
                <w:numId w:val="0"/>
              </w:numPr>
              <w:tabs>
                <w:tab w:val="clear" w:pos="0"/>
                <w:tab w:val="left" w:pos="720"/>
              </w:tabs>
              <w:rPr>
                <w:rFonts w:asciiTheme="minorHAnsi" w:hAnsiTheme="minorHAnsi" w:cstheme="minorHAnsi"/>
                <w:b w:val="0"/>
                <w:sz w:val="24"/>
                <w:szCs w:val="24"/>
              </w:rPr>
            </w:pPr>
            <w:r w:rsidRPr="00031E9E">
              <w:rPr>
                <w:rFonts w:asciiTheme="minorHAnsi" w:hAnsiTheme="minorHAnsi" w:cstheme="minorHAnsi"/>
                <w:sz w:val="24"/>
                <w:szCs w:val="24"/>
              </w:rPr>
              <w:t>YES/ NO</w:t>
            </w:r>
          </w:p>
        </w:tc>
      </w:tr>
      <w:tr w:rsidR="00B80CC2" w:rsidRPr="00A43DC7" w14:paraId="7B59D179" w14:textId="77777777" w:rsidTr="00D17992">
        <w:trPr>
          <w:trHeight w:val="1042"/>
        </w:trPr>
        <w:tc>
          <w:tcPr>
            <w:tcW w:w="9985" w:type="dxa"/>
            <w:gridSpan w:val="3"/>
            <w:tcBorders>
              <w:top w:val="single" w:sz="4" w:space="0" w:color="auto"/>
              <w:left w:val="single" w:sz="4" w:space="0" w:color="auto"/>
              <w:bottom w:val="single" w:sz="4" w:space="0" w:color="auto"/>
              <w:right w:val="single" w:sz="4" w:space="0" w:color="auto"/>
            </w:tcBorders>
          </w:tcPr>
          <w:p w14:paraId="201FB46F" w14:textId="3FC61647" w:rsidR="00B80CC2" w:rsidRPr="00DC20EB" w:rsidRDefault="00B80CC2" w:rsidP="00B80CC2">
            <w:pPr>
              <w:pStyle w:val="MainParagraphNumbered"/>
              <w:numPr>
                <w:ilvl w:val="0"/>
                <w:numId w:val="0"/>
              </w:numPr>
              <w:tabs>
                <w:tab w:val="clear" w:pos="0"/>
                <w:tab w:val="left" w:pos="720"/>
              </w:tabs>
              <w:rPr>
                <w:rFonts w:asciiTheme="minorHAnsi" w:hAnsiTheme="minorHAnsi" w:cstheme="minorHAnsi"/>
                <w:spacing w:val="-3"/>
                <w:sz w:val="24"/>
                <w:szCs w:val="24"/>
              </w:rPr>
            </w:pPr>
            <w:r w:rsidRPr="00031E9E">
              <w:rPr>
                <w:rFonts w:asciiTheme="minorHAnsi" w:hAnsiTheme="minorHAnsi" w:cstheme="minorHAnsi"/>
                <w:b w:val="0"/>
                <w:sz w:val="24"/>
                <w:szCs w:val="24"/>
              </w:rPr>
              <w:t>Please use the space below to outline any areas where you cannot comply, or to provide any further information regarding compliance with the specification that you have not been able to state elsewhere in your tender submission.</w:t>
            </w:r>
          </w:p>
        </w:tc>
      </w:tr>
    </w:tbl>
    <w:p w14:paraId="341EA5E3" w14:textId="186B6C37" w:rsidR="002D677B" w:rsidRDefault="002D677B" w:rsidP="002D677B">
      <w:pPr>
        <w:pStyle w:val="Heading20"/>
      </w:pPr>
    </w:p>
    <w:p w14:paraId="027E6C20" w14:textId="210B7780" w:rsidR="0070435A" w:rsidRDefault="00A43DC7" w:rsidP="0070435A">
      <w:pPr>
        <w:pStyle w:val="Heading20"/>
        <w:rPr>
          <w:rFonts w:asciiTheme="minorHAnsi" w:hAnsiTheme="minorHAnsi" w:cstheme="minorHAnsi"/>
          <w:b/>
        </w:rPr>
      </w:pPr>
      <w:r w:rsidRPr="00A43DC7">
        <w:t>Response to Method Statements</w:t>
      </w:r>
    </w:p>
    <w:p w14:paraId="4706A7EB" w14:textId="2B4F1816" w:rsidR="0070435A" w:rsidRPr="000219A5" w:rsidRDefault="0070435A" w:rsidP="0025384B">
      <w:pPr>
        <w:pStyle w:val="MainParagraphNumbered"/>
        <w:numPr>
          <w:ilvl w:val="0"/>
          <w:numId w:val="0"/>
        </w:numPr>
        <w:tabs>
          <w:tab w:val="num" w:pos="0"/>
        </w:tabs>
        <w:spacing w:line="245" w:lineRule="auto"/>
        <w:rPr>
          <w:rFonts w:asciiTheme="minorHAnsi" w:hAnsiTheme="minorHAnsi" w:cstheme="minorHAnsi"/>
          <w:b w:val="0"/>
          <w:sz w:val="24"/>
          <w:szCs w:val="24"/>
        </w:rPr>
      </w:pPr>
      <w:r w:rsidRPr="000219A5">
        <w:rPr>
          <w:rFonts w:asciiTheme="minorHAnsi" w:hAnsiTheme="minorHAnsi" w:cstheme="minorHAnsi"/>
          <w:b w:val="0"/>
          <w:sz w:val="24"/>
          <w:szCs w:val="24"/>
        </w:rPr>
        <w:t xml:space="preserve">Tenderers are referred to (Part A) of the </w:t>
      </w:r>
      <w:r w:rsidR="00031E9E">
        <w:rPr>
          <w:rFonts w:asciiTheme="minorHAnsi" w:hAnsiTheme="minorHAnsi" w:cstheme="minorHAnsi"/>
          <w:b w:val="0"/>
          <w:sz w:val="24"/>
          <w:szCs w:val="24"/>
        </w:rPr>
        <w:t xml:space="preserve">ITT </w:t>
      </w:r>
      <w:r w:rsidRPr="000219A5">
        <w:rPr>
          <w:rFonts w:asciiTheme="minorHAnsi" w:hAnsiTheme="minorHAnsi" w:cstheme="minorHAnsi"/>
          <w:b w:val="0"/>
          <w:sz w:val="24"/>
          <w:szCs w:val="24"/>
        </w:rPr>
        <w:t xml:space="preserve">and reminded that evaluation of their method statements will account for </w:t>
      </w:r>
      <w:r w:rsidR="00BE05AB" w:rsidRPr="008B1A9A">
        <w:rPr>
          <w:rFonts w:asciiTheme="minorHAnsi" w:hAnsiTheme="minorHAnsi" w:cstheme="minorHAnsi"/>
          <w:b w:val="0"/>
          <w:sz w:val="24"/>
          <w:szCs w:val="24"/>
        </w:rPr>
        <w:t>50</w:t>
      </w:r>
      <w:r w:rsidRPr="008B1A9A">
        <w:rPr>
          <w:rFonts w:asciiTheme="minorHAnsi" w:hAnsiTheme="minorHAnsi" w:cstheme="minorHAnsi"/>
          <w:b w:val="0"/>
          <w:sz w:val="24"/>
          <w:szCs w:val="24"/>
        </w:rPr>
        <w:t>%</w:t>
      </w:r>
      <w:r w:rsidRPr="000219A5">
        <w:rPr>
          <w:rFonts w:asciiTheme="minorHAnsi" w:hAnsiTheme="minorHAnsi" w:cstheme="minorHAnsi"/>
          <w:b w:val="0"/>
          <w:sz w:val="24"/>
          <w:szCs w:val="24"/>
        </w:rPr>
        <w:t xml:space="preserve"> of their total tender score.  </w:t>
      </w:r>
    </w:p>
    <w:p w14:paraId="2174A869" w14:textId="112A9E15" w:rsidR="00A43DC7" w:rsidRPr="000219A5" w:rsidRDefault="00A43DC7" w:rsidP="0025384B">
      <w:pPr>
        <w:pStyle w:val="MainParagraphNumbered"/>
        <w:numPr>
          <w:ilvl w:val="0"/>
          <w:numId w:val="0"/>
        </w:numPr>
        <w:tabs>
          <w:tab w:val="num" w:pos="0"/>
        </w:tabs>
        <w:spacing w:line="245" w:lineRule="auto"/>
        <w:rPr>
          <w:rFonts w:asciiTheme="minorHAnsi" w:hAnsiTheme="minorHAnsi" w:cstheme="minorHAnsi"/>
          <w:b w:val="0"/>
          <w:sz w:val="24"/>
          <w:szCs w:val="24"/>
        </w:rPr>
      </w:pPr>
      <w:r w:rsidRPr="000219A5">
        <w:rPr>
          <w:rFonts w:asciiTheme="minorHAnsi" w:hAnsiTheme="minorHAnsi" w:cstheme="minorHAnsi"/>
          <w:b w:val="0"/>
          <w:sz w:val="24"/>
          <w:szCs w:val="24"/>
        </w:rPr>
        <w:t xml:space="preserve">Tenderers must provide method statements in response to the questions below, to describe how they will meet the requirements of the contract.  There </w:t>
      </w:r>
      <w:r w:rsidRPr="0019583D">
        <w:rPr>
          <w:rFonts w:asciiTheme="minorHAnsi" w:hAnsiTheme="minorHAnsi" w:cstheme="minorHAnsi"/>
          <w:b w:val="0"/>
          <w:sz w:val="24"/>
          <w:szCs w:val="24"/>
        </w:rPr>
        <w:t xml:space="preserve">are </w:t>
      </w:r>
      <w:r w:rsidR="0019583D" w:rsidRPr="0019583D">
        <w:rPr>
          <w:rFonts w:asciiTheme="minorHAnsi" w:hAnsiTheme="minorHAnsi" w:cstheme="minorHAnsi"/>
          <w:b w:val="0"/>
          <w:sz w:val="24"/>
          <w:szCs w:val="24"/>
        </w:rPr>
        <w:t>6</w:t>
      </w:r>
      <w:r w:rsidR="00B21E61" w:rsidRPr="0019583D">
        <w:rPr>
          <w:rFonts w:asciiTheme="minorHAnsi" w:hAnsiTheme="minorHAnsi" w:cstheme="minorHAnsi"/>
          <w:b w:val="0"/>
          <w:sz w:val="24"/>
          <w:szCs w:val="24"/>
        </w:rPr>
        <w:t xml:space="preserve"> </w:t>
      </w:r>
      <w:r w:rsidRPr="0019583D">
        <w:rPr>
          <w:rFonts w:asciiTheme="minorHAnsi" w:hAnsiTheme="minorHAnsi" w:cstheme="minorHAnsi"/>
          <w:b w:val="0"/>
          <w:sz w:val="24"/>
          <w:szCs w:val="24"/>
        </w:rPr>
        <w:t>method</w:t>
      </w:r>
      <w:r w:rsidRPr="000219A5">
        <w:rPr>
          <w:rFonts w:asciiTheme="minorHAnsi" w:hAnsiTheme="minorHAnsi" w:cstheme="minorHAnsi"/>
          <w:b w:val="0"/>
          <w:sz w:val="24"/>
          <w:szCs w:val="24"/>
        </w:rPr>
        <w:t xml:space="preserve"> statements in total.  </w:t>
      </w:r>
    </w:p>
    <w:p w14:paraId="136D89AE" w14:textId="054A7E3E" w:rsidR="00A43DC7" w:rsidRPr="000219A5" w:rsidRDefault="00A43DC7" w:rsidP="0025384B">
      <w:pPr>
        <w:pStyle w:val="MainParagraphNumbered"/>
        <w:numPr>
          <w:ilvl w:val="0"/>
          <w:numId w:val="0"/>
        </w:numPr>
        <w:tabs>
          <w:tab w:val="num" w:pos="0"/>
        </w:tabs>
        <w:spacing w:line="245" w:lineRule="auto"/>
        <w:rPr>
          <w:rFonts w:asciiTheme="minorHAnsi" w:hAnsiTheme="minorHAnsi" w:cstheme="minorHAnsi"/>
          <w:b w:val="0"/>
          <w:sz w:val="24"/>
          <w:szCs w:val="24"/>
        </w:rPr>
      </w:pPr>
      <w:r w:rsidRPr="000219A5">
        <w:rPr>
          <w:rFonts w:asciiTheme="minorHAnsi" w:hAnsiTheme="minorHAnsi" w:cstheme="minorHAnsi"/>
          <w:b w:val="0"/>
          <w:sz w:val="24"/>
          <w:szCs w:val="24"/>
        </w:rPr>
        <w:t xml:space="preserve">Tenderers are required to respond to </w:t>
      </w:r>
      <w:r w:rsidR="00A15300" w:rsidRPr="000219A5">
        <w:rPr>
          <w:rFonts w:asciiTheme="minorHAnsi" w:hAnsiTheme="minorHAnsi" w:cstheme="minorHAnsi"/>
          <w:b w:val="0"/>
          <w:sz w:val="24"/>
          <w:szCs w:val="24"/>
        </w:rPr>
        <w:t>all</w:t>
      </w:r>
      <w:r w:rsidRPr="000219A5">
        <w:rPr>
          <w:rFonts w:asciiTheme="minorHAnsi" w:hAnsiTheme="minorHAnsi" w:cstheme="minorHAnsi"/>
          <w:b w:val="0"/>
          <w:sz w:val="24"/>
          <w:szCs w:val="24"/>
        </w:rPr>
        <w:t xml:space="preserve"> the questions below.  Questions should be answered in full and should not refer to other documents or appendi</w:t>
      </w:r>
      <w:r w:rsidR="00E223DC">
        <w:rPr>
          <w:rFonts w:asciiTheme="minorHAnsi" w:hAnsiTheme="minorHAnsi" w:cstheme="minorHAnsi"/>
          <w:b w:val="0"/>
          <w:sz w:val="24"/>
          <w:szCs w:val="24"/>
        </w:rPr>
        <w:t>x</w:t>
      </w:r>
      <w:r w:rsidRPr="000219A5">
        <w:rPr>
          <w:rFonts w:asciiTheme="minorHAnsi" w:hAnsiTheme="minorHAnsi" w:cstheme="minorHAnsi"/>
          <w:b w:val="0"/>
          <w:sz w:val="24"/>
          <w:szCs w:val="24"/>
        </w:rPr>
        <w:t>es</w:t>
      </w:r>
      <w:r w:rsidR="00373E72" w:rsidRPr="000219A5">
        <w:rPr>
          <w:rFonts w:asciiTheme="minorHAnsi" w:hAnsiTheme="minorHAnsi" w:cstheme="minorHAnsi"/>
          <w:b w:val="0"/>
          <w:sz w:val="24"/>
          <w:szCs w:val="24"/>
        </w:rPr>
        <w:t xml:space="preserve"> unless otherwise specified</w:t>
      </w:r>
      <w:r w:rsidRPr="000219A5">
        <w:rPr>
          <w:rFonts w:asciiTheme="minorHAnsi" w:hAnsiTheme="minorHAnsi" w:cstheme="minorHAnsi"/>
          <w:b w:val="0"/>
          <w:sz w:val="24"/>
          <w:szCs w:val="24"/>
        </w:rPr>
        <w:t>.</w:t>
      </w:r>
    </w:p>
    <w:p w14:paraId="6C47A143" w14:textId="3A98A740" w:rsidR="00A43DC7" w:rsidRDefault="00A43DC7" w:rsidP="0025384B">
      <w:pPr>
        <w:pStyle w:val="MainParagraphNumbered"/>
        <w:numPr>
          <w:ilvl w:val="0"/>
          <w:numId w:val="0"/>
        </w:numPr>
        <w:tabs>
          <w:tab w:val="num" w:pos="0"/>
        </w:tabs>
        <w:spacing w:line="245" w:lineRule="auto"/>
        <w:rPr>
          <w:rFonts w:asciiTheme="minorHAnsi" w:hAnsiTheme="minorHAnsi" w:cstheme="minorHAnsi"/>
          <w:b w:val="0"/>
          <w:sz w:val="24"/>
          <w:szCs w:val="24"/>
        </w:rPr>
      </w:pPr>
      <w:r w:rsidRPr="000219A5">
        <w:rPr>
          <w:rFonts w:asciiTheme="minorHAnsi" w:hAnsiTheme="minorHAnsi" w:cstheme="minorHAnsi"/>
          <w:b w:val="0"/>
          <w:sz w:val="24"/>
          <w:szCs w:val="24"/>
        </w:rPr>
        <w:t>For each method statement, there is a maximum word limit.  Please adjust as necessary the size of the ‘response’ box in order to accommodate your response.</w:t>
      </w:r>
    </w:p>
    <w:p w14:paraId="0D5503E4" w14:textId="77777777" w:rsidR="000219A5" w:rsidRPr="000219A5" w:rsidRDefault="000219A5" w:rsidP="00A43DC7">
      <w:pPr>
        <w:pStyle w:val="MainParagraphNumbered"/>
        <w:numPr>
          <w:ilvl w:val="0"/>
          <w:numId w:val="0"/>
        </w:numPr>
        <w:tabs>
          <w:tab w:val="num" w:pos="0"/>
        </w:tabs>
        <w:rPr>
          <w:rFonts w:asciiTheme="minorHAnsi" w:hAnsiTheme="minorHAnsi" w:cstheme="minorHAnsi"/>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3365"/>
        <w:gridCol w:w="5328"/>
      </w:tblGrid>
      <w:tr w:rsidR="00A43DC7" w:rsidRPr="00A43DC7" w14:paraId="6F70476F" w14:textId="77777777" w:rsidTr="00970073">
        <w:trPr>
          <w:trHeight w:val="165"/>
          <w:tblHeader/>
        </w:trPr>
        <w:tc>
          <w:tcPr>
            <w:tcW w:w="337" w:type="pct"/>
            <w:tcBorders>
              <w:top w:val="single" w:sz="4" w:space="0" w:color="auto"/>
              <w:left w:val="single" w:sz="4" w:space="0" w:color="auto"/>
              <w:bottom w:val="single" w:sz="4" w:space="0" w:color="auto"/>
              <w:right w:val="single" w:sz="4" w:space="0" w:color="auto"/>
            </w:tcBorders>
            <w:shd w:val="clear" w:color="auto" w:fill="33CCCC"/>
            <w:hideMark/>
          </w:tcPr>
          <w:p w14:paraId="13028B5E" w14:textId="77777777" w:rsidR="00A43DC7" w:rsidRPr="00A43DC7" w:rsidRDefault="00A43DC7">
            <w:pPr>
              <w:rPr>
                <w:rFonts w:asciiTheme="minorHAnsi" w:hAnsiTheme="minorHAnsi" w:cstheme="minorHAnsi"/>
                <w:b/>
                <w:szCs w:val="24"/>
              </w:rPr>
            </w:pPr>
            <w:bookmarkStart w:id="21" w:name="_Hlk5349200"/>
            <w:r w:rsidRPr="00A43DC7">
              <w:rPr>
                <w:rFonts w:asciiTheme="minorHAnsi" w:hAnsiTheme="minorHAnsi" w:cstheme="minorHAnsi"/>
                <w:b/>
                <w:szCs w:val="24"/>
              </w:rPr>
              <w:t>Ref</w:t>
            </w:r>
          </w:p>
        </w:tc>
        <w:tc>
          <w:tcPr>
            <w:tcW w:w="1805" w:type="pct"/>
            <w:tcBorders>
              <w:top w:val="single" w:sz="4" w:space="0" w:color="auto"/>
              <w:left w:val="single" w:sz="4" w:space="0" w:color="auto"/>
              <w:bottom w:val="single" w:sz="4" w:space="0" w:color="auto"/>
              <w:right w:val="single" w:sz="4" w:space="0" w:color="auto"/>
            </w:tcBorders>
            <w:shd w:val="clear" w:color="auto" w:fill="33CCCC"/>
            <w:hideMark/>
          </w:tcPr>
          <w:p w14:paraId="63A94AB8" w14:textId="77777777" w:rsidR="00A43DC7" w:rsidRPr="00A43DC7" w:rsidRDefault="00A43DC7">
            <w:pPr>
              <w:rPr>
                <w:rFonts w:asciiTheme="minorHAnsi" w:hAnsiTheme="minorHAnsi" w:cstheme="minorHAnsi"/>
                <w:b/>
                <w:szCs w:val="24"/>
              </w:rPr>
            </w:pPr>
            <w:r w:rsidRPr="00A43DC7">
              <w:rPr>
                <w:rFonts w:asciiTheme="minorHAnsi" w:hAnsiTheme="minorHAnsi" w:cstheme="minorHAnsi"/>
                <w:b/>
                <w:szCs w:val="24"/>
              </w:rPr>
              <w:t xml:space="preserve">Method Statement Questions </w:t>
            </w:r>
          </w:p>
        </w:tc>
        <w:tc>
          <w:tcPr>
            <w:tcW w:w="2858" w:type="pct"/>
            <w:tcBorders>
              <w:top w:val="single" w:sz="4" w:space="0" w:color="auto"/>
              <w:left w:val="single" w:sz="4" w:space="0" w:color="auto"/>
              <w:bottom w:val="single" w:sz="4" w:space="0" w:color="auto"/>
              <w:right w:val="single" w:sz="4" w:space="0" w:color="auto"/>
            </w:tcBorders>
            <w:shd w:val="clear" w:color="auto" w:fill="33CCCC"/>
          </w:tcPr>
          <w:p w14:paraId="70A4702C" w14:textId="77777777" w:rsidR="00A43DC7" w:rsidRPr="00A43DC7" w:rsidRDefault="00A43DC7">
            <w:pPr>
              <w:rPr>
                <w:rFonts w:asciiTheme="minorHAnsi" w:hAnsiTheme="minorHAnsi" w:cstheme="minorHAnsi"/>
                <w:b/>
                <w:szCs w:val="24"/>
              </w:rPr>
            </w:pPr>
          </w:p>
        </w:tc>
      </w:tr>
      <w:tr w:rsidR="00A43DC7" w:rsidRPr="00A43DC7" w14:paraId="73E093F2" w14:textId="77777777" w:rsidTr="00A43DC7">
        <w:trPr>
          <w:trHeight w:val="165"/>
        </w:trPr>
        <w:tc>
          <w:tcPr>
            <w:tcW w:w="337" w:type="pct"/>
            <w:tcBorders>
              <w:top w:val="single" w:sz="4" w:space="0" w:color="auto"/>
              <w:left w:val="single" w:sz="4" w:space="0" w:color="auto"/>
              <w:bottom w:val="single" w:sz="4" w:space="0" w:color="auto"/>
              <w:right w:val="single" w:sz="4" w:space="0" w:color="auto"/>
            </w:tcBorders>
            <w:hideMark/>
          </w:tcPr>
          <w:p w14:paraId="41716C7A" w14:textId="77777777" w:rsidR="00A43DC7" w:rsidRPr="00A43DC7" w:rsidRDefault="00A43DC7">
            <w:pPr>
              <w:rPr>
                <w:rFonts w:asciiTheme="minorHAnsi" w:hAnsiTheme="minorHAnsi" w:cstheme="minorHAnsi"/>
                <w:szCs w:val="24"/>
              </w:rPr>
            </w:pPr>
            <w:r w:rsidRPr="00A43DC7">
              <w:rPr>
                <w:rFonts w:asciiTheme="minorHAnsi" w:hAnsiTheme="minorHAnsi" w:cstheme="minorHAnsi"/>
                <w:szCs w:val="24"/>
              </w:rPr>
              <w:t>1</w:t>
            </w:r>
          </w:p>
        </w:tc>
        <w:tc>
          <w:tcPr>
            <w:tcW w:w="4663" w:type="pct"/>
            <w:gridSpan w:val="2"/>
            <w:tcBorders>
              <w:top w:val="single" w:sz="4" w:space="0" w:color="auto"/>
              <w:left w:val="single" w:sz="4" w:space="0" w:color="auto"/>
              <w:bottom w:val="single" w:sz="4" w:space="0" w:color="auto"/>
              <w:right w:val="single" w:sz="4" w:space="0" w:color="auto"/>
            </w:tcBorders>
            <w:hideMark/>
          </w:tcPr>
          <w:p w14:paraId="6FD84A73" w14:textId="669F4AE9" w:rsidR="008B1A9A" w:rsidRPr="008B1A9A" w:rsidRDefault="008B1A9A" w:rsidP="008B1A9A">
            <w:r w:rsidRPr="008B1A9A">
              <w:t xml:space="preserve">Please provide an outline of your delivery plan for the provision of cleaning services across Social Work England’s ground floor and first floor office spaces? </w:t>
            </w:r>
          </w:p>
          <w:p w14:paraId="57AD2313" w14:textId="77777777" w:rsidR="008B1A9A" w:rsidRPr="0059606D" w:rsidRDefault="008B1A9A" w:rsidP="008B1A9A">
            <w:pPr>
              <w:rPr>
                <w:rFonts w:asciiTheme="minorHAnsi" w:hAnsiTheme="minorHAnsi" w:cstheme="minorHAnsi"/>
                <w:i/>
                <w:szCs w:val="24"/>
              </w:rPr>
            </w:pPr>
            <w:r w:rsidRPr="0059606D">
              <w:rPr>
                <w:rFonts w:asciiTheme="minorHAnsi" w:hAnsiTheme="minorHAnsi" w:cstheme="minorHAnsi"/>
                <w:i/>
                <w:szCs w:val="24"/>
              </w:rPr>
              <w:t xml:space="preserve">A maximum number of </w:t>
            </w:r>
            <w:r>
              <w:rPr>
                <w:rFonts w:asciiTheme="minorHAnsi" w:hAnsiTheme="minorHAnsi" w:cstheme="minorHAnsi"/>
                <w:i/>
                <w:szCs w:val="24"/>
              </w:rPr>
              <w:t>1500</w:t>
            </w:r>
            <w:r w:rsidRPr="0059606D">
              <w:rPr>
                <w:rFonts w:asciiTheme="minorHAnsi" w:hAnsiTheme="minorHAnsi" w:cstheme="minorHAnsi"/>
                <w:i/>
                <w:szCs w:val="24"/>
              </w:rPr>
              <w:t xml:space="preserve"> words should be submitted for this section. </w:t>
            </w:r>
          </w:p>
          <w:p w14:paraId="1554DE4B" w14:textId="1322C6ED" w:rsidR="00A43DC7" w:rsidRPr="008B1A9A" w:rsidRDefault="008B1A9A" w:rsidP="00031E9E">
            <w:pPr>
              <w:rPr>
                <w:i/>
                <w:iCs/>
              </w:rPr>
            </w:pPr>
            <w:r w:rsidRPr="0059606D">
              <w:rPr>
                <w:i/>
                <w:iCs/>
              </w:rPr>
              <w:t xml:space="preserve">Please submit your </w:t>
            </w:r>
            <w:r>
              <w:rPr>
                <w:i/>
                <w:iCs/>
              </w:rPr>
              <w:t xml:space="preserve">delivery </w:t>
            </w:r>
            <w:r w:rsidRPr="0059606D">
              <w:rPr>
                <w:i/>
                <w:iCs/>
              </w:rPr>
              <w:t xml:space="preserve">plan(s) as </w:t>
            </w:r>
            <w:r>
              <w:rPr>
                <w:i/>
                <w:iCs/>
              </w:rPr>
              <w:t xml:space="preserve">a </w:t>
            </w:r>
            <w:r w:rsidRPr="0059606D">
              <w:rPr>
                <w:i/>
                <w:iCs/>
              </w:rPr>
              <w:t>separate appendix.</w:t>
            </w:r>
          </w:p>
        </w:tc>
      </w:tr>
      <w:tr w:rsidR="00A43DC7" w:rsidRPr="00A43DC7" w14:paraId="0A39FF04" w14:textId="77777777" w:rsidTr="00A43DC7">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0998ADAB" w14:textId="77777777" w:rsidR="00A43DC7" w:rsidRPr="00A43DC7" w:rsidRDefault="00A43DC7">
            <w:pPr>
              <w:rPr>
                <w:rFonts w:asciiTheme="minorHAnsi" w:hAnsiTheme="minorHAnsi" w:cstheme="minorHAnsi"/>
                <w:b/>
                <w:szCs w:val="24"/>
              </w:rPr>
            </w:pPr>
            <w:r w:rsidRPr="00A43DC7">
              <w:rPr>
                <w:rFonts w:asciiTheme="minorHAnsi" w:hAnsiTheme="minorHAnsi" w:cstheme="minorHAnsi"/>
                <w:b/>
                <w:szCs w:val="24"/>
              </w:rPr>
              <w:t xml:space="preserve">Response: </w:t>
            </w:r>
          </w:p>
          <w:p w14:paraId="1BFB13F9" w14:textId="56F8085D" w:rsidR="000077C4" w:rsidRPr="00A43DC7" w:rsidRDefault="000077C4">
            <w:pPr>
              <w:rPr>
                <w:rFonts w:asciiTheme="minorHAnsi" w:hAnsiTheme="minorHAnsi" w:cstheme="minorHAnsi"/>
                <w:szCs w:val="24"/>
              </w:rPr>
            </w:pPr>
          </w:p>
        </w:tc>
      </w:tr>
      <w:bookmarkEnd w:id="21"/>
      <w:tr w:rsidR="00A43DC7" w:rsidRPr="00A43DC7" w14:paraId="74486D15" w14:textId="77777777" w:rsidTr="00A43DC7">
        <w:trPr>
          <w:trHeight w:val="165"/>
        </w:trPr>
        <w:tc>
          <w:tcPr>
            <w:tcW w:w="337" w:type="pct"/>
            <w:tcBorders>
              <w:top w:val="single" w:sz="4" w:space="0" w:color="auto"/>
              <w:left w:val="single" w:sz="4" w:space="0" w:color="auto"/>
              <w:bottom w:val="single" w:sz="4" w:space="0" w:color="auto"/>
              <w:right w:val="single" w:sz="4" w:space="0" w:color="auto"/>
            </w:tcBorders>
            <w:hideMark/>
          </w:tcPr>
          <w:p w14:paraId="6DF901D6" w14:textId="77777777" w:rsidR="00A43DC7" w:rsidRPr="00A43DC7" w:rsidRDefault="00A43DC7">
            <w:pPr>
              <w:rPr>
                <w:rFonts w:asciiTheme="minorHAnsi" w:hAnsiTheme="minorHAnsi" w:cstheme="minorHAnsi"/>
                <w:szCs w:val="24"/>
              </w:rPr>
            </w:pPr>
            <w:r w:rsidRPr="00A43DC7">
              <w:rPr>
                <w:rFonts w:asciiTheme="minorHAnsi" w:hAnsiTheme="minorHAnsi" w:cstheme="minorHAnsi"/>
                <w:szCs w:val="24"/>
              </w:rPr>
              <w:lastRenderedPageBreak/>
              <w:t>2</w:t>
            </w:r>
          </w:p>
        </w:tc>
        <w:tc>
          <w:tcPr>
            <w:tcW w:w="4663" w:type="pct"/>
            <w:gridSpan w:val="2"/>
            <w:tcBorders>
              <w:top w:val="single" w:sz="4" w:space="0" w:color="auto"/>
              <w:left w:val="single" w:sz="4" w:space="0" w:color="auto"/>
              <w:bottom w:val="single" w:sz="4" w:space="0" w:color="auto"/>
              <w:right w:val="single" w:sz="4" w:space="0" w:color="auto"/>
            </w:tcBorders>
          </w:tcPr>
          <w:p w14:paraId="216BD022" w14:textId="32734F65" w:rsidR="008B1A9A" w:rsidRPr="008B1A9A" w:rsidRDefault="008B1A9A" w:rsidP="008B1A9A">
            <w:pPr>
              <w:pStyle w:val="2ndparagraphnumbered6"/>
              <w:numPr>
                <w:ilvl w:val="0"/>
                <w:numId w:val="0"/>
              </w:numPr>
            </w:pPr>
            <w:r w:rsidRPr="008B1A9A">
              <w:t>What experience do you have of delivering cleaning services to similar sized organisations as Social Work England? Please include a minimum of two examples. Please include contact details of clients (within the last 3 years) who are prepared to provide a reference, on request from Social Work England.</w:t>
            </w:r>
          </w:p>
          <w:p w14:paraId="74E79B94" w14:textId="401C6352" w:rsidR="00A43DC7" w:rsidRPr="00A43DC7" w:rsidRDefault="008B1A9A" w:rsidP="008B1A9A">
            <w:pPr>
              <w:rPr>
                <w:rFonts w:asciiTheme="minorHAnsi" w:hAnsiTheme="minorHAnsi" w:cstheme="minorHAnsi"/>
                <w:szCs w:val="24"/>
              </w:rPr>
            </w:pPr>
            <w:r w:rsidRPr="0059606D">
              <w:rPr>
                <w:rFonts w:asciiTheme="minorHAnsi" w:hAnsiTheme="minorHAnsi" w:cstheme="minorHAnsi"/>
                <w:i/>
                <w:szCs w:val="24"/>
              </w:rPr>
              <w:t xml:space="preserve">A maximum number of </w:t>
            </w:r>
            <w:r>
              <w:rPr>
                <w:rFonts w:asciiTheme="minorHAnsi" w:hAnsiTheme="minorHAnsi" w:cstheme="minorHAnsi"/>
                <w:i/>
                <w:szCs w:val="24"/>
              </w:rPr>
              <w:t>1250</w:t>
            </w:r>
            <w:r w:rsidRPr="0059606D">
              <w:rPr>
                <w:rFonts w:asciiTheme="minorHAnsi" w:hAnsiTheme="minorHAnsi" w:cstheme="minorHAnsi"/>
                <w:i/>
                <w:szCs w:val="24"/>
              </w:rPr>
              <w:t xml:space="preserve"> words should be submitted for this section.</w:t>
            </w:r>
          </w:p>
        </w:tc>
      </w:tr>
      <w:tr w:rsidR="00A43DC7" w:rsidRPr="00A43DC7" w14:paraId="3E0B8601" w14:textId="77777777" w:rsidTr="00A43DC7">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198DA343" w14:textId="77777777" w:rsidR="00A43DC7" w:rsidRPr="00A43DC7" w:rsidRDefault="00A43DC7">
            <w:pPr>
              <w:rPr>
                <w:rFonts w:asciiTheme="minorHAnsi" w:hAnsiTheme="minorHAnsi" w:cstheme="minorHAnsi"/>
                <w:b/>
                <w:szCs w:val="24"/>
              </w:rPr>
            </w:pPr>
            <w:r w:rsidRPr="00A43DC7">
              <w:rPr>
                <w:rFonts w:asciiTheme="minorHAnsi" w:hAnsiTheme="minorHAnsi" w:cstheme="minorHAnsi"/>
                <w:b/>
                <w:szCs w:val="24"/>
              </w:rPr>
              <w:t xml:space="preserve">Response: </w:t>
            </w:r>
          </w:p>
          <w:p w14:paraId="092A7D09" w14:textId="5EED3AEB" w:rsidR="007B7BDF" w:rsidRPr="00A43DC7" w:rsidRDefault="007B7BDF">
            <w:pPr>
              <w:rPr>
                <w:rFonts w:asciiTheme="minorHAnsi" w:hAnsiTheme="minorHAnsi" w:cstheme="minorHAnsi"/>
                <w:szCs w:val="24"/>
              </w:rPr>
            </w:pPr>
          </w:p>
        </w:tc>
      </w:tr>
      <w:tr w:rsidR="00A43DC7" w:rsidRPr="00A43DC7" w14:paraId="1DF0F187" w14:textId="77777777" w:rsidTr="00A43DC7">
        <w:trPr>
          <w:trHeight w:val="165"/>
        </w:trPr>
        <w:tc>
          <w:tcPr>
            <w:tcW w:w="337" w:type="pct"/>
            <w:tcBorders>
              <w:top w:val="single" w:sz="4" w:space="0" w:color="auto"/>
              <w:left w:val="single" w:sz="4" w:space="0" w:color="auto"/>
              <w:bottom w:val="single" w:sz="4" w:space="0" w:color="auto"/>
              <w:right w:val="single" w:sz="4" w:space="0" w:color="auto"/>
            </w:tcBorders>
            <w:hideMark/>
          </w:tcPr>
          <w:p w14:paraId="5B20B5FE" w14:textId="77777777" w:rsidR="00A43DC7" w:rsidRPr="00A43DC7" w:rsidRDefault="00A43DC7">
            <w:pPr>
              <w:rPr>
                <w:rFonts w:asciiTheme="minorHAnsi" w:hAnsiTheme="minorHAnsi" w:cstheme="minorHAnsi"/>
                <w:szCs w:val="24"/>
              </w:rPr>
            </w:pPr>
            <w:r w:rsidRPr="00A43DC7">
              <w:rPr>
                <w:rFonts w:asciiTheme="minorHAnsi" w:hAnsiTheme="minorHAnsi" w:cstheme="minorHAnsi"/>
                <w:szCs w:val="24"/>
              </w:rPr>
              <w:t>3</w:t>
            </w:r>
          </w:p>
        </w:tc>
        <w:tc>
          <w:tcPr>
            <w:tcW w:w="4663" w:type="pct"/>
            <w:gridSpan w:val="2"/>
            <w:tcBorders>
              <w:top w:val="single" w:sz="4" w:space="0" w:color="auto"/>
              <w:left w:val="single" w:sz="4" w:space="0" w:color="auto"/>
              <w:bottom w:val="single" w:sz="4" w:space="0" w:color="auto"/>
              <w:right w:val="single" w:sz="4" w:space="0" w:color="auto"/>
            </w:tcBorders>
          </w:tcPr>
          <w:p w14:paraId="6278591D" w14:textId="6FE3D1FC" w:rsidR="008B1A9A" w:rsidRPr="008B1A9A" w:rsidRDefault="008B1A9A" w:rsidP="008B1A9A">
            <w:r w:rsidRPr="008B1A9A">
              <w:t xml:space="preserve">What quality assurance frameworks will you use in the delivery of cleaning services to ensure a high-quality service is provided throughout the lifetime of the contract? </w:t>
            </w:r>
          </w:p>
          <w:p w14:paraId="01C5D7B5" w14:textId="3DFFA57F" w:rsidR="00A43DC7" w:rsidRPr="00A43DC7" w:rsidRDefault="008B1A9A" w:rsidP="008B1A9A">
            <w:pPr>
              <w:rPr>
                <w:rFonts w:asciiTheme="minorHAnsi" w:hAnsiTheme="minorHAnsi" w:cstheme="minorHAnsi"/>
                <w:szCs w:val="24"/>
              </w:rPr>
            </w:pPr>
            <w:r w:rsidRPr="0059606D">
              <w:rPr>
                <w:rFonts w:asciiTheme="minorHAnsi" w:hAnsiTheme="minorHAnsi" w:cstheme="minorHAnsi"/>
                <w:i/>
                <w:szCs w:val="24"/>
              </w:rPr>
              <w:t xml:space="preserve">A maximum number of </w:t>
            </w:r>
            <w:r>
              <w:rPr>
                <w:rFonts w:asciiTheme="minorHAnsi" w:hAnsiTheme="minorHAnsi" w:cstheme="minorHAnsi"/>
                <w:i/>
                <w:szCs w:val="24"/>
              </w:rPr>
              <w:t>500</w:t>
            </w:r>
            <w:r w:rsidRPr="0059606D">
              <w:rPr>
                <w:rFonts w:asciiTheme="minorHAnsi" w:hAnsiTheme="minorHAnsi" w:cstheme="minorHAnsi"/>
                <w:i/>
                <w:szCs w:val="24"/>
              </w:rPr>
              <w:t xml:space="preserve"> words should be submitted for this section.</w:t>
            </w:r>
          </w:p>
        </w:tc>
      </w:tr>
      <w:tr w:rsidR="00A43DC7" w:rsidRPr="00A43DC7" w14:paraId="3D048916" w14:textId="77777777" w:rsidTr="00A43DC7">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3F6E996B" w14:textId="77777777" w:rsidR="00A43DC7" w:rsidRPr="00A43DC7" w:rsidRDefault="00A43DC7">
            <w:pPr>
              <w:rPr>
                <w:rFonts w:asciiTheme="minorHAnsi" w:hAnsiTheme="minorHAnsi" w:cstheme="minorHAnsi"/>
                <w:b/>
                <w:szCs w:val="24"/>
              </w:rPr>
            </w:pPr>
            <w:r w:rsidRPr="00A43DC7">
              <w:rPr>
                <w:rFonts w:asciiTheme="minorHAnsi" w:hAnsiTheme="minorHAnsi" w:cstheme="minorHAnsi"/>
                <w:b/>
                <w:szCs w:val="24"/>
              </w:rPr>
              <w:t xml:space="preserve">Response: </w:t>
            </w:r>
          </w:p>
          <w:p w14:paraId="518D83C2" w14:textId="77777777" w:rsidR="00A43DC7" w:rsidRPr="00A43DC7" w:rsidRDefault="00A43DC7">
            <w:pPr>
              <w:rPr>
                <w:rFonts w:asciiTheme="minorHAnsi" w:hAnsiTheme="minorHAnsi" w:cstheme="minorHAnsi"/>
                <w:szCs w:val="24"/>
              </w:rPr>
            </w:pPr>
          </w:p>
        </w:tc>
      </w:tr>
      <w:tr w:rsidR="00A43DC7" w:rsidRPr="00A43DC7" w14:paraId="2055F693" w14:textId="77777777" w:rsidTr="00A43DC7">
        <w:trPr>
          <w:trHeight w:val="165"/>
        </w:trPr>
        <w:tc>
          <w:tcPr>
            <w:tcW w:w="337" w:type="pct"/>
            <w:tcBorders>
              <w:top w:val="single" w:sz="4" w:space="0" w:color="auto"/>
              <w:left w:val="single" w:sz="4" w:space="0" w:color="auto"/>
              <w:bottom w:val="single" w:sz="4" w:space="0" w:color="auto"/>
              <w:right w:val="single" w:sz="4" w:space="0" w:color="auto"/>
            </w:tcBorders>
            <w:hideMark/>
          </w:tcPr>
          <w:p w14:paraId="720BE223" w14:textId="77777777" w:rsidR="00A43DC7" w:rsidRPr="00A43DC7" w:rsidRDefault="00A43DC7">
            <w:pPr>
              <w:rPr>
                <w:rFonts w:asciiTheme="minorHAnsi" w:hAnsiTheme="minorHAnsi" w:cstheme="minorHAnsi"/>
                <w:szCs w:val="24"/>
              </w:rPr>
            </w:pPr>
            <w:r w:rsidRPr="00A43DC7">
              <w:rPr>
                <w:rFonts w:asciiTheme="minorHAnsi" w:hAnsiTheme="minorHAnsi" w:cstheme="minorHAnsi"/>
                <w:szCs w:val="24"/>
              </w:rPr>
              <w:t>4</w:t>
            </w:r>
          </w:p>
        </w:tc>
        <w:tc>
          <w:tcPr>
            <w:tcW w:w="4663" w:type="pct"/>
            <w:gridSpan w:val="2"/>
            <w:tcBorders>
              <w:top w:val="single" w:sz="4" w:space="0" w:color="auto"/>
              <w:left w:val="single" w:sz="4" w:space="0" w:color="auto"/>
              <w:bottom w:val="single" w:sz="4" w:space="0" w:color="auto"/>
              <w:right w:val="single" w:sz="4" w:space="0" w:color="auto"/>
            </w:tcBorders>
          </w:tcPr>
          <w:p w14:paraId="22CF5C67" w14:textId="7DF4CA65" w:rsidR="008B1A9A" w:rsidRPr="008B1A9A" w:rsidRDefault="008B1A9A" w:rsidP="008B1A9A">
            <w:r w:rsidRPr="008B1A9A">
              <w:t xml:space="preserve">How would you ensure successful collaboration with Social Work England to guarantee that the service provided is of a high-quality throughout the lifetime of the contract? </w:t>
            </w:r>
          </w:p>
          <w:p w14:paraId="33C6BAFD" w14:textId="227E35BF" w:rsidR="008B1A9A" w:rsidRDefault="008B1A9A" w:rsidP="008B1A9A">
            <w:pPr>
              <w:rPr>
                <w:rFonts w:asciiTheme="minorHAnsi" w:hAnsiTheme="minorHAnsi" w:cstheme="minorHAnsi"/>
                <w:i/>
                <w:szCs w:val="24"/>
              </w:rPr>
            </w:pPr>
            <w:r w:rsidRPr="0059606D">
              <w:rPr>
                <w:rFonts w:asciiTheme="minorHAnsi" w:hAnsiTheme="minorHAnsi" w:cstheme="minorHAnsi"/>
                <w:i/>
                <w:szCs w:val="24"/>
              </w:rPr>
              <w:t xml:space="preserve">A maximum number of </w:t>
            </w:r>
            <w:r>
              <w:rPr>
                <w:rFonts w:asciiTheme="minorHAnsi" w:hAnsiTheme="minorHAnsi" w:cstheme="minorHAnsi"/>
                <w:i/>
                <w:szCs w:val="24"/>
              </w:rPr>
              <w:t>1000</w:t>
            </w:r>
            <w:r w:rsidRPr="0059606D">
              <w:rPr>
                <w:rFonts w:asciiTheme="minorHAnsi" w:hAnsiTheme="minorHAnsi" w:cstheme="minorHAnsi"/>
                <w:i/>
                <w:szCs w:val="24"/>
              </w:rPr>
              <w:t xml:space="preserve"> words should be submitted for this section.</w:t>
            </w:r>
          </w:p>
          <w:p w14:paraId="6ADFA1FA" w14:textId="36691D85" w:rsidR="00A43DC7" w:rsidRPr="008B1A9A" w:rsidRDefault="008B1A9A" w:rsidP="00031E9E">
            <w:pPr>
              <w:rPr>
                <w:i/>
                <w:iCs/>
              </w:rPr>
            </w:pPr>
            <w:r w:rsidRPr="0059606D">
              <w:rPr>
                <w:i/>
                <w:iCs/>
              </w:rPr>
              <w:t xml:space="preserve">Please submit </w:t>
            </w:r>
            <w:r>
              <w:rPr>
                <w:i/>
                <w:iCs/>
              </w:rPr>
              <w:t xml:space="preserve">an example service plan </w:t>
            </w:r>
            <w:r w:rsidRPr="0059606D">
              <w:rPr>
                <w:i/>
                <w:iCs/>
              </w:rPr>
              <w:t xml:space="preserve">as </w:t>
            </w:r>
            <w:r>
              <w:rPr>
                <w:i/>
                <w:iCs/>
              </w:rPr>
              <w:t xml:space="preserve">a </w:t>
            </w:r>
            <w:r w:rsidRPr="0059606D">
              <w:rPr>
                <w:i/>
                <w:iCs/>
              </w:rPr>
              <w:t>separate appendix.</w:t>
            </w:r>
          </w:p>
        </w:tc>
      </w:tr>
      <w:tr w:rsidR="00A43DC7" w:rsidRPr="00A43DC7" w14:paraId="726D17BF" w14:textId="77777777" w:rsidTr="00A43DC7">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1CE11788" w14:textId="77777777" w:rsidR="00A43DC7" w:rsidRPr="00A43DC7" w:rsidRDefault="00A43DC7">
            <w:pPr>
              <w:rPr>
                <w:rFonts w:asciiTheme="minorHAnsi" w:hAnsiTheme="minorHAnsi" w:cstheme="minorHAnsi"/>
                <w:b/>
                <w:szCs w:val="24"/>
              </w:rPr>
            </w:pPr>
            <w:r w:rsidRPr="00A43DC7">
              <w:rPr>
                <w:rFonts w:asciiTheme="minorHAnsi" w:hAnsiTheme="minorHAnsi" w:cstheme="minorHAnsi"/>
                <w:b/>
                <w:szCs w:val="24"/>
              </w:rPr>
              <w:t xml:space="preserve">Response: </w:t>
            </w:r>
          </w:p>
          <w:p w14:paraId="1417DC5A" w14:textId="49A9C149" w:rsidR="0019503D" w:rsidRPr="00A43DC7" w:rsidRDefault="0019503D">
            <w:pPr>
              <w:rPr>
                <w:rFonts w:asciiTheme="minorHAnsi" w:hAnsiTheme="minorHAnsi" w:cstheme="minorHAnsi"/>
                <w:szCs w:val="24"/>
              </w:rPr>
            </w:pPr>
          </w:p>
        </w:tc>
      </w:tr>
    </w:tbl>
    <w:p w14:paraId="336D14CE" w14:textId="77777777" w:rsidR="0025384B" w:rsidRDefault="0025384B" w:rsidP="009D56CB">
      <w:pPr>
        <w:pStyle w:val="Heading20"/>
      </w:pPr>
    </w:p>
    <w:p w14:paraId="5A4820B6" w14:textId="0A35222F" w:rsidR="009D56CB" w:rsidRDefault="009D56CB" w:rsidP="009D56CB">
      <w:pPr>
        <w:pStyle w:val="Heading20"/>
      </w:pPr>
      <w:r>
        <w:t xml:space="preserve">Response to Pricing </w:t>
      </w:r>
    </w:p>
    <w:p w14:paraId="3B2FDC81" w14:textId="47E3B98D" w:rsidR="0070435A" w:rsidRPr="0070435A" w:rsidRDefault="0070435A" w:rsidP="0025384B">
      <w:pPr>
        <w:pStyle w:val="MainParagraphNumbered"/>
        <w:numPr>
          <w:ilvl w:val="0"/>
          <w:numId w:val="0"/>
        </w:numPr>
        <w:tabs>
          <w:tab w:val="num" w:pos="0"/>
        </w:tabs>
        <w:spacing w:line="245" w:lineRule="auto"/>
        <w:rPr>
          <w:rFonts w:asciiTheme="minorHAnsi" w:hAnsiTheme="minorHAnsi" w:cstheme="minorHAnsi"/>
          <w:b w:val="0"/>
          <w:sz w:val="24"/>
          <w:szCs w:val="24"/>
        </w:rPr>
      </w:pPr>
      <w:r w:rsidRPr="0070435A">
        <w:rPr>
          <w:rFonts w:asciiTheme="minorHAnsi" w:hAnsiTheme="minorHAnsi" w:cstheme="minorHAnsi"/>
          <w:b w:val="0"/>
          <w:sz w:val="24"/>
          <w:szCs w:val="24"/>
        </w:rPr>
        <w:t xml:space="preserve">Tenderers are referred to Part A of the </w:t>
      </w:r>
      <w:r w:rsidR="00E14AD9">
        <w:rPr>
          <w:rFonts w:asciiTheme="minorHAnsi" w:hAnsiTheme="minorHAnsi" w:cstheme="minorHAnsi"/>
          <w:b w:val="0"/>
          <w:sz w:val="24"/>
          <w:szCs w:val="24"/>
        </w:rPr>
        <w:t xml:space="preserve">ITT </w:t>
      </w:r>
      <w:r w:rsidRPr="0070435A">
        <w:rPr>
          <w:rFonts w:asciiTheme="minorHAnsi" w:hAnsiTheme="minorHAnsi" w:cstheme="minorHAnsi"/>
          <w:b w:val="0"/>
          <w:sz w:val="24"/>
          <w:szCs w:val="24"/>
        </w:rPr>
        <w:t xml:space="preserve">and reminded that evaluation of price will account for </w:t>
      </w:r>
      <w:r w:rsidR="00EB7E73">
        <w:rPr>
          <w:rFonts w:asciiTheme="minorHAnsi" w:hAnsiTheme="minorHAnsi" w:cstheme="minorHAnsi"/>
          <w:b w:val="0"/>
          <w:sz w:val="24"/>
          <w:szCs w:val="24"/>
        </w:rPr>
        <w:t>50</w:t>
      </w:r>
      <w:r w:rsidRPr="0070435A">
        <w:rPr>
          <w:rFonts w:asciiTheme="minorHAnsi" w:hAnsiTheme="minorHAnsi" w:cstheme="minorHAnsi"/>
          <w:b w:val="0"/>
          <w:sz w:val="24"/>
          <w:szCs w:val="24"/>
        </w:rPr>
        <w:t xml:space="preserve">% of their total tender score.  </w:t>
      </w:r>
    </w:p>
    <w:p w14:paraId="458FEBFA" w14:textId="065240A0" w:rsidR="00D7293C" w:rsidRDefault="00BC616B" w:rsidP="0025384B">
      <w:pPr>
        <w:spacing w:line="245" w:lineRule="auto"/>
        <w:rPr>
          <w:szCs w:val="24"/>
        </w:rPr>
      </w:pPr>
      <w:r w:rsidRPr="0070435A">
        <w:rPr>
          <w:szCs w:val="24"/>
        </w:rPr>
        <w:t>Responses to pricing for question 1</w:t>
      </w:r>
      <w:r w:rsidR="001B3690">
        <w:rPr>
          <w:szCs w:val="24"/>
        </w:rPr>
        <w:t xml:space="preserve"> should be complete in the table</w:t>
      </w:r>
      <w:r w:rsidR="008E366A">
        <w:rPr>
          <w:szCs w:val="24"/>
        </w:rPr>
        <w:t>s</w:t>
      </w:r>
      <w:r w:rsidR="001B3690">
        <w:rPr>
          <w:szCs w:val="24"/>
        </w:rPr>
        <w:t xml:space="preserve"> provided. Response to questions 2 should </w:t>
      </w:r>
      <w:r w:rsidR="00AA0332" w:rsidRPr="0070435A">
        <w:rPr>
          <w:szCs w:val="24"/>
        </w:rPr>
        <w:t xml:space="preserve">be completed within the </w:t>
      </w:r>
      <w:r w:rsidR="00E223DC">
        <w:rPr>
          <w:szCs w:val="24"/>
        </w:rPr>
        <w:t>response section</w:t>
      </w:r>
      <w:r w:rsidR="00AA0332" w:rsidRPr="0070435A">
        <w:rPr>
          <w:szCs w:val="24"/>
        </w:rPr>
        <w:t xml:space="preserve"> provided </w:t>
      </w:r>
      <w:r w:rsidR="00E223DC">
        <w:rPr>
          <w:szCs w:val="24"/>
        </w:rPr>
        <w:t xml:space="preserve">in the template </w:t>
      </w:r>
      <w:r w:rsidR="00AA0332" w:rsidRPr="0070435A">
        <w:rPr>
          <w:szCs w:val="24"/>
        </w:rPr>
        <w:t xml:space="preserve">below. </w:t>
      </w:r>
    </w:p>
    <w:p w14:paraId="782C46CC" w14:textId="549420B7" w:rsidR="00570091" w:rsidRPr="00EB7E73" w:rsidRDefault="00AC4E7D" w:rsidP="00EB7E73">
      <w:pPr>
        <w:spacing w:line="245" w:lineRule="auto"/>
        <w:rPr>
          <w:szCs w:val="24"/>
        </w:rPr>
      </w:pPr>
      <w:r w:rsidRPr="0070435A">
        <w:rPr>
          <w:szCs w:val="24"/>
        </w:rPr>
        <w:t xml:space="preserve">All prices should be quoted in </w:t>
      </w:r>
      <w:r w:rsidR="00E14AD9" w:rsidRPr="0070435A">
        <w:rPr>
          <w:szCs w:val="24"/>
        </w:rPr>
        <w:t>GBP</w:t>
      </w:r>
      <w:r w:rsidR="00E14AD9">
        <w:rPr>
          <w:szCs w:val="24"/>
        </w:rPr>
        <w:t>(</w:t>
      </w:r>
      <w:r w:rsidR="00A15300" w:rsidRPr="0070435A">
        <w:rPr>
          <w:szCs w:val="24"/>
        </w:rPr>
        <w:t>£</w:t>
      </w:r>
      <w:r w:rsidR="00E14AD9">
        <w:rPr>
          <w:szCs w:val="24"/>
        </w:rPr>
        <w:t>)</w:t>
      </w:r>
      <w:r w:rsidR="00A15300" w:rsidRPr="0070435A">
        <w:rPr>
          <w:szCs w:val="24"/>
        </w:rPr>
        <w:t>,</w:t>
      </w:r>
      <w:r w:rsidR="00EF3E71" w:rsidRPr="0070435A">
        <w:rPr>
          <w:szCs w:val="24"/>
        </w:rPr>
        <w:t xml:space="preserve"> </w:t>
      </w:r>
      <w:r w:rsidR="00E14AD9">
        <w:rPr>
          <w:szCs w:val="24"/>
        </w:rPr>
        <w:t xml:space="preserve">and </w:t>
      </w:r>
      <w:r w:rsidR="00EF3E71" w:rsidRPr="0070435A">
        <w:rPr>
          <w:szCs w:val="24"/>
        </w:rPr>
        <w:t xml:space="preserve">prices quoted should be </w:t>
      </w:r>
      <w:r w:rsidR="000B6DE5" w:rsidRPr="000B6DE5">
        <w:rPr>
          <w:szCs w:val="24"/>
        </w:rPr>
        <w:t>n</w:t>
      </w:r>
      <w:r w:rsidR="00E14AD9" w:rsidRPr="000B6DE5">
        <w:rPr>
          <w:szCs w:val="24"/>
        </w:rPr>
        <w:t>et</w:t>
      </w:r>
      <w:r w:rsidR="00E14AD9">
        <w:rPr>
          <w:szCs w:val="24"/>
        </w:rPr>
        <w:t xml:space="preserve"> </w:t>
      </w:r>
      <w:r w:rsidR="00EF3E71" w:rsidRPr="0070435A">
        <w:rPr>
          <w:szCs w:val="24"/>
        </w:rPr>
        <w:t>of VAT. Please ensure all assumption</w:t>
      </w:r>
      <w:r w:rsidR="00E14AD9">
        <w:rPr>
          <w:szCs w:val="24"/>
        </w:rPr>
        <w:t>s</w:t>
      </w:r>
      <w:r w:rsidR="00EF3E71" w:rsidRPr="0070435A">
        <w:rPr>
          <w:szCs w:val="24"/>
        </w:rPr>
        <w:t xml:space="preserve"> on price are detailed within the</w:t>
      </w:r>
      <w:r w:rsidR="00D7293C">
        <w:rPr>
          <w:szCs w:val="24"/>
        </w:rPr>
        <w:t xml:space="preserve"> table and</w:t>
      </w:r>
      <w:r w:rsidR="00EF3E71" w:rsidRPr="0070435A">
        <w:rPr>
          <w:szCs w:val="24"/>
        </w:rPr>
        <w:t xml:space="preserve"> against each costed item. </w:t>
      </w:r>
      <w:bookmarkEnd w:id="4"/>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64"/>
        <w:gridCol w:w="8722"/>
      </w:tblGrid>
      <w:tr w:rsidR="00EB7E73" w:rsidRPr="00A43DC7" w14:paraId="2487325F" w14:textId="77777777" w:rsidTr="00EB7E73">
        <w:trPr>
          <w:trHeight w:val="165"/>
          <w:tblHeader/>
        </w:trPr>
        <w:tc>
          <w:tcPr>
            <w:tcW w:w="337"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4FACC871" w14:textId="77777777" w:rsidR="00EB7E73" w:rsidRPr="00A43DC7" w:rsidRDefault="00EB7E73" w:rsidP="001627C3">
            <w:pPr>
              <w:rPr>
                <w:rFonts w:asciiTheme="minorHAnsi" w:hAnsiTheme="minorHAnsi" w:cstheme="minorHAnsi"/>
                <w:b/>
                <w:szCs w:val="24"/>
              </w:rPr>
            </w:pPr>
            <w:r w:rsidRPr="00A43DC7">
              <w:rPr>
                <w:rFonts w:asciiTheme="minorHAnsi" w:hAnsiTheme="minorHAnsi" w:cstheme="minorHAnsi"/>
                <w:b/>
                <w:szCs w:val="24"/>
              </w:rPr>
              <w:t>Ref</w:t>
            </w:r>
          </w:p>
        </w:tc>
        <w:tc>
          <w:tcPr>
            <w:tcW w:w="4663" w:type="pct"/>
            <w:tcBorders>
              <w:top w:val="single" w:sz="4" w:space="0" w:color="auto"/>
              <w:left w:val="single" w:sz="4" w:space="0" w:color="auto"/>
              <w:bottom w:val="single" w:sz="4" w:space="0" w:color="auto"/>
              <w:right w:val="single" w:sz="4" w:space="0" w:color="auto"/>
            </w:tcBorders>
            <w:shd w:val="clear" w:color="auto" w:fill="33CCCC"/>
            <w:hideMark/>
          </w:tcPr>
          <w:p w14:paraId="3292851F" w14:textId="77777777" w:rsidR="00EB7E73" w:rsidRPr="00A43DC7" w:rsidRDefault="00EB7E73" w:rsidP="001627C3">
            <w:pPr>
              <w:rPr>
                <w:rFonts w:asciiTheme="minorHAnsi" w:hAnsiTheme="minorHAnsi" w:cstheme="minorHAnsi"/>
                <w:b/>
                <w:szCs w:val="24"/>
              </w:rPr>
            </w:pPr>
            <w:r>
              <w:rPr>
                <w:rFonts w:asciiTheme="minorHAnsi" w:hAnsiTheme="minorHAnsi" w:cstheme="minorHAnsi"/>
                <w:b/>
                <w:szCs w:val="24"/>
              </w:rPr>
              <w:t xml:space="preserve">Pricing  </w:t>
            </w:r>
            <w:r w:rsidRPr="00A43DC7">
              <w:rPr>
                <w:rFonts w:asciiTheme="minorHAnsi" w:hAnsiTheme="minorHAnsi" w:cstheme="minorHAnsi"/>
                <w:b/>
                <w:szCs w:val="24"/>
              </w:rPr>
              <w:t xml:space="preserve"> Questions </w:t>
            </w:r>
          </w:p>
        </w:tc>
      </w:tr>
      <w:tr w:rsidR="00EB7E73" w:rsidRPr="00A43DC7" w14:paraId="3E32D816" w14:textId="77777777" w:rsidTr="00EB7E73">
        <w:trPr>
          <w:trHeight w:val="165"/>
        </w:trPr>
        <w:tc>
          <w:tcPr>
            <w:tcW w:w="337" w:type="pct"/>
            <w:gridSpan w:val="2"/>
            <w:tcBorders>
              <w:top w:val="single" w:sz="4" w:space="0" w:color="auto"/>
              <w:left w:val="single" w:sz="4" w:space="0" w:color="auto"/>
              <w:bottom w:val="single" w:sz="4" w:space="0" w:color="auto"/>
              <w:right w:val="single" w:sz="4" w:space="0" w:color="auto"/>
            </w:tcBorders>
            <w:hideMark/>
          </w:tcPr>
          <w:p w14:paraId="71A426CC" w14:textId="77777777" w:rsidR="00EB7E73" w:rsidRPr="00A43DC7" w:rsidRDefault="00EB7E73" w:rsidP="001627C3">
            <w:pPr>
              <w:rPr>
                <w:rFonts w:asciiTheme="minorHAnsi" w:hAnsiTheme="minorHAnsi" w:cstheme="minorHAnsi"/>
                <w:szCs w:val="24"/>
              </w:rPr>
            </w:pPr>
            <w:r w:rsidRPr="00A43DC7">
              <w:rPr>
                <w:rFonts w:asciiTheme="minorHAnsi" w:hAnsiTheme="minorHAnsi" w:cstheme="minorHAnsi"/>
                <w:szCs w:val="24"/>
              </w:rPr>
              <w:t>1</w:t>
            </w:r>
          </w:p>
        </w:tc>
        <w:tc>
          <w:tcPr>
            <w:tcW w:w="4663" w:type="pct"/>
            <w:hideMark/>
          </w:tcPr>
          <w:p w14:paraId="4F191B8C" w14:textId="77777777" w:rsidR="008B1A9A" w:rsidRPr="008B1A9A" w:rsidRDefault="008B1A9A" w:rsidP="008B1A9A">
            <w:pPr>
              <w:spacing w:after="0" w:line="250" w:lineRule="auto"/>
            </w:pPr>
            <w:r w:rsidRPr="008B1A9A">
              <w:t>Please provide a total cost for the delivery of the services as described in the statement of requirements:</w:t>
            </w:r>
          </w:p>
          <w:p w14:paraId="4066379B" w14:textId="142AF581" w:rsidR="008B1A9A" w:rsidRPr="008B1A9A" w:rsidRDefault="008B1A9A" w:rsidP="008B1A9A">
            <w:pPr>
              <w:pStyle w:val="ListParagraph"/>
              <w:numPr>
                <w:ilvl w:val="0"/>
                <w:numId w:val="45"/>
              </w:numPr>
              <w:spacing w:line="250" w:lineRule="auto"/>
            </w:pPr>
            <w:r w:rsidRPr="008B1A9A">
              <w:t>Please complete the table provided.</w:t>
            </w:r>
          </w:p>
          <w:p w14:paraId="2C6FFA18" w14:textId="77777777" w:rsidR="008B1A9A" w:rsidRPr="008B1A9A" w:rsidRDefault="008B1A9A" w:rsidP="008B1A9A">
            <w:pPr>
              <w:pStyle w:val="ListParagraph"/>
              <w:numPr>
                <w:ilvl w:val="0"/>
                <w:numId w:val="44"/>
              </w:numPr>
            </w:pPr>
            <w:r w:rsidRPr="008B1A9A">
              <w:t>Please submit a full supporting breakdown of costs as a separate appendix.</w:t>
            </w:r>
          </w:p>
          <w:p w14:paraId="6490F5F3" w14:textId="77777777" w:rsidR="008B1A9A" w:rsidRDefault="008B1A9A" w:rsidP="001627C3">
            <w:pPr>
              <w:rPr>
                <w:rFonts w:asciiTheme="minorHAnsi" w:hAnsiTheme="minorHAnsi" w:cstheme="minorHAnsi"/>
                <w:i/>
                <w:szCs w:val="24"/>
              </w:rPr>
            </w:pPr>
          </w:p>
          <w:p w14:paraId="34A878E6" w14:textId="0430F0C2" w:rsidR="00EB7E73" w:rsidRPr="00E14AD9" w:rsidRDefault="00EB7E73" w:rsidP="001627C3">
            <w:pPr>
              <w:rPr>
                <w:rFonts w:asciiTheme="minorHAnsi" w:hAnsiTheme="minorHAnsi" w:cstheme="minorHAnsi"/>
                <w:i/>
                <w:szCs w:val="24"/>
              </w:rPr>
            </w:pPr>
            <w:r w:rsidRPr="00E14AD9">
              <w:rPr>
                <w:rFonts w:asciiTheme="minorHAnsi" w:hAnsiTheme="minorHAnsi" w:cstheme="minorHAnsi"/>
                <w:i/>
                <w:szCs w:val="24"/>
              </w:rPr>
              <w:t xml:space="preserve">A maximum of </w:t>
            </w:r>
            <w:r>
              <w:rPr>
                <w:rFonts w:asciiTheme="minorHAnsi" w:hAnsiTheme="minorHAnsi" w:cstheme="minorHAnsi"/>
                <w:i/>
                <w:szCs w:val="24"/>
              </w:rPr>
              <w:t xml:space="preserve">40 </w:t>
            </w:r>
            <w:r w:rsidRPr="0068090D">
              <w:rPr>
                <w:rFonts w:asciiTheme="minorHAnsi" w:hAnsiTheme="minorHAnsi" w:cstheme="minorHAnsi"/>
                <w:i/>
                <w:szCs w:val="24"/>
              </w:rPr>
              <w:t>points ar</w:t>
            </w:r>
            <w:r w:rsidRPr="00E14AD9">
              <w:rPr>
                <w:rFonts w:asciiTheme="minorHAnsi" w:hAnsiTheme="minorHAnsi" w:cstheme="minorHAnsi"/>
                <w:i/>
                <w:szCs w:val="24"/>
              </w:rPr>
              <w:t>e available for your response</w:t>
            </w:r>
            <w:r>
              <w:rPr>
                <w:rFonts w:asciiTheme="minorHAnsi" w:hAnsiTheme="minorHAnsi" w:cstheme="minorHAnsi"/>
                <w:i/>
                <w:szCs w:val="24"/>
              </w:rPr>
              <w:t>.</w:t>
            </w:r>
          </w:p>
        </w:tc>
      </w:tr>
      <w:tr w:rsidR="00EB7E73" w:rsidRPr="00A43DC7" w14:paraId="5BEED16E" w14:textId="77777777" w:rsidTr="00EB7E73">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3F98973D" w14:textId="7B87939E" w:rsidR="00EB7E73" w:rsidRPr="000A02FB" w:rsidRDefault="00EB7E73" w:rsidP="001627C3">
            <w:pPr>
              <w:rPr>
                <w:rFonts w:asciiTheme="minorHAnsi" w:hAnsiTheme="minorHAnsi" w:cstheme="minorHAnsi"/>
                <w:b/>
                <w:szCs w:val="24"/>
              </w:rPr>
            </w:pPr>
            <w:r>
              <w:rPr>
                <w:rFonts w:asciiTheme="minorHAnsi" w:hAnsiTheme="minorHAnsi" w:cstheme="minorHAnsi"/>
                <w:b/>
                <w:szCs w:val="24"/>
              </w:rPr>
              <w:lastRenderedPageBreak/>
              <w:t>Response: Please provide your response in the table below</w:t>
            </w:r>
            <w:r w:rsidR="008B1A9A">
              <w:rPr>
                <w:rFonts w:asciiTheme="minorHAnsi" w:hAnsiTheme="minorHAnsi" w:cstheme="minorHAnsi"/>
                <w:b/>
                <w:szCs w:val="24"/>
              </w:rPr>
              <w:t xml:space="preserve"> and as a separate appendix.</w:t>
            </w:r>
            <w:r>
              <w:rPr>
                <w:rFonts w:asciiTheme="minorHAnsi" w:hAnsiTheme="minorHAnsi" w:cstheme="minorHAnsi"/>
                <w:b/>
                <w:szCs w:val="24"/>
              </w:rPr>
              <w:t xml:space="preserve"> </w:t>
            </w:r>
          </w:p>
        </w:tc>
      </w:tr>
      <w:tr w:rsidR="00EB7E73" w:rsidRPr="00A43DC7" w14:paraId="644669A5" w14:textId="77777777" w:rsidTr="00EB7E73">
        <w:trPr>
          <w:trHeight w:val="165"/>
        </w:trPr>
        <w:tc>
          <w:tcPr>
            <w:tcW w:w="303" w:type="pct"/>
            <w:tcBorders>
              <w:top w:val="single" w:sz="4" w:space="0" w:color="auto"/>
              <w:left w:val="single" w:sz="4" w:space="0" w:color="auto"/>
              <w:bottom w:val="single" w:sz="4" w:space="0" w:color="auto"/>
              <w:right w:val="single" w:sz="4" w:space="0" w:color="auto"/>
            </w:tcBorders>
          </w:tcPr>
          <w:p w14:paraId="73E553BB" w14:textId="77777777" w:rsidR="00EB7E73" w:rsidRPr="00A43DC7" w:rsidRDefault="00EB7E73" w:rsidP="001627C3">
            <w:pPr>
              <w:rPr>
                <w:rFonts w:asciiTheme="minorHAnsi" w:hAnsiTheme="minorHAnsi" w:cstheme="minorHAnsi"/>
                <w:b/>
                <w:szCs w:val="24"/>
              </w:rPr>
            </w:pPr>
            <w:r>
              <w:rPr>
                <w:rFonts w:asciiTheme="minorHAnsi" w:hAnsiTheme="minorHAnsi" w:cstheme="minorHAnsi"/>
                <w:b/>
                <w:szCs w:val="24"/>
              </w:rPr>
              <w:t>2.</w:t>
            </w:r>
          </w:p>
        </w:tc>
        <w:tc>
          <w:tcPr>
            <w:tcW w:w="4697" w:type="pct"/>
            <w:gridSpan w:val="2"/>
          </w:tcPr>
          <w:p w14:paraId="3FCA26EB" w14:textId="77777777" w:rsidR="00EB7E73" w:rsidRDefault="00EB7E73" w:rsidP="001627C3">
            <w:r>
              <w:t>Please provide evidence that your price provides value for money and identifies areas of value-added activity.</w:t>
            </w:r>
          </w:p>
          <w:p w14:paraId="4943D41F" w14:textId="076C4DB5" w:rsidR="00EB7E73" w:rsidRDefault="00EB7E73" w:rsidP="001627C3">
            <w:pPr>
              <w:rPr>
                <w:rFonts w:asciiTheme="minorHAnsi" w:hAnsiTheme="minorHAnsi" w:cstheme="minorHAnsi"/>
                <w:i/>
                <w:szCs w:val="24"/>
              </w:rPr>
            </w:pPr>
            <w:r>
              <w:rPr>
                <w:rFonts w:asciiTheme="minorHAnsi" w:hAnsiTheme="minorHAnsi" w:cstheme="minorHAnsi"/>
                <w:i/>
                <w:szCs w:val="24"/>
              </w:rPr>
              <w:t xml:space="preserve">A maximum of 500 words </w:t>
            </w:r>
            <w:r w:rsidRPr="00031E9E">
              <w:rPr>
                <w:rFonts w:asciiTheme="minorHAnsi" w:hAnsiTheme="minorHAnsi" w:cstheme="minorHAnsi"/>
                <w:i/>
                <w:szCs w:val="24"/>
              </w:rPr>
              <w:t>should be submitted for this section.</w:t>
            </w:r>
          </w:p>
          <w:p w14:paraId="4E7E7474" w14:textId="40945D64" w:rsidR="00EB7E73" w:rsidRPr="00E14AD9" w:rsidRDefault="00EB7E73" w:rsidP="001627C3">
            <w:pPr>
              <w:rPr>
                <w:rFonts w:asciiTheme="minorHAnsi" w:hAnsiTheme="minorHAnsi" w:cstheme="minorHAnsi"/>
                <w:i/>
                <w:szCs w:val="24"/>
              </w:rPr>
            </w:pPr>
            <w:r w:rsidRPr="00E14AD9">
              <w:rPr>
                <w:rFonts w:asciiTheme="minorHAnsi" w:hAnsiTheme="minorHAnsi" w:cstheme="minorHAnsi"/>
                <w:i/>
                <w:szCs w:val="24"/>
              </w:rPr>
              <w:t xml:space="preserve">A maximum </w:t>
            </w:r>
            <w:r w:rsidRPr="0068090D">
              <w:rPr>
                <w:rFonts w:asciiTheme="minorHAnsi" w:hAnsiTheme="minorHAnsi" w:cstheme="minorHAnsi"/>
                <w:i/>
                <w:szCs w:val="24"/>
              </w:rPr>
              <w:t>of</w:t>
            </w:r>
            <w:r>
              <w:rPr>
                <w:rFonts w:asciiTheme="minorHAnsi" w:hAnsiTheme="minorHAnsi" w:cstheme="minorHAnsi"/>
                <w:i/>
                <w:szCs w:val="24"/>
              </w:rPr>
              <w:t xml:space="preserve"> </w:t>
            </w:r>
            <w:r w:rsidRPr="0068090D">
              <w:rPr>
                <w:rFonts w:asciiTheme="minorHAnsi" w:hAnsiTheme="minorHAnsi" w:cstheme="minorHAnsi"/>
                <w:i/>
                <w:szCs w:val="24"/>
              </w:rPr>
              <w:t>10 points</w:t>
            </w:r>
            <w:r w:rsidRPr="00E14AD9">
              <w:rPr>
                <w:rFonts w:asciiTheme="minorHAnsi" w:hAnsiTheme="minorHAnsi" w:cstheme="minorHAnsi"/>
                <w:i/>
                <w:szCs w:val="24"/>
              </w:rPr>
              <w:t xml:space="preserve"> are available for your response</w:t>
            </w:r>
            <w:r>
              <w:rPr>
                <w:rFonts w:asciiTheme="minorHAnsi" w:hAnsiTheme="minorHAnsi" w:cstheme="minorHAnsi"/>
                <w:i/>
                <w:szCs w:val="24"/>
              </w:rPr>
              <w:t>.</w:t>
            </w:r>
          </w:p>
        </w:tc>
      </w:tr>
      <w:tr w:rsidR="00EB7E73" w:rsidRPr="00A43DC7" w14:paraId="7A283B02" w14:textId="77777777" w:rsidTr="00EB7E73">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30ADAF17" w14:textId="54ACD7A4" w:rsidR="00EB7E73" w:rsidRDefault="00EB7E73" w:rsidP="001627C3">
            <w:pPr>
              <w:rPr>
                <w:rFonts w:asciiTheme="minorHAnsi" w:hAnsiTheme="minorHAnsi" w:cstheme="minorHAnsi"/>
                <w:b/>
                <w:szCs w:val="24"/>
              </w:rPr>
            </w:pPr>
            <w:bookmarkStart w:id="22" w:name="_Hlk6302589"/>
            <w:r>
              <w:rPr>
                <w:rFonts w:asciiTheme="minorHAnsi" w:hAnsiTheme="minorHAnsi" w:cstheme="minorHAnsi"/>
                <w:b/>
                <w:szCs w:val="24"/>
              </w:rPr>
              <w:t xml:space="preserve">Response: </w:t>
            </w:r>
          </w:p>
          <w:p w14:paraId="1222CC17" w14:textId="77777777" w:rsidR="00EB7E73" w:rsidRDefault="00EB7E73" w:rsidP="001627C3">
            <w:pPr>
              <w:rPr>
                <w:rFonts w:asciiTheme="minorHAnsi" w:hAnsiTheme="minorHAnsi" w:cstheme="minorHAnsi"/>
                <w:b/>
                <w:szCs w:val="24"/>
              </w:rPr>
            </w:pPr>
          </w:p>
          <w:p w14:paraId="5BFC53D0" w14:textId="77777777" w:rsidR="00EB7E73" w:rsidRPr="00A43DC7" w:rsidRDefault="00EB7E73" w:rsidP="001627C3">
            <w:pPr>
              <w:rPr>
                <w:rFonts w:asciiTheme="minorHAnsi" w:hAnsiTheme="minorHAnsi" w:cstheme="minorHAnsi"/>
                <w:b/>
                <w:szCs w:val="24"/>
              </w:rPr>
            </w:pPr>
          </w:p>
        </w:tc>
      </w:tr>
      <w:bookmarkEnd w:id="22"/>
    </w:tbl>
    <w:p w14:paraId="2E93DFBA" w14:textId="77777777" w:rsidR="00D7293C" w:rsidRDefault="00D7293C">
      <w:pPr>
        <w:suppressAutoHyphens w:val="0"/>
        <w:rPr>
          <w:rFonts w:ascii="Verdana" w:hAnsi="Verdana"/>
        </w:rPr>
      </w:pPr>
    </w:p>
    <w:p w14:paraId="21AAEA5F" w14:textId="77777777" w:rsidR="00D7293C" w:rsidRDefault="00D7293C">
      <w:pPr>
        <w:suppressAutoHyphens w:val="0"/>
        <w:rPr>
          <w:rFonts w:ascii="Verdana" w:hAnsi="Verdana"/>
        </w:rPr>
      </w:pPr>
    </w:p>
    <w:p w14:paraId="2BAD9771" w14:textId="77777777" w:rsidR="00D7293C" w:rsidRDefault="00D7293C">
      <w:pPr>
        <w:suppressAutoHyphens w:val="0"/>
        <w:rPr>
          <w:rFonts w:ascii="Verdana" w:hAnsi="Verdana"/>
        </w:rPr>
      </w:pPr>
    </w:p>
    <w:p w14:paraId="78AEAA97" w14:textId="77777777" w:rsidR="00D7293C" w:rsidRDefault="00D7293C">
      <w:pPr>
        <w:suppressAutoHyphens w:val="0"/>
        <w:rPr>
          <w:rFonts w:ascii="Verdana" w:hAnsi="Verdana"/>
        </w:rPr>
      </w:pPr>
    </w:p>
    <w:p w14:paraId="4A1C18C0" w14:textId="77777777" w:rsidR="00D7293C" w:rsidRDefault="00D7293C">
      <w:pPr>
        <w:suppressAutoHyphens w:val="0"/>
        <w:rPr>
          <w:rFonts w:ascii="Verdana" w:hAnsi="Verdana"/>
        </w:rPr>
      </w:pPr>
    </w:p>
    <w:p w14:paraId="7C2D32D4" w14:textId="77777777" w:rsidR="00D7293C" w:rsidRDefault="00D7293C">
      <w:pPr>
        <w:suppressAutoHyphens w:val="0"/>
        <w:rPr>
          <w:rFonts w:ascii="Verdana" w:hAnsi="Verdana"/>
        </w:rPr>
      </w:pPr>
    </w:p>
    <w:p w14:paraId="456F1606" w14:textId="77777777" w:rsidR="00450A58" w:rsidRDefault="00450A58">
      <w:pPr>
        <w:suppressAutoHyphens w:val="0"/>
        <w:rPr>
          <w:rFonts w:ascii="Verdana" w:hAnsi="Verdana"/>
        </w:rPr>
        <w:sectPr w:rsidR="00450A58" w:rsidSect="00994F11">
          <w:headerReference w:type="default" r:id="rId19"/>
          <w:footerReference w:type="default" r:id="rId20"/>
          <w:pgSz w:w="11906" w:h="16838"/>
          <w:pgMar w:top="1440" w:right="1440" w:bottom="1440" w:left="1134" w:header="794" w:footer="709" w:gutter="0"/>
          <w:cols w:space="720"/>
          <w:docGrid w:linePitch="326"/>
        </w:sectPr>
      </w:pPr>
    </w:p>
    <w:p w14:paraId="74766392" w14:textId="1B3445F0" w:rsidR="00550F7C" w:rsidRPr="00D1760D" w:rsidRDefault="00550F7C" w:rsidP="00D1760D">
      <w:pPr>
        <w:pStyle w:val="Heading20"/>
      </w:pPr>
      <w:r>
        <w:lastRenderedPageBreak/>
        <w:t>Cost Matrix: to be completed by bidder</w:t>
      </w:r>
      <w:r w:rsidR="00D1760D">
        <w:t>.</w:t>
      </w:r>
    </w:p>
    <w:tbl>
      <w:tblPr>
        <w:tblStyle w:val="TableGrid"/>
        <w:tblW w:w="15941" w:type="dxa"/>
        <w:tblInd w:w="-852" w:type="dxa"/>
        <w:tblLook w:val="04A0" w:firstRow="1" w:lastRow="0" w:firstColumn="1" w:lastColumn="0" w:noHBand="0" w:noVBand="1"/>
      </w:tblPr>
      <w:tblGrid>
        <w:gridCol w:w="1299"/>
        <w:gridCol w:w="1289"/>
        <w:gridCol w:w="1289"/>
        <w:gridCol w:w="1290"/>
        <w:gridCol w:w="1289"/>
        <w:gridCol w:w="1289"/>
        <w:gridCol w:w="1290"/>
        <w:gridCol w:w="1289"/>
        <w:gridCol w:w="1289"/>
        <w:gridCol w:w="1290"/>
        <w:gridCol w:w="3038"/>
      </w:tblGrid>
      <w:tr w:rsidR="005827D0" w14:paraId="1A3D2247" w14:textId="0294E38C" w:rsidTr="00A75E43">
        <w:trPr>
          <w:trHeight w:val="563"/>
        </w:trPr>
        <w:tc>
          <w:tcPr>
            <w:tcW w:w="1299" w:type="dxa"/>
          </w:tcPr>
          <w:p w14:paraId="110124A3" w14:textId="44D5D177" w:rsidR="005827D0" w:rsidRPr="00D722F7" w:rsidRDefault="005827D0" w:rsidP="00D722F7">
            <w:pPr>
              <w:suppressAutoHyphens w:val="0"/>
              <w:rPr>
                <w:rFonts w:asciiTheme="minorHAnsi" w:hAnsiTheme="minorHAnsi" w:cstheme="minorHAnsi"/>
                <w:b/>
                <w:szCs w:val="24"/>
              </w:rPr>
            </w:pPr>
            <w:r w:rsidRPr="00D722F7">
              <w:rPr>
                <w:rFonts w:asciiTheme="minorHAnsi" w:hAnsiTheme="minorHAnsi" w:cstheme="minorHAnsi"/>
                <w:b/>
                <w:szCs w:val="24"/>
              </w:rPr>
              <w:t xml:space="preserve">Activity </w:t>
            </w:r>
          </w:p>
        </w:tc>
        <w:tc>
          <w:tcPr>
            <w:tcW w:w="1289" w:type="dxa"/>
          </w:tcPr>
          <w:p w14:paraId="3C99EFA9" w14:textId="77777777" w:rsidR="005827D0"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19-20</w:t>
            </w:r>
          </w:p>
          <w:p w14:paraId="73E73330" w14:textId="7F2523E3" w:rsidR="005827D0" w:rsidRPr="00D722F7" w:rsidRDefault="005827D0" w:rsidP="0070137B">
            <w:pPr>
              <w:suppressAutoHyphens w:val="0"/>
              <w:jc w:val="center"/>
              <w:rPr>
                <w:rFonts w:asciiTheme="minorHAnsi" w:hAnsiTheme="minorHAnsi" w:cstheme="minorHAnsi"/>
                <w:b/>
                <w:szCs w:val="24"/>
              </w:rPr>
            </w:pPr>
            <w:r>
              <w:rPr>
                <w:rFonts w:asciiTheme="minorHAnsi" w:hAnsiTheme="minorHAnsi" w:cstheme="minorHAnsi"/>
                <w:b/>
                <w:szCs w:val="24"/>
              </w:rPr>
              <w:t>(Oct 19 – Mar 20)</w:t>
            </w:r>
          </w:p>
        </w:tc>
        <w:tc>
          <w:tcPr>
            <w:tcW w:w="1289" w:type="dxa"/>
          </w:tcPr>
          <w:p w14:paraId="1930BCFC" w14:textId="77777777" w:rsidR="005827D0" w:rsidRDefault="005827D0" w:rsidP="005827D0">
            <w:pPr>
              <w:suppressAutoHyphens w:val="0"/>
              <w:jc w:val="center"/>
              <w:rPr>
                <w:rFonts w:asciiTheme="minorHAnsi" w:hAnsiTheme="minorHAnsi" w:cstheme="minorHAnsi"/>
                <w:b/>
                <w:szCs w:val="24"/>
              </w:rPr>
            </w:pPr>
            <w:r w:rsidRPr="00D722F7">
              <w:rPr>
                <w:rFonts w:asciiTheme="minorHAnsi" w:hAnsiTheme="minorHAnsi" w:cstheme="minorHAnsi"/>
                <w:b/>
                <w:szCs w:val="24"/>
              </w:rPr>
              <w:t>19-20</w:t>
            </w:r>
          </w:p>
          <w:p w14:paraId="2596449E" w14:textId="7DCEE111" w:rsidR="005827D0" w:rsidRPr="00D722F7" w:rsidRDefault="005827D0" w:rsidP="005827D0">
            <w:pPr>
              <w:suppressAutoHyphens w:val="0"/>
              <w:jc w:val="center"/>
              <w:rPr>
                <w:rFonts w:asciiTheme="minorHAnsi" w:hAnsiTheme="minorHAnsi" w:cstheme="minorHAnsi"/>
                <w:b/>
                <w:szCs w:val="24"/>
              </w:rPr>
            </w:pPr>
            <w:r>
              <w:rPr>
                <w:rFonts w:asciiTheme="minorHAnsi" w:hAnsiTheme="minorHAnsi" w:cstheme="minorHAnsi"/>
                <w:b/>
                <w:szCs w:val="24"/>
              </w:rPr>
              <w:t>(Oct 19 – Mar 20)</w:t>
            </w:r>
          </w:p>
        </w:tc>
        <w:tc>
          <w:tcPr>
            <w:tcW w:w="1290" w:type="dxa"/>
          </w:tcPr>
          <w:p w14:paraId="07A3BE90" w14:textId="514029F4" w:rsidR="005827D0" w:rsidRPr="00D722F7"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19</w:t>
            </w:r>
            <w:r>
              <w:rPr>
                <w:rFonts w:asciiTheme="minorHAnsi" w:hAnsiTheme="minorHAnsi" w:cstheme="minorHAnsi"/>
                <w:b/>
                <w:szCs w:val="24"/>
              </w:rPr>
              <w:t>-</w:t>
            </w:r>
            <w:r w:rsidRPr="00D722F7">
              <w:rPr>
                <w:rFonts w:asciiTheme="minorHAnsi" w:hAnsiTheme="minorHAnsi" w:cstheme="minorHAnsi"/>
                <w:b/>
                <w:szCs w:val="24"/>
              </w:rPr>
              <w:t>20</w:t>
            </w:r>
            <w:r>
              <w:rPr>
                <w:rFonts w:asciiTheme="minorHAnsi" w:hAnsiTheme="minorHAnsi" w:cstheme="minorHAnsi"/>
                <w:b/>
                <w:szCs w:val="24"/>
              </w:rPr>
              <w:t xml:space="preserve"> (Apr 20 – Mar 21)</w:t>
            </w:r>
          </w:p>
        </w:tc>
        <w:tc>
          <w:tcPr>
            <w:tcW w:w="1289" w:type="dxa"/>
          </w:tcPr>
          <w:p w14:paraId="0C40B7EB" w14:textId="0684F0A2" w:rsidR="005827D0" w:rsidRPr="00D722F7"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19</w:t>
            </w:r>
            <w:r>
              <w:rPr>
                <w:rFonts w:asciiTheme="minorHAnsi" w:hAnsiTheme="minorHAnsi" w:cstheme="minorHAnsi"/>
                <w:b/>
                <w:szCs w:val="24"/>
              </w:rPr>
              <w:t>-</w:t>
            </w:r>
            <w:r w:rsidRPr="00D722F7">
              <w:rPr>
                <w:rFonts w:asciiTheme="minorHAnsi" w:hAnsiTheme="minorHAnsi" w:cstheme="minorHAnsi"/>
                <w:b/>
                <w:szCs w:val="24"/>
              </w:rPr>
              <w:t>20</w:t>
            </w:r>
            <w:r>
              <w:rPr>
                <w:rFonts w:asciiTheme="minorHAnsi" w:hAnsiTheme="minorHAnsi" w:cstheme="minorHAnsi"/>
                <w:b/>
                <w:szCs w:val="24"/>
              </w:rPr>
              <w:t xml:space="preserve"> (Apr 20 – Mar 21)</w:t>
            </w:r>
          </w:p>
        </w:tc>
        <w:tc>
          <w:tcPr>
            <w:tcW w:w="1289" w:type="dxa"/>
          </w:tcPr>
          <w:p w14:paraId="51F63785" w14:textId="77777777" w:rsidR="005827D0" w:rsidRDefault="005827D0" w:rsidP="005827D0">
            <w:pPr>
              <w:suppressAutoHyphens w:val="0"/>
              <w:jc w:val="center"/>
              <w:rPr>
                <w:rFonts w:asciiTheme="minorHAnsi" w:hAnsiTheme="minorHAnsi" w:cstheme="minorHAnsi"/>
                <w:b/>
                <w:szCs w:val="24"/>
              </w:rPr>
            </w:pPr>
            <w:r w:rsidRPr="00D722F7">
              <w:rPr>
                <w:rFonts w:asciiTheme="minorHAnsi" w:hAnsiTheme="minorHAnsi" w:cstheme="minorHAnsi"/>
                <w:b/>
                <w:szCs w:val="24"/>
              </w:rPr>
              <w:t>20-21</w:t>
            </w:r>
          </w:p>
          <w:p w14:paraId="34132780" w14:textId="6DBCBF55" w:rsidR="005827D0" w:rsidRPr="00D722F7" w:rsidRDefault="005827D0" w:rsidP="005827D0">
            <w:pPr>
              <w:suppressAutoHyphens w:val="0"/>
              <w:jc w:val="center"/>
              <w:rPr>
                <w:rFonts w:asciiTheme="minorHAnsi" w:hAnsiTheme="minorHAnsi" w:cstheme="minorHAnsi"/>
                <w:b/>
                <w:szCs w:val="24"/>
              </w:rPr>
            </w:pPr>
            <w:r>
              <w:rPr>
                <w:rFonts w:asciiTheme="minorHAnsi" w:hAnsiTheme="minorHAnsi" w:cstheme="minorHAnsi"/>
                <w:b/>
                <w:szCs w:val="24"/>
              </w:rPr>
              <w:t>(Apr 21 – Mar 22)</w:t>
            </w:r>
          </w:p>
        </w:tc>
        <w:tc>
          <w:tcPr>
            <w:tcW w:w="1290" w:type="dxa"/>
          </w:tcPr>
          <w:p w14:paraId="6AEBAD61" w14:textId="7084DCAF" w:rsidR="005827D0"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20-21</w:t>
            </w:r>
          </w:p>
          <w:p w14:paraId="2FD2532F" w14:textId="631646D3" w:rsidR="005827D0" w:rsidRPr="00D722F7" w:rsidRDefault="005827D0" w:rsidP="0070137B">
            <w:pPr>
              <w:suppressAutoHyphens w:val="0"/>
              <w:jc w:val="center"/>
              <w:rPr>
                <w:rFonts w:asciiTheme="minorHAnsi" w:hAnsiTheme="minorHAnsi" w:cstheme="minorHAnsi"/>
                <w:b/>
                <w:szCs w:val="24"/>
              </w:rPr>
            </w:pPr>
            <w:r>
              <w:rPr>
                <w:rFonts w:asciiTheme="minorHAnsi" w:hAnsiTheme="minorHAnsi" w:cstheme="minorHAnsi"/>
                <w:b/>
                <w:szCs w:val="24"/>
              </w:rPr>
              <w:t>(Apr 21 – Mar 22)</w:t>
            </w:r>
          </w:p>
        </w:tc>
        <w:tc>
          <w:tcPr>
            <w:tcW w:w="1289" w:type="dxa"/>
          </w:tcPr>
          <w:p w14:paraId="32CE06BF" w14:textId="6FEFDEB4" w:rsidR="005827D0" w:rsidRPr="00D722F7"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2</w:t>
            </w:r>
            <w:r>
              <w:rPr>
                <w:rFonts w:asciiTheme="minorHAnsi" w:hAnsiTheme="minorHAnsi" w:cstheme="minorHAnsi"/>
                <w:b/>
                <w:szCs w:val="24"/>
              </w:rPr>
              <w:t>1</w:t>
            </w:r>
            <w:r w:rsidRPr="00D722F7">
              <w:rPr>
                <w:rFonts w:asciiTheme="minorHAnsi" w:hAnsiTheme="minorHAnsi" w:cstheme="minorHAnsi"/>
                <w:b/>
                <w:szCs w:val="24"/>
              </w:rPr>
              <w:t>-2</w:t>
            </w:r>
            <w:r>
              <w:rPr>
                <w:rFonts w:asciiTheme="minorHAnsi" w:hAnsiTheme="minorHAnsi" w:cstheme="minorHAnsi"/>
                <w:b/>
                <w:szCs w:val="24"/>
              </w:rPr>
              <w:t>2 (Apr 22 – Oct 22)</w:t>
            </w:r>
          </w:p>
        </w:tc>
        <w:tc>
          <w:tcPr>
            <w:tcW w:w="1289" w:type="dxa"/>
          </w:tcPr>
          <w:p w14:paraId="10CCE2DC" w14:textId="75CC028D" w:rsidR="005827D0" w:rsidRDefault="005827D0" w:rsidP="0070137B">
            <w:pPr>
              <w:suppressAutoHyphens w:val="0"/>
              <w:jc w:val="center"/>
              <w:rPr>
                <w:rFonts w:asciiTheme="minorHAnsi" w:hAnsiTheme="minorHAnsi" w:cstheme="minorHAnsi"/>
                <w:b/>
                <w:szCs w:val="24"/>
              </w:rPr>
            </w:pPr>
            <w:r w:rsidRPr="00D722F7">
              <w:rPr>
                <w:rFonts w:asciiTheme="minorHAnsi" w:hAnsiTheme="minorHAnsi" w:cstheme="minorHAnsi"/>
                <w:b/>
                <w:szCs w:val="24"/>
              </w:rPr>
              <w:t>2</w:t>
            </w:r>
            <w:r>
              <w:rPr>
                <w:rFonts w:asciiTheme="minorHAnsi" w:hAnsiTheme="minorHAnsi" w:cstheme="minorHAnsi"/>
                <w:b/>
                <w:szCs w:val="24"/>
              </w:rPr>
              <w:t>1</w:t>
            </w:r>
            <w:r w:rsidRPr="00D722F7">
              <w:rPr>
                <w:rFonts w:asciiTheme="minorHAnsi" w:hAnsiTheme="minorHAnsi" w:cstheme="minorHAnsi"/>
                <w:b/>
                <w:szCs w:val="24"/>
              </w:rPr>
              <w:t>-2</w:t>
            </w:r>
            <w:r>
              <w:rPr>
                <w:rFonts w:asciiTheme="minorHAnsi" w:hAnsiTheme="minorHAnsi" w:cstheme="minorHAnsi"/>
                <w:b/>
                <w:szCs w:val="24"/>
              </w:rPr>
              <w:t>2 (Apr 22 – Oct 22)</w:t>
            </w:r>
          </w:p>
        </w:tc>
        <w:tc>
          <w:tcPr>
            <w:tcW w:w="1290" w:type="dxa"/>
          </w:tcPr>
          <w:p w14:paraId="33CEA92E" w14:textId="0B066E94" w:rsidR="005827D0" w:rsidRPr="00D722F7" w:rsidRDefault="005827D0" w:rsidP="0070137B">
            <w:pPr>
              <w:suppressAutoHyphens w:val="0"/>
              <w:jc w:val="center"/>
              <w:rPr>
                <w:rFonts w:asciiTheme="minorHAnsi" w:hAnsiTheme="minorHAnsi" w:cstheme="minorHAnsi"/>
                <w:b/>
                <w:szCs w:val="24"/>
              </w:rPr>
            </w:pPr>
            <w:r>
              <w:rPr>
                <w:rFonts w:asciiTheme="minorHAnsi" w:hAnsiTheme="minorHAnsi" w:cstheme="minorHAnsi"/>
                <w:b/>
                <w:szCs w:val="24"/>
              </w:rPr>
              <w:t>Overall Cost (inc VAT)</w:t>
            </w:r>
          </w:p>
        </w:tc>
        <w:tc>
          <w:tcPr>
            <w:tcW w:w="3038" w:type="dxa"/>
          </w:tcPr>
          <w:p w14:paraId="24EA35C9" w14:textId="117D4F80" w:rsidR="005827D0" w:rsidRPr="00D722F7" w:rsidRDefault="005827D0" w:rsidP="00D722F7">
            <w:pPr>
              <w:suppressAutoHyphens w:val="0"/>
              <w:rPr>
                <w:rFonts w:asciiTheme="minorHAnsi" w:hAnsiTheme="minorHAnsi" w:cstheme="minorHAnsi"/>
                <w:b/>
                <w:szCs w:val="24"/>
              </w:rPr>
            </w:pPr>
            <w:r w:rsidRPr="00D722F7">
              <w:rPr>
                <w:rFonts w:asciiTheme="minorHAnsi" w:hAnsiTheme="minorHAnsi" w:cstheme="minorHAnsi"/>
                <w:b/>
                <w:szCs w:val="24"/>
              </w:rPr>
              <w:t>Assumptions</w:t>
            </w:r>
          </w:p>
        </w:tc>
      </w:tr>
      <w:tr w:rsidR="005827D0" w14:paraId="7F4AD470" w14:textId="612E630B" w:rsidTr="00A75E43">
        <w:trPr>
          <w:trHeight w:val="503"/>
        </w:trPr>
        <w:tc>
          <w:tcPr>
            <w:tcW w:w="1299" w:type="dxa"/>
          </w:tcPr>
          <w:p w14:paraId="3658CC18" w14:textId="77777777" w:rsidR="005827D0" w:rsidRPr="00550F7C" w:rsidRDefault="005827D0" w:rsidP="00D722F7">
            <w:pPr>
              <w:suppressAutoHyphens w:val="0"/>
              <w:rPr>
                <w:rFonts w:asciiTheme="minorHAnsi" w:hAnsiTheme="minorHAnsi" w:cstheme="minorHAnsi"/>
                <w:szCs w:val="24"/>
              </w:rPr>
            </w:pPr>
          </w:p>
        </w:tc>
        <w:tc>
          <w:tcPr>
            <w:tcW w:w="1289" w:type="dxa"/>
          </w:tcPr>
          <w:p w14:paraId="079A8771" w14:textId="0D411C9A" w:rsidR="005827D0" w:rsidRPr="00550F7C"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Costs</w:t>
            </w:r>
          </w:p>
        </w:tc>
        <w:tc>
          <w:tcPr>
            <w:tcW w:w="1289" w:type="dxa"/>
          </w:tcPr>
          <w:p w14:paraId="3DCBB29D" w14:textId="04123BE7" w:rsidR="005827D0"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VAT</w:t>
            </w:r>
          </w:p>
        </w:tc>
        <w:tc>
          <w:tcPr>
            <w:tcW w:w="1290" w:type="dxa"/>
          </w:tcPr>
          <w:p w14:paraId="4E4AC1E8" w14:textId="51FC162B" w:rsidR="005827D0" w:rsidRPr="00550F7C"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Costs</w:t>
            </w:r>
          </w:p>
        </w:tc>
        <w:tc>
          <w:tcPr>
            <w:tcW w:w="1289" w:type="dxa"/>
          </w:tcPr>
          <w:p w14:paraId="53212E3D" w14:textId="2E8AED76" w:rsidR="005827D0"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VAT</w:t>
            </w:r>
          </w:p>
        </w:tc>
        <w:tc>
          <w:tcPr>
            <w:tcW w:w="1289" w:type="dxa"/>
          </w:tcPr>
          <w:p w14:paraId="3B95310E" w14:textId="0A6576ED" w:rsidR="005827D0"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 xml:space="preserve">Costs </w:t>
            </w:r>
          </w:p>
        </w:tc>
        <w:tc>
          <w:tcPr>
            <w:tcW w:w="1290" w:type="dxa"/>
          </w:tcPr>
          <w:p w14:paraId="24FDC28A" w14:textId="1EE3DCE4" w:rsidR="005827D0" w:rsidRPr="00550F7C"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VAT</w:t>
            </w:r>
          </w:p>
        </w:tc>
        <w:tc>
          <w:tcPr>
            <w:tcW w:w="1289" w:type="dxa"/>
          </w:tcPr>
          <w:p w14:paraId="361CF922" w14:textId="3E3F1264" w:rsidR="005827D0" w:rsidRPr="00550F7C" w:rsidRDefault="005827D0" w:rsidP="00FB5BE1">
            <w:pPr>
              <w:suppressAutoHyphens w:val="0"/>
              <w:jc w:val="center"/>
              <w:rPr>
                <w:rFonts w:asciiTheme="minorHAnsi" w:hAnsiTheme="minorHAnsi" w:cstheme="minorHAnsi"/>
                <w:szCs w:val="24"/>
              </w:rPr>
            </w:pPr>
            <w:r>
              <w:rPr>
                <w:rFonts w:asciiTheme="minorHAnsi" w:hAnsiTheme="minorHAnsi" w:cstheme="minorHAnsi"/>
                <w:szCs w:val="24"/>
              </w:rPr>
              <w:t>Costs</w:t>
            </w:r>
          </w:p>
        </w:tc>
        <w:tc>
          <w:tcPr>
            <w:tcW w:w="1289" w:type="dxa"/>
          </w:tcPr>
          <w:p w14:paraId="1C4C6083" w14:textId="71514908" w:rsidR="005827D0" w:rsidRPr="00550F7C" w:rsidRDefault="005827D0" w:rsidP="00D722F7">
            <w:pPr>
              <w:suppressAutoHyphens w:val="0"/>
              <w:rPr>
                <w:rFonts w:asciiTheme="minorHAnsi" w:hAnsiTheme="minorHAnsi" w:cstheme="minorHAnsi"/>
                <w:szCs w:val="24"/>
              </w:rPr>
            </w:pPr>
            <w:r>
              <w:rPr>
                <w:rFonts w:asciiTheme="minorHAnsi" w:hAnsiTheme="minorHAnsi" w:cstheme="minorHAnsi"/>
                <w:szCs w:val="24"/>
              </w:rPr>
              <w:t>VAT</w:t>
            </w:r>
          </w:p>
        </w:tc>
        <w:tc>
          <w:tcPr>
            <w:tcW w:w="1290" w:type="dxa"/>
          </w:tcPr>
          <w:p w14:paraId="5556D589" w14:textId="01A46F3E" w:rsidR="005827D0" w:rsidRPr="00550F7C" w:rsidRDefault="005827D0" w:rsidP="00D722F7">
            <w:pPr>
              <w:suppressAutoHyphens w:val="0"/>
              <w:rPr>
                <w:rFonts w:asciiTheme="minorHAnsi" w:hAnsiTheme="minorHAnsi" w:cstheme="minorHAnsi"/>
                <w:szCs w:val="24"/>
              </w:rPr>
            </w:pPr>
          </w:p>
        </w:tc>
        <w:tc>
          <w:tcPr>
            <w:tcW w:w="3038" w:type="dxa"/>
          </w:tcPr>
          <w:p w14:paraId="4B9A99E7" w14:textId="77777777" w:rsidR="005827D0" w:rsidRPr="00550F7C" w:rsidRDefault="005827D0" w:rsidP="00D722F7">
            <w:pPr>
              <w:suppressAutoHyphens w:val="0"/>
              <w:rPr>
                <w:rFonts w:asciiTheme="minorHAnsi" w:hAnsiTheme="minorHAnsi" w:cstheme="minorHAnsi"/>
                <w:szCs w:val="24"/>
              </w:rPr>
            </w:pPr>
          </w:p>
        </w:tc>
      </w:tr>
      <w:tr w:rsidR="005827D0" w14:paraId="130D10BE" w14:textId="7EED5CAC" w:rsidTr="00A75E43">
        <w:trPr>
          <w:trHeight w:val="503"/>
        </w:trPr>
        <w:tc>
          <w:tcPr>
            <w:tcW w:w="1299" w:type="dxa"/>
          </w:tcPr>
          <w:p w14:paraId="74C4CD90" w14:textId="37F35E40" w:rsidR="005827D0" w:rsidRPr="00550F7C" w:rsidRDefault="005827D0" w:rsidP="00D722F7">
            <w:pPr>
              <w:suppressAutoHyphens w:val="0"/>
              <w:rPr>
                <w:rFonts w:asciiTheme="minorHAnsi" w:hAnsiTheme="minorHAnsi" w:cstheme="minorHAnsi"/>
                <w:szCs w:val="24"/>
              </w:rPr>
            </w:pPr>
            <w:r>
              <w:rPr>
                <w:rFonts w:asciiTheme="minorHAnsi" w:hAnsiTheme="minorHAnsi" w:cstheme="minorHAnsi"/>
                <w:szCs w:val="24"/>
              </w:rPr>
              <w:t>Fixed Costs (e.g. staffing, etc)</w:t>
            </w:r>
          </w:p>
        </w:tc>
        <w:tc>
          <w:tcPr>
            <w:tcW w:w="1289" w:type="dxa"/>
          </w:tcPr>
          <w:p w14:paraId="3D0EF756" w14:textId="77777777" w:rsidR="005827D0" w:rsidRPr="00550F7C" w:rsidRDefault="005827D0" w:rsidP="00D722F7">
            <w:pPr>
              <w:suppressAutoHyphens w:val="0"/>
              <w:rPr>
                <w:rFonts w:asciiTheme="minorHAnsi" w:hAnsiTheme="minorHAnsi" w:cstheme="minorHAnsi"/>
                <w:szCs w:val="24"/>
              </w:rPr>
            </w:pPr>
          </w:p>
        </w:tc>
        <w:tc>
          <w:tcPr>
            <w:tcW w:w="1289" w:type="dxa"/>
          </w:tcPr>
          <w:p w14:paraId="1EC76019" w14:textId="77777777" w:rsidR="005827D0" w:rsidRPr="00550F7C" w:rsidRDefault="005827D0" w:rsidP="00D722F7">
            <w:pPr>
              <w:suppressAutoHyphens w:val="0"/>
              <w:rPr>
                <w:rFonts w:asciiTheme="minorHAnsi" w:hAnsiTheme="minorHAnsi" w:cstheme="minorHAnsi"/>
                <w:szCs w:val="24"/>
              </w:rPr>
            </w:pPr>
          </w:p>
        </w:tc>
        <w:tc>
          <w:tcPr>
            <w:tcW w:w="1290" w:type="dxa"/>
          </w:tcPr>
          <w:p w14:paraId="023378FC" w14:textId="3E6AB5A5" w:rsidR="005827D0" w:rsidRPr="00550F7C" w:rsidRDefault="005827D0" w:rsidP="00D722F7">
            <w:pPr>
              <w:suppressAutoHyphens w:val="0"/>
              <w:rPr>
                <w:rFonts w:asciiTheme="minorHAnsi" w:hAnsiTheme="minorHAnsi" w:cstheme="minorHAnsi"/>
                <w:szCs w:val="24"/>
              </w:rPr>
            </w:pPr>
          </w:p>
        </w:tc>
        <w:tc>
          <w:tcPr>
            <w:tcW w:w="1289" w:type="dxa"/>
          </w:tcPr>
          <w:p w14:paraId="7DD3710E" w14:textId="77777777" w:rsidR="005827D0" w:rsidRPr="00550F7C" w:rsidRDefault="005827D0" w:rsidP="00D722F7">
            <w:pPr>
              <w:suppressAutoHyphens w:val="0"/>
              <w:rPr>
                <w:rFonts w:asciiTheme="minorHAnsi" w:hAnsiTheme="minorHAnsi" w:cstheme="minorHAnsi"/>
                <w:szCs w:val="24"/>
              </w:rPr>
            </w:pPr>
          </w:p>
        </w:tc>
        <w:tc>
          <w:tcPr>
            <w:tcW w:w="1289" w:type="dxa"/>
          </w:tcPr>
          <w:p w14:paraId="579C6DC6" w14:textId="77777777" w:rsidR="005827D0" w:rsidRPr="00550F7C" w:rsidRDefault="005827D0" w:rsidP="00D722F7">
            <w:pPr>
              <w:suppressAutoHyphens w:val="0"/>
              <w:rPr>
                <w:rFonts w:asciiTheme="minorHAnsi" w:hAnsiTheme="minorHAnsi" w:cstheme="minorHAnsi"/>
                <w:szCs w:val="24"/>
              </w:rPr>
            </w:pPr>
          </w:p>
        </w:tc>
        <w:tc>
          <w:tcPr>
            <w:tcW w:w="1290" w:type="dxa"/>
          </w:tcPr>
          <w:p w14:paraId="0BB50DC1" w14:textId="7F3CB944" w:rsidR="005827D0" w:rsidRPr="00550F7C" w:rsidRDefault="005827D0" w:rsidP="00D722F7">
            <w:pPr>
              <w:suppressAutoHyphens w:val="0"/>
              <w:rPr>
                <w:rFonts w:asciiTheme="minorHAnsi" w:hAnsiTheme="minorHAnsi" w:cstheme="minorHAnsi"/>
                <w:szCs w:val="24"/>
              </w:rPr>
            </w:pPr>
          </w:p>
        </w:tc>
        <w:tc>
          <w:tcPr>
            <w:tcW w:w="1289" w:type="dxa"/>
          </w:tcPr>
          <w:p w14:paraId="3BDD4D0E" w14:textId="77777777" w:rsidR="005827D0" w:rsidRPr="00550F7C" w:rsidRDefault="005827D0" w:rsidP="00D722F7">
            <w:pPr>
              <w:suppressAutoHyphens w:val="0"/>
              <w:rPr>
                <w:rFonts w:asciiTheme="minorHAnsi" w:hAnsiTheme="minorHAnsi" w:cstheme="minorHAnsi"/>
                <w:szCs w:val="24"/>
              </w:rPr>
            </w:pPr>
          </w:p>
        </w:tc>
        <w:tc>
          <w:tcPr>
            <w:tcW w:w="1289" w:type="dxa"/>
          </w:tcPr>
          <w:p w14:paraId="0A7EA384" w14:textId="77777777" w:rsidR="005827D0" w:rsidRPr="00550F7C" w:rsidRDefault="005827D0" w:rsidP="00D722F7">
            <w:pPr>
              <w:suppressAutoHyphens w:val="0"/>
              <w:rPr>
                <w:rFonts w:asciiTheme="minorHAnsi" w:hAnsiTheme="minorHAnsi" w:cstheme="minorHAnsi"/>
                <w:szCs w:val="24"/>
              </w:rPr>
            </w:pPr>
          </w:p>
        </w:tc>
        <w:tc>
          <w:tcPr>
            <w:tcW w:w="1290" w:type="dxa"/>
          </w:tcPr>
          <w:p w14:paraId="3BE9CA92" w14:textId="7260E6AE" w:rsidR="005827D0" w:rsidRPr="00550F7C" w:rsidRDefault="005827D0" w:rsidP="00D722F7">
            <w:pPr>
              <w:suppressAutoHyphens w:val="0"/>
              <w:rPr>
                <w:rFonts w:asciiTheme="minorHAnsi" w:hAnsiTheme="minorHAnsi" w:cstheme="minorHAnsi"/>
                <w:szCs w:val="24"/>
              </w:rPr>
            </w:pPr>
          </w:p>
        </w:tc>
        <w:tc>
          <w:tcPr>
            <w:tcW w:w="3038" w:type="dxa"/>
          </w:tcPr>
          <w:p w14:paraId="73092619" w14:textId="77777777" w:rsidR="005827D0" w:rsidRPr="00550F7C" w:rsidRDefault="005827D0" w:rsidP="00D722F7">
            <w:pPr>
              <w:suppressAutoHyphens w:val="0"/>
              <w:rPr>
                <w:rFonts w:asciiTheme="minorHAnsi" w:hAnsiTheme="minorHAnsi" w:cstheme="minorHAnsi"/>
                <w:szCs w:val="24"/>
              </w:rPr>
            </w:pPr>
          </w:p>
        </w:tc>
      </w:tr>
      <w:tr w:rsidR="005827D0" w14:paraId="0FCC9DDE" w14:textId="103960BD" w:rsidTr="00A75E43">
        <w:trPr>
          <w:trHeight w:val="503"/>
        </w:trPr>
        <w:tc>
          <w:tcPr>
            <w:tcW w:w="1299" w:type="dxa"/>
          </w:tcPr>
          <w:p w14:paraId="77480A5C" w14:textId="77777777" w:rsidR="005827D0" w:rsidRPr="00550F7C" w:rsidRDefault="005827D0" w:rsidP="00D722F7">
            <w:pPr>
              <w:suppressAutoHyphens w:val="0"/>
              <w:rPr>
                <w:rFonts w:asciiTheme="minorHAnsi" w:hAnsiTheme="minorHAnsi" w:cstheme="minorHAnsi"/>
                <w:szCs w:val="24"/>
              </w:rPr>
            </w:pPr>
          </w:p>
        </w:tc>
        <w:tc>
          <w:tcPr>
            <w:tcW w:w="1289" w:type="dxa"/>
          </w:tcPr>
          <w:p w14:paraId="21C25440" w14:textId="77777777" w:rsidR="005827D0" w:rsidRPr="00550F7C" w:rsidRDefault="005827D0" w:rsidP="00D722F7">
            <w:pPr>
              <w:suppressAutoHyphens w:val="0"/>
              <w:rPr>
                <w:rFonts w:asciiTheme="minorHAnsi" w:hAnsiTheme="minorHAnsi" w:cstheme="minorHAnsi"/>
                <w:szCs w:val="24"/>
              </w:rPr>
            </w:pPr>
          </w:p>
        </w:tc>
        <w:tc>
          <w:tcPr>
            <w:tcW w:w="1289" w:type="dxa"/>
          </w:tcPr>
          <w:p w14:paraId="1A0C06B3" w14:textId="77777777" w:rsidR="005827D0" w:rsidRPr="00550F7C" w:rsidRDefault="005827D0" w:rsidP="00D722F7">
            <w:pPr>
              <w:suppressAutoHyphens w:val="0"/>
              <w:rPr>
                <w:rFonts w:asciiTheme="minorHAnsi" w:hAnsiTheme="minorHAnsi" w:cstheme="minorHAnsi"/>
                <w:szCs w:val="24"/>
              </w:rPr>
            </w:pPr>
          </w:p>
        </w:tc>
        <w:tc>
          <w:tcPr>
            <w:tcW w:w="1290" w:type="dxa"/>
          </w:tcPr>
          <w:p w14:paraId="3726D339" w14:textId="5D29721F" w:rsidR="005827D0" w:rsidRPr="00550F7C" w:rsidRDefault="005827D0" w:rsidP="00D722F7">
            <w:pPr>
              <w:suppressAutoHyphens w:val="0"/>
              <w:rPr>
                <w:rFonts w:asciiTheme="minorHAnsi" w:hAnsiTheme="minorHAnsi" w:cstheme="minorHAnsi"/>
                <w:szCs w:val="24"/>
              </w:rPr>
            </w:pPr>
          </w:p>
        </w:tc>
        <w:tc>
          <w:tcPr>
            <w:tcW w:w="1289" w:type="dxa"/>
          </w:tcPr>
          <w:p w14:paraId="01E865B9" w14:textId="77777777" w:rsidR="005827D0" w:rsidRPr="00550F7C" w:rsidRDefault="005827D0" w:rsidP="00D722F7">
            <w:pPr>
              <w:suppressAutoHyphens w:val="0"/>
              <w:rPr>
                <w:rFonts w:asciiTheme="minorHAnsi" w:hAnsiTheme="minorHAnsi" w:cstheme="minorHAnsi"/>
                <w:szCs w:val="24"/>
              </w:rPr>
            </w:pPr>
          </w:p>
        </w:tc>
        <w:tc>
          <w:tcPr>
            <w:tcW w:w="1289" w:type="dxa"/>
          </w:tcPr>
          <w:p w14:paraId="3CFC2ED9" w14:textId="77777777" w:rsidR="005827D0" w:rsidRPr="00550F7C" w:rsidRDefault="005827D0" w:rsidP="00D722F7">
            <w:pPr>
              <w:suppressAutoHyphens w:val="0"/>
              <w:rPr>
                <w:rFonts w:asciiTheme="minorHAnsi" w:hAnsiTheme="minorHAnsi" w:cstheme="minorHAnsi"/>
                <w:szCs w:val="24"/>
              </w:rPr>
            </w:pPr>
          </w:p>
        </w:tc>
        <w:tc>
          <w:tcPr>
            <w:tcW w:w="1290" w:type="dxa"/>
          </w:tcPr>
          <w:p w14:paraId="6781FF7B" w14:textId="745D5E6B" w:rsidR="005827D0" w:rsidRPr="00550F7C" w:rsidRDefault="005827D0" w:rsidP="00D722F7">
            <w:pPr>
              <w:suppressAutoHyphens w:val="0"/>
              <w:rPr>
                <w:rFonts w:asciiTheme="minorHAnsi" w:hAnsiTheme="minorHAnsi" w:cstheme="minorHAnsi"/>
                <w:szCs w:val="24"/>
              </w:rPr>
            </w:pPr>
          </w:p>
        </w:tc>
        <w:tc>
          <w:tcPr>
            <w:tcW w:w="1289" w:type="dxa"/>
          </w:tcPr>
          <w:p w14:paraId="0133005B" w14:textId="77777777" w:rsidR="005827D0" w:rsidRPr="00550F7C" w:rsidRDefault="005827D0" w:rsidP="00D722F7">
            <w:pPr>
              <w:suppressAutoHyphens w:val="0"/>
              <w:rPr>
                <w:rFonts w:asciiTheme="minorHAnsi" w:hAnsiTheme="minorHAnsi" w:cstheme="minorHAnsi"/>
                <w:szCs w:val="24"/>
              </w:rPr>
            </w:pPr>
          </w:p>
        </w:tc>
        <w:tc>
          <w:tcPr>
            <w:tcW w:w="1289" w:type="dxa"/>
          </w:tcPr>
          <w:p w14:paraId="6CB02432" w14:textId="77777777" w:rsidR="005827D0" w:rsidRPr="00550F7C" w:rsidRDefault="005827D0" w:rsidP="00D722F7">
            <w:pPr>
              <w:suppressAutoHyphens w:val="0"/>
              <w:rPr>
                <w:rFonts w:asciiTheme="minorHAnsi" w:hAnsiTheme="minorHAnsi" w:cstheme="minorHAnsi"/>
                <w:szCs w:val="24"/>
              </w:rPr>
            </w:pPr>
          </w:p>
        </w:tc>
        <w:tc>
          <w:tcPr>
            <w:tcW w:w="1290" w:type="dxa"/>
          </w:tcPr>
          <w:p w14:paraId="207DA917" w14:textId="2CA90EF9" w:rsidR="005827D0" w:rsidRPr="00550F7C" w:rsidRDefault="005827D0" w:rsidP="00D722F7">
            <w:pPr>
              <w:suppressAutoHyphens w:val="0"/>
              <w:rPr>
                <w:rFonts w:asciiTheme="minorHAnsi" w:hAnsiTheme="minorHAnsi" w:cstheme="minorHAnsi"/>
                <w:szCs w:val="24"/>
              </w:rPr>
            </w:pPr>
          </w:p>
        </w:tc>
        <w:tc>
          <w:tcPr>
            <w:tcW w:w="3038" w:type="dxa"/>
          </w:tcPr>
          <w:p w14:paraId="0440E47E" w14:textId="77777777" w:rsidR="005827D0" w:rsidRPr="00550F7C" w:rsidRDefault="005827D0" w:rsidP="00D722F7">
            <w:pPr>
              <w:suppressAutoHyphens w:val="0"/>
              <w:rPr>
                <w:rFonts w:asciiTheme="minorHAnsi" w:hAnsiTheme="minorHAnsi" w:cstheme="minorHAnsi"/>
                <w:szCs w:val="24"/>
              </w:rPr>
            </w:pPr>
          </w:p>
        </w:tc>
      </w:tr>
      <w:tr w:rsidR="005827D0" w14:paraId="5DAEE153" w14:textId="29872DD3" w:rsidTr="00A75E43">
        <w:trPr>
          <w:trHeight w:val="529"/>
        </w:trPr>
        <w:tc>
          <w:tcPr>
            <w:tcW w:w="1299" w:type="dxa"/>
          </w:tcPr>
          <w:p w14:paraId="37D0FE34" w14:textId="2C949814" w:rsidR="005827D0" w:rsidRPr="00550F7C" w:rsidRDefault="005827D0" w:rsidP="00D722F7">
            <w:pPr>
              <w:suppressAutoHyphens w:val="0"/>
              <w:rPr>
                <w:rFonts w:asciiTheme="minorHAnsi" w:hAnsiTheme="minorHAnsi" w:cstheme="minorHAnsi"/>
                <w:szCs w:val="24"/>
              </w:rPr>
            </w:pPr>
            <w:r>
              <w:rPr>
                <w:rFonts w:asciiTheme="minorHAnsi" w:hAnsiTheme="minorHAnsi" w:cstheme="minorHAnsi"/>
                <w:szCs w:val="24"/>
              </w:rPr>
              <w:t xml:space="preserve">Variable Costs (e.g. equipment, etc) </w:t>
            </w:r>
          </w:p>
        </w:tc>
        <w:tc>
          <w:tcPr>
            <w:tcW w:w="1289" w:type="dxa"/>
          </w:tcPr>
          <w:p w14:paraId="67B4DF57" w14:textId="77777777" w:rsidR="005827D0" w:rsidRPr="00550F7C" w:rsidRDefault="005827D0" w:rsidP="00D722F7">
            <w:pPr>
              <w:suppressAutoHyphens w:val="0"/>
              <w:rPr>
                <w:rFonts w:asciiTheme="minorHAnsi" w:hAnsiTheme="minorHAnsi" w:cstheme="minorHAnsi"/>
                <w:szCs w:val="24"/>
              </w:rPr>
            </w:pPr>
          </w:p>
        </w:tc>
        <w:tc>
          <w:tcPr>
            <w:tcW w:w="1289" w:type="dxa"/>
          </w:tcPr>
          <w:p w14:paraId="094361AE" w14:textId="77777777" w:rsidR="005827D0" w:rsidRPr="00550F7C" w:rsidRDefault="005827D0" w:rsidP="00D722F7">
            <w:pPr>
              <w:suppressAutoHyphens w:val="0"/>
              <w:rPr>
                <w:rFonts w:asciiTheme="minorHAnsi" w:hAnsiTheme="minorHAnsi" w:cstheme="minorHAnsi"/>
                <w:szCs w:val="24"/>
              </w:rPr>
            </w:pPr>
          </w:p>
        </w:tc>
        <w:tc>
          <w:tcPr>
            <w:tcW w:w="1290" w:type="dxa"/>
          </w:tcPr>
          <w:p w14:paraId="20E8ED44" w14:textId="15B2D934" w:rsidR="005827D0" w:rsidRPr="00550F7C" w:rsidRDefault="005827D0" w:rsidP="00D722F7">
            <w:pPr>
              <w:suppressAutoHyphens w:val="0"/>
              <w:rPr>
                <w:rFonts w:asciiTheme="minorHAnsi" w:hAnsiTheme="minorHAnsi" w:cstheme="minorHAnsi"/>
                <w:szCs w:val="24"/>
              </w:rPr>
            </w:pPr>
          </w:p>
        </w:tc>
        <w:tc>
          <w:tcPr>
            <w:tcW w:w="1289" w:type="dxa"/>
          </w:tcPr>
          <w:p w14:paraId="72A4F8FF" w14:textId="77777777" w:rsidR="005827D0" w:rsidRPr="00550F7C" w:rsidRDefault="005827D0" w:rsidP="00D722F7">
            <w:pPr>
              <w:suppressAutoHyphens w:val="0"/>
              <w:rPr>
                <w:rFonts w:asciiTheme="minorHAnsi" w:hAnsiTheme="minorHAnsi" w:cstheme="minorHAnsi"/>
                <w:szCs w:val="24"/>
              </w:rPr>
            </w:pPr>
          </w:p>
        </w:tc>
        <w:tc>
          <w:tcPr>
            <w:tcW w:w="1289" w:type="dxa"/>
          </w:tcPr>
          <w:p w14:paraId="0124DC1B" w14:textId="77777777" w:rsidR="005827D0" w:rsidRPr="00550F7C" w:rsidRDefault="005827D0" w:rsidP="00D722F7">
            <w:pPr>
              <w:suppressAutoHyphens w:val="0"/>
              <w:rPr>
                <w:rFonts w:asciiTheme="minorHAnsi" w:hAnsiTheme="minorHAnsi" w:cstheme="minorHAnsi"/>
                <w:szCs w:val="24"/>
              </w:rPr>
            </w:pPr>
          </w:p>
        </w:tc>
        <w:tc>
          <w:tcPr>
            <w:tcW w:w="1290" w:type="dxa"/>
          </w:tcPr>
          <w:p w14:paraId="22E30952" w14:textId="32A50E5D" w:rsidR="005827D0" w:rsidRPr="00550F7C" w:rsidRDefault="005827D0" w:rsidP="00D722F7">
            <w:pPr>
              <w:suppressAutoHyphens w:val="0"/>
              <w:rPr>
                <w:rFonts w:asciiTheme="minorHAnsi" w:hAnsiTheme="minorHAnsi" w:cstheme="minorHAnsi"/>
                <w:szCs w:val="24"/>
              </w:rPr>
            </w:pPr>
          </w:p>
        </w:tc>
        <w:tc>
          <w:tcPr>
            <w:tcW w:w="1289" w:type="dxa"/>
          </w:tcPr>
          <w:p w14:paraId="7AE94A6E" w14:textId="77777777" w:rsidR="005827D0" w:rsidRPr="00550F7C" w:rsidRDefault="005827D0" w:rsidP="00D722F7">
            <w:pPr>
              <w:suppressAutoHyphens w:val="0"/>
              <w:rPr>
                <w:rFonts w:asciiTheme="minorHAnsi" w:hAnsiTheme="minorHAnsi" w:cstheme="minorHAnsi"/>
                <w:szCs w:val="24"/>
              </w:rPr>
            </w:pPr>
          </w:p>
        </w:tc>
        <w:tc>
          <w:tcPr>
            <w:tcW w:w="1289" w:type="dxa"/>
          </w:tcPr>
          <w:p w14:paraId="4E424F43" w14:textId="77777777" w:rsidR="005827D0" w:rsidRPr="00550F7C" w:rsidRDefault="005827D0" w:rsidP="00D722F7">
            <w:pPr>
              <w:suppressAutoHyphens w:val="0"/>
              <w:rPr>
                <w:rFonts w:asciiTheme="minorHAnsi" w:hAnsiTheme="minorHAnsi" w:cstheme="minorHAnsi"/>
                <w:szCs w:val="24"/>
              </w:rPr>
            </w:pPr>
          </w:p>
        </w:tc>
        <w:tc>
          <w:tcPr>
            <w:tcW w:w="1290" w:type="dxa"/>
          </w:tcPr>
          <w:p w14:paraId="2E0DACE7" w14:textId="61B740EB" w:rsidR="005827D0" w:rsidRPr="00550F7C" w:rsidRDefault="005827D0" w:rsidP="00D722F7">
            <w:pPr>
              <w:suppressAutoHyphens w:val="0"/>
              <w:rPr>
                <w:rFonts w:asciiTheme="minorHAnsi" w:hAnsiTheme="minorHAnsi" w:cstheme="minorHAnsi"/>
                <w:szCs w:val="24"/>
              </w:rPr>
            </w:pPr>
          </w:p>
        </w:tc>
        <w:tc>
          <w:tcPr>
            <w:tcW w:w="3038" w:type="dxa"/>
          </w:tcPr>
          <w:p w14:paraId="41F5C44E" w14:textId="77777777" w:rsidR="005827D0" w:rsidRPr="00550F7C" w:rsidRDefault="005827D0" w:rsidP="00D722F7">
            <w:pPr>
              <w:suppressAutoHyphens w:val="0"/>
              <w:rPr>
                <w:rFonts w:asciiTheme="minorHAnsi" w:hAnsiTheme="minorHAnsi" w:cstheme="minorHAnsi"/>
                <w:szCs w:val="24"/>
              </w:rPr>
            </w:pPr>
          </w:p>
        </w:tc>
      </w:tr>
      <w:tr w:rsidR="005827D0" w14:paraId="432F5736" w14:textId="7A079F5F" w:rsidTr="00A75E43">
        <w:trPr>
          <w:trHeight w:val="503"/>
        </w:trPr>
        <w:tc>
          <w:tcPr>
            <w:tcW w:w="1299" w:type="dxa"/>
          </w:tcPr>
          <w:p w14:paraId="19070AF7" w14:textId="77777777" w:rsidR="005827D0" w:rsidRPr="00550F7C" w:rsidRDefault="005827D0" w:rsidP="00D722F7">
            <w:pPr>
              <w:suppressAutoHyphens w:val="0"/>
              <w:rPr>
                <w:rFonts w:asciiTheme="minorHAnsi" w:hAnsiTheme="minorHAnsi" w:cstheme="minorHAnsi"/>
                <w:szCs w:val="24"/>
              </w:rPr>
            </w:pPr>
          </w:p>
        </w:tc>
        <w:tc>
          <w:tcPr>
            <w:tcW w:w="1289" w:type="dxa"/>
          </w:tcPr>
          <w:p w14:paraId="3E3C6917" w14:textId="77777777" w:rsidR="005827D0" w:rsidRPr="00550F7C" w:rsidRDefault="005827D0" w:rsidP="00D722F7">
            <w:pPr>
              <w:suppressAutoHyphens w:val="0"/>
              <w:rPr>
                <w:rFonts w:asciiTheme="minorHAnsi" w:hAnsiTheme="minorHAnsi" w:cstheme="minorHAnsi"/>
                <w:szCs w:val="24"/>
              </w:rPr>
            </w:pPr>
          </w:p>
        </w:tc>
        <w:tc>
          <w:tcPr>
            <w:tcW w:w="1289" w:type="dxa"/>
          </w:tcPr>
          <w:p w14:paraId="2396DFEC" w14:textId="77777777" w:rsidR="005827D0" w:rsidRPr="00550F7C" w:rsidRDefault="005827D0" w:rsidP="00D722F7">
            <w:pPr>
              <w:suppressAutoHyphens w:val="0"/>
              <w:rPr>
                <w:rFonts w:asciiTheme="minorHAnsi" w:hAnsiTheme="minorHAnsi" w:cstheme="minorHAnsi"/>
                <w:szCs w:val="24"/>
              </w:rPr>
            </w:pPr>
          </w:p>
        </w:tc>
        <w:tc>
          <w:tcPr>
            <w:tcW w:w="1290" w:type="dxa"/>
          </w:tcPr>
          <w:p w14:paraId="2E987C83" w14:textId="3209232A" w:rsidR="005827D0" w:rsidRPr="00550F7C" w:rsidRDefault="005827D0" w:rsidP="00D722F7">
            <w:pPr>
              <w:suppressAutoHyphens w:val="0"/>
              <w:rPr>
                <w:rFonts w:asciiTheme="minorHAnsi" w:hAnsiTheme="minorHAnsi" w:cstheme="minorHAnsi"/>
                <w:szCs w:val="24"/>
              </w:rPr>
            </w:pPr>
          </w:p>
        </w:tc>
        <w:tc>
          <w:tcPr>
            <w:tcW w:w="1289" w:type="dxa"/>
          </w:tcPr>
          <w:p w14:paraId="5A8895C5" w14:textId="77777777" w:rsidR="005827D0" w:rsidRPr="00550F7C" w:rsidRDefault="005827D0" w:rsidP="00D722F7">
            <w:pPr>
              <w:suppressAutoHyphens w:val="0"/>
              <w:rPr>
                <w:rFonts w:asciiTheme="minorHAnsi" w:hAnsiTheme="minorHAnsi" w:cstheme="minorHAnsi"/>
                <w:szCs w:val="24"/>
              </w:rPr>
            </w:pPr>
          </w:p>
        </w:tc>
        <w:tc>
          <w:tcPr>
            <w:tcW w:w="1289" w:type="dxa"/>
          </w:tcPr>
          <w:p w14:paraId="739B6210" w14:textId="77777777" w:rsidR="005827D0" w:rsidRPr="00550F7C" w:rsidRDefault="005827D0" w:rsidP="00D722F7">
            <w:pPr>
              <w:suppressAutoHyphens w:val="0"/>
              <w:rPr>
                <w:rFonts w:asciiTheme="minorHAnsi" w:hAnsiTheme="minorHAnsi" w:cstheme="minorHAnsi"/>
                <w:szCs w:val="24"/>
              </w:rPr>
            </w:pPr>
          </w:p>
        </w:tc>
        <w:tc>
          <w:tcPr>
            <w:tcW w:w="1290" w:type="dxa"/>
          </w:tcPr>
          <w:p w14:paraId="2AED694F" w14:textId="6077EBBB" w:rsidR="005827D0" w:rsidRPr="00550F7C" w:rsidRDefault="005827D0" w:rsidP="00D722F7">
            <w:pPr>
              <w:suppressAutoHyphens w:val="0"/>
              <w:rPr>
                <w:rFonts w:asciiTheme="minorHAnsi" w:hAnsiTheme="minorHAnsi" w:cstheme="minorHAnsi"/>
                <w:szCs w:val="24"/>
              </w:rPr>
            </w:pPr>
          </w:p>
        </w:tc>
        <w:tc>
          <w:tcPr>
            <w:tcW w:w="1289" w:type="dxa"/>
          </w:tcPr>
          <w:p w14:paraId="70EDCC9E" w14:textId="77777777" w:rsidR="005827D0" w:rsidRPr="00550F7C" w:rsidRDefault="005827D0" w:rsidP="00D722F7">
            <w:pPr>
              <w:suppressAutoHyphens w:val="0"/>
              <w:rPr>
                <w:rFonts w:asciiTheme="minorHAnsi" w:hAnsiTheme="minorHAnsi" w:cstheme="minorHAnsi"/>
                <w:szCs w:val="24"/>
              </w:rPr>
            </w:pPr>
          </w:p>
        </w:tc>
        <w:tc>
          <w:tcPr>
            <w:tcW w:w="1289" w:type="dxa"/>
          </w:tcPr>
          <w:p w14:paraId="588F7630" w14:textId="77777777" w:rsidR="005827D0" w:rsidRPr="00550F7C" w:rsidRDefault="005827D0" w:rsidP="00D722F7">
            <w:pPr>
              <w:suppressAutoHyphens w:val="0"/>
              <w:rPr>
                <w:rFonts w:asciiTheme="minorHAnsi" w:hAnsiTheme="minorHAnsi" w:cstheme="minorHAnsi"/>
                <w:szCs w:val="24"/>
              </w:rPr>
            </w:pPr>
          </w:p>
        </w:tc>
        <w:tc>
          <w:tcPr>
            <w:tcW w:w="1290" w:type="dxa"/>
          </w:tcPr>
          <w:p w14:paraId="49EDCF1D" w14:textId="4EACDC62" w:rsidR="005827D0" w:rsidRPr="00550F7C" w:rsidRDefault="005827D0" w:rsidP="00D722F7">
            <w:pPr>
              <w:suppressAutoHyphens w:val="0"/>
              <w:rPr>
                <w:rFonts w:asciiTheme="minorHAnsi" w:hAnsiTheme="minorHAnsi" w:cstheme="minorHAnsi"/>
                <w:szCs w:val="24"/>
              </w:rPr>
            </w:pPr>
          </w:p>
        </w:tc>
        <w:tc>
          <w:tcPr>
            <w:tcW w:w="3038" w:type="dxa"/>
          </w:tcPr>
          <w:p w14:paraId="1179F7A0" w14:textId="77777777" w:rsidR="005827D0" w:rsidRPr="00550F7C" w:rsidRDefault="005827D0" w:rsidP="00D722F7">
            <w:pPr>
              <w:suppressAutoHyphens w:val="0"/>
              <w:rPr>
                <w:rFonts w:asciiTheme="minorHAnsi" w:hAnsiTheme="minorHAnsi" w:cstheme="minorHAnsi"/>
                <w:szCs w:val="24"/>
              </w:rPr>
            </w:pPr>
          </w:p>
        </w:tc>
      </w:tr>
      <w:tr w:rsidR="005827D0" w14:paraId="0B08DEEE" w14:textId="6D1FBD14" w:rsidTr="00A75E43">
        <w:trPr>
          <w:trHeight w:val="503"/>
        </w:trPr>
        <w:tc>
          <w:tcPr>
            <w:tcW w:w="1299" w:type="dxa"/>
          </w:tcPr>
          <w:p w14:paraId="3CE9774D" w14:textId="1BDE1146" w:rsidR="005827D0" w:rsidRPr="00550F7C" w:rsidRDefault="005827D0" w:rsidP="00D722F7">
            <w:pPr>
              <w:suppressAutoHyphens w:val="0"/>
              <w:rPr>
                <w:rFonts w:asciiTheme="minorHAnsi" w:hAnsiTheme="minorHAnsi" w:cstheme="minorHAnsi"/>
                <w:szCs w:val="24"/>
              </w:rPr>
            </w:pPr>
          </w:p>
        </w:tc>
        <w:tc>
          <w:tcPr>
            <w:tcW w:w="1289" w:type="dxa"/>
          </w:tcPr>
          <w:p w14:paraId="6392978B" w14:textId="77777777" w:rsidR="005827D0" w:rsidRPr="00550F7C" w:rsidRDefault="005827D0" w:rsidP="00D722F7">
            <w:pPr>
              <w:suppressAutoHyphens w:val="0"/>
              <w:rPr>
                <w:rFonts w:asciiTheme="minorHAnsi" w:hAnsiTheme="minorHAnsi" w:cstheme="minorHAnsi"/>
                <w:szCs w:val="24"/>
              </w:rPr>
            </w:pPr>
          </w:p>
        </w:tc>
        <w:tc>
          <w:tcPr>
            <w:tcW w:w="1289" w:type="dxa"/>
          </w:tcPr>
          <w:p w14:paraId="1AB6F5EE" w14:textId="77777777" w:rsidR="005827D0" w:rsidRPr="00550F7C" w:rsidRDefault="005827D0" w:rsidP="00D722F7">
            <w:pPr>
              <w:suppressAutoHyphens w:val="0"/>
              <w:rPr>
                <w:rFonts w:asciiTheme="minorHAnsi" w:hAnsiTheme="minorHAnsi" w:cstheme="minorHAnsi"/>
                <w:szCs w:val="24"/>
              </w:rPr>
            </w:pPr>
          </w:p>
        </w:tc>
        <w:tc>
          <w:tcPr>
            <w:tcW w:w="1290" w:type="dxa"/>
          </w:tcPr>
          <w:p w14:paraId="09CC8FC8" w14:textId="20E20A6F" w:rsidR="005827D0" w:rsidRPr="00550F7C" w:rsidRDefault="005827D0" w:rsidP="00D722F7">
            <w:pPr>
              <w:suppressAutoHyphens w:val="0"/>
              <w:rPr>
                <w:rFonts w:asciiTheme="minorHAnsi" w:hAnsiTheme="minorHAnsi" w:cstheme="minorHAnsi"/>
                <w:szCs w:val="24"/>
              </w:rPr>
            </w:pPr>
          </w:p>
        </w:tc>
        <w:tc>
          <w:tcPr>
            <w:tcW w:w="1289" w:type="dxa"/>
          </w:tcPr>
          <w:p w14:paraId="46E7D943" w14:textId="77777777" w:rsidR="005827D0" w:rsidRPr="00550F7C" w:rsidRDefault="005827D0" w:rsidP="00D722F7">
            <w:pPr>
              <w:suppressAutoHyphens w:val="0"/>
              <w:rPr>
                <w:rFonts w:asciiTheme="minorHAnsi" w:hAnsiTheme="minorHAnsi" w:cstheme="minorHAnsi"/>
                <w:szCs w:val="24"/>
              </w:rPr>
            </w:pPr>
          </w:p>
        </w:tc>
        <w:tc>
          <w:tcPr>
            <w:tcW w:w="1289" w:type="dxa"/>
          </w:tcPr>
          <w:p w14:paraId="6446E108" w14:textId="77777777" w:rsidR="005827D0" w:rsidRPr="00550F7C" w:rsidRDefault="005827D0" w:rsidP="00D722F7">
            <w:pPr>
              <w:suppressAutoHyphens w:val="0"/>
              <w:rPr>
                <w:rFonts w:asciiTheme="minorHAnsi" w:hAnsiTheme="minorHAnsi" w:cstheme="minorHAnsi"/>
                <w:szCs w:val="24"/>
              </w:rPr>
            </w:pPr>
          </w:p>
        </w:tc>
        <w:tc>
          <w:tcPr>
            <w:tcW w:w="1290" w:type="dxa"/>
          </w:tcPr>
          <w:p w14:paraId="07B4AECC" w14:textId="77DC94D7" w:rsidR="005827D0" w:rsidRPr="00550F7C" w:rsidRDefault="005827D0" w:rsidP="00D722F7">
            <w:pPr>
              <w:suppressAutoHyphens w:val="0"/>
              <w:rPr>
                <w:rFonts w:asciiTheme="minorHAnsi" w:hAnsiTheme="minorHAnsi" w:cstheme="minorHAnsi"/>
                <w:szCs w:val="24"/>
              </w:rPr>
            </w:pPr>
          </w:p>
        </w:tc>
        <w:tc>
          <w:tcPr>
            <w:tcW w:w="1289" w:type="dxa"/>
          </w:tcPr>
          <w:p w14:paraId="39A271FF" w14:textId="77777777" w:rsidR="005827D0" w:rsidRPr="00550F7C" w:rsidRDefault="005827D0" w:rsidP="00D722F7">
            <w:pPr>
              <w:suppressAutoHyphens w:val="0"/>
              <w:rPr>
                <w:rFonts w:asciiTheme="minorHAnsi" w:hAnsiTheme="minorHAnsi" w:cstheme="minorHAnsi"/>
                <w:szCs w:val="24"/>
              </w:rPr>
            </w:pPr>
          </w:p>
        </w:tc>
        <w:tc>
          <w:tcPr>
            <w:tcW w:w="1289" w:type="dxa"/>
          </w:tcPr>
          <w:p w14:paraId="669C10CA" w14:textId="77777777" w:rsidR="005827D0" w:rsidRPr="00550F7C" w:rsidRDefault="005827D0" w:rsidP="00D722F7">
            <w:pPr>
              <w:suppressAutoHyphens w:val="0"/>
              <w:rPr>
                <w:rFonts w:asciiTheme="minorHAnsi" w:hAnsiTheme="minorHAnsi" w:cstheme="minorHAnsi"/>
                <w:szCs w:val="24"/>
              </w:rPr>
            </w:pPr>
          </w:p>
        </w:tc>
        <w:tc>
          <w:tcPr>
            <w:tcW w:w="1290" w:type="dxa"/>
          </w:tcPr>
          <w:p w14:paraId="2560BB94" w14:textId="5DD8F0D5" w:rsidR="005827D0" w:rsidRPr="00550F7C" w:rsidRDefault="005827D0" w:rsidP="00D722F7">
            <w:pPr>
              <w:suppressAutoHyphens w:val="0"/>
              <w:rPr>
                <w:rFonts w:asciiTheme="minorHAnsi" w:hAnsiTheme="minorHAnsi" w:cstheme="minorHAnsi"/>
                <w:szCs w:val="24"/>
              </w:rPr>
            </w:pPr>
          </w:p>
        </w:tc>
        <w:tc>
          <w:tcPr>
            <w:tcW w:w="3038" w:type="dxa"/>
          </w:tcPr>
          <w:p w14:paraId="75A590CA" w14:textId="77777777" w:rsidR="005827D0" w:rsidRPr="00550F7C" w:rsidRDefault="005827D0" w:rsidP="00D722F7">
            <w:pPr>
              <w:suppressAutoHyphens w:val="0"/>
              <w:rPr>
                <w:rFonts w:asciiTheme="minorHAnsi" w:hAnsiTheme="minorHAnsi" w:cstheme="minorHAnsi"/>
                <w:szCs w:val="24"/>
              </w:rPr>
            </w:pPr>
          </w:p>
        </w:tc>
      </w:tr>
      <w:tr w:rsidR="005827D0" w14:paraId="71B874C5" w14:textId="3992BE2F" w:rsidTr="00A75E43">
        <w:trPr>
          <w:trHeight w:val="503"/>
        </w:trPr>
        <w:tc>
          <w:tcPr>
            <w:tcW w:w="1299" w:type="dxa"/>
          </w:tcPr>
          <w:p w14:paraId="5388056F" w14:textId="66CA8946" w:rsidR="005827D0" w:rsidRPr="00550F7C" w:rsidRDefault="005827D0" w:rsidP="00D722F7">
            <w:pPr>
              <w:suppressAutoHyphens w:val="0"/>
              <w:rPr>
                <w:rFonts w:asciiTheme="minorHAnsi" w:hAnsiTheme="minorHAnsi" w:cstheme="minorHAnsi"/>
                <w:szCs w:val="24"/>
              </w:rPr>
            </w:pPr>
            <w:r>
              <w:rPr>
                <w:rFonts w:asciiTheme="minorHAnsi" w:hAnsiTheme="minorHAnsi" w:cstheme="minorHAnsi"/>
                <w:szCs w:val="24"/>
              </w:rPr>
              <w:t xml:space="preserve">Profit </w:t>
            </w:r>
          </w:p>
        </w:tc>
        <w:tc>
          <w:tcPr>
            <w:tcW w:w="1289" w:type="dxa"/>
          </w:tcPr>
          <w:p w14:paraId="24454765" w14:textId="77777777" w:rsidR="005827D0" w:rsidRPr="00550F7C" w:rsidRDefault="005827D0" w:rsidP="00D722F7">
            <w:pPr>
              <w:suppressAutoHyphens w:val="0"/>
              <w:rPr>
                <w:rFonts w:asciiTheme="minorHAnsi" w:hAnsiTheme="minorHAnsi" w:cstheme="minorHAnsi"/>
                <w:szCs w:val="24"/>
              </w:rPr>
            </w:pPr>
          </w:p>
        </w:tc>
        <w:tc>
          <w:tcPr>
            <w:tcW w:w="1289" w:type="dxa"/>
          </w:tcPr>
          <w:p w14:paraId="7FD30FD6" w14:textId="77777777" w:rsidR="005827D0" w:rsidRPr="00550F7C" w:rsidRDefault="005827D0" w:rsidP="00D722F7">
            <w:pPr>
              <w:suppressAutoHyphens w:val="0"/>
              <w:rPr>
                <w:rFonts w:asciiTheme="minorHAnsi" w:hAnsiTheme="minorHAnsi" w:cstheme="minorHAnsi"/>
                <w:szCs w:val="24"/>
              </w:rPr>
            </w:pPr>
          </w:p>
        </w:tc>
        <w:tc>
          <w:tcPr>
            <w:tcW w:w="1290" w:type="dxa"/>
          </w:tcPr>
          <w:p w14:paraId="10D0BFE4" w14:textId="54DB6589" w:rsidR="005827D0" w:rsidRPr="00550F7C" w:rsidRDefault="005827D0" w:rsidP="00D722F7">
            <w:pPr>
              <w:suppressAutoHyphens w:val="0"/>
              <w:rPr>
                <w:rFonts w:asciiTheme="minorHAnsi" w:hAnsiTheme="minorHAnsi" w:cstheme="minorHAnsi"/>
                <w:szCs w:val="24"/>
              </w:rPr>
            </w:pPr>
          </w:p>
        </w:tc>
        <w:tc>
          <w:tcPr>
            <w:tcW w:w="1289" w:type="dxa"/>
          </w:tcPr>
          <w:p w14:paraId="5C4FC241" w14:textId="77777777" w:rsidR="005827D0" w:rsidRPr="00550F7C" w:rsidRDefault="005827D0" w:rsidP="00D722F7">
            <w:pPr>
              <w:suppressAutoHyphens w:val="0"/>
              <w:rPr>
                <w:rFonts w:asciiTheme="minorHAnsi" w:hAnsiTheme="minorHAnsi" w:cstheme="minorHAnsi"/>
                <w:szCs w:val="24"/>
              </w:rPr>
            </w:pPr>
          </w:p>
        </w:tc>
        <w:tc>
          <w:tcPr>
            <w:tcW w:w="1289" w:type="dxa"/>
          </w:tcPr>
          <w:p w14:paraId="3DC62A28" w14:textId="77777777" w:rsidR="005827D0" w:rsidRPr="00550F7C" w:rsidRDefault="005827D0" w:rsidP="00D722F7">
            <w:pPr>
              <w:suppressAutoHyphens w:val="0"/>
              <w:rPr>
                <w:rFonts w:asciiTheme="minorHAnsi" w:hAnsiTheme="minorHAnsi" w:cstheme="minorHAnsi"/>
                <w:szCs w:val="24"/>
              </w:rPr>
            </w:pPr>
          </w:p>
        </w:tc>
        <w:tc>
          <w:tcPr>
            <w:tcW w:w="1290" w:type="dxa"/>
          </w:tcPr>
          <w:p w14:paraId="335E4B45" w14:textId="278F413B" w:rsidR="005827D0" w:rsidRPr="00550F7C" w:rsidRDefault="005827D0" w:rsidP="00D722F7">
            <w:pPr>
              <w:suppressAutoHyphens w:val="0"/>
              <w:rPr>
                <w:rFonts w:asciiTheme="minorHAnsi" w:hAnsiTheme="minorHAnsi" w:cstheme="minorHAnsi"/>
                <w:szCs w:val="24"/>
              </w:rPr>
            </w:pPr>
          </w:p>
        </w:tc>
        <w:tc>
          <w:tcPr>
            <w:tcW w:w="1289" w:type="dxa"/>
          </w:tcPr>
          <w:p w14:paraId="437A6DCF" w14:textId="77777777" w:rsidR="005827D0" w:rsidRPr="00550F7C" w:rsidRDefault="005827D0" w:rsidP="00D722F7">
            <w:pPr>
              <w:suppressAutoHyphens w:val="0"/>
              <w:rPr>
                <w:rFonts w:asciiTheme="minorHAnsi" w:hAnsiTheme="minorHAnsi" w:cstheme="minorHAnsi"/>
                <w:szCs w:val="24"/>
              </w:rPr>
            </w:pPr>
          </w:p>
        </w:tc>
        <w:tc>
          <w:tcPr>
            <w:tcW w:w="1289" w:type="dxa"/>
          </w:tcPr>
          <w:p w14:paraId="2F86A135" w14:textId="77777777" w:rsidR="005827D0" w:rsidRPr="00550F7C" w:rsidRDefault="005827D0" w:rsidP="00D722F7">
            <w:pPr>
              <w:suppressAutoHyphens w:val="0"/>
              <w:rPr>
                <w:rFonts w:asciiTheme="minorHAnsi" w:hAnsiTheme="minorHAnsi" w:cstheme="minorHAnsi"/>
                <w:szCs w:val="24"/>
              </w:rPr>
            </w:pPr>
          </w:p>
        </w:tc>
        <w:tc>
          <w:tcPr>
            <w:tcW w:w="1290" w:type="dxa"/>
          </w:tcPr>
          <w:p w14:paraId="0EDDE575" w14:textId="29A81050" w:rsidR="005827D0" w:rsidRPr="00550F7C" w:rsidRDefault="005827D0" w:rsidP="00D722F7">
            <w:pPr>
              <w:suppressAutoHyphens w:val="0"/>
              <w:rPr>
                <w:rFonts w:asciiTheme="minorHAnsi" w:hAnsiTheme="minorHAnsi" w:cstheme="minorHAnsi"/>
                <w:szCs w:val="24"/>
              </w:rPr>
            </w:pPr>
          </w:p>
        </w:tc>
        <w:tc>
          <w:tcPr>
            <w:tcW w:w="3038" w:type="dxa"/>
          </w:tcPr>
          <w:p w14:paraId="4D96EE22" w14:textId="77777777" w:rsidR="005827D0" w:rsidRPr="00550F7C" w:rsidRDefault="005827D0" w:rsidP="00D722F7">
            <w:pPr>
              <w:suppressAutoHyphens w:val="0"/>
              <w:rPr>
                <w:rFonts w:asciiTheme="minorHAnsi" w:hAnsiTheme="minorHAnsi" w:cstheme="minorHAnsi"/>
                <w:szCs w:val="24"/>
              </w:rPr>
            </w:pPr>
          </w:p>
        </w:tc>
      </w:tr>
      <w:tr w:rsidR="005827D0" w14:paraId="24D18EED" w14:textId="66561AE3" w:rsidTr="00A75E43">
        <w:trPr>
          <w:trHeight w:val="503"/>
        </w:trPr>
        <w:tc>
          <w:tcPr>
            <w:tcW w:w="1299" w:type="dxa"/>
          </w:tcPr>
          <w:p w14:paraId="5AF6AFA2" w14:textId="77777777" w:rsidR="005827D0" w:rsidRDefault="005827D0" w:rsidP="00D722F7">
            <w:pPr>
              <w:suppressAutoHyphens w:val="0"/>
              <w:rPr>
                <w:rFonts w:asciiTheme="minorHAnsi" w:hAnsiTheme="minorHAnsi" w:cstheme="minorHAnsi"/>
                <w:szCs w:val="24"/>
              </w:rPr>
            </w:pPr>
          </w:p>
        </w:tc>
        <w:tc>
          <w:tcPr>
            <w:tcW w:w="1289" w:type="dxa"/>
          </w:tcPr>
          <w:p w14:paraId="44BCB6B0" w14:textId="77777777" w:rsidR="005827D0" w:rsidRPr="00550F7C" w:rsidRDefault="005827D0" w:rsidP="00D722F7">
            <w:pPr>
              <w:suppressAutoHyphens w:val="0"/>
              <w:rPr>
                <w:rFonts w:asciiTheme="minorHAnsi" w:hAnsiTheme="minorHAnsi" w:cstheme="minorHAnsi"/>
                <w:szCs w:val="24"/>
              </w:rPr>
            </w:pPr>
          </w:p>
        </w:tc>
        <w:tc>
          <w:tcPr>
            <w:tcW w:w="1289" w:type="dxa"/>
          </w:tcPr>
          <w:p w14:paraId="28E851A8" w14:textId="77777777" w:rsidR="005827D0" w:rsidRPr="00550F7C" w:rsidRDefault="005827D0" w:rsidP="00D722F7">
            <w:pPr>
              <w:suppressAutoHyphens w:val="0"/>
              <w:rPr>
                <w:rFonts w:asciiTheme="minorHAnsi" w:hAnsiTheme="minorHAnsi" w:cstheme="minorHAnsi"/>
                <w:szCs w:val="24"/>
              </w:rPr>
            </w:pPr>
          </w:p>
        </w:tc>
        <w:tc>
          <w:tcPr>
            <w:tcW w:w="1290" w:type="dxa"/>
          </w:tcPr>
          <w:p w14:paraId="16B959CD" w14:textId="26D3DD95" w:rsidR="005827D0" w:rsidRPr="00550F7C" w:rsidRDefault="005827D0" w:rsidP="00D722F7">
            <w:pPr>
              <w:suppressAutoHyphens w:val="0"/>
              <w:rPr>
                <w:rFonts w:asciiTheme="minorHAnsi" w:hAnsiTheme="minorHAnsi" w:cstheme="minorHAnsi"/>
                <w:szCs w:val="24"/>
              </w:rPr>
            </w:pPr>
          </w:p>
        </w:tc>
        <w:tc>
          <w:tcPr>
            <w:tcW w:w="1289" w:type="dxa"/>
          </w:tcPr>
          <w:p w14:paraId="2F743598" w14:textId="77777777" w:rsidR="005827D0" w:rsidRPr="00550F7C" w:rsidRDefault="005827D0" w:rsidP="00D722F7">
            <w:pPr>
              <w:suppressAutoHyphens w:val="0"/>
              <w:rPr>
                <w:rFonts w:asciiTheme="minorHAnsi" w:hAnsiTheme="minorHAnsi" w:cstheme="minorHAnsi"/>
                <w:szCs w:val="24"/>
              </w:rPr>
            </w:pPr>
          </w:p>
        </w:tc>
        <w:tc>
          <w:tcPr>
            <w:tcW w:w="1289" w:type="dxa"/>
          </w:tcPr>
          <w:p w14:paraId="59A5BFDC" w14:textId="77777777" w:rsidR="005827D0" w:rsidRPr="00550F7C" w:rsidRDefault="005827D0" w:rsidP="00D722F7">
            <w:pPr>
              <w:suppressAutoHyphens w:val="0"/>
              <w:rPr>
                <w:rFonts w:asciiTheme="minorHAnsi" w:hAnsiTheme="minorHAnsi" w:cstheme="minorHAnsi"/>
                <w:szCs w:val="24"/>
              </w:rPr>
            </w:pPr>
          </w:p>
        </w:tc>
        <w:tc>
          <w:tcPr>
            <w:tcW w:w="1290" w:type="dxa"/>
          </w:tcPr>
          <w:p w14:paraId="5FB6DB79" w14:textId="0E367150" w:rsidR="005827D0" w:rsidRPr="00550F7C" w:rsidRDefault="005827D0" w:rsidP="00D722F7">
            <w:pPr>
              <w:suppressAutoHyphens w:val="0"/>
              <w:rPr>
                <w:rFonts w:asciiTheme="minorHAnsi" w:hAnsiTheme="minorHAnsi" w:cstheme="minorHAnsi"/>
                <w:szCs w:val="24"/>
              </w:rPr>
            </w:pPr>
          </w:p>
        </w:tc>
        <w:tc>
          <w:tcPr>
            <w:tcW w:w="1289" w:type="dxa"/>
          </w:tcPr>
          <w:p w14:paraId="050E8E2C" w14:textId="77777777" w:rsidR="005827D0" w:rsidRPr="00550F7C" w:rsidRDefault="005827D0" w:rsidP="00D722F7">
            <w:pPr>
              <w:suppressAutoHyphens w:val="0"/>
              <w:rPr>
                <w:rFonts w:asciiTheme="minorHAnsi" w:hAnsiTheme="minorHAnsi" w:cstheme="minorHAnsi"/>
                <w:szCs w:val="24"/>
              </w:rPr>
            </w:pPr>
          </w:p>
        </w:tc>
        <w:tc>
          <w:tcPr>
            <w:tcW w:w="1289" w:type="dxa"/>
          </w:tcPr>
          <w:p w14:paraId="1B09923F" w14:textId="77777777" w:rsidR="005827D0" w:rsidRPr="00550F7C" w:rsidRDefault="005827D0" w:rsidP="00D722F7">
            <w:pPr>
              <w:suppressAutoHyphens w:val="0"/>
              <w:rPr>
                <w:rFonts w:asciiTheme="minorHAnsi" w:hAnsiTheme="minorHAnsi" w:cstheme="minorHAnsi"/>
                <w:szCs w:val="24"/>
              </w:rPr>
            </w:pPr>
          </w:p>
        </w:tc>
        <w:tc>
          <w:tcPr>
            <w:tcW w:w="1290" w:type="dxa"/>
          </w:tcPr>
          <w:p w14:paraId="56736AB5" w14:textId="5FF026B3" w:rsidR="005827D0" w:rsidRPr="00550F7C" w:rsidRDefault="005827D0" w:rsidP="00D722F7">
            <w:pPr>
              <w:suppressAutoHyphens w:val="0"/>
              <w:rPr>
                <w:rFonts w:asciiTheme="minorHAnsi" w:hAnsiTheme="minorHAnsi" w:cstheme="minorHAnsi"/>
                <w:szCs w:val="24"/>
              </w:rPr>
            </w:pPr>
          </w:p>
        </w:tc>
        <w:tc>
          <w:tcPr>
            <w:tcW w:w="3038" w:type="dxa"/>
          </w:tcPr>
          <w:p w14:paraId="10526A9B" w14:textId="77777777" w:rsidR="005827D0" w:rsidRPr="00550F7C" w:rsidRDefault="005827D0" w:rsidP="00D722F7">
            <w:pPr>
              <w:suppressAutoHyphens w:val="0"/>
              <w:rPr>
                <w:rFonts w:asciiTheme="minorHAnsi" w:hAnsiTheme="minorHAnsi" w:cstheme="minorHAnsi"/>
                <w:szCs w:val="24"/>
              </w:rPr>
            </w:pPr>
          </w:p>
        </w:tc>
      </w:tr>
      <w:tr w:rsidR="005827D0" w14:paraId="2B53FE86" w14:textId="5471B44B" w:rsidTr="00A75E43">
        <w:trPr>
          <w:trHeight w:val="503"/>
        </w:trPr>
        <w:tc>
          <w:tcPr>
            <w:tcW w:w="1299" w:type="dxa"/>
          </w:tcPr>
          <w:p w14:paraId="4C649D68" w14:textId="64D83F6B" w:rsidR="005827D0" w:rsidRPr="000077C4" w:rsidRDefault="005827D0" w:rsidP="00D722F7">
            <w:pPr>
              <w:suppressAutoHyphens w:val="0"/>
              <w:rPr>
                <w:rFonts w:asciiTheme="minorHAnsi" w:hAnsiTheme="minorHAnsi" w:cstheme="minorHAnsi"/>
                <w:b/>
                <w:szCs w:val="24"/>
                <w:u w:val="single"/>
              </w:rPr>
            </w:pPr>
            <w:r w:rsidRPr="000077C4">
              <w:rPr>
                <w:rFonts w:asciiTheme="minorHAnsi" w:hAnsiTheme="minorHAnsi" w:cstheme="minorHAnsi"/>
                <w:b/>
                <w:szCs w:val="24"/>
                <w:u w:val="single"/>
              </w:rPr>
              <w:t xml:space="preserve">Total Cost </w:t>
            </w:r>
          </w:p>
        </w:tc>
        <w:tc>
          <w:tcPr>
            <w:tcW w:w="1289" w:type="dxa"/>
          </w:tcPr>
          <w:p w14:paraId="4AF771BA" w14:textId="77777777" w:rsidR="005827D0" w:rsidRPr="00550F7C" w:rsidRDefault="005827D0" w:rsidP="00D722F7">
            <w:pPr>
              <w:suppressAutoHyphens w:val="0"/>
              <w:rPr>
                <w:rFonts w:asciiTheme="minorHAnsi" w:hAnsiTheme="minorHAnsi" w:cstheme="minorHAnsi"/>
                <w:szCs w:val="24"/>
              </w:rPr>
            </w:pPr>
          </w:p>
        </w:tc>
        <w:tc>
          <w:tcPr>
            <w:tcW w:w="1289" w:type="dxa"/>
          </w:tcPr>
          <w:p w14:paraId="441B2147" w14:textId="77777777" w:rsidR="005827D0" w:rsidRPr="00550F7C" w:rsidRDefault="005827D0" w:rsidP="00D722F7">
            <w:pPr>
              <w:suppressAutoHyphens w:val="0"/>
              <w:rPr>
                <w:rFonts w:asciiTheme="minorHAnsi" w:hAnsiTheme="minorHAnsi" w:cstheme="minorHAnsi"/>
                <w:szCs w:val="24"/>
              </w:rPr>
            </w:pPr>
          </w:p>
        </w:tc>
        <w:tc>
          <w:tcPr>
            <w:tcW w:w="1290" w:type="dxa"/>
          </w:tcPr>
          <w:p w14:paraId="11D2C956" w14:textId="039D498C" w:rsidR="005827D0" w:rsidRPr="00550F7C" w:rsidRDefault="005827D0" w:rsidP="00D722F7">
            <w:pPr>
              <w:suppressAutoHyphens w:val="0"/>
              <w:rPr>
                <w:rFonts w:asciiTheme="minorHAnsi" w:hAnsiTheme="minorHAnsi" w:cstheme="minorHAnsi"/>
                <w:szCs w:val="24"/>
              </w:rPr>
            </w:pPr>
          </w:p>
        </w:tc>
        <w:tc>
          <w:tcPr>
            <w:tcW w:w="1289" w:type="dxa"/>
          </w:tcPr>
          <w:p w14:paraId="32787CAD" w14:textId="77777777" w:rsidR="005827D0" w:rsidRPr="00550F7C" w:rsidRDefault="005827D0" w:rsidP="00D722F7">
            <w:pPr>
              <w:suppressAutoHyphens w:val="0"/>
              <w:rPr>
                <w:rFonts w:asciiTheme="minorHAnsi" w:hAnsiTheme="minorHAnsi" w:cstheme="minorHAnsi"/>
                <w:szCs w:val="24"/>
              </w:rPr>
            </w:pPr>
          </w:p>
        </w:tc>
        <w:tc>
          <w:tcPr>
            <w:tcW w:w="1289" w:type="dxa"/>
          </w:tcPr>
          <w:p w14:paraId="33A0A6CD" w14:textId="77777777" w:rsidR="005827D0" w:rsidRPr="00550F7C" w:rsidRDefault="005827D0" w:rsidP="00D722F7">
            <w:pPr>
              <w:suppressAutoHyphens w:val="0"/>
              <w:rPr>
                <w:rFonts w:asciiTheme="minorHAnsi" w:hAnsiTheme="minorHAnsi" w:cstheme="minorHAnsi"/>
                <w:szCs w:val="24"/>
              </w:rPr>
            </w:pPr>
          </w:p>
        </w:tc>
        <w:tc>
          <w:tcPr>
            <w:tcW w:w="1290" w:type="dxa"/>
          </w:tcPr>
          <w:p w14:paraId="5E8296C5" w14:textId="29797595" w:rsidR="005827D0" w:rsidRPr="00550F7C" w:rsidRDefault="005827D0" w:rsidP="00D722F7">
            <w:pPr>
              <w:suppressAutoHyphens w:val="0"/>
              <w:rPr>
                <w:rFonts w:asciiTheme="minorHAnsi" w:hAnsiTheme="minorHAnsi" w:cstheme="minorHAnsi"/>
                <w:szCs w:val="24"/>
              </w:rPr>
            </w:pPr>
          </w:p>
        </w:tc>
        <w:tc>
          <w:tcPr>
            <w:tcW w:w="1289" w:type="dxa"/>
          </w:tcPr>
          <w:p w14:paraId="52DEFC0D" w14:textId="77777777" w:rsidR="005827D0" w:rsidRPr="00550F7C" w:rsidRDefault="005827D0" w:rsidP="00D722F7">
            <w:pPr>
              <w:suppressAutoHyphens w:val="0"/>
              <w:rPr>
                <w:rFonts w:asciiTheme="minorHAnsi" w:hAnsiTheme="minorHAnsi" w:cstheme="minorHAnsi"/>
                <w:szCs w:val="24"/>
              </w:rPr>
            </w:pPr>
          </w:p>
        </w:tc>
        <w:tc>
          <w:tcPr>
            <w:tcW w:w="1289" w:type="dxa"/>
          </w:tcPr>
          <w:p w14:paraId="32476B11" w14:textId="77777777" w:rsidR="005827D0" w:rsidRPr="00550F7C" w:rsidRDefault="005827D0" w:rsidP="00D722F7">
            <w:pPr>
              <w:suppressAutoHyphens w:val="0"/>
              <w:rPr>
                <w:rFonts w:asciiTheme="minorHAnsi" w:hAnsiTheme="minorHAnsi" w:cstheme="minorHAnsi"/>
                <w:szCs w:val="24"/>
              </w:rPr>
            </w:pPr>
          </w:p>
        </w:tc>
        <w:tc>
          <w:tcPr>
            <w:tcW w:w="1290" w:type="dxa"/>
          </w:tcPr>
          <w:p w14:paraId="3324F190" w14:textId="7755D132" w:rsidR="005827D0" w:rsidRPr="00550F7C" w:rsidRDefault="005827D0" w:rsidP="00D722F7">
            <w:pPr>
              <w:suppressAutoHyphens w:val="0"/>
              <w:rPr>
                <w:rFonts w:asciiTheme="minorHAnsi" w:hAnsiTheme="minorHAnsi" w:cstheme="minorHAnsi"/>
                <w:szCs w:val="24"/>
              </w:rPr>
            </w:pPr>
          </w:p>
        </w:tc>
        <w:tc>
          <w:tcPr>
            <w:tcW w:w="3038" w:type="dxa"/>
          </w:tcPr>
          <w:p w14:paraId="291E8AE6" w14:textId="77777777" w:rsidR="005827D0" w:rsidRPr="00550F7C" w:rsidRDefault="005827D0" w:rsidP="00D722F7">
            <w:pPr>
              <w:suppressAutoHyphens w:val="0"/>
              <w:rPr>
                <w:rFonts w:asciiTheme="minorHAnsi" w:hAnsiTheme="minorHAnsi" w:cstheme="minorHAnsi"/>
                <w:szCs w:val="24"/>
              </w:rPr>
            </w:pPr>
          </w:p>
        </w:tc>
      </w:tr>
    </w:tbl>
    <w:p w14:paraId="7635B9F3" w14:textId="5628092D" w:rsidR="00C5297B" w:rsidRDefault="00C5297B">
      <w:pPr>
        <w:suppressAutoHyphens w:val="0"/>
        <w:rPr>
          <w:rFonts w:ascii="Verdana" w:hAnsi="Verdana"/>
        </w:rPr>
      </w:pPr>
    </w:p>
    <w:p w14:paraId="0F0A4240" w14:textId="179C3F09" w:rsidR="00C05C3D" w:rsidRDefault="00C05C3D">
      <w:pPr>
        <w:suppressAutoHyphens w:val="0"/>
        <w:rPr>
          <w:rFonts w:ascii="Verdana" w:hAnsi="Verdana"/>
        </w:rPr>
      </w:pPr>
    </w:p>
    <w:p w14:paraId="1891DECE" w14:textId="32A6E31C" w:rsidR="001D0839" w:rsidRDefault="001D0839" w:rsidP="00570091">
      <w:pPr>
        <w:tabs>
          <w:tab w:val="left" w:pos="709"/>
        </w:tabs>
        <w:spacing w:after="120"/>
        <w:rPr>
          <w:rFonts w:ascii="Verdana" w:hAnsi="Verdana"/>
        </w:rPr>
        <w:sectPr w:rsidR="001D0839" w:rsidSect="00450A58">
          <w:pgSz w:w="16838" w:h="11906" w:orient="landscape"/>
          <w:pgMar w:top="1134" w:right="1440" w:bottom="1440" w:left="1440" w:header="709" w:footer="709" w:gutter="0"/>
          <w:cols w:space="720"/>
          <w:docGrid w:linePitch="326"/>
        </w:sectPr>
      </w:pPr>
    </w:p>
    <w:p w14:paraId="361A4ADC" w14:textId="455372ED" w:rsidR="00570091" w:rsidRDefault="00570091" w:rsidP="00570091">
      <w:pPr>
        <w:pStyle w:val="Heading20"/>
      </w:pPr>
      <w:r>
        <w:lastRenderedPageBreak/>
        <w:t xml:space="preserve">Freedom of Information Exclusion Schedule </w:t>
      </w:r>
    </w:p>
    <w:p w14:paraId="662544FB" w14:textId="79DEB15C" w:rsidR="00570091" w:rsidRPr="00570091" w:rsidRDefault="00570091" w:rsidP="00570091">
      <w:pPr>
        <w:tabs>
          <w:tab w:val="left" w:pos="709"/>
        </w:tabs>
        <w:spacing w:after="120"/>
        <w:rPr>
          <w:rFonts w:asciiTheme="minorHAnsi" w:hAnsiTheme="minorHAnsi" w:cstheme="minorHAnsi"/>
        </w:rPr>
      </w:pPr>
      <w:r w:rsidRPr="00570091">
        <w:rPr>
          <w:rFonts w:asciiTheme="minorHAnsi" w:hAnsiTheme="minorHAnsi" w:cstheme="minorHAnsi"/>
        </w:rPr>
        <w:t xml:space="preserve">Tenderers attention is drawn to the </w:t>
      </w:r>
      <w:r w:rsidR="00D1760D">
        <w:rPr>
          <w:rFonts w:asciiTheme="minorHAnsi" w:hAnsiTheme="minorHAnsi" w:cstheme="minorHAnsi"/>
        </w:rPr>
        <w:t>c</w:t>
      </w:r>
      <w:r w:rsidRPr="00570091">
        <w:rPr>
          <w:rFonts w:asciiTheme="minorHAnsi" w:hAnsiTheme="minorHAnsi" w:cstheme="minorHAnsi"/>
        </w:rPr>
        <w:t xml:space="preserve">onditions of </w:t>
      </w:r>
      <w:r w:rsidR="00D1760D">
        <w:rPr>
          <w:rFonts w:asciiTheme="minorHAnsi" w:hAnsiTheme="minorHAnsi" w:cstheme="minorHAnsi"/>
        </w:rPr>
        <w:t>t</w:t>
      </w:r>
      <w:r w:rsidRPr="00570091">
        <w:rPr>
          <w:rFonts w:asciiTheme="minorHAnsi" w:hAnsiTheme="minorHAnsi" w:cstheme="minorHAnsi"/>
        </w:rPr>
        <w:t>ender</w:t>
      </w:r>
      <w:r w:rsidR="00D1760D">
        <w:rPr>
          <w:rFonts w:asciiTheme="minorHAnsi" w:hAnsiTheme="minorHAnsi" w:cstheme="minorHAnsi"/>
        </w:rPr>
        <w:t>.</w:t>
      </w:r>
      <w:r w:rsidRPr="00570091">
        <w:rPr>
          <w:rFonts w:asciiTheme="minorHAnsi" w:hAnsiTheme="minorHAnsi" w:cstheme="minorHAnsi"/>
        </w:rPr>
        <w:t xml:space="preserve"> Tenderers should state here which items of information (if any) supplied by them in their tender they regard as confidential </w:t>
      </w:r>
      <w:r w:rsidR="00D1760D">
        <w:rPr>
          <w:rFonts w:asciiTheme="minorHAnsi" w:hAnsiTheme="minorHAnsi" w:cstheme="minorHAnsi"/>
        </w:rPr>
        <w:t xml:space="preserve">and/or </w:t>
      </w:r>
      <w:r w:rsidRPr="00570091">
        <w:rPr>
          <w:rFonts w:asciiTheme="minorHAnsi" w:hAnsiTheme="minorHAnsi" w:cstheme="minorHAnsi"/>
        </w:rPr>
        <w:t xml:space="preserve"> commercially sensitive or which should not be disclosed in response to a request for information under the Freedom of Information Act.  Tenderers should state why they consider the information to be confidential or commercially sensitive.</w:t>
      </w:r>
    </w:p>
    <w:p w14:paraId="3ED43B82" w14:textId="77777777" w:rsidR="00570091" w:rsidRPr="00570091" w:rsidRDefault="00570091" w:rsidP="00570091">
      <w:pPr>
        <w:tabs>
          <w:tab w:val="left" w:pos="709"/>
        </w:tabs>
        <w:spacing w:after="120"/>
        <w:rPr>
          <w:rFonts w:asciiTheme="minorHAnsi" w:hAnsiTheme="minorHAnsi" w:cstheme="minorHAnsi"/>
        </w:rPr>
      </w:pPr>
      <w:r w:rsidRPr="00570091">
        <w:rPr>
          <w:rFonts w:asciiTheme="minorHAnsi" w:hAnsiTheme="minorHAnsi" w:cstheme="minorHAnsi"/>
        </w:rPr>
        <w:t xml:space="preserve">Disclosure of information is at the sole discretion of Social Work England. </w:t>
      </w:r>
    </w:p>
    <w:p w14:paraId="6EFBBA66" w14:textId="77777777" w:rsidR="00570091" w:rsidRPr="00570091" w:rsidRDefault="00570091" w:rsidP="00570091">
      <w:pPr>
        <w:spacing w:before="240" w:after="120"/>
        <w:rPr>
          <w:rFonts w:asciiTheme="minorHAnsi" w:hAnsiTheme="minorHAnsi" w:cstheme="minorHAnsi"/>
        </w:rPr>
      </w:pPr>
      <w:r w:rsidRPr="00570091">
        <w:rPr>
          <w:rFonts w:asciiTheme="minorHAnsi" w:hAnsiTheme="minorHAnsi" w:cstheme="minorHAnsi"/>
          <w:b/>
        </w:rPr>
        <w:t>Commercially sensitive information</w:t>
      </w:r>
    </w:p>
    <w:p w14:paraId="4A2AC288" w14:textId="77777777" w:rsidR="00570091" w:rsidRPr="00570091" w:rsidRDefault="00570091" w:rsidP="00570091">
      <w:pPr>
        <w:spacing w:after="120"/>
        <w:rPr>
          <w:rFonts w:asciiTheme="minorHAnsi" w:hAnsiTheme="minorHAnsi" w:cstheme="minorHAnsi"/>
          <w:color w:val="000000"/>
        </w:rPr>
      </w:pPr>
      <w:r w:rsidRPr="00570091">
        <w:rPr>
          <w:rFonts w:asciiTheme="minorHAnsi" w:hAnsiTheme="minorHAnsi" w:cstheme="minorHAnsi"/>
          <w:color w:val="000000"/>
        </w:rPr>
        <w:t>I declare that I wish the following information to be designated as Commercially Sensitive: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570091" w:rsidRPr="00570091" w14:paraId="1CBF8E18" w14:textId="77777777" w:rsidTr="007327DF">
        <w:tc>
          <w:tcPr>
            <w:tcW w:w="10206" w:type="dxa"/>
          </w:tcPr>
          <w:p w14:paraId="6575AF66"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6ED6CDA5"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419C1ADE"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tc>
      </w:tr>
    </w:tbl>
    <w:p w14:paraId="7BBAE138" w14:textId="77777777" w:rsidR="00570091" w:rsidRPr="00570091" w:rsidRDefault="00570091" w:rsidP="00570091">
      <w:pPr>
        <w:spacing w:before="240" w:after="120"/>
        <w:rPr>
          <w:rFonts w:asciiTheme="minorHAnsi" w:hAnsiTheme="minorHAnsi" w:cstheme="minorHAnsi"/>
        </w:rPr>
      </w:pPr>
      <w:r w:rsidRPr="00570091">
        <w:rPr>
          <w:rFonts w:asciiTheme="minorHAnsi" w:hAnsiTheme="minorHAnsi" w:cstheme="minorHAnsi"/>
        </w:rPr>
        <w:t>The reason(s) it is considered that this information should be exempt under Freedom of Information Act 2000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570091" w:rsidRPr="00570091" w14:paraId="7C44919C" w14:textId="77777777" w:rsidTr="007327DF">
        <w:tc>
          <w:tcPr>
            <w:tcW w:w="10206" w:type="dxa"/>
          </w:tcPr>
          <w:p w14:paraId="4B5F0B84"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1849AFA1"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5DE383CF"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tc>
      </w:tr>
    </w:tbl>
    <w:p w14:paraId="6D92FFB6" w14:textId="77777777" w:rsidR="00570091" w:rsidRPr="00570091" w:rsidRDefault="00570091" w:rsidP="00570091">
      <w:pPr>
        <w:spacing w:before="240" w:after="120"/>
        <w:rPr>
          <w:rFonts w:asciiTheme="minorHAnsi" w:hAnsiTheme="minorHAnsi" w:cstheme="minorHAnsi"/>
        </w:rPr>
      </w:pPr>
      <w:r w:rsidRPr="00570091">
        <w:rPr>
          <w:rFonts w:asciiTheme="minorHAnsi" w:hAnsiTheme="minorHAnsi" w:cstheme="minorHAnsi"/>
        </w:rPr>
        <w:t xml:space="preserve">The period of time for which it is considered this information should be exempt is until award of contract </w:t>
      </w:r>
      <w:r w:rsidRPr="00570091">
        <w:rPr>
          <w:rFonts w:asciiTheme="minorHAnsi" w:hAnsiTheme="minorHAnsi" w:cstheme="minorHAnsi"/>
          <w:b/>
        </w:rPr>
        <w:t>OR</w:t>
      </w:r>
      <w:r w:rsidRPr="00570091">
        <w:rPr>
          <w:rFonts w:asciiTheme="minorHAnsi" w:hAnsiTheme="minorHAnsi" w:cstheme="minorHAnsi"/>
        </w:rPr>
        <w:t xml:space="preserve"> during the period of the contract </w:t>
      </w:r>
      <w:r w:rsidRPr="00570091">
        <w:rPr>
          <w:rFonts w:asciiTheme="minorHAnsi" w:hAnsiTheme="minorHAnsi" w:cstheme="minorHAnsi"/>
          <w:b/>
        </w:rPr>
        <w:t>OR</w:t>
      </w:r>
      <w:r w:rsidRPr="00570091">
        <w:rPr>
          <w:rFonts w:asciiTheme="minorHAnsi" w:hAnsiTheme="minorHAnsi" w:cstheme="minorHAnsi"/>
        </w:rPr>
        <w:t xml:space="preserve"> for a period of 6 years.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570091" w:rsidRPr="00570091" w14:paraId="7C17CC20" w14:textId="77777777" w:rsidTr="007327DF">
        <w:tc>
          <w:tcPr>
            <w:tcW w:w="10206" w:type="dxa"/>
          </w:tcPr>
          <w:p w14:paraId="3B68D4A4"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3FB2643B"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p w14:paraId="39BBFE4E" w14:textId="77777777" w:rsidR="00570091" w:rsidRPr="00570091" w:rsidRDefault="00570091" w:rsidP="007327DF">
            <w:pPr>
              <w:spacing w:after="120"/>
              <w:rPr>
                <w:rFonts w:asciiTheme="minorHAnsi" w:hAnsiTheme="minorHAnsi" w:cstheme="minorHAnsi"/>
              </w:rPr>
            </w:pPr>
            <w:r w:rsidRPr="00570091">
              <w:rPr>
                <w:rFonts w:asciiTheme="minorHAnsi" w:hAnsiTheme="minorHAnsi" w:cstheme="minorHAnsi"/>
              </w:rPr>
              <w:t>  </w:t>
            </w:r>
          </w:p>
        </w:tc>
      </w:tr>
    </w:tbl>
    <w:p w14:paraId="37FEE701" w14:textId="77777777" w:rsidR="00570091" w:rsidRPr="00570091" w:rsidRDefault="00570091" w:rsidP="00570091">
      <w:pPr>
        <w:tabs>
          <w:tab w:val="right" w:leader="dot" w:pos="9923"/>
        </w:tabs>
        <w:spacing w:before="240" w:after="120"/>
        <w:rPr>
          <w:rFonts w:asciiTheme="minorHAnsi" w:hAnsiTheme="minorHAnsi" w:cstheme="minorHAnsi"/>
        </w:rPr>
      </w:pPr>
      <w:bookmarkStart w:id="23" w:name="_Hlk10622333"/>
      <w:r w:rsidRPr="00570091">
        <w:rPr>
          <w:rFonts w:asciiTheme="minorHAnsi" w:hAnsiTheme="minorHAnsi" w:cstheme="minorHAnsi"/>
        </w:rPr>
        <w:t>Signed:</w:t>
      </w:r>
      <w:r w:rsidRPr="00570091">
        <w:rPr>
          <w:rFonts w:asciiTheme="minorHAnsi" w:hAnsiTheme="minorHAnsi" w:cstheme="minorHAnsi"/>
        </w:rPr>
        <w:tab/>
      </w:r>
    </w:p>
    <w:p w14:paraId="48F0E31C" w14:textId="77777777" w:rsidR="00570091" w:rsidRPr="00570091" w:rsidRDefault="00570091" w:rsidP="00570091">
      <w:pPr>
        <w:tabs>
          <w:tab w:val="right" w:leader="dot" w:pos="9923"/>
        </w:tabs>
        <w:spacing w:after="120"/>
        <w:rPr>
          <w:rFonts w:asciiTheme="minorHAnsi" w:hAnsiTheme="minorHAnsi" w:cstheme="minorHAnsi"/>
        </w:rPr>
      </w:pPr>
      <w:r w:rsidRPr="00570091">
        <w:rPr>
          <w:rFonts w:asciiTheme="minorHAnsi" w:hAnsiTheme="minorHAnsi" w:cstheme="minorHAnsi"/>
        </w:rPr>
        <w:t>Date:</w:t>
      </w:r>
      <w:r w:rsidRPr="00570091">
        <w:rPr>
          <w:rFonts w:asciiTheme="minorHAnsi" w:hAnsiTheme="minorHAnsi" w:cstheme="minorHAnsi"/>
        </w:rPr>
        <w:tab/>
      </w:r>
    </w:p>
    <w:p w14:paraId="5C458987" w14:textId="77777777" w:rsidR="00570091" w:rsidRPr="00570091" w:rsidRDefault="00570091" w:rsidP="00570091">
      <w:pPr>
        <w:tabs>
          <w:tab w:val="right" w:leader="dot" w:pos="9923"/>
        </w:tabs>
        <w:spacing w:after="120"/>
        <w:rPr>
          <w:rFonts w:asciiTheme="minorHAnsi" w:hAnsiTheme="minorHAnsi" w:cstheme="minorHAnsi"/>
        </w:rPr>
      </w:pPr>
      <w:r w:rsidRPr="00570091">
        <w:rPr>
          <w:rFonts w:asciiTheme="minorHAnsi" w:hAnsiTheme="minorHAnsi" w:cstheme="minorHAnsi"/>
        </w:rPr>
        <w:t>Name of Signatory:</w:t>
      </w:r>
      <w:r w:rsidRPr="00570091">
        <w:rPr>
          <w:rFonts w:asciiTheme="minorHAnsi" w:hAnsiTheme="minorHAnsi" w:cstheme="minorHAnsi"/>
        </w:rPr>
        <w:tab/>
      </w:r>
    </w:p>
    <w:p w14:paraId="72B9F082" w14:textId="77777777" w:rsidR="00570091" w:rsidRPr="00570091" w:rsidRDefault="00570091" w:rsidP="00570091">
      <w:pPr>
        <w:tabs>
          <w:tab w:val="right" w:leader="dot" w:pos="9923"/>
        </w:tabs>
        <w:spacing w:after="120"/>
        <w:rPr>
          <w:rFonts w:asciiTheme="minorHAnsi" w:hAnsiTheme="minorHAnsi" w:cstheme="minorHAnsi"/>
        </w:rPr>
      </w:pPr>
      <w:r w:rsidRPr="00570091">
        <w:rPr>
          <w:rFonts w:asciiTheme="minorHAnsi" w:hAnsiTheme="minorHAnsi" w:cstheme="minorHAnsi"/>
        </w:rPr>
        <w:t>Name of Organisation:</w:t>
      </w:r>
      <w:bookmarkStart w:id="24" w:name="_Hlk10622308"/>
      <w:r w:rsidRPr="00570091">
        <w:rPr>
          <w:rFonts w:asciiTheme="minorHAnsi" w:hAnsiTheme="minorHAnsi" w:cstheme="minorHAnsi"/>
        </w:rPr>
        <w:tab/>
      </w:r>
      <w:bookmarkEnd w:id="24"/>
    </w:p>
    <w:p w14:paraId="3FB72FA5" w14:textId="77777777" w:rsidR="00570091" w:rsidRDefault="00570091" w:rsidP="00570091">
      <w:bookmarkStart w:id="25" w:name="_Toc418590408"/>
      <w:bookmarkEnd w:id="23"/>
    </w:p>
    <w:p w14:paraId="71AB90F9" w14:textId="77777777" w:rsidR="00570091" w:rsidRDefault="00570091" w:rsidP="00570091"/>
    <w:p w14:paraId="5DE59DF6" w14:textId="77777777" w:rsidR="00570091" w:rsidRDefault="00570091" w:rsidP="00570091"/>
    <w:p w14:paraId="4CE9C9CC" w14:textId="77777777" w:rsidR="00570091" w:rsidRDefault="00570091" w:rsidP="00570091"/>
    <w:p w14:paraId="3FEF725F" w14:textId="44A69E58" w:rsidR="00570091" w:rsidRDefault="00570091" w:rsidP="00570091"/>
    <w:p w14:paraId="47156D2F" w14:textId="77777777" w:rsidR="000077C4" w:rsidRDefault="000077C4" w:rsidP="00570091"/>
    <w:bookmarkEnd w:id="25"/>
    <w:p w14:paraId="0711461A" w14:textId="135F59EA" w:rsidR="00570091" w:rsidRPr="003A5A7A" w:rsidRDefault="00D275AD" w:rsidP="00D275AD">
      <w:pPr>
        <w:pStyle w:val="Heading20"/>
      </w:pPr>
      <w:r>
        <w:lastRenderedPageBreak/>
        <w:t xml:space="preserve">Tendering Declaration </w:t>
      </w:r>
    </w:p>
    <w:p w14:paraId="49121E34" w14:textId="533CA0DA" w:rsidR="00D275AD" w:rsidRPr="002942EC" w:rsidRDefault="00570091" w:rsidP="00570091">
      <w:pPr>
        <w:pStyle w:val="BodyText10"/>
        <w:numPr>
          <w:ilvl w:val="1"/>
          <w:numId w:val="0"/>
        </w:numPr>
        <w:tabs>
          <w:tab w:val="left" w:pos="9540"/>
        </w:tabs>
        <w:ind w:right="96"/>
        <w:rPr>
          <w:rFonts w:asciiTheme="minorHAnsi" w:hAnsiTheme="minorHAnsi" w:cstheme="minorHAnsi"/>
          <w:sz w:val="24"/>
          <w:szCs w:val="24"/>
        </w:rPr>
      </w:pPr>
      <w:r w:rsidRPr="002942EC">
        <w:rPr>
          <w:rFonts w:asciiTheme="minorHAnsi" w:hAnsiTheme="minorHAnsi" w:cstheme="minorHAnsi"/>
          <w:sz w:val="24"/>
          <w:szCs w:val="24"/>
        </w:rPr>
        <w:t xml:space="preserve">In response to the invitation to tender for the provision of </w:t>
      </w:r>
      <w:r w:rsidR="00C84CE5">
        <w:rPr>
          <w:rFonts w:asciiTheme="minorHAnsi" w:hAnsiTheme="minorHAnsi" w:cstheme="minorHAnsi"/>
          <w:sz w:val="24"/>
          <w:szCs w:val="24"/>
        </w:rPr>
        <w:t>cleaning</w:t>
      </w:r>
      <w:r w:rsidR="002942EC" w:rsidRPr="002942EC">
        <w:rPr>
          <w:rFonts w:asciiTheme="minorHAnsi" w:hAnsiTheme="minorHAnsi" w:cstheme="minorHAnsi"/>
          <w:sz w:val="24"/>
          <w:szCs w:val="24"/>
        </w:rPr>
        <w:t xml:space="preserve"> services </w:t>
      </w:r>
      <w:r w:rsidRPr="002942EC">
        <w:rPr>
          <w:rFonts w:asciiTheme="minorHAnsi" w:hAnsiTheme="minorHAnsi" w:cstheme="minorHAnsi"/>
          <w:sz w:val="24"/>
          <w:szCs w:val="24"/>
        </w:rPr>
        <w:t>dated</w:t>
      </w:r>
      <w:r w:rsidR="00C5297B">
        <w:rPr>
          <w:rFonts w:asciiTheme="minorHAnsi" w:hAnsiTheme="minorHAnsi" w:cstheme="minorHAnsi"/>
          <w:sz w:val="24"/>
          <w:szCs w:val="24"/>
        </w:rPr>
        <w:t xml:space="preserve"> </w:t>
      </w:r>
      <w:r w:rsidR="000D0253" w:rsidRPr="000D0253">
        <w:rPr>
          <w:rFonts w:asciiTheme="minorHAnsi" w:hAnsiTheme="minorHAnsi" w:cstheme="minorHAnsi"/>
          <w:sz w:val="24"/>
          <w:szCs w:val="24"/>
        </w:rPr>
        <w:t>4</w:t>
      </w:r>
      <w:r w:rsidR="000D0253" w:rsidRPr="000D0253">
        <w:rPr>
          <w:rFonts w:asciiTheme="minorHAnsi" w:hAnsiTheme="minorHAnsi" w:cstheme="minorHAnsi"/>
          <w:sz w:val="24"/>
          <w:szCs w:val="24"/>
          <w:vertAlign w:val="superscript"/>
        </w:rPr>
        <w:t>th</w:t>
      </w:r>
      <w:r w:rsidR="000D0253" w:rsidRPr="000D0253">
        <w:rPr>
          <w:rFonts w:asciiTheme="minorHAnsi" w:hAnsiTheme="minorHAnsi" w:cstheme="minorHAnsi"/>
          <w:sz w:val="24"/>
          <w:szCs w:val="24"/>
        </w:rPr>
        <w:t xml:space="preserve"> </w:t>
      </w:r>
      <w:r w:rsidR="009B4D89" w:rsidRPr="000D0253">
        <w:rPr>
          <w:rFonts w:asciiTheme="minorHAnsi" w:hAnsiTheme="minorHAnsi" w:cstheme="minorHAnsi"/>
          <w:sz w:val="24"/>
          <w:szCs w:val="24"/>
        </w:rPr>
        <w:t>September</w:t>
      </w:r>
      <w:r w:rsidR="00C5297B" w:rsidRPr="000D0253">
        <w:rPr>
          <w:rFonts w:asciiTheme="minorHAnsi" w:hAnsiTheme="minorHAnsi" w:cstheme="minorHAnsi"/>
          <w:sz w:val="24"/>
          <w:szCs w:val="24"/>
        </w:rPr>
        <w:t xml:space="preserve"> </w:t>
      </w:r>
      <w:r w:rsidRPr="000D0253">
        <w:rPr>
          <w:rFonts w:asciiTheme="minorHAnsi" w:hAnsiTheme="minorHAnsi" w:cstheme="minorHAnsi"/>
          <w:sz w:val="24"/>
          <w:szCs w:val="24"/>
        </w:rPr>
        <w:t>2019</w:t>
      </w:r>
      <w:r w:rsidRPr="002942EC">
        <w:rPr>
          <w:rFonts w:asciiTheme="minorHAnsi" w:hAnsiTheme="minorHAnsi" w:cstheme="minorHAnsi"/>
          <w:sz w:val="24"/>
          <w:szCs w:val="24"/>
        </w:rPr>
        <w:t>, I/We, the undersigned, confirm that in submitting a tender against this contract that I/We:</w:t>
      </w:r>
    </w:p>
    <w:p w14:paraId="6E363B35" w14:textId="71F5A933" w:rsidR="00570091" w:rsidRPr="002942EC" w:rsidRDefault="00D275AD" w:rsidP="00457489">
      <w:pPr>
        <w:pStyle w:val="BodyText2"/>
        <w:numPr>
          <w:ilvl w:val="0"/>
          <w:numId w:val="21"/>
        </w:numPr>
        <w:tabs>
          <w:tab w:val="left" w:pos="540"/>
        </w:tabs>
        <w:spacing w:after="120"/>
        <w:ind w:right="26"/>
        <w:rPr>
          <w:rFonts w:asciiTheme="minorHAnsi" w:hAnsiTheme="minorHAnsi" w:cstheme="minorHAnsi"/>
          <w:i w:val="0"/>
          <w:sz w:val="24"/>
          <w:szCs w:val="24"/>
        </w:rPr>
      </w:pPr>
      <w:r>
        <w:rPr>
          <w:rFonts w:asciiTheme="minorHAnsi" w:hAnsiTheme="minorHAnsi" w:cstheme="minorHAnsi"/>
          <w:i w:val="0"/>
          <w:sz w:val="24"/>
          <w:szCs w:val="24"/>
        </w:rPr>
        <w:t>U</w:t>
      </w:r>
      <w:r w:rsidR="00570091" w:rsidRPr="002942EC">
        <w:rPr>
          <w:rFonts w:asciiTheme="minorHAnsi" w:hAnsiTheme="minorHAnsi" w:cstheme="minorHAnsi"/>
          <w:i w:val="0"/>
          <w:sz w:val="24"/>
          <w:szCs w:val="24"/>
        </w:rPr>
        <w:t>ndertake that this offer shall remain valid and open for acceptance for a period from the date of submission unless specifically withdrawn in writing.</w:t>
      </w:r>
    </w:p>
    <w:p w14:paraId="318A4050" w14:textId="6E3478DF" w:rsidR="00570091" w:rsidRPr="002942EC" w:rsidRDefault="00D275AD" w:rsidP="00457489">
      <w:pPr>
        <w:numPr>
          <w:ilvl w:val="0"/>
          <w:numId w:val="21"/>
        </w:numPr>
        <w:tabs>
          <w:tab w:val="left" w:pos="9540"/>
        </w:tabs>
        <w:suppressAutoHyphens w:val="0"/>
        <w:autoSpaceDN/>
        <w:spacing w:after="120" w:line="240" w:lineRule="auto"/>
        <w:ind w:right="96"/>
        <w:textAlignment w:val="auto"/>
        <w:rPr>
          <w:rFonts w:asciiTheme="minorHAnsi" w:hAnsiTheme="minorHAnsi" w:cstheme="minorHAnsi"/>
          <w:szCs w:val="24"/>
        </w:rPr>
      </w:pPr>
      <w:r>
        <w:rPr>
          <w:rFonts w:asciiTheme="minorHAnsi" w:hAnsiTheme="minorHAnsi" w:cstheme="minorHAnsi"/>
          <w:szCs w:val="24"/>
        </w:rPr>
        <w:t>U</w:t>
      </w:r>
      <w:r w:rsidR="00570091" w:rsidRPr="002942EC">
        <w:rPr>
          <w:rFonts w:asciiTheme="minorHAnsi" w:hAnsiTheme="minorHAnsi" w:cstheme="minorHAnsi"/>
          <w:szCs w:val="24"/>
        </w:rPr>
        <w:t>nderstand that Social Work England is not bound to accept any tender it receives.</w:t>
      </w:r>
    </w:p>
    <w:p w14:paraId="1FD211CF" w14:textId="284281E3" w:rsidR="00570091" w:rsidRPr="002942EC" w:rsidRDefault="00D275AD" w:rsidP="00457489">
      <w:pPr>
        <w:numPr>
          <w:ilvl w:val="0"/>
          <w:numId w:val="21"/>
        </w:numPr>
        <w:suppressAutoHyphens w:val="0"/>
        <w:autoSpaceDN/>
        <w:spacing w:after="120" w:line="240" w:lineRule="auto"/>
        <w:ind w:right="26"/>
        <w:textAlignment w:val="auto"/>
        <w:rPr>
          <w:rFonts w:asciiTheme="minorHAnsi" w:hAnsiTheme="minorHAnsi" w:cstheme="minorHAnsi"/>
          <w:szCs w:val="24"/>
        </w:rPr>
      </w:pPr>
      <w:r>
        <w:rPr>
          <w:rFonts w:asciiTheme="minorHAnsi" w:hAnsiTheme="minorHAnsi" w:cstheme="minorHAnsi"/>
          <w:szCs w:val="24"/>
        </w:rPr>
        <w:t>C</w:t>
      </w:r>
      <w:r w:rsidR="00570091" w:rsidRPr="002942EC">
        <w:rPr>
          <w:rFonts w:asciiTheme="minorHAnsi" w:hAnsiTheme="minorHAnsi" w:cstheme="minorHAnsi"/>
          <w:szCs w:val="24"/>
        </w:rPr>
        <w:t>ertify that I/We have not done, and I/We will not, at any time before the notification of tender results, do any of the following:</w:t>
      </w:r>
    </w:p>
    <w:p w14:paraId="5901F662" w14:textId="42BEED84" w:rsidR="00570091" w:rsidRPr="002942EC" w:rsidRDefault="00D1760D" w:rsidP="00457489">
      <w:pPr>
        <w:numPr>
          <w:ilvl w:val="1"/>
          <w:numId w:val="21"/>
        </w:numPr>
        <w:suppressAutoHyphens w:val="0"/>
        <w:autoSpaceDN/>
        <w:spacing w:after="120" w:line="240" w:lineRule="auto"/>
        <w:ind w:right="26" w:hanging="510"/>
        <w:textAlignment w:val="auto"/>
        <w:rPr>
          <w:rFonts w:asciiTheme="minorHAnsi" w:hAnsiTheme="minorHAnsi" w:cstheme="minorHAnsi"/>
          <w:szCs w:val="24"/>
        </w:rPr>
      </w:pPr>
      <w:r>
        <w:rPr>
          <w:rFonts w:asciiTheme="minorHAnsi" w:hAnsiTheme="minorHAnsi" w:cstheme="minorHAnsi"/>
          <w:szCs w:val="24"/>
        </w:rPr>
        <w:t>c</w:t>
      </w:r>
      <w:r w:rsidR="00570091" w:rsidRPr="002942EC">
        <w:rPr>
          <w:rFonts w:asciiTheme="minorHAnsi" w:hAnsiTheme="minorHAnsi" w:cstheme="minorHAnsi"/>
          <w:szCs w:val="24"/>
        </w:rPr>
        <w:t>ommunicate to any person other than the person calling for the tenders the amount or approximate amount of the proposed tender, except where the disclosure, in confidence, of the approximate amount of the tender is necessary to obtain insurance premium quotations required for the preparation of the tender;</w:t>
      </w:r>
    </w:p>
    <w:p w14:paraId="3B55F2AE" w14:textId="5A7E86FE" w:rsidR="00570091" w:rsidRPr="002942EC" w:rsidRDefault="00D1760D" w:rsidP="00457489">
      <w:pPr>
        <w:numPr>
          <w:ilvl w:val="1"/>
          <w:numId w:val="21"/>
        </w:numPr>
        <w:suppressAutoHyphens w:val="0"/>
        <w:autoSpaceDN/>
        <w:spacing w:after="120" w:line="240" w:lineRule="auto"/>
        <w:ind w:right="26" w:hanging="510"/>
        <w:textAlignment w:val="auto"/>
        <w:rPr>
          <w:rFonts w:asciiTheme="minorHAnsi" w:hAnsiTheme="minorHAnsi" w:cstheme="minorHAnsi"/>
          <w:szCs w:val="24"/>
        </w:rPr>
      </w:pPr>
      <w:r>
        <w:rPr>
          <w:rFonts w:asciiTheme="minorHAnsi" w:hAnsiTheme="minorHAnsi" w:cstheme="minorHAnsi"/>
          <w:szCs w:val="24"/>
        </w:rPr>
        <w:t>e</w:t>
      </w:r>
      <w:r w:rsidR="00570091" w:rsidRPr="002942EC">
        <w:rPr>
          <w:rFonts w:asciiTheme="minorHAnsi" w:hAnsiTheme="minorHAnsi" w:cstheme="minorHAnsi"/>
          <w:szCs w:val="24"/>
        </w:rPr>
        <w:t>nter into any agreement or arrangement with any person that he/she shall refrain from tendering or as to the amount of any tender to be submitted;</w:t>
      </w:r>
      <w:r>
        <w:rPr>
          <w:rFonts w:asciiTheme="minorHAnsi" w:hAnsiTheme="minorHAnsi" w:cstheme="minorHAnsi"/>
          <w:szCs w:val="24"/>
        </w:rPr>
        <w:t xml:space="preserve"> and</w:t>
      </w:r>
    </w:p>
    <w:p w14:paraId="6B4BD852" w14:textId="798A3656" w:rsidR="00570091" w:rsidRPr="002942EC" w:rsidRDefault="00D1760D" w:rsidP="00457489">
      <w:pPr>
        <w:numPr>
          <w:ilvl w:val="1"/>
          <w:numId w:val="21"/>
        </w:numPr>
        <w:suppressAutoHyphens w:val="0"/>
        <w:autoSpaceDN/>
        <w:spacing w:after="120" w:line="240" w:lineRule="auto"/>
        <w:ind w:right="28" w:hanging="510"/>
        <w:textAlignment w:val="auto"/>
        <w:rPr>
          <w:rFonts w:asciiTheme="minorHAnsi" w:hAnsiTheme="minorHAnsi" w:cstheme="minorHAnsi"/>
          <w:szCs w:val="24"/>
        </w:rPr>
      </w:pPr>
      <w:r>
        <w:rPr>
          <w:rFonts w:asciiTheme="minorHAnsi" w:hAnsiTheme="minorHAnsi" w:cstheme="minorHAnsi"/>
          <w:szCs w:val="24"/>
        </w:rPr>
        <w:t>o</w:t>
      </w:r>
      <w:r w:rsidR="00570091" w:rsidRPr="002942EC">
        <w:rPr>
          <w:rFonts w:asciiTheme="minorHAnsi" w:hAnsiTheme="minorHAnsi" w:cstheme="minorHAnsi"/>
          <w:szCs w:val="24"/>
        </w:rPr>
        <w:t xml:space="preserve">ffer to pay or give or agree to pay any sum of money or valuable consideration directly or indirectly to any person for doing or having done or causing or having caused to be done in relation to this or any other tender or proposed tender for the said work any act or thing of the sort described above.  In the context of this clause the word ‘person’ includes any persons and </w:t>
      </w:r>
      <w:r w:rsidRPr="002942EC">
        <w:rPr>
          <w:rFonts w:asciiTheme="minorHAnsi" w:hAnsiTheme="minorHAnsi" w:cstheme="minorHAnsi"/>
          <w:szCs w:val="24"/>
        </w:rPr>
        <w:t>anybody</w:t>
      </w:r>
      <w:r w:rsidR="00570091" w:rsidRPr="002942EC">
        <w:rPr>
          <w:rFonts w:asciiTheme="minorHAnsi" w:hAnsiTheme="minorHAnsi" w:cstheme="minorHAnsi"/>
          <w:szCs w:val="24"/>
        </w:rPr>
        <w:t xml:space="preserve"> or association, corporate or </w:t>
      </w:r>
      <w:r w:rsidRPr="002942EC">
        <w:rPr>
          <w:rFonts w:asciiTheme="minorHAnsi" w:hAnsiTheme="minorHAnsi" w:cstheme="minorHAnsi"/>
          <w:szCs w:val="24"/>
        </w:rPr>
        <w:t>unincorporated</w:t>
      </w:r>
      <w:r w:rsidR="00570091" w:rsidRPr="002942EC">
        <w:rPr>
          <w:rFonts w:asciiTheme="minorHAnsi" w:hAnsiTheme="minorHAnsi" w:cstheme="minorHAnsi"/>
          <w:szCs w:val="24"/>
        </w:rPr>
        <w:t>; and ‘any agreement or arrangement’ includes any such transaction, formal or informal, and whether legally binding or not.</w:t>
      </w:r>
    </w:p>
    <w:p w14:paraId="4275CA2C" w14:textId="54F6EB4C" w:rsidR="00570091" w:rsidRPr="002942EC" w:rsidRDefault="00D275AD" w:rsidP="00457489">
      <w:pPr>
        <w:pStyle w:val="ListParagraph"/>
        <w:numPr>
          <w:ilvl w:val="0"/>
          <w:numId w:val="21"/>
        </w:numPr>
        <w:spacing w:after="120"/>
        <w:rPr>
          <w:rFonts w:asciiTheme="minorHAnsi" w:hAnsiTheme="minorHAnsi" w:cstheme="minorHAnsi"/>
        </w:rPr>
      </w:pPr>
      <w:r>
        <w:rPr>
          <w:rFonts w:asciiTheme="minorHAnsi" w:hAnsiTheme="minorHAnsi" w:cstheme="minorHAnsi"/>
        </w:rPr>
        <w:t>U</w:t>
      </w:r>
      <w:r w:rsidR="00570091" w:rsidRPr="002942EC">
        <w:rPr>
          <w:rFonts w:asciiTheme="minorHAnsi" w:hAnsiTheme="minorHAnsi" w:cstheme="minorHAnsi"/>
        </w:rPr>
        <w:t xml:space="preserve">nderstand that my/our responses to the questions posed in this invitation to tender including any explicit or reasonably implied undertakings, will form part of any contract subsequently entered into between myself/ourselves and Social Work England. </w:t>
      </w:r>
    </w:p>
    <w:p w14:paraId="3BD9D27A" w14:textId="65687624" w:rsidR="00570091" w:rsidRPr="002942EC" w:rsidRDefault="00D275AD" w:rsidP="00457489">
      <w:pPr>
        <w:numPr>
          <w:ilvl w:val="0"/>
          <w:numId w:val="21"/>
        </w:numPr>
        <w:tabs>
          <w:tab w:val="left" w:pos="9540"/>
        </w:tabs>
        <w:suppressAutoHyphens w:val="0"/>
        <w:autoSpaceDN/>
        <w:spacing w:after="120" w:line="240" w:lineRule="auto"/>
        <w:ind w:right="96"/>
        <w:textAlignment w:val="auto"/>
        <w:rPr>
          <w:rFonts w:asciiTheme="minorHAnsi" w:hAnsiTheme="minorHAnsi" w:cstheme="minorHAnsi"/>
          <w:szCs w:val="24"/>
        </w:rPr>
      </w:pPr>
      <w:r>
        <w:rPr>
          <w:rFonts w:asciiTheme="minorHAnsi" w:hAnsiTheme="minorHAnsi" w:cstheme="minorHAnsi"/>
          <w:szCs w:val="24"/>
        </w:rPr>
        <w:t>C</w:t>
      </w:r>
      <w:r w:rsidR="00570091" w:rsidRPr="002942EC">
        <w:rPr>
          <w:rFonts w:asciiTheme="minorHAnsi" w:hAnsiTheme="minorHAnsi" w:cstheme="minorHAnsi"/>
          <w:szCs w:val="24"/>
        </w:rPr>
        <w:t>onfirm that if our tender is accepted, we will, if required, upon demand:</w:t>
      </w:r>
    </w:p>
    <w:p w14:paraId="2E6C59A7" w14:textId="16D9613C" w:rsidR="00570091" w:rsidRPr="002942EC" w:rsidRDefault="00D1760D" w:rsidP="00457489">
      <w:pPr>
        <w:numPr>
          <w:ilvl w:val="1"/>
          <w:numId w:val="21"/>
        </w:numPr>
        <w:tabs>
          <w:tab w:val="left" w:pos="567"/>
          <w:tab w:val="left" w:pos="9540"/>
        </w:tabs>
        <w:suppressAutoHyphens w:val="0"/>
        <w:autoSpaceDN/>
        <w:spacing w:after="120" w:line="240" w:lineRule="auto"/>
        <w:ind w:right="28" w:hanging="510"/>
        <w:textAlignment w:val="auto"/>
        <w:rPr>
          <w:rFonts w:asciiTheme="minorHAnsi" w:hAnsiTheme="minorHAnsi" w:cstheme="minorHAnsi"/>
          <w:szCs w:val="24"/>
        </w:rPr>
      </w:pPr>
      <w:r>
        <w:rPr>
          <w:rFonts w:asciiTheme="minorHAnsi" w:hAnsiTheme="minorHAnsi" w:cstheme="minorHAnsi"/>
          <w:szCs w:val="24"/>
        </w:rPr>
        <w:t>p</w:t>
      </w:r>
      <w:r w:rsidR="00570091" w:rsidRPr="002942EC">
        <w:rPr>
          <w:rFonts w:asciiTheme="minorHAnsi" w:hAnsiTheme="minorHAnsi" w:cstheme="minorHAnsi"/>
          <w:szCs w:val="24"/>
        </w:rPr>
        <w:t>roduce evidence that all relevant insurances and compliance certificates with relevant legislation and policy are held and in force;</w:t>
      </w:r>
      <w:r>
        <w:rPr>
          <w:rFonts w:asciiTheme="minorHAnsi" w:hAnsiTheme="minorHAnsi" w:cstheme="minorHAnsi"/>
          <w:szCs w:val="24"/>
        </w:rPr>
        <w:t xml:space="preserve"> and</w:t>
      </w:r>
    </w:p>
    <w:p w14:paraId="0DB83283" w14:textId="119ED42D" w:rsidR="00570091" w:rsidRPr="002942EC" w:rsidRDefault="00D1760D" w:rsidP="00457489">
      <w:pPr>
        <w:numPr>
          <w:ilvl w:val="1"/>
          <w:numId w:val="21"/>
        </w:numPr>
        <w:tabs>
          <w:tab w:val="left" w:pos="567"/>
          <w:tab w:val="left" w:pos="9540"/>
        </w:tabs>
        <w:suppressAutoHyphens w:val="0"/>
        <w:autoSpaceDN/>
        <w:spacing w:after="120" w:line="240" w:lineRule="auto"/>
        <w:ind w:right="28" w:hanging="510"/>
        <w:textAlignment w:val="auto"/>
        <w:rPr>
          <w:rFonts w:asciiTheme="minorHAnsi" w:hAnsiTheme="minorHAnsi" w:cstheme="minorHAnsi"/>
          <w:szCs w:val="24"/>
        </w:rPr>
      </w:pPr>
      <w:r>
        <w:rPr>
          <w:rFonts w:asciiTheme="minorHAnsi" w:hAnsiTheme="minorHAnsi" w:cstheme="minorHAnsi"/>
          <w:szCs w:val="24"/>
        </w:rPr>
        <w:t>s</w:t>
      </w:r>
      <w:r w:rsidR="00570091" w:rsidRPr="002942EC">
        <w:rPr>
          <w:rFonts w:asciiTheme="minorHAnsi" w:hAnsiTheme="minorHAnsi" w:cstheme="minorHAnsi"/>
          <w:szCs w:val="24"/>
        </w:rPr>
        <w:t>ign a formal contract document if required</w:t>
      </w:r>
      <w:r>
        <w:rPr>
          <w:rFonts w:asciiTheme="minorHAnsi" w:hAnsiTheme="minorHAnsi" w:cstheme="minorHAnsi"/>
          <w:szCs w:val="24"/>
        </w:rPr>
        <w:t>.</w:t>
      </w:r>
    </w:p>
    <w:p w14:paraId="6E769312" w14:textId="77B0D7C7" w:rsidR="00570091" w:rsidRPr="002942EC" w:rsidRDefault="00D1760D" w:rsidP="00457489">
      <w:pPr>
        <w:numPr>
          <w:ilvl w:val="0"/>
          <w:numId w:val="21"/>
        </w:numPr>
        <w:tabs>
          <w:tab w:val="left" w:pos="9540"/>
        </w:tabs>
        <w:suppressAutoHyphens w:val="0"/>
        <w:autoSpaceDN/>
        <w:spacing w:after="120" w:line="240" w:lineRule="auto"/>
        <w:ind w:right="96"/>
        <w:textAlignment w:val="auto"/>
        <w:rPr>
          <w:rFonts w:asciiTheme="minorHAnsi" w:hAnsiTheme="minorHAnsi" w:cstheme="minorHAnsi"/>
          <w:szCs w:val="24"/>
        </w:rPr>
      </w:pPr>
      <w:r>
        <w:rPr>
          <w:rFonts w:asciiTheme="minorHAnsi" w:hAnsiTheme="minorHAnsi" w:cstheme="minorHAnsi"/>
          <w:szCs w:val="24"/>
        </w:rPr>
        <w:t>A</w:t>
      </w:r>
      <w:r w:rsidR="00570091" w:rsidRPr="002942EC">
        <w:rPr>
          <w:rFonts w:asciiTheme="minorHAnsi" w:hAnsiTheme="minorHAnsi" w:cstheme="minorHAnsi"/>
          <w:szCs w:val="24"/>
        </w:rPr>
        <w:t>gree that unless and until a contract is prepared and executed, this tender, together with your written acceptance thereof, shall constitute a binding contract between us.</w:t>
      </w:r>
    </w:p>
    <w:p w14:paraId="2A5CBB66" w14:textId="1798D12D" w:rsidR="00D1760D" w:rsidRPr="000077C4" w:rsidRDefault="00D1760D" w:rsidP="00457489">
      <w:pPr>
        <w:pStyle w:val="ListParagraph"/>
        <w:numPr>
          <w:ilvl w:val="0"/>
          <w:numId w:val="21"/>
        </w:numPr>
        <w:spacing w:after="120"/>
        <w:ind w:right="-58"/>
        <w:contextualSpacing w:val="0"/>
        <w:rPr>
          <w:rFonts w:asciiTheme="minorHAnsi" w:hAnsiTheme="minorHAnsi" w:cstheme="minorHAnsi"/>
        </w:rPr>
      </w:pPr>
      <w:r>
        <w:rPr>
          <w:rFonts w:asciiTheme="minorHAnsi" w:hAnsiTheme="minorHAnsi" w:cstheme="minorHAnsi"/>
        </w:rPr>
        <w:t>C</w:t>
      </w:r>
      <w:r w:rsidR="00570091" w:rsidRPr="002942EC">
        <w:rPr>
          <w:rFonts w:asciiTheme="minorHAnsi" w:hAnsiTheme="minorHAnsi" w:cstheme="minorHAnsi"/>
        </w:rPr>
        <w:t>ertify that the information supplied is accurate to the best of my/our knowledge and I/we accept the conditions and undertakings requested in this invitation to tender.  I/We understand that false information could result in my/our exclusion from further participation in this and future tender processes.</w:t>
      </w:r>
    </w:p>
    <w:p w14:paraId="5AE22BF7" w14:textId="77777777" w:rsidR="00570091" w:rsidRPr="002942EC" w:rsidRDefault="00570091" w:rsidP="00570091">
      <w:pPr>
        <w:spacing w:after="120"/>
        <w:rPr>
          <w:rFonts w:asciiTheme="minorHAnsi" w:hAnsiTheme="minorHAnsi" w:cstheme="minorHAnsi"/>
        </w:rPr>
      </w:pPr>
      <w:r w:rsidRPr="002942EC">
        <w:rPr>
          <w:rFonts w:asciiTheme="minorHAnsi" w:hAnsiTheme="minorHAnsi" w:cstheme="minorHAnsi"/>
        </w:rPr>
        <w:t>This Tendering Declaration should be signed by a director, partner or other senior authorised representative in his/her own name and on behalf of the organisation.</w:t>
      </w:r>
    </w:p>
    <w:p w14:paraId="54805311" w14:textId="77777777" w:rsidR="00D1760D" w:rsidRPr="00570091" w:rsidRDefault="00D1760D" w:rsidP="00D1760D">
      <w:pPr>
        <w:tabs>
          <w:tab w:val="right" w:leader="dot" w:pos="9923"/>
        </w:tabs>
        <w:spacing w:before="240" w:after="120"/>
        <w:rPr>
          <w:rFonts w:asciiTheme="minorHAnsi" w:hAnsiTheme="minorHAnsi" w:cstheme="minorHAnsi"/>
        </w:rPr>
      </w:pPr>
      <w:r w:rsidRPr="00570091">
        <w:rPr>
          <w:rFonts w:asciiTheme="minorHAnsi" w:hAnsiTheme="minorHAnsi" w:cstheme="minorHAnsi"/>
        </w:rPr>
        <w:t>Signed:</w:t>
      </w:r>
      <w:r w:rsidRPr="00570091">
        <w:rPr>
          <w:rFonts w:asciiTheme="minorHAnsi" w:hAnsiTheme="minorHAnsi" w:cstheme="minorHAnsi"/>
        </w:rPr>
        <w:tab/>
      </w:r>
    </w:p>
    <w:p w14:paraId="59FFA225" w14:textId="77777777" w:rsidR="00D1760D" w:rsidRPr="00570091" w:rsidRDefault="00D1760D" w:rsidP="00D1760D">
      <w:pPr>
        <w:tabs>
          <w:tab w:val="right" w:leader="dot" w:pos="9923"/>
        </w:tabs>
        <w:spacing w:after="120"/>
        <w:rPr>
          <w:rFonts w:asciiTheme="minorHAnsi" w:hAnsiTheme="minorHAnsi" w:cstheme="minorHAnsi"/>
        </w:rPr>
      </w:pPr>
      <w:r w:rsidRPr="00570091">
        <w:rPr>
          <w:rFonts w:asciiTheme="minorHAnsi" w:hAnsiTheme="minorHAnsi" w:cstheme="minorHAnsi"/>
        </w:rPr>
        <w:t>Date:</w:t>
      </w:r>
      <w:r w:rsidRPr="00570091">
        <w:rPr>
          <w:rFonts w:asciiTheme="minorHAnsi" w:hAnsiTheme="minorHAnsi" w:cstheme="minorHAnsi"/>
        </w:rPr>
        <w:tab/>
      </w:r>
    </w:p>
    <w:p w14:paraId="3EFC3FA8" w14:textId="77777777" w:rsidR="00D1760D" w:rsidRPr="00570091" w:rsidRDefault="00D1760D" w:rsidP="00D1760D">
      <w:pPr>
        <w:tabs>
          <w:tab w:val="right" w:leader="dot" w:pos="9923"/>
        </w:tabs>
        <w:spacing w:after="120"/>
        <w:rPr>
          <w:rFonts w:asciiTheme="minorHAnsi" w:hAnsiTheme="minorHAnsi" w:cstheme="minorHAnsi"/>
        </w:rPr>
      </w:pPr>
      <w:r w:rsidRPr="00570091">
        <w:rPr>
          <w:rFonts w:asciiTheme="minorHAnsi" w:hAnsiTheme="minorHAnsi" w:cstheme="minorHAnsi"/>
        </w:rPr>
        <w:lastRenderedPageBreak/>
        <w:t>Name of Signatory:</w:t>
      </w:r>
      <w:r w:rsidRPr="00570091">
        <w:rPr>
          <w:rFonts w:asciiTheme="minorHAnsi" w:hAnsiTheme="minorHAnsi" w:cstheme="minorHAnsi"/>
        </w:rPr>
        <w:tab/>
      </w:r>
    </w:p>
    <w:p w14:paraId="6E22DE2E" w14:textId="77777777" w:rsidR="00D1760D" w:rsidRPr="00570091" w:rsidRDefault="00D1760D" w:rsidP="00D1760D">
      <w:pPr>
        <w:tabs>
          <w:tab w:val="right" w:leader="dot" w:pos="9923"/>
        </w:tabs>
        <w:spacing w:after="120"/>
        <w:rPr>
          <w:rFonts w:asciiTheme="minorHAnsi" w:hAnsiTheme="minorHAnsi" w:cstheme="minorHAnsi"/>
        </w:rPr>
      </w:pPr>
      <w:r w:rsidRPr="00570091">
        <w:rPr>
          <w:rFonts w:asciiTheme="minorHAnsi" w:hAnsiTheme="minorHAnsi" w:cstheme="minorHAnsi"/>
        </w:rPr>
        <w:t>Name of Organisation:</w:t>
      </w:r>
      <w:r w:rsidRPr="00570091">
        <w:rPr>
          <w:rFonts w:asciiTheme="minorHAnsi" w:hAnsiTheme="minorHAnsi" w:cstheme="minorHAnsi"/>
        </w:rPr>
        <w:tab/>
      </w:r>
    </w:p>
    <w:p w14:paraId="1A3145EB" w14:textId="3A331383" w:rsidR="005F0BBD" w:rsidRPr="002942EC" w:rsidRDefault="00D1760D" w:rsidP="00570091">
      <w:pPr>
        <w:pStyle w:val="ListParagraph"/>
        <w:tabs>
          <w:tab w:val="left" w:pos="540"/>
        </w:tabs>
        <w:spacing w:before="120" w:after="120"/>
        <w:ind w:left="0"/>
        <w:rPr>
          <w:rFonts w:asciiTheme="minorHAnsi" w:hAnsiTheme="minorHAnsi" w:cstheme="minorHAnsi"/>
          <w:i/>
          <w:color w:val="FF0000"/>
          <w:szCs w:val="22"/>
        </w:rPr>
      </w:pPr>
      <w:r w:rsidRPr="00D1760D">
        <w:rPr>
          <w:rFonts w:asciiTheme="minorHAnsi" w:hAnsiTheme="minorHAnsi" w:cstheme="minorHAnsi"/>
        </w:rPr>
        <w:tab/>
      </w:r>
      <w:r w:rsidRPr="00570091">
        <w:rPr>
          <w:rFonts w:asciiTheme="minorHAnsi" w:hAnsiTheme="minorHAnsi" w:cstheme="minorHAnsi"/>
        </w:rPr>
        <w:tab/>
      </w:r>
      <w:r w:rsidR="00570091" w:rsidRPr="002942EC">
        <w:rPr>
          <w:rFonts w:asciiTheme="minorHAnsi" w:hAnsiTheme="minorHAnsi" w:cstheme="minorHAnsi"/>
        </w:rPr>
        <w:tab/>
      </w:r>
    </w:p>
    <w:sectPr w:rsidR="005F0BBD" w:rsidRPr="002942EC" w:rsidSect="00450A58">
      <w:pgSz w:w="11906" w:h="16838"/>
      <w:pgMar w:top="1440" w:right="1440" w:bottom="1440"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A2F08" w14:textId="77777777" w:rsidR="00461783" w:rsidRDefault="00461783">
      <w:pPr>
        <w:spacing w:after="0" w:line="240" w:lineRule="auto"/>
      </w:pPr>
      <w:r>
        <w:separator/>
      </w:r>
    </w:p>
  </w:endnote>
  <w:endnote w:type="continuationSeparator" w:id="0">
    <w:p w14:paraId="4D9DBE76" w14:textId="77777777" w:rsidR="00461783" w:rsidRDefault="00461783">
      <w:pPr>
        <w:spacing w:after="0" w:line="240" w:lineRule="auto"/>
      </w:pPr>
      <w:r>
        <w:continuationSeparator/>
      </w:r>
    </w:p>
  </w:endnote>
  <w:endnote w:type="continuationNotice" w:id="1">
    <w:p w14:paraId="25D76432" w14:textId="77777777" w:rsidR="00461783" w:rsidRDefault="00461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charset w:val="00"/>
    <w:family w:val="roman"/>
    <w:pitch w:val="variable"/>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59326756"/>
      <w:docPartObj>
        <w:docPartGallery w:val="Page Numbers (Bottom of Page)"/>
        <w:docPartUnique/>
      </w:docPartObj>
    </w:sdtPr>
    <w:sdtEndPr>
      <w:rPr>
        <w:color w:val="7F7F7F" w:themeColor="background1" w:themeShade="7F"/>
        <w:spacing w:val="60"/>
      </w:rPr>
    </w:sdtEndPr>
    <w:sdtContent>
      <w:p w14:paraId="710A325D" w14:textId="77777777" w:rsidR="00461783" w:rsidRPr="00D802A0" w:rsidRDefault="00461783" w:rsidP="007E2C94">
        <w:pPr>
          <w:pStyle w:val="Footer"/>
          <w:rPr>
            <w:rFonts w:asciiTheme="minorHAnsi" w:hAnsiTheme="minorHAnsi" w:cstheme="minorHAnsi"/>
            <w:b/>
            <w:color w:val="028581"/>
            <w:sz w:val="16"/>
            <w:szCs w:val="16"/>
          </w:rPr>
        </w:pPr>
        <w:r w:rsidRPr="00D802A0">
          <w:rPr>
            <w:rFonts w:asciiTheme="minorHAnsi" w:hAnsiTheme="minorHAnsi" w:cstheme="minorHAnsi"/>
            <w:b/>
            <w:color w:val="028581"/>
            <w:sz w:val="16"/>
            <w:szCs w:val="16"/>
          </w:rPr>
          <w:t>socialworkengland.org.uk</w:t>
        </w:r>
      </w:p>
      <w:p w14:paraId="2F3B07C8" w14:textId="57E69F53" w:rsidR="00461783" w:rsidRPr="00D802A0" w:rsidRDefault="00461783" w:rsidP="007E2C94">
        <w:pPr>
          <w:pStyle w:val="Footer"/>
          <w:rPr>
            <w:rFonts w:asciiTheme="minorHAnsi" w:hAnsiTheme="minorHAnsi" w:cstheme="minorHAnsi"/>
            <w:color w:val="028581"/>
            <w:sz w:val="16"/>
            <w:szCs w:val="16"/>
          </w:rPr>
        </w:pPr>
        <w:r w:rsidRPr="00D802A0">
          <w:rPr>
            <w:rFonts w:asciiTheme="minorHAnsi" w:hAnsiTheme="minorHAnsi" w:cstheme="minorHAnsi"/>
            <w:color w:val="028581"/>
            <w:sz w:val="16"/>
            <w:szCs w:val="16"/>
          </w:rPr>
          <w:t>1 North Bank, Blonk Street, Sheffield, S</w:t>
        </w:r>
        <w:r>
          <w:rPr>
            <w:rFonts w:asciiTheme="minorHAnsi" w:hAnsiTheme="minorHAnsi" w:cstheme="minorHAnsi"/>
            <w:color w:val="028581"/>
            <w:sz w:val="16"/>
            <w:szCs w:val="16"/>
          </w:rPr>
          <w:t>3</w:t>
        </w:r>
        <w:r w:rsidRPr="00D802A0">
          <w:rPr>
            <w:rFonts w:asciiTheme="minorHAnsi" w:hAnsiTheme="minorHAnsi" w:cstheme="minorHAnsi"/>
            <w:color w:val="028581"/>
            <w:sz w:val="16"/>
            <w:szCs w:val="16"/>
          </w:rPr>
          <w:t xml:space="preserve"> 8JY</w:t>
        </w:r>
        <w:r>
          <w:rPr>
            <w:rFonts w:asciiTheme="minorHAnsi" w:hAnsiTheme="minorHAnsi" w:cstheme="minorHAnsi"/>
            <w:color w:val="028581"/>
            <w:sz w:val="16"/>
            <w:szCs w:val="16"/>
          </w:rPr>
          <w:tab/>
        </w:r>
        <w:r>
          <w:rPr>
            <w:rFonts w:asciiTheme="minorHAnsi" w:hAnsiTheme="minorHAnsi" w:cstheme="minorHAnsi"/>
            <w:color w:val="028581"/>
            <w:sz w:val="16"/>
            <w:szCs w:val="16"/>
          </w:rPr>
          <w:tab/>
          <w:t xml:space="preserve">       Social Work England 00057 </w:t>
        </w:r>
      </w:p>
      <w:p w14:paraId="1AE7A42A" w14:textId="1574BC6C" w:rsidR="00461783" w:rsidRPr="007E2C94" w:rsidRDefault="00461783" w:rsidP="007E2C94">
        <w:pPr>
          <w:pStyle w:val="Footer"/>
          <w:pBdr>
            <w:top w:val="single" w:sz="4" w:space="1" w:color="D9D9D9" w:themeColor="background1" w:themeShade="D9"/>
          </w:pBdr>
          <w:jc w:val="right"/>
          <w:rPr>
            <w:sz w:val="16"/>
            <w:szCs w:val="16"/>
          </w:rPr>
        </w:pPr>
        <w:r w:rsidRPr="00D802A0">
          <w:rPr>
            <w:color w:val="028581"/>
            <w:sz w:val="16"/>
            <w:szCs w:val="16"/>
          </w:rPr>
          <w:fldChar w:fldCharType="begin"/>
        </w:r>
        <w:r w:rsidRPr="00D802A0">
          <w:rPr>
            <w:color w:val="028581"/>
            <w:sz w:val="16"/>
            <w:szCs w:val="16"/>
          </w:rPr>
          <w:instrText xml:space="preserve"> PAGE   \* MERGEFORMAT </w:instrText>
        </w:r>
        <w:r w:rsidRPr="00D802A0">
          <w:rPr>
            <w:color w:val="028581"/>
            <w:sz w:val="16"/>
            <w:szCs w:val="16"/>
          </w:rPr>
          <w:fldChar w:fldCharType="separate"/>
        </w:r>
        <w:r>
          <w:rPr>
            <w:color w:val="028581"/>
            <w:sz w:val="16"/>
            <w:szCs w:val="16"/>
          </w:rPr>
          <w:t>1</w:t>
        </w:r>
        <w:r w:rsidRPr="00D802A0">
          <w:rPr>
            <w:noProof/>
            <w:color w:val="028581"/>
            <w:sz w:val="16"/>
            <w:szCs w:val="16"/>
          </w:rPr>
          <w:fldChar w:fldCharType="end"/>
        </w:r>
        <w:r w:rsidRPr="00D802A0">
          <w:rPr>
            <w:color w:val="028581"/>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EE68" w14:textId="77777777" w:rsidR="00461783" w:rsidRDefault="00461783">
      <w:pPr>
        <w:spacing w:after="0" w:line="240" w:lineRule="auto"/>
      </w:pPr>
      <w:r>
        <w:rPr>
          <w:color w:val="000000"/>
        </w:rPr>
        <w:separator/>
      </w:r>
    </w:p>
  </w:footnote>
  <w:footnote w:type="continuationSeparator" w:id="0">
    <w:p w14:paraId="157C1D17" w14:textId="77777777" w:rsidR="00461783" w:rsidRDefault="00461783">
      <w:pPr>
        <w:spacing w:after="0" w:line="240" w:lineRule="auto"/>
      </w:pPr>
      <w:r>
        <w:continuationSeparator/>
      </w:r>
    </w:p>
  </w:footnote>
  <w:footnote w:type="continuationNotice" w:id="1">
    <w:p w14:paraId="7B1E739F" w14:textId="77777777" w:rsidR="00461783" w:rsidRDefault="00461783">
      <w:pPr>
        <w:spacing w:after="0" w:line="240" w:lineRule="auto"/>
      </w:pPr>
    </w:p>
  </w:footnote>
  <w:footnote w:id="2">
    <w:p w14:paraId="2F5C358E" w14:textId="42A77051" w:rsidR="00461783" w:rsidRDefault="00461783">
      <w:pPr>
        <w:pStyle w:val="FootnoteText"/>
      </w:pPr>
      <w:r>
        <w:rPr>
          <w:rStyle w:val="FootnoteReference"/>
        </w:rPr>
        <w:footnoteRef/>
      </w:r>
      <w:r>
        <w:t xml:space="preserve"> </w:t>
      </w:r>
      <w:hyperlink r:id="rId1" w:history="1">
        <w:r w:rsidRPr="00216325">
          <w:rPr>
            <w:rStyle w:val="Hyperlink"/>
            <w:sz w:val="20"/>
          </w:rPr>
          <w:t>http://www.legislation.gov.uk/ukpga/2017/16/contents/enacted</w:t>
        </w:r>
      </w:hyperlink>
      <w:r>
        <w:t xml:space="preserve"> </w:t>
      </w:r>
    </w:p>
  </w:footnote>
  <w:footnote w:id="3">
    <w:p w14:paraId="750BBE94" w14:textId="48EC3C7D" w:rsidR="00461783" w:rsidRDefault="00461783">
      <w:pPr>
        <w:pStyle w:val="FootnoteText"/>
      </w:pPr>
      <w:r>
        <w:rPr>
          <w:rStyle w:val="FootnoteReference"/>
        </w:rPr>
        <w:footnoteRef/>
      </w:r>
      <w:r>
        <w:t xml:space="preserve"> Social Work England do not operate on public bank holidays.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FC05C" w14:textId="678FF42A" w:rsidR="00461783" w:rsidRDefault="00461783">
    <w:pPr>
      <w:pStyle w:val="Header"/>
    </w:pPr>
    <w:r>
      <w:rPr>
        <w:noProof/>
      </w:rPr>
      <w:drawing>
        <wp:anchor distT="0" distB="0" distL="114300" distR="114300" simplePos="0" relativeHeight="251658240" behindDoc="0" locked="0" layoutInCell="1" allowOverlap="1" wp14:anchorId="42A6F018" wp14:editId="55ED0626">
          <wp:simplePos x="0" y="0"/>
          <wp:positionH relativeFrom="page">
            <wp:posOffset>132139</wp:posOffset>
          </wp:positionH>
          <wp:positionV relativeFrom="paragraph">
            <wp:posOffset>-449580</wp:posOffset>
          </wp:positionV>
          <wp:extent cx="8747584" cy="791188"/>
          <wp:effectExtent l="0" t="0" r="0" b="9525"/>
          <wp:wrapNone/>
          <wp:docPr id="3"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891394" cy="804195"/>
                  </a:xfrm>
                  <a:prstGeom prst="rect">
                    <a:avLst/>
                  </a:prstGeom>
                  <a:noFill/>
                  <a:ln>
                    <a:noFill/>
                    <a:prstDash/>
                  </a:ln>
                </pic:spPr>
              </pic:pic>
            </a:graphicData>
          </a:graphic>
          <wp14:sizeRelH relativeFrom="margin">
            <wp14:pctWidth>0</wp14:pctWidth>
          </wp14:sizeRelH>
        </wp:anchor>
      </w:drawing>
    </w:r>
  </w:p>
  <w:p w14:paraId="0CFF8463" w14:textId="0113711F" w:rsidR="00461783" w:rsidRDefault="0046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12CE"/>
    <w:multiLevelType w:val="multilevel"/>
    <w:tmpl w:val="2A9E4218"/>
    <w:lvl w:ilvl="0">
      <w:start w:val="8"/>
      <w:numFmt w:val="decimal"/>
      <w:lvlText w:val="%1."/>
      <w:lvlJc w:val="left"/>
      <w:pPr>
        <w:ind w:left="357" w:hanging="357"/>
      </w:pPr>
      <w:rPr>
        <w:rFonts w:hint="default"/>
      </w:rPr>
    </w:lvl>
    <w:lvl w:ilvl="1">
      <w:start w:val="1"/>
      <w:numFmt w:val="decimal"/>
      <w:lvlText w:val="8.%2."/>
      <w:lvlJc w:val="right"/>
      <w:pPr>
        <w:ind w:left="714" w:hanging="357"/>
      </w:pPr>
      <w:rPr>
        <w:rFonts w:hint="default"/>
      </w:rPr>
    </w:lvl>
    <w:lvl w:ilvl="2">
      <w:start w:val="1"/>
      <w:numFmt w:val="decimal"/>
      <w:lvlText w:val="%1.%2.%3."/>
      <w:lvlJc w:val="left"/>
      <w:pPr>
        <w:ind w:left="1071" w:hanging="357"/>
      </w:pPr>
      <w:rPr>
        <w:rFonts w:asciiTheme="minorHAnsi" w:hAnsiTheme="minorHAnsi" w:cstheme="minorHAnsi" w:hint="default"/>
        <w:b w:val="0"/>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06756CA2"/>
    <w:multiLevelType w:val="multilevel"/>
    <w:tmpl w:val="9D566AC2"/>
    <w:lvl w:ilvl="0">
      <w:start w:val="19"/>
      <w:numFmt w:val="decimal"/>
      <w:lvlText w:val="%1."/>
      <w:lvlJc w:val="right"/>
      <w:pPr>
        <w:ind w:left="709" w:hanging="421"/>
      </w:pPr>
      <w:rPr>
        <w:rFonts w:hint="default"/>
      </w:rPr>
    </w:lvl>
    <w:lvl w:ilvl="1">
      <w:start w:val="1"/>
      <w:numFmt w:val="decimal"/>
      <w:lvlText w:val="19.%2."/>
      <w:lvlJc w:val="right"/>
      <w:pPr>
        <w:ind w:left="709"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9654C9"/>
    <w:multiLevelType w:val="hybridMultilevel"/>
    <w:tmpl w:val="DCA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B7F66"/>
    <w:multiLevelType w:val="multilevel"/>
    <w:tmpl w:val="0714063E"/>
    <w:lvl w:ilvl="0">
      <w:start w:val="11"/>
      <w:numFmt w:val="decimal"/>
      <w:lvlText w:val="%1.1.1"/>
      <w:lvlJc w:val="left"/>
      <w:pPr>
        <w:ind w:left="1820" w:hanging="420"/>
      </w:pPr>
      <w:rPr>
        <w:rFonts w:hint="default"/>
      </w:rPr>
    </w:lvl>
    <w:lvl w:ilvl="1">
      <w:start w:val="28"/>
      <w:numFmt w:val="decimal"/>
      <w:lvlText w:val="11.%2"/>
      <w:lvlJc w:val="left"/>
      <w:pPr>
        <w:ind w:left="1820" w:hanging="420"/>
      </w:pPr>
      <w:rPr>
        <w:rFonts w:hint="default"/>
      </w:rPr>
    </w:lvl>
    <w:lvl w:ilvl="2">
      <w:start w:val="1"/>
      <w:numFmt w:val="decimal"/>
      <w:lvlText w:val="11.1.%3"/>
      <w:lvlJc w:val="left"/>
      <w:pPr>
        <w:ind w:left="2120" w:hanging="720"/>
      </w:pPr>
      <w:rPr>
        <w:rFonts w:hint="default"/>
      </w:rPr>
    </w:lvl>
    <w:lvl w:ilvl="3">
      <w:start w:val="1"/>
      <w:numFmt w:val="decimal"/>
      <w:lvlText w:val="%1.%2.%3.%4"/>
      <w:lvlJc w:val="left"/>
      <w:pPr>
        <w:ind w:left="212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28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200" w:hanging="1800"/>
      </w:pPr>
      <w:rPr>
        <w:rFonts w:hint="default"/>
      </w:rPr>
    </w:lvl>
  </w:abstractNum>
  <w:abstractNum w:abstractNumId="4" w15:restartNumberingAfterBreak="0">
    <w:nsid w:val="074E681E"/>
    <w:multiLevelType w:val="hybridMultilevel"/>
    <w:tmpl w:val="3A3C786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079803DC"/>
    <w:multiLevelType w:val="hybridMultilevel"/>
    <w:tmpl w:val="C658C9D0"/>
    <w:lvl w:ilvl="0" w:tplc="F9A030C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F07D31"/>
    <w:multiLevelType w:val="multilevel"/>
    <w:tmpl w:val="7BFAB074"/>
    <w:styleLink w:val="Style1"/>
    <w:lvl w:ilvl="0">
      <w:start w:val="4"/>
      <w:numFmt w:val="decimal"/>
      <w:lvlText w:val="%1."/>
      <w:lvlJc w:val="left"/>
      <w:pPr>
        <w:ind w:left="360" w:hanging="360"/>
      </w:pPr>
      <w:rPr>
        <w:rFonts w:hint="default"/>
      </w:rPr>
    </w:lvl>
    <w:lvl w:ilvl="1">
      <w:start w:val="2"/>
      <w:numFmt w:val="decimal"/>
      <w:lvlText w:val="6.%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2D4255"/>
    <w:multiLevelType w:val="hybridMultilevel"/>
    <w:tmpl w:val="1102F348"/>
    <w:lvl w:ilvl="0" w:tplc="08090001">
      <w:start w:val="1"/>
      <w:numFmt w:val="bullet"/>
      <w:lvlText w:val=""/>
      <w:lvlJc w:val="left"/>
      <w:pPr>
        <w:ind w:left="720" w:hanging="360"/>
      </w:pPr>
      <w:rPr>
        <w:rFonts w:ascii="Symbol" w:hAnsi="Symbol" w:hint="default"/>
      </w:rPr>
    </w:lvl>
    <w:lvl w:ilvl="1" w:tplc="08090003" w:tentative="1">
      <w:start w:val="1"/>
      <w:numFmt w:val="bullet"/>
      <w:pStyle w:val="BodyText10"/>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24421"/>
    <w:multiLevelType w:val="hybridMultilevel"/>
    <w:tmpl w:val="B234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117DC"/>
    <w:multiLevelType w:val="multilevel"/>
    <w:tmpl w:val="FDB0E6B8"/>
    <w:lvl w:ilvl="0">
      <w:start w:val="11"/>
      <w:numFmt w:val="decimal"/>
      <w:lvlText w:val="%1."/>
      <w:lvlJc w:val="right"/>
      <w:pPr>
        <w:ind w:left="357" w:hanging="69"/>
      </w:pPr>
      <w:rPr>
        <w:rFonts w:hint="default"/>
      </w:rPr>
    </w:lvl>
    <w:lvl w:ilvl="1">
      <w:start w:val="1"/>
      <w:numFmt w:val="decimal"/>
      <w:lvlText w:val="%1.%2."/>
      <w:lvlJc w:val="right"/>
      <w:pPr>
        <w:ind w:left="714" w:hanging="357"/>
      </w:pPr>
      <w:rPr>
        <w:rFonts w:hint="default"/>
      </w:rPr>
    </w:lvl>
    <w:lvl w:ilvl="2">
      <w:start w:val="1"/>
      <w:numFmt w:val="decimal"/>
      <w:lvlText w:val="%10.%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15284DDE"/>
    <w:multiLevelType w:val="multilevel"/>
    <w:tmpl w:val="E80A4D4E"/>
    <w:lvl w:ilvl="0">
      <w:start w:val="13"/>
      <w:numFmt w:val="decimal"/>
      <w:lvlText w:val="%1."/>
      <w:lvlJc w:val="right"/>
      <w:pPr>
        <w:ind w:left="709" w:hanging="420"/>
      </w:pPr>
      <w:rPr>
        <w:rFonts w:hint="default"/>
      </w:rPr>
    </w:lvl>
    <w:lvl w:ilvl="1">
      <w:start w:val="1"/>
      <w:numFmt w:val="decimal"/>
      <w:lvlText w:val="%1.%2."/>
      <w:lvlJc w:val="right"/>
      <w:pPr>
        <w:ind w:left="709" w:hanging="420"/>
      </w:pPr>
      <w:rPr>
        <w:rFonts w:hint="default"/>
        <w:i w:val="0"/>
        <w:iCs/>
        <w:color w:val="auto"/>
      </w:rPr>
    </w:lvl>
    <w:lvl w:ilvl="2">
      <w:start w:val="1"/>
      <w:numFmt w:val="decimal"/>
      <w:lvlText w:val="%1.%2.%3."/>
      <w:lvlJc w:val="left"/>
      <w:pPr>
        <w:ind w:left="1129" w:hanging="420"/>
      </w:pPr>
      <w:rPr>
        <w:rFonts w:hint="default"/>
      </w:rPr>
    </w:lvl>
    <w:lvl w:ilvl="3">
      <w:start w:val="1"/>
      <w:numFmt w:val="decimal"/>
      <w:lvlText w:val="%1.%2.%3.%4."/>
      <w:lvlJc w:val="left"/>
      <w:pPr>
        <w:ind w:left="709" w:hanging="420"/>
      </w:pPr>
      <w:rPr>
        <w:rFonts w:hint="default"/>
      </w:rPr>
    </w:lvl>
    <w:lvl w:ilvl="4">
      <w:start w:val="1"/>
      <w:numFmt w:val="decimal"/>
      <w:lvlText w:val="%1.%2.%3.%4.%5."/>
      <w:lvlJc w:val="left"/>
      <w:pPr>
        <w:ind w:left="709" w:hanging="420"/>
      </w:pPr>
      <w:rPr>
        <w:rFonts w:hint="default"/>
      </w:rPr>
    </w:lvl>
    <w:lvl w:ilvl="5">
      <w:start w:val="1"/>
      <w:numFmt w:val="decimal"/>
      <w:lvlText w:val="%1.%2.%3.%4.%5.%6."/>
      <w:lvlJc w:val="left"/>
      <w:pPr>
        <w:ind w:left="709" w:hanging="420"/>
      </w:pPr>
      <w:rPr>
        <w:rFonts w:hint="default"/>
      </w:rPr>
    </w:lvl>
    <w:lvl w:ilvl="6">
      <w:start w:val="1"/>
      <w:numFmt w:val="decimal"/>
      <w:lvlText w:val="%1.%2.%3.%4.%5.%6.%7."/>
      <w:lvlJc w:val="left"/>
      <w:pPr>
        <w:ind w:left="709" w:hanging="420"/>
      </w:pPr>
      <w:rPr>
        <w:rFonts w:hint="default"/>
      </w:rPr>
    </w:lvl>
    <w:lvl w:ilvl="7">
      <w:start w:val="1"/>
      <w:numFmt w:val="decimal"/>
      <w:lvlText w:val="%1.%2.%3.%4.%5.%6.%7.%8."/>
      <w:lvlJc w:val="left"/>
      <w:pPr>
        <w:ind w:left="709" w:hanging="420"/>
      </w:pPr>
      <w:rPr>
        <w:rFonts w:hint="default"/>
      </w:rPr>
    </w:lvl>
    <w:lvl w:ilvl="8">
      <w:start w:val="1"/>
      <w:numFmt w:val="decimal"/>
      <w:lvlText w:val="%1.%2.%3.%4.%5.%6.%7.%8.%9."/>
      <w:lvlJc w:val="left"/>
      <w:pPr>
        <w:ind w:left="709" w:hanging="420"/>
      </w:pPr>
      <w:rPr>
        <w:rFonts w:hint="default"/>
      </w:rPr>
    </w:lvl>
  </w:abstractNum>
  <w:abstractNum w:abstractNumId="11" w15:restartNumberingAfterBreak="0">
    <w:nsid w:val="15E069F0"/>
    <w:multiLevelType w:val="multilevel"/>
    <w:tmpl w:val="F34C5FE8"/>
    <w:lvl w:ilvl="0">
      <w:start w:val="11"/>
      <w:numFmt w:val="decimal"/>
      <w:lvlText w:val="%1."/>
      <w:lvlJc w:val="right"/>
      <w:pPr>
        <w:ind w:left="360" w:hanging="72"/>
      </w:pPr>
      <w:rPr>
        <w:rFonts w:hint="default"/>
      </w:rPr>
    </w:lvl>
    <w:lvl w:ilvl="1">
      <w:start w:val="3"/>
      <w:numFmt w:val="decimal"/>
      <w:lvlText w:val="%10.%2."/>
      <w:lvlJc w:val="left"/>
      <w:pPr>
        <w:ind w:left="792" w:hanging="432"/>
      </w:pPr>
      <w:rPr>
        <w:rFonts w:hint="default"/>
      </w:rPr>
    </w:lvl>
    <w:lvl w:ilvl="2">
      <w:start w:val="1"/>
      <w:numFmt w:val="decimal"/>
      <w:lvlText w:val="%10.%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320847"/>
    <w:multiLevelType w:val="hybridMultilevel"/>
    <w:tmpl w:val="894A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47355"/>
    <w:multiLevelType w:val="multilevel"/>
    <w:tmpl w:val="DA880B74"/>
    <w:lvl w:ilvl="0">
      <w:start w:val="20"/>
      <w:numFmt w:val="decimal"/>
      <w:lvlText w:val="%1"/>
      <w:lvlJc w:val="left"/>
      <w:pPr>
        <w:tabs>
          <w:tab w:val="num" w:pos="720"/>
        </w:tabs>
        <w:ind w:left="720" w:hanging="720"/>
      </w:pPr>
      <w:rPr>
        <w:rFonts w:hint="default"/>
      </w:rPr>
    </w:lvl>
    <w:lvl w:ilvl="1">
      <w:start w:val="1"/>
      <w:numFmt w:val="decimal"/>
      <w:pStyle w:val="2ndparagraphnumbered6"/>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E1963EF"/>
    <w:multiLevelType w:val="multilevel"/>
    <w:tmpl w:val="0809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600D4C"/>
    <w:multiLevelType w:val="hybridMultilevel"/>
    <w:tmpl w:val="11DA2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D47456"/>
    <w:multiLevelType w:val="multilevel"/>
    <w:tmpl w:val="9D8ECFC0"/>
    <w:lvl w:ilvl="0">
      <w:start w:val="1"/>
      <w:numFmt w:val="decimal"/>
      <w:lvlText w:val="A%1."/>
      <w:lvlJc w:val="left"/>
      <w:pPr>
        <w:tabs>
          <w:tab w:val="num" w:pos="794"/>
        </w:tabs>
        <w:ind w:left="794" w:hanging="434"/>
      </w:pPr>
      <w:rPr>
        <w:b/>
        <w:color w:val="auto"/>
        <w:sz w:val="22"/>
        <w:szCs w:val="22"/>
      </w:rPr>
    </w:lvl>
    <w:lvl w:ilvl="1">
      <w:start w:val="1"/>
      <w:numFmt w:val="decimal"/>
      <w:lvlText w:val="%1.%2"/>
      <w:lvlJc w:val="left"/>
      <w:pPr>
        <w:tabs>
          <w:tab w:val="num" w:pos="1004"/>
        </w:tabs>
        <w:ind w:left="1004" w:hanging="720"/>
      </w:pPr>
      <w:rPr>
        <w:b w:val="0"/>
        <w:color w:val="auto"/>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80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7" w15:restartNumberingAfterBreak="0">
    <w:nsid w:val="2A4E2EEE"/>
    <w:multiLevelType w:val="hybridMultilevel"/>
    <w:tmpl w:val="3B9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EA232B"/>
    <w:multiLevelType w:val="multilevel"/>
    <w:tmpl w:val="C44638C4"/>
    <w:lvl w:ilvl="0">
      <w:start w:val="12"/>
      <w:numFmt w:val="decimal"/>
      <w:lvlText w:val="%1."/>
      <w:lvlJc w:val="right"/>
      <w:pPr>
        <w:ind w:left="660" w:hanging="372"/>
      </w:pPr>
      <w:rPr>
        <w:rFonts w:hint="default"/>
      </w:rPr>
    </w:lvl>
    <w:lvl w:ilvl="1">
      <w:start w:val="6"/>
      <w:numFmt w:val="decimal"/>
      <w:lvlText w:val="%1.%2."/>
      <w:lvlJc w:val="right"/>
      <w:pPr>
        <w:ind w:left="660" w:hanging="372"/>
      </w:pPr>
      <w:rPr>
        <w:rFonts w:hint="default"/>
      </w:rPr>
    </w:lvl>
    <w:lvl w:ilvl="2">
      <w:start w:val="1"/>
      <w:numFmt w:val="decimal"/>
      <w:lvlText w:val="%1.%2.%3."/>
      <w:lvlJc w:val="left"/>
      <w:pPr>
        <w:ind w:left="1418" w:hanging="709"/>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FD7E88"/>
    <w:multiLevelType w:val="multilevel"/>
    <w:tmpl w:val="6318FC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020912"/>
    <w:multiLevelType w:val="multilevel"/>
    <w:tmpl w:val="64602CFC"/>
    <w:lvl w:ilvl="0">
      <w:start w:val="10"/>
      <w:numFmt w:val="decimal"/>
      <w:lvlText w:val="%1."/>
      <w:lvlJc w:val="left"/>
      <w:pPr>
        <w:ind w:left="480" w:hanging="480"/>
      </w:pPr>
      <w:rPr>
        <w:rFonts w:hint="default"/>
        <w:color w:val="000000"/>
      </w:rPr>
    </w:lvl>
    <w:lvl w:ilvl="1">
      <w:start w:val="1"/>
      <w:numFmt w:val="decimal"/>
      <w:lvlText w:val="%1.%2."/>
      <w:lvlJc w:val="right"/>
      <w:pPr>
        <w:ind w:left="480" w:hanging="192"/>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2F934BA3"/>
    <w:multiLevelType w:val="multilevel"/>
    <w:tmpl w:val="B8C6FE10"/>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077"/>
        </w:tabs>
        <w:ind w:left="1077" w:hanging="737"/>
      </w:pPr>
      <w:rPr>
        <w:rFonts w:hint="default"/>
      </w:rPr>
    </w:lvl>
    <w:lvl w:ilvl="2">
      <w:start w:val="1"/>
      <w:numFmt w:val="decimal"/>
      <w:lvlText w:val="%1.%2.%3"/>
      <w:lvlJc w:val="left"/>
      <w:pPr>
        <w:tabs>
          <w:tab w:val="num" w:pos="1644"/>
        </w:tabs>
        <w:ind w:left="1644" w:hanging="907"/>
      </w:pPr>
      <w:rPr>
        <w:rFonts w:hint="default"/>
      </w:rPr>
    </w:lvl>
    <w:lvl w:ilvl="3">
      <w:start w:val="1"/>
      <w:numFmt w:val="lowerLetter"/>
      <w:lvlText w:val="(%4)"/>
      <w:lvlJc w:val="left"/>
      <w:pPr>
        <w:tabs>
          <w:tab w:val="num" w:pos="1644"/>
        </w:tabs>
        <w:ind w:left="1644" w:hanging="567"/>
      </w:pPr>
      <w:rPr>
        <w:rFonts w:hint="default"/>
      </w:rPr>
    </w:lvl>
    <w:lvl w:ilvl="4">
      <w:start w:val="1"/>
      <w:numFmt w:val="lowerRoman"/>
      <w:lvlText w:val="(%5)"/>
      <w:lvlJc w:val="left"/>
      <w:pPr>
        <w:tabs>
          <w:tab w:val="num" w:pos="1814"/>
        </w:tabs>
        <w:ind w:left="1814" w:hanging="396"/>
      </w:pPr>
      <w:rPr>
        <w:rFonts w:ascii="Times New Roman" w:hAnsi="Times New Roman" w:hint="default"/>
        <w:sz w:val="20"/>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3960" w:hanging="1800"/>
      </w:pPr>
      <w:rPr>
        <w:rFonts w:hint="default"/>
      </w:rPr>
    </w:lvl>
  </w:abstractNum>
  <w:abstractNum w:abstractNumId="22" w15:restartNumberingAfterBreak="0">
    <w:nsid w:val="30D6463F"/>
    <w:multiLevelType w:val="multilevel"/>
    <w:tmpl w:val="CFBE2B90"/>
    <w:lvl w:ilvl="0">
      <w:start w:val="1"/>
      <w:numFmt w:val="decimal"/>
      <w:lvlText w:val="%1."/>
      <w:lvlJc w:val="left"/>
      <w:pPr>
        <w:ind w:left="357" w:hanging="357"/>
      </w:pPr>
      <w:rPr>
        <w:rFonts w:hint="default"/>
      </w:rPr>
    </w:lvl>
    <w:lvl w:ilvl="1">
      <w:start w:val="3"/>
      <w:numFmt w:val="decimal"/>
      <w:lvlText w:val="%10.%2."/>
      <w:lvlJc w:val="right"/>
      <w:pPr>
        <w:ind w:left="714" w:hanging="357"/>
      </w:pPr>
      <w:rPr>
        <w:rFonts w:hint="default"/>
      </w:rPr>
    </w:lvl>
    <w:lvl w:ilvl="2">
      <w:start w:val="1"/>
      <w:numFmt w:val="decimal"/>
      <w:lvlText w:val="%10.%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324C3D3E"/>
    <w:multiLevelType w:val="multilevel"/>
    <w:tmpl w:val="C24C8D04"/>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b w:val="0"/>
        <w:color w:val="000000"/>
        <w:sz w:val="22"/>
        <w:szCs w:val="22"/>
      </w:rPr>
    </w:lvl>
    <w:lvl w:ilvl="2">
      <w:start w:val="1"/>
      <w:numFmt w:val="decimal"/>
      <w:lvlText w:val="%1.%2.%3"/>
      <w:lvlJc w:val="left"/>
      <w:pPr>
        <w:tabs>
          <w:tab w:val="num" w:pos="1241"/>
        </w:tabs>
        <w:ind w:left="124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Wingdings" w:hAnsi="Wingdings" w:hint="default"/>
        <w:sz w:val="18"/>
        <w:szCs w:val="18"/>
      </w:rPr>
    </w:lvl>
    <w:lvl w:ilvl="6">
      <w:start w:val="1"/>
      <w:numFmt w:val="bullet"/>
      <w:lvlText w:val=""/>
      <w:lvlJc w:val="left"/>
      <w:pPr>
        <w:tabs>
          <w:tab w:val="num" w:pos="1418"/>
        </w:tabs>
        <w:ind w:left="1418" w:hanging="567"/>
      </w:pPr>
      <w:rPr>
        <w:rFonts w:ascii="Symbol" w:hAnsi="Symbol" w:hint="default"/>
      </w:rPr>
    </w:lvl>
    <w:lvl w:ilvl="7">
      <w:start w:val="1"/>
      <w:numFmt w:val="bullet"/>
      <w:lvlText w:val=""/>
      <w:lvlJc w:val="left"/>
      <w:pPr>
        <w:tabs>
          <w:tab w:val="num" w:pos="1418"/>
        </w:tabs>
        <w:ind w:left="1418" w:hanging="567"/>
      </w:pPr>
      <w:rPr>
        <w:rFonts w:ascii="Wingdings" w:hAnsi="Wingdings" w:hint="default"/>
      </w:rPr>
    </w:lvl>
    <w:lvl w:ilvl="8">
      <w:start w:val="1"/>
      <w:numFmt w:val="bullet"/>
      <w:lvlText w:val=""/>
      <w:lvlJc w:val="left"/>
      <w:pPr>
        <w:tabs>
          <w:tab w:val="num" w:pos="1418"/>
        </w:tabs>
        <w:ind w:left="1418" w:hanging="567"/>
      </w:pPr>
      <w:rPr>
        <w:rFonts w:ascii="Wingdings" w:hAnsi="Wingdings" w:hint="default"/>
      </w:rPr>
    </w:lvl>
  </w:abstractNum>
  <w:abstractNum w:abstractNumId="24" w15:restartNumberingAfterBreak="0">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cs="Times New Roman" w:hint="default"/>
        <w:b/>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D3563D8"/>
    <w:multiLevelType w:val="multilevel"/>
    <w:tmpl w:val="C6B49C84"/>
    <w:lvl w:ilvl="0">
      <w:start w:val="8"/>
      <w:numFmt w:val="decimal"/>
      <w:lvlText w:val="%1"/>
      <w:lvlJc w:val="left"/>
      <w:pPr>
        <w:ind w:left="420" w:hanging="420"/>
      </w:pPr>
      <w:rPr>
        <w:rFonts w:hint="default"/>
        <w:sz w:val="28"/>
      </w:rPr>
    </w:lvl>
    <w:lvl w:ilvl="1">
      <w:start w:val="1"/>
      <w:numFmt w:val="decimal"/>
      <w:lvlText w:val="7.%2"/>
      <w:lvlJc w:val="left"/>
      <w:pPr>
        <w:ind w:left="420" w:hanging="4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EFF101B"/>
    <w:multiLevelType w:val="multilevel"/>
    <w:tmpl w:val="BFE4039E"/>
    <w:lvl w:ilvl="0">
      <w:start w:val="1"/>
      <w:numFmt w:val="decimal"/>
      <w:lvlText w:val="%1."/>
      <w:lvlJc w:val="left"/>
      <w:pPr>
        <w:ind w:left="360" w:hanging="360"/>
      </w:pPr>
      <w:rPr>
        <w:rFonts w:hint="default"/>
      </w:rPr>
    </w:lvl>
    <w:lvl w:ilvl="1">
      <w:start w:val="1"/>
      <w:numFmt w:val="decimal"/>
      <w:lvlText w:val="%1.%2."/>
      <w:lvlJc w:val="right"/>
      <w:pPr>
        <w:ind w:left="792" w:hanging="432"/>
      </w:pPr>
      <w:rPr>
        <w:rFonts w:hint="default"/>
      </w:rPr>
    </w:lvl>
    <w:lvl w:ilvl="2">
      <w:start w:val="1"/>
      <w:numFmt w:val="decimal"/>
      <w:lvlText w:val="%1.%2.%3."/>
      <w:lvlJc w:val="right"/>
      <w:pPr>
        <w:ind w:left="1922"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2D7975"/>
    <w:multiLevelType w:val="hybridMultilevel"/>
    <w:tmpl w:val="85323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283BF3"/>
    <w:multiLevelType w:val="multilevel"/>
    <w:tmpl w:val="0924ED08"/>
    <w:lvl w:ilvl="0">
      <w:start w:val="16"/>
      <w:numFmt w:val="decimal"/>
      <w:lvlText w:val="%1"/>
      <w:lvlJc w:val="left"/>
      <w:pPr>
        <w:ind w:left="709" w:hanging="709"/>
      </w:pPr>
      <w:rPr>
        <w:rFonts w:hint="default"/>
        <w:sz w:val="28"/>
      </w:rPr>
    </w:lvl>
    <w:lvl w:ilvl="1">
      <w:start w:val="1"/>
      <w:numFmt w:val="decimal"/>
      <w:lvlText w:val="15.%2"/>
      <w:lvlJc w:val="right"/>
      <w:pPr>
        <w:ind w:left="998" w:hanging="709"/>
      </w:pPr>
      <w:rPr>
        <w:rFonts w:hint="default"/>
        <w:b w:val="0"/>
      </w:rPr>
    </w:lvl>
    <w:lvl w:ilvl="2">
      <w:start w:val="1"/>
      <w:numFmt w:val="decimal"/>
      <w:lvlText w:val="15.1.%3"/>
      <w:lvlJc w:val="left"/>
      <w:pPr>
        <w:ind w:left="1287" w:hanging="709"/>
      </w:pPr>
      <w:rPr>
        <w:rFonts w:hint="default"/>
      </w:rPr>
    </w:lvl>
    <w:lvl w:ilvl="3">
      <w:start w:val="1"/>
      <w:numFmt w:val="decimal"/>
      <w:lvlText w:val="%1.%2.%3.%4"/>
      <w:lvlJc w:val="left"/>
      <w:pPr>
        <w:ind w:left="1576" w:hanging="709"/>
      </w:pPr>
      <w:rPr>
        <w:rFonts w:hint="default"/>
      </w:rPr>
    </w:lvl>
    <w:lvl w:ilvl="4">
      <w:start w:val="1"/>
      <w:numFmt w:val="decimal"/>
      <w:lvlText w:val="%1.%2.%3.%4.%5"/>
      <w:lvlJc w:val="left"/>
      <w:pPr>
        <w:ind w:left="1865" w:hanging="709"/>
      </w:pPr>
      <w:rPr>
        <w:rFonts w:hint="default"/>
      </w:rPr>
    </w:lvl>
    <w:lvl w:ilvl="5">
      <w:start w:val="1"/>
      <w:numFmt w:val="decimal"/>
      <w:lvlText w:val="%1.%2.%3.%4.%5.%6"/>
      <w:lvlJc w:val="left"/>
      <w:pPr>
        <w:ind w:left="2154" w:hanging="709"/>
      </w:pPr>
      <w:rPr>
        <w:rFonts w:hint="default"/>
      </w:rPr>
    </w:lvl>
    <w:lvl w:ilvl="6">
      <w:start w:val="1"/>
      <w:numFmt w:val="decimal"/>
      <w:lvlText w:val="%1.%2.%3.%4.%5.%6.%7"/>
      <w:lvlJc w:val="left"/>
      <w:pPr>
        <w:ind w:left="2443" w:hanging="709"/>
      </w:pPr>
      <w:rPr>
        <w:rFonts w:hint="default"/>
      </w:rPr>
    </w:lvl>
    <w:lvl w:ilvl="7">
      <w:start w:val="1"/>
      <w:numFmt w:val="decimal"/>
      <w:lvlText w:val="%1.%2.%3.%4.%5.%6.%7.%8"/>
      <w:lvlJc w:val="left"/>
      <w:pPr>
        <w:ind w:left="2732" w:hanging="709"/>
      </w:pPr>
      <w:rPr>
        <w:rFonts w:hint="default"/>
      </w:rPr>
    </w:lvl>
    <w:lvl w:ilvl="8">
      <w:start w:val="1"/>
      <w:numFmt w:val="decimal"/>
      <w:lvlText w:val="%1.%2.%3.%4.%5.%6.%7.%8.%9"/>
      <w:lvlJc w:val="left"/>
      <w:pPr>
        <w:ind w:left="3021" w:hanging="709"/>
      </w:pPr>
      <w:rPr>
        <w:rFonts w:hint="default"/>
      </w:rPr>
    </w:lvl>
  </w:abstractNum>
  <w:abstractNum w:abstractNumId="29" w15:restartNumberingAfterBreak="0">
    <w:nsid w:val="55266398"/>
    <w:multiLevelType w:val="multilevel"/>
    <w:tmpl w:val="8BF829E4"/>
    <w:lvl w:ilvl="0">
      <w:start w:val="8"/>
      <w:numFmt w:val="decimal"/>
      <w:lvlText w:val="%1"/>
      <w:lvlJc w:val="left"/>
      <w:pPr>
        <w:ind w:left="420" w:hanging="420"/>
      </w:pPr>
      <w:rPr>
        <w:rFonts w:hint="default"/>
        <w:sz w:val="28"/>
      </w:rPr>
    </w:lvl>
    <w:lvl w:ilvl="1">
      <w:start w:val="1"/>
      <w:numFmt w:val="decimal"/>
      <w:lvlText w:val="7.%2"/>
      <w:lvlJc w:val="right"/>
      <w:pPr>
        <w:ind w:left="709" w:hanging="420"/>
      </w:pPr>
      <w:rPr>
        <w:rFonts w:hint="default"/>
      </w:rPr>
    </w:lvl>
    <w:lvl w:ilvl="2">
      <w:start w:val="1"/>
      <w:numFmt w:val="decimal"/>
      <w:lvlText w:val="%1.13.%3"/>
      <w:lvlJc w:val="left"/>
      <w:pPr>
        <w:ind w:left="998" w:hanging="420"/>
      </w:pPr>
      <w:rPr>
        <w:rFonts w:hint="default"/>
      </w:rPr>
    </w:lvl>
    <w:lvl w:ilvl="3">
      <w:start w:val="1"/>
      <w:numFmt w:val="decimal"/>
      <w:lvlText w:val="%1.%2.%3.%4"/>
      <w:lvlJc w:val="left"/>
      <w:pPr>
        <w:ind w:left="1287" w:hanging="420"/>
      </w:pPr>
      <w:rPr>
        <w:rFonts w:hint="default"/>
      </w:rPr>
    </w:lvl>
    <w:lvl w:ilvl="4">
      <w:start w:val="1"/>
      <w:numFmt w:val="decimal"/>
      <w:lvlText w:val="%1.%2.%3.%4.%5"/>
      <w:lvlJc w:val="left"/>
      <w:pPr>
        <w:ind w:left="1576" w:hanging="420"/>
      </w:pPr>
      <w:rPr>
        <w:rFonts w:hint="default"/>
      </w:rPr>
    </w:lvl>
    <w:lvl w:ilvl="5">
      <w:start w:val="1"/>
      <w:numFmt w:val="decimal"/>
      <w:lvlText w:val="%1.%2.%3.%4.%5.%6"/>
      <w:lvlJc w:val="left"/>
      <w:pPr>
        <w:ind w:left="1865" w:hanging="420"/>
      </w:pPr>
      <w:rPr>
        <w:rFonts w:hint="default"/>
      </w:rPr>
    </w:lvl>
    <w:lvl w:ilvl="6">
      <w:start w:val="1"/>
      <w:numFmt w:val="decimal"/>
      <w:lvlText w:val="%1.%2.%3.%4.%5.%6.%7"/>
      <w:lvlJc w:val="left"/>
      <w:pPr>
        <w:ind w:left="2154" w:hanging="420"/>
      </w:pPr>
      <w:rPr>
        <w:rFonts w:hint="default"/>
      </w:rPr>
    </w:lvl>
    <w:lvl w:ilvl="7">
      <w:start w:val="1"/>
      <w:numFmt w:val="decimal"/>
      <w:lvlText w:val="%1.%2.%3.%4.%5.%6.%7.%8"/>
      <w:lvlJc w:val="left"/>
      <w:pPr>
        <w:ind w:left="2443" w:hanging="420"/>
      </w:pPr>
      <w:rPr>
        <w:rFonts w:hint="default"/>
      </w:rPr>
    </w:lvl>
    <w:lvl w:ilvl="8">
      <w:start w:val="1"/>
      <w:numFmt w:val="decimal"/>
      <w:lvlText w:val="%1.%2.%3.%4.%5.%6.%7.%8.%9"/>
      <w:lvlJc w:val="left"/>
      <w:pPr>
        <w:ind w:left="2732" w:hanging="420"/>
      </w:pPr>
      <w:rPr>
        <w:rFonts w:hint="default"/>
      </w:rPr>
    </w:lvl>
  </w:abstractNum>
  <w:abstractNum w:abstractNumId="30" w15:restartNumberingAfterBreak="0">
    <w:nsid w:val="558F0B14"/>
    <w:multiLevelType w:val="hybridMultilevel"/>
    <w:tmpl w:val="3500AC22"/>
    <w:lvl w:ilvl="0" w:tplc="ECD65200">
      <w:start w:val="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F1291E"/>
    <w:multiLevelType w:val="multilevel"/>
    <w:tmpl w:val="79CA96AE"/>
    <w:styleLink w:val="Style2"/>
    <w:lvl w:ilvl="0">
      <w:start w:val="4"/>
      <w:numFmt w:val="decimal"/>
      <w:lvlText w:val="%1."/>
      <w:lvlJc w:val="left"/>
      <w:pPr>
        <w:ind w:left="360" w:hanging="360"/>
      </w:pPr>
      <w:rPr>
        <w:rFonts w:hint="default"/>
      </w:rPr>
    </w:lvl>
    <w:lvl w:ilvl="1">
      <w:start w:val="2"/>
      <w:numFmt w:val="none"/>
      <w:lvlText w:val="4.1."/>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E914AA"/>
    <w:multiLevelType w:val="multilevel"/>
    <w:tmpl w:val="F48AD4B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F980304"/>
    <w:multiLevelType w:val="multilevel"/>
    <w:tmpl w:val="F5429550"/>
    <w:lvl w:ilvl="0">
      <w:start w:val="18"/>
      <w:numFmt w:val="decimal"/>
      <w:lvlText w:val="%1."/>
      <w:lvlJc w:val="right"/>
      <w:pPr>
        <w:ind w:left="709" w:hanging="421"/>
      </w:pPr>
      <w:rPr>
        <w:rFonts w:hint="default"/>
      </w:rPr>
    </w:lvl>
    <w:lvl w:ilvl="1">
      <w:start w:val="1"/>
      <w:numFmt w:val="decimal"/>
      <w:lvlText w:val="12.%2."/>
      <w:lvlJc w:val="left"/>
      <w:pPr>
        <w:ind w:left="792" w:hanging="432"/>
      </w:pPr>
      <w:rPr>
        <w:rFonts w:hint="default"/>
      </w:rPr>
    </w:lvl>
    <w:lvl w:ilvl="2">
      <w:start w:val="1"/>
      <w:numFmt w:val="decimal"/>
      <w:lvlText w:val="%10.%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C23C03"/>
    <w:multiLevelType w:val="multilevel"/>
    <w:tmpl w:val="561E3C60"/>
    <w:lvl w:ilvl="0">
      <w:start w:val="19"/>
      <w:numFmt w:val="decimal"/>
      <w:lvlText w:val="%1."/>
      <w:lvlJc w:val="left"/>
      <w:pPr>
        <w:ind w:left="480" w:hanging="480"/>
      </w:pPr>
      <w:rPr>
        <w:rFonts w:hint="default"/>
      </w:rPr>
    </w:lvl>
    <w:lvl w:ilvl="1">
      <w:start w:val="1"/>
      <w:numFmt w:val="decimal"/>
      <w:lvlText w:val="%1.%2."/>
      <w:lvlJc w:val="right"/>
      <w:pPr>
        <w:ind w:left="709"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787184"/>
    <w:multiLevelType w:val="multilevel"/>
    <w:tmpl w:val="EFB81AAA"/>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6" w15:restartNumberingAfterBreak="0">
    <w:nsid w:val="6C235537"/>
    <w:multiLevelType w:val="multilevel"/>
    <w:tmpl w:val="EA1CF5E4"/>
    <w:lvl w:ilvl="0">
      <w:start w:val="13"/>
      <w:numFmt w:val="decimal"/>
      <w:lvlText w:val="%1"/>
      <w:lvlJc w:val="left"/>
      <w:pPr>
        <w:ind w:left="420" w:hanging="420"/>
      </w:pPr>
      <w:rPr>
        <w:rFonts w:hint="default"/>
        <w:sz w:val="28"/>
      </w:rPr>
    </w:lvl>
    <w:lvl w:ilvl="1">
      <w:start w:val="1"/>
      <w:numFmt w:val="decimal"/>
      <w:lvlText w:val="13.%2"/>
      <w:lvlJc w:val="right"/>
      <w:pPr>
        <w:ind w:left="420" w:hanging="132"/>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0069EC"/>
    <w:multiLevelType w:val="hybridMultilevel"/>
    <w:tmpl w:val="C10EA84C"/>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38" w15:restartNumberingAfterBreak="0">
    <w:nsid w:val="76BB252E"/>
    <w:multiLevelType w:val="multilevel"/>
    <w:tmpl w:val="775C6F26"/>
    <w:lvl w:ilvl="0">
      <w:start w:val="18"/>
      <w:numFmt w:val="decimal"/>
      <w:lvlText w:val="%1."/>
      <w:lvlJc w:val="left"/>
      <w:pPr>
        <w:ind w:left="480" w:hanging="480"/>
      </w:pPr>
      <w:rPr>
        <w:rFonts w:hint="default"/>
      </w:rPr>
    </w:lvl>
    <w:lvl w:ilvl="1">
      <w:start w:val="1"/>
      <w:numFmt w:val="decimal"/>
      <w:lvlText w:val="%1.%2."/>
      <w:lvlJc w:val="right"/>
      <w:pPr>
        <w:ind w:left="709"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DB147F"/>
    <w:multiLevelType w:val="hybridMultilevel"/>
    <w:tmpl w:val="58D4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560357"/>
    <w:multiLevelType w:val="hybridMultilevel"/>
    <w:tmpl w:val="99F0F3BA"/>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41" w15:restartNumberingAfterBreak="0">
    <w:nsid w:val="7F3E40DE"/>
    <w:multiLevelType w:val="hybridMultilevel"/>
    <w:tmpl w:val="929E3DE2"/>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num w:numId="1">
    <w:abstractNumId w:val="2"/>
  </w:num>
  <w:num w:numId="2">
    <w:abstractNumId w:val="24"/>
    <w:lvlOverride w:ilvl="0">
      <w:startOverride w:val="1"/>
      <w:lvl w:ilvl="0">
        <w:start w:val="1"/>
        <w:numFmt w:val="decimal"/>
        <w:pStyle w:val="MainParagraphNumbered"/>
        <w:lvlText w:val="%1."/>
        <w:lvlJc w:val="left"/>
        <w:pPr>
          <w:tabs>
            <w:tab w:val="num" w:pos="360"/>
          </w:tabs>
          <w:ind w:left="360" w:hanging="360"/>
        </w:pPr>
        <w:rPr>
          <w:rFonts w:ascii="Arial" w:hAnsi="Arial" w:cs="Times New Roman" w:hint="default"/>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
  </w:num>
  <w:num w:numId="6">
    <w:abstractNumId w:val="5"/>
  </w:num>
  <w:num w:numId="7">
    <w:abstractNumId w:val="31"/>
  </w:num>
  <w:num w:numId="8">
    <w:abstractNumId w:val="14"/>
  </w:num>
  <w:num w:numId="9">
    <w:abstractNumId w:val="3"/>
    <w:lvlOverride w:ilvl="0">
      <w:lvl w:ilvl="0">
        <w:start w:val="11"/>
        <w:numFmt w:val="decimal"/>
        <w:lvlText w:val="%1.1.1"/>
        <w:lvlJc w:val="left"/>
        <w:pPr>
          <w:ind w:left="1820" w:hanging="420"/>
        </w:pPr>
        <w:rPr>
          <w:rFonts w:hint="default"/>
        </w:rPr>
      </w:lvl>
    </w:lvlOverride>
    <w:lvlOverride w:ilvl="1">
      <w:lvl w:ilvl="1">
        <w:start w:val="28"/>
        <w:numFmt w:val="decimal"/>
        <w:lvlText w:val="11.%2"/>
        <w:lvlJc w:val="left"/>
        <w:pPr>
          <w:ind w:left="1820" w:hanging="420"/>
        </w:pPr>
        <w:rPr>
          <w:rFonts w:hint="default"/>
        </w:rPr>
      </w:lvl>
    </w:lvlOverride>
    <w:lvlOverride w:ilvl="2">
      <w:lvl w:ilvl="2">
        <w:start w:val="1"/>
        <w:numFmt w:val="decimal"/>
        <w:lvlText w:val="17.3.%3"/>
        <w:lvlJc w:val="left"/>
        <w:pPr>
          <w:ind w:left="2120" w:hanging="720"/>
        </w:pPr>
        <w:rPr>
          <w:rFonts w:hint="default"/>
        </w:rPr>
      </w:lvl>
    </w:lvlOverride>
    <w:lvlOverride w:ilvl="3">
      <w:lvl w:ilvl="3">
        <w:start w:val="1"/>
        <w:numFmt w:val="decimal"/>
        <w:lvlText w:val="%1.%2.%3.%4"/>
        <w:lvlJc w:val="left"/>
        <w:pPr>
          <w:ind w:left="2120" w:hanging="720"/>
        </w:pPr>
        <w:rPr>
          <w:rFonts w:hint="default"/>
        </w:rPr>
      </w:lvl>
    </w:lvlOverride>
    <w:lvlOverride w:ilvl="4">
      <w:lvl w:ilvl="4">
        <w:start w:val="1"/>
        <w:numFmt w:val="decimal"/>
        <w:lvlText w:val="%1.%2.%3.%4.%5"/>
        <w:lvlJc w:val="left"/>
        <w:pPr>
          <w:ind w:left="2480" w:hanging="1080"/>
        </w:pPr>
        <w:rPr>
          <w:rFonts w:hint="default"/>
        </w:rPr>
      </w:lvl>
    </w:lvlOverride>
    <w:lvlOverride w:ilvl="5">
      <w:lvl w:ilvl="5">
        <w:start w:val="1"/>
        <w:numFmt w:val="decimal"/>
        <w:lvlText w:val="%1.%2.%3.%4.%5.%6"/>
        <w:lvlJc w:val="left"/>
        <w:pPr>
          <w:ind w:left="2480" w:hanging="1080"/>
        </w:pPr>
        <w:rPr>
          <w:rFonts w:hint="default"/>
        </w:rPr>
      </w:lvl>
    </w:lvlOverride>
    <w:lvlOverride w:ilvl="6">
      <w:lvl w:ilvl="6">
        <w:start w:val="1"/>
        <w:numFmt w:val="decimal"/>
        <w:lvlText w:val="%1.%2.%3.%4.%5.%6.%7"/>
        <w:lvlJc w:val="left"/>
        <w:pPr>
          <w:ind w:left="2840" w:hanging="1440"/>
        </w:pPr>
        <w:rPr>
          <w:rFonts w:hint="default"/>
        </w:rPr>
      </w:lvl>
    </w:lvlOverride>
    <w:lvlOverride w:ilvl="7">
      <w:lvl w:ilvl="7">
        <w:start w:val="1"/>
        <w:numFmt w:val="decimal"/>
        <w:lvlText w:val="%1.%2.%3.%4.%5.%6.%7.%8"/>
        <w:lvlJc w:val="left"/>
        <w:pPr>
          <w:ind w:left="2840" w:hanging="1440"/>
        </w:pPr>
        <w:rPr>
          <w:rFonts w:hint="default"/>
        </w:rPr>
      </w:lvl>
    </w:lvlOverride>
    <w:lvlOverride w:ilvl="8">
      <w:lvl w:ilvl="8">
        <w:start w:val="1"/>
        <w:numFmt w:val="decimal"/>
        <w:lvlText w:val="%1.%2.%3.%4.%5.%6.%7.%8.%9"/>
        <w:lvlJc w:val="left"/>
        <w:pPr>
          <w:ind w:left="3200" w:hanging="1800"/>
        </w:pPr>
        <w:rPr>
          <w:rFonts w:hint="default"/>
        </w:rPr>
      </w:lvl>
    </w:lvlOverride>
  </w:num>
  <w:num w:numId="10">
    <w:abstractNumId w:val="26"/>
  </w:num>
  <w:num w:numId="11">
    <w:abstractNumId w:val="23"/>
  </w:num>
  <w:num w:numId="12">
    <w:abstractNumId w:val="29"/>
  </w:num>
  <w:num w:numId="13">
    <w:abstractNumId w:val="25"/>
  </w:num>
  <w:num w:numId="14">
    <w:abstractNumId w:val="0"/>
  </w:num>
  <w:num w:numId="15">
    <w:abstractNumId w:val="0"/>
  </w:num>
  <w:num w:numId="16">
    <w:abstractNumId w:val="19"/>
  </w:num>
  <w:num w:numId="17">
    <w:abstractNumId w:val="22"/>
  </w:num>
  <w:num w:numId="18">
    <w:abstractNumId w:val="11"/>
  </w:num>
  <w:num w:numId="19">
    <w:abstractNumId w:val="36"/>
    <w:lvlOverride w:ilvl="0">
      <w:lvl w:ilvl="0">
        <w:start w:val="13"/>
        <w:numFmt w:val="decimal"/>
        <w:lvlText w:val="%1"/>
        <w:lvlJc w:val="left"/>
        <w:pPr>
          <w:ind w:left="420" w:hanging="420"/>
        </w:pPr>
        <w:rPr>
          <w:rFonts w:hint="default"/>
          <w:sz w:val="28"/>
        </w:rPr>
      </w:lvl>
    </w:lvlOverride>
    <w:lvlOverride w:ilvl="1">
      <w:lvl w:ilvl="1">
        <w:start w:val="1"/>
        <w:numFmt w:val="decimal"/>
        <w:lvlText w:val="13.%2"/>
        <w:lvlJc w:val="left"/>
        <w:pPr>
          <w:ind w:left="420" w:hanging="420"/>
        </w:pPr>
        <w:rPr>
          <w:rFonts w:hint="default"/>
          <w:b w:val="0"/>
        </w:rPr>
      </w:lvl>
    </w:lvlOverride>
    <w:lvlOverride w:ilvl="2">
      <w:lvl w:ilvl="2">
        <w:start w:val="1"/>
        <w:numFmt w:val="decimal"/>
        <w:lvlText w:val="%1.1.%3"/>
        <w:lvlJc w:val="left"/>
        <w:pPr>
          <w:ind w:left="2421"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0">
    <w:abstractNumId w:val="28"/>
  </w:num>
  <w:num w:numId="21">
    <w:abstractNumId w:val="21"/>
  </w:num>
  <w:num w:numId="22">
    <w:abstractNumId w:val="7"/>
  </w:num>
  <w:num w:numId="23">
    <w:abstractNumId w:val="39"/>
  </w:num>
  <w:num w:numId="24">
    <w:abstractNumId w:val="1"/>
  </w:num>
  <w:num w:numId="25">
    <w:abstractNumId w:val="9"/>
  </w:num>
  <w:num w:numId="26">
    <w:abstractNumId w:val="33"/>
  </w:num>
  <w:num w:numId="27">
    <w:abstractNumId w:val="32"/>
  </w:num>
  <w:num w:numId="28">
    <w:abstractNumId w:val="0"/>
    <w:lvlOverride w:ilvl="0">
      <w:lvl w:ilvl="0">
        <w:start w:val="8"/>
        <w:numFmt w:val="decimal"/>
        <w:lvlText w:val="%1."/>
        <w:lvlJc w:val="left"/>
        <w:pPr>
          <w:ind w:left="357" w:hanging="357"/>
        </w:pPr>
        <w:rPr>
          <w:rFonts w:hint="default"/>
        </w:rPr>
      </w:lvl>
    </w:lvlOverride>
    <w:lvlOverride w:ilvl="1">
      <w:lvl w:ilvl="1">
        <w:start w:val="1"/>
        <w:numFmt w:val="decimal"/>
        <w:lvlText w:val="9.%2."/>
        <w:lvlJc w:val="right"/>
        <w:pPr>
          <w:ind w:left="714" w:hanging="357"/>
        </w:pPr>
        <w:rPr>
          <w:rFonts w:hint="default"/>
        </w:rPr>
      </w:lvl>
    </w:lvlOverride>
    <w:lvlOverride w:ilvl="2">
      <w:lvl w:ilvl="2">
        <w:start w:val="1"/>
        <w:numFmt w:val="decimal"/>
        <w:lvlText w:val="%1.%2.%3."/>
        <w:lvlJc w:val="left"/>
        <w:pPr>
          <w:ind w:left="1814" w:hanging="396"/>
        </w:pPr>
        <w:rPr>
          <w:rFonts w:asciiTheme="minorHAnsi" w:hAnsiTheme="minorHAnsi" w:cstheme="minorHAnsi" w:hint="default"/>
          <w:b w:val="0"/>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29">
    <w:abstractNumId w:val="0"/>
    <w:lvlOverride w:ilvl="0">
      <w:lvl w:ilvl="0">
        <w:start w:val="8"/>
        <w:numFmt w:val="decimal"/>
        <w:lvlText w:val="%1."/>
        <w:lvlJc w:val="right"/>
        <w:pPr>
          <w:ind w:left="357" w:hanging="69"/>
        </w:pPr>
        <w:rPr>
          <w:rFonts w:hint="default"/>
        </w:rPr>
      </w:lvl>
    </w:lvlOverride>
    <w:lvlOverride w:ilvl="1">
      <w:lvl w:ilvl="1">
        <w:start w:val="1"/>
        <w:numFmt w:val="decimal"/>
        <w:lvlText w:val="9.%2."/>
        <w:lvlJc w:val="right"/>
        <w:pPr>
          <w:ind w:left="714" w:hanging="357"/>
        </w:pPr>
        <w:rPr>
          <w:rFonts w:hint="default"/>
        </w:rPr>
      </w:lvl>
    </w:lvlOverride>
    <w:lvlOverride w:ilvl="2">
      <w:lvl w:ilvl="2">
        <w:start w:val="1"/>
        <w:numFmt w:val="decimal"/>
        <w:lvlText w:val="%1.%2.%3."/>
        <w:lvlJc w:val="left"/>
        <w:pPr>
          <w:ind w:left="1071" w:hanging="357"/>
        </w:pPr>
        <w:rPr>
          <w:rFonts w:hint="default"/>
          <w:b w:val="0"/>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30">
    <w:abstractNumId w:val="40"/>
  </w:num>
  <w:num w:numId="31">
    <w:abstractNumId w:val="41"/>
  </w:num>
  <w:num w:numId="32">
    <w:abstractNumId w:val="37"/>
  </w:num>
  <w:num w:numId="33">
    <w:abstractNumId w:val="20"/>
  </w:num>
  <w:num w:numId="34">
    <w:abstractNumId w:val="18"/>
  </w:num>
  <w:num w:numId="35">
    <w:abstractNumId w:val="10"/>
  </w:num>
  <w:num w:numId="36">
    <w:abstractNumId w:val="30"/>
  </w:num>
  <w:num w:numId="37">
    <w:abstractNumId w:val="38"/>
  </w:num>
  <w:num w:numId="38">
    <w:abstractNumId w:val="34"/>
  </w:num>
  <w:num w:numId="39">
    <w:abstractNumId w:val="27"/>
  </w:num>
  <w:num w:numId="40">
    <w:abstractNumId w:val="4"/>
  </w:num>
  <w:num w:numId="41">
    <w:abstractNumId w:val="35"/>
  </w:num>
  <w:num w:numId="42">
    <w:abstractNumId w:val="15"/>
  </w:num>
  <w:num w:numId="43">
    <w:abstractNumId w:val="12"/>
  </w:num>
  <w:num w:numId="44">
    <w:abstractNumId w:val="17"/>
  </w:num>
  <w:num w:numId="45">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defaultTabStop w:val="720"/>
  <w:autoHyphenation/>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9E0"/>
    <w:rsid w:val="00000271"/>
    <w:rsid w:val="00000737"/>
    <w:rsid w:val="000008F4"/>
    <w:rsid w:val="00000966"/>
    <w:rsid w:val="000013B0"/>
    <w:rsid w:val="000018C0"/>
    <w:rsid w:val="00001900"/>
    <w:rsid w:val="000032ED"/>
    <w:rsid w:val="00003520"/>
    <w:rsid w:val="00003B17"/>
    <w:rsid w:val="00004846"/>
    <w:rsid w:val="000050B9"/>
    <w:rsid w:val="000066A7"/>
    <w:rsid w:val="00007544"/>
    <w:rsid w:val="000077C4"/>
    <w:rsid w:val="00011451"/>
    <w:rsid w:val="0001187A"/>
    <w:rsid w:val="000132FB"/>
    <w:rsid w:val="00013821"/>
    <w:rsid w:val="00013C29"/>
    <w:rsid w:val="0001503B"/>
    <w:rsid w:val="0001521D"/>
    <w:rsid w:val="00015292"/>
    <w:rsid w:val="000153B0"/>
    <w:rsid w:val="00017CB9"/>
    <w:rsid w:val="000209E7"/>
    <w:rsid w:val="00020D10"/>
    <w:rsid w:val="000219A5"/>
    <w:rsid w:val="00022037"/>
    <w:rsid w:val="0002279C"/>
    <w:rsid w:val="00023815"/>
    <w:rsid w:val="00023943"/>
    <w:rsid w:val="00024706"/>
    <w:rsid w:val="00024DA7"/>
    <w:rsid w:val="000261E7"/>
    <w:rsid w:val="00026AB4"/>
    <w:rsid w:val="00027E28"/>
    <w:rsid w:val="00031702"/>
    <w:rsid w:val="00031E9E"/>
    <w:rsid w:val="00032CC9"/>
    <w:rsid w:val="000340DF"/>
    <w:rsid w:val="00034CB7"/>
    <w:rsid w:val="00035622"/>
    <w:rsid w:val="00036206"/>
    <w:rsid w:val="000362B8"/>
    <w:rsid w:val="00036D45"/>
    <w:rsid w:val="000372E0"/>
    <w:rsid w:val="0004054D"/>
    <w:rsid w:val="00040981"/>
    <w:rsid w:val="00041A78"/>
    <w:rsid w:val="00041FCB"/>
    <w:rsid w:val="00042A0A"/>
    <w:rsid w:val="000439B2"/>
    <w:rsid w:val="0004460F"/>
    <w:rsid w:val="000453D5"/>
    <w:rsid w:val="00045B35"/>
    <w:rsid w:val="00046180"/>
    <w:rsid w:val="00047881"/>
    <w:rsid w:val="0005056C"/>
    <w:rsid w:val="000505D7"/>
    <w:rsid w:val="000507A8"/>
    <w:rsid w:val="00051C03"/>
    <w:rsid w:val="0005217F"/>
    <w:rsid w:val="0005237D"/>
    <w:rsid w:val="00053A25"/>
    <w:rsid w:val="00053FFB"/>
    <w:rsid w:val="00054670"/>
    <w:rsid w:val="00054DF4"/>
    <w:rsid w:val="00055701"/>
    <w:rsid w:val="0006031A"/>
    <w:rsid w:val="000609F5"/>
    <w:rsid w:val="00060DB5"/>
    <w:rsid w:val="00062A3D"/>
    <w:rsid w:val="00062A3E"/>
    <w:rsid w:val="00062C2A"/>
    <w:rsid w:val="00062DFD"/>
    <w:rsid w:val="00063943"/>
    <w:rsid w:val="00064E8F"/>
    <w:rsid w:val="00066325"/>
    <w:rsid w:val="00066701"/>
    <w:rsid w:val="00066742"/>
    <w:rsid w:val="00070272"/>
    <w:rsid w:val="00070510"/>
    <w:rsid w:val="00071A65"/>
    <w:rsid w:val="00071BDA"/>
    <w:rsid w:val="00072171"/>
    <w:rsid w:val="000724C8"/>
    <w:rsid w:val="00073458"/>
    <w:rsid w:val="00073EA7"/>
    <w:rsid w:val="00074244"/>
    <w:rsid w:val="0007478F"/>
    <w:rsid w:val="000766FD"/>
    <w:rsid w:val="000767AE"/>
    <w:rsid w:val="0007718F"/>
    <w:rsid w:val="0007731F"/>
    <w:rsid w:val="00077C15"/>
    <w:rsid w:val="0008012D"/>
    <w:rsid w:val="0008065E"/>
    <w:rsid w:val="000821EB"/>
    <w:rsid w:val="0008297C"/>
    <w:rsid w:val="000847CE"/>
    <w:rsid w:val="00084911"/>
    <w:rsid w:val="00084B85"/>
    <w:rsid w:val="00086FA3"/>
    <w:rsid w:val="00087691"/>
    <w:rsid w:val="0009085E"/>
    <w:rsid w:val="00090944"/>
    <w:rsid w:val="00090F32"/>
    <w:rsid w:val="00092ABD"/>
    <w:rsid w:val="00093364"/>
    <w:rsid w:val="000934AD"/>
    <w:rsid w:val="000938E6"/>
    <w:rsid w:val="0009549D"/>
    <w:rsid w:val="000963D6"/>
    <w:rsid w:val="00097055"/>
    <w:rsid w:val="00097B5D"/>
    <w:rsid w:val="000A02FB"/>
    <w:rsid w:val="000A05B4"/>
    <w:rsid w:val="000A10F3"/>
    <w:rsid w:val="000A488E"/>
    <w:rsid w:val="000A6437"/>
    <w:rsid w:val="000A6B68"/>
    <w:rsid w:val="000A7206"/>
    <w:rsid w:val="000A74C0"/>
    <w:rsid w:val="000B02CE"/>
    <w:rsid w:val="000B1282"/>
    <w:rsid w:val="000B12BA"/>
    <w:rsid w:val="000B177C"/>
    <w:rsid w:val="000B2DF7"/>
    <w:rsid w:val="000B35A3"/>
    <w:rsid w:val="000B3F71"/>
    <w:rsid w:val="000B42C5"/>
    <w:rsid w:val="000B4826"/>
    <w:rsid w:val="000B4A98"/>
    <w:rsid w:val="000B4A9F"/>
    <w:rsid w:val="000B5314"/>
    <w:rsid w:val="000B5D57"/>
    <w:rsid w:val="000B6DE5"/>
    <w:rsid w:val="000C1A09"/>
    <w:rsid w:val="000C1D7E"/>
    <w:rsid w:val="000C1EB3"/>
    <w:rsid w:val="000C26C5"/>
    <w:rsid w:val="000C3323"/>
    <w:rsid w:val="000C3A11"/>
    <w:rsid w:val="000C3C42"/>
    <w:rsid w:val="000C3E65"/>
    <w:rsid w:val="000C4A65"/>
    <w:rsid w:val="000C59A6"/>
    <w:rsid w:val="000C5F02"/>
    <w:rsid w:val="000C5FA9"/>
    <w:rsid w:val="000C631D"/>
    <w:rsid w:val="000C7B3D"/>
    <w:rsid w:val="000D00B3"/>
    <w:rsid w:val="000D0253"/>
    <w:rsid w:val="000D0ABB"/>
    <w:rsid w:val="000D220B"/>
    <w:rsid w:val="000D2C8B"/>
    <w:rsid w:val="000D4660"/>
    <w:rsid w:val="000D4819"/>
    <w:rsid w:val="000D518D"/>
    <w:rsid w:val="000D6518"/>
    <w:rsid w:val="000E0AAF"/>
    <w:rsid w:val="000E0C94"/>
    <w:rsid w:val="000E0DE1"/>
    <w:rsid w:val="000E10EE"/>
    <w:rsid w:val="000E1222"/>
    <w:rsid w:val="000E138D"/>
    <w:rsid w:val="000E292A"/>
    <w:rsid w:val="000E37E6"/>
    <w:rsid w:val="000E420B"/>
    <w:rsid w:val="000E4B1F"/>
    <w:rsid w:val="000E659F"/>
    <w:rsid w:val="000E67BC"/>
    <w:rsid w:val="000F1514"/>
    <w:rsid w:val="000F2154"/>
    <w:rsid w:val="000F238F"/>
    <w:rsid w:val="000F2C67"/>
    <w:rsid w:val="000F2C9E"/>
    <w:rsid w:val="000F2D8B"/>
    <w:rsid w:val="000F36B4"/>
    <w:rsid w:val="000F55D1"/>
    <w:rsid w:val="000F6723"/>
    <w:rsid w:val="000F7084"/>
    <w:rsid w:val="000F7370"/>
    <w:rsid w:val="000F740C"/>
    <w:rsid w:val="001002C3"/>
    <w:rsid w:val="001008A5"/>
    <w:rsid w:val="00100995"/>
    <w:rsid w:val="00100CA5"/>
    <w:rsid w:val="00100D3A"/>
    <w:rsid w:val="00101805"/>
    <w:rsid w:val="00101B7B"/>
    <w:rsid w:val="00101BEC"/>
    <w:rsid w:val="00102A5E"/>
    <w:rsid w:val="0010360E"/>
    <w:rsid w:val="00104DA4"/>
    <w:rsid w:val="00105479"/>
    <w:rsid w:val="001057CF"/>
    <w:rsid w:val="001058AF"/>
    <w:rsid w:val="00105FFA"/>
    <w:rsid w:val="00106018"/>
    <w:rsid w:val="0011086F"/>
    <w:rsid w:val="001109AD"/>
    <w:rsid w:val="00110A85"/>
    <w:rsid w:val="00111A92"/>
    <w:rsid w:val="00112E62"/>
    <w:rsid w:val="001155E2"/>
    <w:rsid w:val="001169C6"/>
    <w:rsid w:val="00116B46"/>
    <w:rsid w:val="00117046"/>
    <w:rsid w:val="0011744F"/>
    <w:rsid w:val="001175A6"/>
    <w:rsid w:val="001179FA"/>
    <w:rsid w:val="00122225"/>
    <w:rsid w:val="0012237C"/>
    <w:rsid w:val="001235C1"/>
    <w:rsid w:val="0012371A"/>
    <w:rsid w:val="0012465B"/>
    <w:rsid w:val="0012513C"/>
    <w:rsid w:val="001274AD"/>
    <w:rsid w:val="001315E9"/>
    <w:rsid w:val="0013272A"/>
    <w:rsid w:val="00132778"/>
    <w:rsid w:val="0013443E"/>
    <w:rsid w:val="00134B19"/>
    <w:rsid w:val="001361BD"/>
    <w:rsid w:val="00136D59"/>
    <w:rsid w:val="00142840"/>
    <w:rsid w:val="00142C62"/>
    <w:rsid w:val="00143D97"/>
    <w:rsid w:val="00143EFB"/>
    <w:rsid w:val="001442A2"/>
    <w:rsid w:val="00145423"/>
    <w:rsid w:val="00146477"/>
    <w:rsid w:val="00150A74"/>
    <w:rsid w:val="00150D11"/>
    <w:rsid w:val="0015100B"/>
    <w:rsid w:val="00152823"/>
    <w:rsid w:val="001569E8"/>
    <w:rsid w:val="00156A74"/>
    <w:rsid w:val="00157420"/>
    <w:rsid w:val="001627C3"/>
    <w:rsid w:val="00162AC1"/>
    <w:rsid w:val="00162C2F"/>
    <w:rsid w:val="00164253"/>
    <w:rsid w:val="00167801"/>
    <w:rsid w:val="00167FCB"/>
    <w:rsid w:val="00170BAD"/>
    <w:rsid w:val="00173056"/>
    <w:rsid w:val="00173248"/>
    <w:rsid w:val="00173915"/>
    <w:rsid w:val="00173AFB"/>
    <w:rsid w:val="00175454"/>
    <w:rsid w:val="00175893"/>
    <w:rsid w:val="00175C44"/>
    <w:rsid w:val="0017651C"/>
    <w:rsid w:val="001772C1"/>
    <w:rsid w:val="0017787B"/>
    <w:rsid w:val="00180EFE"/>
    <w:rsid w:val="00181343"/>
    <w:rsid w:val="001836A6"/>
    <w:rsid w:val="0018403E"/>
    <w:rsid w:val="00184678"/>
    <w:rsid w:val="001862C0"/>
    <w:rsid w:val="00186B5E"/>
    <w:rsid w:val="00191F9C"/>
    <w:rsid w:val="00191FB8"/>
    <w:rsid w:val="00192CE6"/>
    <w:rsid w:val="00193215"/>
    <w:rsid w:val="00193909"/>
    <w:rsid w:val="00193E52"/>
    <w:rsid w:val="001943BA"/>
    <w:rsid w:val="001944B5"/>
    <w:rsid w:val="00194703"/>
    <w:rsid w:val="0019484C"/>
    <w:rsid w:val="00194F74"/>
    <w:rsid w:val="00194FD3"/>
    <w:rsid w:val="0019503D"/>
    <w:rsid w:val="00195445"/>
    <w:rsid w:val="0019583D"/>
    <w:rsid w:val="00196520"/>
    <w:rsid w:val="001A057F"/>
    <w:rsid w:val="001A0E7E"/>
    <w:rsid w:val="001A3BAF"/>
    <w:rsid w:val="001A52E1"/>
    <w:rsid w:val="001A5343"/>
    <w:rsid w:val="001A6E22"/>
    <w:rsid w:val="001B2A4C"/>
    <w:rsid w:val="001B3690"/>
    <w:rsid w:val="001B771F"/>
    <w:rsid w:val="001B7C02"/>
    <w:rsid w:val="001C01C0"/>
    <w:rsid w:val="001C176D"/>
    <w:rsid w:val="001C20FB"/>
    <w:rsid w:val="001C2299"/>
    <w:rsid w:val="001C2E05"/>
    <w:rsid w:val="001C339D"/>
    <w:rsid w:val="001C4596"/>
    <w:rsid w:val="001C4F35"/>
    <w:rsid w:val="001C5DD7"/>
    <w:rsid w:val="001C665D"/>
    <w:rsid w:val="001C6697"/>
    <w:rsid w:val="001C7084"/>
    <w:rsid w:val="001C709C"/>
    <w:rsid w:val="001C747E"/>
    <w:rsid w:val="001D0839"/>
    <w:rsid w:val="001D1FBC"/>
    <w:rsid w:val="001D21AA"/>
    <w:rsid w:val="001D231C"/>
    <w:rsid w:val="001D3F9B"/>
    <w:rsid w:val="001D4264"/>
    <w:rsid w:val="001D6044"/>
    <w:rsid w:val="001D6611"/>
    <w:rsid w:val="001D70D0"/>
    <w:rsid w:val="001E1BA8"/>
    <w:rsid w:val="001E20C0"/>
    <w:rsid w:val="001E2C3C"/>
    <w:rsid w:val="001E440F"/>
    <w:rsid w:val="001E65D9"/>
    <w:rsid w:val="001F042A"/>
    <w:rsid w:val="001F12A3"/>
    <w:rsid w:val="001F1995"/>
    <w:rsid w:val="001F1A68"/>
    <w:rsid w:val="001F2966"/>
    <w:rsid w:val="001F5B19"/>
    <w:rsid w:val="001F673D"/>
    <w:rsid w:val="001F78FE"/>
    <w:rsid w:val="001F7971"/>
    <w:rsid w:val="00200A79"/>
    <w:rsid w:val="00200F55"/>
    <w:rsid w:val="00200FFD"/>
    <w:rsid w:val="00202EA4"/>
    <w:rsid w:val="00203E0B"/>
    <w:rsid w:val="00205AD4"/>
    <w:rsid w:val="00206257"/>
    <w:rsid w:val="002066FF"/>
    <w:rsid w:val="002068CE"/>
    <w:rsid w:val="00207369"/>
    <w:rsid w:val="00207AC7"/>
    <w:rsid w:val="00207FED"/>
    <w:rsid w:val="00213C02"/>
    <w:rsid w:val="0021425D"/>
    <w:rsid w:val="0021543B"/>
    <w:rsid w:val="00215607"/>
    <w:rsid w:val="00215A7D"/>
    <w:rsid w:val="00217BFF"/>
    <w:rsid w:val="00220196"/>
    <w:rsid w:val="002203D6"/>
    <w:rsid w:val="00220FB8"/>
    <w:rsid w:val="00221DDC"/>
    <w:rsid w:val="0022270D"/>
    <w:rsid w:val="00222E25"/>
    <w:rsid w:val="00223F63"/>
    <w:rsid w:val="00224029"/>
    <w:rsid w:val="00224095"/>
    <w:rsid w:val="00224A33"/>
    <w:rsid w:val="002260FF"/>
    <w:rsid w:val="00227338"/>
    <w:rsid w:val="002300CF"/>
    <w:rsid w:val="00231293"/>
    <w:rsid w:val="0023157D"/>
    <w:rsid w:val="00231D5B"/>
    <w:rsid w:val="0023203C"/>
    <w:rsid w:val="002337D1"/>
    <w:rsid w:val="00233AFC"/>
    <w:rsid w:val="002351B4"/>
    <w:rsid w:val="0023698C"/>
    <w:rsid w:val="00237682"/>
    <w:rsid w:val="00240FD7"/>
    <w:rsid w:val="00242174"/>
    <w:rsid w:val="002433CB"/>
    <w:rsid w:val="002444D0"/>
    <w:rsid w:val="00247370"/>
    <w:rsid w:val="002512A7"/>
    <w:rsid w:val="00252043"/>
    <w:rsid w:val="00252DA4"/>
    <w:rsid w:val="002536C6"/>
    <w:rsid w:val="0025384B"/>
    <w:rsid w:val="002548AD"/>
    <w:rsid w:val="002555DF"/>
    <w:rsid w:val="002607AD"/>
    <w:rsid w:val="00262191"/>
    <w:rsid w:val="002633D0"/>
    <w:rsid w:val="00263625"/>
    <w:rsid w:val="002636A9"/>
    <w:rsid w:val="00263789"/>
    <w:rsid w:val="00264162"/>
    <w:rsid w:val="00264407"/>
    <w:rsid w:val="002649FC"/>
    <w:rsid w:val="00265A1B"/>
    <w:rsid w:val="00265E49"/>
    <w:rsid w:val="00265FD1"/>
    <w:rsid w:val="002668C9"/>
    <w:rsid w:val="002700DE"/>
    <w:rsid w:val="002700E0"/>
    <w:rsid w:val="002700E2"/>
    <w:rsid w:val="00271BAD"/>
    <w:rsid w:val="002722A7"/>
    <w:rsid w:val="00274EE8"/>
    <w:rsid w:val="00275922"/>
    <w:rsid w:val="00275B3D"/>
    <w:rsid w:val="00277D30"/>
    <w:rsid w:val="00280DC5"/>
    <w:rsid w:val="00280FE5"/>
    <w:rsid w:val="002817D4"/>
    <w:rsid w:val="00281CD8"/>
    <w:rsid w:val="00281CEA"/>
    <w:rsid w:val="0028405B"/>
    <w:rsid w:val="002904B9"/>
    <w:rsid w:val="00290B1F"/>
    <w:rsid w:val="00290B3E"/>
    <w:rsid w:val="002921E8"/>
    <w:rsid w:val="002942EC"/>
    <w:rsid w:val="00294F95"/>
    <w:rsid w:val="002952FA"/>
    <w:rsid w:val="002958BB"/>
    <w:rsid w:val="0029657C"/>
    <w:rsid w:val="00296EB5"/>
    <w:rsid w:val="002A1B69"/>
    <w:rsid w:val="002A22BC"/>
    <w:rsid w:val="002A245B"/>
    <w:rsid w:val="002A3640"/>
    <w:rsid w:val="002A3F8E"/>
    <w:rsid w:val="002A3FE4"/>
    <w:rsid w:val="002A4982"/>
    <w:rsid w:val="002A5AB2"/>
    <w:rsid w:val="002A64B7"/>
    <w:rsid w:val="002A7583"/>
    <w:rsid w:val="002A75CE"/>
    <w:rsid w:val="002A766B"/>
    <w:rsid w:val="002A7FE3"/>
    <w:rsid w:val="002B1A98"/>
    <w:rsid w:val="002B248F"/>
    <w:rsid w:val="002B2D9C"/>
    <w:rsid w:val="002B3591"/>
    <w:rsid w:val="002B45B0"/>
    <w:rsid w:val="002B47BA"/>
    <w:rsid w:val="002B4AB5"/>
    <w:rsid w:val="002B6B71"/>
    <w:rsid w:val="002B7948"/>
    <w:rsid w:val="002B797E"/>
    <w:rsid w:val="002C0097"/>
    <w:rsid w:val="002C2872"/>
    <w:rsid w:val="002C348E"/>
    <w:rsid w:val="002C3881"/>
    <w:rsid w:val="002C5F21"/>
    <w:rsid w:val="002C69A7"/>
    <w:rsid w:val="002C799B"/>
    <w:rsid w:val="002D0E6E"/>
    <w:rsid w:val="002D209D"/>
    <w:rsid w:val="002D20EA"/>
    <w:rsid w:val="002D3B5F"/>
    <w:rsid w:val="002D40BC"/>
    <w:rsid w:val="002D4EB3"/>
    <w:rsid w:val="002D62C2"/>
    <w:rsid w:val="002D661D"/>
    <w:rsid w:val="002D677B"/>
    <w:rsid w:val="002D6D79"/>
    <w:rsid w:val="002D7ED8"/>
    <w:rsid w:val="002E0B15"/>
    <w:rsid w:val="002E0B1C"/>
    <w:rsid w:val="002E0F35"/>
    <w:rsid w:val="002E16CD"/>
    <w:rsid w:val="002E1837"/>
    <w:rsid w:val="002E1C5D"/>
    <w:rsid w:val="002E1F99"/>
    <w:rsid w:val="002E3159"/>
    <w:rsid w:val="002E4258"/>
    <w:rsid w:val="002E5262"/>
    <w:rsid w:val="002F08C6"/>
    <w:rsid w:val="002F180B"/>
    <w:rsid w:val="002F2AA6"/>
    <w:rsid w:val="002F3F1D"/>
    <w:rsid w:val="002F432A"/>
    <w:rsid w:val="002F5550"/>
    <w:rsid w:val="002F55AE"/>
    <w:rsid w:val="002F655F"/>
    <w:rsid w:val="002F6E0D"/>
    <w:rsid w:val="00301F4D"/>
    <w:rsid w:val="00302CCB"/>
    <w:rsid w:val="00302E9F"/>
    <w:rsid w:val="00304065"/>
    <w:rsid w:val="0030456D"/>
    <w:rsid w:val="00305390"/>
    <w:rsid w:val="00306820"/>
    <w:rsid w:val="00306F25"/>
    <w:rsid w:val="00306F41"/>
    <w:rsid w:val="0030706B"/>
    <w:rsid w:val="003101FD"/>
    <w:rsid w:val="00312A2B"/>
    <w:rsid w:val="00312BFD"/>
    <w:rsid w:val="003131B1"/>
    <w:rsid w:val="00314577"/>
    <w:rsid w:val="00315692"/>
    <w:rsid w:val="00315D10"/>
    <w:rsid w:val="00315FD3"/>
    <w:rsid w:val="0031732A"/>
    <w:rsid w:val="003177E0"/>
    <w:rsid w:val="00321983"/>
    <w:rsid w:val="00322156"/>
    <w:rsid w:val="0032237B"/>
    <w:rsid w:val="00323668"/>
    <w:rsid w:val="003239BA"/>
    <w:rsid w:val="00323C7E"/>
    <w:rsid w:val="00323EBD"/>
    <w:rsid w:val="00323ECF"/>
    <w:rsid w:val="003244BB"/>
    <w:rsid w:val="00324F08"/>
    <w:rsid w:val="00327C81"/>
    <w:rsid w:val="00330985"/>
    <w:rsid w:val="0033102B"/>
    <w:rsid w:val="003313BE"/>
    <w:rsid w:val="003315C9"/>
    <w:rsid w:val="0033359D"/>
    <w:rsid w:val="00334762"/>
    <w:rsid w:val="00334F3B"/>
    <w:rsid w:val="00335814"/>
    <w:rsid w:val="00335D45"/>
    <w:rsid w:val="003362EC"/>
    <w:rsid w:val="00336510"/>
    <w:rsid w:val="00336A91"/>
    <w:rsid w:val="00336B1A"/>
    <w:rsid w:val="00340890"/>
    <w:rsid w:val="00340B40"/>
    <w:rsid w:val="00340DC9"/>
    <w:rsid w:val="00342753"/>
    <w:rsid w:val="00342827"/>
    <w:rsid w:val="00343770"/>
    <w:rsid w:val="00343DF5"/>
    <w:rsid w:val="00343F26"/>
    <w:rsid w:val="0034401B"/>
    <w:rsid w:val="003461F7"/>
    <w:rsid w:val="00346C42"/>
    <w:rsid w:val="00350505"/>
    <w:rsid w:val="00350CAC"/>
    <w:rsid w:val="00350FB7"/>
    <w:rsid w:val="003526B3"/>
    <w:rsid w:val="00352AAB"/>
    <w:rsid w:val="00353E5E"/>
    <w:rsid w:val="00354FA5"/>
    <w:rsid w:val="00355211"/>
    <w:rsid w:val="00355CAC"/>
    <w:rsid w:val="00357B76"/>
    <w:rsid w:val="00361537"/>
    <w:rsid w:val="003619ED"/>
    <w:rsid w:val="00361AD8"/>
    <w:rsid w:val="00362FB2"/>
    <w:rsid w:val="00363821"/>
    <w:rsid w:val="00364237"/>
    <w:rsid w:val="00366C3C"/>
    <w:rsid w:val="0036792A"/>
    <w:rsid w:val="00370354"/>
    <w:rsid w:val="00370BCC"/>
    <w:rsid w:val="00372A0A"/>
    <w:rsid w:val="00372E32"/>
    <w:rsid w:val="00373110"/>
    <w:rsid w:val="0037328A"/>
    <w:rsid w:val="00373795"/>
    <w:rsid w:val="00373818"/>
    <w:rsid w:val="00373E72"/>
    <w:rsid w:val="00374E3B"/>
    <w:rsid w:val="00375094"/>
    <w:rsid w:val="00376427"/>
    <w:rsid w:val="003774B7"/>
    <w:rsid w:val="00380132"/>
    <w:rsid w:val="003810E0"/>
    <w:rsid w:val="0038214B"/>
    <w:rsid w:val="003822E9"/>
    <w:rsid w:val="00382537"/>
    <w:rsid w:val="00382CBB"/>
    <w:rsid w:val="0038322D"/>
    <w:rsid w:val="00383613"/>
    <w:rsid w:val="003837BA"/>
    <w:rsid w:val="0038455A"/>
    <w:rsid w:val="00384ADD"/>
    <w:rsid w:val="00384E9C"/>
    <w:rsid w:val="00385AF5"/>
    <w:rsid w:val="00387212"/>
    <w:rsid w:val="00387B9A"/>
    <w:rsid w:val="00390523"/>
    <w:rsid w:val="003909FA"/>
    <w:rsid w:val="00390CAF"/>
    <w:rsid w:val="00390D38"/>
    <w:rsid w:val="00390E55"/>
    <w:rsid w:val="00391223"/>
    <w:rsid w:val="0039146E"/>
    <w:rsid w:val="00392B4E"/>
    <w:rsid w:val="00393644"/>
    <w:rsid w:val="003942BE"/>
    <w:rsid w:val="003944FC"/>
    <w:rsid w:val="00395376"/>
    <w:rsid w:val="00395F4B"/>
    <w:rsid w:val="003964D8"/>
    <w:rsid w:val="0039670D"/>
    <w:rsid w:val="00396BB9"/>
    <w:rsid w:val="003A06B4"/>
    <w:rsid w:val="003A2E43"/>
    <w:rsid w:val="003A31FF"/>
    <w:rsid w:val="003A33B0"/>
    <w:rsid w:val="003A380B"/>
    <w:rsid w:val="003A5597"/>
    <w:rsid w:val="003A560A"/>
    <w:rsid w:val="003A6DAC"/>
    <w:rsid w:val="003B00B2"/>
    <w:rsid w:val="003B0230"/>
    <w:rsid w:val="003B0341"/>
    <w:rsid w:val="003B442B"/>
    <w:rsid w:val="003B56A3"/>
    <w:rsid w:val="003B6670"/>
    <w:rsid w:val="003B6912"/>
    <w:rsid w:val="003B6F2E"/>
    <w:rsid w:val="003B72B4"/>
    <w:rsid w:val="003B7544"/>
    <w:rsid w:val="003B7BAF"/>
    <w:rsid w:val="003C1119"/>
    <w:rsid w:val="003C2258"/>
    <w:rsid w:val="003C31AE"/>
    <w:rsid w:val="003C3C8B"/>
    <w:rsid w:val="003C5802"/>
    <w:rsid w:val="003C5A05"/>
    <w:rsid w:val="003C6C2C"/>
    <w:rsid w:val="003C7191"/>
    <w:rsid w:val="003C73BA"/>
    <w:rsid w:val="003D04D0"/>
    <w:rsid w:val="003D1B65"/>
    <w:rsid w:val="003D239F"/>
    <w:rsid w:val="003D2EA1"/>
    <w:rsid w:val="003D3461"/>
    <w:rsid w:val="003D3D54"/>
    <w:rsid w:val="003D3F4F"/>
    <w:rsid w:val="003D4C97"/>
    <w:rsid w:val="003D5708"/>
    <w:rsid w:val="003D7A2C"/>
    <w:rsid w:val="003E01C7"/>
    <w:rsid w:val="003E02EE"/>
    <w:rsid w:val="003E0FCC"/>
    <w:rsid w:val="003E12BD"/>
    <w:rsid w:val="003E1450"/>
    <w:rsid w:val="003E3301"/>
    <w:rsid w:val="003E3864"/>
    <w:rsid w:val="003E5475"/>
    <w:rsid w:val="003E5A55"/>
    <w:rsid w:val="003E5E3B"/>
    <w:rsid w:val="003E7B41"/>
    <w:rsid w:val="003F0BE5"/>
    <w:rsid w:val="003F1523"/>
    <w:rsid w:val="003F1C4B"/>
    <w:rsid w:val="003F24E6"/>
    <w:rsid w:val="003F254D"/>
    <w:rsid w:val="003F37E2"/>
    <w:rsid w:val="003F4108"/>
    <w:rsid w:val="003F49E0"/>
    <w:rsid w:val="003F5CE7"/>
    <w:rsid w:val="004007B6"/>
    <w:rsid w:val="00400FA8"/>
    <w:rsid w:val="004011F1"/>
    <w:rsid w:val="0040173B"/>
    <w:rsid w:val="00403BEB"/>
    <w:rsid w:val="00403D65"/>
    <w:rsid w:val="00404969"/>
    <w:rsid w:val="00405508"/>
    <w:rsid w:val="004057EC"/>
    <w:rsid w:val="00405939"/>
    <w:rsid w:val="004077A4"/>
    <w:rsid w:val="00412255"/>
    <w:rsid w:val="00412685"/>
    <w:rsid w:val="00412BAE"/>
    <w:rsid w:val="00412F7E"/>
    <w:rsid w:val="004134EA"/>
    <w:rsid w:val="00413788"/>
    <w:rsid w:val="00413A89"/>
    <w:rsid w:val="004141B3"/>
    <w:rsid w:val="004173D0"/>
    <w:rsid w:val="004175D0"/>
    <w:rsid w:val="004177B8"/>
    <w:rsid w:val="00420EDE"/>
    <w:rsid w:val="00421F31"/>
    <w:rsid w:val="00421F9F"/>
    <w:rsid w:val="00423153"/>
    <w:rsid w:val="004254A4"/>
    <w:rsid w:val="00425911"/>
    <w:rsid w:val="004259CF"/>
    <w:rsid w:val="0042696A"/>
    <w:rsid w:val="0042744B"/>
    <w:rsid w:val="004307A4"/>
    <w:rsid w:val="004307E0"/>
    <w:rsid w:val="00430EF0"/>
    <w:rsid w:val="0043116F"/>
    <w:rsid w:val="004337F9"/>
    <w:rsid w:val="00433A41"/>
    <w:rsid w:val="00433E6C"/>
    <w:rsid w:val="00433E81"/>
    <w:rsid w:val="00434DF3"/>
    <w:rsid w:val="004352FD"/>
    <w:rsid w:val="00436D9F"/>
    <w:rsid w:val="004377D7"/>
    <w:rsid w:val="00437F97"/>
    <w:rsid w:val="004402C2"/>
    <w:rsid w:val="004413A4"/>
    <w:rsid w:val="004438CB"/>
    <w:rsid w:val="004442E6"/>
    <w:rsid w:val="004444A7"/>
    <w:rsid w:val="004457FA"/>
    <w:rsid w:val="00445BCF"/>
    <w:rsid w:val="00445BF4"/>
    <w:rsid w:val="00445DC2"/>
    <w:rsid w:val="00445EF0"/>
    <w:rsid w:val="00446896"/>
    <w:rsid w:val="00450A58"/>
    <w:rsid w:val="004523F7"/>
    <w:rsid w:val="00453C48"/>
    <w:rsid w:val="00453F2A"/>
    <w:rsid w:val="00454A88"/>
    <w:rsid w:val="00454DCA"/>
    <w:rsid w:val="00454FBA"/>
    <w:rsid w:val="00455D77"/>
    <w:rsid w:val="00455E4E"/>
    <w:rsid w:val="00456AF3"/>
    <w:rsid w:val="0045730F"/>
    <w:rsid w:val="00457489"/>
    <w:rsid w:val="004610CD"/>
    <w:rsid w:val="00461125"/>
    <w:rsid w:val="00461783"/>
    <w:rsid w:val="00462265"/>
    <w:rsid w:val="0046353F"/>
    <w:rsid w:val="00463B20"/>
    <w:rsid w:val="00463D21"/>
    <w:rsid w:val="004642F3"/>
    <w:rsid w:val="00464634"/>
    <w:rsid w:val="0046508A"/>
    <w:rsid w:val="00465758"/>
    <w:rsid w:val="00465DDC"/>
    <w:rsid w:val="004664CA"/>
    <w:rsid w:val="0047061C"/>
    <w:rsid w:val="0047101B"/>
    <w:rsid w:val="004717DD"/>
    <w:rsid w:val="00472684"/>
    <w:rsid w:val="004730F9"/>
    <w:rsid w:val="0047340F"/>
    <w:rsid w:val="00474D23"/>
    <w:rsid w:val="00474E50"/>
    <w:rsid w:val="00476CFB"/>
    <w:rsid w:val="00480015"/>
    <w:rsid w:val="00480A7E"/>
    <w:rsid w:val="00483291"/>
    <w:rsid w:val="00483B66"/>
    <w:rsid w:val="00484DDE"/>
    <w:rsid w:val="00484F93"/>
    <w:rsid w:val="00486479"/>
    <w:rsid w:val="00487703"/>
    <w:rsid w:val="00487A78"/>
    <w:rsid w:val="00487F4A"/>
    <w:rsid w:val="00490689"/>
    <w:rsid w:val="00491965"/>
    <w:rsid w:val="00491D60"/>
    <w:rsid w:val="0049288C"/>
    <w:rsid w:val="004941EB"/>
    <w:rsid w:val="00495C08"/>
    <w:rsid w:val="004976F1"/>
    <w:rsid w:val="00497877"/>
    <w:rsid w:val="00497EAB"/>
    <w:rsid w:val="004A02E4"/>
    <w:rsid w:val="004A0A6D"/>
    <w:rsid w:val="004A1C29"/>
    <w:rsid w:val="004A23D0"/>
    <w:rsid w:val="004A2DA4"/>
    <w:rsid w:val="004A3258"/>
    <w:rsid w:val="004A33C3"/>
    <w:rsid w:val="004A368A"/>
    <w:rsid w:val="004A3B3C"/>
    <w:rsid w:val="004A54C4"/>
    <w:rsid w:val="004A5B03"/>
    <w:rsid w:val="004A5B0F"/>
    <w:rsid w:val="004A78E7"/>
    <w:rsid w:val="004A79D0"/>
    <w:rsid w:val="004B03AC"/>
    <w:rsid w:val="004B09B3"/>
    <w:rsid w:val="004B0B5A"/>
    <w:rsid w:val="004B0D29"/>
    <w:rsid w:val="004B17E2"/>
    <w:rsid w:val="004B527D"/>
    <w:rsid w:val="004B694C"/>
    <w:rsid w:val="004B6E20"/>
    <w:rsid w:val="004B6FE2"/>
    <w:rsid w:val="004C11EA"/>
    <w:rsid w:val="004C164B"/>
    <w:rsid w:val="004C31C4"/>
    <w:rsid w:val="004C336D"/>
    <w:rsid w:val="004C5A55"/>
    <w:rsid w:val="004D2CEB"/>
    <w:rsid w:val="004D40AC"/>
    <w:rsid w:val="004D476E"/>
    <w:rsid w:val="004D6319"/>
    <w:rsid w:val="004D6462"/>
    <w:rsid w:val="004D7914"/>
    <w:rsid w:val="004D791A"/>
    <w:rsid w:val="004E170B"/>
    <w:rsid w:val="004E17D1"/>
    <w:rsid w:val="004E2000"/>
    <w:rsid w:val="004E2A13"/>
    <w:rsid w:val="004E4567"/>
    <w:rsid w:val="004E4730"/>
    <w:rsid w:val="004E4CE2"/>
    <w:rsid w:val="004E4E78"/>
    <w:rsid w:val="004E6E62"/>
    <w:rsid w:val="004E7327"/>
    <w:rsid w:val="004E7A6E"/>
    <w:rsid w:val="004E7D2E"/>
    <w:rsid w:val="004F01C2"/>
    <w:rsid w:val="004F10DA"/>
    <w:rsid w:val="004F36A9"/>
    <w:rsid w:val="004F494F"/>
    <w:rsid w:val="004F5156"/>
    <w:rsid w:val="004F5696"/>
    <w:rsid w:val="004F65D0"/>
    <w:rsid w:val="004F7DFA"/>
    <w:rsid w:val="00502F86"/>
    <w:rsid w:val="0050405D"/>
    <w:rsid w:val="00505A95"/>
    <w:rsid w:val="0050708D"/>
    <w:rsid w:val="005072D6"/>
    <w:rsid w:val="005116D1"/>
    <w:rsid w:val="0051245B"/>
    <w:rsid w:val="005127F2"/>
    <w:rsid w:val="00512F52"/>
    <w:rsid w:val="005134D9"/>
    <w:rsid w:val="00514922"/>
    <w:rsid w:val="0051604B"/>
    <w:rsid w:val="0051743B"/>
    <w:rsid w:val="005175A8"/>
    <w:rsid w:val="0052060F"/>
    <w:rsid w:val="00522628"/>
    <w:rsid w:val="00525C4B"/>
    <w:rsid w:val="005262E9"/>
    <w:rsid w:val="00526726"/>
    <w:rsid w:val="00527878"/>
    <w:rsid w:val="005306AF"/>
    <w:rsid w:val="005308E4"/>
    <w:rsid w:val="00531511"/>
    <w:rsid w:val="005328E0"/>
    <w:rsid w:val="00532D95"/>
    <w:rsid w:val="00533A11"/>
    <w:rsid w:val="00534355"/>
    <w:rsid w:val="005345B5"/>
    <w:rsid w:val="0053577E"/>
    <w:rsid w:val="00535D9C"/>
    <w:rsid w:val="00537087"/>
    <w:rsid w:val="00537202"/>
    <w:rsid w:val="005375F3"/>
    <w:rsid w:val="00537DC9"/>
    <w:rsid w:val="00541423"/>
    <w:rsid w:val="00541B8D"/>
    <w:rsid w:val="00542A2E"/>
    <w:rsid w:val="00542D55"/>
    <w:rsid w:val="00542FB2"/>
    <w:rsid w:val="005436B0"/>
    <w:rsid w:val="005446AB"/>
    <w:rsid w:val="00544ABB"/>
    <w:rsid w:val="00550F7C"/>
    <w:rsid w:val="00551361"/>
    <w:rsid w:val="0055154A"/>
    <w:rsid w:val="00552557"/>
    <w:rsid w:val="00554270"/>
    <w:rsid w:val="00555207"/>
    <w:rsid w:val="00555DF9"/>
    <w:rsid w:val="0055616B"/>
    <w:rsid w:val="00556387"/>
    <w:rsid w:val="00556676"/>
    <w:rsid w:val="00556E42"/>
    <w:rsid w:val="0055708B"/>
    <w:rsid w:val="00557B04"/>
    <w:rsid w:val="00561148"/>
    <w:rsid w:val="00561389"/>
    <w:rsid w:val="00561397"/>
    <w:rsid w:val="00563963"/>
    <w:rsid w:val="00566B69"/>
    <w:rsid w:val="00566E70"/>
    <w:rsid w:val="00567655"/>
    <w:rsid w:val="00570091"/>
    <w:rsid w:val="00571D45"/>
    <w:rsid w:val="005727B6"/>
    <w:rsid w:val="00573986"/>
    <w:rsid w:val="0057596A"/>
    <w:rsid w:val="0057598A"/>
    <w:rsid w:val="00575B7B"/>
    <w:rsid w:val="005760E7"/>
    <w:rsid w:val="00576723"/>
    <w:rsid w:val="00576874"/>
    <w:rsid w:val="0057763D"/>
    <w:rsid w:val="00580AB1"/>
    <w:rsid w:val="00580E97"/>
    <w:rsid w:val="00581102"/>
    <w:rsid w:val="005827D0"/>
    <w:rsid w:val="005829FC"/>
    <w:rsid w:val="00582A1C"/>
    <w:rsid w:val="00582FC9"/>
    <w:rsid w:val="0058475A"/>
    <w:rsid w:val="00585AE9"/>
    <w:rsid w:val="00585D42"/>
    <w:rsid w:val="00587720"/>
    <w:rsid w:val="00591AC9"/>
    <w:rsid w:val="00592C3F"/>
    <w:rsid w:val="00592CD8"/>
    <w:rsid w:val="0059358D"/>
    <w:rsid w:val="005945B6"/>
    <w:rsid w:val="005958B6"/>
    <w:rsid w:val="0059606D"/>
    <w:rsid w:val="00597CE1"/>
    <w:rsid w:val="005A03CB"/>
    <w:rsid w:val="005A1646"/>
    <w:rsid w:val="005A2374"/>
    <w:rsid w:val="005A2A1F"/>
    <w:rsid w:val="005A3F24"/>
    <w:rsid w:val="005A46AD"/>
    <w:rsid w:val="005A585A"/>
    <w:rsid w:val="005A593A"/>
    <w:rsid w:val="005A5970"/>
    <w:rsid w:val="005A77D5"/>
    <w:rsid w:val="005B0286"/>
    <w:rsid w:val="005B3468"/>
    <w:rsid w:val="005B3882"/>
    <w:rsid w:val="005B50A5"/>
    <w:rsid w:val="005B548C"/>
    <w:rsid w:val="005B6047"/>
    <w:rsid w:val="005B7672"/>
    <w:rsid w:val="005C0253"/>
    <w:rsid w:val="005C0366"/>
    <w:rsid w:val="005C04E5"/>
    <w:rsid w:val="005C0C96"/>
    <w:rsid w:val="005C2184"/>
    <w:rsid w:val="005C2490"/>
    <w:rsid w:val="005C3D16"/>
    <w:rsid w:val="005C3FE2"/>
    <w:rsid w:val="005C582B"/>
    <w:rsid w:val="005C5D3C"/>
    <w:rsid w:val="005C7187"/>
    <w:rsid w:val="005C7FCB"/>
    <w:rsid w:val="005D1E3B"/>
    <w:rsid w:val="005D2D11"/>
    <w:rsid w:val="005D3674"/>
    <w:rsid w:val="005D3DB1"/>
    <w:rsid w:val="005D4F2B"/>
    <w:rsid w:val="005D602E"/>
    <w:rsid w:val="005D6A48"/>
    <w:rsid w:val="005D7698"/>
    <w:rsid w:val="005E10B5"/>
    <w:rsid w:val="005E1403"/>
    <w:rsid w:val="005E208B"/>
    <w:rsid w:val="005E2121"/>
    <w:rsid w:val="005E439D"/>
    <w:rsid w:val="005E4889"/>
    <w:rsid w:val="005E50F4"/>
    <w:rsid w:val="005E51FC"/>
    <w:rsid w:val="005E52BC"/>
    <w:rsid w:val="005E7A64"/>
    <w:rsid w:val="005E7BD0"/>
    <w:rsid w:val="005F0BBD"/>
    <w:rsid w:val="005F1766"/>
    <w:rsid w:val="005F1CBB"/>
    <w:rsid w:val="005F1FDD"/>
    <w:rsid w:val="005F2138"/>
    <w:rsid w:val="005F28F1"/>
    <w:rsid w:val="005F2D59"/>
    <w:rsid w:val="005F404D"/>
    <w:rsid w:val="005F4273"/>
    <w:rsid w:val="005F4701"/>
    <w:rsid w:val="005F557E"/>
    <w:rsid w:val="005F6082"/>
    <w:rsid w:val="005F60C7"/>
    <w:rsid w:val="005F62C6"/>
    <w:rsid w:val="005F66B3"/>
    <w:rsid w:val="005F716D"/>
    <w:rsid w:val="005F78C5"/>
    <w:rsid w:val="006000B1"/>
    <w:rsid w:val="00600952"/>
    <w:rsid w:val="00600A6A"/>
    <w:rsid w:val="00601AF9"/>
    <w:rsid w:val="00602A13"/>
    <w:rsid w:val="00602B15"/>
    <w:rsid w:val="0060395B"/>
    <w:rsid w:val="00603DE5"/>
    <w:rsid w:val="00603E82"/>
    <w:rsid w:val="006075F2"/>
    <w:rsid w:val="00607C2D"/>
    <w:rsid w:val="00607C96"/>
    <w:rsid w:val="006128FC"/>
    <w:rsid w:val="00612F27"/>
    <w:rsid w:val="0061399E"/>
    <w:rsid w:val="00613CB5"/>
    <w:rsid w:val="00613CDD"/>
    <w:rsid w:val="00613DEC"/>
    <w:rsid w:val="00614A00"/>
    <w:rsid w:val="00615B36"/>
    <w:rsid w:val="00616EF2"/>
    <w:rsid w:val="0061797A"/>
    <w:rsid w:val="006200F1"/>
    <w:rsid w:val="006210B3"/>
    <w:rsid w:val="006210F0"/>
    <w:rsid w:val="00622D3C"/>
    <w:rsid w:val="0062375F"/>
    <w:rsid w:val="00624668"/>
    <w:rsid w:val="00626A0B"/>
    <w:rsid w:val="00626C3D"/>
    <w:rsid w:val="00626FAD"/>
    <w:rsid w:val="006270E3"/>
    <w:rsid w:val="00630BE1"/>
    <w:rsid w:val="006315FD"/>
    <w:rsid w:val="00632900"/>
    <w:rsid w:val="00632A91"/>
    <w:rsid w:val="00632F9D"/>
    <w:rsid w:val="00633854"/>
    <w:rsid w:val="00633CA5"/>
    <w:rsid w:val="006340C9"/>
    <w:rsid w:val="0063463A"/>
    <w:rsid w:val="00641BCD"/>
    <w:rsid w:val="00642CF8"/>
    <w:rsid w:val="00643E14"/>
    <w:rsid w:val="00644B1F"/>
    <w:rsid w:val="00645174"/>
    <w:rsid w:val="006455C6"/>
    <w:rsid w:val="00645A09"/>
    <w:rsid w:val="00646AA0"/>
    <w:rsid w:val="00646C7B"/>
    <w:rsid w:val="0064716E"/>
    <w:rsid w:val="006474D5"/>
    <w:rsid w:val="0064768F"/>
    <w:rsid w:val="00647F30"/>
    <w:rsid w:val="00650297"/>
    <w:rsid w:val="00650362"/>
    <w:rsid w:val="00651A8F"/>
    <w:rsid w:val="00651E5C"/>
    <w:rsid w:val="00651FD3"/>
    <w:rsid w:val="00653AA9"/>
    <w:rsid w:val="00653C51"/>
    <w:rsid w:val="00654322"/>
    <w:rsid w:val="0065468A"/>
    <w:rsid w:val="00654C5B"/>
    <w:rsid w:val="006550CC"/>
    <w:rsid w:val="00655469"/>
    <w:rsid w:val="00655C0F"/>
    <w:rsid w:val="00656178"/>
    <w:rsid w:val="00656FDC"/>
    <w:rsid w:val="0066059D"/>
    <w:rsid w:val="00661241"/>
    <w:rsid w:val="00662EDE"/>
    <w:rsid w:val="0066313A"/>
    <w:rsid w:val="006632A6"/>
    <w:rsid w:val="006644DC"/>
    <w:rsid w:val="006649D3"/>
    <w:rsid w:val="00664C5E"/>
    <w:rsid w:val="0066508F"/>
    <w:rsid w:val="0066570A"/>
    <w:rsid w:val="00665CC6"/>
    <w:rsid w:val="006669AE"/>
    <w:rsid w:val="00667495"/>
    <w:rsid w:val="006674A7"/>
    <w:rsid w:val="006679E9"/>
    <w:rsid w:val="006679F5"/>
    <w:rsid w:val="00667E9A"/>
    <w:rsid w:val="00670DB2"/>
    <w:rsid w:val="0067472A"/>
    <w:rsid w:val="00682142"/>
    <w:rsid w:val="006828EB"/>
    <w:rsid w:val="00682EA0"/>
    <w:rsid w:val="00683072"/>
    <w:rsid w:val="0068362B"/>
    <w:rsid w:val="00685DDA"/>
    <w:rsid w:val="006861A5"/>
    <w:rsid w:val="00687A19"/>
    <w:rsid w:val="00690761"/>
    <w:rsid w:val="00690A53"/>
    <w:rsid w:val="00690FA1"/>
    <w:rsid w:val="00691760"/>
    <w:rsid w:val="00691FE7"/>
    <w:rsid w:val="006930C8"/>
    <w:rsid w:val="00694DDD"/>
    <w:rsid w:val="0069673E"/>
    <w:rsid w:val="00696FDF"/>
    <w:rsid w:val="0069795B"/>
    <w:rsid w:val="006A0685"/>
    <w:rsid w:val="006A15FA"/>
    <w:rsid w:val="006A37E0"/>
    <w:rsid w:val="006A524F"/>
    <w:rsid w:val="006A5A48"/>
    <w:rsid w:val="006A7054"/>
    <w:rsid w:val="006A7696"/>
    <w:rsid w:val="006B010D"/>
    <w:rsid w:val="006B0227"/>
    <w:rsid w:val="006B0EFF"/>
    <w:rsid w:val="006B1D33"/>
    <w:rsid w:val="006B2372"/>
    <w:rsid w:val="006B430A"/>
    <w:rsid w:val="006B6BAE"/>
    <w:rsid w:val="006B6BE2"/>
    <w:rsid w:val="006B6CF7"/>
    <w:rsid w:val="006B6D17"/>
    <w:rsid w:val="006B6DAD"/>
    <w:rsid w:val="006C0DBD"/>
    <w:rsid w:val="006C1968"/>
    <w:rsid w:val="006C30BE"/>
    <w:rsid w:val="006C327F"/>
    <w:rsid w:val="006C43A5"/>
    <w:rsid w:val="006C49BD"/>
    <w:rsid w:val="006C5603"/>
    <w:rsid w:val="006C5832"/>
    <w:rsid w:val="006C7CC8"/>
    <w:rsid w:val="006D18BB"/>
    <w:rsid w:val="006D19B1"/>
    <w:rsid w:val="006D19C1"/>
    <w:rsid w:val="006D3596"/>
    <w:rsid w:val="006D4149"/>
    <w:rsid w:val="006D534C"/>
    <w:rsid w:val="006D5415"/>
    <w:rsid w:val="006D64E0"/>
    <w:rsid w:val="006D7C34"/>
    <w:rsid w:val="006E19DD"/>
    <w:rsid w:val="006E2D18"/>
    <w:rsid w:val="006E4971"/>
    <w:rsid w:val="006E68B3"/>
    <w:rsid w:val="006E6D9A"/>
    <w:rsid w:val="006E75E4"/>
    <w:rsid w:val="006F27AC"/>
    <w:rsid w:val="006F3052"/>
    <w:rsid w:val="006F36BD"/>
    <w:rsid w:val="006F3F24"/>
    <w:rsid w:val="006F46BD"/>
    <w:rsid w:val="006F525B"/>
    <w:rsid w:val="006F5950"/>
    <w:rsid w:val="006F6BAC"/>
    <w:rsid w:val="006F6F08"/>
    <w:rsid w:val="006F706E"/>
    <w:rsid w:val="00700558"/>
    <w:rsid w:val="0070137B"/>
    <w:rsid w:val="00701A53"/>
    <w:rsid w:val="00701AAD"/>
    <w:rsid w:val="007034F0"/>
    <w:rsid w:val="0070435A"/>
    <w:rsid w:val="0070546B"/>
    <w:rsid w:val="00705767"/>
    <w:rsid w:val="00705FB2"/>
    <w:rsid w:val="007074C0"/>
    <w:rsid w:val="0070793F"/>
    <w:rsid w:val="00710330"/>
    <w:rsid w:val="0071068C"/>
    <w:rsid w:val="00711506"/>
    <w:rsid w:val="0071213F"/>
    <w:rsid w:val="007123A6"/>
    <w:rsid w:val="007126B7"/>
    <w:rsid w:val="007136AE"/>
    <w:rsid w:val="00713F14"/>
    <w:rsid w:val="00715912"/>
    <w:rsid w:val="00715F0E"/>
    <w:rsid w:val="00716D39"/>
    <w:rsid w:val="00717569"/>
    <w:rsid w:val="0072061E"/>
    <w:rsid w:val="007229CC"/>
    <w:rsid w:val="00722ED5"/>
    <w:rsid w:val="007243B9"/>
    <w:rsid w:val="00724462"/>
    <w:rsid w:val="0072528B"/>
    <w:rsid w:val="00725DE0"/>
    <w:rsid w:val="0072607D"/>
    <w:rsid w:val="00727681"/>
    <w:rsid w:val="0073030F"/>
    <w:rsid w:val="0073085D"/>
    <w:rsid w:val="007314FB"/>
    <w:rsid w:val="007315B6"/>
    <w:rsid w:val="007327DF"/>
    <w:rsid w:val="00733232"/>
    <w:rsid w:val="00734906"/>
    <w:rsid w:val="007353EB"/>
    <w:rsid w:val="007358F7"/>
    <w:rsid w:val="007359D8"/>
    <w:rsid w:val="00735C2D"/>
    <w:rsid w:val="0073787D"/>
    <w:rsid w:val="00737E22"/>
    <w:rsid w:val="00741924"/>
    <w:rsid w:val="007449ED"/>
    <w:rsid w:val="007455EB"/>
    <w:rsid w:val="00746062"/>
    <w:rsid w:val="0074626B"/>
    <w:rsid w:val="007466AA"/>
    <w:rsid w:val="007476BE"/>
    <w:rsid w:val="007524C3"/>
    <w:rsid w:val="007543C3"/>
    <w:rsid w:val="007543DD"/>
    <w:rsid w:val="007562B6"/>
    <w:rsid w:val="0075642C"/>
    <w:rsid w:val="007567C0"/>
    <w:rsid w:val="00756EE3"/>
    <w:rsid w:val="00760496"/>
    <w:rsid w:val="00760975"/>
    <w:rsid w:val="00760A41"/>
    <w:rsid w:val="0076229F"/>
    <w:rsid w:val="007631E3"/>
    <w:rsid w:val="007638B0"/>
    <w:rsid w:val="00763CE4"/>
    <w:rsid w:val="00763E44"/>
    <w:rsid w:val="007704F9"/>
    <w:rsid w:val="007706F8"/>
    <w:rsid w:val="00770B46"/>
    <w:rsid w:val="00771D56"/>
    <w:rsid w:val="00772C0C"/>
    <w:rsid w:val="007738D8"/>
    <w:rsid w:val="00775090"/>
    <w:rsid w:val="0077619B"/>
    <w:rsid w:val="00780742"/>
    <w:rsid w:val="007807FD"/>
    <w:rsid w:val="00781CA3"/>
    <w:rsid w:val="00782843"/>
    <w:rsid w:val="007830E1"/>
    <w:rsid w:val="007838C7"/>
    <w:rsid w:val="00783E1E"/>
    <w:rsid w:val="007842FA"/>
    <w:rsid w:val="007850FD"/>
    <w:rsid w:val="007857A9"/>
    <w:rsid w:val="007872B1"/>
    <w:rsid w:val="00787751"/>
    <w:rsid w:val="0079004E"/>
    <w:rsid w:val="007909D2"/>
    <w:rsid w:val="00790DF7"/>
    <w:rsid w:val="00791189"/>
    <w:rsid w:val="00792D06"/>
    <w:rsid w:val="007934C2"/>
    <w:rsid w:val="007938BB"/>
    <w:rsid w:val="007971AA"/>
    <w:rsid w:val="00797C7C"/>
    <w:rsid w:val="007A0045"/>
    <w:rsid w:val="007A0DC4"/>
    <w:rsid w:val="007A2632"/>
    <w:rsid w:val="007A2D01"/>
    <w:rsid w:val="007A2EBB"/>
    <w:rsid w:val="007A3185"/>
    <w:rsid w:val="007A3D63"/>
    <w:rsid w:val="007A4A1D"/>
    <w:rsid w:val="007A4D04"/>
    <w:rsid w:val="007A5A04"/>
    <w:rsid w:val="007A6769"/>
    <w:rsid w:val="007A6BC0"/>
    <w:rsid w:val="007A726A"/>
    <w:rsid w:val="007B0EC8"/>
    <w:rsid w:val="007B1A38"/>
    <w:rsid w:val="007B1F7E"/>
    <w:rsid w:val="007B21EE"/>
    <w:rsid w:val="007B458F"/>
    <w:rsid w:val="007B4908"/>
    <w:rsid w:val="007B5164"/>
    <w:rsid w:val="007B6043"/>
    <w:rsid w:val="007B79DD"/>
    <w:rsid w:val="007B7BDF"/>
    <w:rsid w:val="007C0493"/>
    <w:rsid w:val="007C11B7"/>
    <w:rsid w:val="007C18D4"/>
    <w:rsid w:val="007C1C97"/>
    <w:rsid w:val="007C2A28"/>
    <w:rsid w:val="007C2B0C"/>
    <w:rsid w:val="007C3F5C"/>
    <w:rsid w:val="007C6011"/>
    <w:rsid w:val="007D0CCA"/>
    <w:rsid w:val="007D10A0"/>
    <w:rsid w:val="007D1604"/>
    <w:rsid w:val="007D20C8"/>
    <w:rsid w:val="007D20E6"/>
    <w:rsid w:val="007D26D5"/>
    <w:rsid w:val="007D2AF6"/>
    <w:rsid w:val="007D358C"/>
    <w:rsid w:val="007D4554"/>
    <w:rsid w:val="007D5139"/>
    <w:rsid w:val="007D5361"/>
    <w:rsid w:val="007D77CF"/>
    <w:rsid w:val="007D7AA3"/>
    <w:rsid w:val="007D7D1B"/>
    <w:rsid w:val="007E008E"/>
    <w:rsid w:val="007E017D"/>
    <w:rsid w:val="007E0A73"/>
    <w:rsid w:val="007E0EC9"/>
    <w:rsid w:val="007E20BA"/>
    <w:rsid w:val="007E280F"/>
    <w:rsid w:val="007E2C94"/>
    <w:rsid w:val="007E3169"/>
    <w:rsid w:val="007E4607"/>
    <w:rsid w:val="007E4EB8"/>
    <w:rsid w:val="007E5280"/>
    <w:rsid w:val="007E549A"/>
    <w:rsid w:val="007E57F7"/>
    <w:rsid w:val="007E6F47"/>
    <w:rsid w:val="007E7905"/>
    <w:rsid w:val="007F04E4"/>
    <w:rsid w:val="007F1068"/>
    <w:rsid w:val="007F117B"/>
    <w:rsid w:val="007F4D7A"/>
    <w:rsid w:val="007F5690"/>
    <w:rsid w:val="007F5D05"/>
    <w:rsid w:val="007F6339"/>
    <w:rsid w:val="007F7872"/>
    <w:rsid w:val="008010C0"/>
    <w:rsid w:val="00803133"/>
    <w:rsid w:val="00803DDC"/>
    <w:rsid w:val="008064F5"/>
    <w:rsid w:val="00806C4E"/>
    <w:rsid w:val="00806F98"/>
    <w:rsid w:val="0081252B"/>
    <w:rsid w:val="00813134"/>
    <w:rsid w:val="008137BC"/>
    <w:rsid w:val="00813A5B"/>
    <w:rsid w:val="0081436D"/>
    <w:rsid w:val="00814418"/>
    <w:rsid w:val="00816150"/>
    <w:rsid w:val="0081636B"/>
    <w:rsid w:val="00816600"/>
    <w:rsid w:val="00817B5D"/>
    <w:rsid w:val="008201F5"/>
    <w:rsid w:val="008201F7"/>
    <w:rsid w:val="00822838"/>
    <w:rsid w:val="00822EF4"/>
    <w:rsid w:val="00823F96"/>
    <w:rsid w:val="00824195"/>
    <w:rsid w:val="008246E5"/>
    <w:rsid w:val="008256B3"/>
    <w:rsid w:val="00825AA2"/>
    <w:rsid w:val="00827801"/>
    <w:rsid w:val="00831D05"/>
    <w:rsid w:val="00832245"/>
    <w:rsid w:val="00832D1C"/>
    <w:rsid w:val="00832E70"/>
    <w:rsid w:val="0083310D"/>
    <w:rsid w:val="008338F9"/>
    <w:rsid w:val="00833FA3"/>
    <w:rsid w:val="00834CAD"/>
    <w:rsid w:val="00835BF1"/>
    <w:rsid w:val="00835C41"/>
    <w:rsid w:val="00835F89"/>
    <w:rsid w:val="00836474"/>
    <w:rsid w:val="00837B4B"/>
    <w:rsid w:val="00841401"/>
    <w:rsid w:val="00841482"/>
    <w:rsid w:val="0084222E"/>
    <w:rsid w:val="008427D6"/>
    <w:rsid w:val="00842BFC"/>
    <w:rsid w:val="00843029"/>
    <w:rsid w:val="00844301"/>
    <w:rsid w:val="0084542D"/>
    <w:rsid w:val="00847158"/>
    <w:rsid w:val="00847808"/>
    <w:rsid w:val="008479FC"/>
    <w:rsid w:val="00847CD6"/>
    <w:rsid w:val="00855C7B"/>
    <w:rsid w:val="00856910"/>
    <w:rsid w:val="0085692C"/>
    <w:rsid w:val="0086016A"/>
    <w:rsid w:val="00860326"/>
    <w:rsid w:val="00860338"/>
    <w:rsid w:val="008610F8"/>
    <w:rsid w:val="008610FF"/>
    <w:rsid w:val="0086273A"/>
    <w:rsid w:val="00862B19"/>
    <w:rsid w:val="00862FEC"/>
    <w:rsid w:val="00863F56"/>
    <w:rsid w:val="008640B8"/>
    <w:rsid w:val="00864CB7"/>
    <w:rsid w:val="008655B6"/>
    <w:rsid w:val="0086574D"/>
    <w:rsid w:val="00866B56"/>
    <w:rsid w:val="0086714F"/>
    <w:rsid w:val="0086722A"/>
    <w:rsid w:val="008673ED"/>
    <w:rsid w:val="008678C5"/>
    <w:rsid w:val="00867E3F"/>
    <w:rsid w:val="00870152"/>
    <w:rsid w:val="00870217"/>
    <w:rsid w:val="008702FE"/>
    <w:rsid w:val="00870F76"/>
    <w:rsid w:val="00870F7B"/>
    <w:rsid w:val="00871881"/>
    <w:rsid w:val="00871ED0"/>
    <w:rsid w:val="00873481"/>
    <w:rsid w:val="00874A85"/>
    <w:rsid w:val="00875969"/>
    <w:rsid w:val="00877CF2"/>
    <w:rsid w:val="0088092F"/>
    <w:rsid w:val="00880C25"/>
    <w:rsid w:val="00880DD4"/>
    <w:rsid w:val="00880F05"/>
    <w:rsid w:val="00883631"/>
    <w:rsid w:val="008878EB"/>
    <w:rsid w:val="00887FA5"/>
    <w:rsid w:val="00891D86"/>
    <w:rsid w:val="008946AA"/>
    <w:rsid w:val="008947EF"/>
    <w:rsid w:val="008963F4"/>
    <w:rsid w:val="008977BF"/>
    <w:rsid w:val="00897F45"/>
    <w:rsid w:val="008A1CC5"/>
    <w:rsid w:val="008A20DF"/>
    <w:rsid w:val="008A337C"/>
    <w:rsid w:val="008A37F0"/>
    <w:rsid w:val="008A42DA"/>
    <w:rsid w:val="008A43C6"/>
    <w:rsid w:val="008A545A"/>
    <w:rsid w:val="008A5DD2"/>
    <w:rsid w:val="008A632E"/>
    <w:rsid w:val="008A699F"/>
    <w:rsid w:val="008A77B1"/>
    <w:rsid w:val="008A77C3"/>
    <w:rsid w:val="008B1262"/>
    <w:rsid w:val="008B16A6"/>
    <w:rsid w:val="008B1A9A"/>
    <w:rsid w:val="008B1FCE"/>
    <w:rsid w:val="008B38D7"/>
    <w:rsid w:val="008B3A4F"/>
    <w:rsid w:val="008B3CFD"/>
    <w:rsid w:val="008B3E75"/>
    <w:rsid w:val="008B47C0"/>
    <w:rsid w:val="008B4FED"/>
    <w:rsid w:val="008B508A"/>
    <w:rsid w:val="008B51D9"/>
    <w:rsid w:val="008B5A0A"/>
    <w:rsid w:val="008B791E"/>
    <w:rsid w:val="008C0E78"/>
    <w:rsid w:val="008C4B04"/>
    <w:rsid w:val="008C687D"/>
    <w:rsid w:val="008C6EF0"/>
    <w:rsid w:val="008C74D4"/>
    <w:rsid w:val="008C7DEE"/>
    <w:rsid w:val="008D013A"/>
    <w:rsid w:val="008D0807"/>
    <w:rsid w:val="008D1610"/>
    <w:rsid w:val="008D2C26"/>
    <w:rsid w:val="008D4B27"/>
    <w:rsid w:val="008D5A72"/>
    <w:rsid w:val="008D5D9C"/>
    <w:rsid w:val="008D6949"/>
    <w:rsid w:val="008D73C0"/>
    <w:rsid w:val="008D74DB"/>
    <w:rsid w:val="008E0633"/>
    <w:rsid w:val="008E09F0"/>
    <w:rsid w:val="008E16BB"/>
    <w:rsid w:val="008E1D7B"/>
    <w:rsid w:val="008E2D72"/>
    <w:rsid w:val="008E366A"/>
    <w:rsid w:val="008E3B10"/>
    <w:rsid w:val="008E634D"/>
    <w:rsid w:val="008E7818"/>
    <w:rsid w:val="008F05B4"/>
    <w:rsid w:val="008F0FF7"/>
    <w:rsid w:val="008F1B56"/>
    <w:rsid w:val="008F1E7B"/>
    <w:rsid w:val="008F2A59"/>
    <w:rsid w:val="008F2D2F"/>
    <w:rsid w:val="008F4283"/>
    <w:rsid w:val="008F4323"/>
    <w:rsid w:val="008F50F3"/>
    <w:rsid w:val="008F5688"/>
    <w:rsid w:val="008F6AA0"/>
    <w:rsid w:val="008F6E54"/>
    <w:rsid w:val="008F77F6"/>
    <w:rsid w:val="00900DB1"/>
    <w:rsid w:val="00900EA9"/>
    <w:rsid w:val="00901642"/>
    <w:rsid w:val="009027C4"/>
    <w:rsid w:val="009033D5"/>
    <w:rsid w:val="009037F7"/>
    <w:rsid w:val="00905239"/>
    <w:rsid w:val="009062C8"/>
    <w:rsid w:val="009063B0"/>
    <w:rsid w:val="0090768A"/>
    <w:rsid w:val="009077BB"/>
    <w:rsid w:val="00911163"/>
    <w:rsid w:val="00911AA5"/>
    <w:rsid w:val="00912121"/>
    <w:rsid w:val="00913715"/>
    <w:rsid w:val="0091376E"/>
    <w:rsid w:val="0091497D"/>
    <w:rsid w:val="0091558D"/>
    <w:rsid w:val="009161F5"/>
    <w:rsid w:val="009163E8"/>
    <w:rsid w:val="0091655D"/>
    <w:rsid w:val="009211D6"/>
    <w:rsid w:val="009240C6"/>
    <w:rsid w:val="00924232"/>
    <w:rsid w:val="00924B21"/>
    <w:rsid w:val="009254BF"/>
    <w:rsid w:val="00927633"/>
    <w:rsid w:val="00927E73"/>
    <w:rsid w:val="0093111D"/>
    <w:rsid w:val="00931225"/>
    <w:rsid w:val="009313F4"/>
    <w:rsid w:val="00933DDC"/>
    <w:rsid w:val="00935D82"/>
    <w:rsid w:val="009361E0"/>
    <w:rsid w:val="00936A13"/>
    <w:rsid w:val="009379E9"/>
    <w:rsid w:val="0094090A"/>
    <w:rsid w:val="00941D91"/>
    <w:rsid w:val="00942F5F"/>
    <w:rsid w:val="00943ED0"/>
    <w:rsid w:val="0094439E"/>
    <w:rsid w:val="00945104"/>
    <w:rsid w:val="009466EE"/>
    <w:rsid w:val="00947052"/>
    <w:rsid w:val="009516A0"/>
    <w:rsid w:val="00951854"/>
    <w:rsid w:val="00951B94"/>
    <w:rsid w:val="00952306"/>
    <w:rsid w:val="0095365C"/>
    <w:rsid w:val="0095402D"/>
    <w:rsid w:val="00954AFD"/>
    <w:rsid w:val="009552E6"/>
    <w:rsid w:val="00955FAD"/>
    <w:rsid w:val="0095630F"/>
    <w:rsid w:val="00956636"/>
    <w:rsid w:val="00957B49"/>
    <w:rsid w:val="0096087D"/>
    <w:rsid w:val="00963FB8"/>
    <w:rsid w:val="009642FA"/>
    <w:rsid w:val="00964805"/>
    <w:rsid w:val="009655FD"/>
    <w:rsid w:val="00965980"/>
    <w:rsid w:val="00966E2E"/>
    <w:rsid w:val="0096743A"/>
    <w:rsid w:val="00967BC9"/>
    <w:rsid w:val="00970073"/>
    <w:rsid w:val="00970809"/>
    <w:rsid w:val="00970E97"/>
    <w:rsid w:val="00971254"/>
    <w:rsid w:val="0097369A"/>
    <w:rsid w:val="00974342"/>
    <w:rsid w:val="0097469D"/>
    <w:rsid w:val="0097536F"/>
    <w:rsid w:val="009761C3"/>
    <w:rsid w:val="009778C7"/>
    <w:rsid w:val="00977DE7"/>
    <w:rsid w:val="00980BDB"/>
    <w:rsid w:val="00980E06"/>
    <w:rsid w:val="009810A2"/>
    <w:rsid w:val="009842E7"/>
    <w:rsid w:val="009848BC"/>
    <w:rsid w:val="0098674B"/>
    <w:rsid w:val="0098761F"/>
    <w:rsid w:val="00990E56"/>
    <w:rsid w:val="009917F5"/>
    <w:rsid w:val="0099208E"/>
    <w:rsid w:val="00992460"/>
    <w:rsid w:val="00994336"/>
    <w:rsid w:val="00994B38"/>
    <w:rsid w:val="00994F11"/>
    <w:rsid w:val="0099593E"/>
    <w:rsid w:val="0099701D"/>
    <w:rsid w:val="00997103"/>
    <w:rsid w:val="009A0D05"/>
    <w:rsid w:val="009A0E4B"/>
    <w:rsid w:val="009A11EE"/>
    <w:rsid w:val="009A1432"/>
    <w:rsid w:val="009A233C"/>
    <w:rsid w:val="009A2473"/>
    <w:rsid w:val="009A2ABE"/>
    <w:rsid w:val="009A2B48"/>
    <w:rsid w:val="009A36BF"/>
    <w:rsid w:val="009A387E"/>
    <w:rsid w:val="009A3BC0"/>
    <w:rsid w:val="009A40C5"/>
    <w:rsid w:val="009A455B"/>
    <w:rsid w:val="009A548E"/>
    <w:rsid w:val="009A7E2D"/>
    <w:rsid w:val="009B1111"/>
    <w:rsid w:val="009B1D91"/>
    <w:rsid w:val="009B1E8F"/>
    <w:rsid w:val="009B1F42"/>
    <w:rsid w:val="009B38DF"/>
    <w:rsid w:val="009B44BA"/>
    <w:rsid w:val="009B4D89"/>
    <w:rsid w:val="009B7098"/>
    <w:rsid w:val="009B79CA"/>
    <w:rsid w:val="009C0450"/>
    <w:rsid w:val="009C0832"/>
    <w:rsid w:val="009C0AB1"/>
    <w:rsid w:val="009C1223"/>
    <w:rsid w:val="009C1651"/>
    <w:rsid w:val="009C4E7C"/>
    <w:rsid w:val="009C6C72"/>
    <w:rsid w:val="009C6F27"/>
    <w:rsid w:val="009D11BC"/>
    <w:rsid w:val="009D2AB8"/>
    <w:rsid w:val="009D2D8D"/>
    <w:rsid w:val="009D49D6"/>
    <w:rsid w:val="009D5178"/>
    <w:rsid w:val="009D56CB"/>
    <w:rsid w:val="009D5CCB"/>
    <w:rsid w:val="009D6BD1"/>
    <w:rsid w:val="009D6FE2"/>
    <w:rsid w:val="009D7D2B"/>
    <w:rsid w:val="009E16F4"/>
    <w:rsid w:val="009E1792"/>
    <w:rsid w:val="009E239E"/>
    <w:rsid w:val="009E259F"/>
    <w:rsid w:val="009E2B6E"/>
    <w:rsid w:val="009E3600"/>
    <w:rsid w:val="009E402D"/>
    <w:rsid w:val="009E4675"/>
    <w:rsid w:val="009E46BA"/>
    <w:rsid w:val="009E4AB3"/>
    <w:rsid w:val="009E4ABD"/>
    <w:rsid w:val="009E5347"/>
    <w:rsid w:val="009E53D5"/>
    <w:rsid w:val="009E544A"/>
    <w:rsid w:val="009E6959"/>
    <w:rsid w:val="009F113E"/>
    <w:rsid w:val="009F24F3"/>
    <w:rsid w:val="009F2BC1"/>
    <w:rsid w:val="009F4C49"/>
    <w:rsid w:val="009F4CF6"/>
    <w:rsid w:val="009F5B9D"/>
    <w:rsid w:val="009F5BB5"/>
    <w:rsid w:val="009F5EC6"/>
    <w:rsid w:val="009F6CE9"/>
    <w:rsid w:val="009F7DB3"/>
    <w:rsid w:val="00A023A6"/>
    <w:rsid w:val="00A0355D"/>
    <w:rsid w:val="00A038EE"/>
    <w:rsid w:val="00A03E24"/>
    <w:rsid w:val="00A04B98"/>
    <w:rsid w:val="00A075C5"/>
    <w:rsid w:val="00A10D13"/>
    <w:rsid w:val="00A112EE"/>
    <w:rsid w:val="00A117B9"/>
    <w:rsid w:val="00A11C0E"/>
    <w:rsid w:val="00A12AD3"/>
    <w:rsid w:val="00A1304A"/>
    <w:rsid w:val="00A13186"/>
    <w:rsid w:val="00A15300"/>
    <w:rsid w:val="00A15D47"/>
    <w:rsid w:val="00A16CDE"/>
    <w:rsid w:val="00A17190"/>
    <w:rsid w:val="00A172AE"/>
    <w:rsid w:val="00A21877"/>
    <w:rsid w:val="00A21DA5"/>
    <w:rsid w:val="00A2283C"/>
    <w:rsid w:val="00A23921"/>
    <w:rsid w:val="00A23B37"/>
    <w:rsid w:val="00A2466D"/>
    <w:rsid w:val="00A24991"/>
    <w:rsid w:val="00A25EE3"/>
    <w:rsid w:val="00A26CBC"/>
    <w:rsid w:val="00A30FF0"/>
    <w:rsid w:val="00A31358"/>
    <w:rsid w:val="00A33C6A"/>
    <w:rsid w:val="00A34293"/>
    <w:rsid w:val="00A34E7F"/>
    <w:rsid w:val="00A353AA"/>
    <w:rsid w:val="00A3574F"/>
    <w:rsid w:val="00A35B51"/>
    <w:rsid w:val="00A35DAF"/>
    <w:rsid w:val="00A373DF"/>
    <w:rsid w:val="00A37658"/>
    <w:rsid w:val="00A4143A"/>
    <w:rsid w:val="00A41592"/>
    <w:rsid w:val="00A418B7"/>
    <w:rsid w:val="00A41DA4"/>
    <w:rsid w:val="00A41E9E"/>
    <w:rsid w:val="00A43A7B"/>
    <w:rsid w:val="00A43DC7"/>
    <w:rsid w:val="00A4417A"/>
    <w:rsid w:val="00A449B0"/>
    <w:rsid w:val="00A44E04"/>
    <w:rsid w:val="00A45215"/>
    <w:rsid w:val="00A50162"/>
    <w:rsid w:val="00A51459"/>
    <w:rsid w:val="00A51754"/>
    <w:rsid w:val="00A51A05"/>
    <w:rsid w:val="00A51A27"/>
    <w:rsid w:val="00A51CA8"/>
    <w:rsid w:val="00A53A75"/>
    <w:rsid w:val="00A541B0"/>
    <w:rsid w:val="00A56414"/>
    <w:rsid w:val="00A57B2F"/>
    <w:rsid w:val="00A60DC0"/>
    <w:rsid w:val="00A62B23"/>
    <w:rsid w:val="00A63261"/>
    <w:rsid w:val="00A6342D"/>
    <w:rsid w:val="00A636E9"/>
    <w:rsid w:val="00A63797"/>
    <w:rsid w:val="00A6538F"/>
    <w:rsid w:val="00A6617F"/>
    <w:rsid w:val="00A66609"/>
    <w:rsid w:val="00A66954"/>
    <w:rsid w:val="00A67B63"/>
    <w:rsid w:val="00A70033"/>
    <w:rsid w:val="00A70995"/>
    <w:rsid w:val="00A70E72"/>
    <w:rsid w:val="00A72943"/>
    <w:rsid w:val="00A729E1"/>
    <w:rsid w:val="00A73A95"/>
    <w:rsid w:val="00A74499"/>
    <w:rsid w:val="00A74F86"/>
    <w:rsid w:val="00A75E43"/>
    <w:rsid w:val="00A7640B"/>
    <w:rsid w:val="00A77367"/>
    <w:rsid w:val="00A778B9"/>
    <w:rsid w:val="00A80354"/>
    <w:rsid w:val="00A803C5"/>
    <w:rsid w:val="00A80440"/>
    <w:rsid w:val="00A80BC6"/>
    <w:rsid w:val="00A80FFB"/>
    <w:rsid w:val="00A81489"/>
    <w:rsid w:val="00A829D7"/>
    <w:rsid w:val="00A82B1B"/>
    <w:rsid w:val="00A82DC0"/>
    <w:rsid w:val="00A830FB"/>
    <w:rsid w:val="00A83A33"/>
    <w:rsid w:val="00A844EC"/>
    <w:rsid w:val="00A84573"/>
    <w:rsid w:val="00A84695"/>
    <w:rsid w:val="00A85C25"/>
    <w:rsid w:val="00A9018B"/>
    <w:rsid w:val="00A9243B"/>
    <w:rsid w:val="00A92DAE"/>
    <w:rsid w:val="00A948BB"/>
    <w:rsid w:val="00A949D9"/>
    <w:rsid w:val="00A97768"/>
    <w:rsid w:val="00A97F2B"/>
    <w:rsid w:val="00AA0332"/>
    <w:rsid w:val="00AA08C1"/>
    <w:rsid w:val="00AA10A2"/>
    <w:rsid w:val="00AA3B38"/>
    <w:rsid w:val="00AA4231"/>
    <w:rsid w:val="00AA4B37"/>
    <w:rsid w:val="00AA5BE8"/>
    <w:rsid w:val="00AA6702"/>
    <w:rsid w:val="00AA78FA"/>
    <w:rsid w:val="00AB11C4"/>
    <w:rsid w:val="00AB1426"/>
    <w:rsid w:val="00AB18C8"/>
    <w:rsid w:val="00AB2E80"/>
    <w:rsid w:val="00AB2FA0"/>
    <w:rsid w:val="00AB2FBE"/>
    <w:rsid w:val="00AB3626"/>
    <w:rsid w:val="00AB3997"/>
    <w:rsid w:val="00AB4A0A"/>
    <w:rsid w:val="00AB51DB"/>
    <w:rsid w:val="00AB591D"/>
    <w:rsid w:val="00AB6A19"/>
    <w:rsid w:val="00AB72BE"/>
    <w:rsid w:val="00AB7B9F"/>
    <w:rsid w:val="00AC0004"/>
    <w:rsid w:val="00AC0297"/>
    <w:rsid w:val="00AC04B5"/>
    <w:rsid w:val="00AC057A"/>
    <w:rsid w:val="00AC130F"/>
    <w:rsid w:val="00AC1B98"/>
    <w:rsid w:val="00AC1BDD"/>
    <w:rsid w:val="00AC1D1A"/>
    <w:rsid w:val="00AC2533"/>
    <w:rsid w:val="00AC4C36"/>
    <w:rsid w:val="00AC4C97"/>
    <w:rsid w:val="00AC4E7D"/>
    <w:rsid w:val="00AC4F8A"/>
    <w:rsid w:val="00AC64AA"/>
    <w:rsid w:val="00AC6E5E"/>
    <w:rsid w:val="00AC746C"/>
    <w:rsid w:val="00AC7CE1"/>
    <w:rsid w:val="00AD02E1"/>
    <w:rsid w:val="00AD091C"/>
    <w:rsid w:val="00AD128C"/>
    <w:rsid w:val="00AD25F8"/>
    <w:rsid w:val="00AD52E0"/>
    <w:rsid w:val="00AD5B88"/>
    <w:rsid w:val="00AD6016"/>
    <w:rsid w:val="00AD6382"/>
    <w:rsid w:val="00AD6DC9"/>
    <w:rsid w:val="00AE085F"/>
    <w:rsid w:val="00AE187E"/>
    <w:rsid w:val="00AE26E0"/>
    <w:rsid w:val="00AE4398"/>
    <w:rsid w:val="00AE45D8"/>
    <w:rsid w:val="00AE5EE2"/>
    <w:rsid w:val="00AE5FF4"/>
    <w:rsid w:val="00AE72E2"/>
    <w:rsid w:val="00AF155F"/>
    <w:rsid w:val="00AF159D"/>
    <w:rsid w:val="00AF21B6"/>
    <w:rsid w:val="00AF2635"/>
    <w:rsid w:val="00AF279D"/>
    <w:rsid w:val="00AF3154"/>
    <w:rsid w:val="00AF3F67"/>
    <w:rsid w:val="00AF4AB0"/>
    <w:rsid w:val="00AF60C9"/>
    <w:rsid w:val="00AF6610"/>
    <w:rsid w:val="00AF68C7"/>
    <w:rsid w:val="00AF6E6F"/>
    <w:rsid w:val="00B016AC"/>
    <w:rsid w:val="00B02147"/>
    <w:rsid w:val="00B0265F"/>
    <w:rsid w:val="00B02CDF"/>
    <w:rsid w:val="00B03788"/>
    <w:rsid w:val="00B040E3"/>
    <w:rsid w:val="00B04A05"/>
    <w:rsid w:val="00B053E5"/>
    <w:rsid w:val="00B06C78"/>
    <w:rsid w:val="00B07B90"/>
    <w:rsid w:val="00B1160B"/>
    <w:rsid w:val="00B116C9"/>
    <w:rsid w:val="00B120DB"/>
    <w:rsid w:val="00B13977"/>
    <w:rsid w:val="00B13DB3"/>
    <w:rsid w:val="00B14293"/>
    <w:rsid w:val="00B148F7"/>
    <w:rsid w:val="00B153AC"/>
    <w:rsid w:val="00B15D6E"/>
    <w:rsid w:val="00B16480"/>
    <w:rsid w:val="00B171ED"/>
    <w:rsid w:val="00B17FC5"/>
    <w:rsid w:val="00B21CE6"/>
    <w:rsid w:val="00B21E61"/>
    <w:rsid w:val="00B22230"/>
    <w:rsid w:val="00B23D47"/>
    <w:rsid w:val="00B243E0"/>
    <w:rsid w:val="00B244E0"/>
    <w:rsid w:val="00B2500F"/>
    <w:rsid w:val="00B255B9"/>
    <w:rsid w:val="00B258B5"/>
    <w:rsid w:val="00B258BE"/>
    <w:rsid w:val="00B2683F"/>
    <w:rsid w:val="00B2726F"/>
    <w:rsid w:val="00B277C3"/>
    <w:rsid w:val="00B303FF"/>
    <w:rsid w:val="00B30E4C"/>
    <w:rsid w:val="00B3157B"/>
    <w:rsid w:val="00B3234E"/>
    <w:rsid w:val="00B33045"/>
    <w:rsid w:val="00B362AA"/>
    <w:rsid w:val="00B36709"/>
    <w:rsid w:val="00B40D5B"/>
    <w:rsid w:val="00B41A83"/>
    <w:rsid w:val="00B431C1"/>
    <w:rsid w:val="00B43A32"/>
    <w:rsid w:val="00B44A51"/>
    <w:rsid w:val="00B453BF"/>
    <w:rsid w:val="00B458F8"/>
    <w:rsid w:val="00B46B77"/>
    <w:rsid w:val="00B46C2E"/>
    <w:rsid w:val="00B50C24"/>
    <w:rsid w:val="00B52F29"/>
    <w:rsid w:val="00B53028"/>
    <w:rsid w:val="00B55BF2"/>
    <w:rsid w:val="00B572E4"/>
    <w:rsid w:val="00B57E62"/>
    <w:rsid w:val="00B61A86"/>
    <w:rsid w:val="00B61CCB"/>
    <w:rsid w:val="00B62069"/>
    <w:rsid w:val="00B62402"/>
    <w:rsid w:val="00B63819"/>
    <w:rsid w:val="00B64989"/>
    <w:rsid w:val="00B652DA"/>
    <w:rsid w:val="00B65377"/>
    <w:rsid w:val="00B660DF"/>
    <w:rsid w:val="00B66A33"/>
    <w:rsid w:val="00B6700A"/>
    <w:rsid w:val="00B70824"/>
    <w:rsid w:val="00B71ED5"/>
    <w:rsid w:val="00B728BB"/>
    <w:rsid w:val="00B7290E"/>
    <w:rsid w:val="00B72B40"/>
    <w:rsid w:val="00B72CE7"/>
    <w:rsid w:val="00B734A9"/>
    <w:rsid w:val="00B73C90"/>
    <w:rsid w:val="00B75079"/>
    <w:rsid w:val="00B75175"/>
    <w:rsid w:val="00B7601A"/>
    <w:rsid w:val="00B80B8B"/>
    <w:rsid w:val="00B80C60"/>
    <w:rsid w:val="00B80CC2"/>
    <w:rsid w:val="00B815C2"/>
    <w:rsid w:val="00B81E19"/>
    <w:rsid w:val="00B82B0A"/>
    <w:rsid w:val="00B83DFC"/>
    <w:rsid w:val="00B85D20"/>
    <w:rsid w:val="00B862F8"/>
    <w:rsid w:val="00B875E7"/>
    <w:rsid w:val="00B87A75"/>
    <w:rsid w:val="00B91601"/>
    <w:rsid w:val="00B9182F"/>
    <w:rsid w:val="00B91B23"/>
    <w:rsid w:val="00B91E09"/>
    <w:rsid w:val="00B9250F"/>
    <w:rsid w:val="00B9345F"/>
    <w:rsid w:val="00B9375B"/>
    <w:rsid w:val="00B94AB5"/>
    <w:rsid w:val="00B94D6D"/>
    <w:rsid w:val="00B9666C"/>
    <w:rsid w:val="00B969B6"/>
    <w:rsid w:val="00B97769"/>
    <w:rsid w:val="00B9778C"/>
    <w:rsid w:val="00B9787D"/>
    <w:rsid w:val="00BA108C"/>
    <w:rsid w:val="00BA12BE"/>
    <w:rsid w:val="00BA1BD4"/>
    <w:rsid w:val="00BA30FA"/>
    <w:rsid w:val="00BA3813"/>
    <w:rsid w:val="00BA3AE5"/>
    <w:rsid w:val="00BA4C28"/>
    <w:rsid w:val="00BA62E2"/>
    <w:rsid w:val="00BA7806"/>
    <w:rsid w:val="00BA7A4B"/>
    <w:rsid w:val="00BA7AEA"/>
    <w:rsid w:val="00BB0054"/>
    <w:rsid w:val="00BB0A6B"/>
    <w:rsid w:val="00BB0D2D"/>
    <w:rsid w:val="00BB41EC"/>
    <w:rsid w:val="00BB5531"/>
    <w:rsid w:val="00BB6532"/>
    <w:rsid w:val="00BB7EA2"/>
    <w:rsid w:val="00BC0491"/>
    <w:rsid w:val="00BC0622"/>
    <w:rsid w:val="00BC0731"/>
    <w:rsid w:val="00BC077E"/>
    <w:rsid w:val="00BC170E"/>
    <w:rsid w:val="00BC1D5B"/>
    <w:rsid w:val="00BC2747"/>
    <w:rsid w:val="00BC31B5"/>
    <w:rsid w:val="00BC349E"/>
    <w:rsid w:val="00BC3C6D"/>
    <w:rsid w:val="00BC4592"/>
    <w:rsid w:val="00BC616B"/>
    <w:rsid w:val="00BC743D"/>
    <w:rsid w:val="00BC7481"/>
    <w:rsid w:val="00BC79F6"/>
    <w:rsid w:val="00BC7AEC"/>
    <w:rsid w:val="00BD07E6"/>
    <w:rsid w:val="00BD2406"/>
    <w:rsid w:val="00BD2460"/>
    <w:rsid w:val="00BD44F2"/>
    <w:rsid w:val="00BD6C8A"/>
    <w:rsid w:val="00BD72AE"/>
    <w:rsid w:val="00BD7B41"/>
    <w:rsid w:val="00BE05AB"/>
    <w:rsid w:val="00BE0D4D"/>
    <w:rsid w:val="00BE109C"/>
    <w:rsid w:val="00BE37E8"/>
    <w:rsid w:val="00BE5130"/>
    <w:rsid w:val="00BE5185"/>
    <w:rsid w:val="00BF0D59"/>
    <w:rsid w:val="00BF1A19"/>
    <w:rsid w:val="00BF1E39"/>
    <w:rsid w:val="00BF241A"/>
    <w:rsid w:val="00BF2458"/>
    <w:rsid w:val="00BF32F5"/>
    <w:rsid w:val="00BF3EE8"/>
    <w:rsid w:val="00BF4A33"/>
    <w:rsid w:val="00BF4E7C"/>
    <w:rsid w:val="00BF50AA"/>
    <w:rsid w:val="00BF57C0"/>
    <w:rsid w:val="00BF5F11"/>
    <w:rsid w:val="00BF6368"/>
    <w:rsid w:val="00BF6C43"/>
    <w:rsid w:val="00BF72EE"/>
    <w:rsid w:val="00BF7C00"/>
    <w:rsid w:val="00C01E20"/>
    <w:rsid w:val="00C0213E"/>
    <w:rsid w:val="00C0235D"/>
    <w:rsid w:val="00C033CD"/>
    <w:rsid w:val="00C0353B"/>
    <w:rsid w:val="00C05C3D"/>
    <w:rsid w:val="00C062ED"/>
    <w:rsid w:val="00C06668"/>
    <w:rsid w:val="00C067CC"/>
    <w:rsid w:val="00C06825"/>
    <w:rsid w:val="00C07A50"/>
    <w:rsid w:val="00C10241"/>
    <w:rsid w:val="00C10311"/>
    <w:rsid w:val="00C12C69"/>
    <w:rsid w:val="00C1362F"/>
    <w:rsid w:val="00C15EE2"/>
    <w:rsid w:val="00C16A5D"/>
    <w:rsid w:val="00C16C68"/>
    <w:rsid w:val="00C17276"/>
    <w:rsid w:val="00C20C91"/>
    <w:rsid w:val="00C23DA6"/>
    <w:rsid w:val="00C307CE"/>
    <w:rsid w:val="00C31306"/>
    <w:rsid w:val="00C31C41"/>
    <w:rsid w:val="00C31F56"/>
    <w:rsid w:val="00C34B38"/>
    <w:rsid w:val="00C35F75"/>
    <w:rsid w:val="00C375F9"/>
    <w:rsid w:val="00C37CAC"/>
    <w:rsid w:val="00C408D2"/>
    <w:rsid w:val="00C40A9D"/>
    <w:rsid w:val="00C41A0D"/>
    <w:rsid w:val="00C4202F"/>
    <w:rsid w:val="00C424C2"/>
    <w:rsid w:val="00C42521"/>
    <w:rsid w:val="00C44981"/>
    <w:rsid w:val="00C454AD"/>
    <w:rsid w:val="00C45B0E"/>
    <w:rsid w:val="00C504BD"/>
    <w:rsid w:val="00C50C16"/>
    <w:rsid w:val="00C5118C"/>
    <w:rsid w:val="00C52395"/>
    <w:rsid w:val="00C5297B"/>
    <w:rsid w:val="00C53957"/>
    <w:rsid w:val="00C54DC2"/>
    <w:rsid w:val="00C56DF4"/>
    <w:rsid w:val="00C6050F"/>
    <w:rsid w:val="00C621F8"/>
    <w:rsid w:val="00C634EA"/>
    <w:rsid w:val="00C63E70"/>
    <w:rsid w:val="00C640C7"/>
    <w:rsid w:val="00C7004B"/>
    <w:rsid w:val="00C70CE8"/>
    <w:rsid w:val="00C71B0A"/>
    <w:rsid w:val="00C72B26"/>
    <w:rsid w:val="00C7439F"/>
    <w:rsid w:val="00C7457C"/>
    <w:rsid w:val="00C7564E"/>
    <w:rsid w:val="00C766A8"/>
    <w:rsid w:val="00C76A47"/>
    <w:rsid w:val="00C76AB5"/>
    <w:rsid w:val="00C77EA4"/>
    <w:rsid w:val="00C81EC6"/>
    <w:rsid w:val="00C81FB0"/>
    <w:rsid w:val="00C825AF"/>
    <w:rsid w:val="00C83CC7"/>
    <w:rsid w:val="00C83CE0"/>
    <w:rsid w:val="00C8491C"/>
    <w:rsid w:val="00C84CE5"/>
    <w:rsid w:val="00C85D35"/>
    <w:rsid w:val="00C879D1"/>
    <w:rsid w:val="00C87FF0"/>
    <w:rsid w:val="00C9011A"/>
    <w:rsid w:val="00C90422"/>
    <w:rsid w:val="00C911A3"/>
    <w:rsid w:val="00C92616"/>
    <w:rsid w:val="00C92766"/>
    <w:rsid w:val="00C92768"/>
    <w:rsid w:val="00C92BA5"/>
    <w:rsid w:val="00C92C7E"/>
    <w:rsid w:val="00C93BC0"/>
    <w:rsid w:val="00C94F86"/>
    <w:rsid w:val="00C95CEB"/>
    <w:rsid w:val="00C96BDC"/>
    <w:rsid w:val="00C977CA"/>
    <w:rsid w:val="00CA0882"/>
    <w:rsid w:val="00CA1903"/>
    <w:rsid w:val="00CA1B87"/>
    <w:rsid w:val="00CA20D7"/>
    <w:rsid w:val="00CA3870"/>
    <w:rsid w:val="00CA4322"/>
    <w:rsid w:val="00CA448F"/>
    <w:rsid w:val="00CA4C74"/>
    <w:rsid w:val="00CA523F"/>
    <w:rsid w:val="00CA5B01"/>
    <w:rsid w:val="00CA70DA"/>
    <w:rsid w:val="00CA73CE"/>
    <w:rsid w:val="00CB048E"/>
    <w:rsid w:val="00CB110B"/>
    <w:rsid w:val="00CB142B"/>
    <w:rsid w:val="00CB17EE"/>
    <w:rsid w:val="00CB1868"/>
    <w:rsid w:val="00CC1AC1"/>
    <w:rsid w:val="00CC2037"/>
    <w:rsid w:val="00CC264A"/>
    <w:rsid w:val="00CC3277"/>
    <w:rsid w:val="00CC37A4"/>
    <w:rsid w:val="00CC576B"/>
    <w:rsid w:val="00CC7CD6"/>
    <w:rsid w:val="00CD1170"/>
    <w:rsid w:val="00CD164E"/>
    <w:rsid w:val="00CD25A2"/>
    <w:rsid w:val="00CD2D56"/>
    <w:rsid w:val="00CD328E"/>
    <w:rsid w:val="00CD3841"/>
    <w:rsid w:val="00CD41A2"/>
    <w:rsid w:val="00CD447D"/>
    <w:rsid w:val="00CD79D0"/>
    <w:rsid w:val="00CE0914"/>
    <w:rsid w:val="00CE0EFD"/>
    <w:rsid w:val="00CE3DC2"/>
    <w:rsid w:val="00CE586E"/>
    <w:rsid w:val="00CE6513"/>
    <w:rsid w:val="00CE686F"/>
    <w:rsid w:val="00CE6BA7"/>
    <w:rsid w:val="00CE79D6"/>
    <w:rsid w:val="00CE7C14"/>
    <w:rsid w:val="00CF0360"/>
    <w:rsid w:val="00CF0D5B"/>
    <w:rsid w:val="00CF116A"/>
    <w:rsid w:val="00CF145F"/>
    <w:rsid w:val="00CF1A8D"/>
    <w:rsid w:val="00CF32D8"/>
    <w:rsid w:val="00CF5C45"/>
    <w:rsid w:val="00CF68D4"/>
    <w:rsid w:val="00D000A7"/>
    <w:rsid w:val="00D003E2"/>
    <w:rsid w:val="00D009AA"/>
    <w:rsid w:val="00D016FE"/>
    <w:rsid w:val="00D0342E"/>
    <w:rsid w:val="00D03645"/>
    <w:rsid w:val="00D03C18"/>
    <w:rsid w:val="00D04913"/>
    <w:rsid w:val="00D04AF1"/>
    <w:rsid w:val="00D04CBE"/>
    <w:rsid w:val="00D0594A"/>
    <w:rsid w:val="00D1053A"/>
    <w:rsid w:val="00D106D5"/>
    <w:rsid w:val="00D1071C"/>
    <w:rsid w:val="00D11A46"/>
    <w:rsid w:val="00D11BC9"/>
    <w:rsid w:val="00D11BEE"/>
    <w:rsid w:val="00D12163"/>
    <w:rsid w:val="00D127BF"/>
    <w:rsid w:val="00D12BE1"/>
    <w:rsid w:val="00D12C28"/>
    <w:rsid w:val="00D13AE5"/>
    <w:rsid w:val="00D14775"/>
    <w:rsid w:val="00D1542A"/>
    <w:rsid w:val="00D15E05"/>
    <w:rsid w:val="00D16021"/>
    <w:rsid w:val="00D16213"/>
    <w:rsid w:val="00D1760D"/>
    <w:rsid w:val="00D17992"/>
    <w:rsid w:val="00D2026F"/>
    <w:rsid w:val="00D20E22"/>
    <w:rsid w:val="00D21F8D"/>
    <w:rsid w:val="00D22404"/>
    <w:rsid w:val="00D23962"/>
    <w:rsid w:val="00D23E93"/>
    <w:rsid w:val="00D23FAA"/>
    <w:rsid w:val="00D243D6"/>
    <w:rsid w:val="00D24A11"/>
    <w:rsid w:val="00D25263"/>
    <w:rsid w:val="00D255B0"/>
    <w:rsid w:val="00D26698"/>
    <w:rsid w:val="00D27081"/>
    <w:rsid w:val="00D271F0"/>
    <w:rsid w:val="00D27552"/>
    <w:rsid w:val="00D275AD"/>
    <w:rsid w:val="00D30C70"/>
    <w:rsid w:val="00D32CB0"/>
    <w:rsid w:val="00D34D4D"/>
    <w:rsid w:val="00D35CF1"/>
    <w:rsid w:val="00D35F4D"/>
    <w:rsid w:val="00D3608A"/>
    <w:rsid w:val="00D36268"/>
    <w:rsid w:val="00D40031"/>
    <w:rsid w:val="00D41043"/>
    <w:rsid w:val="00D414DA"/>
    <w:rsid w:val="00D42985"/>
    <w:rsid w:val="00D429C3"/>
    <w:rsid w:val="00D42EA5"/>
    <w:rsid w:val="00D44BC0"/>
    <w:rsid w:val="00D44E69"/>
    <w:rsid w:val="00D45116"/>
    <w:rsid w:val="00D46264"/>
    <w:rsid w:val="00D46609"/>
    <w:rsid w:val="00D46E1F"/>
    <w:rsid w:val="00D4794C"/>
    <w:rsid w:val="00D50409"/>
    <w:rsid w:val="00D506EB"/>
    <w:rsid w:val="00D516E1"/>
    <w:rsid w:val="00D5336F"/>
    <w:rsid w:val="00D552D2"/>
    <w:rsid w:val="00D558FD"/>
    <w:rsid w:val="00D5618B"/>
    <w:rsid w:val="00D571FB"/>
    <w:rsid w:val="00D57CA7"/>
    <w:rsid w:val="00D60203"/>
    <w:rsid w:val="00D6115B"/>
    <w:rsid w:val="00D61B2D"/>
    <w:rsid w:val="00D61B37"/>
    <w:rsid w:val="00D62E29"/>
    <w:rsid w:val="00D63723"/>
    <w:rsid w:val="00D64BF5"/>
    <w:rsid w:val="00D65456"/>
    <w:rsid w:val="00D6546B"/>
    <w:rsid w:val="00D65898"/>
    <w:rsid w:val="00D65E45"/>
    <w:rsid w:val="00D67819"/>
    <w:rsid w:val="00D708F5"/>
    <w:rsid w:val="00D722F7"/>
    <w:rsid w:val="00D72699"/>
    <w:rsid w:val="00D7293C"/>
    <w:rsid w:val="00D73324"/>
    <w:rsid w:val="00D74B91"/>
    <w:rsid w:val="00D74F2D"/>
    <w:rsid w:val="00D76D4E"/>
    <w:rsid w:val="00D7763C"/>
    <w:rsid w:val="00D802A0"/>
    <w:rsid w:val="00D806FE"/>
    <w:rsid w:val="00D80CC8"/>
    <w:rsid w:val="00D81A97"/>
    <w:rsid w:val="00D81DFA"/>
    <w:rsid w:val="00D81F64"/>
    <w:rsid w:val="00D833E9"/>
    <w:rsid w:val="00D83783"/>
    <w:rsid w:val="00D851E5"/>
    <w:rsid w:val="00D853E5"/>
    <w:rsid w:val="00D864E9"/>
    <w:rsid w:val="00D86BC8"/>
    <w:rsid w:val="00D903DB"/>
    <w:rsid w:val="00D934BE"/>
    <w:rsid w:val="00D9653C"/>
    <w:rsid w:val="00D966D8"/>
    <w:rsid w:val="00D968F5"/>
    <w:rsid w:val="00D97388"/>
    <w:rsid w:val="00D9777F"/>
    <w:rsid w:val="00D97EA1"/>
    <w:rsid w:val="00DA03F2"/>
    <w:rsid w:val="00DA336D"/>
    <w:rsid w:val="00DA4B8D"/>
    <w:rsid w:val="00DA5E46"/>
    <w:rsid w:val="00DA7223"/>
    <w:rsid w:val="00DB0321"/>
    <w:rsid w:val="00DB0490"/>
    <w:rsid w:val="00DB10A5"/>
    <w:rsid w:val="00DB14D6"/>
    <w:rsid w:val="00DB2A52"/>
    <w:rsid w:val="00DB3285"/>
    <w:rsid w:val="00DB47B8"/>
    <w:rsid w:val="00DB57D9"/>
    <w:rsid w:val="00DB5DE9"/>
    <w:rsid w:val="00DB60CD"/>
    <w:rsid w:val="00DB6252"/>
    <w:rsid w:val="00DB6441"/>
    <w:rsid w:val="00DB6782"/>
    <w:rsid w:val="00DB7F68"/>
    <w:rsid w:val="00DC0D3D"/>
    <w:rsid w:val="00DC1048"/>
    <w:rsid w:val="00DC104D"/>
    <w:rsid w:val="00DC1199"/>
    <w:rsid w:val="00DC19F2"/>
    <w:rsid w:val="00DC1B11"/>
    <w:rsid w:val="00DC1B54"/>
    <w:rsid w:val="00DC1B7B"/>
    <w:rsid w:val="00DC20EB"/>
    <w:rsid w:val="00DC2F1B"/>
    <w:rsid w:val="00DC3401"/>
    <w:rsid w:val="00DC5C7F"/>
    <w:rsid w:val="00DC63E5"/>
    <w:rsid w:val="00DC6D58"/>
    <w:rsid w:val="00DC7131"/>
    <w:rsid w:val="00DD0CFC"/>
    <w:rsid w:val="00DD18C6"/>
    <w:rsid w:val="00DD2E7F"/>
    <w:rsid w:val="00DD42D1"/>
    <w:rsid w:val="00DD6799"/>
    <w:rsid w:val="00DD72F9"/>
    <w:rsid w:val="00DD77A1"/>
    <w:rsid w:val="00DD7B18"/>
    <w:rsid w:val="00DD7F1E"/>
    <w:rsid w:val="00DE1671"/>
    <w:rsid w:val="00DE2801"/>
    <w:rsid w:val="00DE3021"/>
    <w:rsid w:val="00DE40CF"/>
    <w:rsid w:val="00DE4BE3"/>
    <w:rsid w:val="00DE4FF3"/>
    <w:rsid w:val="00DE673F"/>
    <w:rsid w:val="00DE7E20"/>
    <w:rsid w:val="00DF0492"/>
    <w:rsid w:val="00DF11EF"/>
    <w:rsid w:val="00DF123F"/>
    <w:rsid w:val="00DF1A0C"/>
    <w:rsid w:val="00DF1DE6"/>
    <w:rsid w:val="00DF21EA"/>
    <w:rsid w:val="00DF25AD"/>
    <w:rsid w:val="00DF2A1E"/>
    <w:rsid w:val="00DF4429"/>
    <w:rsid w:val="00DF4486"/>
    <w:rsid w:val="00DF5B38"/>
    <w:rsid w:val="00DF6311"/>
    <w:rsid w:val="00DF7851"/>
    <w:rsid w:val="00DF7B50"/>
    <w:rsid w:val="00DF7EA7"/>
    <w:rsid w:val="00E02143"/>
    <w:rsid w:val="00E025D8"/>
    <w:rsid w:val="00E03B00"/>
    <w:rsid w:val="00E053D2"/>
    <w:rsid w:val="00E05DDE"/>
    <w:rsid w:val="00E062DC"/>
    <w:rsid w:val="00E076E5"/>
    <w:rsid w:val="00E10E32"/>
    <w:rsid w:val="00E10F5B"/>
    <w:rsid w:val="00E13121"/>
    <w:rsid w:val="00E137F8"/>
    <w:rsid w:val="00E13FD3"/>
    <w:rsid w:val="00E14465"/>
    <w:rsid w:val="00E14AD9"/>
    <w:rsid w:val="00E1609B"/>
    <w:rsid w:val="00E175DE"/>
    <w:rsid w:val="00E2049E"/>
    <w:rsid w:val="00E20B8B"/>
    <w:rsid w:val="00E223DC"/>
    <w:rsid w:val="00E22A8C"/>
    <w:rsid w:val="00E23A87"/>
    <w:rsid w:val="00E24801"/>
    <w:rsid w:val="00E25CB5"/>
    <w:rsid w:val="00E25E7A"/>
    <w:rsid w:val="00E26CBB"/>
    <w:rsid w:val="00E26E87"/>
    <w:rsid w:val="00E272E9"/>
    <w:rsid w:val="00E27784"/>
    <w:rsid w:val="00E3198D"/>
    <w:rsid w:val="00E31D9C"/>
    <w:rsid w:val="00E32D8F"/>
    <w:rsid w:val="00E35E46"/>
    <w:rsid w:val="00E377CD"/>
    <w:rsid w:val="00E37FA1"/>
    <w:rsid w:val="00E40487"/>
    <w:rsid w:val="00E42073"/>
    <w:rsid w:val="00E457D3"/>
    <w:rsid w:val="00E46FD1"/>
    <w:rsid w:val="00E4710B"/>
    <w:rsid w:val="00E47257"/>
    <w:rsid w:val="00E47ADE"/>
    <w:rsid w:val="00E507E1"/>
    <w:rsid w:val="00E511E2"/>
    <w:rsid w:val="00E54565"/>
    <w:rsid w:val="00E5544A"/>
    <w:rsid w:val="00E5679D"/>
    <w:rsid w:val="00E61DA7"/>
    <w:rsid w:val="00E630B7"/>
    <w:rsid w:val="00E6456D"/>
    <w:rsid w:val="00E64C28"/>
    <w:rsid w:val="00E64FF6"/>
    <w:rsid w:val="00E65B2B"/>
    <w:rsid w:val="00E66119"/>
    <w:rsid w:val="00E66699"/>
    <w:rsid w:val="00E70725"/>
    <w:rsid w:val="00E70A13"/>
    <w:rsid w:val="00E71DDB"/>
    <w:rsid w:val="00E71E47"/>
    <w:rsid w:val="00E71E9B"/>
    <w:rsid w:val="00E72C3E"/>
    <w:rsid w:val="00E74DEC"/>
    <w:rsid w:val="00E75164"/>
    <w:rsid w:val="00E76C7F"/>
    <w:rsid w:val="00E77A6B"/>
    <w:rsid w:val="00E80801"/>
    <w:rsid w:val="00E80CEE"/>
    <w:rsid w:val="00E82437"/>
    <w:rsid w:val="00E824D5"/>
    <w:rsid w:val="00E8302F"/>
    <w:rsid w:val="00E83EEF"/>
    <w:rsid w:val="00E84530"/>
    <w:rsid w:val="00E84FDA"/>
    <w:rsid w:val="00E86297"/>
    <w:rsid w:val="00E91E04"/>
    <w:rsid w:val="00E9200D"/>
    <w:rsid w:val="00E92DBF"/>
    <w:rsid w:val="00E9316F"/>
    <w:rsid w:val="00E93583"/>
    <w:rsid w:val="00E93FB3"/>
    <w:rsid w:val="00E94134"/>
    <w:rsid w:val="00E946B9"/>
    <w:rsid w:val="00E946CC"/>
    <w:rsid w:val="00E94CCE"/>
    <w:rsid w:val="00E95C3F"/>
    <w:rsid w:val="00E9611B"/>
    <w:rsid w:val="00E963CD"/>
    <w:rsid w:val="00E97560"/>
    <w:rsid w:val="00E97E61"/>
    <w:rsid w:val="00EA072D"/>
    <w:rsid w:val="00EA0DC9"/>
    <w:rsid w:val="00EA0E97"/>
    <w:rsid w:val="00EA2265"/>
    <w:rsid w:val="00EA2F76"/>
    <w:rsid w:val="00EA3092"/>
    <w:rsid w:val="00EA4621"/>
    <w:rsid w:val="00EA5B34"/>
    <w:rsid w:val="00EA6138"/>
    <w:rsid w:val="00EA742A"/>
    <w:rsid w:val="00EA7534"/>
    <w:rsid w:val="00EB05EA"/>
    <w:rsid w:val="00EB06CE"/>
    <w:rsid w:val="00EB0767"/>
    <w:rsid w:val="00EB10CF"/>
    <w:rsid w:val="00EB1367"/>
    <w:rsid w:val="00EB149F"/>
    <w:rsid w:val="00EB1BD7"/>
    <w:rsid w:val="00EB22FF"/>
    <w:rsid w:val="00EB2B25"/>
    <w:rsid w:val="00EB315A"/>
    <w:rsid w:val="00EB3442"/>
    <w:rsid w:val="00EB38FB"/>
    <w:rsid w:val="00EB41C1"/>
    <w:rsid w:val="00EB4CA0"/>
    <w:rsid w:val="00EB6B03"/>
    <w:rsid w:val="00EB6F90"/>
    <w:rsid w:val="00EB7446"/>
    <w:rsid w:val="00EB7752"/>
    <w:rsid w:val="00EB7E73"/>
    <w:rsid w:val="00EC07BB"/>
    <w:rsid w:val="00EC0D24"/>
    <w:rsid w:val="00EC1BC9"/>
    <w:rsid w:val="00EC2BBF"/>
    <w:rsid w:val="00EC2D15"/>
    <w:rsid w:val="00EC4BBF"/>
    <w:rsid w:val="00EC6550"/>
    <w:rsid w:val="00EC669E"/>
    <w:rsid w:val="00EC6B9D"/>
    <w:rsid w:val="00EC6D32"/>
    <w:rsid w:val="00EC7026"/>
    <w:rsid w:val="00ED0009"/>
    <w:rsid w:val="00ED01FC"/>
    <w:rsid w:val="00ED06AE"/>
    <w:rsid w:val="00ED14A0"/>
    <w:rsid w:val="00ED1BA5"/>
    <w:rsid w:val="00ED1CE3"/>
    <w:rsid w:val="00ED2578"/>
    <w:rsid w:val="00ED4A6B"/>
    <w:rsid w:val="00ED5676"/>
    <w:rsid w:val="00ED75C8"/>
    <w:rsid w:val="00ED7B41"/>
    <w:rsid w:val="00EE02ED"/>
    <w:rsid w:val="00EE06A3"/>
    <w:rsid w:val="00EE3D97"/>
    <w:rsid w:val="00EE72B8"/>
    <w:rsid w:val="00EF11D8"/>
    <w:rsid w:val="00EF1A30"/>
    <w:rsid w:val="00EF1CAA"/>
    <w:rsid w:val="00EF2F29"/>
    <w:rsid w:val="00EF3088"/>
    <w:rsid w:val="00EF35C0"/>
    <w:rsid w:val="00EF3D83"/>
    <w:rsid w:val="00EF3E71"/>
    <w:rsid w:val="00EF4E84"/>
    <w:rsid w:val="00EF51BF"/>
    <w:rsid w:val="00EF7A07"/>
    <w:rsid w:val="00EF7A82"/>
    <w:rsid w:val="00F00B0E"/>
    <w:rsid w:val="00F010EC"/>
    <w:rsid w:val="00F02823"/>
    <w:rsid w:val="00F0437F"/>
    <w:rsid w:val="00F05548"/>
    <w:rsid w:val="00F0671D"/>
    <w:rsid w:val="00F0768A"/>
    <w:rsid w:val="00F10583"/>
    <w:rsid w:val="00F10D31"/>
    <w:rsid w:val="00F116F4"/>
    <w:rsid w:val="00F1223B"/>
    <w:rsid w:val="00F133CE"/>
    <w:rsid w:val="00F134D0"/>
    <w:rsid w:val="00F140AD"/>
    <w:rsid w:val="00F14145"/>
    <w:rsid w:val="00F15688"/>
    <w:rsid w:val="00F16601"/>
    <w:rsid w:val="00F173E3"/>
    <w:rsid w:val="00F1764F"/>
    <w:rsid w:val="00F17C0C"/>
    <w:rsid w:val="00F201A8"/>
    <w:rsid w:val="00F218E7"/>
    <w:rsid w:val="00F21ABF"/>
    <w:rsid w:val="00F220A2"/>
    <w:rsid w:val="00F22671"/>
    <w:rsid w:val="00F22D8D"/>
    <w:rsid w:val="00F25162"/>
    <w:rsid w:val="00F26C3D"/>
    <w:rsid w:val="00F26F1B"/>
    <w:rsid w:val="00F30430"/>
    <w:rsid w:val="00F307E9"/>
    <w:rsid w:val="00F3108F"/>
    <w:rsid w:val="00F32A97"/>
    <w:rsid w:val="00F33913"/>
    <w:rsid w:val="00F34D0D"/>
    <w:rsid w:val="00F3676B"/>
    <w:rsid w:val="00F40E31"/>
    <w:rsid w:val="00F423B2"/>
    <w:rsid w:val="00F454D3"/>
    <w:rsid w:val="00F46C90"/>
    <w:rsid w:val="00F46D42"/>
    <w:rsid w:val="00F46DD3"/>
    <w:rsid w:val="00F47172"/>
    <w:rsid w:val="00F471FD"/>
    <w:rsid w:val="00F5003B"/>
    <w:rsid w:val="00F50921"/>
    <w:rsid w:val="00F509C9"/>
    <w:rsid w:val="00F5159F"/>
    <w:rsid w:val="00F517C3"/>
    <w:rsid w:val="00F51847"/>
    <w:rsid w:val="00F5288F"/>
    <w:rsid w:val="00F52A28"/>
    <w:rsid w:val="00F5328B"/>
    <w:rsid w:val="00F55880"/>
    <w:rsid w:val="00F55A18"/>
    <w:rsid w:val="00F560AA"/>
    <w:rsid w:val="00F57561"/>
    <w:rsid w:val="00F60616"/>
    <w:rsid w:val="00F606C5"/>
    <w:rsid w:val="00F60791"/>
    <w:rsid w:val="00F618CF"/>
    <w:rsid w:val="00F62C83"/>
    <w:rsid w:val="00F62F87"/>
    <w:rsid w:val="00F64200"/>
    <w:rsid w:val="00F64B42"/>
    <w:rsid w:val="00F64DDC"/>
    <w:rsid w:val="00F64FA1"/>
    <w:rsid w:val="00F67D3F"/>
    <w:rsid w:val="00F7054C"/>
    <w:rsid w:val="00F715A2"/>
    <w:rsid w:val="00F71BDD"/>
    <w:rsid w:val="00F736C8"/>
    <w:rsid w:val="00F74E8F"/>
    <w:rsid w:val="00F755CF"/>
    <w:rsid w:val="00F75E76"/>
    <w:rsid w:val="00F76D6C"/>
    <w:rsid w:val="00F7766E"/>
    <w:rsid w:val="00F809BA"/>
    <w:rsid w:val="00F813D4"/>
    <w:rsid w:val="00F81749"/>
    <w:rsid w:val="00F8201D"/>
    <w:rsid w:val="00F82D3C"/>
    <w:rsid w:val="00F83008"/>
    <w:rsid w:val="00F83E13"/>
    <w:rsid w:val="00F85A7E"/>
    <w:rsid w:val="00F864F0"/>
    <w:rsid w:val="00F86D95"/>
    <w:rsid w:val="00F876AA"/>
    <w:rsid w:val="00F87A38"/>
    <w:rsid w:val="00F87CBD"/>
    <w:rsid w:val="00F9092A"/>
    <w:rsid w:val="00F90F03"/>
    <w:rsid w:val="00F915CF"/>
    <w:rsid w:val="00F920C2"/>
    <w:rsid w:val="00F93188"/>
    <w:rsid w:val="00F93EA5"/>
    <w:rsid w:val="00F956A7"/>
    <w:rsid w:val="00F957DC"/>
    <w:rsid w:val="00F9703F"/>
    <w:rsid w:val="00F97470"/>
    <w:rsid w:val="00F97579"/>
    <w:rsid w:val="00F97A09"/>
    <w:rsid w:val="00F97EAA"/>
    <w:rsid w:val="00FA0772"/>
    <w:rsid w:val="00FA145E"/>
    <w:rsid w:val="00FA17BA"/>
    <w:rsid w:val="00FA1B2E"/>
    <w:rsid w:val="00FA1FA2"/>
    <w:rsid w:val="00FA3793"/>
    <w:rsid w:val="00FA3A93"/>
    <w:rsid w:val="00FA4253"/>
    <w:rsid w:val="00FA446E"/>
    <w:rsid w:val="00FA65E0"/>
    <w:rsid w:val="00FA73C0"/>
    <w:rsid w:val="00FA7EE8"/>
    <w:rsid w:val="00FB0900"/>
    <w:rsid w:val="00FB0F4A"/>
    <w:rsid w:val="00FB238D"/>
    <w:rsid w:val="00FB2A32"/>
    <w:rsid w:val="00FB353D"/>
    <w:rsid w:val="00FB41DF"/>
    <w:rsid w:val="00FB4917"/>
    <w:rsid w:val="00FB54D0"/>
    <w:rsid w:val="00FB5BE1"/>
    <w:rsid w:val="00FB5D35"/>
    <w:rsid w:val="00FB61D6"/>
    <w:rsid w:val="00FB69EA"/>
    <w:rsid w:val="00FC0B40"/>
    <w:rsid w:val="00FC101F"/>
    <w:rsid w:val="00FC1328"/>
    <w:rsid w:val="00FC1C50"/>
    <w:rsid w:val="00FC27CC"/>
    <w:rsid w:val="00FC30D2"/>
    <w:rsid w:val="00FC3C82"/>
    <w:rsid w:val="00FC4802"/>
    <w:rsid w:val="00FC622A"/>
    <w:rsid w:val="00FC631D"/>
    <w:rsid w:val="00FC639E"/>
    <w:rsid w:val="00FC64CB"/>
    <w:rsid w:val="00FC68E6"/>
    <w:rsid w:val="00FC6C33"/>
    <w:rsid w:val="00FC6F22"/>
    <w:rsid w:val="00FC7817"/>
    <w:rsid w:val="00FD02AF"/>
    <w:rsid w:val="00FD13D3"/>
    <w:rsid w:val="00FD1477"/>
    <w:rsid w:val="00FD2167"/>
    <w:rsid w:val="00FD217A"/>
    <w:rsid w:val="00FD3658"/>
    <w:rsid w:val="00FD3EFB"/>
    <w:rsid w:val="00FD45D3"/>
    <w:rsid w:val="00FD4D59"/>
    <w:rsid w:val="00FD6AA9"/>
    <w:rsid w:val="00FD6FCB"/>
    <w:rsid w:val="00FD7E65"/>
    <w:rsid w:val="00FE11D3"/>
    <w:rsid w:val="00FE197D"/>
    <w:rsid w:val="00FE3900"/>
    <w:rsid w:val="00FE3BFF"/>
    <w:rsid w:val="00FE5E1E"/>
    <w:rsid w:val="00FE6512"/>
    <w:rsid w:val="00FF0D34"/>
    <w:rsid w:val="00FF0D80"/>
    <w:rsid w:val="00FF13A0"/>
    <w:rsid w:val="00FF2494"/>
    <w:rsid w:val="00FF36C0"/>
    <w:rsid w:val="00FF39EF"/>
    <w:rsid w:val="00FF42B9"/>
    <w:rsid w:val="00FF52CE"/>
    <w:rsid w:val="00FF575C"/>
    <w:rsid w:val="00FF5A90"/>
    <w:rsid w:val="00FF790A"/>
    <w:rsid w:val="03A1C0A1"/>
    <w:rsid w:val="43284FE7"/>
    <w:rsid w:val="5020BB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407277"/>
  <w15:docId w15:val="{17B9627C-9110-4640-ADC6-D77902CD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A9A"/>
    <w:pPr>
      <w:suppressAutoHyphens/>
    </w:pPr>
    <w:rPr>
      <w:sz w:val="24"/>
    </w:rPr>
  </w:style>
  <w:style w:type="paragraph" w:styleId="Heading1">
    <w:name w:val="heading 1"/>
    <w:aliases w:val="Heading 1.0"/>
    <w:basedOn w:val="Normal"/>
    <w:next w:val="Normal"/>
    <w:link w:val="Heading1Char"/>
    <w:uiPriority w:val="9"/>
    <w:qFormat/>
    <w:rsid w:val="003F4108"/>
    <w:pPr>
      <w:keepNext/>
      <w:keepLines/>
      <w:spacing w:before="240" w:after="0"/>
      <w:jc w:val="center"/>
      <w:outlineLvl w:val="0"/>
    </w:pPr>
    <w:rPr>
      <w:rFonts w:asciiTheme="majorHAnsi" w:eastAsiaTheme="majorEastAsia" w:hAnsiTheme="majorHAnsi" w:cstheme="majorBidi"/>
      <w:b/>
      <w:color w:val="028581"/>
      <w:sz w:val="32"/>
      <w:szCs w:val="32"/>
    </w:rPr>
  </w:style>
  <w:style w:type="paragraph" w:styleId="Heading2">
    <w:name w:val="heading 2"/>
    <w:basedOn w:val="Heading1"/>
    <w:next w:val="Normal"/>
    <w:link w:val="Heading2Char"/>
    <w:uiPriority w:val="9"/>
    <w:rsid w:val="003F4108"/>
    <w:pPr>
      <w:suppressAutoHyphens w:val="0"/>
      <w:autoSpaceDN/>
      <w:spacing w:before="0" w:beforeAutospacing="1" w:afterAutospacing="1" w:line="240" w:lineRule="auto"/>
      <w:textAlignment w:val="auto"/>
      <w:outlineLvl w:val="1"/>
    </w:pPr>
    <w:rPr>
      <w:rFonts w:eastAsia="Times New Roman"/>
      <w:b w:val="0"/>
      <w:bCs/>
      <w:sz w:val="28"/>
      <w:szCs w:val="36"/>
      <w:lang w:eastAsia="en-GB"/>
    </w:rPr>
  </w:style>
  <w:style w:type="paragraph" w:styleId="Heading3">
    <w:name w:val="heading 3"/>
    <w:basedOn w:val="Normal"/>
    <w:next w:val="Normal"/>
    <w:link w:val="Heading3Char"/>
    <w:uiPriority w:val="9"/>
    <w:unhideWhenUsed/>
    <w:qFormat/>
    <w:rsid w:val="00DD0CF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3F41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F41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BasicParagraph">
    <w:name w:val="[Basic Paragraph]"/>
    <w:basedOn w:val="Normal"/>
    <w:pPr>
      <w:autoSpaceDE w:val="0"/>
      <w:spacing w:after="0" w:line="288" w:lineRule="auto"/>
      <w:textAlignment w:val="center"/>
    </w:pPr>
    <w:rPr>
      <w:rFonts w:ascii="Minion Pro" w:hAnsi="Minion Pro" w:cs="Minion Pro"/>
      <w:color w:val="000000"/>
      <w:szCs w:val="24"/>
    </w:rPr>
  </w:style>
  <w:style w:type="character" w:customStyle="1" w:styleId="Heading2Char">
    <w:name w:val="Heading 2 Char"/>
    <w:basedOn w:val="DefaultParagraphFont"/>
    <w:link w:val="Heading2"/>
    <w:uiPriority w:val="9"/>
    <w:rsid w:val="003F4108"/>
    <w:rPr>
      <w:rFonts w:asciiTheme="majorHAnsi" w:eastAsia="Times New Roman" w:hAnsiTheme="majorHAnsi" w:cstheme="majorBidi"/>
      <w:bCs/>
      <w:color w:val="028581"/>
      <w:sz w:val="28"/>
      <w:szCs w:val="36"/>
      <w:lang w:eastAsia="en-GB"/>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DD0CFC"/>
    <w:pPr>
      <w:suppressAutoHyphens w:val="0"/>
      <w:autoSpaceDN/>
      <w:spacing w:after="0" w:line="240" w:lineRule="auto"/>
      <w:ind w:left="720"/>
      <w:contextualSpacing/>
      <w:textAlignment w:val="auto"/>
    </w:pPr>
    <w:rPr>
      <w:rFonts w:eastAsia="Times New Roman"/>
      <w:szCs w:val="24"/>
    </w:rPr>
  </w:style>
  <w:style w:type="character" w:styleId="Hyperlink">
    <w:name w:val="Hyperlink"/>
    <w:basedOn w:val="DefaultParagraphFont"/>
    <w:uiPriority w:val="99"/>
    <w:unhideWhenUsed/>
    <w:rsid w:val="00361537"/>
    <w:rPr>
      <w:rFonts w:ascii="Calibri" w:hAnsi="Calibri"/>
      <w:color w:val="028581"/>
      <w:sz w:val="24"/>
      <w:u w:val="single"/>
    </w:rPr>
  </w:style>
  <w:style w:type="paragraph" w:styleId="NormalWeb">
    <w:name w:val="Normal (Web)"/>
    <w:basedOn w:val="Normal"/>
    <w:uiPriority w:val="99"/>
    <w:unhideWhenUsed/>
    <w:rsid w:val="00DD0CFC"/>
    <w:pPr>
      <w:suppressAutoHyphens w:val="0"/>
      <w:autoSpaceDN/>
      <w:spacing w:before="100" w:beforeAutospacing="1" w:after="100" w:afterAutospacing="1" w:line="240" w:lineRule="auto"/>
      <w:textAlignment w:val="auto"/>
    </w:pPr>
    <w:rPr>
      <w:rFonts w:ascii="Times New Roman" w:eastAsia="Times New Roman" w:hAnsi="Times New Roman"/>
      <w:szCs w:val="24"/>
      <w:lang w:eastAsia="en-GB"/>
    </w:rPr>
  </w:style>
  <w:style w:type="character" w:styleId="Strong">
    <w:name w:val="Strong"/>
    <w:basedOn w:val="DefaultParagraphFont"/>
    <w:uiPriority w:val="22"/>
    <w:qFormat/>
    <w:rsid w:val="00DD0CFC"/>
    <w:rPr>
      <w:b/>
      <w:bCs/>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link w:val="ListParagraph"/>
    <w:uiPriority w:val="34"/>
    <w:qFormat/>
    <w:rsid w:val="00DD0CFC"/>
    <w:rPr>
      <w:rFonts w:eastAsia="Times New Roman"/>
      <w:sz w:val="24"/>
      <w:szCs w:val="24"/>
    </w:rPr>
  </w:style>
  <w:style w:type="character" w:customStyle="1" w:styleId="Heading1Char">
    <w:name w:val="Heading 1 Char"/>
    <w:aliases w:val="Heading 1.0 Char"/>
    <w:basedOn w:val="DefaultParagraphFont"/>
    <w:link w:val="Heading1"/>
    <w:uiPriority w:val="9"/>
    <w:rsid w:val="003F4108"/>
    <w:rPr>
      <w:rFonts w:asciiTheme="majorHAnsi" w:eastAsiaTheme="majorEastAsia" w:hAnsiTheme="majorHAnsi" w:cstheme="majorBidi"/>
      <w:b/>
      <w:color w:val="028581"/>
      <w:sz w:val="32"/>
      <w:szCs w:val="32"/>
    </w:rPr>
  </w:style>
  <w:style w:type="character" w:customStyle="1" w:styleId="Heading3Char">
    <w:name w:val="Heading 3 Char"/>
    <w:basedOn w:val="DefaultParagraphFont"/>
    <w:link w:val="Heading3"/>
    <w:uiPriority w:val="9"/>
    <w:rsid w:val="00DD0CF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F4108"/>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3F4108"/>
    <w:rPr>
      <w:rFonts w:asciiTheme="majorHAnsi" w:eastAsiaTheme="majorEastAsia" w:hAnsiTheme="majorHAnsi" w:cstheme="majorBidi"/>
      <w:color w:val="2F5496" w:themeColor="accent1" w:themeShade="BF"/>
      <w:sz w:val="24"/>
    </w:rPr>
  </w:style>
  <w:style w:type="paragraph" w:customStyle="1" w:styleId="Heading20">
    <w:name w:val="Heading 2.0"/>
    <w:basedOn w:val="Normal"/>
    <w:next w:val="Normal"/>
    <w:link w:val="Heading20Char"/>
    <w:qFormat/>
    <w:rsid w:val="003F4108"/>
    <w:rPr>
      <w:color w:val="028581"/>
      <w:sz w:val="28"/>
    </w:rPr>
  </w:style>
  <w:style w:type="character" w:styleId="UnresolvedMention">
    <w:name w:val="Unresolved Mention"/>
    <w:basedOn w:val="DefaultParagraphFont"/>
    <w:uiPriority w:val="99"/>
    <w:unhideWhenUsed/>
    <w:rsid w:val="002A7583"/>
    <w:rPr>
      <w:color w:val="605E5C"/>
      <w:shd w:val="clear" w:color="auto" w:fill="E1DFDD"/>
    </w:rPr>
  </w:style>
  <w:style w:type="character" w:customStyle="1" w:styleId="Heading20Char">
    <w:name w:val="Heading 2.0 Char"/>
    <w:basedOn w:val="DefaultParagraphFont"/>
    <w:link w:val="Heading20"/>
    <w:rsid w:val="003F4108"/>
    <w:rPr>
      <w:color w:val="028581"/>
      <w:sz w:val="28"/>
    </w:rPr>
  </w:style>
  <w:style w:type="character" w:styleId="CommentReference">
    <w:name w:val="annotation reference"/>
    <w:basedOn w:val="DefaultParagraphFont"/>
    <w:uiPriority w:val="99"/>
    <w:unhideWhenUsed/>
    <w:rsid w:val="0051604B"/>
    <w:rPr>
      <w:sz w:val="16"/>
      <w:szCs w:val="16"/>
    </w:rPr>
  </w:style>
  <w:style w:type="paragraph" w:styleId="CommentText">
    <w:name w:val="annotation text"/>
    <w:basedOn w:val="Normal"/>
    <w:link w:val="CommentTextChar"/>
    <w:uiPriority w:val="99"/>
    <w:unhideWhenUsed/>
    <w:rsid w:val="0051604B"/>
    <w:pPr>
      <w:suppressAutoHyphens w:val="0"/>
      <w:autoSpaceDN/>
      <w:spacing w:after="0" w:line="240" w:lineRule="auto"/>
      <w:textAlignment w:val="auto"/>
    </w:pPr>
    <w:rPr>
      <w:rFonts w:ascii="Arial" w:eastAsia="Times New Roman" w:hAnsi="Arial"/>
      <w:sz w:val="20"/>
      <w:szCs w:val="20"/>
      <w:lang w:eastAsia="en-GB"/>
    </w:rPr>
  </w:style>
  <w:style w:type="character" w:customStyle="1" w:styleId="CommentTextChar">
    <w:name w:val="Comment Text Char"/>
    <w:basedOn w:val="DefaultParagraphFont"/>
    <w:link w:val="CommentText"/>
    <w:uiPriority w:val="99"/>
    <w:rsid w:val="0051604B"/>
    <w:rPr>
      <w:rFonts w:ascii="Arial" w:eastAsia="Times New Roman" w:hAnsi="Arial"/>
      <w:sz w:val="20"/>
      <w:szCs w:val="20"/>
      <w:lang w:eastAsia="en-GB"/>
    </w:rPr>
  </w:style>
  <w:style w:type="paragraph" w:customStyle="1" w:styleId="MarginText">
    <w:name w:val="Margin Text"/>
    <w:basedOn w:val="Normal"/>
    <w:link w:val="MarginTextChar"/>
    <w:rsid w:val="0051604B"/>
    <w:pPr>
      <w:suppressAutoHyphens w:val="0"/>
      <w:autoSpaceDN/>
      <w:adjustRightInd w:val="0"/>
      <w:spacing w:after="240" w:line="240" w:lineRule="auto"/>
      <w:jc w:val="both"/>
      <w:textAlignment w:val="auto"/>
    </w:pPr>
    <w:rPr>
      <w:rFonts w:ascii="Arial" w:eastAsia="STZhongsong" w:hAnsi="Arial"/>
      <w:sz w:val="22"/>
      <w:szCs w:val="20"/>
      <w:lang w:eastAsia="zh-CN"/>
    </w:rPr>
  </w:style>
  <w:style w:type="character" w:customStyle="1" w:styleId="MarginTextChar">
    <w:name w:val="Margin Text Char"/>
    <w:link w:val="MarginText"/>
    <w:locked/>
    <w:rsid w:val="0051604B"/>
    <w:rPr>
      <w:rFonts w:ascii="Arial" w:eastAsia="STZhongsong" w:hAnsi="Arial"/>
      <w:szCs w:val="20"/>
      <w:lang w:eastAsia="zh-CN"/>
    </w:rPr>
  </w:style>
  <w:style w:type="paragraph" w:styleId="BalloonText">
    <w:name w:val="Balloon Text"/>
    <w:basedOn w:val="Normal"/>
    <w:link w:val="BalloonTextChar"/>
    <w:uiPriority w:val="99"/>
    <w:semiHidden/>
    <w:unhideWhenUsed/>
    <w:rsid w:val="00516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04B"/>
    <w:rPr>
      <w:rFonts w:ascii="Segoe UI" w:hAnsi="Segoe UI" w:cs="Segoe UI"/>
      <w:sz w:val="18"/>
      <w:szCs w:val="18"/>
    </w:rPr>
  </w:style>
  <w:style w:type="paragraph" w:styleId="FootnoteText">
    <w:name w:val="footnote text"/>
    <w:basedOn w:val="Normal"/>
    <w:link w:val="FootnoteTextChar"/>
    <w:uiPriority w:val="99"/>
    <w:semiHidden/>
    <w:unhideWhenUsed/>
    <w:rsid w:val="00C81E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EC6"/>
    <w:rPr>
      <w:sz w:val="20"/>
      <w:szCs w:val="20"/>
    </w:rPr>
  </w:style>
  <w:style w:type="character" w:styleId="FootnoteReference">
    <w:name w:val="footnote reference"/>
    <w:basedOn w:val="DefaultParagraphFont"/>
    <w:uiPriority w:val="99"/>
    <w:semiHidden/>
    <w:unhideWhenUsed/>
    <w:rsid w:val="00C81EC6"/>
    <w:rPr>
      <w:vertAlign w:val="superscript"/>
    </w:rPr>
  </w:style>
  <w:style w:type="paragraph" w:styleId="NoSpacing">
    <w:name w:val="No Spacing"/>
    <w:uiPriority w:val="1"/>
    <w:qFormat/>
    <w:rsid w:val="00A117B9"/>
    <w:pPr>
      <w:suppressAutoHyphens/>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B303FF"/>
    <w:pPr>
      <w:suppressAutoHyphens/>
      <w:autoSpaceDN w:val="0"/>
      <w:spacing w:after="160"/>
      <w:textAlignment w:val="baseline"/>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B303FF"/>
    <w:rPr>
      <w:rFonts w:ascii="Arial" w:eastAsia="Times New Roman" w:hAnsi="Arial"/>
      <w:b/>
      <w:bCs/>
      <w:sz w:val="20"/>
      <w:szCs w:val="20"/>
      <w:lang w:eastAsia="en-GB"/>
    </w:rPr>
  </w:style>
  <w:style w:type="paragraph" w:customStyle="1" w:styleId="MainParagraphNumbered">
    <w:name w:val="Main Paragraph Numbered"/>
    <w:basedOn w:val="Normal"/>
    <w:rsid w:val="00A43DC7"/>
    <w:pPr>
      <w:widowControl w:val="0"/>
      <w:numPr>
        <w:numId w:val="2"/>
      </w:numPr>
      <w:tabs>
        <w:tab w:val="left" w:pos="0"/>
      </w:tabs>
      <w:suppressAutoHyphens w:val="0"/>
      <w:overflowPunct w:val="0"/>
      <w:autoSpaceDE w:val="0"/>
      <w:adjustRightInd w:val="0"/>
      <w:spacing w:before="120" w:after="120" w:line="240" w:lineRule="auto"/>
      <w:textAlignment w:val="auto"/>
    </w:pPr>
    <w:rPr>
      <w:rFonts w:ascii="Arial" w:eastAsia="Times New Roman" w:hAnsi="Arial" w:cs="Arial"/>
      <w:b/>
      <w:kern w:val="28"/>
      <w:sz w:val="22"/>
      <w:szCs w:val="20"/>
    </w:rPr>
  </w:style>
  <w:style w:type="paragraph" w:customStyle="1" w:styleId="2ndparagraphnumbered6">
    <w:name w:val="2nd paragraph numbered 6"/>
    <w:basedOn w:val="Normal"/>
    <w:rsid w:val="00264162"/>
    <w:pPr>
      <w:numPr>
        <w:ilvl w:val="1"/>
        <w:numId w:val="4"/>
      </w:numPr>
    </w:pPr>
  </w:style>
  <w:style w:type="table" w:styleId="TableGrid">
    <w:name w:val="Table Grid"/>
    <w:basedOn w:val="TableNormal"/>
    <w:uiPriority w:val="39"/>
    <w:rsid w:val="008B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F78C5"/>
    <w:pPr>
      <w:numPr>
        <w:numId w:val="5"/>
      </w:numPr>
    </w:pPr>
  </w:style>
  <w:style w:type="numbering" w:customStyle="1" w:styleId="Style2">
    <w:name w:val="Style2"/>
    <w:uiPriority w:val="99"/>
    <w:rsid w:val="00E66119"/>
    <w:pPr>
      <w:numPr>
        <w:numId w:val="7"/>
      </w:numPr>
    </w:pPr>
  </w:style>
  <w:style w:type="numbering" w:customStyle="1" w:styleId="Style3">
    <w:name w:val="Style3"/>
    <w:uiPriority w:val="99"/>
    <w:rsid w:val="00E66119"/>
    <w:pPr>
      <w:numPr>
        <w:numId w:val="8"/>
      </w:numPr>
    </w:pPr>
  </w:style>
  <w:style w:type="paragraph" w:customStyle="1" w:styleId="Numbered">
    <w:name w:val="Numbered"/>
    <w:basedOn w:val="Normal"/>
    <w:rsid w:val="003177E0"/>
    <w:pPr>
      <w:widowControl w:val="0"/>
      <w:suppressAutoHyphens w:val="0"/>
      <w:overflowPunct w:val="0"/>
      <w:autoSpaceDE w:val="0"/>
      <w:adjustRightInd w:val="0"/>
      <w:spacing w:after="240" w:line="240" w:lineRule="auto"/>
    </w:pPr>
    <w:rPr>
      <w:rFonts w:ascii="Arial" w:eastAsia="Times New Roman" w:hAnsi="Arial"/>
      <w:szCs w:val="20"/>
    </w:rPr>
  </w:style>
  <w:style w:type="paragraph" w:customStyle="1" w:styleId="PKFHeading1Numbered">
    <w:name w:val="PKF Heading 1 Numbered"/>
    <w:basedOn w:val="Normal"/>
    <w:next w:val="PKFNormalNumbered"/>
    <w:rsid w:val="003177E0"/>
    <w:pPr>
      <w:keepNext/>
      <w:numPr>
        <w:numId w:val="11"/>
      </w:numPr>
      <w:suppressAutoHyphens w:val="0"/>
      <w:autoSpaceDN/>
      <w:spacing w:before="240" w:after="240" w:line="240" w:lineRule="auto"/>
      <w:textAlignment w:val="auto"/>
      <w:outlineLvl w:val="0"/>
    </w:pPr>
    <w:rPr>
      <w:rFonts w:ascii="Arial" w:eastAsia="Times New Roman" w:hAnsi="Arial" w:cs="Arial"/>
      <w:b/>
      <w:bCs/>
      <w:color w:val="0E2B8D"/>
      <w:kern w:val="32"/>
      <w:sz w:val="36"/>
      <w:szCs w:val="36"/>
      <w:lang w:eastAsia="en-GB"/>
    </w:rPr>
  </w:style>
  <w:style w:type="paragraph" w:customStyle="1" w:styleId="PKFNormalNumbered">
    <w:name w:val="PKF Normal Numbered"/>
    <w:basedOn w:val="Normal"/>
    <w:link w:val="PKFNormalNumberedChar1"/>
    <w:rsid w:val="003177E0"/>
    <w:pPr>
      <w:numPr>
        <w:ilvl w:val="1"/>
        <w:numId w:val="11"/>
      </w:numPr>
      <w:tabs>
        <w:tab w:val="clear" w:pos="851"/>
        <w:tab w:val="num" w:pos="1211"/>
        <w:tab w:val="num" w:pos="1440"/>
        <w:tab w:val="left" w:pos="1701"/>
        <w:tab w:val="left" w:pos="2552"/>
        <w:tab w:val="left" w:pos="3402"/>
        <w:tab w:val="left" w:pos="4253"/>
        <w:tab w:val="left" w:pos="5103"/>
        <w:tab w:val="left" w:pos="5954"/>
        <w:tab w:val="left" w:pos="6804"/>
      </w:tabs>
      <w:suppressAutoHyphens w:val="0"/>
      <w:autoSpaceDN/>
      <w:spacing w:after="180" w:line="360" w:lineRule="auto"/>
      <w:ind w:left="1211" w:hanging="360"/>
      <w:jc w:val="both"/>
      <w:textAlignment w:val="auto"/>
    </w:pPr>
    <w:rPr>
      <w:rFonts w:ascii="Arial" w:eastAsia="Times New Roman" w:hAnsi="Arial"/>
      <w:sz w:val="20"/>
      <w:szCs w:val="20"/>
      <w:lang w:val="x-none" w:eastAsia="x-none"/>
    </w:rPr>
  </w:style>
  <w:style w:type="character" w:customStyle="1" w:styleId="PKFNormalNumberedChar1">
    <w:name w:val="PKF Normal Numbered Char1"/>
    <w:link w:val="PKFNormalNumbered"/>
    <w:rsid w:val="003177E0"/>
    <w:rPr>
      <w:rFonts w:ascii="Arial" w:eastAsia="Times New Roman" w:hAnsi="Arial"/>
      <w:sz w:val="20"/>
      <w:szCs w:val="20"/>
      <w:lang w:val="x-none" w:eastAsia="x-none"/>
    </w:rPr>
  </w:style>
  <w:style w:type="paragraph" w:customStyle="1" w:styleId="PKFNormalBullets">
    <w:name w:val="PKF Normal Bullets"/>
    <w:basedOn w:val="Normal"/>
    <w:link w:val="PKFNormalBulletsChar1"/>
    <w:rsid w:val="003177E0"/>
    <w:pPr>
      <w:tabs>
        <w:tab w:val="left" w:pos="851"/>
        <w:tab w:val="left" w:pos="1701"/>
        <w:tab w:val="left" w:pos="2552"/>
        <w:tab w:val="left" w:pos="3402"/>
        <w:tab w:val="left" w:pos="4253"/>
        <w:tab w:val="left" w:pos="5103"/>
        <w:tab w:val="left" w:pos="5954"/>
        <w:tab w:val="left" w:pos="6804"/>
      </w:tabs>
      <w:suppressAutoHyphens w:val="0"/>
      <w:autoSpaceDN/>
      <w:spacing w:after="180" w:line="360" w:lineRule="auto"/>
      <w:jc w:val="both"/>
      <w:textAlignment w:val="auto"/>
    </w:pPr>
    <w:rPr>
      <w:rFonts w:ascii="Arial" w:eastAsia="Times New Roman" w:hAnsi="Arial"/>
      <w:sz w:val="20"/>
      <w:szCs w:val="20"/>
      <w:lang w:val="x-none" w:eastAsia="x-none"/>
    </w:rPr>
  </w:style>
  <w:style w:type="character" w:customStyle="1" w:styleId="PKFNormalBulletsChar1">
    <w:name w:val="PKF Normal Bullets Char1"/>
    <w:link w:val="PKFNormalBullets"/>
    <w:rsid w:val="003177E0"/>
    <w:rPr>
      <w:rFonts w:ascii="Arial" w:eastAsia="Times New Roman" w:hAnsi="Arial"/>
      <w:sz w:val="20"/>
      <w:szCs w:val="20"/>
      <w:lang w:val="x-none" w:eastAsia="x-none"/>
    </w:rPr>
  </w:style>
  <w:style w:type="paragraph" w:customStyle="1" w:styleId="Bodysubclause">
    <w:name w:val="Body  sub clause"/>
    <w:basedOn w:val="Normal"/>
    <w:rsid w:val="00BC7AEC"/>
    <w:pPr>
      <w:suppressAutoHyphens w:val="0"/>
      <w:autoSpaceDN/>
      <w:spacing w:before="240" w:after="120" w:line="300" w:lineRule="atLeast"/>
      <w:ind w:left="720"/>
      <w:jc w:val="both"/>
      <w:textAlignment w:val="auto"/>
    </w:pPr>
    <w:rPr>
      <w:rFonts w:ascii="Times New Roman" w:eastAsia="Times New Roman" w:hAnsi="Times New Roman"/>
      <w:sz w:val="22"/>
      <w:szCs w:val="20"/>
    </w:rPr>
  </w:style>
  <w:style w:type="paragraph" w:customStyle="1" w:styleId="BodyText3">
    <w:name w:val="Body Text3"/>
    <w:rsid w:val="00BC7AEC"/>
    <w:pPr>
      <w:tabs>
        <w:tab w:val="num" w:pos="964"/>
      </w:tabs>
      <w:autoSpaceDN/>
      <w:spacing w:after="120" w:line="240" w:lineRule="auto"/>
      <w:ind w:left="964" w:hanging="624"/>
      <w:textAlignment w:val="auto"/>
    </w:pPr>
    <w:rPr>
      <w:rFonts w:ascii="Times New Roman" w:eastAsia="Times New Roman" w:hAnsi="Times New Roman"/>
      <w:sz w:val="20"/>
      <w:szCs w:val="20"/>
    </w:rPr>
  </w:style>
  <w:style w:type="paragraph" w:styleId="TOC1">
    <w:name w:val="toc 1"/>
    <w:basedOn w:val="Normal"/>
    <w:next w:val="Normal"/>
    <w:autoRedefine/>
    <w:uiPriority w:val="39"/>
    <w:rsid w:val="005F0BBD"/>
    <w:pPr>
      <w:tabs>
        <w:tab w:val="left" w:pos="660"/>
        <w:tab w:val="right" w:leader="dot" w:pos="10456"/>
      </w:tabs>
      <w:suppressAutoHyphens w:val="0"/>
      <w:autoSpaceDN/>
      <w:spacing w:after="120" w:line="240" w:lineRule="auto"/>
      <w:textAlignment w:val="auto"/>
    </w:pPr>
    <w:rPr>
      <w:rFonts w:ascii="Verdana" w:eastAsia="Times New Roman" w:hAnsi="Verdana" w:cs="Arial"/>
      <w:b/>
      <w:kern w:val="28"/>
      <w:sz w:val="28"/>
      <w:szCs w:val="28"/>
    </w:rPr>
  </w:style>
  <w:style w:type="paragraph" w:styleId="BodyText2">
    <w:name w:val="Body Text 2"/>
    <w:basedOn w:val="Normal"/>
    <w:link w:val="BodyText2Char"/>
    <w:semiHidden/>
    <w:rsid w:val="00570091"/>
    <w:pPr>
      <w:suppressAutoHyphens w:val="0"/>
      <w:autoSpaceDN/>
      <w:spacing w:after="220" w:line="240" w:lineRule="auto"/>
      <w:textAlignment w:val="auto"/>
    </w:pPr>
    <w:rPr>
      <w:rFonts w:ascii="Arial" w:eastAsia="Times New Roman" w:hAnsi="Arial"/>
      <w:i/>
      <w:iCs/>
      <w:sz w:val="22"/>
      <w:szCs w:val="20"/>
    </w:rPr>
  </w:style>
  <w:style w:type="character" w:customStyle="1" w:styleId="BodyText2Char">
    <w:name w:val="Body Text 2 Char"/>
    <w:basedOn w:val="DefaultParagraphFont"/>
    <w:link w:val="BodyText2"/>
    <w:semiHidden/>
    <w:rsid w:val="00570091"/>
    <w:rPr>
      <w:rFonts w:ascii="Arial" w:eastAsia="Times New Roman" w:hAnsi="Arial"/>
      <w:i/>
      <w:iCs/>
      <w:szCs w:val="20"/>
    </w:rPr>
  </w:style>
  <w:style w:type="paragraph" w:customStyle="1" w:styleId="BodyText10">
    <w:name w:val="Body Text10"/>
    <w:rsid w:val="00570091"/>
    <w:pPr>
      <w:numPr>
        <w:ilvl w:val="1"/>
        <w:numId w:val="22"/>
      </w:numPr>
      <w:autoSpaceDN/>
      <w:spacing w:after="120" w:line="240" w:lineRule="auto"/>
      <w:textAlignment w:val="auto"/>
    </w:pPr>
    <w:rPr>
      <w:rFonts w:ascii="Times New Roman" w:eastAsia="Times New Roman" w:hAnsi="Times New Roman"/>
      <w:sz w:val="20"/>
      <w:szCs w:val="20"/>
    </w:rPr>
  </w:style>
  <w:style w:type="character" w:styleId="FollowedHyperlink">
    <w:name w:val="FollowedHyperlink"/>
    <w:basedOn w:val="DefaultParagraphFont"/>
    <w:uiPriority w:val="99"/>
    <w:semiHidden/>
    <w:unhideWhenUsed/>
    <w:rsid w:val="007327DF"/>
    <w:rPr>
      <w:color w:val="D7B5C6" w:themeColor="followedHyperlink"/>
      <w:u w:val="single"/>
    </w:rPr>
  </w:style>
  <w:style w:type="paragraph" w:styleId="Revision">
    <w:name w:val="Revision"/>
    <w:hidden/>
    <w:uiPriority w:val="99"/>
    <w:semiHidden/>
    <w:rsid w:val="00F9092A"/>
    <w:pPr>
      <w:autoSpaceDN/>
      <w:spacing w:after="0" w:line="240" w:lineRule="auto"/>
      <w:textAlignment w:val="auto"/>
    </w:pPr>
    <w:rPr>
      <w:sz w:val="24"/>
    </w:rPr>
  </w:style>
  <w:style w:type="table" w:customStyle="1" w:styleId="TableGrid1">
    <w:name w:val="Table Grid1"/>
    <w:basedOn w:val="TableNormal"/>
    <w:next w:val="TableGrid"/>
    <w:uiPriority w:val="39"/>
    <w:rsid w:val="0045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qFormat/>
    <w:rsid w:val="0097369A"/>
    <w:pPr>
      <w:numPr>
        <w:numId w:val="41"/>
      </w:numPr>
      <w:suppressAutoHyphens w:val="0"/>
      <w:autoSpaceDN/>
      <w:spacing w:after="240" w:line="240" w:lineRule="auto"/>
      <w:jc w:val="both"/>
      <w:textAlignment w:val="auto"/>
      <w:outlineLvl w:val="0"/>
    </w:pPr>
    <w:rPr>
      <w:rFonts w:ascii="Verdana" w:eastAsia="Times New Roman" w:hAnsi="Verdana"/>
      <w:sz w:val="18"/>
      <w:szCs w:val="18"/>
      <w:lang w:eastAsia="zh-CN"/>
    </w:rPr>
  </w:style>
  <w:style w:type="paragraph" w:customStyle="1" w:styleId="Level2">
    <w:name w:val="Level 2"/>
    <w:basedOn w:val="Normal"/>
    <w:link w:val="Level2Char"/>
    <w:qFormat/>
    <w:rsid w:val="0097369A"/>
    <w:pPr>
      <w:numPr>
        <w:ilvl w:val="1"/>
        <w:numId w:val="41"/>
      </w:numPr>
      <w:suppressAutoHyphens w:val="0"/>
      <w:autoSpaceDN/>
      <w:spacing w:after="240" w:line="240" w:lineRule="auto"/>
      <w:jc w:val="both"/>
      <w:textAlignment w:val="auto"/>
      <w:outlineLvl w:val="1"/>
    </w:pPr>
    <w:rPr>
      <w:rFonts w:ascii="Verdana" w:eastAsia="Times New Roman" w:hAnsi="Verdana"/>
      <w:sz w:val="18"/>
      <w:szCs w:val="18"/>
      <w:lang w:eastAsia="zh-CN"/>
    </w:rPr>
  </w:style>
  <w:style w:type="paragraph" w:customStyle="1" w:styleId="Level3">
    <w:name w:val="Level 3"/>
    <w:basedOn w:val="Normal"/>
    <w:qFormat/>
    <w:rsid w:val="0097369A"/>
    <w:pPr>
      <w:numPr>
        <w:ilvl w:val="2"/>
        <w:numId w:val="41"/>
      </w:numPr>
      <w:suppressAutoHyphens w:val="0"/>
      <w:autoSpaceDN/>
      <w:spacing w:after="240" w:line="240" w:lineRule="auto"/>
      <w:jc w:val="both"/>
      <w:textAlignment w:val="auto"/>
      <w:outlineLvl w:val="2"/>
    </w:pPr>
    <w:rPr>
      <w:rFonts w:ascii="Verdana" w:eastAsia="Times New Roman" w:hAnsi="Verdana"/>
      <w:sz w:val="18"/>
      <w:szCs w:val="18"/>
      <w:lang w:eastAsia="zh-CN"/>
    </w:rPr>
  </w:style>
  <w:style w:type="paragraph" w:customStyle="1" w:styleId="Level4">
    <w:name w:val="Level 4"/>
    <w:basedOn w:val="Normal"/>
    <w:qFormat/>
    <w:rsid w:val="0097369A"/>
    <w:pPr>
      <w:numPr>
        <w:ilvl w:val="3"/>
        <w:numId w:val="41"/>
      </w:numPr>
      <w:suppressAutoHyphens w:val="0"/>
      <w:autoSpaceDN/>
      <w:spacing w:after="240" w:line="240" w:lineRule="auto"/>
      <w:jc w:val="both"/>
      <w:textAlignment w:val="auto"/>
      <w:outlineLvl w:val="3"/>
    </w:pPr>
    <w:rPr>
      <w:rFonts w:ascii="Verdana" w:eastAsia="Times New Roman" w:hAnsi="Verdana"/>
      <w:sz w:val="18"/>
      <w:szCs w:val="18"/>
      <w:lang w:eastAsia="zh-CN"/>
    </w:rPr>
  </w:style>
  <w:style w:type="paragraph" w:customStyle="1" w:styleId="Level5">
    <w:name w:val="Level 5"/>
    <w:basedOn w:val="Normal"/>
    <w:qFormat/>
    <w:rsid w:val="0097369A"/>
    <w:pPr>
      <w:numPr>
        <w:ilvl w:val="4"/>
        <w:numId w:val="41"/>
      </w:numPr>
      <w:suppressAutoHyphens w:val="0"/>
      <w:autoSpaceDN/>
      <w:spacing w:after="240" w:line="240" w:lineRule="auto"/>
      <w:jc w:val="both"/>
      <w:textAlignment w:val="auto"/>
      <w:outlineLvl w:val="4"/>
    </w:pPr>
    <w:rPr>
      <w:rFonts w:ascii="Verdana" w:eastAsia="Times New Roman" w:hAnsi="Verdana"/>
      <w:sz w:val="18"/>
      <w:szCs w:val="18"/>
      <w:lang w:eastAsia="zh-CN"/>
    </w:rPr>
  </w:style>
  <w:style w:type="character" w:customStyle="1" w:styleId="Level2Char">
    <w:name w:val="Level 2 Char"/>
    <w:link w:val="Level2"/>
    <w:rsid w:val="0097369A"/>
    <w:rPr>
      <w:rFonts w:ascii="Verdana" w:eastAsia="Times New Roman" w:hAnsi="Verdana"/>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2200">
      <w:bodyDiv w:val="1"/>
      <w:marLeft w:val="0"/>
      <w:marRight w:val="0"/>
      <w:marTop w:val="0"/>
      <w:marBottom w:val="0"/>
      <w:divBdr>
        <w:top w:val="none" w:sz="0" w:space="0" w:color="auto"/>
        <w:left w:val="none" w:sz="0" w:space="0" w:color="auto"/>
        <w:bottom w:val="none" w:sz="0" w:space="0" w:color="auto"/>
        <w:right w:val="none" w:sz="0" w:space="0" w:color="auto"/>
      </w:divBdr>
    </w:div>
    <w:div w:id="101532000">
      <w:bodyDiv w:val="1"/>
      <w:marLeft w:val="0"/>
      <w:marRight w:val="0"/>
      <w:marTop w:val="0"/>
      <w:marBottom w:val="0"/>
      <w:divBdr>
        <w:top w:val="none" w:sz="0" w:space="0" w:color="auto"/>
        <w:left w:val="none" w:sz="0" w:space="0" w:color="auto"/>
        <w:bottom w:val="none" w:sz="0" w:space="0" w:color="auto"/>
        <w:right w:val="none" w:sz="0" w:space="0" w:color="auto"/>
      </w:divBdr>
    </w:div>
    <w:div w:id="450368457">
      <w:bodyDiv w:val="1"/>
      <w:marLeft w:val="0"/>
      <w:marRight w:val="0"/>
      <w:marTop w:val="0"/>
      <w:marBottom w:val="0"/>
      <w:divBdr>
        <w:top w:val="none" w:sz="0" w:space="0" w:color="auto"/>
        <w:left w:val="none" w:sz="0" w:space="0" w:color="auto"/>
        <w:bottom w:val="none" w:sz="0" w:space="0" w:color="auto"/>
        <w:right w:val="none" w:sz="0" w:space="0" w:color="auto"/>
      </w:divBdr>
    </w:div>
    <w:div w:id="535771302">
      <w:bodyDiv w:val="1"/>
      <w:marLeft w:val="0"/>
      <w:marRight w:val="0"/>
      <w:marTop w:val="0"/>
      <w:marBottom w:val="0"/>
      <w:divBdr>
        <w:top w:val="none" w:sz="0" w:space="0" w:color="auto"/>
        <w:left w:val="none" w:sz="0" w:space="0" w:color="auto"/>
        <w:bottom w:val="none" w:sz="0" w:space="0" w:color="auto"/>
        <w:right w:val="none" w:sz="0" w:space="0" w:color="auto"/>
      </w:divBdr>
    </w:div>
    <w:div w:id="1144422386">
      <w:bodyDiv w:val="1"/>
      <w:marLeft w:val="0"/>
      <w:marRight w:val="0"/>
      <w:marTop w:val="0"/>
      <w:marBottom w:val="0"/>
      <w:divBdr>
        <w:top w:val="none" w:sz="0" w:space="0" w:color="auto"/>
        <w:left w:val="none" w:sz="0" w:space="0" w:color="auto"/>
        <w:bottom w:val="none" w:sz="0" w:space="0" w:color="auto"/>
        <w:right w:val="none" w:sz="0" w:space="0" w:color="auto"/>
      </w:divBdr>
    </w:div>
    <w:div w:id="1210994042">
      <w:bodyDiv w:val="1"/>
      <w:marLeft w:val="0"/>
      <w:marRight w:val="0"/>
      <w:marTop w:val="0"/>
      <w:marBottom w:val="0"/>
      <w:divBdr>
        <w:top w:val="none" w:sz="0" w:space="0" w:color="auto"/>
        <w:left w:val="none" w:sz="0" w:space="0" w:color="auto"/>
        <w:bottom w:val="none" w:sz="0" w:space="0" w:color="auto"/>
        <w:right w:val="none" w:sz="0" w:space="0" w:color="auto"/>
      </w:divBdr>
    </w:div>
    <w:div w:id="1401903210">
      <w:bodyDiv w:val="1"/>
      <w:marLeft w:val="0"/>
      <w:marRight w:val="0"/>
      <w:marTop w:val="0"/>
      <w:marBottom w:val="0"/>
      <w:divBdr>
        <w:top w:val="none" w:sz="0" w:space="0" w:color="auto"/>
        <w:left w:val="none" w:sz="0" w:space="0" w:color="auto"/>
        <w:bottom w:val="none" w:sz="0" w:space="0" w:color="auto"/>
        <w:right w:val="none" w:sz="0" w:space="0" w:color="auto"/>
      </w:divBdr>
    </w:div>
    <w:div w:id="1426535566">
      <w:bodyDiv w:val="1"/>
      <w:marLeft w:val="0"/>
      <w:marRight w:val="0"/>
      <w:marTop w:val="0"/>
      <w:marBottom w:val="0"/>
      <w:divBdr>
        <w:top w:val="none" w:sz="0" w:space="0" w:color="auto"/>
        <w:left w:val="none" w:sz="0" w:space="0" w:color="auto"/>
        <w:bottom w:val="none" w:sz="0" w:space="0" w:color="auto"/>
        <w:right w:val="none" w:sz="0" w:space="0" w:color="auto"/>
      </w:divBdr>
    </w:div>
    <w:div w:id="1623540377">
      <w:bodyDiv w:val="1"/>
      <w:marLeft w:val="0"/>
      <w:marRight w:val="0"/>
      <w:marTop w:val="0"/>
      <w:marBottom w:val="0"/>
      <w:divBdr>
        <w:top w:val="none" w:sz="0" w:space="0" w:color="auto"/>
        <w:left w:val="none" w:sz="0" w:space="0" w:color="auto"/>
        <w:bottom w:val="none" w:sz="0" w:space="0" w:color="auto"/>
        <w:right w:val="none" w:sz="0" w:space="0" w:color="auto"/>
      </w:divBdr>
    </w:div>
    <w:div w:id="1759330860">
      <w:bodyDiv w:val="1"/>
      <w:marLeft w:val="0"/>
      <w:marRight w:val="0"/>
      <w:marTop w:val="0"/>
      <w:marBottom w:val="0"/>
      <w:divBdr>
        <w:top w:val="none" w:sz="0" w:space="0" w:color="auto"/>
        <w:left w:val="none" w:sz="0" w:space="0" w:color="auto"/>
        <w:bottom w:val="none" w:sz="0" w:space="0" w:color="auto"/>
        <w:right w:val="none" w:sz="0" w:space="0" w:color="auto"/>
      </w:divBdr>
    </w:div>
    <w:div w:id="194245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0/23/content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mmercial.team@socialworkengland.org.uk"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ercial.team@socialworkengland.org.uk" TargetMode="External"/><Relationship Id="rId5" Type="http://schemas.openxmlformats.org/officeDocument/2006/relationships/numbering" Target="numbering.xml"/><Relationship Id="rId15" Type="http://schemas.openxmlformats.org/officeDocument/2006/relationships/hyperlink" Target="https://www.legislation.gov.uk/ukpga/2000/36/content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72/70/section/117"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ukpga/2017/16/contents/enac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D7B5C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D7A3A0-6AD7-40DC-88CB-8913B2C429D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F21D5F0CEA514E92E628592737466E" ma:contentTypeVersion="11" ma:contentTypeDescription="Create a new document." ma:contentTypeScope="" ma:versionID="a44443f2366481364398a01534a0e886">
  <xsd:schema xmlns:xsd="http://www.w3.org/2001/XMLSchema" xmlns:xs="http://www.w3.org/2001/XMLSchema" xmlns:p="http://schemas.microsoft.com/office/2006/metadata/properties" xmlns:ns3="60488231-dac1-4d18-90bb-1d96a133fc9b" xmlns:ns4="06a5aaed-f196-4173-85e2-2ada9b7e0c1b" targetNamespace="http://schemas.microsoft.com/office/2006/metadata/properties" ma:root="true" ma:fieldsID="ccc40dc951c0571badbf6e40928801dd" ns3:_="" ns4:_="">
    <xsd:import namespace="60488231-dac1-4d18-90bb-1d96a133fc9b"/>
    <xsd:import namespace="06a5aaed-f196-4173-85e2-2ada9b7e0c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8231-dac1-4d18-90bb-1d96a133f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5aaed-f196-4173-85e2-2ada9b7e0c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90F36-79B3-492D-9DC0-5CE5F99B1BDD}">
  <ds:schemaRefs>
    <ds:schemaRef ds:uri="06a5aaed-f196-4173-85e2-2ada9b7e0c1b"/>
    <ds:schemaRef ds:uri="http://schemas.microsoft.com/office/2006/documentManagement/types"/>
    <ds:schemaRef ds:uri="60488231-dac1-4d18-90bb-1d96a133fc9b"/>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05E3B5F-65E2-498E-8768-2998586AFC71}">
  <ds:schemaRefs>
    <ds:schemaRef ds:uri="http://schemas.microsoft.com/sharepoint/v3/contenttype/forms"/>
  </ds:schemaRefs>
</ds:datastoreItem>
</file>

<file path=customXml/itemProps3.xml><?xml version="1.0" encoding="utf-8"?>
<ds:datastoreItem xmlns:ds="http://schemas.openxmlformats.org/officeDocument/2006/customXml" ds:itemID="{04ADC3D1-300A-4153-AFFF-D0F0836E7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8231-dac1-4d18-90bb-1d96a133fc9b"/>
    <ds:schemaRef ds:uri="06a5aaed-f196-4173-85e2-2ada9b7e0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13E1A-B7FB-4C7D-862E-EAB20B7D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8751</Words>
  <Characters>49884</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58518</CharactersWithSpaces>
  <SharedDoc>false</SharedDoc>
  <HLinks>
    <vt:vector size="30" baseType="variant">
      <vt:variant>
        <vt:i4>5505119</vt:i4>
      </vt:variant>
      <vt:variant>
        <vt:i4>9</vt:i4>
      </vt:variant>
      <vt:variant>
        <vt:i4>0</vt:i4>
      </vt:variant>
      <vt:variant>
        <vt:i4>5</vt:i4>
      </vt:variant>
      <vt:variant>
        <vt:lpwstr>https://www.legislation.gov.uk/ukpga/2000/36/contents</vt:lpwstr>
      </vt:variant>
      <vt:variant>
        <vt:lpwstr/>
      </vt:variant>
      <vt:variant>
        <vt:i4>5963845</vt:i4>
      </vt:variant>
      <vt:variant>
        <vt:i4>6</vt:i4>
      </vt:variant>
      <vt:variant>
        <vt:i4>0</vt:i4>
      </vt:variant>
      <vt:variant>
        <vt:i4>5</vt:i4>
      </vt:variant>
      <vt:variant>
        <vt:lpwstr>https://www.legislation.gov.uk/ukpga/1972/70/section/117</vt:lpwstr>
      </vt:variant>
      <vt:variant>
        <vt:lpwstr/>
      </vt:variant>
      <vt:variant>
        <vt:i4>5242974</vt:i4>
      </vt:variant>
      <vt:variant>
        <vt:i4>3</vt:i4>
      </vt:variant>
      <vt:variant>
        <vt:i4>0</vt:i4>
      </vt:variant>
      <vt:variant>
        <vt:i4>5</vt:i4>
      </vt:variant>
      <vt:variant>
        <vt:lpwstr>https://www.legislation.gov.uk/ukpga/2010/23/contents</vt:lpwstr>
      </vt:variant>
      <vt:variant>
        <vt:lpwstr/>
      </vt:variant>
      <vt:variant>
        <vt:i4>2293786</vt:i4>
      </vt:variant>
      <vt:variant>
        <vt:i4>0</vt:i4>
      </vt:variant>
      <vt:variant>
        <vt:i4>0</vt:i4>
      </vt:variant>
      <vt:variant>
        <vt:i4>5</vt:i4>
      </vt:variant>
      <vt:variant>
        <vt:lpwstr>mailto:commercial.team@socialworkengland.org.uk</vt:lpwstr>
      </vt:variant>
      <vt:variant>
        <vt:lpwstr/>
      </vt:variant>
      <vt:variant>
        <vt:i4>5636106</vt:i4>
      </vt:variant>
      <vt:variant>
        <vt:i4>0</vt:i4>
      </vt:variant>
      <vt:variant>
        <vt:i4>0</vt:i4>
      </vt:variant>
      <vt:variant>
        <vt:i4>5</vt:i4>
      </vt:variant>
      <vt:variant>
        <vt:lpwstr>http://www.legislation.gov.uk/ukpga/2017/16/contents/enacted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 Work England</dc:creator>
  <cp:keywords/>
  <dc:description/>
  <cp:lastModifiedBy>Matthew Land</cp:lastModifiedBy>
  <cp:revision>2</cp:revision>
  <cp:lastPrinted>2019-04-03T16:35:00Z</cp:lastPrinted>
  <dcterms:created xsi:type="dcterms:W3CDTF">2019-09-04T14:52:00Z</dcterms:created>
  <dcterms:modified xsi:type="dcterms:W3CDTF">2019-09-04T14:52:00Z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0x0101008DF21D5F0CEA514E92E628592737466E</vt:lpwstr>
  </property>
</Properties>
</file>