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94"/>
        <w:tblW w:w="8388" w:type="dxa"/>
        <w:tblLayout w:type="fixed"/>
        <w:tblLook w:val="01E0" w:firstRow="1" w:lastRow="1" w:firstColumn="1" w:lastColumn="1" w:noHBand="0" w:noVBand="0"/>
      </w:tblPr>
      <w:tblGrid>
        <w:gridCol w:w="4788"/>
        <w:gridCol w:w="3600"/>
      </w:tblGrid>
      <w:tr w:rsidR="00DE5D63" w:rsidTr="00C40D42">
        <w:trPr>
          <w:trHeight w:val="1618"/>
        </w:trPr>
        <w:tc>
          <w:tcPr>
            <w:tcW w:w="4788" w:type="dxa"/>
            <w:shd w:val="clear" w:color="auto" w:fill="auto"/>
          </w:tcPr>
          <w:p w:rsidR="00DE5D63" w:rsidRDefault="00DE5D63" w:rsidP="00C40D42">
            <w:pPr>
              <w:tabs>
                <w:tab w:val="left" w:pos="5220"/>
                <w:tab w:val="left" w:pos="6300"/>
                <w:tab w:val="left" w:pos="7020"/>
              </w:tabs>
              <w:jc w:val="both"/>
              <w:rPr>
                <w:rFonts w:ascii="Arial" w:hAnsi="Arial" w:cs="Arial"/>
                <w:sz w:val="22"/>
                <w:szCs w:val="22"/>
              </w:rPr>
            </w:pPr>
            <w:proofErr w:type="spellStart"/>
            <w:r>
              <w:rPr>
                <w:rFonts w:ascii="Arial" w:hAnsi="Arial" w:cs="Arial"/>
                <w:sz w:val="22"/>
                <w:szCs w:val="22"/>
              </w:rPr>
              <w:t>Renaisi</w:t>
            </w:r>
            <w:proofErr w:type="spellEnd"/>
            <w:r>
              <w:rPr>
                <w:rFonts w:ascii="Arial" w:hAnsi="Arial" w:cs="Arial"/>
                <w:sz w:val="22"/>
                <w:szCs w:val="22"/>
              </w:rPr>
              <w:t xml:space="preserve"> Limited</w:t>
            </w:r>
          </w:p>
          <w:p w:rsidR="00DE5D63" w:rsidRDefault="00DE5D63" w:rsidP="00C40D42">
            <w:pPr>
              <w:tabs>
                <w:tab w:val="left" w:pos="5220"/>
                <w:tab w:val="left" w:pos="6300"/>
                <w:tab w:val="left" w:pos="7020"/>
              </w:tabs>
              <w:jc w:val="both"/>
              <w:rPr>
                <w:rFonts w:ascii="Arial" w:hAnsi="Arial" w:cs="Arial"/>
                <w:sz w:val="22"/>
                <w:szCs w:val="22"/>
              </w:rPr>
            </w:pPr>
            <w:r>
              <w:rPr>
                <w:rFonts w:ascii="Arial" w:hAnsi="Arial" w:cs="Arial"/>
                <w:sz w:val="22"/>
                <w:szCs w:val="22"/>
              </w:rPr>
              <w:t>21 Garden Walk</w:t>
            </w:r>
          </w:p>
          <w:p w:rsidR="00DE5D63" w:rsidRDefault="00DE5D63" w:rsidP="00C40D42">
            <w:pPr>
              <w:tabs>
                <w:tab w:val="left" w:pos="5220"/>
                <w:tab w:val="left" w:pos="6300"/>
                <w:tab w:val="left" w:pos="7020"/>
              </w:tabs>
              <w:jc w:val="both"/>
              <w:rPr>
                <w:rFonts w:ascii="Arial" w:hAnsi="Arial" w:cs="Arial"/>
                <w:sz w:val="22"/>
                <w:szCs w:val="22"/>
              </w:rPr>
            </w:pPr>
            <w:r>
              <w:rPr>
                <w:rFonts w:ascii="Arial" w:hAnsi="Arial" w:cs="Arial"/>
                <w:sz w:val="22"/>
                <w:szCs w:val="22"/>
              </w:rPr>
              <w:t>London</w:t>
            </w:r>
          </w:p>
          <w:p w:rsidR="00DE5D63" w:rsidRDefault="00DE5D63" w:rsidP="00C40D42">
            <w:pPr>
              <w:tabs>
                <w:tab w:val="left" w:pos="5220"/>
                <w:tab w:val="left" w:pos="6300"/>
                <w:tab w:val="left" w:pos="7020"/>
              </w:tabs>
              <w:jc w:val="both"/>
              <w:rPr>
                <w:rFonts w:ascii="Arial" w:hAnsi="Arial" w:cs="Arial"/>
                <w:sz w:val="22"/>
                <w:szCs w:val="22"/>
              </w:rPr>
            </w:pPr>
            <w:r>
              <w:rPr>
                <w:rFonts w:ascii="Arial" w:hAnsi="Arial" w:cs="Arial"/>
                <w:sz w:val="22"/>
                <w:szCs w:val="22"/>
              </w:rPr>
              <w:t>EC2A 3EQ</w:t>
            </w:r>
          </w:p>
          <w:p w:rsidR="00DE5D63" w:rsidRDefault="00DE5D63" w:rsidP="00C40D42">
            <w:pPr>
              <w:tabs>
                <w:tab w:val="left" w:pos="5220"/>
                <w:tab w:val="left" w:pos="6300"/>
                <w:tab w:val="left" w:pos="7020"/>
              </w:tabs>
              <w:jc w:val="both"/>
              <w:rPr>
                <w:rFonts w:ascii="Arial" w:hAnsi="Arial" w:cs="Arial"/>
                <w:sz w:val="22"/>
                <w:szCs w:val="22"/>
              </w:rPr>
            </w:pPr>
          </w:p>
          <w:p w:rsidR="00DE5D63" w:rsidRDefault="00DE5D63" w:rsidP="00C40D42">
            <w:pPr>
              <w:tabs>
                <w:tab w:val="left" w:pos="5220"/>
                <w:tab w:val="left" w:pos="6300"/>
                <w:tab w:val="left" w:pos="7020"/>
              </w:tabs>
              <w:jc w:val="both"/>
              <w:rPr>
                <w:rFonts w:ascii="Arial" w:hAnsi="Arial" w:cs="Arial"/>
                <w:sz w:val="22"/>
                <w:szCs w:val="22"/>
              </w:rPr>
            </w:pPr>
            <w:r>
              <w:rPr>
                <w:rFonts w:ascii="Arial" w:hAnsi="Arial" w:cs="Arial"/>
                <w:sz w:val="22"/>
                <w:szCs w:val="22"/>
              </w:rPr>
              <w:t xml:space="preserve"> </w:t>
            </w:r>
          </w:p>
          <w:p w:rsidR="00DE5D63" w:rsidRDefault="00DE5D63" w:rsidP="00C40D42">
            <w:pPr>
              <w:rPr>
                <w:rFonts w:ascii="Arial" w:hAnsi="Arial" w:cs="Arial"/>
                <w:sz w:val="22"/>
                <w:szCs w:val="22"/>
              </w:rPr>
            </w:pPr>
          </w:p>
          <w:p w:rsidR="00DE5D63" w:rsidRPr="00255CFA" w:rsidRDefault="00DE5D63" w:rsidP="00C40D42">
            <w:pPr>
              <w:rPr>
                <w:rFonts w:ascii="Arial" w:hAnsi="Arial" w:cs="Arial"/>
                <w:i/>
                <w:sz w:val="22"/>
                <w:szCs w:val="22"/>
              </w:rPr>
            </w:pPr>
            <w:r>
              <w:rPr>
                <w:rFonts w:ascii="Arial" w:hAnsi="Arial" w:cs="Arial"/>
                <w:sz w:val="22"/>
                <w:szCs w:val="22"/>
              </w:rPr>
              <w:t>Contract Number: CPD 004/116/037</w:t>
            </w:r>
          </w:p>
        </w:tc>
        <w:tc>
          <w:tcPr>
            <w:tcW w:w="3600" w:type="dxa"/>
          </w:tcPr>
          <w:p w:rsidR="00DE5D63" w:rsidRPr="007E3ABB" w:rsidRDefault="00EF2009" w:rsidP="00C40D42">
            <w:pPr>
              <w:tabs>
                <w:tab w:val="left" w:pos="1152"/>
                <w:tab w:val="left" w:pos="4680"/>
                <w:tab w:val="left" w:pos="5940"/>
                <w:tab w:val="left" w:pos="6480"/>
                <w:tab w:val="left" w:pos="7560"/>
              </w:tabs>
              <w:jc w:val="right"/>
              <w:rPr>
                <w:rFonts w:ascii="Arial" w:hAnsi="Arial" w:cs="Arial"/>
                <w:sz w:val="22"/>
                <w:szCs w:val="22"/>
              </w:rPr>
            </w:pPr>
            <w:r>
              <w:rPr>
                <w:rFonts w:ascii="Arial" w:hAnsi="Arial" w:cs="Arial"/>
                <w:iCs/>
                <w:sz w:val="22"/>
                <w:szCs w:val="22"/>
              </w:rPr>
              <w:t>30</w:t>
            </w:r>
            <w:r w:rsidR="00DE5D63" w:rsidRPr="009B7C89">
              <w:rPr>
                <w:rFonts w:ascii="Arial" w:hAnsi="Arial" w:cs="Arial"/>
                <w:iCs/>
                <w:sz w:val="22"/>
                <w:szCs w:val="22"/>
                <w:vertAlign w:val="superscript"/>
              </w:rPr>
              <w:t>th</w:t>
            </w:r>
            <w:r w:rsidR="00DE5D63" w:rsidRPr="009B7C89">
              <w:rPr>
                <w:rFonts w:ascii="Arial" w:hAnsi="Arial" w:cs="Arial"/>
                <w:iCs/>
                <w:sz w:val="22"/>
                <w:szCs w:val="22"/>
              </w:rPr>
              <w:t xml:space="preserve"> November 2015</w:t>
            </w:r>
          </w:p>
        </w:tc>
      </w:tr>
    </w:tbl>
    <w:p w:rsidR="00DE5D63" w:rsidRDefault="00DE5D63" w:rsidP="00C40D42">
      <w:pPr>
        <w:pStyle w:val="Subtitle"/>
        <w:tabs>
          <w:tab w:val="left" w:pos="680"/>
        </w:tabs>
        <w:jc w:val="both"/>
        <w:rPr>
          <w:rFonts w:ascii="Arial" w:hAnsi="Arial" w:cs="Arial"/>
          <w:sz w:val="22"/>
          <w:szCs w:val="22"/>
        </w:rPr>
      </w:pPr>
    </w:p>
    <w:p w:rsidR="00DE5D63" w:rsidRDefault="00DE5D63" w:rsidP="00C40D42">
      <w:pPr>
        <w:ind w:firstLine="720"/>
        <w:jc w:val="both"/>
        <w:rPr>
          <w:rFonts w:ascii="Arial" w:hAnsi="Arial" w:cs="Arial"/>
          <w:sz w:val="22"/>
          <w:szCs w:val="22"/>
        </w:rPr>
      </w:pPr>
    </w:p>
    <w:p w:rsidR="00DE5D63" w:rsidRDefault="00DE5D63" w:rsidP="00C40D42">
      <w:pPr>
        <w:ind w:left="720" w:hanging="720"/>
        <w:jc w:val="both"/>
        <w:rPr>
          <w:rFonts w:ascii="Arial" w:hAnsi="Arial" w:cs="Arial"/>
          <w:sz w:val="22"/>
          <w:szCs w:val="22"/>
        </w:rPr>
      </w:pPr>
    </w:p>
    <w:p w:rsidR="00DE5D63" w:rsidRDefault="00DE5D63" w:rsidP="00C40D42">
      <w:pPr>
        <w:pStyle w:val="Subtitle"/>
        <w:tabs>
          <w:tab w:val="left" w:pos="680"/>
        </w:tabs>
        <w:jc w:val="center"/>
        <w:rPr>
          <w:rFonts w:ascii="Arial" w:hAnsi="Arial" w:cs="Arial"/>
          <w:sz w:val="22"/>
          <w:szCs w:val="22"/>
        </w:rPr>
      </w:pPr>
      <w:r>
        <w:rPr>
          <w:rFonts w:ascii="Arial" w:hAnsi="Arial" w:cs="Arial"/>
          <w:sz w:val="22"/>
          <w:szCs w:val="22"/>
        </w:rPr>
        <w:t>CONTRACT AWARD LETTER</w:t>
      </w:r>
    </w:p>
    <w:p w:rsidR="00DE5D63" w:rsidRDefault="00DE5D63" w:rsidP="00C40D42">
      <w:pPr>
        <w:pStyle w:val="Subtitle"/>
        <w:tabs>
          <w:tab w:val="left" w:pos="680"/>
        </w:tabs>
        <w:jc w:val="center"/>
        <w:rPr>
          <w:rFonts w:ascii="Arial" w:hAnsi="Arial" w:cs="Arial"/>
          <w:sz w:val="22"/>
          <w:szCs w:val="22"/>
        </w:rPr>
      </w:pPr>
    </w:p>
    <w:p w:rsidR="00DE5D63" w:rsidRDefault="00DE5D63" w:rsidP="00C40D42">
      <w:pPr>
        <w:pStyle w:val="Subtitle"/>
        <w:tabs>
          <w:tab w:val="left" w:pos="680"/>
        </w:tabs>
        <w:spacing w:after="120"/>
        <w:jc w:val="both"/>
        <w:rPr>
          <w:rFonts w:ascii="Arial" w:hAnsi="Arial" w:cs="Arial"/>
          <w:sz w:val="22"/>
          <w:szCs w:val="22"/>
        </w:rPr>
      </w:pPr>
      <w:r>
        <w:rPr>
          <w:rFonts w:ascii="Arial" w:hAnsi="Arial" w:cs="Arial"/>
          <w:sz w:val="22"/>
          <w:szCs w:val="22"/>
        </w:rPr>
        <w:t>CONTRACT FOR NEIGHBOURHOOD PLANNING CAPACITY BUILDING IN DEPRIVED AREAS</w:t>
      </w:r>
    </w:p>
    <w:p w:rsidR="00DE5D63" w:rsidRDefault="00DE5D63" w:rsidP="00C40D42">
      <w:pPr>
        <w:pStyle w:val="Subtitle"/>
        <w:tabs>
          <w:tab w:val="left" w:pos="680"/>
        </w:tabs>
        <w:jc w:val="both"/>
        <w:rPr>
          <w:rFonts w:ascii="Arial" w:hAnsi="Arial" w:cs="Arial"/>
          <w:b w:val="0"/>
          <w:sz w:val="22"/>
          <w:szCs w:val="22"/>
          <w:u w:val="none"/>
        </w:rPr>
      </w:pPr>
    </w:p>
    <w:p w:rsidR="00DE5D63" w:rsidRDefault="00DE5D63" w:rsidP="00C40D42">
      <w:pPr>
        <w:pStyle w:val="Subtitle"/>
        <w:spacing w:after="120"/>
        <w:ind w:left="360" w:hanging="360"/>
        <w:jc w:val="both"/>
        <w:rPr>
          <w:rFonts w:ascii="Arial" w:hAnsi="Arial" w:cs="Arial"/>
          <w:b w:val="0"/>
          <w:sz w:val="22"/>
          <w:szCs w:val="22"/>
          <w:u w:val="none"/>
        </w:rPr>
      </w:pPr>
      <w:r>
        <w:rPr>
          <w:rFonts w:ascii="Arial" w:hAnsi="Arial" w:cs="Arial"/>
          <w:b w:val="0"/>
          <w:sz w:val="22"/>
          <w:szCs w:val="22"/>
          <w:u w:val="none"/>
        </w:rPr>
        <w:t>1.</w:t>
      </w:r>
      <w:r>
        <w:rPr>
          <w:rFonts w:ascii="Arial" w:hAnsi="Arial" w:cs="Arial"/>
          <w:b w:val="0"/>
          <w:sz w:val="22"/>
          <w:szCs w:val="22"/>
          <w:u w:val="none"/>
        </w:rPr>
        <w:tab/>
      </w:r>
      <w:r w:rsidRPr="00902AAB">
        <w:rPr>
          <w:rFonts w:ascii="Arial" w:hAnsi="Arial" w:cs="Arial"/>
          <w:b w:val="0"/>
          <w:sz w:val="22"/>
          <w:szCs w:val="22"/>
          <w:u w:val="none"/>
        </w:rPr>
        <w:t xml:space="preserve">The documents listed below form a binding contract (the “Contract”) between </w:t>
      </w:r>
      <w:proofErr w:type="spellStart"/>
      <w:r>
        <w:rPr>
          <w:rFonts w:ascii="Arial" w:hAnsi="Arial" w:cs="Arial"/>
          <w:b w:val="0"/>
          <w:sz w:val="22"/>
          <w:szCs w:val="22"/>
          <w:u w:val="none"/>
        </w:rPr>
        <w:t>Renaisi</w:t>
      </w:r>
      <w:proofErr w:type="spellEnd"/>
      <w:r>
        <w:rPr>
          <w:rFonts w:ascii="Arial" w:hAnsi="Arial" w:cs="Arial"/>
          <w:b w:val="0"/>
          <w:sz w:val="22"/>
          <w:szCs w:val="22"/>
          <w:u w:val="none"/>
        </w:rPr>
        <w:t xml:space="preserve"> Limited w</w:t>
      </w:r>
      <w:r w:rsidRPr="00902AAB">
        <w:rPr>
          <w:rFonts w:ascii="Arial" w:hAnsi="Arial" w:cs="Arial"/>
          <w:b w:val="0"/>
          <w:sz w:val="22"/>
          <w:szCs w:val="22"/>
          <w:u w:val="none"/>
        </w:rPr>
        <w:t xml:space="preserve">ith offices at </w:t>
      </w:r>
      <w:r>
        <w:rPr>
          <w:rFonts w:ascii="Arial" w:hAnsi="Arial" w:cs="Arial"/>
          <w:b w:val="0"/>
          <w:sz w:val="22"/>
          <w:szCs w:val="22"/>
          <w:u w:val="none"/>
        </w:rPr>
        <w:t xml:space="preserve">21 Garden Walk, London EC2A 3EQ </w:t>
      </w:r>
      <w:r w:rsidRPr="00902AAB">
        <w:rPr>
          <w:rFonts w:ascii="Arial" w:hAnsi="Arial" w:cs="Arial"/>
          <w:b w:val="0"/>
          <w:sz w:val="22"/>
          <w:szCs w:val="22"/>
          <w:u w:val="none"/>
        </w:rPr>
        <w:t xml:space="preserve">(the “Contractor”) and the Secretary of State for </w:t>
      </w:r>
      <w:r>
        <w:rPr>
          <w:rFonts w:ascii="Arial" w:hAnsi="Arial" w:cs="Arial"/>
          <w:b w:val="0"/>
          <w:sz w:val="22"/>
          <w:szCs w:val="22"/>
          <w:u w:val="none"/>
        </w:rPr>
        <w:t xml:space="preserve">the Department for </w:t>
      </w:r>
      <w:r w:rsidRPr="00902AAB">
        <w:rPr>
          <w:rFonts w:ascii="Arial" w:hAnsi="Arial" w:cs="Arial"/>
          <w:b w:val="0"/>
          <w:sz w:val="22"/>
          <w:szCs w:val="22"/>
          <w:u w:val="none"/>
        </w:rPr>
        <w:t>Communities and Local Government (</w:t>
      </w:r>
      <w:r>
        <w:rPr>
          <w:rFonts w:ascii="Arial" w:hAnsi="Arial" w:cs="Arial"/>
          <w:b w:val="0"/>
          <w:sz w:val="22"/>
          <w:szCs w:val="22"/>
          <w:u w:val="none"/>
        </w:rPr>
        <w:t>“D</w:t>
      </w:r>
      <w:r w:rsidRPr="00902AAB">
        <w:rPr>
          <w:rFonts w:ascii="Arial" w:hAnsi="Arial" w:cs="Arial"/>
          <w:b w:val="0"/>
          <w:sz w:val="22"/>
          <w:szCs w:val="22"/>
          <w:u w:val="none"/>
        </w:rPr>
        <w:t>CLG</w:t>
      </w:r>
      <w:r>
        <w:rPr>
          <w:rFonts w:ascii="Arial" w:hAnsi="Arial" w:cs="Arial"/>
          <w:b w:val="0"/>
          <w:sz w:val="22"/>
          <w:szCs w:val="22"/>
          <w:u w:val="none"/>
        </w:rPr>
        <w:t>”</w:t>
      </w:r>
      <w:r w:rsidRPr="00902AAB">
        <w:rPr>
          <w:rFonts w:ascii="Arial" w:hAnsi="Arial" w:cs="Arial"/>
          <w:b w:val="0"/>
          <w:sz w:val="22"/>
          <w:szCs w:val="22"/>
          <w:u w:val="none"/>
        </w:rPr>
        <w:t>):</w:t>
      </w:r>
    </w:p>
    <w:p w:rsidR="00DE5D63" w:rsidRDefault="00D65EE1" w:rsidP="00C40D42">
      <w:pPr>
        <w:pStyle w:val="Subtitle"/>
        <w:spacing w:after="120"/>
        <w:ind w:left="900" w:hanging="540"/>
        <w:jc w:val="both"/>
        <w:rPr>
          <w:rFonts w:ascii="Arial" w:hAnsi="Arial" w:cs="Arial"/>
          <w:b w:val="0"/>
          <w:sz w:val="22"/>
          <w:szCs w:val="22"/>
          <w:u w:val="none"/>
        </w:rPr>
      </w:pPr>
      <w:r>
        <w:rPr>
          <w:rFonts w:ascii="Arial" w:hAnsi="Arial" w:cs="Arial"/>
          <w:b w:val="0"/>
          <w:sz w:val="22"/>
          <w:szCs w:val="22"/>
          <w:u w:val="none"/>
        </w:rPr>
        <w:t>(</w:t>
      </w:r>
      <w:proofErr w:type="spellStart"/>
      <w:r>
        <w:rPr>
          <w:rFonts w:ascii="Arial" w:hAnsi="Arial" w:cs="Arial"/>
          <w:b w:val="0"/>
          <w:sz w:val="22"/>
          <w:szCs w:val="22"/>
          <w:u w:val="none"/>
        </w:rPr>
        <w:t>i</w:t>
      </w:r>
      <w:proofErr w:type="spellEnd"/>
      <w:r>
        <w:rPr>
          <w:rFonts w:ascii="Arial" w:hAnsi="Arial" w:cs="Arial"/>
          <w:b w:val="0"/>
          <w:sz w:val="22"/>
          <w:szCs w:val="22"/>
          <w:u w:val="none"/>
        </w:rPr>
        <w:t>)</w:t>
      </w:r>
      <w:r>
        <w:rPr>
          <w:rFonts w:ascii="Arial" w:hAnsi="Arial" w:cs="Arial"/>
          <w:b w:val="0"/>
          <w:sz w:val="22"/>
          <w:szCs w:val="22"/>
          <w:u w:val="none"/>
        </w:rPr>
        <w:tab/>
      </w:r>
      <w:proofErr w:type="gramStart"/>
      <w:r>
        <w:rPr>
          <w:rFonts w:ascii="Arial" w:hAnsi="Arial" w:cs="Arial"/>
          <w:b w:val="0"/>
          <w:sz w:val="22"/>
          <w:szCs w:val="22"/>
          <w:u w:val="none"/>
        </w:rPr>
        <w:t>this</w:t>
      </w:r>
      <w:proofErr w:type="gramEnd"/>
      <w:r>
        <w:rPr>
          <w:rFonts w:ascii="Arial" w:hAnsi="Arial" w:cs="Arial"/>
          <w:b w:val="0"/>
          <w:sz w:val="22"/>
          <w:szCs w:val="22"/>
          <w:u w:val="none"/>
        </w:rPr>
        <w:t xml:space="preserve"> Contract Award L</w:t>
      </w:r>
      <w:r w:rsidR="00DE5D63">
        <w:rPr>
          <w:rFonts w:ascii="Arial" w:hAnsi="Arial" w:cs="Arial"/>
          <w:b w:val="0"/>
          <w:sz w:val="22"/>
          <w:szCs w:val="22"/>
          <w:u w:val="none"/>
        </w:rPr>
        <w:t>etter;</w:t>
      </w:r>
    </w:p>
    <w:p w:rsidR="00DE5D63" w:rsidRPr="00D65EE1" w:rsidRDefault="00D65EE1" w:rsidP="00C40D42">
      <w:pPr>
        <w:pStyle w:val="Subtitle"/>
        <w:spacing w:after="120"/>
        <w:ind w:left="900" w:hanging="540"/>
        <w:jc w:val="both"/>
        <w:rPr>
          <w:rFonts w:ascii="Arial" w:hAnsi="Arial" w:cs="Arial"/>
          <w:b w:val="0"/>
          <w:sz w:val="22"/>
          <w:szCs w:val="22"/>
          <w:u w:val="none"/>
        </w:rPr>
      </w:pPr>
      <w:r>
        <w:rPr>
          <w:rFonts w:ascii="Arial" w:hAnsi="Arial" w:cs="Arial"/>
          <w:b w:val="0"/>
          <w:sz w:val="22"/>
          <w:szCs w:val="22"/>
          <w:u w:val="none"/>
        </w:rPr>
        <w:t>(ii)</w:t>
      </w:r>
      <w:r>
        <w:rPr>
          <w:rFonts w:ascii="Arial" w:hAnsi="Arial" w:cs="Arial"/>
          <w:b w:val="0"/>
          <w:sz w:val="22"/>
          <w:szCs w:val="22"/>
          <w:u w:val="none"/>
        </w:rPr>
        <w:tab/>
      </w:r>
      <w:proofErr w:type="gramStart"/>
      <w:r>
        <w:rPr>
          <w:rFonts w:ascii="Arial" w:hAnsi="Arial" w:cs="Arial"/>
          <w:b w:val="0"/>
          <w:sz w:val="22"/>
          <w:szCs w:val="22"/>
          <w:u w:val="none"/>
        </w:rPr>
        <w:t>the</w:t>
      </w:r>
      <w:proofErr w:type="gramEnd"/>
      <w:r>
        <w:rPr>
          <w:rFonts w:ascii="Arial" w:hAnsi="Arial" w:cs="Arial"/>
          <w:b w:val="0"/>
          <w:sz w:val="22"/>
          <w:szCs w:val="22"/>
          <w:u w:val="none"/>
        </w:rPr>
        <w:t xml:space="preserve"> S</w:t>
      </w:r>
      <w:r w:rsidR="00DE5D63">
        <w:rPr>
          <w:rFonts w:ascii="Arial" w:hAnsi="Arial" w:cs="Arial"/>
          <w:b w:val="0"/>
          <w:sz w:val="22"/>
          <w:szCs w:val="22"/>
          <w:u w:val="none"/>
        </w:rPr>
        <w:t xml:space="preserve">pecification </w:t>
      </w:r>
      <w:r w:rsidR="00DE5D63" w:rsidRPr="00D65EE1">
        <w:rPr>
          <w:rFonts w:ascii="Arial" w:hAnsi="Arial" w:cs="Arial"/>
          <w:b w:val="0"/>
          <w:sz w:val="22"/>
          <w:szCs w:val="22"/>
          <w:u w:val="none"/>
        </w:rPr>
        <w:t>(Annex A);</w:t>
      </w:r>
    </w:p>
    <w:p w:rsidR="00DE5D63" w:rsidRPr="00D65EE1" w:rsidRDefault="00DE5D63" w:rsidP="00C40D42">
      <w:pPr>
        <w:pStyle w:val="Subtitle"/>
        <w:spacing w:after="120"/>
        <w:ind w:left="900" w:hanging="540"/>
        <w:jc w:val="both"/>
        <w:rPr>
          <w:rFonts w:ascii="Arial" w:hAnsi="Arial" w:cs="Arial"/>
          <w:b w:val="0"/>
          <w:sz w:val="22"/>
          <w:szCs w:val="22"/>
          <w:u w:val="none"/>
        </w:rPr>
      </w:pPr>
      <w:r w:rsidRPr="00D65EE1">
        <w:rPr>
          <w:rFonts w:ascii="Arial" w:hAnsi="Arial" w:cs="Arial"/>
          <w:b w:val="0"/>
          <w:sz w:val="22"/>
          <w:szCs w:val="22"/>
          <w:u w:val="none"/>
        </w:rPr>
        <w:t>(iii)</w:t>
      </w:r>
      <w:r w:rsidRPr="00D65EE1">
        <w:rPr>
          <w:rFonts w:ascii="Arial" w:hAnsi="Arial" w:cs="Arial"/>
          <w:b w:val="0"/>
          <w:sz w:val="22"/>
          <w:szCs w:val="22"/>
          <w:u w:val="none"/>
        </w:rPr>
        <w:tab/>
      </w:r>
      <w:proofErr w:type="gramStart"/>
      <w:r w:rsidR="00D65EE1">
        <w:rPr>
          <w:rFonts w:ascii="Arial" w:hAnsi="Arial" w:cs="Arial"/>
          <w:b w:val="0"/>
          <w:sz w:val="22"/>
          <w:szCs w:val="22"/>
          <w:u w:val="none"/>
        </w:rPr>
        <w:t>the</w:t>
      </w:r>
      <w:proofErr w:type="gramEnd"/>
      <w:r w:rsidR="00D65EE1">
        <w:rPr>
          <w:rFonts w:ascii="Arial" w:hAnsi="Arial" w:cs="Arial"/>
          <w:b w:val="0"/>
          <w:sz w:val="22"/>
          <w:szCs w:val="22"/>
          <w:u w:val="none"/>
        </w:rPr>
        <w:t xml:space="preserve"> Supplementary C</w:t>
      </w:r>
      <w:r w:rsidRPr="00D65EE1">
        <w:rPr>
          <w:rFonts w:ascii="Arial" w:hAnsi="Arial" w:cs="Arial"/>
          <w:b w:val="0"/>
          <w:sz w:val="22"/>
          <w:szCs w:val="22"/>
          <w:u w:val="none"/>
        </w:rPr>
        <w:t>ondition</w:t>
      </w:r>
      <w:r w:rsidR="00D65EE1">
        <w:rPr>
          <w:rFonts w:ascii="Arial" w:hAnsi="Arial" w:cs="Arial"/>
          <w:b w:val="0"/>
          <w:sz w:val="22"/>
          <w:szCs w:val="22"/>
          <w:u w:val="none"/>
        </w:rPr>
        <w:t>s of C</w:t>
      </w:r>
      <w:r w:rsidRPr="00D65EE1">
        <w:rPr>
          <w:rFonts w:ascii="Arial" w:hAnsi="Arial" w:cs="Arial"/>
          <w:b w:val="0"/>
          <w:sz w:val="22"/>
          <w:szCs w:val="22"/>
          <w:u w:val="none"/>
        </w:rPr>
        <w:t>ontract (Annex B)</w:t>
      </w:r>
    </w:p>
    <w:p w:rsidR="00DE5D63" w:rsidRPr="00D65EE1" w:rsidRDefault="00DE5D63" w:rsidP="00C40D42">
      <w:pPr>
        <w:pStyle w:val="Subtitle"/>
        <w:spacing w:after="120"/>
        <w:ind w:left="900" w:hanging="540"/>
        <w:jc w:val="both"/>
        <w:rPr>
          <w:rFonts w:ascii="Arial" w:hAnsi="Arial" w:cs="Arial"/>
          <w:b w:val="0"/>
          <w:sz w:val="22"/>
          <w:szCs w:val="22"/>
          <w:u w:val="none"/>
        </w:rPr>
      </w:pPr>
      <w:r w:rsidRPr="00D65EE1">
        <w:rPr>
          <w:rFonts w:ascii="Arial" w:hAnsi="Arial" w:cs="Arial"/>
          <w:b w:val="0"/>
          <w:sz w:val="22"/>
          <w:szCs w:val="22"/>
          <w:u w:val="none"/>
        </w:rPr>
        <w:t>(iv)</w:t>
      </w:r>
      <w:r w:rsidRPr="00D65EE1">
        <w:rPr>
          <w:rFonts w:ascii="Arial" w:hAnsi="Arial" w:cs="Arial"/>
          <w:b w:val="0"/>
          <w:sz w:val="22"/>
          <w:szCs w:val="22"/>
          <w:u w:val="none"/>
        </w:rPr>
        <w:tab/>
      </w:r>
      <w:proofErr w:type="gramStart"/>
      <w:r w:rsidRPr="00D65EE1">
        <w:rPr>
          <w:rFonts w:ascii="Arial" w:hAnsi="Arial" w:cs="Arial"/>
          <w:b w:val="0"/>
          <w:sz w:val="22"/>
          <w:szCs w:val="22"/>
          <w:u w:val="none"/>
        </w:rPr>
        <w:t>the</w:t>
      </w:r>
      <w:proofErr w:type="gramEnd"/>
      <w:r w:rsidRPr="00D65EE1">
        <w:rPr>
          <w:rFonts w:ascii="Arial" w:hAnsi="Arial" w:cs="Arial"/>
          <w:b w:val="0"/>
          <w:sz w:val="22"/>
          <w:szCs w:val="22"/>
          <w:u w:val="none"/>
        </w:rPr>
        <w:t xml:space="preserve"> </w:t>
      </w:r>
      <w:r w:rsidR="00D65EE1">
        <w:rPr>
          <w:rFonts w:ascii="Arial" w:hAnsi="Arial" w:cs="Arial"/>
          <w:b w:val="0"/>
          <w:sz w:val="22"/>
          <w:szCs w:val="22"/>
          <w:u w:val="none"/>
        </w:rPr>
        <w:t>C</w:t>
      </w:r>
      <w:r w:rsidRPr="00D65EE1">
        <w:rPr>
          <w:rFonts w:ascii="Arial" w:hAnsi="Arial" w:cs="Arial"/>
          <w:b w:val="0"/>
          <w:sz w:val="22"/>
          <w:szCs w:val="22"/>
          <w:u w:val="none"/>
        </w:rPr>
        <w:t xml:space="preserve">onditions </w:t>
      </w:r>
      <w:r w:rsidR="00D65EE1">
        <w:rPr>
          <w:rFonts w:ascii="Arial" w:hAnsi="Arial" w:cs="Arial"/>
          <w:b w:val="0"/>
          <w:sz w:val="22"/>
          <w:szCs w:val="22"/>
          <w:u w:val="none"/>
        </w:rPr>
        <w:t>of C</w:t>
      </w:r>
      <w:r w:rsidRPr="00D65EE1">
        <w:rPr>
          <w:rFonts w:ascii="Arial" w:hAnsi="Arial" w:cs="Arial"/>
          <w:b w:val="0"/>
          <w:sz w:val="22"/>
          <w:szCs w:val="22"/>
          <w:u w:val="none"/>
        </w:rPr>
        <w:t xml:space="preserve">ontract (Parts A </w:t>
      </w:r>
      <w:r w:rsidRPr="00D65EE1">
        <w:rPr>
          <w:rFonts w:ascii="Arial" w:hAnsi="Arial" w:cs="Arial"/>
          <w:sz w:val="22"/>
          <w:szCs w:val="22"/>
          <w:u w:val="none"/>
        </w:rPr>
        <w:t>and</w:t>
      </w:r>
      <w:r w:rsidRPr="00D65EE1">
        <w:rPr>
          <w:rFonts w:ascii="Arial" w:hAnsi="Arial" w:cs="Arial"/>
          <w:b w:val="0"/>
          <w:sz w:val="22"/>
          <w:szCs w:val="22"/>
          <w:u w:val="none"/>
        </w:rPr>
        <w:t xml:space="preserve"> D (</w:t>
      </w:r>
      <w:r w:rsidRPr="00D65EE1">
        <w:rPr>
          <w:rFonts w:ascii="Arial" w:hAnsi="Arial" w:cs="Arial"/>
          <w:b w:val="0"/>
          <w:spacing w:val="-3"/>
          <w:sz w:val="22"/>
          <w:szCs w:val="22"/>
        </w:rPr>
        <w:t>read together)</w:t>
      </w:r>
      <w:r w:rsidRPr="00D65EE1">
        <w:rPr>
          <w:rFonts w:ascii="Arial" w:hAnsi="Arial" w:cs="Arial"/>
          <w:b w:val="0"/>
          <w:spacing w:val="-3"/>
          <w:sz w:val="22"/>
          <w:szCs w:val="22"/>
          <w:u w:val="none"/>
        </w:rPr>
        <w:t xml:space="preserve"> </w:t>
      </w:r>
      <w:r w:rsidR="00D65EE1">
        <w:rPr>
          <w:rFonts w:ascii="Arial" w:hAnsi="Arial" w:cs="Arial"/>
          <w:b w:val="0"/>
          <w:spacing w:val="-3"/>
          <w:sz w:val="22"/>
          <w:szCs w:val="22"/>
          <w:u w:val="none"/>
        </w:rPr>
        <w:t>(</w:t>
      </w:r>
      <w:r w:rsidRPr="00D65EE1">
        <w:rPr>
          <w:rFonts w:ascii="Arial" w:hAnsi="Arial" w:cs="Arial"/>
          <w:b w:val="0"/>
          <w:sz w:val="22"/>
          <w:szCs w:val="22"/>
          <w:u w:val="none"/>
        </w:rPr>
        <w:t>Annex B);</w:t>
      </w:r>
    </w:p>
    <w:p w:rsidR="00DE5D63" w:rsidRDefault="00DE5D63" w:rsidP="00C40D42">
      <w:pPr>
        <w:pStyle w:val="Subtitle"/>
        <w:spacing w:after="120"/>
        <w:ind w:left="900" w:hanging="540"/>
        <w:jc w:val="both"/>
        <w:rPr>
          <w:rFonts w:ascii="Arial" w:hAnsi="Arial" w:cs="Arial"/>
          <w:b w:val="0"/>
          <w:sz w:val="22"/>
          <w:szCs w:val="22"/>
          <w:u w:val="none"/>
        </w:rPr>
      </w:pPr>
      <w:r>
        <w:rPr>
          <w:rFonts w:ascii="Arial" w:hAnsi="Arial" w:cs="Arial"/>
          <w:b w:val="0"/>
          <w:sz w:val="22"/>
          <w:szCs w:val="22"/>
          <w:u w:val="none"/>
        </w:rPr>
        <w:t>(v)</w:t>
      </w:r>
      <w:r>
        <w:rPr>
          <w:rFonts w:ascii="Arial" w:hAnsi="Arial" w:cs="Arial"/>
          <w:b w:val="0"/>
          <w:sz w:val="22"/>
          <w:szCs w:val="22"/>
          <w:u w:val="none"/>
        </w:rPr>
        <w:tab/>
      </w:r>
      <w:proofErr w:type="gramStart"/>
      <w:r w:rsidR="00141C56">
        <w:rPr>
          <w:rFonts w:ascii="Arial" w:hAnsi="Arial" w:cs="Arial"/>
          <w:b w:val="0"/>
          <w:sz w:val="22"/>
          <w:szCs w:val="22"/>
          <w:u w:val="none"/>
        </w:rPr>
        <w:t>t</w:t>
      </w:r>
      <w:r w:rsidR="00D65EE1">
        <w:rPr>
          <w:rFonts w:ascii="Arial" w:hAnsi="Arial" w:cs="Arial"/>
          <w:b w:val="0"/>
          <w:sz w:val="22"/>
          <w:szCs w:val="22"/>
          <w:u w:val="none"/>
        </w:rPr>
        <w:t>he</w:t>
      </w:r>
      <w:proofErr w:type="gramEnd"/>
      <w:r w:rsidR="00D65EE1">
        <w:rPr>
          <w:rFonts w:ascii="Arial" w:hAnsi="Arial" w:cs="Arial"/>
          <w:b w:val="0"/>
          <w:sz w:val="22"/>
          <w:szCs w:val="22"/>
          <w:u w:val="none"/>
        </w:rPr>
        <w:t xml:space="preserve"> Price S</w:t>
      </w:r>
      <w:r>
        <w:rPr>
          <w:rFonts w:ascii="Arial" w:hAnsi="Arial" w:cs="Arial"/>
          <w:b w:val="0"/>
          <w:sz w:val="22"/>
          <w:szCs w:val="22"/>
          <w:u w:val="none"/>
        </w:rPr>
        <w:t xml:space="preserve">chedule </w:t>
      </w:r>
      <w:r w:rsidR="00D65EE1">
        <w:rPr>
          <w:rFonts w:ascii="Arial" w:hAnsi="Arial" w:cs="Arial"/>
          <w:b w:val="0"/>
          <w:sz w:val="22"/>
          <w:szCs w:val="22"/>
          <w:u w:val="none"/>
        </w:rPr>
        <w:t>(Annex C)</w:t>
      </w:r>
      <w:r>
        <w:rPr>
          <w:rFonts w:ascii="Arial" w:hAnsi="Arial" w:cs="Arial"/>
          <w:b w:val="0"/>
          <w:sz w:val="22"/>
          <w:szCs w:val="22"/>
          <w:u w:val="none"/>
        </w:rPr>
        <w:t>;</w:t>
      </w:r>
    </w:p>
    <w:p w:rsidR="00DE5D63" w:rsidRPr="0003167D" w:rsidRDefault="00DE5D63" w:rsidP="00C40D42">
      <w:pPr>
        <w:pStyle w:val="Subtitle"/>
        <w:spacing w:after="120"/>
        <w:ind w:left="900" w:hanging="540"/>
        <w:jc w:val="both"/>
        <w:rPr>
          <w:rFonts w:ascii="Arial" w:hAnsi="Arial" w:cs="Arial"/>
          <w:b w:val="0"/>
          <w:sz w:val="22"/>
          <w:szCs w:val="22"/>
          <w:u w:val="none"/>
        </w:rPr>
      </w:pPr>
      <w:proofErr w:type="gramStart"/>
      <w:r>
        <w:rPr>
          <w:rFonts w:ascii="Arial" w:hAnsi="Arial" w:cs="Arial"/>
          <w:b w:val="0"/>
          <w:sz w:val="22"/>
          <w:szCs w:val="22"/>
          <w:u w:val="none"/>
        </w:rPr>
        <w:t>(vi)</w:t>
      </w:r>
      <w:r>
        <w:rPr>
          <w:rFonts w:ascii="Arial" w:hAnsi="Arial" w:cs="Arial"/>
          <w:b w:val="0"/>
          <w:sz w:val="22"/>
          <w:szCs w:val="22"/>
          <w:u w:val="none"/>
        </w:rPr>
        <w:tab/>
      </w:r>
      <w:r w:rsidR="00D65EE1">
        <w:rPr>
          <w:rFonts w:ascii="Arial" w:hAnsi="Arial" w:cs="Arial"/>
          <w:b w:val="0"/>
          <w:sz w:val="22"/>
          <w:szCs w:val="22"/>
          <w:u w:val="none"/>
        </w:rPr>
        <w:t>Y</w:t>
      </w:r>
      <w:r w:rsidR="00D65EE1" w:rsidRPr="0003167D">
        <w:rPr>
          <w:rFonts w:ascii="Arial" w:hAnsi="Arial" w:cs="Arial"/>
          <w:b w:val="0"/>
          <w:sz w:val="22"/>
          <w:szCs w:val="22"/>
          <w:u w:val="none"/>
        </w:rPr>
        <w:t>our</w:t>
      </w:r>
      <w:proofErr w:type="gramEnd"/>
      <w:r w:rsidR="00D65EE1" w:rsidRPr="0003167D">
        <w:rPr>
          <w:rFonts w:ascii="Arial" w:hAnsi="Arial" w:cs="Arial"/>
          <w:b w:val="0"/>
          <w:sz w:val="22"/>
          <w:szCs w:val="22"/>
          <w:u w:val="none"/>
        </w:rPr>
        <w:t xml:space="preserve"> </w:t>
      </w:r>
      <w:r w:rsidR="00D65EE1">
        <w:rPr>
          <w:rFonts w:ascii="Arial" w:hAnsi="Arial" w:cs="Arial"/>
          <w:b w:val="0"/>
          <w:sz w:val="22"/>
          <w:szCs w:val="22"/>
          <w:u w:val="none"/>
        </w:rPr>
        <w:t>c</w:t>
      </w:r>
      <w:r w:rsidR="00D65EE1" w:rsidRPr="0003167D">
        <w:rPr>
          <w:rFonts w:ascii="Arial" w:hAnsi="Arial" w:cs="Arial"/>
          <w:b w:val="0"/>
          <w:sz w:val="22"/>
          <w:szCs w:val="22"/>
          <w:u w:val="none"/>
        </w:rPr>
        <w:t xml:space="preserve">larification </w:t>
      </w:r>
      <w:r w:rsidR="00D65EE1">
        <w:rPr>
          <w:rFonts w:ascii="Arial" w:hAnsi="Arial" w:cs="Arial"/>
          <w:b w:val="0"/>
          <w:sz w:val="22"/>
          <w:szCs w:val="22"/>
          <w:u w:val="none"/>
        </w:rPr>
        <w:t>response (Annex D);</w:t>
      </w:r>
    </w:p>
    <w:p w:rsidR="00DE5D63" w:rsidRPr="009E6ADA" w:rsidRDefault="00DE5D63" w:rsidP="00C40D42">
      <w:pPr>
        <w:pStyle w:val="Subtitle"/>
        <w:spacing w:after="120"/>
        <w:ind w:left="900" w:hanging="540"/>
        <w:jc w:val="both"/>
        <w:rPr>
          <w:rFonts w:ascii="Arial" w:hAnsi="Arial" w:cs="Arial"/>
          <w:b w:val="0"/>
          <w:sz w:val="22"/>
          <w:szCs w:val="22"/>
          <w:u w:val="none"/>
        </w:rPr>
      </w:pPr>
      <w:r>
        <w:rPr>
          <w:rFonts w:ascii="Arial" w:hAnsi="Arial" w:cs="Arial"/>
          <w:b w:val="0"/>
          <w:sz w:val="22"/>
          <w:szCs w:val="22"/>
          <w:u w:val="none"/>
        </w:rPr>
        <w:t>(vii)</w:t>
      </w:r>
      <w:r>
        <w:rPr>
          <w:rFonts w:ascii="Arial" w:hAnsi="Arial" w:cs="Arial"/>
          <w:b w:val="0"/>
          <w:sz w:val="22"/>
          <w:szCs w:val="22"/>
          <w:u w:val="none"/>
        </w:rPr>
        <w:tab/>
      </w:r>
      <w:r w:rsidR="00D65EE1">
        <w:rPr>
          <w:rFonts w:ascii="Arial" w:hAnsi="Arial" w:cs="Arial"/>
          <w:b w:val="0"/>
          <w:sz w:val="22"/>
          <w:szCs w:val="22"/>
          <w:u w:val="none"/>
        </w:rPr>
        <w:t>Your tender (Annex E)</w:t>
      </w:r>
    </w:p>
    <w:p w:rsidR="00DE5D63" w:rsidRDefault="00DE5D63" w:rsidP="00C40D42">
      <w:pPr>
        <w:pStyle w:val="Subtitle"/>
        <w:ind w:left="360"/>
        <w:jc w:val="both"/>
        <w:rPr>
          <w:rFonts w:ascii="Arial" w:hAnsi="Arial" w:cs="Arial"/>
          <w:b w:val="0"/>
          <w:sz w:val="22"/>
          <w:szCs w:val="22"/>
          <w:u w:val="none"/>
        </w:rPr>
      </w:pPr>
    </w:p>
    <w:p w:rsidR="00DE5D63" w:rsidRDefault="00DE5D63" w:rsidP="00C40D42">
      <w:pPr>
        <w:pStyle w:val="Subtitle"/>
        <w:ind w:left="360" w:hanging="360"/>
        <w:jc w:val="both"/>
        <w:rPr>
          <w:rFonts w:ascii="Arial" w:hAnsi="Arial" w:cs="Arial"/>
          <w:b w:val="0"/>
          <w:sz w:val="22"/>
          <w:szCs w:val="22"/>
          <w:u w:val="none"/>
        </w:rPr>
      </w:pPr>
      <w:r>
        <w:rPr>
          <w:rFonts w:ascii="Arial" w:hAnsi="Arial" w:cs="Arial"/>
          <w:b w:val="0"/>
          <w:sz w:val="22"/>
          <w:szCs w:val="22"/>
          <w:u w:val="none"/>
        </w:rPr>
        <w:t>2.</w:t>
      </w:r>
      <w:r>
        <w:rPr>
          <w:rFonts w:ascii="Arial" w:hAnsi="Arial" w:cs="Arial"/>
          <w:b w:val="0"/>
          <w:sz w:val="22"/>
          <w:szCs w:val="22"/>
          <w:u w:val="none"/>
        </w:rPr>
        <w:tab/>
        <w:t xml:space="preserve">In the event of conflict between any of the documents forming the Contract, the conflict shall be resolved by giving precedence to the documents in the order set out above. </w:t>
      </w:r>
    </w:p>
    <w:p w:rsidR="00DE5D63" w:rsidRDefault="00DE5D63" w:rsidP="00C40D42">
      <w:pPr>
        <w:pStyle w:val="Subtitle"/>
        <w:ind w:left="360" w:hanging="360"/>
        <w:jc w:val="both"/>
        <w:rPr>
          <w:rFonts w:ascii="Arial" w:hAnsi="Arial" w:cs="Arial"/>
          <w:b w:val="0"/>
          <w:sz w:val="22"/>
          <w:szCs w:val="22"/>
          <w:u w:val="none"/>
        </w:rPr>
      </w:pPr>
    </w:p>
    <w:p w:rsidR="00DE5D63" w:rsidRPr="00902AAB" w:rsidRDefault="00DE5D63" w:rsidP="00C40D42">
      <w:pPr>
        <w:pStyle w:val="Subtitle"/>
        <w:ind w:left="360" w:hanging="360"/>
        <w:jc w:val="both"/>
        <w:rPr>
          <w:rFonts w:ascii="Arial" w:hAnsi="Arial" w:cs="Arial"/>
          <w:b w:val="0"/>
          <w:sz w:val="22"/>
          <w:szCs w:val="22"/>
          <w:u w:val="none"/>
        </w:rPr>
      </w:pPr>
      <w:r>
        <w:rPr>
          <w:rFonts w:ascii="Arial" w:hAnsi="Arial" w:cs="Arial"/>
          <w:b w:val="0"/>
          <w:sz w:val="22"/>
          <w:szCs w:val="22"/>
          <w:u w:val="none"/>
        </w:rPr>
        <w:t>3.</w:t>
      </w:r>
      <w:r>
        <w:rPr>
          <w:rFonts w:ascii="Arial" w:hAnsi="Arial" w:cs="Arial"/>
          <w:b w:val="0"/>
          <w:sz w:val="22"/>
          <w:szCs w:val="22"/>
          <w:u w:val="none"/>
        </w:rPr>
        <w:tab/>
        <w:t>In consideration of the full and proper performance by the Contractor of this Contract and subject to the other terms of this Contract, DCLG shall pay the prices, rates</w:t>
      </w:r>
      <w:r w:rsidR="00D65EE1">
        <w:rPr>
          <w:rFonts w:ascii="Arial" w:hAnsi="Arial" w:cs="Arial"/>
          <w:b w:val="0"/>
          <w:sz w:val="22"/>
          <w:szCs w:val="22"/>
          <w:u w:val="none"/>
        </w:rPr>
        <w:t xml:space="preserve"> and expenses specified in the Price S</w:t>
      </w:r>
      <w:r>
        <w:rPr>
          <w:rFonts w:ascii="Arial" w:hAnsi="Arial" w:cs="Arial"/>
          <w:b w:val="0"/>
          <w:sz w:val="22"/>
          <w:szCs w:val="22"/>
          <w:u w:val="none"/>
        </w:rPr>
        <w:t>chedule.</w:t>
      </w:r>
    </w:p>
    <w:p w:rsidR="00DE5D63" w:rsidRPr="00902AAB" w:rsidRDefault="00DE5D63" w:rsidP="00C40D42">
      <w:pPr>
        <w:pStyle w:val="Subtitle"/>
        <w:ind w:left="360"/>
        <w:jc w:val="center"/>
        <w:rPr>
          <w:rFonts w:ascii="Arial" w:hAnsi="Arial" w:cs="Arial"/>
          <w:b w:val="0"/>
          <w:sz w:val="22"/>
          <w:szCs w:val="22"/>
          <w:u w:val="none"/>
        </w:rPr>
      </w:pPr>
    </w:p>
    <w:p w:rsidR="00DE5D63" w:rsidRPr="00FD0792" w:rsidRDefault="00DE5D63" w:rsidP="00C40D42">
      <w:pPr>
        <w:pStyle w:val="Subtitle"/>
        <w:ind w:left="360"/>
        <w:jc w:val="both"/>
        <w:rPr>
          <w:rFonts w:ascii="Arial" w:hAnsi="Arial" w:cs="Arial"/>
          <w:b w:val="0"/>
          <w:sz w:val="22"/>
          <w:szCs w:val="22"/>
        </w:rPr>
      </w:pPr>
      <w:r w:rsidRPr="00FD0792">
        <w:rPr>
          <w:rFonts w:ascii="Arial" w:hAnsi="Arial" w:cs="Arial"/>
          <w:b w:val="0"/>
          <w:sz w:val="22"/>
          <w:szCs w:val="22"/>
        </w:rPr>
        <w:t>Contract Term</w:t>
      </w:r>
    </w:p>
    <w:p w:rsidR="00DE5D63" w:rsidRDefault="00DE5D63" w:rsidP="00C40D42">
      <w:pPr>
        <w:pStyle w:val="Subtitle"/>
        <w:jc w:val="both"/>
        <w:rPr>
          <w:rFonts w:ascii="Arial" w:hAnsi="Arial" w:cs="Arial"/>
          <w:b w:val="0"/>
          <w:sz w:val="22"/>
          <w:szCs w:val="22"/>
          <w:u w:val="none"/>
        </w:rPr>
      </w:pPr>
    </w:p>
    <w:p w:rsidR="00DE5D63" w:rsidRDefault="00DE5D63" w:rsidP="00C40D42">
      <w:pPr>
        <w:pStyle w:val="Subtitle"/>
        <w:ind w:left="360" w:hanging="360"/>
        <w:jc w:val="both"/>
        <w:rPr>
          <w:rFonts w:ascii="Arial" w:hAnsi="Arial" w:cs="Arial"/>
          <w:b w:val="0"/>
          <w:sz w:val="22"/>
          <w:szCs w:val="22"/>
          <w:u w:val="none"/>
        </w:rPr>
      </w:pPr>
      <w:r>
        <w:rPr>
          <w:rFonts w:ascii="Arial" w:hAnsi="Arial" w:cs="Arial"/>
          <w:b w:val="0"/>
          <w:sz w:val="22"/>
          <w:szCs w:val="22"/>
          <w:u w:val="none"/>
        </w:rPr>
        <w:t>4.</w:t>
      </w:r>
      <w:r>
        <w:rPr>
          <w:rFonts w:ascii="Arial" w:hAnsi="Arial" w:cs="Arial"/>
          <w:b w:val="0"/>
          <w:sz w:val="22"/>
          <w:szCs w:val="22"/>
          <w:u w:val="none"/>
        </w:rPr>
        <w:tab/>
        <w:t xml:space="preserve">Subject to any termination provisions within the Contract, the initial term of the Contract shall commence on </w:t>
      </w:r>
      <w:r w:rsidRPr="00CD6256">
        <w:rPr>
          <w:rFonts w:ascii="Arial" w:hAnsi="Arial" w:cs="Arial"/>
          <w:b w:val="0"/>
          <w:sz w:val="22"/>
          <w:szCs w:val="22"/>
          <w:u w:val="none"/>
        </w:rPr>
        <w:t>30</w:t>
      </w:r>
      <w:r w:rsidRPr="00CD6256">
        <w:rPr>
          <w:rFonts w:ascii="Arial" w:hAnsi="Arial" w:cs="Arial"/>
          <w:b w:val="0"/>
          <w:sz w:val="22"/>
          <w:szCs w:val="22"/>
          <w:u w:val="none"/>
          <w:vertAlign w:val="superscript"/>
        </w:rPr>
        <w:t>th</w:t>
      </w:r>
      <w:r w:rsidRPr="00CD6256">
        <w:rPr>
          <w:rFonts w:ascii="Arial" w:hAnsi="Arial" w:cs="Arial"/>
          <w:b w:val="0"/>
          <w:sz w:val="22"/>
          <w:szCs w:val="22"/>
          <w:u w:val="none"/>
        </w:rPr>
        <w:t xml:space="preserve"> November 2015</w:t>
      </w:r>
      <w:r>
        <w:rPr>
          <w:rFonts w:ascii="Arial" w:hAnsi="Arial" w:cs="Arial"/>
          <w:b w:val="0"/>
          <w:sz w:val="22"/>
          <w:szCs w:val="22"/>
          <w:u w:val="none"/>
        </w:rPr>
        <w:t xml:space="preserve"> (the “Effective Date”) and shall terminate </w:t>
      </w:r>
      <w:r w:rsidRPr="00CD6256">
        <w:rPr>
          <w:rFonts w:ascii="Arial" w:hAnsi="Arial" w:cs="Arial"/>
          <w:b w:val="0"/>
          <w:sz w:val="22"/>
          <w:szCs w:val="22"/>
          <w:u w:val="none"/>
        </w:rPr>
        <w:t>on 30</w:t>
      </w:r>
      <w:r w:rsidRPr="00CD6256">
        <w:rPr>
          <w:rFonts w:ascii="Arial" w:hAnsi="Arial" w:cs="Arial"/>
          <w:b w:val="0"/>
          <w:sz w:val="22"/>
          <w:szCs w:val="22"/>
          <w:u w:val="none"/>
          <w:vertAlign w:val="superscript"/>
        </w:rPr>
        <w:t>th</w:t>
      </w:r>
      <w:r w:rsidRPr="00CD6256">
        <w:rPr>
          <w:rFonts w:ascii="Arial" w:hAnsi="Arial" w:cs="Arial"/>
          <w:b w:val="0"/>
          <w:sz w:val="22"/>
          <w:szCs w:val="22"/>
          <w:u w:val="none"/>
        </w:rPr>
        <w:t xml:space="preserve"> June 2016.</w:t>
      </w:r>
    </w:p>
    <w:p w:rsidR="00DE5D63" w:rsidRDefault="00DE5D63" w:rsidP="00C40D42">
      <w:pPr>
        <w:pStyle w:val="Subtitle"/>
        <w:ind w:left="360" w:hanging="360"/>
        <w:jc w:val="both"/>
        <w:rPr>
          <w:rFonts w:ascii="Arial" w:hAnsi="Arial" w:cs="Arial"/>
          <w:b w:val="0"/>
          <w:sz w:val="22"/>
          <w:szCs w:val="22"/>
          <w:u w:val="none"/>
        </w:rPr>
      </w:pPr>
    </w:p>
    <w:p w:rsidR="00DE5D63" w:rsidRDefault="00DE5D63" w:rsidP="00C40D42">
      <w:pPr>
        <w:pStyle w:val="Subtitle"/>
        <w:ind w:left="360" w:hanging="360"/>
        <w:jc w:val="both"/>
        <w:rPr>
          <w:rFonts w:ascii="Arial" w:hAnsi="Arial" w:cs="Arial"/>
          <w:b w:val="0"/>
          <w:sz w:val="22"/>
          <w:szCs w:val="22"/>
          <w:u w:val="none"/>
        </w:rPr>
      </w:pPr>
    </w:p>
    <w:p w:rsidR="00D65EE1" w:rsidRDefault="00DE5D63" w:rsidP="00C40D42">
      <w:pPr>
        <w:pStyle w:val="Subtitle"/>
        <w:ind w:left="360" w:hanging="360"/>
        <w:jc w:val="both"/>
        <w:rPr>
          <w:rFonts w:ascii="Arial" w:hAnsi="Arial" w:cs="Arial"/>
          <w:b w:val="0"/>
          <w:sz w:val="22"/>
          <w:szCs w:val="22"/>
          <w:u w:val="none"/>
        </w:rPr>
      </w:pPr>
      <w:r>
        <w:rPr>
          <w:rFonts w:ascii="Arial" w:hAnsi="Arial" w:cs="Arial"/>
          <w:b w:val="0"/>
          <w:sz w:val="22"/>
          <w:szCs w:val="22"/>
          <w:u w:val="none"/>
        </w:rPr>
        <w:tab/>
      </w:r>
    </w:p>
    <w:p w:rsidR="00D65EE1" w:rsidRDefault="00D65EE1" w:rsidP="00C40D42">
      <w:pPr>
        <w:pStyle w:val="Subtitle"/>
        <w:ind w:left="360" w:hanging="360"/>
        <w:jc w:val="both"/>
        <w:rPr>
          <w:rFonts w:ascii="Arial" w:hAnsi="Arial" w:cs="Arial"/>
          <w:b w:val="0"/>
          <w:sz w:val="22"/>
          <w:szCs w:val="22"/>
          <w:u w:val="none"/>
        </w:rPr>
      </w:pPr>
    </w:p>
    <w:p w:rsidR="00D65EE1" w:rsidRDefault="00D65EE1" w:rsidP="00C40D42">
      <w:pPr>
        <w:pStyle w:val="Subtitle"/>
        <w:ind w:left="360" w:hanging="360"/>
        <w:jc w:val="both"/>
        <w:rPr>
          <w:rFonts w:ascii="Arial" w:hAnsi="Arial" w:cs="Arial"/>
          <w:b w:val="0"/>
          <w:sz w:val="22"/>
          <w:szCs w:val="22"/>
          <w:u w:val="none"/>
        </w:rPr>
      </w:pPr>
    </w:p>
    <w:p w:rsidR="00D65EE1" w:rsidRDefault="00D65EE1" w:rsidP="00C40D42">
      <w:pPr>
        <w:pStyle w:val="Subtitle"/>
        <w:ind w:left="360" w:hanging="360"/>
        <w:jc w:val="both"/>
        <w:rPr>
          <w:rFonts w:ascii="Arial" w:hAnsi="Arial" w:cs="Arial"/>
          <w:b w:val="0"/>
          <w:sz w:val="22"/>
          <w:szCs w:val="22"/>
          <w:u w:val="none"/>
        </w:rPr>
      </w:pPr>
    </w:p>
    <w:p w:rsidR="00DE5D63" w:rsidRPr="00FD0792" w:rsidRDefault="00DE5D63" w:rsidP="00C40D42">
      <w:pPr>
        <w:pStyle w:val="Subtitle"/>
        <w:ind w:left="360" w:hanging="360"/>
        <w:jc w:val="both"/>
        <w:rPr>
          <w:rFonts w:ascii="Arial" w:hAnsi="Arial" w:cs="Arial"/>
          <w:b w:val="0"/>
          <w:sz w:val="22"/>
          <w:szCs w:val="22"/>
        </w:rPr>
      </w:pPr>
      <w:r w:rsidRPr="00FD0792">
        <w:rPr>
          <w:rFonts w:ascii="Arial" w:hAnsi="Arial" w:cs="Arial"/>
          <w:b w:val="0"/>
          <w:sz w:val="22"/>
          <w:szCs w:val="22"/>
        </w:rPr>
        <w:lastRenderedPageBreak/>
        <w:t>Prices and Invoicing</w:t>
      </w:r>
    </w:p>
    <w:p w:rsidR="00DE5D63" w:rsidRDefault="00DE5D63" w:rsidP="00C40D42">
      <w:pPr>
        <w:pStyle w:val="Subtitle"/>
        <w:ind w:left="360" w:hanging="360"/>
        <w:jc w:val="both"/>
        <w:rPr>
          <w:rFonts w:ascii="Arial" w:hAnsi="Arial" w:cs="Arial"/>
          <w:b w:val="0"/>
          <w:sz w:val="22"/>
          <w:szCs w:val="22"/>
          <w:u w:val="none"/>
        </w:rPr>
      </w:pPr>
    </w:p>
    <w:p w:rsidR="00DE5D63" w:rsidRDefault="00DE5D63" w:rsidP="00C40D42">
      <w:pPr>
        <w:pStyle w:val="Subtitle"/>
        <w:ind w:left="360" w:hanging="360"/>
        <w:jc w:val="both"/>
        <w:rPr>
          <w:rFonts w:ascii="Arial" w:hAnsi="Arial" w:cs="Arial"/>
          <w:b w:val="0"/>
          <w:sz w:val="22"/>
          <w:szCs w:val="22"/>
          <w:u w:val="none"/>
        </w:rPr>
      </w:pPr>
      <w:r>
        <w:rPr>
          <w:rFonts w:ascii="Arial" w:hAnsi="Arial" w:cs="Arial"/>
          <w:b w:val="0"/>
          <w:sz w:val="22"/>
          <w:szCs w:val="22"/>
          <w:u w:val="none"/>
        </w:rPr>
        <w:t>5.</w:t>
      </w:r>
      <w:r>
        <w:rPr>
          <w:rFonts w:ascii="Arial" w:hAnsi="Arial" w:cs="Arial"/>
          <w:b w:val="0"/>
          <w:sz w:val="22"/>
          <w:szCs w:val="22"/>
          <w:u w:val="none"/>
        </w:rPr>
        <w:tab/>
      </w:r>
      <w:r w:rsidRPr="0075223B">
        <w:rPr>
          <w:rFonts w:ascii="Arial" w:hAnsi="Arial" w:cs="Arial"/>
          <w:b w:val="0"/>
          <w:sz w:val="22"/>
          <w:szCs w:val="22"/>
          <w:u w:val="none"/>
        </w:rPr>
        <w:t>The fixed price</w:t>
      </w:r>
      <w:r>
        <w:rPr>
          <w:rFonts w:ascii="Arial" w:hAnsi="Arial" w:cs="Arial"/>
          <w:b w:val="0"/>
          <w:i/>
          <w:sz w:val="22"/>
          <w:szCs w:val="22"/>
          <w:u w:val="none"/>
        </w:rPr>
        <w:t xml:space="preserve"> </w:t>
      </w:r>
      <w:r>
        <w:rPr>
          <w:rFonts w:ascii="Arial" w:hAnsi="Arial" w:cs="Arial"/>
          <w:b w:val="0"/>
          <w:sz w:val="22"/>
          <w:szCs w:val="22"/>
          <w:u w:val="none"/>
        </w:rPr>
        <w:t>for the Contract is £</w:t>
      </w:r>
      <w:r w:rsidR="004F72E9">
        <w:rPr>
          <w:rFonts w:ascii="Arial" w:hAnsi="Arial" w:cs="Arial"/>
          <w:b w:val="0"/>
          <w:sz w:val="22"/>
          <w:szCs w:val="22"/>
          <w:u w:val="none"/>
        </w:rPr>
        <w:t xml:space="preserve"> (Redacted)</w:t>
      </w:r>
      <w:r>
        <w:rPr>
          <w:rFonts w:ascii="Arial" w:hAnsi="Arial" w:cs="Arial"/>
          <w:b w:val="0"/>
          <w:sz w:val="22"/>
          <w:szCs w:val="22"/>
          <w:u w:val="none"/>
        </w:rPr>
        <w:t xml:space="preserve"> (exclusive of Value Added Tax (VAT)).</w:t>
      </w:r>
    </w:p>
    <w:p w:rsidR="00DE5D63" w:rsidRDefault="00DE5D63" w:rsidP="00C40D42">
      <w:pPr>
        <w:pStyle w:val="Subtitle"/>
        <w:ind w:left="360" w:hanging="360"/>
        <w:jc w:val="both"/>
        <w:rPr>
          <w:rFonts w:ascii="Arial" w:hAnsi="Arial" w:cs="Arial"/>
          <w:b w:val="0"/>
          <w:sz w:val="22"/>
          <w:szCs w:val="22"/>
          <w:u w:val="none"/>
        </w:rPr>
      </w:pPr>
    </w:p>
    <w:p w:rsidR="00DE5D63" w:rsidRPr="005246CE" w:rsidRDefault="00DE5D63" w:rsidP="00C40D42">
      <w:pPr>
        <w:pStyle w:val="Subtitle"/>
        <w:ind w:left="360" w:hanging="360"/>
        <w:jc w:val="both"/>
        <w:rPr>
          <w:rFonts w:ascii="Arial" w:hAnsi="Arial" w:cs="Arial"/>
          <w:b w:val="0"/>
          <w:i/>
          <w:sz w:val="22"/>
          <w:szCs w:val="22"/>
          <w:u w:val="none"/>
        </w:rPr>
      </w:pPr>
      <w:r>
        <w:rPr>
          <w:rFonts w:ascii="Arial" w:hAnsi="Arial" w:cs="Arial"/>
          <w:b w:val="0"/>
          <w:sz w:val="22"/>
          <w:szCs w:val="22"/>
          <w:u w:val="none"/>
        </w:rPr>
        <w:t>6.</w:t>
      </w:r>
      <w:r>
        <w:rPr>
          <w:rFonts w:ascii="Arial" w:hAnsi="Arial" w:cs="Arial"/>
          <w:b w:val="0"/>
          <w:sz w:val="22"/>
          <w:szCs w:val="22"/>
          <w:u w:val="none"/>
        </w:rPr>
        <w:tab/>
        <w:t>Payment shall be made in four staged payments.  Payment shall be made on successful delivery of each s</w:t>
      </w:r>
      <w:r w:rsidR="00D65EE1">
        <w:rPr>
          <w:rFonts w:ascii="Arial" w:hAnsi="Arial" w:cs="Arial"/>
          <w:b w:val="0"/>
          <w:sz w:val="22"/>
          <w:szCs w:val="22"/>
          <w:u w:val="none"/>
        </w:rPr>
        <w:t>t</w:t>
      </w:r>
      <w:r>
        <w:rPr>
          <w:rFonts w:ascii="Arial" w:hAnsi="Arial" w:cs="Arial"/>
          <w:b w:val="0"/>
          <w:sz w:val="22"/>
          <w:szCs w:val="22"/>
          <w:u w:val="none"/>
        </w:rPr>
        <w:t xml:space="preserve">age of </w:t>
      </w:r>
      <w:r w:rsidR="00D65EE1">
        <w:rPr>
          <w:rFonts w:ascii="Arial" w:hAnsi="Arial" w:cs="Arial"/>
          <w:b w:val="0"/>
          <w:sz w:val="22"/>
          <w:szCs w:val="22"/>
          <w:u w:val="none"/>
        </w:rPr>
        <w:t>t</w:t>
      </w:r>
      <w:r>
        <w:rPr>
          <w:rFonts w:ascii="Arial" w:hAnsi="Arial" w:cs="Arial"/>
          <w:b w:val="0"/>
          <w:sz w:val="22"/>
          <w:szCs w:val="22"/>
          <w:u w:val="none"/>
        </w:rPr>
        <w:t>he project as identified in the Cost Schedules 1 to 4 in the Price Schedule at Annex C.</w:t>
      </w:r>
    </w:p>
    <w:p w:rsidR="00DE5D63" w:rsidRDefault="00DE5D63" w:rsidP="00C40D42">
      <w:pPr>
        <w:pStyle w:val="Subtitle"/>
        <w:ind w:left="360" w:hanging="360"/>
        <w:jc w:val="both"/>
        <w:rPr>
          <w:rFonts w:ascii="Arial" w:hAnsi="Arial" w:cs="Arial"/>
          <w:b w:val="0"/>
          <w:sz w:val="22"/>
          <w:szCs w:val="22"/>
          <w:u w:val="none"/>
        </w:rPr>
      </w:pPr>
    </w:p>
    <w:p w:rsidR="00DE5D63" w:rsidRPr="007F2AB1" w:rsidRDefault="00DE5D63" w:rsidP="00C40D42">
      <w:pPr>
        <w:pStyle w:val="Subtitle"/>
        <w:ind w:left="360" w:hanging="360"/>
        <w:jc w:val="both"/>
        <w:rPr>
          <w:rFonts w:ascii="Arial" w:hAnsi="Arial" w:cs="Arial"/>
          <w:b w:val="0"/>
          <w:sz w:val="22"/>
          <w:szCs w:val="22"/>
          <w:u w:val="none"/>
        </w:rPr>
      </w:pPr>
      <w:r>
        <w:rPr>
          <w:rFonts w:ascii="Arial" w:hAnsi="Arial" w:cs="Arial"/>
          <w:b w:val="0"/>
          <w:sz w:val="22"/>
          <w:szCs w:val="22"/>
          <w:u w:val="none"/>
        </w:rPr>
        <w:t xml:space="preserve">7. </w:t>
      </w:r>
      <w:r>
        <w:rPr>
          <w:rFonts w:ascii="Arial" w:hAnsi="Arial" w:cs="Arial"/>
          <w:b w:val="0"/>
          <w:sz w:val="22"/>
          <w:szCs w:val="22"/>
          <w:u w:val="none"/>
        </w:rPr>
        <w:tab/>
        <w:t xml:space="preserve">All invoices are to be submitted to: </w:t>
      </w:r>
      <w:r w:rsidRPr="007F2AB1">
        <w:rPr>
          <w:rFonts w:ascii="Arial" w:hAnsi="Arial" w:cs="Arial"/>
          <w:b w:val="0"/>
          <w:sz w:val="22"/>
          <w:szCs w:val="22"/>
          <w:u w:val="none"/>
        </w:rPr>
        <w:t>CP2P Team</w:t>
      </w:r>
      <w:r>
        <w:rPr>
          <w:rFonts w:ascii="Arial" w:hAnsi="Arial" w:cs="Arial"/>
          <w:b w:val="0"/>
          <w:sz w:val="22"/>
          <w:szCs w:val="22"/>
          <w:u w:val="none"/>
        </w:rPr>
        <w:t xml:space="preserve">, </w:t>
      </w:r>
      <w:r w:rsidRPr="007F2AB1">
        <w:rPr>
          <w:rFonts w:ascii="Arial" w:hAnsi="Arial" w:cs="Arial"/>
          <w:b w:val="0"/>
          <w:sz w:val="22"/>
          <w:szCs w:val="22"/>
          <w:u w:val="none"/>
        </w:rPr>
        <w:t>DCLG</w:t>
      </w:r>
      <w:r>
        <w:rPr>
          <w:rFonts w:ascii="Arial" w:hAnsi="Arial" w:cs="Arial"/>
          <w:b w:val="0"/>
          <w:sz w:val="22"/>
          <w:szCs w:val="22"/>
          <w:u w:val="none"/>
        </w:rPr>
        <w:t xml:space="preserve">, </w:t>
      </w:r>
      <w:r w:rsidRPr="007F2AB1">
        <w:rPr>
          <w:rFonts w:ascii="Arial" w:hAnsi="Arial" w:cs="Arial"/>
          <w:b w:val="0"/>
          <w:sz w:val="22"/>
          <w:szCs w:val="22"/>
          <w:u w:val="none"/>
        </w:rPr>
        <w:t>4</w:t>
      </w:r>
      <w:r>
        <w:rPr>
          <w:rFonts w:ascii="Arial" w:hAnsi="Arial" w:cs="Arial"/>
          <w:b w:val="0"/>
          <w:sz w:val="22"/>
          <w:szCs w:val="22"/>
          <w:u w:val="none"/>
        </w:rPr>
        <w:t>th</w:t>
      </w:r>
      <w:r w:rsidRPr="007F2AB1">
        <w:rPr>
          <w:rFonts w:ascii="Arial" w:hAnsi="Arial" w:cs="Arial"/>
          <w:b w:val="0"/>
          <w:sz w:val="22"/>
          <w:szCs w:val="22"/>
          <w:u w:val="none"/>
        </w:rPr>
        <w:t xml:space="preserve"> Floor</w:t>
      </w:r>
      <w:r>
        <w:rPr>
          <w:rFonts w:ascii="Arial" w:hAnsi="Arial" w:cs="Arial"/>
          <w:b w:val="0"/>
          <w:sz w:val="22"/>
          <w:szCs w:val="22"/>
          <w:u w:val="none"/>
        </w:rPr>
        <w:t xml:space="preserve">, </w:t>
      </w:r>
      <w:r w:rsidRPr="007F2AB1">
        <w:rPr>
          <w:rFonts w:ascii="Arial" w:hAnsi="Arial" w:cs="Arial"/>
          <w:b w:val="0"/>
          <w:sz w:val="22"/>
          <w:szCs w:val="22"/>
          <w:u w:val="none"/>
        </w:rPr>
        <w:t>High Trees</w:t>
      </w:r>
    </w:p>
    <w:p w:rsidR="00DE5D63" w:rsidRDefault="00DE5D63" w:rsidP="00C40D42">
      <w:pPr>
        <w:pStyle w:val="Subtitle"/>
        <w:ind w:left="360" w:firstLine="66"/>
        <w:jc w:val="both"/>
        <w:rPr>
          <w:rFonts w:ascii="Arial" w:hAnsi="Arial" w:cs="Arial"/>
          <w:b w:val="0"/>
          <w:sz w:val="22"/>
          <w:szCs w:val="22"/>
          <w:u w:val="none"/>
        </w:rPr>
      </w:pPr>
      <w:proofErr w:type="spellStart"/>
      <w:r w:rsidRPr="007F2AB1">
        <w:rPr>
          <w:rFonts w:ascii="Arial" w:hAnsi="Arial" w:cs="Arial"/>
          <w:b w:val="0"/>
          <w:sz w:val="22"/>
          <w:szCs w:val="22"/>
          <w:u w:val="none"/>
        </w:rPr>
        <w:t>Hillfield</w:t>
      </w:r>
      <w:proofErr w:type="spellEnd"/>
      <w:r w:rsidRPr="007F2AB1">
        <w:rPr>
          <w:rFonts w:ascii="Arial" w:hAnsi="Arial" w:cs="Arial"/>
          <w:b w:val="0"/>
          <w:sz w:val="22"/>
          <w:szCs w:val="22"/>
          <w:u w:val="none"/>
        </w:rPr>
        <w:t xml:space="preserve"> Road</w:t>
      </w:r>
      <w:r>
        <w:rPr>
          <w:rFonts w:ascii="Arial" w:hAnsi="Arial" w:cs="Arial"/>
          <w:b w:val="0"/>
          <w:sz w:val="22"/>
          <w:szCs w:val="22"/>
          <w:u w:val="none"/>
        </w:rPr>
        <w:t xml:space="preserve">, </w:t>
      </w:r>
      <w:r w:rsidRPr="007F2AB1">
        <w:rPr>
          <w:rFonts w:ascii="Arial" w:hAnsi="Arial" w:cs="Arial"/>
          <w:b w:val="0"/>
          <w:sz w:val="22"/>
          <w:szCs w:val="22"/>
          <w:u w:val="none"/>
        </w:rPr>
        <w:t>Hemel Hempstead</w:t>
      </w:r>
      <w:r>
        <w:rPr>
          <w:rFonts w:ascii="Arial" w:hAnsi="Arial" w:cs="Arial"/>
          <w:b w:val="0"/>
          <w:sz w:val="22"/>
          <w:szCs w:val="22"/>
          <w:u w:val="none"/>
        </w:rPr>
        <w:t xml:space="preserve">, </w:t>
      </w:r>
      <w:r w:rsidRPr="007F2AB1">
        <w:rPr>
          <w:rFonts w:ascii="Arial" w:hAnsi="Arial" w:cs="Arial"/>
          <w:b w:val="0"/>
          <w:sz w:val="22"/>
          <w:szCs w:val="22"/>
          <w:u w:val="none"/>
        </w:rPr>
        <w:t>HP2 4XN.</w:t>
      </w:r>
    </w:p>
    <w:p w:rsidR="00DE5D63" w:rsidRDefault="00DE5D63" w:rsidP="00C40D42">
      <w:pPr>
        <w:pStyle w:val="Subtitle"/>
        <w:ind w:left="360" w:hanging="360"/>
        <w:jc w:val="both"/>
        <w:rPr>
          <w:rFonts w:ascii="Arial" w:hAnsi="Arial" w:cs="Arial"/>
          <w:b w:val="0"/>
          <w:sz w:val="22"/>
          <w:szCs w:val="22"/>
          <w:u w:val="none"/>
        </w:rPr>
      </w:pPr>
    </w:p>
    <w:p w:rsidR="00DE5D63" w:rsidRDefault="00DE5D63" w:rsidP="00C40D42">
      <w:pPr>
        <w:pStyle w:val="Subtitle"/>
        <w:ind w:left="360" w:hanging="360"/>
        <w:jc w:val="both"/>
        <w:rPr>
          <w:rFonts w:ascii="Arial" w:hAnsi="Arial" w:cs="Arial"/>
          <w:b w:val="0"/>
          <w:sz w:val="22"/>
          <w:szCs w:val="22"/>
          <w:u w:val="none"/>
        </w:rPr>
      </w:pPr>
      <w:r>
        <w:rPr>
          <w:rFonts w:ascii="Arial" w:hAnsi="Arial" w:cs="Arial"/>
          <w:b w:val="0"/>
          <w:sz w:val="22"/>
          <w:szCs w:val="22"/>
          <w:u w:val="none"/>
        </w:rPr>
        <w:t xml:space="preserve">8. </w:t>
      </w:r>
      <w:r>
        <w:rPr>
          <w:rFonts w:ascii="Arial" w:hAnsi="Arial" w:cs="Arial"/>
          <w:b w:val="0"/>
          <w:sz w:val="22"/>
          <w:szCs w:val="22"/>
          <w:u w:val="none"/>
        </w:rPr>
        <w:tab/>
        <w:t>Invoices must quote DCLG’s contract number and purchase order number (purchase order number to be notified) and an appropriate description. Failure to do so may result in a delay in payment for which DCLG cannot be held responsible.</w:t>
      </w:r>
    </w:p>
    <w:p w:rsidR="00DE5D63" w:rsidRDefault="00DE5D63" w:rsidP="00C40D42">
      <w:pPr>
        <w:pStyle w:val="Subtitle"/>
        <w:ind w:left="360" w:hanging="360"/>
        <w:jc w:val="both"/>
        <w:rPr>
          <w:rFonts w:ascii="Arial" w:hAnsi="Arial" w:cs="Arial"/>
          <w:b w:val="0"/>
          <w:sz w:val="22"/>
          <w:szCs w:val="22"/>
          <w:u w:val="none"/>
        </w:rPr>
      </w:pPr>
    </w:p>
    <w:p w:rsidR="00DE5D63" w:rsidRPr="00791B80" w:rsidRDefault="00DE5D63" w:rsidP="00C40D42">
      <w:pPr>
        <w:pStyle w:val="Subtitle"/>
        <w:ind w:left="360" w:hanging="360"/>
        <w:jc w:val="both"/>
        <w:rPr>
          <w:rFonts w:ascii="Arial" w:hAnsi="Arial" w:cs="Arial"/>
          <w:b w:val="0"/>
          <w:sz w:val="22"/>
          <w:szCs w:val="22"/>
          <w:u w:val="none"/>
        </w:rPr>
      </w:pPr>
      <w:r>
        <w:rPr>
          <w:rFonts w:ascii="Arial" w:hAnsi="Arial" w:cs="Arial"/>
          <w:b w:val="0"/>
          <w:sz w:val="22"/>
          <w:szCs w:val="22"/>
          <w:u w:val="none"/>
        </w:rPr>
        <w:t xml:space="preserve">9. Invoices must also quote DCLG’s vendor number. If the Contractor has not </w:t>
      </w:r>
      <w:r w:rsidRPr="00791B80">
        <w:rPr>
          <w:rFonts w:ascii="Arial" w:hAnsi="Arial" w:cs="Arial"/>
          <w:b w:val="0"/>
          <w:sz w:val="22"/>
          <w:szCs w:val="22"/>
          <w:u w:val="none"/>
        </w:rPr>
        <w:t>received a vendor number</w:t>
      </w:r>
      <w:r>
        <w:rPr>
          <w:rFonts w:ascii="Arial" w:hAnsi="Arial" w:cs="Arial"/>
          <w:b w:val="0"/>
          <w:sz w:val="22"/>
          <w:szCs w:val="22"/>
          <w:u w:val="none"/>
        </w:rPr>
        <w:t>,</w:t>
      </w:r>
      <w:r w:rsidRPr="00791B80">
        <w:rPr>
          <w:rFonts w:ascii="Arial" w:hAnsi="Arial" w:cs="Arial"/>
          <w:b w:val="0"/>
          <w:sz w:val="22"/>
          <w:szCs w:val="22"/>
          <w:u w:val="none"/>
        </w:rPr>
        <w:t xml:space="preserve"> the Contractor should complete a SAP7B form (available on request) and send it to </w:t>
      </w:r>
      <w:r>
        <w:rPr>
          <w:rFonts w:ascii="Arial" w:hAnsi="Arial" w:cs="Arial"/>
          <w:b w:val="0"/>
          <w:sz w:val="22"/>
          <w:szCs w:val="22"/>
          <w:u w:val="none"/>
        </w:rPr>
        <w:t>D</w:t>
      </w:r>
      <w:r w:rsidRPr="00791B80">
        <w:rPr>
          <w:rFonts w:ascii="Arial" w:hAnsi="Arial" w:cs="Arial"/>
          <w:b w:val="0"/>
          <w:sz w:val="22"/>
          <w:szCs w:val="22"/>
          <w:u w:val="none"/>
        </w:rPr>
        <w:t>CLG’s Commercial Representative.</w:t>
      </w:r>
    </w:p>
    <w:p w:rsidR="00DE5D63" w:rsidRPr="00791B80" w:rsidRDefault="00DE5D63" w:rsidP="00C40D42">
      <w:pPr>
        <w:pStyle w:val="Subtitle"/>
        <w:ind w:left="360" w:hanging="360"/>
        <w:jc w:val="both"/>
        <w:rPr>
          <w:rFonts w:ascii="Arial" w:hAnsi="Arial" w:cs="Arial"/>
          <w:b w:val="0"/>
          <w:sz w:val="22"/>
          <w:szCs w:val="22"/>
          <w:u w:val="none"/>
        </w:rPr>
      </w:pPr>
    </w:p>
    <w:p w:rsidR="00DE5D63" w:rsidRPr="000932FD" w:rsidRDefault="00DE5D63" w:rsidP="00C40D42">
      <w:pPr>
        <w:pStyle w:val="Subtitle"/>
        <w:ind w:left="360" w:hanging="360"/>
        <w:jc w:val="both"/>
        <w:rPr>
          <w:rFonts w:ascii="Arial" w:hAnsi="Arial" w:cs="Arial"/>
          <w:b w:val="0"/>
          <w:sz w:val="22"/>
          <w:szCs w:val="22"/>
        </w:rPr>
      </w:pPr>
      <w:r w:rsidRPr="00791B80">
        <w:rPr>
          <w:rFonts w:ascii="Arial" w:hAnsi="Arial" w:cs="Arial"/>
          <w:b w:val="0"/>
          <w:sz w:val="22"/>
          <w:szCs w:val="22"/>
          <w:u w:val="none"/>
        </w:rPr>
        <w:tab/>
      </w:r>
      <w:r w:rsidRPr="000932FD">
        <w:rPr>
          <w:rFonts w:ascii="Arial" w:hAnsi="Arial" w:cs="Arial"/>
          <w:b w:val="0"/>
          <w:sz w:val="22"/>
          <w:szCs w:val="22"/>
        </w:rPr>
        <w:t>Contract Representatives</w:t>
      </w:r>
    </w:p>
    <w:p w:rsidR="00DE5D63" w:rsidRPr="000932FD" w:rsidRDefault="00DE5D63" w:rsidP="00C40D42">
      <w:pPr>
        <w:pStyle w:val="Subtitle"/>
        <w:ind w:left="360" w:hanging="360"/>
        <w:jc w:val="both"/>
        <w:rPr>
          <w:rFonts w:ascii="Arial" w:hAnsi="Arial" w:cs="Arial"/>
          <w:b w:val="0"/>
          <w:sz w:val="22"/>
          <w:szCs w:val="22"/>
          <w:u w:val="none"/>
        </w:rPr>
      </w:pPr>
    </w:p>
    <w:p w:rsidR="00DE5D63" w:rsidRPr="000932FD" w:rsidRDefault="00DE5D63" w:rsidP="00C40D42">
      <w:pPr>
        <w:pStyle w:val="Subtitle"/>
        <w:ind w:left="360" w:hanging="360"/>
        <w:jc w:val="both"/>
        <w:rPr>
          <w:rFonts w:ascii="Arial" w:hAnsi="Arial" w:cs="Arial"/>
          <w:b w:val="0"/>
          <w:sz w:val="22"/>
          <w:szCs w:val="22"/>
          <w:u w:val="none"/>
        </w:rPr>
      </w:pPr>
      <w:r>
        <w:rPr>
          <w:rFonts w:ascii="Arial" w:hAnsi="Arial" w:cs="Arial"/>
          <w:b w:val="0"/>
          <w:sz w:val="22"/>
          <w:szCs w:val="22"/>
          <w:u w:val="none"/>
        </w:rPr>
        <w:t>10</w:t>
      </w:r>
      <w:r w:rsidRPr="000932FD">
        <w:rPr>
          <w:rFonts w:ascii="Arial" w:hAnsi="Arial" w:cs="Arial"/>
          <w:b w:val="0"/>
          <w:sz w:val="22"/>
          <w:szCs w:val="22"/>
          <w:u w:val="none"/>
        </w:rPr>
        <w:t>.</w:t>
      </w:r>
      <w:r w:rsidRPr="000932FD">
        <w:rPr>
          <w:rFonts w:ascii="Arial" w:hAnsi="Arial" w:cs="Arial"/>
          <w:b w:val="0"/>
          <w:sz w:val="22"/>
          <w:szCs w:val="22"/>
          <w:u w:val="none"/>
        </w:rPr>
        <w:tab/>
      </w:r>
      <w:r>
        <w:rPr>
          <w:rFonts w:ascii="Arial" w:hAnsi="Arial" w:cs="Arial"/>
          <w:b w:val="0"/>
          <w:sz w:val="22"/>
          <w:szCs w:val="22"/>
          <w:u w:val="none"/>
        </w:rPr>
        <w:t>D</w:t>
      </w:r>
      <w:r w:rsidRPr="000932FD">
        <w:rPr>
          <w:rFonts w:ascii="Arial" w:hAnsi="Arial" w:cs="Arial"/>
          <w:b w:val="0"/>
          <w:sz w:val="22"/>
          <w:szCs w:val="22"/>
          <w:u w:val="none"/>
        </w:rPr>
        <w:t>CLG’s representatives for this Contract are:</w:t>
      </w:r>
    </w:p>
    <w:p w:rsidR="00DE5D63" w:rsidRPr="000932FD" w:rsidRDefault="00DE5D63" w:rsidP="00C40D42">
      <w:pPr>
        <w:pStyle w:val="Subtitle"/>
        <w:ind w:left="360" w:hanging="360"/>
        <w:jc w:val="both"/>
        <w:rPr>
          <w:rFonts w:ascii="Arial" w:hAnsi="Arial" w:cs="Arial"/>
          <w:b w:val="0"/>
          <w:sz w:val="22"/>
          <w:szCs w:val="22"/>
          <w:u w:val="none"/>
        </w:rPr>
      </w:pPr>
      <w:r w:rsidRPr="000932FD">
        <w:rPr>
          <w:rFonts w:ascii="Arial" w:hAnsi="Arial" w:cs="Arial"/>
          <w:b w:val="0"/>
          <w:sz w:val="22"/>
          <w:szCs w:val="22"/>
          <w:u w:val="none"/>
        </w:rPr>
        <w:tab/>
      </w:r>
    </w:p>
    <w:p w:rsidR="00DE5D63" w:rsidRDefault="00DE5D63" w:rsidP="00C40D42">
      <w:pPr>
        <w:pStyle w:val="Subtitle"/>
        <w:ind w:left="360" w:hanging="360"/>
        <w:jc w:val="both"/>
        <w:rPr>
          <w:rFonts w:ascii="Arial" w:hAnsi="Arial" w:cs="Arial"/>
          <w:b w:val="0"/>
          <w:sz w:val="22"/>
          <w:szCs w:val="22"/>
          <w:u w:val="none"/>
        </w:rPr>
      </w:pPr>
      <w:r w:rsidRPr="000932FD">
        <w:rPr>
          <w:rFonts w:ascii="Arial" w:hAnsi="Arial" w:cs="Arial"/>
          <w:b w:val="0"/>
          <w:sz w:val="22"/>
          <w:szCs w:val="22"/>
          <w:u w:val="none"/>
        </w:rPr>
        <w:tab/>
        <w:t xml:space="preserve">Commercial Representative: </w:t>
      </w:r>
      <w:r w:rsidR="004F72E9">
        <w:rPr>
          <w:rFonts w:ascii="Arial" w:hAnsi="Arial" w:cs="Arial"/>
          <w:b w:val="0"/>
          <w:sz w:val="22"/>
          <w:szCs w:val="22"/>
          <w:u w:val="none"/>
        </w:rPr>
        <w:t>(Redacted)</w:t>
      </w:r>
    </w:p>
    <w:p w:rsidR="004F72E9" w:rsidRPr="000932FD" w:rsidRDefault="004F72E9" w:rsidP="00C40D42">
      <w:pPr>
        <w:pStyle w:val="Subtitle"/>
        <w:ind w:left="360" w:hanging="360"/>
        <w:jc w:val="both"/>
        <w:rPr>
          <w:rFonts w:ascii="Arial" w:hAnsi="Arial" w:cs="Arial"/>
          <w:b w:val="0"/>
          <w:sz w:val="22"/>
          <w:szCs w:val="22"/>
          <w:u w:val="none"/>
        </w:rPr>
      </w:pPr>
    </w:p>
    <w:p w:rsidR="00DE5D63" w:rsidRPr="000932FD" w:rsidRDefault="00DE5D63" w:rsidP="004F72E9">
      <w:pPr>
        <w:pStyle w:val="Subtitle"/>
        <w:ind w:left="360"/>
        <w:jc w:val="both"/>
        <w:rPr>
          <w:rFonts w:ascii="Arial" w:hAnsi="Arial" w:cs="Arial"/>
          <w:b w:val="0"/>
          <w:sz w:val="22"/>
          <w:szCs w:val="22"/>
          <w:u w:val="none"/>
        </w:rPr>
      </w:pPr>
      <w:r w:rsidRPr="000932FD">
        <w:rPr>
          <w:rFonts w:ascii="Arial" w:hAnsi="Arial" w:cs="Arial"/>
          <w:b w:val="0"/>
          <w:sz w:val="22"/>
          <w:szCs w:val="22"/>
          <w:u w:val="none"/>
        </w:rPr>
        <w:t>Contract Manager</w:t>
      </w:r>
      <w:r w:rsidRPr="00665A4F">
        <w:rPr>
          <w:rFonts w:ascii="Arial" w:hAnsi="Arial" w:cs="Arial"/>
          <w:b w:val="0"/>
          <w:sz w:val="22"/>
          <w:szCs w:val="22"/>
          <w:u w:val="none"/>
        </w:rPr>
        <w:t xml:space="preserve">: </w:t>
      </w:r>
      <w:r w:rsidR="004F72E9">
        <w:rPr>
          <w:rFonts w:ascii="Arial" w:hAnsi="Arial" w:cs="Arial"/>
          <w:b w:val="0"/>
          <w:sz w:val="22"/>
          <w:szCs w:val="22"/>
          <w:u w:val="none"/>
        </w:rPr>
        <w:t>(Redacted).</w:t>
      </w:r>
    </w:p>
    <w:p w:rsidR="00DE5D63" w:rsidRPr="000932FD" w:rsidRDefault="00DE5D63" w:rsidP="00C40D42">
      <w:pPr>
        <w:pStyle w:val="Subtitle"/>
        <w:ind w:left="360" w:hanging="360"/>
        <w:jc w:val="both"/>
        <w:rPr>
          <w:rFonts w:ascii="Arial" w:hAnsi="Arial" w:cs="Arial"/>
          <w:b w:val="0"/>
          <w:sz w:val="22"/>
          <w:szCs w:val="22"/>
          <w:u w:val="none"/>
        </w:rPr>
      </w:pPr>
    </w:p>
    <w:p w:rsidR="00DE5D63" w:rsidRPr="000932FD" w:rsidRDefault="00DE5D63" w:rsidP="00C40D42">
      <w:pPr>
        <w:pStyle w:val="Subtitle"/>
        <w:ind w:left="360" w:hanging="360"/>
        <w:jc w:val="both"/>
        <w:rPr>
          <w:rFonts w:ascii="Arial" w:hAnsi="Arial" w:cs="Arial"/>
          <w:b w:val="0"/>
          <w:sz w:val="22"/>
          <w:szCs w:val="22"/>
          <w:u w:val="none"/>
        </w:rPr>
      </w:pPr>
      <w:r>
        <w:rPr>
          <w:rFonts w:ascii="Arial" w:hAnsi="Arial" w:cs="Arial"/>
          <w:b w:val="0"/>
          <w:sz w:val="22"/>
          <w:szCs w:val="22"/>
          <w:u w:val="none"/>
        </w:rPr>
        <w:t>11</w:t>
      </w:r>
      <w:r w:rsidRPr="000932FD">
        <w:rPr>
          <w:rFonts w:ascii="Arial" w:hAnsi="Arial" w:cs="Arial"/>
          <w:b w:val="0"/>
          <w:sz w:val="22"/>
          <w:szCs w:val="22"/>
          <w:u w:val="none"/>
        </w:rPr>
        <w:t>.</w:t>
      </w:r>
      <w:r w:rsidRPr="000932FD">
        <w:rPr>
          <w:rFonts w:ascii="Arial" w:hAnsi="Arial" w:cs="Arial"/>
          <w:b w:val="0"/>
          <w:sz w:val="22"/>
          <w:szCs w:val="22"/>
          <w:u w:val="none"/>
        </w:rPr>
        <w:tab/>
        <w:t>The Contractor’s representatives for this Contract are:</w:t>
      </w:r>
    </w:p>
    <w:p w:rsidR="00DE5D63" w:rsidRPr="000932FD" w:rsidRDefault="00DE5D63" w:rsidP="00C40D42">
      <w:pPr>
        <w:pStyle w:val="Subtitle"/>
        <w:jc w:val="both"/>
        <w:rPr>
          <w:rFonts w:ascii="Arial" w:hAnsi="Arial" w:cs="Arial"/>
          <w:b w:val="0"/>
          <w:sz w:val="22"/>
          <w:szCs w:val="22"/>
          <w:u w:val="none"/>
        </w:rPr>
      </w:pPr>
    </w:p>
    <w:p w:rsidR="00DE5D63" w:rsidRPr="000932FD" w:rsidRDefault="00DE5D63" w:rsidP="00C40D42">
      <w:pPr>
        <w:pStyle w:val="Subtitle"/>
        <w:ind w:left="360"/>
        <w:jc w:val="both"/>
        <w:rPr>
          <w:rFonts w:ascii="Arial" w:hAnsi="Arial" w:cs="Arial"/>
          <w:b w:val="0"/>
          <w:sz w:val="22"/>
          <w:szCs w:val="22"/>
          <w:u w:val="none"/>
        </w:rPr>
      </w:pPr>
      <w:r w:rsidRPr="000932FD">
        <w:rPr>
          <w:rFonts w:ascii="Arial" w:hAnsi="Arial" w:cs="Arial"/>
          <w:b w:val="0"/>
          <w:sz w:val="22"/>
          <w:szCs w:val="22"/>
          <w:u w:val="none"/>
        </w:rPr>
        <w:t xml:space="preserve">Commercial Representative: </w:t>
      </w:r>
      <w:r w:rsidR="004F72E9">
        <w:rPr>
          <w:rFonts w:ascii="Arial" w:hAnsi="Arial" w:cs="Arial"/>
          <w:b w:val="0"/>
          <w:sz w:val="22"/>
          <w:szCs w:val="22"/>
          <w:u w:val="none"/>
        </w:rPr>
        <w:t>(Redacted)</w:t>
      </w:r>
      <w:r w:rsidRPr="000932FD">
        <w:rPr>
          <w:rFonts w:ascii="Arial" w:hAnsi="Arial" w:cs="Arial"/>
          <w:b w:val="0"/>
          <w:sz w:val="22"/>
          <w:szCs w:val="22"/>
          <w:u w:val="none"/>
        </w:rPr>
        <w:t>.</w:t>
      </w:r>
    </w:p>
    <w:p w:rsidR="00DE5D63" w:rsidRPr="000932FD" w:rsidRDefault="00DE5D63" w:rsidP="00C40D42">
      <w:pPr>
        <w:pStyle w:val="Subtitle"/>
        <w:ind w:left="360" w:hanging="360"/>
        <w:jc w:val="both"/>
        <w:rPr>
          <w:rFonts w:ascii="Arial" w:hAnsi="Arial" w:cs="Arial"/>
          <w:b w:val="0"/>
          <w:sz w:val="22"/>
          <w:szCs w:val="22"/>
          <w:u w:val="none"/>
        </w:rPr>
      </w:pPr>
      <w:r w:rsidRPr="000932FD">
        <w:rPr>
          <w:rFonts w:ascii="Arial" w:hAnsi="Arial" w:cs="Arial"/>
          <w:b w:val="0"/>
          <w:sz w:val="22"/>
          <w:szCs w:val="22"/>
          <w:u w:val="none"/>
        </w:rPr>
        <w:tab/>
      </w:r>
    </w:p>
    <w:p w:rsidR="00DE5D63" w:rsidRPr="000932FD" w:rsidRDefault="00DE5D63" w:rsidP="00C40D42">
      <w:pPr>
        <w:pStyle w:val="Subtitle"/>
        <w:ind w:left="360"/>
        <w:jc w:val="both"/>
        <w:rPr>
          <w:rFonts w:ascii="Arial" w:hAnsi="Arial" w:cs="Arial"/>
          <w:b w:val="0"/>
          <w:sz w:val="22"/>
          <w:szCs w:val="22"/>
          <w:u w:val="none"/>
        </w:rPr>
      </w:pPr>
      <w:r w:rsidRPr="000932FD">
        <w:rPr>
          <w:rFonts w:ascii="Arial" w:hAnsi="Arial" w:cs="Arial"/>
          <w:b w:val="0"/>
          <w:sz w:val="22"/>
          <w:szCs w:val="22"/>
          <w:u w:val="none"/>
        </w:rPr>
        <w:t xml:space="preserve">Contract Manager: </w:t>
      </w:r>
      <w:r w:rsidR="004F72E9">
        <w:rPr>
          <w:rFonts w:ascii="Arial" w:hAnsi="Arial" w:cs="Arial"/>
          <w:b w:val="0"/>
          <w:sz w:val="22"/>
          <w:szCs w:val="22"/>
          <w:u w:val="none"/>
        </w:rPr>
        <w:t>(Redacted)</w:t>
      </w:r>
      <w:r>
        <w:rPr>
          <w:rFonts w:ascii="Arial" w:hAnsi="Arial" w:cs="Arial"/>
          <w:b w:val="0"/>
          <w:sz w:val="22"/>
          <w:szCs w:val="22"/>
          <w:u w:val="none"/>
        </w:rPr>
        <w:t xml:space="preserve"> </w:t>
      </w:r>
    </w:p>
    <w:p w:rsidR="00DE5D63" w:rsidRPr="00CD6256" w:rsidRDefault="00DE5D63" w:rsidP="00C40D42">
      <w:pPr>
        <w:pStyle w:val="Subtitle"/>
        <w:ind w:left="360" w:hanging="360"/>
        <w:jc w:val="both"/>
        <w:rPr>
          <w:rFonts w:ascii="Arial" w:hAnsi="Arial" w:cs="Arial"/>
          <w:b w:val="0"/>
          <w:sz w:val="22"/>
          <w:szCs w:val="22"/>
          <w:u w:val="none"/>
        </w:rPr>
      </w:pPr>
      <w:r w:rsidRPr="000932FD">
        <w:rPr>
          <w:rFonts w:ascii="Arial" w:hAnsi="Arial" w:cs="Arial"/>
          <w:b w:val="0"/>
          <w:sz w:val="22"/>
          <w:szCs w:val="22"/>
          <w:u w:val="none"/>
        </w:rPr>
        <w:tab/>
      </w:r>
    </w:p>
    <w:p w:rsidR="00DE5D63" w:rsidRPr="00C72DF2" w:rsidRDefault="00DE5D63" w:rsidP="00C40D42">
      <w:pPr>
        <w:pStyle w:val="Subtitle"/>
        <w:ind w:left="360" w:hanging="360"/>
        <w:jc w:val="both"/>
        <w:rPr>
          <w:rFonts w:ascii="Arial" w:hAnsi="Arial" w:cs="Arial"/>
          <w:b w:val="0"/>
          <w:sz w:val="22"/>
          <w:szCs w:val="22"/>
          <w:u w:val="none"/>
        </w:rPr>
      </w:pPr>
      <w:r w:rsidRPr="00C72DF2">
        <w:rPr>
          <w:rFonts w:ascii="Arial" w:hAnsi="Arial" w:cs="Arial"/>
          <w:b w:val="0"/>
          <w:sz w:val="22"/>
          <w:szCs w:val="22"/>
          <w:u w:val="none"/>
        </w:rPr>
        <w:t>1</w:t>
      </w:r>
      <w:r>
        <w:rPr>
          <w:rFonts w:ascii="Arial" w:hAnsi="Arial" w:cs="Arial"/>
          <w:b w:val="0"/>
          <w:sz w:val="22"/>
          <w:szCs w:val="22"/>
          <w:u w:val="none"/>
        </w:rPr>
        <w:t xml:space="preserve">2. </w:t>
      </w:r>
      <w:r w:rsidR="004E5643">
        <w:rPr>
          <w:rFonts w:ascii="Arial" w:hAnsi="Arial" w:cs="Arial"/>
          <w:b w:val="0"/>
          <w:sz w:val="22"/>
          <w:szCs w:val="22"/>
          <w:u w:val="none"/>
        </w:rPr>
        <w:t>(Redacted)</w:t>
      </w:r>
    </w:p>
    <w:p w:rsidR="00DE5D63" w:rsidRDefault="00DE5D63" w:rsidP="00C40D42">
      <w:pPr>
        <w:pStyle w:val="Subtitle"/>
        <w:ind w:left="360" w:hanging="360"/>
        <w:jc w:val="both"/>
        <w:rPr>
          <w:rFonts w:ascii="Arial" w:hAnsi="Arial" w:cs="Arial"/>
          <w:b w:val="0"/>
          <w:sz w:val="22"/>
          <w:szCs w:val="22"/>
          <w:u w:val="none"/>
        </w:rPr>
      </w:pPr>
    </w:p>
    <w:p w:rsidR="00DE5D63" w:rsidRDefault="00DE5D63" w:rsidP="00C40D42">
      <w:pPr>
        <w:pStyle w:val="Subtitle"/>
        <w:ind w:left="360" w:hanging="360"/>
        <w:jc w:val="both"/>
        <w:rPr>
          <w:rFonts w:ascii="Arial" w:hAnsi="Arial" w:cs="Arial"/>
          <w:b w:val="0"/>
          <w:sz w:val="22"/>
          <w:szCs w:val="22"/>
          <w:u w:val="none"/>
        </w:rPr>
      </w:pPr>
      <w:r>
        <w:rPr>
          <w:rFonts w:ascii="Arial" w:hAnsi="Arial" w:cs="Arial"/>
          <w:b w:val="0"/>
          <w:sz w:val="22"/>
          <w:szCs w:val="22"/>
          <w:u w:val="none"/>
        </w:rPr>
        <w:tab/>
      </w:r>
      <w:r w:rsidRPr="0031587E">
        <w:rPr>
          <w:rFonts w:ascii="Arial" w:hAnsi="Arial" w:cs="Arial"/>
          <w:b w:val="0"/>
          <w:sz w:val="22"/>
          <w:szCs w:val="22"/>
        </w:rPr>
        <w:t>Tax</w:t>
      </w:r>
      <w:r>
        <w:rPr>
          <w:rFonts w:ascii="Arial" w:hAnsi="Arial" w:cs="Arial"/>
          <w:b w:val="0"/>
          <w:sz w:val="22"/>
          <w:szCs w:val="22"/>
          <w:u w:val="none"/>
        </w:rPr>
        <w:t xml:space="preserve"> </w:t>
      </w:r>
    </w:p>
    <w:p w:rsidR="00DE5D63" w:rsidRDefault="00DE5D63" w:rsidP="00C40D42">
      <w:pPr>
        <w:pStyle w:val="Subtitle"/>
        <w:ind w:left="360" w:hanging="360"/>
        <w:jc w:val="both"/>
        <w:rPr>
          <w:rFonts w:ascii="Arial" w:hAnsi="Arial" w:cs="Arial"/>
          <w:b w:val="0"/>
          <w:sz w:val="22"/>
          <w:szCs w:val="22"/>
          <w:u w:val="none"/>
        </w:rPr>
      </w:pPr>
    </w:p>
    <w:p w:rsidR="00DE5D63" w:rsidRDefault="00DE5D63" w:rsidP="00C40D42">
      <w:pPr>
        <w:pStyle w:val="Subtitle"/>
        <w:ind w:left="360" w:hanging="360"/>
        <w:jc w:val="both"/>
        <w:rPr>
          <w:rFonts w:ascii="Arial" w:hAnsi="Arial" w:cs="Arial"/>
          <w:b w:val="0"/>
          <w:sz w:val="22"/>
          <w:szCs w:val="22"/>
          <w:u w:val="none"/>
        </w:rPr>
      </w:pPr>
      <w:r>
        <w:rPr>
          <w:rFonts w:ascii="Arial" w:hAnsi="Arial" w:cs="Arial"/>
          <w:b w:val="0"/>
          <w:sz w:val="22"/>
          <w:szCs w:val="22"/>
          <w:u w:val="none"/>
        </w:rPr>
        <w:t>13.</w:t>
      </w:r>
      <w:r>
        <w:rPr>
          <w:rFonts w:ascii="Arial" w:hAnsi="Arial" w:cs="Arial"/>
          <w:b w:val="0"/>
          <w:sz w:val="22"/>
          <w:szCs w:val="22"/>
          <w:u w:val="none"/>
        </w:rPr>
        <w:tab/>
        <w:t>DCLG may consult Her Majesty’s Revenue and Customs (HMRC) for advice as to whether Schedule D or E tax applies to payments made under this Contract. The decision will be based upon the content of the Contract. Copies of the Contract may be submitted to HMRC. As there may be some delay before the decision is made, it may be necessary for DCLG to deduct tax from early payments under the Contract. Such tax will be refunded if HMRC advise that Schedule D tax applies.</w:t>
      </w:r>
    </w:p>
    <w:p w:rsidR="00DE5D63" w:rsidRDefault="00DE5D63" w:rsidP="00C40D42">
      <w:pPr>
        <w:pStyle w:val="Subtitle"/>
        <w:ind w:left="360" w:hanging="360"/>
        <w:jc w:val="both"/>
        <w:rPr>
          <w:rFonts w:ascii="Arial" w:hAnsi="Arial" w:cs="Arial"/>
          <w:b w:val="0"/>
          <w:sz w:val="22"/>
          <w:szCs w:val="22"/>
          <w:u w:val="none"/>
        </w:rPr>
      </w:pPr>
      <w:r>
        <w:rPr>
          <w:rFonts w:ascii="Arial" w:hAnsi="Arial" w:cs="Arial"/>
          <w:b w:val="0"/>
          <w:sz w:val="22"/>
          <w:szCs w:val="22"/>
          <w:u w:val="none"/>
        </w:rPr>
        <w:tab/>
      </w:r>
      <w:r>
        <w:rPr>
          <w:rFonts w:ascii="Arial" w:hAnsi="Arial" w:cs="Arial"/>
          <w:spacing w:val="-3"/>
          <w:sz w:val="22"/>
          <w:szCs w:val="22"/>
        </w:rPr>
        <w:t xml:space="preserve"> </w:t>
      </w:r>
    </w:p>
    <w:p w:rsidR="00DE5D63" w:rsidRDefault="00DE5D63" w:rsidP="00C40D42">
      <w:pPr>
        <w:pStyle w:val="Subtitle"/>
        <w:ind w:left="360" w:hanging="360"/>
        <w:jc w:val="both"/>
        <w:rPr>
          <w:rFonts w:ascii="Arial" w:hAnsi="Arial" w:cs="Arial"/>
          <w:b w:val="0"/>
          <w:sz w:val="22"/>
          <w:szCs w:val="22"/>
          <w:u w:val="none"/>
        </w:rPr>
      </w:pPr>
      <w:r>
        <w:rPr>
          <w:rFonts w:ascii="Arial" w:hAnsi="Arial" w:cs="Arial"/>
          <w:b w:val="0"/>
          <w:sz w:val="22"/>
          <w:szCs w:val="22"/>
          <w:u w:val="none"/>
        </w:rPr>
        <w:tab/>
        <w:t xml:space="preserve"> </w:t>
      </w:r>
    </w:p>
    <w:p w:rsidR="00DE5D63" w:rsidRDefault="00DE5D63" w:rsidP="00C40D42">
      <w:pPr>
        <w:pStyle w:val="Subtitle"/>
        <w:ind w:left="360" w:hanging="360"/>
        <w:jc w:val="both"/>
        <w:rPr>
          <w:rFonts w:ascii="Arial" w:hAnsi="Arial" w:cs="Arial"/>
          <w:b w:val="0"/>
          <w:sz w:val="22"/>
          <w:szCs w:val="22"/>
          <w:u w:val="none"/>
        </w:rPr>
      </w:pPr>
    </w:p>
    <w:p w:rsidR="00DE5D63" w:rsidRPr="000932FD" w:rsidRDefault="00DE5D63" w:rsidP="00C40D42">
      <w:pPr>
        <w:pStyle w:val="Subtitle"/>
        <w:ind w:left="360" w:hanging="360"/>
        <w:jc w:val="both"/>
        <w:rPr>
          <w:rFonts w:ascii="Arial" w:hAnsi="Arial" w:cs="Arial"/>
          <w:b w:val="0"/>
          <w:i/>
          <w:sz w:val="22"/>
          <w:szCs w:val="22"/>
          <w:u w:val="none"/>
        </w:rPr>
      </w:pPr>
      <w:r>
        <w:rPr>
          <w:rFonts w:ascii="Arial" w:hAnsi="Arial" w:cs="Arial"/>
          <w:b w:val="0"/>
          <w:sz w:val="22"/>
          <w:szCs w:val="22"/>
          <w:u w:val="none"/>
        </w:rPr>
        <w:tab/>
      </w:r>
    </w:p>
    <w:p w:rsidR="00DE5D63" w:rsidRDefault="00DE5D63" w:rsidP="00C40D42">
      <w:pPr>
        <w:pStyle w:val="Subtitle"/>
        <w:ind w:left="360" w:hanging="360"/>
        <w:jc w:val="both"/>
        <w:rPr>
          <w:rFonts w:ascii="Arial" w:hAnsi="Arial" w:cs="Arial"/>
          <w:b w:val="0"/>
          <w:sz w:val="22"/>
          <w:szCs w:val="22"/>
          <w:u w:val="none"/>
        </w:rPr>
      </w:pPr>
      <w:r>
        <w:rPr>
          <w:rFonts w:ascii="Arial" w:hAnsi="Arial" w:cs="Arial"/>
          <w:b w:val="0"/>
          <w:sz w:val="22"/>
          <w:szCs w:val="22"/>
          <w:u w:val="none"/>
        </w:rPr>
        <w:tab/>
      </w:r>
      <w:r>
        <w:rPr>
          <w:rFonts w:ascii="Arial" w:hAnsi="Arial" w:cs="Arial"/>
          <w:b w:val="0"/>
          <w:sz w:val="22"/>
          <w:szCs w:val="22"/>
          <w:u w:val="none"/>
        </w:rPr>
        <w:tab/>
      </w:r>
    </w:p>
    <w:p w:rsidR="00DE5D63" w:rsidRPr="005B1E36" w:rsidRDefault="00DE5D63" w:rsidP="00C40D42">
      <w:pPr>
        <w:pStyle w:val="Subtitle"/>
        <w:ind w:left="360" w:hanging="360"/>
        <w:jc w:val="both"/>
        <w:rPr>
          <w:rFonts w:ascii="Arial" w:hAnsi="Arial" w:cs="Arial"/>
          <w:b w:val="0"/>
          <w:sz w:val="22"/>
          <w:szCs w:val="22"/>
        </w:rPr>
      </w:pPr>
      <w:r>
        <w:rPr>
          <w:rFonts w:ascii="Arial" w:hAnsi="Arial" w:cs="Arial"/>
          <w:b w:val="0"/>
          <w:sz w:val="22"/>
          <w:szCs w:val="22"/>
          <w:u w:val="none"/>
        </w:rPr>
        <w:lastRenderedPageBreak/>
        <w:tab/>
      </w:r>
      <w:r w:rsidRPr="005B1E36">
        <w:rPr>
          <w:rFonts w:ascii="Arial" w:hAnsi="Arial" w:cs="Arial"/>
          <w:b w:val="0"/>
          <w:sz w:val="22"/>
          <w:szCs w:val="22"/>
        </w:rPr>
        <w:t>Execution</w:t>
      </w:r>
    </w:p>
    <w:p w:rsidR="00DE5D63" w:rsidRDefault="00DE5D63" w:rsidP="00C40D42">
      <w:pPr>
        <w:pStyle w:val="Subtitle"/>
        <w:ind w:left="360" w:hanging="360"/>
        <w:jc w:val="both"/>
        <w:rPr>
          <w:rFonts w:ascii="Arial" w:hAnsi="Arial" w:cs="Arial"/>
          <w:b w:val="0"/>
          <w:sz w:val="22"/>
          <w:szCs w:val="22"/>
          <w:u w:val="none"/>
        </w:rPr>
      </w:pPr>
    </w:p>
    <w:p w:rsidR="00DE5D63" w:rsidRDefault="00DE5D63" w:rsidP="00C40D42">
      <w:pPr>
        <w:pStyle w:val="Subtitle"/>
        <w:ind w:left="360" w:hanging="360"/>
        <w:jc w:val="both"/>
        <w:rPr>
          <w:rFonts w:ascii="Arial" w:hAnsi="Arial" w:cs="Arial"/>
          <w:b w:val="0"/>
          <w:sz w:val="22"/>
          <w:szCs w:val="22"/>
          <w:u w:val="none"/>
        </w:rPr>
      </w:pPr>
      <w:r>
        <w:rPr>
          <w:rFonts w:ascii="Arial" w:hAnsi="Arial" w:cs="Arial"/>
          <w:b w:val="0"/>
          <w:sz w:val="22"/>
          <w:szCs w:val="22"/>
          <w:u w:val="none"/>
        </w:rPr>
        <w:t>14.</w:t>
      </w:r>
      <w:r>
        <w:rPr>
          <w:rFonts w:ascii="Arial" w:hAnsi="Arial" w:cs="Arial"/>
          <w:b w:val="0"/>
          <w:sz w:val="22"/>
          <w:szCs w:val="22"/>
          <w:u w:val="none"/>
        </w:rPr>
        <w:tab/>
        <w:t>The Parties have executed and delivered this Contract as of the Effective Date.</w:t>
      </w:r>
    </w:p>
    <w:p w:rsidR="00DE5D63" w:rsidRDefault="00DE5D63" w:rsidP="00C40D42">
      <w:pPr>
        <w:pStyle w:val="Subtitle"/>
        <w:ind w:left="360" w:hanging="360"/>
        <w:jc w:val="both"/>
        <w:rPr>
          <w:rFonts w:ascii="Arial" w:hAnsi="Arial" w:cs="Arial"/>
          <w:b w:val="0"/>
          <w:sz w:val="22"/>
          <w:szCs w:val="22"/>
          <w:u w:val="none"/>
        </w:rPr>
      </w:pPr>
    </w:p>
    <w:p w:rsidR="00DE5D63" w:rsidRPr="005B1E36" w:rsidRDefault="00DE5D63" w:rsidP="00C40D42">
      <w:pPr>
        <w:ind w:firstLine="720"/>
        <w:jc w:val="both"/>
        <w:rPr>
          <w:rFonts w:ascii="Arial" w:hAnsi="Arial" w:cs="Arial"/>
          <w:sz w:val="22"/>
          <w:szCs w:val="22"/>
        </w:rPr>
      </w:pPr>
      <w:r w:rsidRPr="005B1E36">
        <w:rPr>
          <w:rFonts w:ascii="Arial" w:hAnsi="Arial" w:cs="Arial"/>
          <w:sz w:val="22"/>
          <w:szCs w:val="22"/>
        </w:rPr>
        <w:t xml:space="preserve">Signed </w:t>
      </w:r>
      <w:r w:rsidRPr="005B1E36">
        <w:rPr>
          <w:rFonts w:ascii="Arial" w:hAnsi="Arial" w:cs="Arial"/>
          <w:sz w:val="22"/>
          <w:szCs w:val="22"/>
          <w:u w:val="single"/>
        </w:rPr>
        <w:tab/>
      </w:r>
      <w:r w:rsidRPr="005B1E36">
        <w:rPr>
          <w:rFonts w:ascii="Arial" w:hAnsi="Arial" w:cs="Arial"/>
          <w:sz w:val="22"/>
          <w:szCs w:val="22"/>
          <w:u w:val="single"/>
        </w:rPr>
        <w:tab/>
      </w:r>
      <w:r>
        <w:rPr>
          <w:rFonts w:ascii="Arial" w:hAnsi="Arial" w:cs="Arial"/>
          <w:sz w:val="22"/>
          <w:szCs w:val="22"/>
          <w:u w:val="single"/>
        </w:rPr>
        <w:t>_____</w:t>
      </w:r>
      <w:r w:rsidRPr="005B1E36">
        <w:rPr>
          <w:rFonts w:ascii="Arial" w:hAnsi="Arial" w:cs="Arial"/>
          <w:sz w:val="22"/>
          <w:szCs w:val="22"/>
        </w:rPr>
        <w:tab/>
      </w:r>
      <w:r w:rsidRPr="005B1E36">
        <w:rPr>
          <w:rFonts w:ascii="Arial" w:hAnsi="Arial" w:cs="Arial"/>
          <w:sz w:val="22"/>
          <w:szCs w:val="22"/>
        </w:rPr>
        <w:tab/>
      </w:r>
      <w:r>
        <w:rPr>
          <w:rFonts w:ascii="Arial" w:hAnsi="Arial" w:cs="Arial"/>
          <w:sz w:val="22"/>
          <w:szCs w:val="22"/>
        </w:rPr>
        <w:tab/>
      </w:r>
      <w:proofErr w:type="spellStart"/>
      <w:r w:rsidRPr="005B1E36">
        <w:rPr>
          <w:rFonts w:ascii="Arial" w:hAnsi="Arial" w:cs="Arial"/>
          <w:sz w:val="22"/>
          <w:szCs w:val="22"/>
        </w:rPr>
        <w:t>Signed</w:t>
      </w:r>
      <w:proofErr w:type="spellEnd"/>
      <w:r w:rsidRPr="005B1E36">
        <w:rPr>
          <w:rFonts w:ascii="Arial" w:hAnsi="Arial" w:cs="Arial"/>
          <w:sz w:val="22"/>
          <w:szCs w:val="22"/>
        </w:rPr>
        <w:t xml:space="preserve"> </w:t>
      </w:r>
      <w:r w:rsidRPr="005B1E36">
        <w:rPr>
          <w:rFonts w:ascii="Arial" w:hAnsi="Arial" w:cs="Arial"/>
          <w:sz w:val="22"/>
          <w:szCs w:val="22"/>
          <w:u w:val="single"/>
        </w:rPr>
        <w:tab/>
      </w:r>
      <w:r w:rsidRPr="005B1E36">
        <w:rPr>
          <w:rFonts w:ascii="Arial" w:hAnsi="Arial" w:cs="Arial"/>
          <w:sz w:val="22"/>
          <w:szCs w:val="22"/>
          <w:u w:val="single"/>
        </w:rPr>
        <w:tab/>
      </w:r>
      <w:r w:rsidRPr="005B1E36">
        <w:rPr>
          <w:rFonts w:ascii="Arial" w:hAnsi="Arial" w:cs="Arial"/>
          <w:sz w:val="22"/>
          <w:szCs w:val="22"/>
          <w:u w:val="single"/>
        </w:rPr>
        <w:tab/>
      </w:r>
    </w:p>
    <w:p w:rsidR="00DE5D63" w:rsidRPr="005B1E36" w:rsidRDefault="00DE5D63" w:rsidP="00C40D42">
      <w:pPr>
        <w:jc w:val="both"/>
        <w:rPr>
          <w:rFonts w:ascii="Arial" w:hAnsi="Arial" w:cs="Arial"/>
          <w:sz w:val="22"/>
          <w:szCs w:val="22"/>
        </w:rPr>
      </w:pPr>
    </w:p>
    <w:p w:rsidR="00DE5D63" w:rsidRPr="005B1E36" w:rsidRDefault="00DE5D63" w:rsidP="00C40D42">
      <w:pPr>
        <w:ind w:firstLine="720"/>
        <w:jc w:val="both"/>
        <w:rPr>
          <w:rFonts w:ascii="Arial" w:hAnsi="Arial" w:cs="Arial"/>
          <w:sz w:val="22"/>
          <w:szCs w:val="22"/>
          <w:u w:val="single"/>
        </w:rPr>
      </w:pPr>
      <w:r w:rsidRPr="005B1E36">
        <w:rPr>
          <w:rFonts w:ascii="Arial" w:hAnsi="Arial" w:cs="Arial"/>
          <w:sz w:val="22"/>
          <w:szCs w:val="22"/>
        </w:rPr>
        <w:t xml:space="preserve">Name </w:t>
      </w:r>
      <w:r w:rsidRPr="005B1E36">
        <w:rPr>
          <w:rFonts w:ascii="Arial" w:hAnsi="Arial" w:cs="Arial"/>
          <w:sz w:val="22"/>
          <w:szCs w:val="22"/>
          <w:u w:val="single"/>
        </w:rPr>
        <w:tab/>
      </w:r>
      <w:r w:rsidRPr="005B1E36">
        <w:rPr>
          <w:rFonts w:ascii="Arial" w:hAnsi="Arial" w:cs="Arial"/>
          <w:sz w:val="22"/>
          <w:szCs w:val="22"/>
          <w:u w:val="single"/>
        </w:rPr>
        <w:tab/>
      </w:r>
      <w:r w:rsidRPr="005B1E36">
        <w:rPr>
          <w:rFonts w:ascii="Arial" w:hAnsi="Arial" w:cs="Arial"/>
          <w:sz w:val="22"/>
          <w:szCs w:val="22"/>
          <w:u w:val="single"/>
        </w:rPr>
        <w:tab/>
      </w:r>
      <w:r w:rsidRPr="005B1E36">
        <w:rPr>
          <w:rFonts w:ascii="Arial" w:hAnsi="Arial" w:cs="Arial"/>
          <w:sz w:val="22"/>
          <w:szCs w:val="22"/>
          <w:u w:val="single"/>
        </w:rPr>
        <w:tab/>
      </w:r>
      <w:r w:rsidRPr="005B1E36">
        <w:rPr>
          <w:rFonts w:ascii="Arial" w:hAnsi="Arial" w:cs="Arial"/>
          <w:sz w:val="22"/>
          <w:szCs w:val="22"/>
        </w:rPr>
        <w:tab/>
      </w:r>
      <w:r w:rsidRPr="005B1E36">
        <w:rPr>
          <w:rFonts w:ascii="Arial" w:hAnsi="Arial" w:cs="Arial"/>
          <w:sz w:val="22"/>
          <w:szCs w:val="22"/>
        </w:rPr>
        <w:tab/>
      </w:r>
      <w:proofErr w:type="spellStart"/>
      <w:r w:rsidRPr="005B1E36">
        <w:rPr>
          <w:rFonts w:ascii="Arial" w:hAnsi="Arial" w:cs="Arial"/>
          <w:sz w:val="22"/>
          <w:szCs w:val="22"/>
        </w:rPr>
        <w:t>Name</w:t>
      </w:r>
      <w:proofErr w:type="spellEnd"/>
      <w:r w:rsidRPr="005B1E36">
        <w:rPr>
          <w:rFonts w:ascii="Arial" w:hAnsi="Arial" w:cs="Arial"/>
          <w:sz w:val="22"/>
          <w:szCs w:val="22"/>
        </w:rPr>
        <w:t xml:space="preserve"> </w:t>
      </w:r>
      <w:r w:rsidRPr="005B1E36">
        <w:rPr>
          <w:rFonts w:ascii="Arial" w:hAnsi="Arial" w:cs="Arial"/>
          <w:sz w:val="22"/>
          <w:szCs w:val="22"/>
          <w:u w:val="single"/>
        </w:rPr>
        <w:tab/>
      </w:r>
      <w:r w:rsidRPr="005B1E36">
        <w:rPr>
          <w:rFonts w:ascii="Arial" w:hAnsi="Arial" w:cs="Arial"/>
          <w:sz w:val="22"/>
          <w:szCs w:val="22"/>
          <w:u w:val="single"/>
        </w:rPr>
        <w:tab/>
      </w:r>
      <w:r w:rsidRPr="005B1E36">
        <w:rPr>
          <w:rFonts w:ascii="Arial" w:hAnsi="Arial" w:cs="Arial"/>
          <w:sz w:val="22"/>
          <w:szCs w:val="22"/>
          <w:u w:val="single"/>
        </w:rPr>
        <w:tab/>
      </w:r>
      <w:r w:rsidRPr="005B1E36">
        <w:rPr>
          <w:rFonts w:ascii="Arial" w:hAnsi="Arial" w:cs="Arial"/>
          <w:sz w:val="22"/>
          <w:szCs w:val="22"/>
          <w:u w:val="single"/>
        </w:rPr>
        <w:tab/>
      </w:r>
    </w:p>
    <w:p w:rsidR="00DE5D63" w:rsidRPr="005B1E36" w:rsidRDefault="00DE5D63" w:rsidP="00C40D42">
      <w:pPr>
        <w:ind w:firstLine="720"/>
        <w:jc w:val="both"/>
        <w:rPr>
          <w:rFonts w:ascii="Arial" w:hAnsi="Arial" w:cs="Arial"/>
          <w:sz w:val="22"/>
          <w:szCs w:val="22"/>
          <w:u w:val="single"/>
        </w:rPr>
      </w:pPr>
    </w:p>
    <w:p w:rsidR="00DE5D63" w:rsidRPr="005B1E36" w:rsidRDefault="00DE5D63" w:rsidP="00C40D42">
      <w:pPr>
        <w:ind w:firstLine="720"/>
        <w:jc w:val="both"/>
        <w:rPr>
          <w:rFonts w:ascii="Arial" w:hAnsi="Arial" w:cs="Arial"/>
          <w:sz w:val="22"/>
          <w:szCs w:val="22"/>
          <w:u w:val="single"/>
        </w:rPr>
      </w:pPr>
      <w:r w:rsidRPr="005B1E36">
        <w:rPr>
          <w:rFonts w:ascii="Arial" w:hAnsi="Arial" w:cs="Arial"/>
          <w:sz w:val="22"/>
          <w:szCs w:val="22"/>
        </w:rPr>
        <w:t xml:space="preserve">Position </w:t>
      </w:r>
      <w:r w:rsidRPr="005B1E36">
        <w:rPr>
          <w:rFonts w:ascii="Arial" w:hAnsi="Arial" w:cs="Arial"/>
          <w:sz w:val="22"/>
          <w:szCs w:val="22"/>
          <w:u w:val="single"/>
        </w:rPr>
        <w:tab/>
      </w:r>
      <w:r w:rsidRPr="005B1E36">
        <w:rPr>
          <w:rFonts w:ascii="Arial" w:hAnsi="Arial" w:cs="Arial"/>
          <w:sz w:val="22"/>
          <w:szCs w:val="22"/>
          <w:u w:val="single"/>
        </w:rPr>
        <w:tab/>
      </w:r>
      <w:r w:rsidRPr="005B1E36">
        <w:rPr>
          <w:rFonts w:ascii="Arial" w:hAnsi="Arial" w:cs="Arial"/>
          <w:sz w:val="22"/>
          <w:szCs w:val="22"/>
          <w:u w:val="single"/>
        </w:rPr>
        <w:tab/>
      </w:r>
      <w:r w:rsidRPr="005B1E36">
        <w:rPr>
          <w:rFonts w:ascii="Arial" w:hAnsi="Arial" w:cs="Arial"/>
          <w:sz w:val="22"/>
          <w:szCs w:val="22"/>
        </w:rPr>
        <w:tab/>
      </w:r>
      <w:r w:rsidRPr="005B1E36">
        <w:rPr>
          <w:rFonts w:ascii="Arial" w:hAnsi="Arial" w:cs="Arial"/>
          <w:sz w:val="22"/>
          <w:szCs w:val="22"/>
        </w:rPr>
        <w:tab/>
      </w:r>
      <w:proofErr w:type="spellStart"/>
      <w:r w:rsidRPr="005B1E36">
        <w:rPr>
          <w:rFonts w:ascii="Arial" w:hAnsi="Arial" w:cs="Arial"/>
          <w:sz w:val="22"/>
          <w:szCs w:val="22"/>
        </w:rPr>
        <w:t>Position</w:t>
      </w:r>
      <w:proofErr w:type="spellEnd"/>
      <w:r w:rsidRPr="005B1E36">
        <w:rPr>
          <w:rFonts w:ascii="Arial" w:hAnsi="Arial" w:cs="Arial"/>
          <w:sz w:val="22"/>
          <w:szCs w:val="22"/>
        </w:rPr>
        <w:t xml:space="preserve"> </w:t>
      </w:r>
      <w:r w:rsidRPr="005B1E36">
        <w:rPr>
          <w:rFonts w:ascii="Arial" w:hAnsi="Arial" w:cs="Arial"/>
          <w:sz w:val="22"/>
          <w:szCs w:val="22"/>
          <w:u w:val="single"/>
        </w:rPr>
        <w:tab/>
      </w:r>
      <w:r w:rsidRPr="005B1E36">
        <w:rPr>
          <w:rFonts w:ascii="Arial" w:hAnsi="Arial" w:cs="Arial"/>
          <w:sz w:val="22"/>
          <w:szCs w:val="22"/>
          <w:u w:val="single"/>
        </w:rPr>
        <w:tab/>
      </w:r>
      <w:r w:rsidRPr="005B1E36">
        <w:rPr>
          <w:rFonts w:ascii="Arial" w:hAnsi="Arial" w:cs="Arial"/>
          <w:sz w:val="22"/>
          <w:szCs w:val="22"/>
          <w:u w:val="single"/>
        </w:rPr>
        <w:tab/>
      </w:r>
    </w:p>
    <w:p w:rsidR="00DE5D63" w:rsidRPr="005B1E36" w:rsidRDefault="00DE5D63" w:rsidP="00C40D42">
      <w:pPr>
        <w:ind w:firstLine="720"/>
        <w:jc w:val="both"/>
        <w:rPr>
          <w:rFonts w:ascii="Arial" w:hAnsi="Arial" w:cs="Arial"/>
          <w:sz w:val="22"/>
          <w:szCs w:val="22"/>
          <w:u w:val="single"/>
        </w:rPr>
      </w:pPr>
    </w:p>
    <w:p w:rsidR="00DE5D63" w:rsidRPr="005B1E36" w:rsidRDefault="00DE5D63" w:rsidP="00C40D42">
      <w:pPr>
        <w:ind w:firstLine="720"/>
        <w:jc w:val="both"/>
        <w:rPr>
          <w:rFonts w:ascii="Arial" w:hAnsi="Arial" w:cs="Arial"/>
          <w:sz w:val="22"/>
          <w:szCs w:val="22"/>
          <w:u w:val="single"/>
        </w:rPr>
      </w:pPr>
      <w:r w:rsidRPr="005B1E36">
        <w:rPr>
          <w:rFonts w:ascii="Arial" w:hAnsi="Arial" w:cs="Arial"/>
          <w:sz w:val="22"/>
          <w:szCs w:val="22"/>
        </w:rPr>
        <w:t xml:space="preserve">Date </w:t>
      </w:r>
      <w:r w:rsidRPr="005B1E36">
        <w:rPr>
          <w:rFonts w:ascii="Arial" w:hAnsi="Arial" w:cs="Arial"/>
          <w:sz w:val="22"/>
          <w:szCs w:val="22"/>
          <w:u w:val="single"/>
        </w:rPr>
        <w:tab/>
      </w:r>
      <w:r w:rsidRPr="005B1E36">
        <w:rPr>
          <w:rFonts w:ascii="Arial" w:hAnsi="Arial" w:cs="Arial"/>
          <w:sz w:val="22"/>
          <w:szCs w:val="22"/>
          <w:u w:val="single"/>
        </w:rPr>
        <w:tab/>
      </w:r>
      <w:r w:rsidRPr="005B1E36">
        <w:rPr>
          <w:rFonts w:ascii="Arial" w:hAnsi="Arial" w:cs="Arial"/>
          <w:sz w:val="22"/>
          <w:szCs w:val="22"/>
          <w:u w:val="single"/>
        </w:rPr>
        <w:tab/>
      </w:r>
      <w:r w:rsidRPr="005B1E36">
        <w:rPr>
          <w:rFonts w:ascii="Arial" w:hAnsi="Arial" w:cs="Arial"/>
          <w:sz w:val="22"/>
          <w:szCs w:val="22"/>
          <w:u w:val="single"/>
        </w:rPr>
        <w:tab/>
      </w:r>
      <w:r w:rsidRPr="005B1E36">
        <w:rPr>
          <w:rFonts w:ascii="Arial" w:hAnsi="Arial" w:cs="Arial"/>
          <w:sz w:val="22"/>
          <w:szCs w:val="22"/>
        </w:rPr>
        <w:tab/>
      </w:r>
      <w:r w:rsidRPr="005B1E36">
        <w:rPr>
          <w:rFonts w:ascii="Arial" w:hAnsi="Arial" w:cs="Arial"/>
          <w:sz w:val="22"/>
          <w:szCs w:val="22"/>
        </w:rPr>
        <w:tab/>
      </w:r>
      <w:proofErr w:type="spellStart"/>
      <w:r w:rsidRPr="005B1E36">
        <w:rPr>
          <w:rFonts w:ascii="Arial" w:hAnsi="Arial" w:cs="Arial"/>
          <w:sz w:val="22"/>
          <w:szCs w:val="22"/>
        </w:rPr>
        <w:t>Date</w:t>
      </w:r>
      <w:proofErr w:type="spellEnd"/>
      <w:r w:rsidRPr="005B1E36">
        <w:rPr>
          <w:rFonts w:ascii="Arial" w:hAnsi="Arial" w:cs="Arial"/>
          <w:sz w:val="22"/>
          <w:szCs w:val="22"/>
        </w:rPr>
        <w:t xml:space="preserve"> </w:t>
      </w:r>
      <w:r w:rsidRPr="005B1E36">
        <w:rPr>
          <w:rFonts w:ascii="Arial" w:hAnsi="Arial" w:cs="Arial"/>
          <w:sz w:val="22"/>
          <w:szCs w:val="22"/>
          <w:u w:val="single"/>
        </w:rPr>
        <w:tab/>
      </w:r>
      <w:r w:rsidRPr="005B1E36">
        <w:rPr>
          <w:rFonts w:ascii="Arial" w:hAnsi="Arial" w:cs="Arial"/>
          <w:sz w:val="22"/>
          <w:szCs w:val="22"/>
          <w:u w:val="single"/>
        </w:rPr>
        <w:tab/>
      </w:r>
      <w:r w:rsidRPr="005B1E36">
        <w:rPr>
          <w:rFonts w:ascii="Arial" w:hAnsi="Arial" w:cs="Arial"/>
          <w:sz w:val="22"/>
          <w:szCs w:val="22"/>
          <w:u w:val="single"/>
        </w:rPr>
        <w:tab/>
      </w:r>
      <w:r w:rsidRPr="005B1E36">
        <w:rPr>
          <w:rFonts w:ascii="Arial" w:hAnsi="Arial" w:cs="Arial"/>
          <w:sz w:val="22"/>
          <w:szCs w:val="22"/>
          <w:u w:val="single"/>
        </w:rPr>
        <w:tab/>
      </w:r>
    </w:p>
    <w:p w:rsidR="00DE5D63" w:rsidRPr="005B1E36" w:rsidRDefault="00DE5D63" w:rsidP="00C40D42">
      <w:pPr>
        <w:ind w:firstLine="720"/>
        <w:jc w:val="both"/>
        <w:rPr>
          <w:rFonts w:ascii="Arial" w:hAnsi="Arial" w:cs="Arial"/>
          <w:sz w:val="22"/>
          <w:szCs w:val="22"/>
        </w:rPr>
      </w:pPr>
    </w:p>
    <w:p w:rsidR="00DE5D63" w:rsidRDefault="00DE5D63" w:rsidP="00C40D42">
      <w:pPr>
        <w:ind w:firstLine="720"/>
        <w:jc w:val="both"/>
        <w:rPr>
          <w:rFonts w:ascii="Arial" w:hAnsi="Arial" w:cs="Arial"/>
          <w:sz w:val="22"/>
          <w:szCs w:val="22"/>
        </w:rPr>
      </w:pPr>
      <w:proofErr w:type="gramStart"/>
      <w:r w:rsidRPr="005B1E36">
        <w:rPr>
          <w:rFonts w:ascii="Arial" w:hAnsi="Arial" w:cs="Arial"/>
          <w:sz w:val="22"/>
          <w:szCs w:val="22"/>
        </w:rPr>
        <w:t>for</w:t>
      </w:r>
      <w:proofErr w:type="gramEnd"/>
      <w:r w:rsidRPr="005B1E36">
        <w:rPr>
          <w:rFonts w:ascii="Arial" w:hAnsi="Arial" w:cs="Arial"/>
          <w:sz w:val="22"/>
          <w:szCs w:val="22"/>
        </w:rPr>
        <w:t xml:space="preserve"> </w:t>
      </w:r>
      <w:r>
        <w:rPr>
          <w:rFonts w:ascii="Arial" w:hAnsi="Arial" w:cs="Arial"/>
          <w:sz w:val="22"/>
          <w:szCs w:val="22"/>
        </w:rPr>
        <w:t>and on behalf of the</w:t>
      </w:r>
      <w:r w:rsidRPr="005B1E36">
        <w:rPr>
          <w:rFonts w:ascii="Arial" w:hAnsi="Arial" w:cs="Arial"/>
          <w:sz w:val="22"/>
          <w:szCs w:val="22"/>
        </w:rPr>
        <w:tab/>
      </w:r>
      <w:r w:rsidRPr="005B1E36">
        <w:rPr>
          <w:rFonts w:ascii="Arial" w:hAnsi="Arial" w:cs="Arial"/>
          <w:sz w:val="22"/>
          <w:szCs w:val="22"/>
        </w:rPr>
        <w:tab/>
      </w:r>
      <w:r>
        <w:rPr>
          <w:rFonts w:ascii="Arial" w:hAnsi="Arial" w:cs="Arial"/>
          <w:sz w:val="22"/>
          <w:szCs w:val="22"/>
        </w:rPr>
        <w:tab/>
      </w:r>
      <w:r w:rsidRPr="005B1E36">
        <w:rPr>
          <w:rFonts w:ascii="Arial" w:hAnsi="Arial" w:cs="Arial"/>
          <w:sz w:val="22"/>
          <w:szCs w:val="22"/>
        </w:rPr>
        <w:t>for the Contractor</w:t>
      </w:r>
    </w:p>
    <w:p w:rsidR="00DE5D63" w:rsidRDefault="00DE5D63" w:rsidP="00C40D42">
      <w:pPr>
        <w:ind w:firstLine="720"/>
        <w:jc w:val="both"/>
        <w:rPr>
          <w:rFonts w:ascii="Arial" w:hAnsi="Arial" w:cs="Arial"/>
          <w:sz w:val="22"/>
          <w:szCs w:val="22"/>
        </w:rPr>
      </w:pPr>
      <w:r>
        <w:rPr>
          <w:rFonts w:ascii="Arial" w:hAnsi="Arial" w:cs="Arial"/>
          <w:sz w:val="22"/>
          <w:szCs w:val="22"/>
        </w:rPr>
        <w:t>Secretary of State for</w:t>
      </w:r>
    </w:p>
    <w:p w:rsidR="00DE5D63" w:rsidRDefault="00DE5D63" w:rsidP="00C40D42">
      <w:pPr>
        <w:ind w:firstLine="720"/>
        <w:jc w:val="both"/>
        <w:rPr>
          <w:rFonts w:ascii="Arial" w:hAnsi="Arial" w:cs="Arial"/>
          <w:sz w:val="22"/>
          <w:szCs w:val="22"/>
        </w:rPr>
      </w:pPr>
      <w:r>
        <w:rPr>
          <w:rFonts w:ascii="Arial" w:hAnsi="Arial" w:cs="Arial"/>
          <w:sz w:val="22"/>
          <w:szCs w:val="22"/>
        </w:rPr>
        <w:t>Communities and Local Government</w:t>
      </w:r>
    </w:p>
    <w:p w:rsidR="00DE5D63" w:rsidRDefault="00DE5D63" w:rsidP="00C40D42">
      <w:pPr>
        <w:ind w:firstLine="720"/>
        <w:jc w:val="both"/>
        <w:rPr>
          <w:rFonts w:ascii="Arial" w:hAnsi="Arial" w:cs="Arial"/>
          <w:sz w:val="22"/>
          <w:szCs w:val="22"/>
        </w:rPr>
      </w:pPr>
    </w:p>
    <w:p w:rsidR="00DE5D63" w:rsidRPr="00415839" w:rsidRDefault="00DE5D63" w:rsidP="00C40D42">
      <w:pPr>
        <w:pStyle w:val="Subtitle"/>
        <w:tabs>
          <w:tab w:val="left" w:pos="680"/>
        </w:tabs>
        <w:jc w:val="both"/>
        <w:rPr>
          <w:rStyle w:val="BBLegal2"/>
          <w:rFonts w:ascii="Arial" w:hAnsi="Arial" w:cs="Arial"/>
          <w:b w:val="0"/>
          <w:sz w:val="22"/>
          <w:szCs w:val="22"/>
          <w:u w:val="none"/>
        </w:rPr>
      </w:pPr>
      <w:r w:rsidRPr="00B134DD">
        <w:rPr>
          <w:rFonts w:ascii="Arial" w:hAnsi="Arial" w:cs="Arial"/>
          <w:b w:val="0"/>
          <w:sz w:val="22"/>
          <w:szCs w:val="22"/>
          <w:u w:val="none"/>
        </w:rPr>
        <w:t xml:space="preserve">Please confirm acceptance of this Contract as soon as possible by signing and returning this document to </w:t>
      </w:r>
      <w:r w:rsidR="004F72E9">
        <w:rPr>
          <w:rFonts w:ascii="Arial" w:hAnsi="Arial" w:cs="Arial"/>
          <w:b w:val="0"/>
          <w:sz w:val="22"/>
          <w:szCs w:val="22"/>
          <w:u w:val="none"/>
        </w:rPr>
        <w:t>(Redacted)</w:t>
      </w:r>
    </w:p>
    <w:p w:rsidR="00DE5D63" w:rsidRDefault="00DE5D63" w:rsidP="0021779C">
      <w:pPr>
        <w:pStyle w:val="Subtitle"/>
        <w:tabs>
          <w:tab w:val="left" w:pos="680"/>
        </w:tabs>
        <w:jc w:val="center"/>
        <w:rPr>
          <w:rFonts w:ascii="Arial" w:hAnsi="Arial" w:cs="Arial"/>
          <w:sz w:val="22"/>
          <w:szCs w:val="22"/>
        </w:rPr>
        <w:sectPr w:rsidR="00DE5D63" w:rsidSect="005E2703">
          <w:headerReference w:type="even" r:id="rId9"/>
          <w:headerReference w:type="default" r:id="rId10"/>
          <w:footerReference w:type="even" r:id="rId11"/>
          <w:footerReference w:type="default" r:id="rId12"/>
          <w:headerReference w:type="first" r:id="rId13"/>
          <w:footerReference w:type="first" r:id="rId14"/>
          <w:pgSz w:w="11906" w:h="16838"/>
          <w:pgMar w:top="1440" w:right="1797" w:bottom="1440" w:left="1797" w:header="709" w:footer="709" w:gutter="0"/>
          <w:cols w:space="708"/>
          <w:docGrid w:linePitch="360"/>
        </w:sectPr>
      </w:pPr>
    </w:p>
    <w:p w:rsidR="00DE5D63" w:rsidRDefault="00DE5D63" w:rsidP="0021779C">
      <w:pPr>
        <w:pStyle w:val="Subtitle"/>
        <w:tabs>
          <w:tab w:val="left" w:pos="680"/>
        </w:tabs>
        <w:jc w:val="center"/>
        <w:rPr>
          <w:rFonts w:ascii="Arial" w:hAnsi="Arial" w:cs="Arial"/>
          <w:sz w:val="22"/>
          <w:szCs w:val="22"/>
        </w:rPr>
      </w:pPr>
    </w:p>
    <w:p w:rsidR="00900DB4" w:rsidRDefault="00900DB4" w:rsidP="0021779C">
      <w:pPr>
        <w:pStyle w:val="Subtitle"/>
        <w:tabs>
          <w:tab w:val="left" w:pos="680"/>
        </w:tabs>
        <w:jc w:val="center"/>
        <w:rPr>
          <w:rFonts w:ascii="Arial" w:hAnsi="Arial" w:cs="Arial"/>
          <w:sz w:val="22"/>
          <w:szCs w:val="22"/>
        </w:rPr>
      </w:pPr>
      <w:r w:rsidRPr="00CC403F">
        <w:rPr>
          <w:rFonts w:ascii="Arial" w:hAnsi="Arial" w:cs="Arial"/>
          <w:sz w:val="22"/>
          <w:szCs w:val="22"/>
        </w:rPr>
        <w:t>SPECIFICATION</w:t>
      </w:r>
    </w:p>
    <w:p w:rsidR="00EC1F89" w:rsidRDefault="00EC1F89" w:rsidP="0021779C">
      <w:pPr>
        <w:pStyle w:val="Subtitle"/>
        <w:tabs>
          <w:tab w:val="left" w:pos="680"/>
        </w:tabs>
        <w:jc w:val="center"/>
        <w:rPr>
          <w:rFonts w:ascii="Arial" w:hAnsi="Arial" w:cs="Arial"/>
          <w:sz w:val="22"/>
          <w:szCs w:val="22"/>
        </w:rPr>
      </w:pPr>
    </w:p>
    <w:p w:rsidR="00EC1F89" w:rsidRPr="00EC1F89" w:rsidRDefault="00EC1F89" w:rsidP="00EC1F89">
      <w:pPr>
        <w:pStyle w:val="Subtitle"/>
        <w:tabs>
          <w:tab w:val="left" w:pos="680"/>
        </w:tabs>
        <w:rPr>
          <w:rFonts w:ascii="Arial" w:hAnsi="Arial" w:cs="Arial"/>
          <w:b w:val="0"/>
          <w:sz w:val="22"/>
          <w:szCs w:val="22"/>
          <w:u w:val="none"/>
        </w:rPr>
      </w:pPr>
      <w:r>
        <w:rPr>
          <w:rFonts w:ascii="Arial" w:hAnsi="Arial" w:cs="Arial"/>
          <w:b w:val="0"/>
          <w:sz w:val="22"/>
          <w:szCs w:val="22"/>
          <w:u w:val="none"/>
        </w:rPr>
        <w:t>Neighbourhood Planning Capacity Building in Deprived Areas</w:t>
      </w:r>
    </w:p>
    <w:p w:rsidR="005E2B6B" w:rsidRPr="00CC403F" w:rsidRDefault="005E2B6B">
      <w:pPr>
        <w:pStyle w:val="Subtitle"/>
        <w:tabs>
          <w:tab w:val="left" w:pos="680"/>
        </w:tabs>
        <w:rPr>
          <w:rFonts w:ascii="Arial" w:hAnsi="Arial" w:cs="Arial"/>
          <w:sz w:val="22"/>
          <w:szCs w:val="22"/>
        </w:rPr>
      </w:pPr>
    </w:p>
    <w:p w:rsidR="00A15ECB" w:rsidRDefault="00AC73A8">
      <w:pPr>
        <w:pStyle w:val="Subtitle"/>
        <w:tabs>
          <w:tab w:val="left" w:pos="680"/>
        </w:tabs>
        <w:rPr>
          <w:rFonts w:ascii="Arial" w:hAnsi="Arial" w:cs="Arial"/>
          <w:sz w:val="22"/>
          <w:szCs w:val="22"/>
        </w:rPr>
      </w:pPr>
      <w:r>
        <w:rPr>
          <w:rFonts w:ascii="Arial" w:hAnsi="Arial" w:cs="Arial"/>
          <w:sz w:val="22"/>
          <w:szCs w:val="22"/>
        </w:rPr>
        <w:t>CDP/004/116/037</w:t>
      </w:r>
    </w:p>
    <w:p w:rsidR="00AC73A8" w:rsidRPr="00CC403F" w:rsidRDefault="00AC73A8">
      <w:pPr>
        <w:pStyle w:val="Subtitle"/>
        <w:tabs>
          <w:tab w:val="left" w:pos="680"/>
        </w:tabs>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8"/>
      </w:tblGrid>
      <w:tr w:rsidR="00900DB4" w:rsidRPr="00CC403F">
        <w:tc>
          <w:tcPr>
            <w:tcW w:w="8528" w:type="dxa"/>
          </w:tcPr>
          <w:p w:rsidR="00900DB4" w:rsidRPr="00CC403F" w:rsidRDefault="00B77DA9">
            <w:pPr>
              <w:jc w:val="both"/>
              <w:rPr>
                <w:rFonts w:ascii="Arial" w:hAnsi="Arial" w:cs="Arial"/>
                <w:b/>
                <w:sz w:val="22"/>
                <w:szCs w:val="22"/>
              </w:rPr>
            </w:pPr>
            <w:r w:rsidRPr="00CC403F">
              <w:rPr>
                <w:rFonts w:ascii="Arial" w:hAnsi="Arial" w:cs="Arial"/>
                <w:b/>
                <w:sz w:val="22"/>
                <w:szCs w:val="22"/>
              </w:rPr>
              <w:t xml:space="preserve">1. </w:t>
            </w:r>
            <w:r w:rsidR="00900DB4" w:rsidRPr="00CC403F">
              <w:rPr>
                <w:rFonts w:ascii="Arial" w:hAnsi="Arial" w:cs="Arial"/>
                <w:b/>
                <w:sz w:val="22"/>
                <w:szCs w:val="22"/>
              </w:rPr>
              <w:t>Introduction</w:t>
            </w:r>
          </w:p>
          <w:p w:rsidR="00900DB4" w:rsidRPr="00CC403F" w:rsidRDefault="00900DB4">
            <w:pPr>
              <w:jc w:val="both"/>
              <w:rPr>
                <w:rFonts w:ascii="Arial" w:hAnsi="Arial" w:cs="Arial"/>
                <w:sz w:val="22"/>
                <w:szCs w:val="22"/>
              </w:rPr>
            </w:pPr>
          </w:p>
          <w:p w:rsidR="00B84344" w:rsidRPr="00CC403F" w:rsidRDefault="00B84344" w:rsidP="004871F0">
            <w:pPr>
              <w:spacing w:after="120"/>
              <w:jc w:val="both"/>
              <w:rPr>
                <w:rFonts w:ascii="Arial" w:hAnsi="Arial" w:cs="Arial"/>
                <w:sz w:val="22"/>
                <w:szCs w:val="22"/>
              </w:rPr>
            </w:pPr>
            <w:r w:rsidRPr="00CC403F">
              <w:rPr>
                <w:rFonts w:ascii="Arial" w:hAnsi="Arial" w:cs="Arial"/>
                <w:sz w:val="22"/>
                <w:szCs w:val="22"/>
              </w:rPr>
              <w:t>Th</w:t>
            </w:r>
            <w:r w:rsidR="00A15ECB" w:rsidRPr="00CC403F">
              <w:rPr>
                <w:rFonts w:ascii="Arial" w:hAnsi="Arial" w:cs="Arial"/>
                <w:sz w:val="22"/>
                <w:szCs w:val="22"/>
              </w:rPr>
              <w:t xml:space="preserve">e Department for Communities and Local Government (DCLG) requires </w:t>
            </w:r>
            <w:r w:rsidR="004871F0">
              <w:rPr>
                <w:rFonts w:ascii="Arial" w:hAnsi="Arial" w:cs="Arial"/>
                <w:sz w:val="22"/>
                <w:szCs w:val="22"/>
              </w:rPr>
              <w:t xml:space="preserve">the Contractor </w:t>
            </w:r>
            <w:r w:rsidR="00A15ECB" w:rsidRPr="00CC403F">
              <w:rPr>
                <w:rFonts w:ascii="Arial" w:hAnsi="Arial" w:cs="Arial"/>
                <w:sz w:val="22"/>
                <w:szCs w:val="22"/>
              </w:rPr>
              <w:t>to</w:t>
            </w:r>
            <w:r w:rsidRPr="00CC403F">
              <w:rPr>
                <w:rFonts w:ascii="Arial" w:hAnsi="Arial" w:cs="Arial"/>
                <w:sz w:val="22"/>
                <w:szCs w:val="22"/>
              </w:rPr>
              <w:t xml:space="preserve"> deliver a project </w:t>
            </w:r>
            <w:r w:rsidR="00A15ECB" w:rsidRPr="00CC403F">
              <w:rPr>
                <w:rFonts w:ascii="Arial" w:hAnsi="Arial" w:cs="Arial"/>
                <w:sz w:val="22"/>
                <w:szCs w:val="22"/>
              </w:rPr>
              <w:t xml:space="preserve">to </w:t>
            </w:r>
            <w:r w:rsidRPr="00CC403F">
              <w:rPr>
                <w:rFonts w:ascii="Arial" w:hAnsi="Arial" w:cs="Arial"/>
                <w:sz w:val="22"/>
                <w:szCs w:val="22"/>
              </w:rPr>
              <w:t>rais</w:t>
            </w:r>
            <w:r w:rsidR="00A15ECB" w:rsidRPr="00CC403F">
              <w:rPr>
                <w:rFonts w:ascii="Arial" w:hAnsi="Arial" w:cs="Arial"/>
                <w:sz w:val="22"/>
                <w:szCs w:val="22"/>
              </w:rPr>
              <w:t>e</w:t>
            </w:r>
            <w:r w:rsidRPr="00CC403F">
              <w:rPr>
                <w:rFonts w:ascii="Arial" w:hAnsi="Arial" w:cs="Arial"/>
                <w:sz w:val="22"/>
                <w:szCs w:val="22"/>
              </w:rPr>
              <w:t xml:space="preserve"> awareness of neighbourhood planning in deprived neighbourhoods</w:t>
            </w:r>
            <w:r w:rsidR="00A15ECB" w:rsidRPr="00CC403F">
              <w:rPr>
                <w:rFonts w:ascii="Arial" w:hAnsi="Arial" w:cs="Arial"/>
                <w:sz w:val="22"/>
                <w:szCs w:val="22"/>
              </w:rPr>
              <w:t xml:space="preserve">.  The </w:t>
            </w:r>
            <w:r w:rsidR="004871F0">
              <w:rPr>
                <w:rFonts w:ascii="Arial" w:hAnsi="Arial" w:cs="Arial"/>
                <w:sz w:val="22"/>
                <w:szCs w:val="22"/>
              </w:rPr>
              <w:t>Contractor</w:t>
            </w:r>
            <w:r w:rsidR="00A15ECB" w:rsidRPr="00CC403F">
              <w:rPr>
                <w:rFonts w:ascii="Arial" w:hAnsi="Arial" w:cs="Arial"/>
                <w:sz w:val="22"/>
                <w:szCs w:val="22"/>
              </w:rPr>
              <w:t xml:space="preserve"> will be required to </w:t>
            </w:r>
            <w:r w:rsidRPr="00CC403F">
              <w:rPr>
                <w:rFonts w:ascii="Arial" w:hAnsi="Arial" w:cs="Arial"/>
                <w:sz w:val="22"/>
                <w:szCs w:val="22"/>
              </w:rPr>
              <w:t xml:space="preserve">build the capacity of </w:t>
            </w:r>
            <w:r w:rsidR="006B0815" w:rsidRPr="00CC403F">
              <w:rPr>
                <w:rFonts w:ascii="Arial" w:hAnsi="Arial" w:cs="Arial"/>
                <w:sz w:val="22"/>
                <w:szCs w:val="22"/>
              </w:rPr>
              <w:t xml:space="preserve">local voluntary and </w:t>
            </w:r>
            <w:r w:rsidR="00BF64BC" w:rsidRPr="00CC403F">
              <w:rPr>
                <w:rFonts w:ascii="Arial" w:hAnsi="Arial" w:cs="Arial"/>
                <w:sz w:val="22"/>
                <w:szCs w:val="22"/>
              </w:rPr>
              <w:t>community organisations so that they can advocate</w:t>
            </w:r>
            <w:r w:rsidR="003C2674" w:rsidRPr="00CC403F">
              <w:rPr>
                <w:rFonts w:ascii="Arial" w:hAnsi="Arial" w:cs="Arial"/>
                <w:sz w:val="22"/>
                <w:szCs w:val="22"/>
              </w:rPr>
              <w:t xml:space="preserve"> </w:t>
            </w:r>
            <w:r w:rsidR="00BF64BC" w:rsidRPr="00CC403F">
              <w:rPr>
                <w:rFonts w:ascii="Arial" w:hAnsi="Arial" w:cs="Arial"/>
                <w:sz w:val="22"/>
                <w:szCs w:val="22"/>
              </w:rPr>
              <w:t xml:space="preserve">neighbourhood planning in their neighbourhoods and support communities to </w:t>
            </w:r>
            <w:r w:rsidR="00CA4919" w:rsidRPr="00CC403F">
              <w:rPr>
                <w:rFonts w:ascii="Arial" w:hAnsi="Arial" w:cs="Arial"/>
                <w:sz w:val="22"/>
                <w:szCs w:val="22"/>
              </w:rPr>
              <w:t>take up</w:t>
            </w:r>
            <w:r w:rsidR="00A15ECB" w:rsidRPr="00CC403F">
              <w:rPr>
                <w:rFonts w:ascii="Arial" w:hAnsi="Arial" w:cs="Arial"/>
                <w:sz w:val="22"/>
                <w:szCs w:val="22"/>
              </w:rPr>
              <w:t xml:space="preserve"> the opportunity</w:t>
            </w:r>
            <w:r w:rsidR="00BF64BC" w:rsidRPr="00CC403F">
              <w:rPr>
                <w:rFonts w:ascii="Arial" w:hAnsi="Arial" w:cs="Arial"/>
                <w:sz w:val="22"/>
                <w:szCs w:val="22"/>
              </w:rPr>
              <w:t xml:space="preserve">. </w:t>
            </w:r>
            <w:r w:rsidRPr="00CC403F">
              <w:rPr>
                <w:rFonts w:ascii="Arial" w:hAnsi="Arial" w:cs="Arial"/>
                <w:sz w:val="22"/>
                <w:szCs w:val="22"/>
              </w:rPr>
              <w:t xml:space="preserve"> </w:t>
            </w:r>
          </w:p>
        </w:tc>
      </w:tr>
      <w:tr w:rsidR="00900DB4" w:rsidRPr="00CC403F">
        <w:tc>
          <w:tcPr>
            <w:tcW w:w="8528" w:type="dxa"/>
          </w:tcPr>
          <w:p w:rsidR="00900DB4" w:rsidRPr="00CC403F" w:rsidRDefault="00B77DA9">
            <w:pPr>
              <w:jc w:val="both"/>
              <w:rPr>
                <w:rFonts w:ascii="Arial" w:hAnsi="Arial" w:cs="Arial"/>
                <w:b/>
                <w:sz w:val="22"/>
                <w:szCs w:val="22"/>
              </w:rPr>
            </w:pPr>
            <w:r w:rsidRPr="00CC403F">
              <w:rPr>
                <w:rFonts w:ascii="Arial" w:hAnsi="Arial" w:cs="Arial"/>
                <w:b/>
                <w:sz w:val="22"/>
                <w:szCs w:val="22"/>
              </w:rPr>
              <w:t xml:space="preserve">2. </w:t>
            </w:r>
            <w:r w:rsidR="00900DB4" w:rsidRPr="00CC403F">
              <w:rPr>
                <w:rFonts w:ascii="Arial" w:hAnsi="Arial" w:cs="Arial"/>
                <w:b/>
                <w:sz w:val="22"/>
                <w:szCs w:val="22"/>
              </w:rPr>
              <w:t>Background</w:t>
            </w:r>
          </w:p>
          <w:p w:rsidR="00900DB4" w:rsidRPr="00CC403F" w:rsidRDefault="00900DB4">
            <w:pPr>
              <w:spacing w:after="120"/>
              <w:jc w:val="both"/>
              <w:rPr>
                <w:rFonts w:ascii="Arial" w:hAnsi="Arial" w:cs="Arial"/>
                <w:i/>
                <w:sz w:val="22"/>
                <w:szCs w:val="22"/>
              </w:rPr>
            </w:pPr>
            <w:r w:rsidRPr="00CC403F">
              <w:rPr>
                <w:rFonts w:ascii="Arial" w:hAnsi="Arial" w:cs="Arial"/>
                <w:i/>
                <w:sz w:val="22"/>
                <w:szCs w:val="22"/>
              </w:rPr>
              <w:t xml:space="preserve"> </w:t>
            </w:r>
          </w:p>
          <w:p w:rsidR="00BF64BC" w:rsidRPr="00CC403F" w:rsidRDefault="00BF64BC" w:rsidP="00BF64BC">
            <w:pPr>
              <w:spacing w:after="120"/>
              <w:rPr>
                <w:rFonts w:ascii="Arial" w:hAnsi="Arial" w:cs="Arial"/>
                <w:sz w:val="22"/>
                <w:szCs w:val="22"/>
              </w:rPr>
            </w:pPr>
            <w:r w:rsidRPr="00CC403F">
              <w:rPr>
                <w:rFonts w:ascii="Arial" w:hAnsi="Arial" w:cs="Arial"/>
                <w:sz w:val="22"/>
                <w:szCs w:val="22"/>
              </w:rPr>
              <w:t xml:space="preserve">Neighbourhood planning is one of the government’s flagship policies for devolving power and decision-making to local communities. </w:t>
            </w:r>
            <w:r w:rsidR="00A15ECB" w:rsidRPr="00CC403F">
              <w:rPr>
                <w:rFonts w:ascii="Arial" w:hAnsi="Arial" w:cs="Arial"/>
                <w:sz w:val="22"/>
                <w:szCs w:val="22"/>
              </w:rPr>
              <w:t>The g</w:t>
            </w:r>
            <w:r w:rsidRPr="00CC403F">
              <w:rPr>
                <w:rFonts w:ascii="Arial" w:hAnsi="Arial" w:cs="Arial"/>
                <w:sz w:val="22"/>
                <w:szCs w:val="22"/>
              </w:rPr>
              <w:t>overnment wants communities to become more self-reliant</w:t>
            </w:r>
            <w:r w:rsidR="00A15ECB" w:rsidRPr="00CC403F">
              <w:rPr>
                <w:rFonts w:ascii="Arial" w:hAnsi="Arial" w:cs="Arial"/>
                <w:sz w:val="22"/>
                <w:szCs w:val="22"/>
              </w:rPr>
              <w:t xml:space="preserve"> and</w:t>
            </w:r>
            <w:r w:rsidRPr="00CC403F">
              <w:rPr>
                <w:rFonts w:ascii="Arial" w:hAnsi="Arial" w:cs="Arial"/>
                <w:sz w:val="22"/>
                <w:szCs w:val="22"/>
              </w:rPr>
              <w:t xml:space="preserve"> t</w:t>
            </w:r>
            <w:r w:rsidR="00BC4196" w:rsidRPr="00CC403F">
              <w:rPr>
                <w:rFonts w:ascii="Arial" w:hAnsi="Arial" w:cs="Arial"/>
                <w:sz w:val="22"/>
                <w:szCs w:val="22"/>
              </w:rPr>
              <w:t>o take advantage of new powers</w:t>
            </w:r>
            <w:r w:rsidRPr="00CC403F">
              <w:rPr>
                <w:rFonts w:ascii="Arial" w:hAnsi="Arial" w:cs="Arial"/>
                <w:sz w:val="22"/>
                <w:szCs w:val="22"/>
              </w:rPr>
              <w:t xml:space="preserve"> </w:t>
            </w:r>
            <w:r w:rsidR="00A15ECB" w:rsidRPr="00CC403F">
              <w:rPr>
                <w:rFonts w:ascii="Arial" w:hAnsi="Arial" w:cs="Arial"/>
                <w:sz w:val="22"/>
                <w:szCs w:val="22"/>
              </w:rPr>
              <w:t xml:space="preserve">that are </w:t>
            </w:r>
            <w:r w:rsidRPr="00CC403F">
              <w:rPr>
                <w:rFonts w:ascii="Arial" w:hAnsi="Arial" w:cs="Arial"/>
                <w:sz w:val="22"/>
                <w:szCs w:val="22"/>
              </w:rPr>
              <w:t>available to them</w:t>
            </w:r>
            <w:r w:rsidR="00DC5464">
              <w:rPr>
                <w:rFonts w:ascii="Arial" w:hAnsi="Arial" w:cs="Arial"/>
                <w:sz w:val="22"/>
                <w:szCs w:val="22"/>
              </w:rPr>
              <w:t xml:space="preserve"> to improve their local areas</w:t>
            </w:r>
            <w:r w:rsidR="00BC4196" w:rsidRPr="00CC403F">
              <w:rPr>
                <w:rFonts w:ascii="Arial" w:hAnsi="Arial" w:cs="Arial"/>
                <w:sz w:val="22"/>
                <w:szCs w:val="22"/>
              </w:rPr>
              <w:t>,</w:t>
            </w:r>
            <w:r w:rsidRPr="00CC403F">
              <w:rPr>
                <w:rFonts w:ascii="Arial" w:hAnsi="Arial" w:cs="Arial"/>
                <w:sz w:val="22"/>
                <w:szCs w:val="22"/>
              </w:rPr>
              <w:t xml:space="preserve"> </w:t>
            </w:r>
            <w:r w:rsidR="00BC4196" w:rsidRPr="00CC403F">
              <w:rPr>
                <w:rFonts w:ascii="Arial" w:hAnsi="Arial" w:cs="Arial"/>
                <w:sz w:val="22"/>
                <w:szCs w:val="22"/>
              </w:rPr>
              <w:t>in</w:t>
            </w:r>
            <w:r w:rsidR="00DC5464">
              <w:rPr>
                <w:rFonts w:ascii="Arial" w:hAnsi="Arial" w:cs="Arial"/>
                <w:sz w:val="22"/>
                <w:szCs w:val="22"/>
              </w:rPr>
              <w:t>cluding neighbourhood planning</w:t>
            </w:r>
            <w:r w:rsidRPr="00CC403F">
              <w:rPr>
                <w:rFonts w:ascii="Arial" w:hAnsi="Arial" w:cs="Arial"/>
                <w:sz w:val="22"/>
                <w:szCs w:val="22"/>
              </w:rPr>
              <w:t xml:space="preserve">. </w:t>
            </w:r>
          </w:p>
          <w:p w:rsidR="00BF64BC" w:rsidRPr="00CC403F" w:rsidRDefault="00BF64BC" w:rsidP="00BF64BC">
            <w:pPr>
              <w:spacing w:after="120"/>
              <w:rPr>
                <w:rFonts w:ascii="Arial" w:hAnsi="Arial" w:cs="Arial"/>
                <w:bCs/>
                <w:sz w:val="22"/>
                <w:szCs w:val="22"/>
              </w:rPr>
            </w:pPr>
            <w:r w:rsidRPr="00CC403F">
              <w:rPr>
                <w:rFonts w:ascii="Arial" w:hAnsi="Arial" w:cs="Arial"/>
                <w:sz w:val="22"/>
                <w:szCs w:val="22"/>
              </w:rPr>
              <w:t xml:space="preserve">Although the take up of neighbourhood planning across England since the </w:t>
            </w:r>
            <w:hyperlink r:id="rId15" w:history="1">
              <w:r w:rsidRPr="00CC403F">
                <w:rPr>
                  <w:rStyle w:val="Hyperlink"/>
                  <w:rFonts w:ascii="Arial" w:hAnsi="Arial" w:cs="Arial"/>
                  <w:sz w:val="22"/>
                  <w:szCs w:val="22"/>
                </w:rPr>
                <w:t>Localism Act</w:t>
              </w:r>
            </w:hyperlink>
            <w:r w:rsidRPr="00CC403F">
              <w:rPr>
                <w:rFonts w:ascii="Arial" w:hAnsi="Arial" w:cs="Arial"/>
                <w:sz w:val="22"/>
                <w:szCs w:val="22"/>
              </w:rPr>
              <w:t xml:space="preserve"> came into force in 2011 has been good – around 1600 areas have started neighbourhood planning – it is by no means universal, nor is it equally distributed across the country. There are still parts of the country where take up is non-existent or patchy. Urban areas in particular have been slow to take up the right with only 11% of neighbourhood plan areas in urban areas and </w:t>
            </w:r>
            <w:r w:rsidRPr="00CC403F">
              <w:rPr>
                <w:rFonts w:ascii="Arial" w:hAnsi="Arial" w:cs="Arial"/>
                <w:bCs/>
                <w:sz w:val="22"/>
                <w:szCs w:val="22"/>
              </w:rPr>
              <w:t xml:space="preserve">only 15% in the most deprived </w:t>
            </w:r>
            <w:r w:rsidR="00A15ECB" w:rsidRPr="00CC403F">
              <w:rPr>
                <w:rFonts w:ascii="Arial" w:hAnsi="Arial" w:cs="Arial"/>
                <w:bCs/>
                <w:sz w:val="22"/>
                <w:szCs w:val="22"/>
              </w:rPr>
              <w:t xml:space="preserve">25% of </w:t>
            </w:r>
            <w:r w:rsidRPr="00CC403F">
              <w:rPr>
                <w:rFonts w:ascii="Arial" w:hAnsi="Arial" w:cs="Arial"/>
                <w:bCs/>
                <w:sz w:val="22"/>
                <w:szCs w:val="22"/>
              </w:rPr>
              <w:t xml:space="preserve">local authority areas. </w:t>
            </w:r>
          </w:p>
          <w:p w:rsidR="00BF64BC" w:rsidRPr="00CC403F" w:rsidRDefault="00BF64BC" w:rsidP="006B239B">
            <w:pPr>
              <w:spacing w:after="120"/>
              <w:rPr>
                <w:rFonts w:ascii="Arial" w:hAnsi="Arial" w:cs="Arial"/>
                <w:sz w:val="22"/>
                <w:szCs w:val="22"/>
              </w:rPr>
            </w:pPr>
            <w:r w:rsidRPr="00CC403F">
              <w:rPr>
                <w:rFonts w:ascii="Arial" w:hAnsi="Arial" w:cs="Arial"/>
                <w:sz w:val="22"/>
                <w:szCs w:val="22"/>
              </w:rPr>
              <w:t xml:space="preserve">This project fits into the </w:t>
            </w:r>
            <w:r w:rsidR="006B239B">
              <w:rPr>
                <w:rFonts w:ascii="Arial" w:hAnsi="Arial" w:cs="Arial"/>
                <w:sz w:val="22"/>
                <w:szCs w:val="22"/>
              </w:rPr>
              <w:t>n</w:t>
            </w:r>
            <w:r w:rsidRPr="00CC403F">
              <w:rPr>
                <w:rFonts w:ascii="Arial" w:hAnsi="Arial" w:cs="Arial"/>
                <w:sz w:val="22"/>
                <w:szCs w:val="22"/>
              </w:rPr>
              <w:t xml:space="preserve">eighbourhood </w:t>
            </w:r>
            <w:r w:rsidR="006B239B">
              <w:rPr>
                <w:rFonts w:ascii="Arial" w:hAnsi="Arial" w:cs="Arial"/>
                <w:sz w:val="22"/>
                <w:szCs w:val="22"/>
              </w:rPr>
              <w:t>p</w:t>
            </w:r>
            <w:r w:rsidRPr="00CC403F">
              <w:rPr>
                <w:rFonts w:ascii="Arial" w:hAnsi="Arial" w:cs="Arial"/>
                <w:sz w:val="22"/>
                <w:szCs w:val="22"/>
              </w:rPr>
              <w:t xml:space="preserve">lanning </w:t>
            </w:r>
            <w:r w:rsidR="006B239B">
              <w:rPr>
                <w:rFonts w:ascii="Arial" w:hAnsi="Arial" w:cs="Arial"/>
                <w:sz w:val="22"/>
                <w:szCs w:val="22"/>
              </w:rPr>
              <w:t>m</w:t>
            </w:r>
            <w:r w:rsidRPr="00CC403F">
              <w:rPr>
                <w:rFonts w:ascii="Arial" w:hAnsi="Arial" w:cs="Arial"/>
                <w:sz w:val="22"/>
                <w:szCs w:val="22"/>
              </w:rPr>
              <w:t xml:space="preserve">obilisation </w:t>
            </w:r>
            <w:r w:rsidR="006B239B">
              <w:rPr>
                <w:rFonts w:ascii="Arial" w:hAnsi="Arial" w:cs="Arial"/>
                <w:sz w:val="22"/>
                <w:szCs w:val="22"/>
              </w:rPr>
              <w:t>strategy</w:t>
            </w:r>
            <w:r w:rsidRPr="00CC403F">
              <w:rPr>
                <w:rFonts w:ascii="Arial" w:hAnsi="Arial" w:cs="Arial"/>
                <w:sz w:val="22"/>
                <w:szCs w:val="22"/>
              </w:rPr>
              <w:t xml:space="preserve"> which set out a number of activities that will create a big ‘push’, resulting in many more communities becoming aware of neighbourhood planning and the benefits of taking it up, creating a pipeline of new communities coming forward to deliver </w:t>
            </w:r>
            <w:r w:rsidR="00A15ECB" w:rsidRPr="00CC403F">
              <w:rPr>
                <w:rFonts w:ascii="Arial" w:hAnsi="Arial" w:cs="Arial"/>
                <w:sz w:val="22"/>
                <w:szCs w:val="22"/>
              </w:rPr>
              <w:t>neighbourhood planning</w:t>
            </w:r>
            <w:r w:rsidRPr="00CC403F">
              <w:rPr>
                <w:rFonts w:ascii="Arial" w:hAnsi="Arial" w:cs="Arial"/>
                <w:sz w:val="22"/>
                <w:szCs w:val="22"/>
              </w:rPr>
              <w:t xml:space="preserve"> in the future</w:t>
            </w:r>
            <w:r w:rsidR="002D72FA" w:rsidRPr="00CC403F">
              <w:rPr>
                <w:rFonts w:ascii="Arial" w:hAnsi="Arial" w:cs="Arial"/>
                <w:sz w:val="22"/>
                <w:szCs w:val="22"/>
              </w:rPr>
              <w:t>.</w:t>
            </w:r>
          </w:p>
        </w:tc>
      </w:tr>
      <w:tr w:rsidR="00900DB4" w:rsidRPr="00CC403F">
        <w:tc>
          <w:tcPr>
            <w:tcW w:w="8528" w:type="dxa"/>
          </w:tcPr>
          <w:p w:rsidR="00900DB4" w:rsidRPr="00CC403F" w:rsidRDefault="00B77DA9">
            <w:pPr>
              <w:jc w:val="both"/>
              <w:rPr>
                <w:rFonts w:ascii="Arial" w:hAnsi="Arial" w:cs="Arial"/>
                <w:b/>
                <w:sz w:val="22"/>
                <w:szCs w:val="22"/>
              </w:rPr>
            </w:pPr>
            <w:r w:rsidRPr="00CC403F">
              <w:rPr>
                <w:rFonts w:ascii="Arial" w:hAnsi="Arial" w:cs="Arial"/>
                <w:b/>
                <w:sz w:val="22"/>
                <w:szCs w:val="22"/>
              </w:rPr>
              <w:t xml:space="preserve">3. </w:t>
            </w:r>
            <w:r w:rsidR="00900DB4" w:rsidRPr="00CC403F">
              <w:rPr>
                <w:rFonts w:ascii="Arial" w:hAnsi="Arial" w:cs="Arial"/>
                <w:b/>
                <w:sz w:val="22"/>
                <w:szCs w:val="22"/>
              </w:rPr>
              <w:t>Objectives</w:t>
            </w:r>
          </w:p>
          <w:p w:rsidR="00900DB4" w:rsidRPr="00CC403F" w:rsidRDefault="00900DB4">
            <w:pPr>
              <w:jc w:val="both"/>
              <w:rPr>
                <w:rFonts w:ascii="Arial" w:hAnsi="Arial" w:cs="Arial"/>
                <w:sz w:val="22"/>
                <w:szCs w:val="22"/>
              </w:rPr>
            </w:pPr>
          </w:p>
          <w:p w:rsidR="00A15ECB" w:rsidRPr="00CC403F" w:rsidRDefault="00A15ECB">
            <w:pPr>
              <w:jc w:val="both"/>
              <w:rPr>
                <w:rFonts w:ascii="Arial" w:hAnsi="Arial" w:cs="Arial"/>
                <w:sz w:val="22"/>
                <w:szCs w:val="22"/>
              </w:rPr>
            </w:pPr>
            <w:r w:rsidRPr="00CC403F">
              <w:rPr>
                <w:rFonts w:ascii="Arial" w:hAnsi="Arial" w:cs="Arial"/>
                <w:sz w:val="22"/>
                <w:szCs w:val="22"/>
              </w:rPr>
              <w:t>The objectives of this project are:</w:t>
            </w:r>
          </w:p>
          <w:p w:rsidR="00A15ECB" w:rsidRPr="00CC403F" w:rsidRDefault="00A15ECB">
            <w:pPr>
              <w:jc w:val="both"/>
              <w:rPr>
                <w:rFonts w:ascii="Arial" w:hAnsi="Arial" w:cs="Arial"/>
                <w:sz w:val="22"/>
                <w:szCs w:val="22"/>
              </w:rPr>
            </w:pPr>
          </w:p>
          <w:p w:rsidR="002D72FA" w:rsidRDefault="002D72FA" w:rsidP="00874804">
            <w:pPr>
              <w:numPr>
                <w:ilvl w:val="0"/>
                <w:numId w:val="2"/>
              </w:numPr>
              <w:spacing w:after="120"/>
              <w:ind w:left="426" w:hanging="426"/>
              <w:jc w:val="both"/>
              <w:rPr>
                <w:rFonts w:ascii="Arial" w:hAnsi="Arial" w:cs="Arial"/>
                <w:sz w:val="22"/>
                <w:szCs w:val="22"/>
              </w:rPr>
            </w:pPr>
            <w:r w:rsidRPr="00CC403F">
              <w:rPr>
                <w:rFonts w:ascii="Arial" w:hAnsi="Arial" w:cs="Arial"/>
                <w:sz w:val="22"/>
                <w:szCs w:val="22"/>
              </w:rPr>
              <w:t xml:space="preserve">To </w:t>
            </w:r>
            <w:r w:rsidR="006B153E" w:rsidRPr="0013027A">
              <w:rPr>
                <w:rFonts w:ascii="Arial" w:hAnsi="Arial" w:cs="Arial"/>
                <w:sz w:val="22"/>
                <w:szCs w:val="22"/>
              </w:rPr>
              <w:t>build the capacity of</w:t>
            </w:r>
            <w:r w:rsidRPr="00CC403F">
              <w:rPr>
                <w:rFonts w:ascii="Arial" w:hAnsi="Arial" w:cs="Arial"/>
                <w:sz w:val="22"/>
                <w:szCs w:val="22"/>
              </w:rPr>
              <w:t xml:space="preserve"> </w:t>
            </w:r>
            <w:r w:rsidR="00D350EB" w:rsidRPr="00CC403F">
              <w:rPr>
                <w:rFonts w:ascii="Arial" w:hAnsi="Arial" w:cs="Arial"/>
                <w:sz w:val="22"/>
                <w:szCs w:val="22"/>
              </w:rPr>
              <w:t xml:space="preserve">local community </w:t>
            </w:r>
            <w:r w:rsidRPr="00CC403F">
              <w:rPr>
                <w:rFonts w:ascii="Arial" w:hAnsi="Arial" w:cs="Arial"/>
                <w:sz w:val="22"/>
                <w:szCs w:val="22"/>
              </w:rPr>
              <w:t xml:space="preserve">organisations </w:t>
            </w:r>
            <w:r w:rsidR="00D350EB" w:rsidRPr="00CC403F">
              <w:rPr>
                <w:rFonts w:ascii="Arial" w:hAnsi="Arial" w:cs="Arial"/>
                <w:sz w:val="22"/>
                <w:szCs w:val="22"/>
              </w:rPr>
              <w:t xml:space="preserve">in </w:t>
            </w:r>
            <w:r w:rsidR="004E0923" w:rsidRPr="00CC403F">
              <w:rPr>
                <w:rFonts w:ascii="Arial" w:hAnsi="Arial" w:cs="Arial"/>
                <w:sz w:val="22"/>
                <w:szCs w:val="22"/>
              </w:rPr>
              <w:t>six</w:t>
            </w:r>
            <w:r w:rsidR="00D350EB" w:rsidRPr="00CC403F">
              <w:rPr>
                <w:rFonts w:ascii="Arial" w:hAnsi="Arial" w:cs="Arial"/>
                <w:sz w:val="22"/>
                <w:szCs w:val="22"/>
              </w:rPr>
              <w:t xml:space="preserve"> areas in the most deprived </w:t>
            </w:r>
            <w:r w:rsidR="004E0923" w:rsidRPr="00CC403F">
              <w:rPr>
                <w:rFonts w:ascii="Arial" w:hAnsi="Arial" w:cs="Arial"/>
                <w:sz w:val="22"/>
                <w:szCs w:val="22"/>
              </w:rPr>
              <w:t xml:space="preserve">20% of </w:t>
            </w:r>
            <w:r w:rsidR="00D350EB" w:rsidRPr="00CC403F">
              <w:rPr>
                <w:rFonts w:ascii="Arial" w:hAnsi="Arial" w:cs="Arial"/>
                <w:sz w:val="22"/>
                <w:szCs w:val="22"/>
              </w:rPr>
              <w:t>wards on the</w:t>
            </w:r>
            <w:r w:rsidR="008772C4" w:rsidRPr="00CC403F">
              <w:rPr>
                <w:rFonts w:ascii="Arial" w:hAnsi="Arial" w:cs="Arial"/>
                <w:sz w:val="22"/>
                <w:szCs w:val="22"/>
              </w:rPr>
              <w:t xml:space="preserve"> </w:t>
            </w:r>
            <w:hyperlink r:id="rId16" w:history="1">
              <w:r w:rsidR="00D350EB" w:rsidRPr="00CC403F">
                <w:rPr>
                  <w:rStyle w:val="Hyperlink"/>
                  <w:rFonts w:ascii="Arial" w:hAnsi="Arial" w:cs="Arial"/>
                  <w:sz w:val="22"/>
                  <w:szCs w:val="22"/>
                </w:rPr>
                <w:t>Index of Multiple Deprivation</w:t>
              </w:r>
            </w:hyperlink>
            <w:r w:rsidR="008772C4" w:rsidRPr="00CC403F">
              <w:rPr>
                <w:rFonts w:ascii="Arial" w:hAnsi="Arial" w:cs="Arial"/>
                <w:sz w:val="22"/>
                <w:szCs w:val="22"/>
              </w:rPr>
              <w:t xml:space="preserve"> (IMD)</w:t>
            </w:r>
            <w:r w:rsidR="00D350EB" w:rsidRPr="00CC403F">
              <w:rPr>
                <w:rFonts w:ascii="Arial" w:hAnsi="Arial" w:cs="Arial"/>
                <w:sz w:val="22"/>
                <w:szCs w:val="22"/>
              </w:rPr>
              <w:t xml:space="preserve"> </w:t>
            </w:r>
            <w:r w:rsidR="006B239B">
              <w:rPr>
                <w:rFonts w:ascii="Arial" w:hAnsi="Arial" w:cs="Arial"/>
                <w:sz w:val="22"/>
                <w:szCs w:val="22"/>
              </w:rPr>
              <w:t xml:space="preserve">2015 </w:t>
            </w:r>
            <w:r w:rsidRPr="00CC403F">
              <w:rPr>
                <w:rFonts w:ascii="Arial" w:hAnsi="Arial" w:cs="Arial"/>
                <w:sz w:val="22"/>
                <w:szCs w:val="22"/>
              </w:rPr>
              <w:t xml:space="preserve">to </w:t>
            </w:r>
            <w:r w:rsidR="00E32A42">
              <w:rPr>
                <w:rFonts w:ascii="Arial" w:hAnsi="Arial" w:cs="Arial"/>
                <w:sz w:val="22"/>
                <w:szCs w:val="22"/>
              </w:rPr>
              <w:t>enable them</w:t>
            </w:r>
            <w:r w:rsidRPr="00CC403F">
              <w:rPr>
                <w:rFonts w:ascii="Arial" w:hAnsi="Arial" w:cs="Arial"/>
                <w:sz w:val="22"/>
                <w:szCs w:val="22"/>
              </w:rPr>
              <w:t xml:space="preserve"> to raise awareness of </w:t>
            </w:r>
            <w:r w:rsidR="004E0923" w:rsidRPr="00CC403F">
              <w:rPr>
                <w:rFonts w:ascii="Arial" w:hAnsi="Arial" w:cs="Arial"/>
                <w:sz w:val="22"/>
                <w:szCs w:val="22"/>
              </w:rPr>
              <w:t>neighbourhood planning</w:t>
            </w:r>
            <w:r w:rsidRPr="00CC403F">
              <w:rPr>
                <w:rFonts w:ascii="Arial" w:hAnsi="Arial" w:cs="Arial"/>
                <w:sz w:val="22"/>
                <w:szCs w:val="22"/>
              </w:rPr>
              <w:t xml:space="preserve"> within their local community through a greater understanding of the process and benefits of neighbourhood planning</w:t>
            </w:r>
            <w:r w:rsidR="00E1258F" w:rsidRPr="00CC403F">
              <w:rPr>
                <w:rFonts w:ascii="Arial" w:hAnsi="Arial" w:cs="Arial"/>
                <w:sz w:val="22"/>
                <w:szCs w:val="22"/>
              </w:rPr>
              <w:t>.</w:t>
            </w:r>
          </w:p>
          <w:p w:rsidR="00990D70" w:rsidRPr="0013027A" w:rsidRDefault="00990D70" w:rsidP="00874804">
            <w:pPr>
              <w:numPr>
                <w:ilvl w:val="0"/>
                <w:numId w:val="2"/>
              </w:numPr>
              <w:spacing w:after="120"/>
              <w:ind w:left="426" w:hanging="426"/>
              <w:jc w:val="both"/>
              <w:rPr>
                <w:rFonts w:ascii="Arial" w:hAnsi="Arial" w:cs="Arial"/>
                <w:sz w:val="22"/>
                <w:szCs w:val="22"/>
              </w:rPr>
            </w:pPr>
            <w:r w:rsidRPr="0013027A">
              <w:rPr>
                <w:rFonts w:ascii="Arial" w:hAnsi="Arial" w:cs="Arial"/>
                <w:sz w:val="22"/>
                <w:szCs w:val="22"/>
              </w:rPr>
              <w:t xml:space="preserve">To deliver on-the-ground activities in local communities </w:t>
            </w:r>
            <w:r w:rsidR="00783059" w:rsidRPr="0013027A">
              <w:rPr>
                <w:rFonts w:ascii="Arial" w:hAnsi="Arial" w:cs="Arial"/>
                <w:sz w:val="22"/>
                <w:szCs w:val="22"/>
              </w:rPr>
              <w:t xml:space="preserve">co-delivered with </w:t>
            </w:r>
            <w:r w:rsidRPr="0013027A">
              <w:rPr>
                <w:rFonts w:ascii="Arial" w:hAnsi="Arial" w:cs="Arial"/>
                <w:sz w:val="22"/>
                <w:szCs w:val="22"/>
              </w:rPr>
              <w:t xml:space="preserve">the </w:t>
            </w:r>
            <w:r w:rsidR="00DC5464" w:rsidRPr="0013027A">
              <w:rPr>
                <w:rFonts w:ascii="Arial" w:hAnsi="Arial" w:cs="Arial"/>
                <w:sz w:val="22"/>
                <w:szCs w:val="22"/>
              </w:rPr>
              <w:t>six</w:t>
            </w:r>
            <w:r w:rsidRPr="0013027A">
              <w:rPr>
                <w:rFonts w:ascii="Arial" w:hAnsi="Arial" w:cs="Arial"/>
                <w:sz w:val="22"/>
                <w:szCs w:val="22"/>
              </w:rPr>
              <w:t xml:space="preserve"> lo</w:t>
            </w:r>
            <w:r w:rsidR="00DC5464" w:rsidRPr="0013027A">
              <w:rPr>
                <w:rFonts w:ascii="Arial" w:hAnsi="Arial" w:cs="Arial"/>
                <w:sz w:val="22"/>
                <w:szCs w:val="22"/>
              </w:rPr>
              <w:t xml:space="preserve">cal community organisations, </w:t>
            </w:r>
            <w:r w:rsidRPr="0013027A">
              <w:rPr>
                <w:rFonts w:ascii="Arial" w:hAnsi="Arial" w:cs="Arial"/>
                <w:sz w:val="22"/>
                <w:szCs w:val="22"/>
              </w:rPr>
              <w:t xml:space="preserve">funded through a small grant paid to each </w:t>
            </w:r>
            <w:r w:rsidR="00E32A42" w:rsidRPr="0013027A">
              <w:rPr>
                <w:rFonts w:ascii="Arial" w:hAnsi="Arial" w:cs="Arial"/>
                <w:sz w:val="22"/>
                <w:szCs w:val="22"/>
              </w:rPr>
              <w:t xml:space="preserve">of the six </w:t>
            </w:r>
            <w:r w:rsidRPr="0013027A">
              <w:rPr>
                <w:rFonts w:ascii="Arial" w:hAnsi="Arial" w:cs="Arial"/>
                <w:sz w:val="22"/>
                <w:szCs w:val="22"/>
              </w:rPr>
              <w:t>community organisation</w:t>
            </w:r>
            <w:r w:rsidR="00E32A42" w:rsidRPr="0013027A">
              <w:rPr>
                <w:rFonts w:ascii="Arial" w:hAnsi="Arial" w:cs="Arial"/>
                <w:sz w:val="22"/>
                <w:szCs w:val="22"/>
              </w:rPr>
              <w:t>s</w:t>
            </w:r>
            <w:r w:rsidR="00DC5464" w:rsidRPr="0013027A">
              <w:rPr>
                <w:rFonts w:ascii="Arial" w:hAnsi="Arial" w:cs="Arial"/>
                <w:sz w:val="22"/>
                <w:szCs w:val="22"/>
              </w:rPr>
              <w:t>.</w:t>
            </w:r>
          </w:p>
          <w:p w:rsidR="002D72FA" w:rsidRPr="00CC403F" w:rsidRDefault="002D72FA" w:rsidP="00874804">
            <w:pPr>
              <w:numPr>
                <w:ilvl w:val="0"/>
                <w:numId w:val="2"/>
              </w:numPr>
              <w:spacing w:after="120"/>
              <w:ind w:left="426" w:hanging="426"/>
              <w:jc w:val="both"/>
              <w:rPr>
                <w:rFonts w:ascii="Arial" w:hAnsi="Arial" w:cs="Arial"/>
                <w:sz w:val="22"/>
                <w:szCs w:val="22"/>
              </w:rPr>
            </w:pPr>
            <w:r w:rsidRPr="00CC403F">
              <w:rPr>
                <w:rFonts w:ascii="Arial" w:hAnsi="Arial" w:cs="Arial"/>
                <w:sz w:val="22"/>
                <w:szCs w:val="22"/>
              </w:rPr>
              <w:t>To capture and disseminate the learning from this project through production of sustainable resources</w:t>
            </w:r>
            <w:r w:rsidR="00CA4919" w:rsidRPr="00CC403F">
              <w:rPr>
                <w:rFonts w:ascii="Arial" w:hAnsi="Arial" w:cs="Arial"/>
                <w:sz w:val="22"/>
                <w:szCs w:val="22"/>
              </w:rPr>
              <w:t xml:space="preserve"> such as training materials and case studies</w:t>
            </w:r>
            <w:r w:rsidRPr="00CC403F">
              <w:rPr>
                <w:rFonts w:ascii="Arial" w:hAnsi="Arial" w:cs="Arial"/>
                <w:sz w:val="22"/>
                <w:szCs w:val="22"/>
              </w:rPr>
              <w:t xml:space="preserve"> that will </w:t>
            </w:r>
            <w:r w:rsidRPr="00CC403F">
              <w:rPr>
                <w:rFonts w:ascii="Arial" w:hAnsi="Arial" w:cs="Arial"/>
                <w:sz w:val="22"/>
                <w:szCs w:val="22"/>
              </w:rPr>
              <w:lastRenderedPageBreak/>
              <w:t>inspire and enable other similar communities to take up neighbourhood planning</w:t>
            </w:r>
            <w:r w:rsidR="00E1258F" w:rsidRPr="00CC403F">
              <w:rPr>
                <w:rFonts w:ascii="Arial" w:hAnsi="Arial" w:cs="Arial"/>
                <w:sz w:val="22"/>
                <w:szCs w:val="22"/>
              </w:rPr>
              <w:t>.</w:t>
            </w:r>
          </w:p>
          <w:p w:rsidR="002D72FA" w:rsidRPr="00CC403F" w:rsidRDefault="002D72FA" w:rsidP="00874804">
            <w:pPr>
              <w:numPr>
                <w:ilvl w:val="0"/>
                <w:numId w:val="2"/>
              </w:numPr>
              <w:spacing w:after="120"/>
              <w:ind w:left="425" w:hanging="425"/>
              <w:jc w:val="both"/>
              <w:rPr>
                <w:rFonts w:ascii="Arial" w:hAnsi="Arial" w:cs="Arial"/>
                <w:sz w:val="22"/>
                <w:szCs w:val="22"/>
              </w:rPr>
            </w:pPr>
            <w:r w:rsidRPr="00CC403F">
              <w:rPr>
                <w:rFonts w:ascii="Arial" w:hAnsi="Arial" w:cs="Arial"/>
                <w:sz w:val="22"/>
                <w:szCs w:val="22"/>
              </w:rPr>
              <w:t>In the long term, the obje</w:t>
            </w:r>
            <w:r w:rsidR="00DC5464">
              <w:rPr>
                <w:rFonts w:ascii="Arial" w:hAnsi="Arial" w:cs="Arial"/>
                <w:sz w:val="22"/>
                <w:szCs w:val="22"/>
              </w:rPr>
              <w:t>ctive is to increase the number</w:t>
            </w:r>
            <w:r w:rsidRPr="00CC403F">
              <w:rPr>
                <w:rFonts w:ascii="Arial" w:hAnsi="Arial" w:cs="Arial"/>
                <w:sz w:val="22"/>
                <w:szCs w:val="22"/>
              </w:rPr>
              <w:t xml:space="preserve"> of communities in deprived areas who are using neighbourhood planning to take control of how their area develops in the future. However, it is recognised that this outcome will take place beyond the end of this project. </w:t>
            </w:r>
          </w:p>
        </w:tc>
      </w:tr>
      <w:tr w:rsidR="00900DB4" w:rsidRPr="0013027A">
        <w:tc>
          <w:tcPr>
            <w:tcW w:w="8528" w:type="dxa"/>
          </w:tcPr>
          <w:p w:rsidR="00900DB4" w:rsidRPr="0013027A" w:rsidRDefault="00B77DA9">
            <w:pPr>
              <w:jc w:val="both"/>
              <w:rPr>
                <w:rFonts w:ascii="Arial" w:hAnsi="Arial" w:cs="Arial"/>
                <w:b/>
                <w:sz w:val="22"/>
                <w:szCs w:val="22"/>
              </w:rPr>
            </w:pPr>
            <w:r w:rsidRPr="0013027A">
              <w:rPr>
                <w:rFonts w:ascii="Arial" w:hAnsi="Arial" w:cs="Arial"/>
                <w:b/>
                <w:sz w:val="22"/>
                <w:szCs w:val="22"/>
              </w:rPr>
              <w:lastRenderedPageBreak/>
              <w:t xml:space="preserve">4. </w:t>
            </w:r>
            <w:r w:rsidR="00DC5464" w:rsidRPr="0013027A">
              <w:rPr>
                <w:rFonts w:ascii="Arial" w:hAnsi="Arial" w:cs="Arial"/>
                <w:b/>
                <w:sz w:val="22"/>
                <w:szCs w:val="22"/>
              </w:rPr>
              <w:t>Services Required</w:t>
            </w:r>
          </w:p>
          <w:p w:rsidR="00900DB4" w:rsidRPr="0013027A" w:rsidRDefault="00900DB4">
            <w:pPr>
              <w:jc w:val="both"/>
              <w:rPr>
                <w:rFonts w:ascii="Arial" w:hAnsi="Arial" w:cs="Arial"/>
                <w:sz w:val="22"/>
                <w:szCs w:val="22"/>
              </w:rPr>
            </w:pPr>
          </w:p>
          <w:p w:rsidR="00B342D1" w:rsidRPr="0013027A" w:rsidRDefault="0013027A" w:rsidP="00B342D1">
            <w:pPr>
              <w:spacing w:after="120"/>
              <w:jc w:val="both"/>
              <w:rPr>
                <w:rFonts w:ascii="Arial" w:hAnsi="Arial" w:cs="Arial"/>
                <w:sz w:val="22"/>
                <w:szCs w:val="22"/>
              </w:rPr>
            </w:pPr>
            <w:r>
              <w:rPr>
                <w:rFonts w:ascii="Arial" w:hAnsi="Arial" w:cs="Arial"/>
                <w:sz w:val="22"/>
                <w:szCs w:val="22"/>
              </w:rPr>
              <w:t>T</w:t>
            </w:r>
            <w:r w:rsidR="004E0923" w:rsidRPr="0013027A">
              <w:rPr>
                <w:rFonts w:ascii="Arial" w:hAnsi="Arial" w:cs="Arial"/>
                <w:sz w:val="22"/>
                <w:szCs w:val="22"/>
              </w:rPr>
              <w:t xml:space="preserve">he </w:t>
            </w:r>
            <w:r w:rsidR="004871F0">
              <w:rPr>
                <w:rFonts w:ascii="Arial" w:hAnsi="Arial" w:cs="Arial"/>
                <w:sz w:val="22"/>
                <w:szCs w:val="22"/>
              </w:rPr>
              <w:t>Contractor</w:t>
            </w:r>
            <w:r w:rsidR="00B342D1" w:rsidRPr="0013027A">
              <w:rPr>
                <w:rFonts w:ascii="Arial" w:hAnsi="Arial" w:cs="Arial"/>
                <w:sz w:val="22"/>
                <w:szCs w:val="22"/>
              </w:rPr>
              <w:t xml:space="preserve"> </w:t>
            </w:r>
            <w:r>
              <w:rPr>
                <w:rFonts w:ascii="Arial" w:hAnsi="Arial" w:cs="Arial"/>
                <w:sz w:val="22"/>
                <w:szCs w:val="22"/>
              </w:rPr>
              <w:t xml:space="preserve">is required </w:t>
            </w:r>
            <w:r w:rsidR="00B342D1" w:rsidRPr="0013027A">
              <w:rPr>
                <w:rFonts w:ascii="Arial" w:hAnsi="Arial" w:cs="Arial"/>
                <w:sz w:val="22"/>
                <w:szCs w:val="22"/>
              </w:rPr>
              <w:t>to:</w:t>
            </w:r>
          </w:p>
          <w:p w:rsidR="00D350EB" w:rsidRPr="0013027A" w:rsidRDefault="00B342D1" w:rsidP="00874804">
            <w:pPr>
              <w:numPr>
                <w:ilvl w:val="0"/>
                <w:numId w:val="1"/>
              </w:numPr>
              <w:spacing w:after="120"/>
              <w:jc w:val="both"/>
              <w:rPr>
                <w:rFonts w:ascii="Arial" w:hAnsi="Arial" w:cs="Arial"/>
                <w:sz w:val="22"/>
                <w:szCs w:val="22"/>
              </w:rPr>
            </w:pPr>
            <w:r w:rsidRPr="0013027A">
              <w:rPr>
                <w:rFonts w:ascii="Arial" w:hAnsi="Arial" w:cs="Arial"/>
                <w:sz w:val="22"/>
                <w:szCs w:val="22"/>
              </w:rPr>
              <w:t>I</w:t>
            </w:r>
            <w:r w:rsidR="00D350EB" w:rsidRPr="0013027A">
              <w:rPr>
                <w:rFonts w:ascii="Arial" w:hAnsi="Arial" w:cs="Arial"/>
                <w:sz w:val="22"/>
                <w:szCs w:val="22"/>
              </w:rPr>
              <w:t>dentify</w:t>
            </w:r>
            <w:r w:rsidRPr="0013027A">
              <w:rPr>
                <w:rFonts w:ascii="Arial" w:hAnsi="Arial" w:cs="Arial"/>
                <w:sz w:val="22"/>
                <w:szCs w:val="22"/>
              </w:rPr>
              <w:t xml:space="preserve"> </w:t>
            </w:r>
            <w:r w:rsidR="004E0923" w:rsidRPr="0013027A">
              <w:rPr>
                <w:rFonts w:ascii="Arial" w:hAnsi="Arial" w:cs="Arial"/>
                <w:sz w:val="22"/>
                <w:szCs w:val="22"/>
              </w:rPr>
              <w:t>six</w:t>
            </w:r>
            <w:r w:rsidRPr="0013027A">
              <w:rPr>
                <w:rFonts w:ascii="Arial" w:hAnsi="Arial" w:cs="Arial"/>
                <w:sz w:val="22"/>
                <w:szCs w:val="22"/>
              </w:rPr>
              <w:t xml:space="preserve"> </w:t>
            </w:r>
            <w:r w:rsidR="007B4574" w:rsidRPr="0013027A">
              <w:rPr>
                <w:rFonts w:ascii="Arial" w:hAnsi="Arial" w:cs="Arial"/>
                <w:sz w:val="22"/>
                <w:szCs w:val="22"/>
              </w:rPr>
              <w:t>neighbourhoods</w:t>
            </w:r>
            <w:r w:rsidRPr="0013027A">
              <w:rPr>
                <w:rFonts w:ascii="Arial" w:hAnsi="Arial" w:cs="Arial"/>
                <w:sz w:val="22"/>
                <w:szCs w:val="22"/>
              </w:rPr>
              <w:t xml:space="preserve"> in the most deprived </w:t>
            </w:r>
            <w:r w:rsidR="004E0923" w:rsidRPr="0013027A">
              <w:rPr>
                <w:rFonts w:ascii="Arial" w:hAnsi="Arial" w:cs="Arial"/>
                <w:sz w:val="22"/>
                <w:szCs w:val="22"/>
              </w:rPr>
              <w:t xml:space="preserve">20% of </w:t>
            </w:r>
            <w:r w:rsidRPr="0013027A">
              <w:rPr>
                <w:rFonts w:ascii="Arial" w:hAnsi="Arial" w:cs="Arial"/>
                <w:sz w:val="22"/>
                <w:szCs w:val="22"/>
              </w:rPr>
              <w:t>wards on the I</w:t>
            </w:r>
            <w:r w:rsidR="003C2674" w:rsidRPr="0013027A">
              <w:rPr>
                <w:rFonts w:ascii="Arial" w:hAnsi="Arial" w:cs="Arial"/>
                <w:sz w:val="22"/>
                <w:szCs w:val="22"/>
              </w:rPr>
              <w:t>MD</w:t>
            </w:r>
            <w:r w:rsidR="00D350EB" w:rsidRPr="0013027A">
              <w:rPr>
                <w:rFonts w:ascii="Arial" w:hAnsi="Arial" w:cs="Arial"/>
                <w:sz w:val="22"/>
                <w:szCs w:val="22"/>
              </w:rPr>
              <w:t xml:space="preserve"> </w:t>
            </w:r>
            <w:r w:rsidR="006B239B" w:rsidRPr="0013027A">
              <w:rPr>
                <w:rFonts w:ascii="Arial" w:hAnsi="Arial" w:cs="Arial"/>
                <w:sz w:val="22"/>
                <w:szCs w:val="22"/>
              </w:rPr>
              <w:t xml:space="preserve">2015 </w:t>
            </w:r>
            <w:r w:rsidR="00D350EB" w:rsidRPr="0013027A">
              <w:rPr>
                <w:rFonts w:ascii="Arial" w:hAnsi="Arial" w:cs="Arial"/>
                <w:sz w:val="22"/>
                <w:szCs w:val="22"/>
              </w:rPr>
              <w:t>where there is no neighbourhood planning activity currently taking place</w:t>
            </w:r>
            <w:r w:rsidR="00BF3CC3" w:rsidRPr="0013027A">
              <w:rPr>
                <w:rFonts w:ascii="Arial" w:hAnsi="Arial" w:cs="Arial"/>
                <w:sz w:val="22"/>
                <w:szCs w:val="22"/>
              </w:rPr>
              <w:t>. Ideally</w:t>
            </w:r>
            <w:r w:rsidR="004E0923" w:rsidRPr="0013027A">
              <w:rPr>
                <w:rFonts w:ascii="Arial" w:hAnsi="Arial" w:cs="Arial"/>
                <w:sz w:val="22"/>
                <w:szCs w:val="22"/>
              </w:rPr>
              <w:t>,</w:t>
            </w:r>
            <w:r w:rsidR="00BF3CC3" w:rsidRPr="0013027A">
              <w:rPr>
                <w:rFonts w:ascii="Arial" w:hAnsi="Arial" w:cs="Arial"/>
                <w:sz w:val="22"/>
                <w:szCs w:val="22"/>
              </w:rPr>
              <w:t xml:space="preserve"> these will be spread around the country covering at least </w:t>
            </w:r>
            <w:r w:rsidR="004E0923" w:rsidRPr="0013027A">
              <w:rPr>
                <w:rFonts w:ascii="Arial" w:hAnsi="Arial" w:cs="Arial"/>
                <w:sz w:val="22"/>
                <w:szCs w:val="22"/>
              </w:rPr>
              <w:t>five</w:t>
            </w:r>
            <w:r w:rsidR="00BF3CC3" w:rsidRPr="0013027A">
              <w:rPr>
                <w:rFonts w:ascii="Arial" w:hAnsi="Arial" w:cs="Arial"/>
                <w:sz w:val="22"/>
                <w:szCs w:val="22"/>
              </w:rPr>
              <w:t xml:space="preserve"> regions of the country.</w:t>
            </w:r>
          </w:p>
          <w:p w:rsidR="00D350EB" w:rsidRPr="0013027A" w:rsidRDefault="004E0923" w:rsidP="00874804">
            <w:pPr>
              <w:numPr>
                <w:ilvl w:val="0"/>
                <w:numId w:val="1"/>
              </w:numPr>
              <w:spacing w:after="120"/>
              <w:jc w:val="both"/>
              <w:rPr>
                <w:rFonts w:ascii="Arial" w:hAnsi="Arial" w:cs="Arial"/>
                <w:sz w:val="22"/>
                <w:szCs w:val="22"/>
              </w:rPr>
            </w:pPr>
            <w:r w:rsidRPr="0013027A">
              <w:rPr>
                <w:rFonts w:ascii="Arial" w:hAnsi="Arial" w:cs="Arial"/>
                <w:sz w:val="22"/>
                <w:szCs w:val="22"/>
              </w:rPr>
              <w:t>I</w:t>
            </w:r>
            <w:r w:rsidR="00D350EB" w:rsidRPr="0013027A">
              <w:rPr>
                <w:rFonts w:ascii="Arial" w:hAnsi="Arial" w:cs="Arial"/>
                <w:sz w:val="22"/>
                <w:szCs w:val="22"/>
              </w:rPr>
              <w:t>dentify</w:t>
            </w:r>
            <w:r w:rsidR="00B342D1" w:rsidRPr="0013027A">
              <w:rPr>
                <w:rFonts w:ascii="Arial" w:hAnsi="Arial" w:cs="Arial"/>
                <w:sz w:val="22"/>
                <w:szCs w:val="22"/>
              </w:rPr>
              <w:t xml:space="preserve"> local community</w:t>
            </w:r>
            <w:r w:rsidR="00D350EB" w:rsidRPr="0013027A">
              <w:rPr>
                <w:rFonts w:ascii="Arial" w:hAnsi="Arial" w:cs="Arial"/>
                <w:sz w:val="22"/>
                <w:szCs w:val="22"/>
              </w:rPr>
              <w:t xml:space="preserve"> organisations </w:t>
            </w:r>
            <w:r w:rsidRPr="0013027A">
              <w:rPr>
                <w:rFonts w:ascii="Arial" w:hAnsi="Arial" w:cs="Arial"/>
                <w:sz w:val="22"/>
                <w:szCs w:val="22"/>
              </w:rPr>
              <w:t>within these areas that</w:t>
            </w:r>
            <w:r w:rsidR="00D350EB" w:rsidRPr="0013027A">
              <w:rPr>
                <w:rFonts w:ascii="Arial" w:hAnsi="Arial" w:cs="Arial"/>
                <w:sz w:val="22"/>
                <w:szCs w:val="22"/>
              </w:rPr>
              <w:t xml:space="preserve"> would be interested in and benefit from capacity building around neighbourhood planning</w:t>
            </w:r>
            <w:r w:rsidRPr="0013027A">
              <w:rPr>
                <w:rFonts w:ascii="Arial" w:hAnsi="Arial" w:cs="Arial"/>
                <w:sz w:val="22"/>
                <w:szCs w:val="22"/>
              </w:rPr>
              <w:t>.</w:t>
            </w:r>
            <w:r w:rsidR="00B342D1" w:rsidRPr="0013027A">
              <w:rPr>
                <w:rFonts w:ascii="Arial" w:hAnsi="Arial" w:cs="Arial"/>
                <w:sz w:val="22"/>
                <w:szCs w:val="22"/>
              </w:rPr>
              <w:t xml:space="preserve"> </w:t>
            </w:r>
          </w:p>
          <w:p w:rsidR="00BF3CC3" w:rsidRPr="0013027A" w:rsidRDefault="009B5EE2" w:rsidP="00874804">
            <w:pPr>
              <w:numPr>
                <w:ilvl w:val="0"/>
                <w:numId w:val="1"/>
              </w:numPr>
              <w:spacing w:after="120"/>
              <w:jc w:val="both"/>
              <w:rPr>
                <w:rFonts w:ascii="Arial" w:hAnsi="Arial" w:cs="Arial"/>
                <w:sz w:val="22"/>
                <w:szCs w:val="22"/>
              </w:rPr>
            </w:pPr>
            <w:r w:rsidRPr="0013027A">
              <w:rPr>
                <w:rFonts w:ascii="Arial" w:hAnsi="Arial" w:cs="Arial"/>
                <w:sz w:val="22"/>
                <w:szCs w:val="22"/>
              </w:rPr>
              <w:t xml:space="preserve">Develop </w:t>
            </w:r>
            <w:r w:rsidR="008F437D" w:rsidRPr="0013027A">
              <w:rPr>
                <w:rFonts w:ascii="Arial" w:hAnsi="Arial" w:cs="Arial"/>
                <w:sz w:val="22"/>
                <w:szCs w:val="22"/>
              </w:rPr>
              <w:t xml:space="preserve">and deliver </w:t>
            </w:r>
            <w:r w:rsidRPr="0013027A">
              <w:rPr>
                <w:rFonts w:ascii="Arial" w:hAnsi="Arial" w:cs="Arial"/>
                <w:sz w:val="22"/>
                <w:szCs w:val="22"/>
              </w:rPr>
              <w:t xml:space="preserve">training </w:t>
            </w:r>
            <w:r w:rsidR="008F437D" w:rsidRPr="0013027A">
              <w:rPr>
                <w:rFonts w:ascii="Arial" w:hAnsi="Arial" w:cs="Arial"/>
                <w:sz w:val="22"/>
                <w:szCs w:val="22"/>
              </w:rPr>
              <w:t xml:space="preserve">to </w:t>
            </w:r>
            <w:r w:rsidRPr="0013027A">
              <w:rPr>
                <w:rFonts w:ascii="Arial" w:hAnsi="Arial" w:cs="Arial"/>
                <w:sz w:val="22"/>
                <w:szCs w:val="22"/>
              </w:rPr>
              <w:t>each community organisation. This will focus primarily on neighbourhood planning to enable them to be confident in sharing this learning with their local communities and getting them started on neighbourhood planning</w:t>
            </w:r>
            <w:r w:rsidR="00BF3CC3" w:rsidRPr="0013027A">
              <w:rPr>
                <w:rFonts w:ascii="Arial" w:hAnsi="Arial" w:cs="Arial"/>
                <w:sz w:val="22"/>
                <w:szCs w:val="22"/>
              </w:rPr>
              <w:t xml:space="preserve">. </w:t>
            </w:r>
            <w:r w:rsidR="00256170" w:rsidRPr="0013027A">
              <w:rPr>
                <w:rFonts w:ascii="Arial" w:hAnsi="Arial" w:cs="Arial"/>
                <w:sz w:val="22"/>
                <w:szCs w:val="22"/>
              </w:rPr>
              <w:t xml:space="preserve"> T</w:t>
            </w:r>
            <w:r w:rsidR="00BF3CC3" w:rsidRPr="0013027A">
              <w:rPr>
                <w:rFonts w:ascii="Arial" w:hAnsi="Arial" w:cs="Arial"/>
                <w:sz w:val="22"/>
                <w:szCs w:val="22"/>
              </w:rPr>
              <w:t xml:space="preserve">he </w:t>
            </w:r>
            <w:r w:rsidR="008F437D" w:rsidRPr="0013027A">
              <w:rPr>
                <w:rFonts w:ascii="Arial" w:hAnsi="Arial" w:cs="Arial"/>
                <w:sz w:val="22"/>
                <w:szCs w:val="22"/>
              </w:rPr>
              <w:t>neighbourhood planning</w:t>
            </w:r>
            <w:r w:rsidR="00BF3CC3" w:rsidRPr="0013027A">
              <w:rPr>
                <w:rFonts w:ascii="Arial" w:hAnsi="Arial" w:cs="Arial"/>
                <w:sz w:val="22"/>
                <w:szCs w:val="22"/>
              </w:rPr>
              <w:t xml:space="preserve"> training </w:t>
            </w:r>
            <w:r w:rsidR="00256170" w:rsidRPr="0013027A">
              <w:rPr>
                <w:rFonts w:ascii="Arial" w:hAnsi="Arial" w:cs="Arial"/>
                <w:sz w:val="22"/>
                <w:szCs w:val="22"/>
              </w:rPr>
              <w:t xml:space="preserve">will </w:t>
            </w:r>
            <w:r w:rsidR="00BF3CC3" w:rsidRPr="0013027A">
              <w:rPr>
                <w:rFonts w:ascii="Arial" w:hAnsi="Arial" w:cs="Arial"/>
                <w:sz w:val="22"/>
                <w:szCs w:val="22"/>
              </w:rPr>
              <w:t>cover:</w:t>
            </w:r>
          </w:p>
          <w:p w:rsidR="00BF3CC3" w:rsidRPr="0013027A" w:rsidRDefault="00BF3CC3" w:rsidP="00DC5464">
            <w:pPr>
              <w:spacing w:after="120"/>
              <w:ind w:left="1276"/>
              <w:jc w:val="both"/>
              <w:rPr>
                <w:rFonts w:ascii="Arial" w:hAnsi="Arial" w:cs="Arial"/>
                <w:sz w:val="22"/>
                <w:szCs w:val="22"/>
              </w:rPr>
            </w:pPr>
            <w:r w:rsidRPr="0013027A">
              <w:rPr>
                <w:rFonts w:ascii="Arial" w:hAnsi="Arial" w:cs="Arial"/>
                <w:sz w:val="22"/>
                <w:szCs w:val="22"/>
              </w:rPr>
              <w:t xml:space="preserve">What </w:t>
            </w:r>
            <w:r w:rsidR="00182C42" w:rsidRPr="0013027A">
              <w:rPr>
                <w:rFonts w:ascii="Arial" w:hAnsi="Arial" w:cs="Arial"/>
                <w:sz w:val="22"/>
                <w:szCs w:val="22"/>
              </w:rPr>
              <w:t>neighbourhood planning</w:t>
            </w:r>
            <w:r w:rsidR="00DC5464" w:rsidRPr="0013027A">
              <w:rPr>
                <w:rFonts w:ascii="Arial" w:hAnsi="Arial" w:cs="Arial"/>
                <w:sz w:val="22"/>
                <w:szCs w:val="22"/>
              </w:rPr>
              <w:t xml:space="preserve"> </w:t>
            </w:r>
            <w:proofErr w:type="gramStart"/>
            <w:r w:rsidR="00DC5464" w:rsidRPr="0013027A">
              <w:rPr>
                <w:rFonts w:ascii="Arial" w:hAnsi="Arial" w:cs="Arial"/>
                <w:sz w:val="22"/>
                <w:szCs w:val="22"/>
              </w:rPr>
              <w:t>is.</w:t>
            </w:r>
            <w:proofErr w:type="gramEnd"/>
          </w:p>
          <w:p w:rsidR="00BF3CC3" w:rsidRPr="0013027A" w:rsidRDefault="00BF3CC3" w:rsidP="00DC5464">
            <w:pPr>
              <w:spacing w:after="120"/>
              <w:ind w:left="1276"/>
              <w:jc w:val="both"/>
              <w:rPr>
                <w:rFonts w:ascii="Arial" w:hAnsi="Arial" w:cs="Arial"/>
                <w:sz w:val="22"/>
                <w:szCs w:val="22"/>
              </w:rPr>
            </w:pPr>
            <w:r w:rsidRPr="0013027A">
              <w:rPr>
                <w:rFonts w:ascii="Arial" w:hAnsi="Arial" w:cs="Arial"/>
                <w:sz w:val="22"/>
                <w:szCs w:val="22"/>
              </w:rPr>
              <w:t xml:space="preserve">The role of </w:t>
            </w:r>
            <w:r w:rsidR="008F437D" w:rsidRPr="0013027A">
              <w:rPr>
                <w:rFonts w:ascii="Arial" w:hAnsi="Arial" w:cs="Arial"/>
                <w:sz w:val="22"/>
                <w:szCs w:val="22"/>
              </w:rPr>
              <w:t>neighbourhood planning</w:t>
            </w:r>
            <w:r w:rsidRPr="0013027A">
              <w:rPr>
                <w:rFonts w:ascii="Arial" w:hAnsi="Arial" w:cs="Arial"/>
                <w:sz w:val="22"/>
                <w:szCs w:val="22"/>
              </w:rPr>
              <w:t xml:space="preserve"> in the planning system</w:t>
            </w:r>
            <w:r w:rsidR="00DC5464" w:rsidRPr="0013027A">
              <w:rPr>
                <w:rFonts w:ascii="Arial" w:hAnsi="Arial" w:cs="Arial"/>
                <w:sz w:val="22"/>
                <w:szCs w:val="22"/>
              </w:rPr>
              <w:t>.</w:t>
            </w:r>
          </w:p>
          <w:p w:rsidR="00BF3CC3" w:rsidRPr="0013027A" w:rsidRDefault="00BF3CC3" w:rsidP="00DC5464">
            <w:pPr>
              <w:spacing w:after="120"/>
              <w:ind w:left="1276"/>
              <w:jc w:val="both"/>
              <w:rPr>
                <w:rFonts w:ascii="Arial" w:hAnsi="Arial" w:cs="Arial"/>
                <w:sz w:val="22"/>
                <w:szCs w:val="22"/>
              </w:rPr>
            </w:pPr>
            <w:r w:rsidRPr="0013027A">
              <w:rPr>
                <w:rFonts w:ascii="Arial" w:hAnsi="Arial" w:cs="Arial"/>
                <w:sz w:val="22"/>
                <w:szCs w:val="22"/>
              </w:rPr>
              <w:t>Why communities might want to create a neighbourhood plan – benefits and challenges</w:t>
            </w:r>
            <w:r w:rsidR="00DC5464" w:rsidRPr="0013027A">
              <w:rPr>
                <w:rFonts w:ascii="Arial" w:hAnsi="Arial" w:cs="Arial"/>
                <w:sz w:val="22"/>
                <w:szCs w:val="22"/>
              </w:rPr>
              <w:t>.</w:t>
            </w:r>
          </w:p>
          <w:p w:rsidR="00182C42" w:rsidRPr="0013027A" w:rsidRDefault="00182C42" w:rsidP="00DC5464">
            <w:pPr>
              <w:spacing w:after="120"/>
              <w:ind w:left="1276"/>
              <w:jc w:val="both"/>
              <w:rPr>
                <w:rFonts w:ascii="Arial" w:hAnsi="Arial" w:cs="Arial"/>
                <w:sz w:val="22"/>
                <w:szCs w:val="22"/>
              </w:rPr>
            </w:pPr>
            <w:r w:rsidRPr="0013027A">
              <w:rPr>
                <w:rFonts w:ascii="Arial" w:hAnsi="Arial" w:cs="Arial"/>
                <w:sz w:val="22"/>
                <w:szCs w:val="22"/>
              </w:rPr>
              <w:t>Step</w:t>
            </w:r>
            <w:r w:rsidR="005B63B5" w:rsidRPr="0013027A">
              <w:rPr>
                <w:rFonts w:ascii="Arial" w:hAnsi="Arial" w:cs="Arial"/>
                <w:sz w:val="22"/>
                <w:szCs w:val="22"/>
              </w:rPr>
              <w:t>-</w:t>
            </w:r>
            <w:r w:rsidRPr="0013027A">
              <w:rPr>
                <w:rFonts w:ascii="Arial" w:hAnsi="Arial" w:cs="Arial"/>
                <w:sz w:val="22"/>
                <w:szCs w:val="22"/>
              </w:rPr>
              <w:t>by</w:t>
            </w:r>
            <w:r w:rsidR="005B63B5" w:rsidRPr="0013027A">
              <w:rPr>
                <w:rFonts w:ascii="Arial" w:hAnsi="Arial" w:cs="Arial"/>
                <w:sz w:val="22"/>
                <w:szCs w:val="22"/>
              </w:rPr>
              <w:t>-</w:t>
            </w:r>
            <w:r w:rsidRPr="0013027A">
              <w:rPr>
                <w:rFonts w:ascii="Arial" w:hAnsi="Arial" w:cs="Arial"/>
                <w:sz w:val="22"/>
                <w:szCs w:val="22"/>
              </w:rPr>
              <w:t xml:space="preserve">step through the </w:t>
            </w:r>
            <w:r w:rsidR="00F25796" w:rsidRPr="0013027A">
              <w:rPr>
                <w:rFonts w:ascii="Arial" w:hAnsi="Arial" w:cs="Arial"/>
                <w:sz w:val="22"/>
                <w:szCs w:val="22"/>
              </w:rPr>
              <w:t>neighbourhood planning</w:t>
            </w:r>
            <w:r w:rsidRPr="0013027A">
              <w:rPr>
                <w:rFonts w:ascii="Arial" w:hAnsi="Arial" w:cs="Arial"/>
                <w:sz w:val="22"/>
                <w:szCs w:val="22"/>
              </w:rPr>
              <w:t xml:space="preserve"> process</w:t>
            </w:r>
            <w:r w:rsidR="00DC5464" w:rsidRPr="0013027A">
              <w:rPr>
                <w:rFonts w:ascii="Arial" w:hAnsi="Arial" w:cs="Arial"/>
                <w:sz w:val="22"/>
                <w:szCs w:val="22"/>
              </w:rPr>
              <w:t>.</w:t>
            </w:r>
            <w:r w:rsidRPr="0013027A">
              <w:rPr>
                <w:rFonts w:ascii="Arial" w:hAnsi="Arial" w:cs="Arial"/>
                <w:sz w:val="22"/>
                <w:szCs w:val="22"/>
              </w:rPr>
              <w:t xml:space="preserve"> </w:t>
            </w:r>
          </w:p>
          <w:p w:rsidR="00182C42" w:rsidRPr="0013027A" w:rsidRDefault="00182C42" w:rsidP="00DC5464">
            <w:pPr>
              <w:spacing w:after="120"/>
              <w:ind w:left="284" w:firstLine="992"/>
              <w:jc w:val="both"/>
              <w:rPr>
                <w:rFonts w:ascii="Arial" w:hAnsi="Arial" w:cs="Arial"/>
                <w:sz w:val="22"/>
                <w:szCs w:val="22"/>
              </w:rPr>
            </w:pPr>
            <w:r w:rsidRPr="0013027A">
              <w:rPr>
                <w:rFonts w:ascii="Arial" w:hAnsi="Arial" w:cs="Arial"/>
                <w:sz w:val="22"/>
                <w:szCs w:val="22"/>
              </w:rPr>
              <w:t xml:space="preserve">What </w:t>
            </w:r>
            <w:r w:rsidR="00F25796" w:rsidRPr="0013027A">
              <w:rPr>
                <w:rFonts w:ascii="Arial" w:hAnsi="Arial" w:cs="Arial"/>
                <w:sz w:val="22"/>
                <w:szCs w:val="22"/>
              </w:rPr>
              <w:t>neighbourhood planning</w:t>
            </w:r>
            <w:r w:rsidRPr="0013027A">
              <w:rPr>
                <w:rFonts w:ascii="Arial" w:hAnsi="Arial" w:cs="Arial"/>
                <w:sz w:val="22"/>
                <w:szCs w:val="22"/>
              </w:rPr>
              <w:t xml:space="preserve"> can and can</w:t>
            </w:r>
            <w:r w:rsidR="00F25796" w:rsidRPr="0013027A">
              <w:rPr>
                <w:rFonts w:ascii="Arial" w:hAnsi="Arial" w:cs="Arial"/>
                <w:sz w:val="22"/>
                <w:szCs w:val="22"/>
              </w:rPr>
              <w:t>no</w:t>
            </w:r>
            <w:r w:rsidRPr="0013027A">
              <w:rPr>
                <w:rFonts w:ascii="Arial" w:hAnsi="Arial" w:cs="Arial"/>
                <w:sz w:val="22"/>
                <w:szCs w:val="22"/>
              </w:rPr>
              <w:t>t do</w:t>
            </w:r>
            <w:r w:rsidR="00DC5464" w:rsidRPr="0013027A">
              <w:rPr>
                <w:rFonts w:ascii="Arial" w:hAnsi="Arial" w:cs="Arial"/>
                <w:sz w:val="22"/>
                <w:szCs w:val="22"/>
              </w:rPr>
              <w:t>.</w:t>
            </w:r>
          </w:p>
          <w:p w:rsidR="00182C42" w:rsidRPr="0013027A" w:rsidRDefault="00182C42" w:rsidP="00DC5464">
            <w:pPr>
              <w:spacing w:after="120"/>
              <w:ind w:left="1276"/>
              <w:jc w:val="both"/>
              <w:rPr>
                <w:rFonts w:ascii="Arial" w:hAnsi="Arial" w:cs="Arial"/>
                <w:sz w:val="22"/>
                <w:szCs w:val="22"/>
              </w:rPr>
            </w:pPr>
            <w:r w:rsidRPr="0013027A">
              <w:rPr>
                <w:rFonts w:ascii="Arial" w:hAnsi="Arial" w:cs="Arial"/>
                <w:sz w:val="22"/>
                <w:szCs w:val="22"/>
              </w:rPr>
              <w:t xml:space="preserve">Examples of other communities </w:t>
            </w:r>
            <w:r w:rsidR="00F25796" w:rsidRPr="0013027A">
              <w:rPr>
                <w:rFonts w:ascii="Arial" w:hAnsi="Arial" w:cs="Arial"/>
                <w:sz w:val="22"/>
                <w:szCs w:val="22"/>
              </w:rPr>
              <w:t xml:space="preserve">that </w:t>
            </w:r>
            <w:r w:rsidR="00DC5464" w:rsidRPr="0013027A">
              <w:rPr>
                <w:rFonts w:ascii="Arial" w:hAnsi="Arial" w:cs="Arial"/>
                <w:sz w:val="22"/>
                <w:szCs w:val="22"/>
              </w:rPr>
              <w:t xml:space="preserve">are </w:t>
            </w:r>
            <w:r w:rsidR="00F25796" w:rsidRPr="0013027A">
              <w:rPr>
                <w:rFonts w:ascii="Arial" w:hAnsi="Arial" w:cs="Arial"/>
                <w:sz w:val="22"/>
                <w:szCs w:val="22"/>
              </w:rPr>
              <w:t>involved in</w:t>
            </w:r>
            <w:r w:rsidRPr="0013027A">
              <w:rPr>
                <w:rFonts w:ascii="Arial" w:hAnsi="Arial" w:cs="Arial"/>
                <w:sz w:val="22"/>
                <w:szCs w:val="22"/>
              </w:rPr>
              <w:t xml:space="preserve"> neighbourhood planning</w:t>
            </w:r>
            <w:r w:rsidR="00DC5464" w:rsidRPr="0013027A">
              <w:rPr>
                <w:rFonts w:ascii="Arial" w:hAnsi="Arial" w:cs="Arial"/>
                <w:sz w:val="22"/>
                <w:szCs w:val="22"/>
              </w:rPr>
              <w:t>.</w:t>
            </w:r>
            <w:r w:rsidRPr="0013027A">
              <w:rPr>
                <w:rFonts w:ascii="Arial" w:hAnsi="Arial" w:cs="Arial"/>
                <w:sz w:val="22"/>
                <w:szCs w:val="22"/>
              </w:rPr>
              <w:t xml:space="preserve"> </w:t>
            </w:r>
          </w:p>
          <w:p w:rsidR="00182C42" w:rsidRPr="0013027A" w:rsidRDefault="00182C42" w:rsidP="00CA4919">
            <w:pPr>
              <w:spacing w:after="120"/>
              <w:ind w:left="426"/>
              <w:jc w:val="both"/>
              <w:rPr>
                <w:rFonts w:ascii="Arial" w:eastAsiaTheme="majorEastAsia" w:hAnsi="Arial" w:cs="Arial"/>
                <w:color w:val="243F60" w:themeColor="accent1" w:themeShade="7F"/>
                <w:sz w:val="22"/>
                <w:szCs w:val="22"/>
              </w:rPr>
            </w:pPr>
            <w:r w:rsidRPr="0013027A">
              <w:rPr>
                <w:rFonts w:ascii="Arial" w:hAnsi="Arial" w:cs="Arial"/>
                <w:sz w:val="22"/>
                <w:szCs w:val="22"/>
              </w:rPr>
              <w:t>T</w:t>
            </w:r>
            <w:r w:rsidR="009B5EE2" w:rsidRPr="0013027A">
              <w:rPr>
                <w:rFonts w:ascii="Arial" w:hAnsi="Arial" w:cs="Arial"/>
                <w:sz w:val="22"/>
                <w:szCs w:val="22"/>
              </w:rPr>
              <w:t xml:space="preserve">raining </w:t>
            </w:r>
            <w:r w:rsidR="00F25796" w:rsidRPr="0013027A">
              <w:rPr>
                <w:rFonts w:ascii="Arial" w:hAnsi="Arial" w:cs="Arial"/>
                <w:sz w:val="22"/>
                <w:szCs w:val="22"/>
              </w:rPr>
              <w:t>may</w:t>
            </w:r>
            <w:r w:rsidR="009B5EE2" w:rsidRPr="0013027A">
              <w:rPr>
                <w:rFonts w:ascii="Arial" w:hAnsi="Arial" w:cs="Arial"/>
                <w:sz w:val="22"/>
                <w:szCs w:val="22"/>
              </w:rPr>
              <w:t xml:space="preserve"> also cover </w:t>
            </w:r>
            <w:r w:rsidR="006E4381" w:rsidRPr="0013027A">
              <w:rPr>
                <w:rFonts w:ascii="Arial" w:hAnsi="Arial" w:cs="Arial"/>
                <w:sz w:val="22"/>
                <w:szCs w:val="22"/>
              </w:rPr>
              <w:t xml:space="preserve">other elements as appropriate for each organisation. </w:t>
            </w:r>
            <w:r w:rsidR="00256170" w:rsidRPr="0013027A">
              <w:rPr>
                <w:rFonts w:ascii="Arial" w:hAnsi="Arial" w:cs="Arial"/>
                <w:sz w:val="22"/>
                <w:szCs w:val="22"/>
              </w:rPr>
              <w:t xml:space="preserve"> </w:t>
            </w:r>
            <w:r w:rsidR="006E4381" w:rsidRPr="0013027A">
              <w:rPr>
                <w:rFonts w:ascii="Arial" w:hAnsi="Arial" w:cs="Arial"/>
                <w:sz w:val="22"/>
                <w:szCs w:val="22"/>
              </w:rPr>
              <w:t xml:space="preserve">For example: </w:t>
            </w:r>
          </w:p>
          <w:p w:rsidR="00182C42" w:rsidRPr="0013027A" w:rsidRDefault="00DC5464" w:rsidP="00DC5464">
            <w:pPr>
              <w:spacing w:after="120"/>
              <w:ind w:left="1276"/>
              <w:jc w:val="both"/>
              <w:rPr>
                <w:rFonts w:ascii="Arial" w:hAnsi="Arial" w:cs="Arial"/>
                <w:sz w:val="22"/>
                <w:szCs w:val="22"/>
              </w:rPr>
            </w:pPr>
            <w:r w:rsidRPr="0013027A">
              <w:rPr>
                <w:rFonts w:ascii="Arial" w:hAnsi="Arial" w:cs="Arial"/>
                <w:sz w:val="22"/>
                <w:szCs w:val="22"/>
              </w:rPr>
              <w:t>O</w:t>
            </w:r>
            <w:r w:rsidR="009B5EE2" w:rsidRPr="0013027A">
              <w:rPr>
                <w:rFonts w:ascii="Arial" w:hAnsi="Arial" w:cs="Arial"/>
                <w:sz w:val="22"/>
                <w:szCs w:val="22"/>
              </w:rPr>
              <w:t>ther co</w:t>
            </w:r>
            <w:r w:rsidR="00182C42" w:rsidRPr="0013027A">
              <w:rPr>
                <w:rFonts w:ascii="Arial" w:hAnsi="Arial" w:cs="Arial"/>
                <w:sz w:val="22"/>
                <w:szCs w:val="22"/>
              </w:rPr>
              <w:t>mmunity rights</w:t>
            </w:r>
            <w:r w:rsidRPr="0013027A">
              <w:rPr>
                <w:rFonts w:ascii="Arial" w:hAnsi="Arial" w:cs="Arial"/>
                <w:sz w:val="22"/>
                <w:szCs w:val="22"/>
              </w:rPr>
              <w:t>.</w:t>
            </w:r>
          </w:p>
          <w:p w:rsidR="00182C42" w:rsidRPr="0013027A" w:rsidRDefault="00DC5464" w:rsidP="00DC5464">
            <w:pPr>
              <w:spacing w:after="120"/>
              <w:ind w:left="360" w:firstLine="916"/>
              <w:jc w:val="both"/>
              <w:rPr>
                <w:rFonts w:ascii="Arial" w:hAnsi="Arial" w:cs="Arial"/>
                <w:sz w:val="22"/>
                <w:szCs w:val="22"/>
              </w:rPr>
            </w:pPr>
            <w:r w:rsidRPr="0013027A">
              <w:rPr>
                <w:rFonts w:ascii="Arial" w:hAnsi="Arial" w:cs="Arial"/>
                <w:sz w:val="22"/>
                <w:szCs w:val="22"/>
              </w:rPr>
              <w:t>U</w:t>
            </w:r>
            <w:r w:rsidR="006E4381" w:rsidRPr="0013027A">
              <w:rPr>
                <w:rFonts w:ascii="Arial" w:hAnsi="Arial" w:cs="Arial"/>
                <w:sz w:val="22"/>
                <w:szCs w:val="22"/>
              </w:rPr>
              <w:t xml:space="preserve">nderstanding the local </w:t>
            </w:r>
            <w:r w:rsidR="00182C42" w:rsidRPr="0013027A">
              <w:rPr>
                <w:rFonts w:ascii="Arial" w:hAnsi="Arial" w:cs="Arial"/>
                <w:sz w:val="22"/>
                <w:szCs w:val="22"/>
              </w:rPr>
              <w:t>area and the built environment</w:t>
            </w:r>
            <w:r w:rsidRPr="0013027A">
              <w:rPr>
                <w:rFonts w:ascii="Arial" w:hAnsi="Arial" w:cs="Arial"/>
                <w:sz w:val="22"/>
                <w:szCs w:val="22"/>
              </w:rPr>
              <w:t>.</w:t>
            </w:r>
          </w:p>
          <w:p w:rsidR="00182C42" w:rsidRPr="0013027A" w:rsidRDefault="00DC5464" w:rsidP="00DC5464">
            <w:pPr>
              <w:spacing w:after="120"/>
              <w:ind w:left="360" w:firstLine="916"/>
              <w:jc w:val="both"/>
              <w:rPr>
                <w:rFonts w:ascii="Arial" w:hAnsi="Arial" w:cs="Arial"/>
                <w:sz w:val="22"/>
                <w:szCs w:val="22"/>
              </w:rPr>
            </w:pPr>
            <w:r w:rsidRPr="0013027A">
              <w:rPr>
                <w:rFonts w:ascii="Arial" w:hAnsi="Arial" w:cs="Arial"/>
                <w:sz w:val="22"/>
                <w:szCs w:val="22"/>
              </w:rPr>
              <w:t>W</w:t>
            </w:r>
            <w:r w:rsidR="006E4381" w:rsidRPr="0013027A">
              <w:rPr>
                <w:rFonts w:ascii="Arial" w:hAnsi="Arial" w:cs="Arial"/>
                <w:sz w:val="22"/>
                <w:szCs w:val="22"/>
              </w:rPr>
              <w:t>o</w:t>
            </w:r>
            <w:r w:rsidR="00182C42" w:rsidRPr="0013027A">
              <w:rPr>
                <w:rFonts w:ascii="Arial" w:hAnsi="Arial" w:cs="Arial"/>
                <w:sz w:val="22"/>
                <w:szCs w:val="22"/>
              </w:rPr>
              <w:t>rking with the local authority</w:t>
            </w:r>
            <w:r w:rsidRPr="0013027A">
              <w:rPr>
                <w:rFonts w:ascii="Arial" w:hAnsi="Arial" w:cs="Arial"/>
                <w:sz w:val="22"/>
                <w:szCs w:val="22"/>
              </w:rPr>
              <w:t>.</w:t>
            </w:r>
          </w:p>
          <w:p w:rsidR="00182C42" w:rsidRPr="0013027A" w:rsidRDefault="00DC5464" w:rsidP="00DC5464">
            <w:pPr>
              <w:spacing w:after="120"/>
              <w:ind w:left="360" w:firstLine="916"/>
              <w:jc w:val="both"/>
              <w:rPr>
                <w:rFonts w:ascii="Arial" w:hAnsi="Arial" w:cs="Arial"/>
                <w:sz w:val="22"/>
                <w:szCs w:val="22"/>
              </w:rPr>
            </w:pPr>
            <w:r w:rsidRPr="0013027A">
              <w:rPr>
                <w:rFonts w:ascii="Arial" w:hAnsi="Arial" w:cs="Arial"/>
                <w:sz w:val="22"/>
                <w:szCs w:val="22"/>
              </w:rPr>
              <w:t>A</w:t>
            </w:r>
            <w:r w:rsidR="006E4381" w:rsidRPr="0013027A">
              <w:rPr>
                <w:rFonts w:ascii="Arial" w:hAnsi="Arial" w:cs="Arial"/>
                <w:sz w:val="22"/>
                <w:szCs w:val="22"/>
              </w:rPr>
              <w:t>ss</w:t>
            </w:r>
            <w:r w:rsidR="00182C42" w:rsidRPr="0013027A">
              <w:rPr>
                <w:rFonts w:ascii="Arial" w:hAnsi="Arial" w:cs="Arial"/>
                <w:sz w:val="22"/>
                <w:szCs w:val="22"/>
              </w:rPr>
              <w:t>et</w:t>
            </w:r>
            <w:r w:rsidR="00F25796" w:rsidRPr="0013027A">
              <w:rPr>
                <w:rFonts w:ascii="Arial" w:hAnsi="Arial" w:cs="Arial"/>
                <w:sz w:val="22"/>
                <w:szCs w:val="22"/>
              </w:rPr>
              <w:t>-</w:t>
            </w:r>
            <w:r w:rsidR="00182C42" w:rsidRPr="0013027A">
              <w:rPr>
                <w:rFonts w:ascii="Arial" w:hAnsi="Arial" w:cs="Arial"/>
                <w:sz w:val="22"/>
                <w:szCs w:val="22"/>
              </w:rPr>
              <w:t>based community development</w:t>
            </w:r>
            <w:r w:rsidRPr="0013027A">
              <w:rPr>
                <w:rFonts w:ascii="Arial" w:hAnsi="Arial" w:cs="Arial"/>
                <w:sz w:val="22"/>
                <w:szCs w:val="22"/>
              </w:rPr>
              <w:t>.</w:t>
            </w:r>
          </w:p>
          <w:p w:rsidR="00B342D1" w:rsidRPr="0013027A" w:rsidRDefault="00DC5464" w:rsidP="00DC5464">
            <w:pPr>
              <w:spacing w:after="120"/>
              <w:ind w:left="360" w:firstLine="916"/>
              <w:jc w:val="both"/>
              <w:rPr>
                <w:rFonts w:ascii="Arial" w:hAnsi="Arial" w:cs="Arial"/>
                <w:sz w:val="22"/>
                <w:szCs w:val="22"/>
              </w:rPr>
            </w:pPr>
            <w:r w:rsidRPr="0013027A">
              <w:rPr>
                <w:rFonts w:ascii="Arial" w:hAnsi="Arial" w:cs="Arial"/>
                <w:sz w:val="22"/>
                <w:szCs w:val="22"/>
              </w:rPr>
              <w:t>W</w:t>
            </w:r>
            <w:r w:rsidR="006E4381" w:rsidRPr="0013027A">
              <w:rPr>
                <w:rFonts w:ascii="Arial" w:hAnsi="Arial" w:cs="Arial"/>
                <w:sz w:val="22"/>
                <w:szCs w:val="22"/>
              </w:rPr>
              <w:t xml:space="preserve">here to find </w:t>
            </w:r>
            <w:r w:rsidR="00182C42" w:rsidRPr="0013027A">
              <w:rPr>
                <w:rFonts w:ascii="Arial" w:hAnsi="Arial" w:cs="Arial"/>
                <w:sz w:val="22"/>
                <w:szCs w:val="22"/>
              </w:rPr>
              <w:t>further support and grants</w:t>
            </w:r>
            <w:r w:rsidRPr="0013027A">
              <w:rPr>
                <w:rFonts w:ascii="Arial" w:hAnsi="Arial" w:cs="Arial"/>
                <w:sz w:val="22"/>
                <w:szCs w:val="22"/>
              </w:rPr>
              <w:t>.</w:t>
            </w:r>
          </w:p>
          <w:p w:rsidR="00B342D1" w:rsidRPr="0013027A" w:rsidRDefault="00A11839" w:rsidP="00874804">
            <w:pPr>
              <w:numPr>
                <w:ilvl w:val="0"/>
                <w:numId w:val="1"/>
              </w:numPr>
              <w:spacing w:after="120"/>
              <w:jc w:val="both"/>
              <w:rPr>
                <w:rFonts w:ascii="Arial" w:hAnsi="Arial" w:cs="Arial"/>
                <w:sz w:val="22"/>
                <w:szCs w:val="22"/>
              </w:rPr>
            </w:pPr>
            <w:r w:rsidRPr="0013027A">
              <w:rPr>
                <w:rFonts w:ascii="Arial" w:hAnsi="Arial" w:cs="Arial"/>
                <w:sz w:val="22"/>
                <w:szCs w:val="22"/>
              </w:rPr>
              <w:t>Establish</w:t>
            </w:r>
            <w:r w:rsidR="00B342D1" w:rsidRPr="0013027A">
              <w:rPr>
                <w:rFonts w:ascii="Arial" w:hAnsi="Arial" w:cs="Arial"/>
                <w:sz w:val="22"/>
                <w:szCs w:val="22"/>
              </w:rPr>
              <w:t xml:space="preserve"> links between the </w:t>
            </w:r>
            <w:r w:rsidR="006E4645" w:rsidRPr="0013027A">
              <w:rPr>
                <w:rFonts w:ascii="Arial" w:hAnsi="Arial" w:cs="Arial"/>
                <w:sz w:val="22"/>
                <w:szCs w:val="22"/>
              </w:rPr>
              <w:t xml:space="preserve">relevant </w:t>
            </w:r>
            <w:r w:rsidR="003D442B" w:rsidRPr="0013027A">
              <w:rPr>
                <w:rFonts w:ascii="Arial" w:hAnsi="Arial" w:cs="Arial"/>
                <w:sz w:val="22"/>
                <w:szCs w:val="22"/>
              </w:rPr>
              <w:t xml:space="preserve">community </w:t>
            </w:r>
            <w:r w:rsidR="00B342D1" w:rsidRPr="0013027A">
              <w:rPr>
                <w:rFonts w:ascii="Arial" w:hAnsi="Arial" w:cs="Arial"/>
                <w:sz w:val="22"/>
                <w:szCs w:val="22"/>
              </w:rPr>
              <w:t>organisations</w:t>
            </w:r>
            <w:r w:rsidR="003D442B" w:rsidRPr="0013027A">
              <w:rPr>
                <w:rFonts w:ascii="Arial" w:hAnsi="Arial" w:cs="Arial"/>
                <w:sz w:val="22"/>
                <w:szCs w:val="22"/>
              </w:rPr>
              <w:t xml:space="preserve"> </w:t>
            </w:r>
            <w:r w:rsidR="00B342D1" w:rsidRPr="0013027A">
              <w:rPr>
                <w:rFonts w:ascii="Arial" w:hAnsi="Arial" w:cs="Arial"/>
                <w:sz w:val="22"/>
                <w:szCs w:val="22"/>
              </w:rPr>
              <w:t xml:space="preserve">and </w:t>
            </w:r>
            <w:r w:rsidR="003D442B" w:rsidRPr="0013027A">
              <w:rPr>
                <w:rFonts w:ascii="Arial" w:hAnsi="Arial" w:cs="Arial"/>
                <w:sz w:val="22"/>
                <w:szCs w:val="22"/>
              </w:rPr>
              <w:t xml:space="preserve">those in </w:t>
            </w:r>
            <w:r w:rsidR="00B342D1" w:rsidRPr="0013027A">
              <w:rPr>
                <w:rFonts w:ascii="Arial" w:hAnsi="Arial" w:cs="Arial"/>
                <w:sz w:val="22"/>
                <w:szCs w:val="22"/>
              </w:rPr>
              <w:t xml:space="preserve">other areas </w:t>
            </w:r>
            <w:r w:rsidR="003D442B" w:rsidRPr="0013027A">
              <w:rPr>
                <w:rFonts w:ascii="Arial" w:hAnsi="Arial" w:cs="Arial"/>
                <w:sz w:val="22"/>
                <w:szCs w:val="22"/>
              </w:rPr>
              <w:t>that</w:t>
            </w:r>
            <w:r w:rsidR="00B342D1" w:rsidRPr="0013027A">
              <w:rPr>
                <w:rFonts w:ascii="Arial" w:hAnsi="Arial" w:cs="Arial"/>
                <w:sz w:val="22"/>
                <w:szCs w:val="22"/>
              </w:rPr>
              <w:t xml:space="preserve"> are already </w:t>
            </w:r>
            <w:r w:rsidR="003D442B" w:rsidRPr="0013027A">
              <w:rPr>
                <w:rFonts w:ascii="Arial" w:hAnsi="Arial" w:cs="Arial"/>
                <w:sz w:val="22"/>
                <w:szCs w:val="22"/>
              </w:rPr>
              <w:t xml:space="preserve">involved in </w:t>
            </w:r>
            <w:r w:rsidR="00B342D1" w:rsidRPr="0013027A">
              <w:rPr>
                <w:rFonts w:ascii="Arial" w:hAnsi="Arial" w:cs="Arial"/>
                <w:sz w:val="22"/>
                <w:szCs w:val="22"/>
              </w:rPr>
              <w:t xml:space="preserve">neighbourhood planning in order to facilitate peer-to-peer learning and support. </w:t>
            </w:r>
            <w:r w:rsidR="006E4645" w:rsidRPr="0013027A">
              <w:rPr>
                <w:rFonts w:ascii="Arial" w:hAnsi="Arial" w:cs="Arial"/>
                <w:sz w:val="22"/>
                <w:szCs w:val="22"/>
              </w:rPr>
              <w:t xml:space="preserve"> The other community organisations </w:t>
            </w:r>
            <w:r w:rsidR="00B342D1" w:rsidRPr="0013027A">
              <w:rPr>
                <w:rFonts w:ascii="Arial" w:hAnsi="Arial" w:cs="Arial"/>
                <w:sz w:val="22"/>
                <w:szCs w:val="22"/>
              </w:rPr>
              <w:t xml:space="preserve">could be </w:t>
            </w:r>
            <w:r w:rsidR="006E4645" w:rsidRPr="0013027A">
              <w:rPr>
                <w:rFonts w:ascii="Arial" w:hAnsi="Arial" w:cs="Arial"/>
                <w:sz w:val="22"/>
                <w:szCs w:val="22"/>
              </w:rPr>
              <w:t xml:space="preserve">in </w:t>
            </w:r>
            <w:r w:rsidR="00B342D1" w:rsidRPr="0013027A">
              <w:rPr>
                <w:rFonts w:ascii="Arial" w:hAnsi="Arial" w:cs="Arial"/>
                <w:sz w:val="22"/>
                <w:szCs w:val="22"/>
              </w:rPr>
              <w:t xml:space="preserve">areas </w:t>
            </w:r>
            <w:r w:rsidRPr="0013027A">
              <w:rPr>
                <w:rFonts w:ascii="Arial" w:hAnsi="Arial" w:cs="Arial"/>
                <w:sz w:val="22"/>
                <w:szCs w:val="22"/>
              </w:rPr>
              <w:t>that</w:t>
            </w:r>
            <w:r w:rsidR="00B342D1" w:rsidRPr="0013027A">
              <w:rPr>
                <w:rFonts w:ascii="Arial" w:hAnsi="Arial" w:cs="Arial"/>
                <w:sz w:val="22"/>
                <w:szCs w:val="22"/>
              </w:rPr>
              <w:t xml:space="preserve"> are close geographically</w:t>
            </w:r>
            <w:r w:rsidR="00CA4919" w:rsidRPr="0013027A">
              <w:rPr>
                <w:rFonts w:ascii="Arial" w:hAnsi="Arial" w:cs="Arial"/>
                <w:sz w:val="22"/>
                <w:szCs w:val="22"/>
              </w:rPr>
              <w:t xml:space="preserve"> </w:t>
            </w:r>
            <w:r w:rsidR="00B342D1" w:rsidRPr="0013027A">
              <w:rPr>
                <w:rFonts w:ascii="Arial" w:hAnsi="Arial" w:cs="Arial"/>
                <w:sz w:val="22"/>
                <w:szCs w:val="22"/>
              </w:rPr>
              <w:t xml:space="preserve">or those </w:t>
            </w:r>
            <w:r w:rsidRPr="0013027A">
              <w:rPr>
                <w:rFonts w:ascii="Arial" w:hAnsi="Arial" w:cs="Arial"/>
                <w:sz w:val="22"/>
                <w:szCs w:val="22"/>
              </w:rPr>
              <w:t>that</w:t>
            </w:r>
            <w:r w:rsidR="00B342D1" w:rsidRPr="0013027A">
              <w:rPr>
                <w:rFonts w:ascii="Arial" w:hAnsi="Arial" w:cs="Arial"/>
                <w:sz w:val="22"/>
                <w:szCs w:val="22"/>
              </w:rPr>
              <w:t xml:space="preserve"> are similar in area type or demographic</w:t>
            </w:r>
            <w:r w:rsidRPr="0013027A">
              <w:rPr>
                <w:rFonts w:ascii="Arial" w:hAnsi="Arial" w:cs="Arial"/>
                <w:sz w:val="22"/>
                <w:szCs w:val="22"/>
              </w:rPr>
              <w:t>.</w:t>
            </w:r>
          </w:p>
          <w:p w:rsidR="00990D70" w:rsidRPr="0013027A" w:rsidRDefault="006E4381" w:rsidP="00874804">
            <w:pPr>
              <w:numPr>
                <w:ilvl w:val="0"/>
                <w:numId w:val="1"/>
              </w:numPr>
              <w:spacing w:after="120"/>
              <w:jc w:val="both"/>
              <w:rPr>
                <w:rFonts w:ascii="Arial" w:hAnsi="Arial" w:cs="Arial"/>
                <w:sz w:val="22"/>
                <w:szCs w:val="22"/>
              </w:rPr>
            </w:pPr>
            <w:r w:rsidRPr="0013027A">
              <w:rPr>
                <w:rFonts w:ascii="Arial" w:hAnsi="Arial" w:cs="Arial"/>
                <w:sz w:val="22"/>
                <w:szCs w:val="22"/>
              </w:rPr>
              <w:t xml:space="preserve">Work with each </w:t>
            </w:r>
            <w:r w:rsidR="006E4645" w:rsidRPr="0013027A">
              <w:rPr>
                <w:rFonts w:ascii="Arial" w:hAnsi="Arial" w:cs="Arial"/>
                <w:sz w:val="22"/>
                <w:szCs w:val="22"/>
              </w:rPr>
              <w:t xml:space="preserve">community </w:t>
            </w:r>
            <w:r w:rsidRPr="0013027A">
              <w:rPr>
                <w:rFonts w:ascii="Arial" w:hAnsi="Arial" w:cs="Arial"/>
                <w:sz w:val="22"/>
                <w:szCs w:val="22"/>
              </w:rPr>
              <w:t xml:space="preserve">organisation to create an </w:t>
            </w:r>
            <w:r w:rsidR="00A11839" w:rsidRPr="0013027A">
              <w:rPr>
                <w:rFonts w:ascii="Arial" w:hAnsi="Arial" w:cs="Arial"/>
                <w:sz w:val="22"/>
                <w:szCs w:val="22"/>
              </w:rPr>
              <w:t>A</w:t>
            </w:r>
            <w:r w:rsidRPr="0013027A">
              <w:rPr>
                <w:rFonts w:ascii="Arial" w:hAnsi="Arial" w:cs="Arial"/>
                <w:sz w:val="22"/>
                <w:szCs w:val="22"/>
              </w:rPr>
              <w:t xml:space="preserve">ction </w:t>
            </w:r>
            <w:r w:rsidR="00A11839" w:rsidRPr="0013027A">
              <w:rPr>
                <w:rFonts w:ascii="Arial" w:hAnsi="Arial" w:cs="Arial"/>
                <w:sz w:val="22"/>
                <w:szCs w:val="22"/>
              </w:rPr>
              <w:t>P</w:t>
            </w:r>
            <w:r w:rsidRPr="0013027A">
              <w:rPr>
                <w:rFonts w:ascii="Arial" w:hAnsi="Arial" w:cs="Arial"/>
                <w:sz w:val="22"/>
                <w:szCs w:val="22"/>
              </w:rPr>
              <w:t xml:space="preserve">lan </w:t>
            </w:r>
            <w:r w:rsidR="00A11839" w:rsidRPr="0013027A">
              <w:rPr>
                <w:rFonts w:ascii="Arial" w:hAnsi="Arial" w:cs="Arial"/>
                <w:sz w:val="22"/>
                <w:szCs w:val="22"/>
              </w:rPr>
              <w:t xml:space="preserve">detailing </w:t>
            </w:r>
            <w:r w:rsidR="006E4645" w:rsidRPr="0013027A">
              <w:rPr>
                <w:rFonts w:ascii="Arial" w:hAnsi="Arial" w:cs="Arial"/>
                <w:sz w:val="22"/>
                <w:szCs w:val="22"/>
              </w:rPr>
              <w:t>how they</w:t>
            </w:r>
            <w:r w:rsidRPr="0013027A">
              <w:rPr>
                <w:rFonts w:ascii="Arial" w:hAnsi="Arial" w:cs="Arial"/>
                <w:sz w:val="22"/>
                <w:szCs w:val="22"/>
              </w:rPr>
              <w:t xml:space="preserve"> will use the learning with</w:t>
            </w:r>
            <w:r w:rsidR="006E4645" w:rsidRPr="0013027A">
              <w:rPr>
                <w:rFonts w:ascii="Arial" w:hAnsi="Arial" w:cs="Arial"/>
                <w:sz w:val="22"/>
                <w:szCs w:val="22"/>
              </w:rPr>
              <w:t>in</w:t>
            </w:r>
            <w:r w:rsidRPr="0013027A">
              <w:rPr>
                <w:rFonts w:ascii="Arial" w:hAnsi="Arial" w:cs="Arial"/>
                <w:sz w:val="22"/>
                <w:szCs w:val="22"/>
              </w:rPr>
              <w:t xml:space="preserve"> their </w:t>
            </w:r>
            <w:r w:rsidR="007B4574" w:rsidRPr="0013027A">
              <w:rPr>
                <w:rFonts w:ascii="Arial" w:hAnsi="Arial" w:cs="Arial"/>
                <w:sz w:val="22"/>
                <w:szCs w:val="22"/>
              </w:rPr>
              <w:t xml:space="preserve">local </w:t>
            </w:r>
            <w:r w:rsidRPr="0013027A">
              <w:rPr>
                <w:rFonts w:ascii="Arial" w:hAnsi="Arial" w:cs="Arial"/>
                <w:sz w:val="22"/>
                <w:szCs w:val="22"/>
              </w:rPr>
              <w:t>communities</w:t>
            </w:r>
            <w:r w:rsidR="00446BC6" w:rsidRPr="0013027A">
              <w:rPr>
                <w:rFonts w:ascii="Arial" w:hAnsi="Arial" w:cs="Arial"/>
                <w:sz w:val="22"/>
                <w:szCs w:val="22"/>
              </w:rPr>
              <w:t>,</w:t>
            </w:r>
            <w:r w:rsidR="006E4645" w:rsidRPr="0013027A">
              <w:rPr>
                <w:rFonts w:ascii="Arial" w:hAnsi="Arial" w:cs="Arial"/>
                <w:sz w:val="22"/>
                <w:szCs w:val="22"/>
              </w:rPr>
              <w:t xml:space="preserve"> </w:t>
            </w:r>
            <w:r w:rsidRPr="0013027A">
              <w:rPr>
                <w:rFonts w:ascii="Arial" w:hAnsi="Arial" w:cs="Arial"/>
                <w:sz w:val="22"/>
                <w:szCs w:val="22"/>
              </w:rPr>
              <w:t>work</w:t>
            </w:r>
            <w:r w:rsidR="006E4645" w:rsidRPr="0013027A">
              <w:rPr>
                <w:rFonts w:ascii="Arial" w:hAnsi="Arial" w:cs="Arial"/>
                <w:sz w:val="22"/>
                <w:szCs w:val="22"/>
              </w:rPr>
              <w:t>ing</w:t>
            </w:r>
            <w:r w:rsidRPr="0013027A">
              <w:rPr>
                <w:rFonts w:ascii="Arial" w:hAnsi="Arial" w:cs="Arial"/>
                <w:sz w:val="22"/>
                <w:szCs w:val="22"/>
              </w:rPr>
              <w:t xml:space="preserve"> with them to deliver </w:t>
            </w:r>
            <w:r w:rsidR="007B4574" w:rsidRPr="0013027A">
              <w:rPr>
                <w:rFonts w:ascii="Arial" w:hAnsi="Arial" w:cs="Arial"/>
                <w:sz w:val="22"/>
                <w:szCs w:val="22"/>
              </w:rPr>
              <w:t>activities that introduce ideas in an engaging context</w:t>
            </w:r>
            <w:r w:rsidR="006E4645" w:rsidRPr="0013027A">
              <w:rPr>
                <w:rFonts w:ascii="Arial" w:hAnsi="Arial" w:cs="Arial"/>
                <w:sz w:val="22"/>
                <w:szCs w:val="22"/>
              </w:rPr>
              <w:t xml:space="preserve">. This will </w:t>
            </w:r>
            <w:r w:rsidR="006E4645" w:rsidRPr="0013027A">
              <w:rPr>
                <w:rFonts w:ascii="Arial" w:hAnsi="Arial" w:cs="Arial"/>
                <w:sz w:val="22"/>
                <w:szCs w:val="22"/>
              </w:rPr>
              <w:lastRenderedPageBreak/>
              <w:t xml:space="preserve">include </w:t>
            </w:r>
            <w:r w:rsidR="00CB0F78" w:rsidRPr="0013027A">
              <w:rPr>
                <w:rFonts w:ascii="Arial" w:hAnsi="Arial" w:cs="Arial"/>
                <w:sz w:val="22"/>
                <w:szCs w:val="22"/>
              </w:rPr>
              <w:t xml:space="preserve">signposting to </w:t>
            </w:r>
            <w:hyperlink r:id="rId17" w:history="1">
              <w:r w:rsidR="003D3273" w:rsidRPr="0013027A">
                <w:rPr>
                  <w:rStyle w:val="Hyperlink"/>
                  <w:rFonts w:ascii="Arial" w:hAnsi="Arial" w:cs="Arial"/>
                  <w:sz w:val="22"/>
                  <w:szCs w:val="22"/>
                </w:rPr>
                <w:t>N</w:t>
              </w:r>
              <w:r w:rsidR="00CB0F78" w:rsidRPr="0013027A">
                <w:rPr>
                  <w:rStyle w:val="Hyperlink"/>
                  <w:rFonts w:ascii="Arial" w:hAnsi="Arial" w:cs="Arial"/>
                  <w:sz w:val="22"/>
                  <w:szCs w:val="22"/>
                </w:rPr>
                <w:t xml:space="preserve">eighbourhood </w:t>
              </w:r>
              <w:r w:rsidR="003D3273" w:rsidRPr="0013027A">
                <w:rPr>
                  <w:rStyle w:val="Hyperlink"/>
                  <w:rFonts w:ascii="Arial" w:hAnsi="Arial" w:cs="Arial"/>
                  <w:sz w:val="22"/>
                  <w:szCs w:val="22"/>
                </w:rPr>
                <w:t>P</w:t>
              </w:r>
              <w:r w:rsidR="00CB0F78" w:rsidRPr="0013027A">
                <w:rPr>
                  <w:rStyle w:val="Hyperlink"/>
                  <w:rFonts w:ascii="Arial" w:hAnsi="Arial" w:cs="Arial"/>
                  <w:sz w:val="22"/>
                  <w:szCs w:val="22"/>
                </w:rPr>
                <w:t xml:space="preserve">lanning </w:t>
              </w:r>
              <w:r w:rsidR="003D3273" w:rsidRPr="0013027A">
                <w:rPr>
                  <w:rStyle w:val="Hyperlink"/>
                  <w:rFonts w:ascii="Arial" w:hAnsi="Arial" w:cs="Arial"/>
                  <w:sz w:val="22"/>
                  <w:szCs w:val="22"/>
                </w:rPr>
                <w:t>G</w:t>
              </w:r>
              <w:r w:rsidR="00CB0F78" w:rsidRPr="0013027A">
                <w:rPr>
                  <w:rStyle w:val="Hyperlink"/>
                  <w:rFonts w:ascii="Arial" w:hAnsi="Arial" w:cs="Arial"/>
                  <w:sz w:val="22"/>
                  <w:szCs w:val="22"/>
                </w:rPr>
                <w:t>rants</w:t>
              </w:r>
            </w:hyperlink>
            <w:r w:rsidR="00CB0F78" w:rsidRPr="0013027A">
              <w:rPr>
                <w:rFonts w:ascii="Arial" w:hAnsi="Arial" w:cs="Arial"/>
                <w:sz w:val="22"/>
                <w:szCs w:val="22"/>
              </w:rPr>
              <w:t xml:space="preserve"> </w:t>
            </w:r>
            <w:r w:rsidR="00B20B42" w:rsidRPr="0013027A">
              <w:rPr>
                <w:rFonts w:ascii="Arial" w:hAnsi="Arial" w:cs="Arial"/>
                <w:sz w:val="22"/>
                <w:szCs w:val="22"/>
              </w:rPr>
              <w:t>of up to £</w:t>
            </w:r>
            <w:r w:rsidR="005B63B5" w:rsidRPr="0013027A">
              <w:rPr>
                <w:rFonts w:ascii="Arial" w:hAnsi="Arial" w:cs="Arial"/>
                <w:sz w:val="22"/>
                <w:szCs w:val="22"/>
              </w:rPr>
              <w:t>14,000 that</w:t>
            </w:r>
            <w:r w:rsidR="00B20B42" w:rsidRPr="0013027A">
              <w:rPr>
                <w:rFonts w:ascii="Arial" w:hAnsi="Arial" w:cs="Arial"/>
                <w:sz w:val="22"/>
                <w:szCs w:val="22"/>
              </w:rPr>
              <w:t xml:space="preserve"> are distributed via</w:t>
            </w:r>
            <w:r w:rsidR="00CB0F78" w:rsidRPr="0013027A">
              <w:rPr>
                <w:rFonts w:ascii="Arial" w:hAnsi="Arial" w:cs="Arial"/>
                <w:sz w:val="22"/>
                <w:szCs w:val="22"/>
              </w:rPr>
              <w:t xml:space="preserve"> </w:t>
            </w:r>
            <w:hyperlink r:id="rId18" w:history="1">
              <w:r w:rsidR="00CB0F78" w:rsidRPr="0013027A">
                <w:rPr>
                  <w:rStyle w:val="Hyperlink"/>
                  <w:rFonts w:ascii="Arial" w:hAnsi="Arial" w:cs="Arial"/>
                  <w:sz w:val="22"/>
                  <w:szCs w:val="22"/>
                </w:rPr>
                <w:t>Locality</w:t>
              </w:r>
            </w:hyperlink>
            <w:r w:rsidR="00B20B42" w:rsidRPr="0013027A">
              <w:rPr>
                <w:rFonts w:ascii="Arial" w:hAnsi="Arial" w:cs="Arial"/>
                <w:sz w:val="22"/>
                <w:szCs w:val="22"/>
              </w:rPr>
              <w:t xml:space="preserve"> and are</w:t>
            </w:r>
            <w:r w:rsidR="005B63B5" w:rsidRPr="0013027A">
              <w:rPr>
                <w:rFonts w:ascii="Arial" w:hAnsi="Arial" w:cs="Arial"/>
                <w:sz w:val="22"/>
                <w:szCs w:val="22"/>
              </w:rPr>
              <w:t xml:space="preserve"> available to groups undertaking</w:t>
            </w:r>
            <w:r w:rsidR="00B20B42" w:rsidRPr="0013027A">
              <w:rPr>
                <w:rFonts w:ascii="Arial" w:hAnsi="Arial" w:cs="Arial"/>
                <w:sz w:val="22"/>
                <w:szCs w:val="22"/>
              </w:rPr>
              <w:t xml:space="preserve"> neighbourhood planning.</w:t>
            </w:r>
            <w:r w:rsidR="005B7581" w:rsidRPr="0013027A">
              <w:rPr>
                <w:rFonts w:ascii="Arial" w:hAnsi="Arial" w:cs="Arial"/>
                <w:sz w:val="22"/>
                <w:szCs w:val="22"/>
              </w:rPr>
              <w:t xml:space="preserve"> </w:t>
            </w:r>
          </w:p>
          <w:p w:rsidR="00990D70" w:rsidRPr="0013027A" w:rsidRDefault="005B63B5" w:rsidP="00874804">
            <w:pPr>
              <w:numPr>
                <w:ilvl w:val="0"/>
                <w:numId w:val="1"/>
              </w:numPr>
              <w:spacing w:after="120"/>
              <w:jc w:val="both"/>
              <w:rPr>
                <w:rFonts w:ascii="Arial" w:hAnsi="Arial" w:cs="Arial"/>
                <w:sz w:val="22"/>
                <w:szCs w:val="22"/>
              </w:rPr>
            </w:pPr>
            <w:r w:rsidRPr="0013027A">
              <w:rPr>
                <w:rFonts w:ascii="Arial" w:hAnsi="Arial" w:cs="Arial"/>
                <w:sz w:val="22"/>
                <w:szCs w:val="22"/>
                <w:lang w:eastAsia="en-US"/>
              </w:rPr>
              <w:t>Work with each of the six</w:t>
            </w:r>
            <w:r w:rsidR="00990D70" w:rsidRPr="0013027A">
              <w:rPr>
                <w:rFonts w:ascii="Arial" w:hAnsi="Arial" w:cs="Arial"/>
                <w:sz w:val="22"/>
                <w:szCs w:val="22"/>
                <w:lang w:eastAsia="en-US"/>
              </w:rPr>
              <w:t xml:space="preserve"> community organisations to deliver on-the-ground activities with their local communities. These activities will be co-</w:t>
            </w:r>
            <w:r w:rsidR="00446BC6" w:rsidRPr="0013027A">
              <w:rPr>
                <w:rFonts w:ascii="Arial" w:hAnsi="Arial" w:cs="Arial"/>
                <w:sz w:val="22"/>
                <w:szCs w:val="22"/>
                <w:lang w:eastAsia="en-US"/>
              </w:rPr>
              <w:t>delivered</w:t>
            </w:r>
            <w:r w:rsidR="00990D70" w:rsidRPr="0013027A">
              <w:rPr>
                <w:rFonts w:ascii="Arial" w:hAnsi="Arial" w:cs="Arial"/>
                <w:sz w:val="22"/>
                <w:szCs w:val="22"/>
                <w:lang w:eastAsia="en-US"/>
              </w:rPr>
              <w:t xml:space="preserve"> by the </w:t>
            </w:r>
            <w:r w:rsidR="004871F0">
              <w:rPr>
                <w:rFonts w:ascii="Arial" w:hAnsi="Arial" w:cs="Arial"/>
                <w:sz w:val="22"/>
                <w:szCs w:val="22"/>
                <w:lang w:eastAsia="en-US"/>
              </w:rPr>
              <w:t>Contractor</w:t>
            </w:r>
            <w:r w:rsidRPr="0013027A">
              <w:rPr>
                <w:rFonts w:ascii="Arial" w:hAnsi="Arial" w:cs="Arial"/>
                <w:sz w:val="22"/>
                <w:szCs w:val="22"/>
                <w:lang w:eastAsia="en-US"/>
              </w:rPr>
              <w:t xml:space="preserve"> and community organisation and will include</w:t>
            </w:r>
            <w:r w:rsidR="00A11FDF" w:rsidRPr="0013027A">
              <w:rPr>
                <w:rFonts w:ascii="Arial" w:hAnsi="Arial" w:cs="Arial"/>
                <w:sz w:val="22"/>
                <w:szCs w:val="22"/>
                <w:lang w:eastAsia="en-US"/>
              </w:rPr>
              <w:t xml:space="preserve"> any appropriate activity that</w:t>
            </w:r>
            <w:r w:rsidR="00990D70" w:rsidRPr="0013027A">
              <w:rPr>
                <w:rFonts w:ascii="Arial" w:hAnsi="Arial" w:cs="Arial"/>
                <w:sz w:val="22"/>
                <w:szCs w:val="22"/>
                <w:lang w:eastAsia="en-US"/>
              </w:rPr>
              <w:t xml:space="preserve"> introduces the concept of neighbourhood planning and how </w:t>
            </w:r>
            <w:r w:rsidRPr="0013027A">
              <w:rPr>
                <w:rFonts w:ascii="Arial" w:hAnsi="Arial" w:cs="Arial"/>
                <w:sz w:val="22"/>
                <w:szCs w:val="22"/>
                <w:lang w:eastAsia="en-US"/>
              </w:rPr>
              <w:t>the community can get involved. The</w:t>
            </w:r>
            <w:r w:rsidR="00990D70" w:rsidRPr="0013027A">
              <w:rPr>
                <w:rFonts w:ascii="Arial" w:hAnsi="Arial" w:cs="Arial"/>
                <w:sz w:val="22"/>
                <w:szCs w:val="22"/>
                <w:lang w:eastAsia="en-US"/>
              </w:rPr>
              <w:t xml:space="preserve"> on-the-ground activities </w:t>
            </w:r>
            <w:r w:rsidRPr="0013027A">
              <w:rPr>
                <w:rFonts w:ascii="Arial" w:hAnsi="Arial" w:cs="Arial"/>
                <w:sz w:val="22"/>
                <w:szCs w:val="22"/>
                <w:lang w:eastAsia="en-US"/>
              </w:rPr>
              <w:t>will</w:t>
            </w:r>
            <w:r w:rsidR="00990D70" w:rsidRPr="0013027A">
              <w:rPr>
                <w:rFonts w:ascii="Arial" w:hAnsi="Arial" w:cs="Arial"/>
                <w:sz w:val="22"/>
                <w:szCs w:val="22"/>
                <w:lang w:eastAsia="en-US"/>
              </w:rPr>
              <w:t xml:space="preserve"> </w:t>
            </w:r>
            <w:r w:rsidRPr="0013027A">
              <w:rPr>
                <w:rFonts w:ascii="Arial" w:hAnsi="Arial" w:cs="Arial"/>
                <w:sz w:val="22"/>
                <w:szCs w:val="22"/>
                <w:lang w:eastAsia="en-US"/>
              </w:rPr>
              <w:t xml:space="preserve">commence </w:t>
            </w:r>
            <w:r w:rsidR="00446BC6" w:rsidRPr="0013027A">
              <w:rPr>
                <w:rFonts w:ascii="Arial" w:hAnsi="Arial" w:cs="Arial"/>
                <w:sz w:val="22"/>
                <w:szCs w:val="22"/>
                <w:lang w:eastAsia="en-US"/>
              </w:rPr>
              <w:t xml:space="preserve">the </w:t>
            </w:r>
            <w:r w:rsidRPr="0013027A">
              <w:rPr>
                <w:rFonts w:ascii="Arial" w:hAnsi="Arial" w:cs="Arial"/>
                <w:sz w:val="22"/>
                <w:szCs w:val="22"/>
                <w:lang w:eastAsia="en-US"/>
              </w:rPr>
              <w:t>implementation of the A</w:t>
            </w:r>
            <w:r w:rsidR="00990D70" w:rsidRPr="0013027A">
              <w:rPr>
                <w:rFonts w:ascii="Arial" w:hAnsi="Arial" w:cs="Arial"/>
                <w:sz w:val="22"/>
                <w:szCs w:val="22"/>
                <w:lang w:eastAsia="en-US"/>
              </w:rPr>
              <w:t>ction Plan</w:t>
            </w:r>
            <w:r w:rsidR="00A11FDF" w:rsidRPr="0013027A">
              <w:rPr>
                <w:rFonts w:ascii="Arial" w:hAnsi="Arial" w:cs="Arial"/>
                <w:sz w:val="22"/>
                <w:szCs w:val="22"/>
                <w:lang w:eastAsia="en-US"/>
              </w:rPr>
              <w:t>s</w:t>
            </w:r>
            <w:r w:rsidRPr="0013027A">
              <w:rPr>
                <w:rFonts w:ascii="Arial" w:hAnsi="Arial" w:cs="Arial"/>
                <w:sz w:val="22"/>
                <w:szCs w:val="22"/>
                <w:lang w:eastAsia="en-US"/>
              </w:rPr>
              <w:t xml:space="preserve"> </w:t>
            </w:r>
            <w:r w:rsidR="00990D70" w:rsidRPr="0013027A">
              <w:rPr>
                <w:rFonts w:ascii="Arial" w:hAnsi="Arial" w:cs="Arial"/>
                <w:sz w:val="22"/>
                <w:szCs w:val="22"/>
                <w:lang w:eastAsia="en-US"/>
              </w:rPr>
              <w:t xml:space="preserve">that the community organisations will </w:t>
            </w:r>
            <w:r w:rsidRPr="0013027A">
              <w:rPr>
                <w:rFonts w:ascii="Arial" w:hAnsi="Arial" w:cs="Arial"/>
                <w:sz w:val="22"/>
                <w:szCs w:val="22"/>
                <w:lang w:eastAsia="en-US"/>
              </w:rPr>
              <w:t xml:space="preserve">continue to </w:t>
            </w:r>
            <w:r w:rsidR="00990D70" w:rsidRPr="0013027A">
              <w:rPr>
                <w:rFonts w:ascii="Arial" w:hAnsi="Arial" w:cs="Arial"/>
                <w:sz w:val="22"/>
                <w:szCs w:val="22"/>
                <w:lang w:eastAsia="en-US"/>
              </w:rPr>
              <w:t xml:space="preserve">deliver </w:t>
            </w:r>
            <w:r w:rsidR="00D65EE1">
              <w:rPr>
                <w:rFonts w:ascii="Arial" w:hAnsi="Arial" w:cs="Arial"/>
                <w:sz w:val="22"/>
                <w:szCs w:val="22"/>
                <w:lang w:eastAsia="en-US"/>
              </w:rPr>
              <w:t>beyond the end of this C</w:t>
            </w:r>
            <w:r w:rsidR="00A11FDF" w:rsidRPr="0013027A">
              <w:rPr>
                <w:rFonts w:ascii="Arial" w:hAnsi="Arial" w:cs="Arial"/>
                <w:sz w:val="22"/>
                <w:szCs w:val="22"/>
                <w:lang w:eastAsia="en-US"/>
              </w:rPr>
              <w:t>ontract</w:t>
            </w:r>
            <w:r w:rsidR="00990D70" w:rsidRPr="0013027A">
              <w:rPr>
                <w:rFonts w:ascii="Arial" w:hAnsi="Arial" w:cs="Arial"/>
                <w:sz w:val="22"/>
                <w:szCs w:val="22"/>
                <w:lang w:eastAsia="en-US"/>
              </w:rPr>
              <w:t xml:space="preserve">. </w:t>
            </w:r>
          </w:p>
          <w:p w:rsidR="00B20B42" w:rsidRPr="0013027A" w:rsidRDefault="00A11FDF" w:rsidP="0013027A">
            <w:pPr>
              <w:spacing w:after="120"/>
              <w:ind w:left="720"/>
              <w:jc w:val="both"/>
              <w:rPr>
                <w:rFonts w:ascii="Arial" w:hAnsi="Arial" w:cs="Arial"/>
                <w:sz w:val="22"/>
                <w:szCs w:val="22"/>
              </w:rPr>
            </w:pPr>
            <w:r w:rsidRPr="0013027A">
              <w:rPr>
                <w:rFonts w:ascii="Arial" w:hAnsi="Arial" w:cs="Arial"/>
                <w:sz w:val="22"/>
                <w:szCs w:val="22"/>
              </w:rPr>
              <w:t>P</w:t>
            </w:r>
            <w:r w:rsidR="00B20B42" w:rsidRPr="0013027A">
              <w:rPr>
                <w:rFonts w:ascii="Arial" w:hAnsi="Arial" w:cs="Arial"/>
                <w:sz w:val="22"/>
                <w:szCs w:val="22"/>
              </w:rPr>
              <w:t xml:space="preserve">rovide a grant of </w:t>
            </w:r>
            <w:r w:rsidRPr="0013027A">
              <w:rPr>
                <w:rFonts w:ascii="Arial" w:hAnsi="Arial" w:cs="Arial"/>
                <w:sz w:val="22"/>
                <w:szCs w:val="22"/>
              </w:rPr>
              <w:t xml:space="preserve">up to </w:t>
            </w:r>
            <w:r w:rsidR="00B20B42" w:rsidRPr="0013027A">
              <w:rPr>
                <w:rFonts w:ascii="Arial" w:hAnsi="Arial" w:cs="Arial"/>
                <w:sz w:val="22"/>
                <w:szCs w:val="22"/>
              </w:rPr>
              <w:t>£2</w:t>
            </w:r>
            <w:r w:rsidRPr="0013027A">
              <w:rPr>
                <w:rFonts w:ascii="Arial" w:hAnsi="Arial" w:cs="Arial"/>
                <w:sz w:val="22"/>
                <w:szCs w:val="22"/>
              </w:rPr>
              <w:t>,</w:t>
            </w:r>
            <w:r w:rsidR="00B20B42" w:rsidRPr="0013027A">
              <w:rPr>
                <w:rFonts w:ascii="Arial" w:hAnsi="Arial" w:cs="Arial"/>
                <w:sz w:val="22"/>
                <w:szCs w:val="22"/>
              </w:rPr>
              <w:t xml:space="preserve">000 to each </w:t>
            </w:r>
            <w:r w:rsidR="00446BC6" w:rsidRPr="0013027A">
              <w:rPr>
                <w:rFonts w:ascii="Arial" w:hAnsi="Arial" w:cs="Arial"/>
                <w:sz w:val="22"/>
                <w:szCs w:val="22"/>
              </w:rPr>
              <w:t xml:space="preserve">community </w:t>
            </w:r>
            <w:r w:rsidR="00B20B42" w:rsidRPr="0013027A">
              <w:rPr>
                <w:rFonts w:ascii="Arial" w:hAnsi="Arial" w:cs="Arial"/>
                <w:sz w:val="22"/>
                <w:szCs w:val="22"/>
              </w:rPr>
              <w:t xml:space="preserve">organisation on receipt of a </w:t>
            </w:r>
            <w:proofErr w:type="spellStart"/>
            <w:r w:rsidR="00B20B42" w:rsidRPr="0013027A">
              <w:rPr>
                <w:rFonts w:ascii="Arial" w:hAnsi="Arial" w:cs="Arial"/>
                <w:sz w:val="22"/>
                <w:szCs w:val="22"/>
              </w:rPr>
              <w:t>costed</w:t>
            </w:r>
            <w:proofErr w:type="spellEnd"/>
            <w:r w:rsidR="00B20B42" w:rsidRPr="0013027A">
              <w:rPr>
                <w:rFonts w:ascii="Arial" w:hAnsi="Arial" w:cs="Arial"/>
                <w:sz w:val="22"/>
                <w:szCs w:val="22"/>
              </w:rPr>
              <w:t xml:space="preserve"> </w:t>
            </w:r>
            <w:r w:rsidRPr="0013027A">
              <w:rPr>
                <w:rFonts w:ascii="Arial" w:hAnsi="Arial" w:cs="Arial"/>
                <w:sz w:val="22"/>
                <w:szCs w:val="22"/>
              </w:rPr>
              <w:t>P</w:t>
            </w:r>
            <w:r w:rsidR="00B20B42" w:rsidRPr="0013027A">
              <w:rPr>
                <w:rFonts w:ascii="Arial" w:hAnsi="Arial" w:cs="Arial"/>
                <w:sz w:val="22"/>
                <w:szCs w:val="22"/>
              </w:rPr>
              <w:t xml:space="preserve">roject </w:t>
            </w:r>
            <w:r w:rsidRPr="0013027A">
              <w:rPr>
                <w:rFonts w:ascii="Arial" w:hAnsi="Arial" w:cs="Arial"/>
                <w:sz w:val="22"/>
                <w:szCs w:val="22"/>
              </w:rPr>
              <w:t>P</w:t>
            </w:r>
            <w:r w:rsidR="00B20B42" w:rsidRPr="0013027A">
              <w:rPr>
                <w:rFonts w:ascii="Arial" w:hAnsi="Arial" w:cs="Arial"/>
                <w:sz w:val="22"/>
                <w:szCs w:val="22"/>
              </w:rPr>
              <w:t>lan. Th</w:t>
            </w:r>
            <w:r w:rsidRPr="0013027A">
              <w:rPr>
                <w:rFonts w:ascii="Arial" w:hAnsi="Arial" w:cs="Arial"/>
                <w:sz w:val="22"/>
                <w:szCs w:val="22"/>
              </w:rPr>
              <w:t>e Project Plan w</w:t>
            </w:r>
            <w:r w:rsidR="00446BC6" w:rsidRPr="0013027A">
              <w:rPr>
                <w:rFonts w:ascii="Arial" w:hAnsi="Arial" w:cs="Arial"/>
                <w:sz w:val="22"/>
                <w:szCs w:val="22"/>
              </w:rPr>
              <w:t xml:space="preserve">ill </w:t>
            </w:r>
            <w:r w:rsidR="00B20B42" w:rsidRPr="0013027A">
              <w:rPr>
                <w:rFonts w:ascii="Arial" w:hAnsi="Arial" w:cs="Arial"/>
                <w:sz w:val="22"/>
                <w:szCs w:val="22"/>
              </w:rPr>
              <w:t>set out t</w:t>
            </w:r>
            <w:r w:rsidR="00446BC6" w:rsidRPr="0013027A">
              <w:rPr>
                <w:rFonts w:ascii="Arial" w:hAnsi="Arial" w:cs="Arial"/>
                <w:sz w:val="22"/>
                <w:szCs w:val="22"/>
              </w:rPr>
              <w:t xml:space="preserve">he activities that the organisation will </w:t>
            </w:r>
            <w:r w:rsidRPr="0013027A">
              <w:rPr>
                <w:rFonts w:ascii="Arial" w:hAnsi="Arial" w:cs="Arial"/>
                <w:sz w:val="22"/>
                <w:szCs w:val="22"/>
              </w:rPr>
              <w:t>deliver</w:t>
            </w:r>
            <w:r w:rsidR="00B20B42" w:rsidRPr="0013027A">
              <w:rPr>
                <w:rFonts w:ascii="Arial" w:hAnsi="Arial" w:cs="Arial"/>
                <w:sz w:val="22"/>
                <w:szCs w:val="22"/>
              </w:rPr>
              <w:t xml:space="preserve">, how they will deliver them and </w:t>
            </w:r>
            <w:r w:rsidRPr="0013027A">
              <w:rPr>
                <w:rFonts w:ascii="Arial" w:hAnsi="Arial" w:cs="Arial"/>
                <w:sz w:val="22"/>
                <w:szCs w:val="22"/>
              </w:rPr>
              <w:t xml:space="preserve">a </w:t>
            </w:r>
            <w:r w:rsidR="00B20B42" w:rsidRPr="0013027A">
              <w:rPr>
                <w:rFonts w:ascii="Arial" w:hAnsi="Arial" w:cs="Arial"/>
                <w:sz w:val="22"/>
                <w:szCs w:val="22"/>
              </w:rPr>
              <w:t xml:space="preserve">cost breakdown. The </w:t>
            </w:r>
            <w:r w:rsidRPr="0013027A">
              <w:rPr>
                <w:rFonts w:ascii="Arial" w:hAnsi="Arial" w:cs="Arial"/>
                <w:sz w:val="22"/>
                <w:szCs w:val="22"/>
              </w:rPr>
              <w:t>P</w:t>
            </w:r>
            <w:r w:rsidR="007F0918" w:rsidRPr="0013027A">
              <w:rPr>
                <w:rFonts w:ascii="Arial" w:hAnsi="Arial" w:cs="Arial"/>
                <w:sz w:val="22"/>
                <w:szCs w:val="22"/>
              </w:rPr>
              <w:t xml:space="preserve">roject </w:t>
            </w:r>
            <w:r w:rsidR="00446BC6" w:rsidRPr="0013027A">
              <w:rPr>
                <w:rFonts w:ascii="Arial" w:hAnsi="Arial" w:cs="Arial"/>
                <w:sz w:val="22"/>
                <w:szCs w:val="22"/>
              </w:rPr>
              <w:t>P</w:t>
            </w:r>
            <w:r w:rsidR="007F0918" w:rsidRPr="0013027A">
              <w:rPr>
                <w:rFonts w:ascii="Arial" w:hAnsi="Arial" w:cs="Arial"/>
                <w:sz w:val="22"/>
                <w:szCs w:val="22"/>
              </w:rPr>
              <w:t>lan</w:t>
            </w:r>
            <w:r w:rsidRPr="0013027A">
              <w:rPr>
                <w:rFonts w:ascii="Arial" w:hAnsi="Arial" w:cs="Arial"/>
                <w:sz w:val="22"/>
                <w:szCs w:val="22"/>
              </w:rPr>
              <w:t xml:space="preserve"> must </w:t>
            </w:r>
            <w:r w:rsidR="00B20B42" w:rsidRPr="0013027A">
              <w:rPr>
                <w:rFonts w:ascii="Arial" w:hAnsi="Arial" w:cs="Arial"/>
                <w:sz w:val="22"/>
                <w:szCs w:val="22"/>
              </w:rPr>
              <w:t>be signed off by DCLG before funds are released.</w:t>
            </w:r>
            <w:r w:rsidRPr="0013027A">
              <w:rPr>
                <w:rFonts w:ascii="Arial" w:hAnsi="Arial" w:cs="Arial"/>
                <w:sz w:val="22"/>
                <w:szCs w:val="22"/>
                <w:lang w:eastAsia="en-US"/>
              </w:rPr>
              <w:t xml:space="preserve"> (Appendix A </w:t>
            </w:r>
            <w:r w:rsidR="00D65EE1">
              <w:rPr>
                <w:rFonts w:ascii="Arial" w:hAnsi="Arial" w:cs="Arial"/>
                <w:sz w:val="22"/>
                <w:szCs w:val="22"/>
                <w:lang w:eastAsia="en-US"/>
              </w:rPr>
              <w:t xml:space="preserve">of this Specification </w:t>
            </w:r>
            <w:r w:rsidRPr="0013027A">
              <w:rPr>
                <w:rFonts w:ascii="Arial" w:hAnsi="Arial" w:cs="Arial"/>
                <w:sz w:val="22"/>
                <w:szCs w:val="22"/>
                <w:lang w:eastAsia="en-US"/>
              </w:rPr>
              <w:t>sets out what can and cannot be funded by the grant).</w:t>
            </w:r>
          </w:p>
          <w:p w:rsidR="00990D70" w:rsidRDefault="00A11FDF" w:rsidP="00874804">
            <w:pPr>
              <w:pStyle w:val="ListParagraph"/>
              <w:numPr>
                <w:ilvl w:val="0"/>
                <w:numId w:val="1"/>
              </w:numPr>
              <w:spacing w:after="120"/>
              <w:rPr>
                <w:rFonts w:ascii="Arial" w:hAnsi="Arial" w:cs="Arial"/>
                <w:sz w:val="22"/>
                <w:szCs w:val="22"/>
                <w:lang w:eastAsia="en-US"/>
              </w:rPr>
            </w:pPr>
            <w:r w:rsidRPr="0013027A">
              <w:rPr>
                <w:rFonts w:ascii="Arial" w:hAnsi="Arial" w:cs="Arial"/>
                <w:sz w:val="22"/>
                <w:szCs w:val="22"/>
              </w:rPr>
              <w:t>Undertake due diligence pri</w:t>
            </w:r>
            <w:r w:rsidR="00446BC6" w:rsidRPr="0013027A">
              <w:rPr>
                <w:rFonts w:ascii="Arial" w:hAnsi="Arial" w:cs="Arial"/>
                <w:sz w:val="22"/>
                <w:szCs w:val="22"/>
              </w:rPr>
              <w:t>or to the award of the grants</w:t>
            </w:r>
            <w:r w:rsidRPr="0013027A">
              <w:rPr>
                <w:rFonts w:ascii="Arial" w:hAnsi="Arial" w:cs="Arial"/>
                <w:sz w:val="22"/>
                <w:szCs w:val="22"/>
              </w:rPr>
              <w:t xml:space="preserve"> to ensure that each </w:t>
            </w:r>
            <w:r w:rsidR="00990D70" w:rsidRPr="0013027A">
              <w:rPr>
                <w:rFonts w:ascii="Arial" w:hAnsi="Arial" w:cs="Arial"/>
                <w:sz w:val="22"/>
                <w:szCs w:val="22"/>
              </w:rPr>
              <w:t>commu</w:t>
            </w:r>
            <w:r w:rsidRPr="0013027A">
              <w:rPr>
                <w:rFonts w:ascii="Arial" w:hAnsi="Arial" w:cs="Arial"/>
                <w:sz w:val="22"/>
                <w:szCs w:val="22"/>
              </w:rPr>
              <w:t>nity organisation</w:t>
            </w:r>
            <w:r w:rsidR="0013027A">
              <w:rPr>
                <w:rFonts w:ascii="Arial" w:hAnsi="Arial" w:cs="Arial"/>
                <w:sz w:val="22"/>
                <w:szCs w:val="22"/>
              </w:rPr>
              <w:t>:</w:t>
            </w:r>
          </w:p>
          <w:p w:rsidR="0013027A" w:rsidRPr="0013027A" w:rsidRDefault="0013027A" w:rsidP="0013027A">
            <w:pPr>
              <w:pStyle w:val="ListParagraph"/>
              <w:spacing w:after="120"/>
              <w:rPr>
                <w:rFonts w:ascii="Arial" w:hAnsi="Arial" w:cs="Arial"/>
                <w:sz w:val="22"/>
                <w:szCs w:val="22"/>
                <w:lang w:eastAsia="en-US"/>
              </w:rPr>
            </w:pPr>
          </w:p>
          <w:p w:rsidR="00990D70" w:rsidRPr="0013027A" w:rsidRDefault="00A11FDF" w:rsidP="00874804">
            <w:pPr>
              <w:pStyle w:val="ListParagraph"/>
              <w:numPr>
                <w:ilvl w:val="0"/>
                <w:numId w:val="7"/>
              </w:numPr>
              <w:spacing w:after="120"/>
              <w:rPr>
                <w:rFonts w:ascii="Arial" w:hAnsi="Arial" w:cs="Arial"/>
                <w:sz w:val="22"/>
                <w:szCs w:val="22"/>
                <w:lang w:eastAsia="en-US"/>
              </w:rPr>
            </w:pPr>
            <w:r w:rsidRPr="0013027A">
              <w:rPr>
                <w:rFonts w:ascii="Arial" w:hAnsi="Arial" w:cs="Arial"/>
                <w:sz w:val="22"/>
                <w:szCs w:val="22"/>
              </w:rPr>
              <w:t xml:space="preserve">Is incorporated (or is able to nominate </w:t>
            </w:r>
            <w:r w:rsidR="00990D70" w:rsidRPr="0013027A">
              <w:rPr>
                <w:rFonts w:ascii="Arial" w:hAnsi="Arial" w:cs="Arial"/>
                <w:sz w:val="22"/>
                <w:szCs w:val="22"/>
              </w:rPr>
              <w:t xml:space="preserve">an incorporated body willing to hold funds on their behalf and </w:t>
            </w:r>
            <w:r w:rsidRPr="0013027A">
              <w:rPr>
                <w:rFonts w:ascii="Arial" w:hAnsi="Arial" w:cs="Arial"/>
                <w:sz w:val="22"/>
                <w:szCs w:val="22"/>
              </w:rPr>
              <w:t xml:space="preserve">to </w:t>
            </w:r>
            <w:r w:rsidR="00990D70" w:rsidRPr="0013027A">
              <w:rPr>
                <w:rFonts w:ascii="Arial" w:hAnsi="Arial" w:cs="Arial"/>
                <w:sz w:val="22"/>
                <w:szCs w:val="22"/>
              </w:rPr>
              <w:t>act as the accountable body)</w:t>
            </w:r>
            <w:r w:rsidR="0013027A">
              <w:rPr>
                <w:rFonts w:ascii="Arial" w:hAnsi="Arial" w:cs="Arial"/>
                <w:sz w:val="22"/>
                <w:szCs w:val="22"/>
              </w:rPr>
              <w:t>.</w:t>
            </w:r>
          </w:p>
          <w:p w:rsidR="00990D70" w:rsidRPr="0013027A" w:rsidRDefault="0013027A" w:rsidP="00874804">
            <w:pPr>
              <w:pStyle w:val="ListParagraph"/>
              <w:numPr>
                <w:ilvl w:val="0"/>
                <w:numId w:val="7"/>
              </w:numPr>
              <w:spacing w:after="120"/>
              <w:rPr>
                <w:rFonts w:ascii="Arial" w:hAnsi="Arial" w:cs="Arial"/>
                <w:sz w:val="22"/>
                <w:szCs w:val="22"/>
                <w:lang w:eastAsia="en-US"/>
              </w:rPr>
            </w:pPr>
            <w:r>
              <w:rPr>
                <w:rFonts w:ascii="Arial" w:hAnsi="Arial" w:cs="Arial"/>
                <w:sz w:val="22"/>
                <w:szCs w:val="22"/>
              </w:rPr>
              <w:t>M</w:t>
            </w:r>
            <w:r w:rsidR="00990D70" w:rsidRPr="0013027A">
              <w:rPr>
                <w:rFonts w:ascii="Arial" w:hAnsi="Arial" w:cs="Arial"/>
                <w:sz w:val="22"/>
                <w:szCs w:val="22"/>
              </w:rPr>
              <w:t>eet</w:t>
            </w:r>
            <w:r w:rsidR="00446BC6" w:rsidRPr="0013027A">
              <w:rPr>
                <w:rFonts w:ascii="Arial" w:hAnsi="Arial" w:cs="Arial"/>
                <w:sz w:val="22"/>
                <w:szCs w:val="22"/>
              </w:rPr>
              <w:t>s</w:t>
            </w:r>
            <w:r w:rsidR="00990D70" w:rsidRPr="0013027A">
              <w:rPr>
                <w:rFonts w:ascii="Arial" w:hAnsi="Arial" w:cs="Arial"/>
                <w:sz w:val="22"/>
                <w:szCs w:val="22"/>
              </w:rPr>
              <w:t xml:space="preserve"> appropriate legislative requirements to enable them to receive Government funding under Section 70 of th</w:t>
            </w:r>
            <w:r w:rsidR="00A11FDF" w:rsidRPr="0013027A">
              <w:rPr>
                <w:rFonts w:ascii="Arial" w:hAnsi="Arial" w:cs="Arial"/>
                <w:sz w:val="22"/>
                <w:szCs w:val="22"/>
              </w:rPr>
              <w:t>e Charities Act 2006 (</w:t>
            </w:r>
            <w:r w:rsidR="00446BC6" w:rsidRPr="0013027A">
              <w:rPr>
                <w:rFonts w:ascii="Arial" w:hAnsi="Arial" w:cs="Arial"/>
                <w:sz w:val="22"/>
                <w:szCs w:val="22"/>
              </w:rPr>
              <w:t xml:space="preserve">Section </w:t>
            </w:r>
            <w:proofErr w:type="gramStart"/>
            <w:r w:rsidR="00446BC6" w:rsidRPr="0013027A">
              <w:rPr>
                <w:rFonts w:ascii="Arial" w:hAnsi="Arial" w:cs="Arial"/>
                <w:sz w:val="22"/>
                <w:szCs w:val="22"/>
              </w:rPr>
              <w:t>70  of</w:t>
            </w:r>
            <w:proofErr w:type="gramEnd"/>
            <w:r w:rsidR="00446BC6" w:rsidRPr="0013027A">
              <w:rPr>
                <w:rFonts w:ascii="Arial" w:hAnsi="Arial" w:cs="Arial"/>
                <w:sz w:val="22"/>
                <w:szCs w:val="22"/>
              </w:rPr>
              <w:t xml:space="preserve"> the Charities Act 2006 is appended at </w:t>
            </w:r>
            <w:r w:rsidR="00A11FDF" w:rsidRPr="0013027A">
              <w:rPr>
                <w:rFonts w:ascii="Arial" w:hAnsi="Arial" w:cs="Arial"/>
                <w:sz w:val="22"/>
                <w:szCs w:val="22"/>
              </w:rPr>
              <w:t>Appendix B</w:t>
            </w:r>
            <w:r w:rsidR="00D65EE1">
              <w:rPr>
                <w:rFonts w:ascii="Arial" w:hAnsi="Arial" w:cs="Arial"/>
                <w:sz w:val="22"/>
                <w:szCs w:val="22"/>
              </w:rPr>
              <w:t xml:space="preserve"> of this Specification</w:t>
            </w:r>
            <w:r w:rsidR="00990D70" w:rsidRPr="0013027A">
              <w:rPr>
                <w:rFonts w:ascii="Arial" w:hAnsi="Arial" w:cs="Arial"/>
                <w:sz w:val="22"/>
                <w:szCs w:val="22"/>
              </w:rPr>
              <w:t>)</w:t>
            </w:r>
            <w:r>
              <w:rPr>
                <w:rFonts w:ascii="Arial" w:hAnsi="Arial" w:cs="Arial"/>
                <w:sz w:val="22"/>
                <w:szCs w:val="22"/>
              </w:rPr>
              <w:t>.</w:t>
            </w:r>
          </w:p>
          <w:p w:rsidR="00990D70" w:rsidRPr="0013027A" w:rsidRDefault="0013027A" w:rsidP="00874804">
            <w:pPr>
              <w:pStyle w:val="ListParagraph"/>
              <w:numPr>
                <w:ilvl w:val="0"/>
                <w:numId w:val="7"/>
              </w:numPr>
              <w:spacing w:after="120"/>
              <w:rPr>
                <w:rFonts w:ascii="Arial" w:hAnsi="Arial" w:cs="Arial"/>
                <w:sz w:val="22"/>
                <w:szCs w:val="22"/>
                <w:lang w:eastAsia="en-US"/>
              </w:rPr>
            </w:pPr>
            <w:r>
              <w:rPr>
                <w:rFonts w:ascii="Arial" w:hAnsi="Arial" w:cs="Arial"/>
                <w:sz w:val="22"/>
                <w:szCs w:val="22"/>
                <w:lang w:eastAsia="en-US"/>
              </w:rPr>
              <w:t>H</w:t>
            </w:r>
            <w:r w:rsidR="00446BC6" w:rsidRPr="0013027A">
              <w:rPr>
                <w:rFonts w:ascii="Arial" w:hAnsi="Arial" w:cs="Arial"/>
                <w:sz w:val="22"/>
                <w:szCs w:val="22"/>
                <w:lang w:eastAsia="en-US"/>
              </w:rPr>
              <w:t>as</w:t>
            </w:r>
            <w:r w:rsidR="00B71686" w:rsidRPr="0013027A">
              <w:rPr>
                <w:rFonts w:ascii="Arial" w:hAnsi="Arial" w:cs="Arial"/>
                <w:sz w:val="22"/>
                <w:szCs w:val="22"/>
                <w:lang w:eastAsia="en-US"/>
              </w:rPr>
              <w:t xml:space="preserve"> provided </w:t>
            </w:r>
            <w:r w:rsidR="00446BC6" w:rsidRPr="0013027A">
              <w:rPr>
                <w:rFonts w:ascii="Arial" w:hAnsi="Arial" w:cs="Arial"/>
                <w:bCs/>
                <w:sz w:val="22"/>
                <w:szCs w:val="22"/>
              </w:rPr>
              <w:t xml:space="preserve">their </w:t>
            </w:r>
            <w:r w:rsidR="00B71686" w:rsidRPr="0013027A">
              <w:rPr>
                <w:rFonts w:ascii="Arial" w:hAnsi="Arial" w:cs="Arial"/>
                <w:bCs/>
                <w:sz w:val="22"/>
                <w:szCs w:val="22"/>
              </w:rPr>
              <w:t>bank details and a</w:t>
            </w:r>
            <w:r>
              <w:rPr>
                <w:rFonts w:ascii="Arial" w:hAnsi="Arial" w:cs="Arial"/>
                <w:bCs/>
                <w:sz w:val="22"/>
                <w:szCs w:val="22"/>
              </w:rPr>
              <w:t xml:space="preserve"> copy of a recent bank statement.</w:t>
            </w:r>
          </w:p>
          <w:p w:rsidR="00B71686" w:rsidRPr="0013027A" w:rsidRDefault="0013027A" w:rsidP="00874804">
            <w:pPr>
              <w:pStyle w:val="ListParagraph"/>
              <w:numPr>
                <w:ilvl w:val="0"/>
                <w:numId w:val="7"/>
              </w:numPr>
              <w:spacing w:after="120"/>
              <w:rPr>
                <w:rFonts w:ascii="Arial" w:hAnsi="Arial" w:cs="Arial"/>
                <w:sz w:val="22"/>
                <w:szCs w:val="22"/>
                <w:lang w:eastAsia="en-US"/>
              </w:rPr>
            </w:pPr>
            <w:r>
              <w:rPr>
                <w:rFonts w:ascii="Arial" w:hAnsi="Arial" w:cs="Arial"/>
                <w:bCs/>
                <w:sz w:val="22"/>
                <w:szCs w:val="22"/>
              </w:rPr>
              <w:t>H</w:t>
            </w:r>
            <w:r w:rsidR="00446BC6" w:rsidRPr="0013027A">
              <w:rPr>
                <w:rFonts w:ascii="Arial" w:hAnsi="Arial" w:cs="Arial"/>
                <w:bCs/>
                <w:sz w:val="22"/>
                <w:szCs w:val="22"/>
              </w:rPr>
              <w:t>as</w:t>
            </w:r>
            <w:r w:rsidR="00B71686" w:rsidRPr="0013027A">
              <w:rPr>
                <w:rFonts w:ascii="Arial" w:hAnsi="Arial" w:cs="Arial"/>
                <w:bCs/>
                <w:sz w:val="22"/>
                <w:szCs w:val="22"/>
              </w:rPr>
              <w:t xml:space="preserve"> agreed to provide proof of how the money was spent, including receipts for purchases</w:t>
            </w:r>
            <w:r w:rsidR="00446BC6" w:rsidRPr="0013027A">
              <w:rPr>
                <w:rFonts w:ascii="Arial" w:hAnsi="Arial" w:cs="Arial"/>
                <w:bCs/>
                <w:sz w:val="22"/>
                <w:szCs w:val="22"/>
              </w:rPr>
              <w:t>.</w:t>
            </w:r>
          </w:p>
          <w:p w:rsidR="00B71686" w:rsidRPr="0013027A" w:rsidRDefault="00B71686" w:rsidP="00B71686">
            <w:pPr>
              <w:pStyle w:val="ListParagraph"/>
              <w:spacing w:after="120"/>
              <w:ind w:left="1080"/>
              <w:rPr>
                <w:rFonts w:ascii="Arial" w:hAnsi="Arial" w:cs="Arial"/>
                <w:sz w:val="22"/>
                <w:szCs w:val="22"/>
                <w:lang w:eastAsia="en-US"/>
              </w:rPr>
            </w:pPr>
          </w:p>
          <w:p w:rsidR="0047699E" w:rsidRPr="0013027A" w:rsidRDefault="00A11FDF" w:rsidP="00874804">
            <w:pPr>
              <w:pStyle w:val="ListParagraph"/>
              <w:numPr>
                <w:ilvl w:val="0"/>
                <w:numId w:val="1"/>
              </w:numPr>
              <w:spacing w:after="120"/>
              <w:contextualSpacing w:val="0"/>
              <w:rPr>
                <w:rFonts w:ascii="Arial" w:hAnsi="Arial" w:cs="Arial"/>
                <w:sz w:val="22"/>
                <w:szCs w:val="22"/>
                <w:lang w:eastAsia="en-US"/>
              </w:rPr>
            </w:pPr>
            <w:r w:rsidRPr="0013027A">
              <w:rPr>
                <w:rFonts w:ascii="Arial" w:hAnsi="Arial" w:cs="Arial"/>
                <w:sz w:val="22"/>
                <w:szCs w:val="22"/>
              </w:rPr>
              <w:t>E</w:t>
            </w:r>
            <w:r w:rsidR="00446BC6" w:rsidRPr="0013027A">
              <w:rPr>
                <w:rFonts w:ascii="Arial" w:hAnsi="Arial" w:cs="Arial"/>
                <w:sz w:val="22"/>
                <w:szCs w:val="22"/>
              </w:rPr>
              <w:t xml:space="preserve">nsure safeguarding of </w:t>
            </w:r>
            <w:r w:rsidR="0047699E" w:rsidRPr="0013027A">
              <w:rPr>
                <w:rFonts w:ascii="Arial" w:hAnsi="Arial" w:cs="Arial"/>
                <w:sz w:val="22"/>
                <w:szCs w:val="22"/>
              </w:rPr>
              <w:t xml:space="preserve">grant monies prior to disbursement. </w:t>
            </w:r>
            <w:r w:rsidR="00446BC6" w:rsidRPr="0013027A">
              <w:rPr>
                <w:rFonts w:ascii="Arial" w:hAnsi="Arial" w:cs="Arial"/>
                <w:sz w:val="22"/>
                <w:szCs w:val="22"/>
              </w:rPr>
              <w:t xml:space="preserve"> </w:t>
            </w:r>
            <w:r w:rsidR="0047699E" w:rsidRPr="0013027A">
              <w:rPr>
                <w:rFonts w:ascii="Arial" w:hAnsi="Arial" w:cs="Arial"/>
                <w:sz w:val="22"/>
                <w:szCs w:val="22"/>
              </w:rPr>
              <w:t>A</w:t>
            </w:r>
            <w:r w:rsidRPr="0013027A">
              <w:rPr>
                <w:rFonts w:ascii="Arial" w:hAnsi="Arial" w:cs="Arial"/>
                <w:sz w:val="22"/>
                <w:szCs w:val="22"/>
              </w:rPr>
              <w:t xml:space="preserve">ny grant monies not paid </w:t>
            </w:r>
            <w:r w:rsidR="002E0FA7">
              <w:rPr>
                <w:rFonts w:ascii="Arial" w:hAnsi="Arial" w:cs="Arial"/>
                <w:sz w:val="22"/>
                <w:szCs w:val="22"/>
              </w:rPr>
              <w:t xml:space="preserve">and the related grant administration fee </w:t>
            </w:r>
            <w:r w:rsidR="0047699E" w:rsidRPr="0013027A">
              <w:rPr>
                <w:rFonts w:ascii="Arial" w:hAnsi="Arial" w:cs="Arial"/>
                <w:sz w:val="22"/>
                <w:szCs w:val="22"/>
              </w:rPr>
              <w:t>must be returned to DCLG by 31</w:t>
            </w:r>
            <w:r w:rsidR="0047699E" w:rsidRPr="0013027A">
              <w:rPr>
                <w:rFonts w:ascii="Arial" w:hAnsi="Arial" w:cs="Arial"/>
                <w:sz w:val="22"/>
                <w:szCs w:val="22"/>
                <w:vertAlign w:val="superscript"/>
              </w:rPr>
              <w:t>st</w:t>
            </w:r>
            <w:r w:rsidR="0047699E" w:rsidRPr="0013027A">
              <w:rPr>
                <w:rFonts w:ascii="Arial" w:hAnsi="Arial" w:cs="Arial"/>
                <w:sz w:val="22"/>
                <w:szCs w:val="22"/>
              </w:rPr>
              <w:t xml:space="preserve"> March</w:t>
            </w:r>
            <w:r w:rsidRPr="0013027A">
              <w:rPr>
                <w:rFonts w:ascii="Arial" w:hAnsi="Arial" w:cs="Arial"/>
                <w:sz w:val="22"/>
                <w:szCs w:val="22"/>
              </w:rPr>
              <w:t xml:space="preserve"> 2016</w:t>
            </w:r>
            <w:r w:rsidR="0047699E" w:rsidRPr="0013027A">
              <w:rPr>
                <w:rFonts w:ascii="Arial" w:hAnsi="Arial" w:cs="Arial"/>
                <w:sz w:val="22"/>
                <w:szCs w:val="22"/>
              </w:rPr>
              <w:t>.</w:t>
            </w:r>
          </w:p>
          <w:p w:rsidR="006E4381" w:rsidRPr="0013027A" w:rsidRDefault="006E4381" w:rsidP="00874804">
            <w:pPr>
              <w:numPr>
                <w:ilvl w:val="0"/>
                <w:numId w:val="1"/>
              </w:numPr>
              <w:spacing w:after="120"/>
              <w:jc w:val="both"/>
              <w:rPr>
                <w:rFonts w:ascii="Arial" w:hAnsi="Arial" w:cs="Arial"/>
                <w:sz w:val="22"/>
                <w:szCs w:val="22"/>
              </w:rPr>
            </w:pPr>
            <w:r w:rsidRPr="0013027A">
              <w:rPr>
                <w:rFonts w:ascii="Arial" w:hAnsi="Arial" w:cs="Arial"/>
                <w:sz w:val="22"/>
                <w:szCs w:val="22"/>
              </w:rPr>
              <w:t xml:space="preserve">Encourage each organisation to join the </w:t>
            </w:r>
            <w:hyperlink r:id="rId19" w:history="1">
              <w:r w:rsidR="00256170" w:rsidRPr="0013027A">
                <w:rPr>
                  <w:rStyle w:val="Hyperlink"/>
                  <w:rFonts w:ascii="Arial" w:hAnsi="Arial" w:cs="Arial"/>
                  <w:sz w:val="22"/>
                  <w:szCs w:val="22"/>
                </w:rPr>
                <w:t>My Community</w:t>
              </w:r>
              <w:r w:rsidRPr="0013027A">
                <w:rPr>
                  <w:rStyle w:val="Hyperlink"/>
                  <w:rFonts w:ascii="Arial" w:hAnsi="Arial" w:cs="Arial"/>
                  <w:sz w:val="22"/>
                  <w:szCs w:val="22"/>
                </w:rPr>
                <w:t xml:space="preserve"> </w:t>
              </w:r>
              <w:r w:rsidR="0069274E" w:rsidRPr="0013027A">
                <w:rPr>
                  <w:rStyle w:val="Hyperlink"/>
                  <w:rFonts w:ascii="Arial" w:hAnsi="Arial" w:cs="Arial"/>
                  <w:sz w:val="22"/>
                  <w:szCs w:val="22"/>
                </w:rPr>
                <w:t>n</w:t>
              </w:r>
              <w:r w:rsidRPr="0013027A">
                <w:rPr>
                  <w:rStyle w:val="Hyperlink"/>
                  <w:rFonts w:ascii="Arial" w:hAnsi="Arial" w:cs="Arial"/>
                  <w:sz w:val="22"/>
                  <w:szCs w:val="22"/>
                </w:rPr>
                <w:t>etwork</w:t>
              </w:r>
            </w:hyperlink>
            <w:r w:rsidRPr="0013027A">
              <w:rPr>
                <w:rFonts w:ascii="Arial" w:hAnsi="Arial" w:cs="Arial"/>
                <w:sz w:val="22"/>
                <w:szCs w:val="22"/>
              </w:rPr>
              <w:t xml:space="preserve"> and to share their stories and progress</w:t>
            </w:r>
            <w:r w:rsidR="003D3273" w:rsidRPr="0013027A">
              <w:rPr>
                <w:rFonts w:ascii="Arial" w:hAnsi="Arial" w:cs="Arial"/>
                <w:sz w:val="22"/>
                <w:szCs w:val="22"/>
              </w:rPr>
              <w:t xml:space="preserve">.  My Community Network is an </w:t>
            </w:r>
            <w:r w:rsidRPr="0013027A">
              <w:rPr>
                <w:rFonts w:ascii="Arial" w:hAnsi="Arial" w:cs="Arial"/>
                <w:sz w:val="22"/>
                <w:szCs w:val="22"/>
              </w:rPr>
              <w:t>online community</w:t>
            </w:r>
            <w:r w:rsidR="003D3273" w:rsidRPr="0013027A">
              <w:rPr>
                <w:rFonts w:ascii="Arial" w:hAnsi="Arial" w:cs="Arial"/>
                <w:sz w:val="22"/>
                <w:szCs w:val="22"/>
              </w:rPr>
              <w:t xml:space="preserve"> where people taking action in their neighbourhood can talk and access expert advice and training. </w:t>
            </w:r>
          </w:p>
          <w:p w:rsidR="007B4574" w:rsidRPr="0013027A" w:rsidRDefault="007B4574" w:rsidP="00874804">
            <w:pPr>
              <w:numPr>
                <w:ilvl w:val="0"/>
                <w:numId w:val="1"/>
              </w:numPr>
              <w:spacing w:after="120"/>
              <w:jc w:val="both"/>
              <w:rPr>
                <w:rFonts w:ascii="Arial" w:hAnsi="Arial" w:cs="Arial"/>
                <w:sz w:val="22"/>
                <w:szCs w:val="22"/>
              </w:rPr>
            </w:pPr>
            <w:r w:rsidRPr="0013027A">
              <w:rPr>
                <w:rFonts w:ascii="Arial" w:hAnsi="Arial" w:cs="Arial"/>
                <w:sz w:val="22"/>
                <w:szCs w:val="22"/>
              </w:rPr>
              <w:t xml:space="preserve">Produce a </w:t>
            </w:r>
            <w:r w:rsidR="00446BC6" w:rsidRPr="0013027A">
              <w:rPr>
                <w:rFonts w:ascii="Arial" w:hAnsi="Arial" w:cs="Arial"/>
                <w:sz w:val="22"/>
                <w:szCs w:val="22"/>
              </w:rPr>
              <w:t>R</w:t>
            </w:r>
            <w:r w:rsidRPr="0013027A">
              <w:rPr>
                <w:rFonts w:ascii="Arial" w:hAnsi="Arial" w:cs="Arial"/>
                <w:sz w:val="22"/>
                <w:szCs w:val="22"/>
              </w:rPr>
              <w:t>eport that captures and evaluates the project</w:t>
            </w:r>
            <w:r w:rsidR="006E4645" w:rsidRPr="0013027A">
              <w:rPr>
                <w:rFonts w:ascii="Arial" w:hAnsi="Arial" w:cs="Arial"/>
                <w:sz w:val="22"/>
                <w:szCs w:val="22"/>
              </w:rPr>
              <w:t xml:space="preserve">, </w:t>
            </w:r>
            <w:r w:rsidR="003D3273" w:rsidRPr="0013027A">
              <w:rPr>
                <w:rFonts w:ascii="Arial" w:hAnsi="Arial" w:cs="Arial"/>
                <w:sz w:val="22"/>
                <w:szCs w:val="22"/>
              </w:rPr>
              <w:t xml:space="preserve">the </w:t>
            </w:r>
            <w:r w:rsidRPr="0013027A">
              <w:rPr>
                <w:rFonts w:ascii="Arial" w:hAnsi="Arial" w:cs="Arial"/>
                <w:sz w:val="22"/>
                <w:szCs w:val="22"/>
              </w:rPr>
              <w:t>learning materials from the training and case studies of each of the organisations</w:t>
            </w:r>
            <w:r w:rsidR="00E67969" w:rsidRPr="0013027A">
              <w:rPr>
                <w:rFonts w:ascii="Arial" w:hAnsi="Arial" w:cs="Arial"/>
                <w:sz w:val="22"/>
                <w:szCs w:val="22"/>
              </w:rPr>
              <w:t>’ activities</w:t>
            </w:r>
            <w:r w:rsidRPr="0013027A">
              <w:rPr>
                <w:rFonts w:ascii="Arial" w:hAnsi="Arial" w:cs="Arial"/>
                <w:sz w:val="22"/>
                <w:szCs w:val="22"/>
              </w:rPr>
              <w:t xml:space="preserve"> and disseminate these through appropriate channels</w:t>
            </w:r>
            <w:r w:rsidR="00E67969" w:rsidRPr="0013027A">
              <w:rPr>
                <w:rFonts w:ascii="Arial" w:hAnsi="Arial" w:cs="Arial"/>
                <w:sz w:val="22"/>
                <w:szCs w:val="22"/>
              </w:rPr>
              <w:t xml:space="preserve"> including</w:t>
            </w:r>
            <w:r w:rsidR="0069274E" w:rsidRPr="0013027A">
              <w:rPr>
                <w:rFonts w:ascii="Arial" w:hAnsi="Arial" w:cs="Arial"/>
                <w:sz w:val="22"/>
                <w:szCs w:val="22"/>
              </w:rPr>
              <w:t xml:space="preserve"> </w:t>
            </w:r>
            <w:hyperlink r:id="rId20" w:history="1">
              <w:r w:rsidRPr="0013027A">
                <w:rPr>
                  <w:rStyle w:val="Hyperlink"/>
                  <w:rFonts w:ascii="Arial" w:hAnsi="Arial" w:cs="Arial"/>
                  <w:sz w:val="22"/>
                  <w:szCs w:val="22"/>
                </w:rPr>
                <w:t>My</w:t>
              </w:r>
              <w:r w:rsidR="0069274E" w:rsidRPr="0013027A">
                <w:rPr>
                  <w:rStyle w:val="Hyperlink"/>
                  <w:rFonts w:ascii="Arial" w:hAnsi="Arial" w:cs="Arial"/>
                  <w:sz w:val="22"/>
                  <w:szCs w:val="22"/>
                </w:rPr>
                <w:t xml:space="preserve"> </w:t>
              </w:r>
              <w:r w:rsidRPr="0013027A">
                <w:rPr>
                  <w:rStyle w:val="Hyperlink"/>
                  <w:rFonts w:ascii="Arial" w:hAnsi="Arial" w:cs="Arial"/>
                  <w:sz w:val="22"/>
                  <w:szCs w:val="22"/>
                </w:rPr>
                <w:t>Community website</w:t>
              </w:r>
            </w:hyperlink>
            <w:r w:rsidRPr="0013027A">
              <w:rPr>
                <w:rFonts w:ascii="Arial" w:hAnsi="Arial" w:cs="Arial"/>
                <w:sz w:val="22"/>
                <w:szCs w:val="22"/>
              </w:rPr>
              <w:t xml:space="preserve">, </w:t>
            </w:r>
            <w:hyperlink r:id="rId21" w:history="1">
              <w:r w:rsidRPr="0013027A">
                <w:rPr>
                  <w:rStyle w:val="Hyperlink"/>
                  <w:rFonts w:ascii="Arial" w:hAnsi="Arial" w:cs="Arial"/>
                  <w:sz w:val="22"/>
                  <w:szCs w:val="22"/>
                </w:rPr>
                <w:t>My</w:t>
              </w:r>
              <w:r w:rsidR="0069274E" w:rsidRPr="0013027A">
                <w:rPr>
                  <w:rStyle w:val="Hyperlink"/>
                  <w:rFonts w:ascii="Arial" w:hAnsi="Arial" w:cs="Arial"/>
                  <w:sz w:val="22"/>
                  <w:szCs w:val="22"/>
                </w:rPr>
                <w:t xml:space="preserve"> Community f</w:t>
              </w:r>
              <w:r w:rsidRPr="0013027A">
                <w:rPr>
                  <w:rStyle w:val="Hyperlink"/>
                  <w:rFonts w:ascii="Arial" w:hAnsi="Arial" w:cs="Arial"/>
                  <w:sz w:val="22"/>
                  <w:szCs w:val="22"/>
                </w:rPr>
                <w:t>orum</w:t>
              </w:r>
            </w:hyperlink>
            <w:r w:rsidRPr="0013027A">
              <w:rPr>
                <w:rFonts w:ascii="Arial" w:hAnsi="Arial" w:cs="Arial"/>
                <w:sz w:val="22"/>
                <w:szCs w:val="22"/>
              </w:rPr>
              <w:t xml:space="preserve"> and </w:t>
            </w:r>
            <w:hyperlink r:id="rId22" w:history="1">
              <w:r w:rsidRPr="0013027A">
                <w:rPr>
                  <w:rStyle w:val="Hyperlink"/>
                  <w:rFonts w:ascii="Arial" w:hAnsi="Arial" w:cs="Arial"/>
                  <w:sz w:val="22"/>
                  <w:szCs w:val="22"/>
                </w:rPr>
                <w:t>Just Act</w:t>
              </w:r>
            </w:hyperlink>
            <w:r w:rsidRPr="0013027A">
              <w:rPr>
                <w:rFonts w:ascii="Arial" w:hAnsi="Arial" w:cs="Arial"/>
                <w:sz w:val="22"/>
                <w:szCs w:val="22"/>
              </w:rPr>
              <w:t>. This may include running a webinar or Q</w:t>
            </w:r>
            <w:r w:rsidR="006E4645" w:rsidRPr="0013027A">
              <w:rPr>
                <w:rFonts w:ascii="Arial" w:hAnsi="Arial" w:cs="Arial"/>
                <w:sz w:val="22"/>
                <w:szCs w:val="22"/>
              </w:rPr>
              <w:t xml:space="preserve">uestion </w:t>
            </w:r>
            <w:r w:rsidRPr="0013027A">
              <w:rPr>
                <w:rFonts w:ascii="Arial" w:hAnsi="Arial" w:cs="Arial"/>
                <w:sz w:val="22"/>
                <w:szCs w:val="22"/>
              </w:rPr>
              <w:t>&amp;</w:t>
            </w:r>
            <w:r w:rsidR="006E4645" w:rsidRPr="0013027A">
              <w:rPr>
                <w:rFonts w:ascii="Arial" w:hAnsi="Arial" w:cs="Arial"/>
                <w:sz w:val="22"/>
                <w:szCs w:val="22"/>
              </w:rPr>
              <w:t xml:space="preserve"> </w:t>
            </w:r>
            <w:r w:rsidRPr="0013027A">
              <w:rPr>
                <w:rFonts w:ascii="Arial" w:hAnsi="Arial" w:cs="Arial"/>
                <w:sz w:val="22"/>
                <w:szCs w:val="22"/>
              </w:rPr>
              <w:t>A</w:t>
            </w:r>
            <w:r w:rsidR="006E4645" w:rsidRPr="0013027A">
              <w:rPr>
                <w:rFonts w:ascii="Arial" w:hAnsi="Arial" w:cs="Arial"/>
                <w:sz w:val="22"/>
                <w:szCs w:val="22"/>
              </w:rPr>
              <w:t>nswer</w:t>
            </w:r>
            <w:r w:rsidRPr="0013027A">
              <w:rPr>
                <w:rFonts w:ascii="Arial" w:hAnsi="Arial" w:cs="Arial"/>
                <w:sz w:val="22"/>
                <w:szCs w:val="22"/>
              </w:rPr>
              <w:t xml:space="preserve"> on Just Act with some of the participants </w:t>
            </w:r>
            <w:r w:rsidR="00EC1F89" w:rsidRPr="0013027A">
              <w:rPr>
                <w:rFonts w:ascii="Arial" w:hAnsi="Arial" w:cs="Arial"/>
                <w:sz w:val="22"/>
                <w:szCs w:val="22"/>
              </w:rPr>
              <w:t xml:space="preserve">up to </w:t>
            </w:r>
            <w:r w:rsidR="00242B04" w:rsidRPr="0013027A">
              <w:rPr>
                <w:rFonts w:ascii="Arial" w:hAnsi="Arial" w:cs="Arial"/>
                <w:sz w:val="22"/>
                <w:szCs w:val="22"/>
              </w:rPr>
              <w:t xml:space="preserve">three months </w:t>
            </w:r>
            <w:r w:rsidR="00EC1F89" w:rsidRPr="0013027A">
              <w:rPr>
                <w:rFonts w:ascii="Arial" w:hAnsi="Arial" w:cs="Arial"/>
                <w:sz w:val="22"/>
                <w:szCs w:val="22"/>
              </w:rPr>
              <w:t>after</w:t>
            </w:r>
            <w:r w:rsidR="00242B04" w:rsidRPr="0013027A">
              <w:rPr>
                <w:rFonts w:ascii="Arial" w:hAnsi="Arial" w:cs="Arial"/>
                <w:sz w:val="22"/>
                <w:szCs w:val="22"/>
              </w:rPr>
              <w:t xml:space="preserve"> project completion</w:t>
            </w:r>
            <w:r w:rsidR="00E67969" w:rsidRPr="0013027A">
              <w:rPr>
                <w:rFonts w:ascii="Arial" w:hAnsi="Arial" w:cs="Arial"/>
                <w:sz w:val="22"/>
                <w:szCs w:val="22"/>
              </w:rPr>
              <w:t>.</w:t>
            </w:r>
            <w:r w:rsidR="00242B04" w:rsidRPr="0013027A">
              <w:rPr>
                <w:rFonts w:ascii="Arial" w:hAnsi="Arial" w:cs="Arial"/>
                <w:sz w:val="22"/>
                <w:szCs w:val="22"/>
              </w:rPr>
              <w:t xml:space="preserve"> The exact nature of these dissemination activities will be discussed </w:t>
            </w:r>
            <w:r w:rsidR="00A11FDF" w:rsidRPr="0013027A">
              <w:rPr>
                <w:rFonts w:ascii="Arial" w:hAnsi="Arial" w:cs="Arial"/>
                <w:sz w:val="22"/>
                <w:szCs w:val="22"/>
              </w:rPr>
              <w:t xml:space="preserve">and agreed with DCLG </w:t>
            </w:r>
            <w:r w:rsidR="00242B04" w:rsidRPr="0013027A">
              <w:rPr>
                <w:rFonts w:ascii="Arial" w:hAnsi="Arial" w:cs="Arial"/>
                <w:sz w:val="22"/>
                <w:szCs w:val="22"/>
              </w:rPr>
              <w:t xml:space="preserve">during the project delivery phase. </w:t>
            </w:r>
          </w:p>
        </w:tc>
      </w:tr>
      <w:tr w:rsidR="00900DB4" w:rsidRPr="0013027A">
        <w:tc>
          <w:tcPr>
            <w:tcW w:w="8528" w:type="dxa"/>
          </w:tcPr>
          <w:p w:rsidR="007B4CA0" w:rsidRPr="0013027A" w:rsidRDefault="00B77DA9">
            <w:pPr>
              <w:jc w:val="both"/>
              <w:rPr>
                <w:rFonts w:ascii="Arial" w:hAnsi="Arial" w:cs="Arial"/>
                <w:b/>
                <w:sz w:val="22"/>
                <w:szCs w:val="22"/>
              </w:rPr>
            </w:pPr>
            <w:r w:rsidRPr="0013027A">
              <w:rPr>
                <w:rFonts w:ascii="Arial" w:hAnsi="Arial" w:cs="Arial"/>
                <w:b/>
                <w:sz w:val="22"/>
                <w:szCs w:val="22"/>
              </w:rPr>
              <w:lastRenderedPageBreak/>
              <w:t xml:space="preserve">5. </w:t>
            </w:r>
            <w:r w:rsidR="00900DB4" w:rsidRPr="0013027A">
              <w:rPr>
                <w:rFonts w:ascii="Arial" w:hAnsi="Arial" w:cs="Arial"/>
                <w:b/>
                <w:sz w:val="22"/>
                <w:szCs w:val="22"/>
              </w:rPr>
              <w:t>Deliverables</w:t>
            </w:r>
            <w:r w:rsidR="00845943" w:rsidRPr="0013027A">
              <w:rPr>
                <w:rFonts w:ascii="Arial" w:hAnsi="Arial" w:cs="Arial"/>
                <w:b/>
                <w:sz w:val="22"/>
                <w:szCs w:val="22"/>
              </w:rPr>
              <w:t>/Outputs</w:t>
            </w:r>
            <w:r w:rsidR="00900DB4" w:rsidRPr="0013027A">
              <w:rPr>
                <w:rFonts w:ascii="Arial" w:hAnsi="Arial" w:cs="Arial"/>
                <w:b/>
                <w:sz w:val="22"/>
                <w:szCs w:val="22"/>
              </w:rPr>
              <w:t xml:space="preserve"> and Performance Measures</w:t>
            </w:r>
          </w:p>
          <w:p w:rsidR="00DD39EB" w:rsidRPr="0013027A" w:rsidRDefault="00DD39EB">
            <w:pPr>
              <w:jc w:val="both"/>
              <w:rPr>
                <w:rFonts w:ascii="Arial" w:hAnsi="Arial" w:cs="Arial"/>
                <w:b/>
                <w:sz w:val="22"/>
                <w:szCs w:val="22"/>
              </w:rPr>
            </w:pPr>
          </w:p>
          <w:p w:rsidR="003766EC" w:rsidRPr="0013027A" w:rsidRDefault="00DD39EB" w:rsidP="00BB44A4">
            <w:pPr>
              <w:jc w:val="both"/>
              <w:rPr>
                <w:rFonts w:ascii="Arial" w:hAnsi="Arial" w:cs="Arial"/>
                <w:sz w:val="22"/>
                <w:szCs w:val="22"/>
              </w:rPr>
            </w:pPr>
            <w:r w:rsidRPr="0013027A">
              <w:rPr>
                <w:rFonts w:ascii="Arial" w:hAnsi="Arial" w:cs="Arial"/>
                <w:sz w:val="22"/>
                <w:szCs w:val="22"/>
              </w:rPr>
              <w:t xml:space="preserve">The </w:t>
            </w:r>
            <w:r w:rsidR="004871F0">
              <w:rPr>
                <w:rFonts w:ascii="Arial" w:hAnsi="Arial" w:cs="Arial"/>
                <w:sz w:val="22"/>
                <w:szCs w:val="22"/>
              </w:rPr>
              <w:t>Contractor</w:t>
            </w:r>
            <w:r w:rsidRPr="0013027A">
              <w:rPr>
                <w:rFonts w:ascii="Arial" w:hAnsi="Arial" w:cs="Arial"/>
                <w:sz w:val="22"/>
                <w:szCs w:val="22"/>
              </w:rPr>
              <w:t xml:space="preserve"> is required to:</w:t>
            </w:r>
          </w:p>
          <w:p w:rsidR="00BB44A4" w:rsidRPr="0013027A" w:rsidRDefault="00BB44A4" w:rsidP="00BB44A4">
            <w:pPr>
              <w:jc w:val="both"/>
              <w:rPr>
                <w:rFonts w:ascii="Arial" w:hAnsi="Arial" w:cs="Arial"/>
                <w:sz w:val="22"/>
                <w:szCs w:val="22"/>
              </w:rPr>
            </w:pPr>
          </w:p>
          <w:p w:rsidR="00182C42" w:rsidRPr="0013027A" w:rsidRDefault="00DD39EB" w:rsidP="00874804">
            <w:pPr>
              <w:numPr>
                <w:ilvl w:val="0"/>
                <w:numId w:val="1"/>
              </w:numPr>
              <w:tabs>
                <w:tab w:val="clear" w:pos="720"/>
                <w:tab w:val="num" w:pos="426"/>
              </w:tabs>
              <w:spacing w:after="120"/>
              <w:ind w:left="426" w:hanging="426"/>
              <w:jc w:val="both"/>
              <w:rPr>
                <w:rFonts w:ascii="Arial" w:hAnsi="Arial" w:cs="Arial"/>
                <w:sz w:val="22"/>
                <w:szCs w:val="22"/>
              </w:rPr>
            </w:pPr>
            <w:r w:rsidRPr="0013027A">
              <w:rPr>
                <w:rFonts w:ascii="Arial" w:hAnsi="Arial" w:cs="Arial"/>
                <w:sz w:val="22"/>
                <w:szCs w:val="22"/>
              </w:rPr>
              <w:lastRenderedPageBreak/>
              <w:t>D</w:t>
            </w:r>
            <w:r w:rsidR="007E1846" w:rsidRPr="0013027A">
              <w:rPr>
                <w:rFonts w:ascii="Arial" w:hAnsi="Arial" w:cs="Arial"/>
                <w:sz w:val="22"/>
                <w:szCs w:val="22"/>
              </w:rPr>
              <w:t xml:space="preserve">emonstrate that </w:t>
            </w:r>
            <w:r w:rsidR="009B5F7A" w:rsidRPr="0013027A">
              <w:rPr>
                <w:rFonts w:ascii="Arial" w:hAnsi="Arial" w:cs="Arial"/>
                <w:sz w:val="22"/>
                <w:szCs w:val="22"/>
              </w:rPr>
              <w:t>their activity has resulted in six</w:t>
            </w:r>
            <w:r w:rsidR="007E1846" w:rsidRPr="0013027A">
              <w:rPr>
                <w:rFonts w:ascii="Arial" w:hAnsi="Arial" w:cs="Arial"/>
                <w:sz w:val="22"/>
                <w:szCs w:val="22"/>
              </w:rPr>
              <w:t xml:space="preserve"> motivated and informed </w:t>
            </w:r>
            <w:r w:rsidR="009B5F7A" w:rsidRPr="0013027A">
              <w:rPr>
                <w:rFonts w:ascii="Arial" w:hAnsi="Arial" w:cs="Arial"/>
                <w:sz w:val="22"/>
                <w:szCs w:val="22"/>
              </w:rPr>
              <w:t xml:space="preserve">community </w:t>
            </w:r>
            <w:r w:rsidR="007E1846" w:rsidRPr="0013027A">
              <w:rPr>
                <w:rFonts w:ascii="Arial" w:hAnsi="Arial" w:cs="Arial"/>
                <w:sz w:val="22"/>
                <w:szCs w:val="22"/>
              </w:rPr>
              <w:t>organisa</w:t>
            </w:r>
            <w:r w:rsidRPr="0013027A">
              <w:rPr>
                <w:rFonts w:ascii="Arial" w:hAnsi="Arial" w:cs="Arial"/>
                <w:sz w:val="22"/>
                <w:szCs w:val="22"/>
              </w:rPr>
              <w:t>tions. In order to measure this</w:t>
            </w:r>
            <w:r w:rsidR="007F0918" w:rsidRPr="0013027A">
              <w:rPr>
                <w:rFonts w:ascii="Arial" w:hAnsi="Arial" w:cs="Arial"/>
                <w:sz w:val="22"/>
                <w:szCs w:val="22"/>
              </w:rPr>
              <w:t xml:space="preserve">, </w:t>
            </w:r>
            <w:r w:rsidR="007E1846" w:rsidRPr="0013027A">
              <w:rPr>
                <w:rFonts w:ascii="Arial" w:hAnsi="Arial" w:cs="Arial"/>
                <w:sz w:val="22"/>
                <w:szCs w:val="22"/>
              </w:rPr>
              <w:t xml:space="preserve">the </w:t>
            </w:r>
            <w:r w:rsidR="004871F0">
              <w:rPr>
                <w:rFonts w:ascii="Arial" w:hAnsi="Arial" w:cs="Arial"/>
                <w:sz w:val="22"/>
                <w:szCs w:val="22"/>
              </w:rPr>
              <w:t>Contractor</w:t>
            </w:r>
            <w:r w:rsidR="007E1846" w:rsidRPr="0013027A">
              <w:rPr>
                <w:rFonts w:ascii="Arial" w:hAnsi="Arial" w:cs="Arial"/>
                <w:sz w:val="22"/>
                <w:szCs w:val="22"/>
              </w:rPr>
              <w:t xml:space="preserve"> </w:t>
            </w:r>
            <w:r w:rsidR="00E32A42" w:rsidRPr="0013027A">
              <w:rPr>
                <w:rFonts w:ascii="Arial" w:hAnsi="Arial" w:cs="Arial"/>
                <w:sz w:val="22"/>
                <w:szCs w:val="22"/>
              </w:rPr>
              <w:t xml:space="preserve">is </w:t>
            </w:r>
            <w:r w:rsidR="007E1846" w:rsidRPr="0013027A">
              <w:rPr>
                <w:rFonts w:ascii="Arial" w:hAnsi="Arial" w:cs="Arial"/>
                <w:sz w:val="22"/>
                <w:szCs w:val="22"/>
              </w:rPr>
              <w:t xml:space="preserve">expected to assess the knowledge level and likelihood of the organisation leading on neighbourhood planning </w:t>
            </w:r>
            <w:r w:rsidR="009B5F7A" w:rsidRPr="0013027A">
              <w:rPr>
                <w:rFonts w:ascii="Arial" w:hAnsi="Arial" w:cs="Arial"/>
                <w:sz w:val="22"/>
                <w:szCs w:val="22"/>
              </w:rPr>
              <w:t xml:space="preserve">both </w:t>
            </w:r>
            <w:r w:rsidR="007E1846" w:rsidRPr="0013027A">
              <w:rPr>
                <w:rFonts w:ascii="Arial" w:hAnsi="Arial" w:cs="Arial"/>
                <w:sz w:val="22"/>
                <w:szCs w:val="22"/>
              </w:rPr>
              <w:t>before and after the training</w:t>
            </w:r>
            <w:r w:rsidR="00E67969" w:rsidRPr="0013027A">
              <w:rPr>
                <w:rFonts w:ascii="Arial" w:hAnsi="Arial" w:cs="Arial"/>
                <w:sz w:val="22"/>
                <w:szCs w:val="22"/>
              </w:rPr>
              <w:t>.</w:t>
            </w:r>
            <w:r w:rsidR="007E1846" w:rsidRPr="0013027A">
              <w:rPr>
                <w:rFonts w:ascii="Arial" w:hAnsi="Arial" w:cs="Arial"/>
                <w:sz w:val="22"/>
                <w:szCs w:val="22"/>
              </w:rPr>
              <w:t xml:space="preserve"> </w:t>
            </w:r>
          </w:p>
          <w:p w:rsidR="007E1846" w:rsidRPr="0013027A" w:rsidRDefault="00DD39EB" w:rsidP="00874804">
            <w:pPr>
              <w:numPr>
                <w:ilvl w:val="0"/>
                <w:numId w:val="1"/>
              </w:numPr>
              <w:tabs>
                <w:tab w:val="clear" w:pos="720"/>
                <w:tab w:val="num" w:pos="426"/>
              </w:tabs>
              <w:spacing w:after="120"/>
              <w:ind w:left="426" w:hanging="426"/>
              <w:jc w:val="both"/>
              <w:rPr>
                <w:rFonts w:ascii="Arial" w:hAnsi="Arial" w:cs="Arial"/>
                <w:sz w:val="22"/>
                <w:szCs w:val="22"/>
              </w:rPr>
            </w:pPr>
            <w:r w:rsidRPr="0013027A">
              <w:rPr>
                <w:rFonts w:ascii="Arial" w:hAnsi="Arial" w:cs="Arial"/>
                <w:sz w:val="22"/>
                <w:szCs w:val="22"/>
              </w:rPr>
              <w:t>P</w:t>
            </w:r>
            <w:r w:rsidR="007E1846" w:rsidRPr="0013027A">
              <w:rPr>
                <w:rFonts w:ascii="Arial" w:hAnsi="Arial" w:cs="Arial"/>
                <w:sz w:val="22"/>
                <w:szCs w:val="22"/>
              </w:rPr>
              <w:t xml:space="preserve">rovide </w:t>
            </w:r>
            <w:r w:rsidR="006B387A" w:rsidRPr="0013027A">
              <w:rPr>
                <w:rFonts w:ascii="Arial" w:hAnsi="Arial" w:cs="Arial"/>
                <w:sz w:val="22"/>
                <w:szCs w:val="22"/>
              </w:rPr>
              <w:t>a</w:t>
            </w:r>
            <w:r w:rsidR="007E1846" w:rsidRPr="0013027A">
              <w:rPr>
                <w:rFonts w:ascii="Arial" w:hAnsi="Arial" w:cs="Arial"/>
                <w:sz w:val="22"/>
                <w:szCs w:val="22"/>
              </w:rPr>
              <w:t xml:space="preserve"> cop</w:t>
            </w:r>
            <w:r w:rsidR="006B387A" w:rsidRPr="0013027A">
              <w:rPr>
                <w:rFonts w:ascii="Arial" w:hAnsi="Arial" w:cs="Arial"/>
                <w:sz w:val="22"/>
                <w:szCs w:val="22"/>
              </w:rPr>
              <w:t>y</w:t>
            </w:r>
            <w:r w:rsidR="007E1846" w:rsidRPr="0013027A">
              <w:rPr>
                <w:rFonts w:ascii="Arial" w:hAnsi="Arial" w:cs="Arial"/>
                <w:sz w:val="22"/>
                <w:szCs w:val="22"/>
              </w:rPr>
              <w:t xml:space="preserve"> of each </w:t>
            </w:r>
            <w:r w:rsidR="00FD4B8E" w:rsidRPr="0013027A">
              <w:rPr>
                <w:rFonts w:ascii="Arial" w:hAnsi="Arial" w:cs="Arial"/>
                <w:sz w:val="22"/>
                <w:szCs w:val="22"/>
              </w:rPr>
              <w:t xml:space="preserve">community </w:t>
            </w:r>
            <w:r w:rsidR="007E1846" w:rsidRPr="0013027A">
              <w:rPr>
                <w:rFonts w:ascii="Arial" w:hAnsi="Arial" w:cs="Arial"/>
                <w:sz w:val="22"/>
                <w:szCs w:val="22"/>
              </w:rPr>
              <w:t xml:space="preserve">organisation’s </w:t>
            </w:r>
            <w:r w:rsidR="006B387A" w:rsidRPr="0013027A">
              <w:rPr>
                <w:rFonts w:ascii="Arial" w:hAnsi="Arial" w:cs="Arial"/>
                <w:sz w:val="22"/>
                <w:szCs w:val="22"/>
              </w:rPr>
              <w:t>A</w:t>
            </w:r>
            <w:r w:rsidR="007E1846" w:rsidRPr="0013027A">
              <w:rPr>
                <w:rFonts w:ascii="Arial" w:hAnsi="Arial" w:cs="Arial"/>
                <w:sz w:val="22"/>
                <w:szCs w:val="22"/>
              </w:rPr>
              <w:t xml:space="preserve">ction </w:t>
            </w:r>
            <w:r w:rsidR="006B387A" w:rsidRPr="0013027A">
              <w:rPr>
                <w:rFonts w:ascii="Arial" w:hAnsi="Arial" w:cs="Arial"/>
                <w:sz w:val="22"/>
                <w:szCs w:val="22"/>
              </w:rPr>
              <w:t>P</w:t>
            </w:r>
            <w:r w:rsidR="007E1846" w:rsidRPr="0013027A">
              <w:rPr>
                <w:rFonts w:ascii="Arial" w:hAnsi="Arial" w:cs="Arial"/>
                <w:sz w:val="22"/>
                <w:szCs w:val="22"/>
              </w:rPr>
              <w:t xml:space="preserve">lan </w:t>
            </w:r>
            <w:r w:rsidR="00FD4B8E" w:rsidRPr="0013027A">
              <w:rPr>
                <w:rFonts w:ascii="Arial" w:hAnsi="Arial" w:cs="Arial"/>
                <w:sz w:val="22"/>
                <w:szCs w:val="22"/>
              </w:rPr>
              <w:t xml:space="preserve">to DCLG </w:t>
            </w:r>
            <w:r w:rsidR="00446BC6" w:rsidRPr="0013027A">
              <w:rPr>
                <w:rFonts w:ascii="Arial" w:hAnsi="Arial" w:cs="Arial"/>
                <w:sz w:val="22"/>
                <w:szCs w:val="22"/>
              </w:rPr>
              <w:t>as well as a short R</w:t>
            </w:r>
            <w:r w:rsidR="00030D0F" w:rsidRPr="0013027A">
              <w:rPr>
                <w:rFonts w:ascii="Arial" w:hAnsi="Arial" w:cs="Arial"/>
                <w:sz w:val="22"/>
                <w:szCs w:val="22"/>
              </w:rPr>
              <w:t xml:space="preserve">eport outlining the activities that each organisation has </w:t>
            </w:r>
            <w:r w:rsidR="00FD4B8E" w:rsidRPr="0013027A">
              <w:rPr>
                <w:rFonts w:ascii="Arial" w:hAnsi="Arial" w:cs="Arial"/>
                <w:sz w:val="22"/>
                <w:szCs w:val="22"/>
              </w:rPr>
              <w:t>carried out</w:t>
            </w:r>
            <w:r w:rsidR="00446BC6" w:rsidRPr="0013027A">
              <w:rPr>
                <w:rFonts w:ascii="Arial" w:hAnsi="Arial" w:cs="Arial"/>
                <w:sz w:val="22"/>
                <w:szCs w:val="22"/>
              </w:rPr>
              <w:t>.</w:t>
            </w:r>
            <w:r w:rsidR="00030D0F" w:rsidRPr="0013027A">
              <w:rPr>
                <w:rFonts w:ascii="Arial" w:hAnsi="Arial" w:cs="Arial"/>
                <w:sz w:val="22"/>
                <w:szCs w:val="22"/>
              </w:rPr>
              <w:t xml:space="preserve"> </w:t>
            </w:r>
            <w:proofErr w:type="gramStart"/>
            <w:r w:rsidR="00030D0F" w:rsidRPr="0013027A">
              <w:rPr>
                <w:rFonts w:ascii="Arial" w:hAnsi="Arial" w:cs="Arial"/>
                <w:sz w:val="22"/>
                <w:szCs w:val="22"/>
              </w:rPr>
              <w:t>with</w:t>
            </w:r>
            <w:r w:rsidR="00FD4B8E" w:rsidRPr="0013027A">
              <w:rPr>
                <w:rFonts w:ascii="Arial" w:hAnsi="Arial" w:cs="Arial"/>
                <w:sz w:val="22"/>
                <w:szCs w:val="22"/>
              </w:rPr>
              <w:t>in</w:t>
            </w:r>
            <w:proofErr w:type="gramEnd"/>
            <w:r w:rsidR="00030D0F" w:rsidRPr="0013027A">
              <w:rPr>
                <w:rFonts w:ascii="Arial" w:hAnsi="Arial" w:cs="Arial"/>
                <w:sz w:val="22"/>
                <w:szCs w:val="22"/>
              </w:rPr>
              <w:t xml:space="preserve"> their local community, </w:t>
            </w:r>
            <w:r w:rsidR="00FD4B8E" w:rsidRPr="0013027A">
              <w:rPr>
                <w:rFonts w:ascii="Arial" w:hAnsi="Arial" w:cs="Arial"/>
                <w:sz w:val="22"/>
                <w:szCs w:val="22"/>
              </w:rPr>
              <w:t xml:space="preserve">supported </w:t>
            </w:r>
            <w:r w:rsidR="00030D0F" w:rsidRPr="0013027A">
              <w:rPr>
                <w:rFonts w:ascii="Arial" w:hAnsi="Arial" w:cs="Arial"/>
                <w:sz w:val="22"/>
                <w:szCs w:val="22"/>
              </w:rPr>
              <w:t>with photo</w:t>
            </w:r>
            <w:r w:rsidR="00FD4B8E" w:rsidRPr="0013027A">
              <w:rPr>
                <w:rFonts w:ascii="Arial" w:hAnsi="Arial" w:cs="Arial"/>
                <w:sz w:val="22"/>
                <w:szCs w:val="22"/>
              </w:rPr>
              <w:t>graph</w:t>
            </w:r>
            <w:r w:rsidR="00030D0F" w:rsidRPr="0013027A">
              <w:rPr>
                <w:rFonts w:ascii="Arial" w:hAnsi="Arial" w:cs="Arial"/>
                <w:sz w:val="22"/>
                <w:szCs w:val="22"/>
              </w:rPr>
              <w:t>s to document the work</w:t>
            </w:r>
            <w:r w:rsidR="00290999" w:rsidRPr="0013027A">
              <w:rPr>
                <w:rFonts w:ascii="Arial" w:hAnsi="Arial" w:cs="Arial"/>
                <w:sz w:val="22"/>
                <w:szCs w:val="22"/>
              </w:rPr>
              <w:t xml:space="preserve">. </w:t>
            </w:r>
            <w:r w:rsidR="00446BC6" w:rsidRPr="0013027A">
              <w:rPr>
                <w:rFonts w:ascii="Arial" w:hAnsi="Arial" w:cs="Arial"/>
                <w:sz w:val="22"/>
                <w:szCs w:val="22"/>
              </w:rPr>
              <w:t>Outline draft Reports</w:t>
            </w:r>
            <w:r w:rsidR="00E32A42" w:rsidRPr="0013027A">
              <w:rPr>
                <w:rFonts w:ascii="Arial" w:hAnsi="Arial" w:cs="Arial"/>
                <w:sz w:val="22"/>
                <w:szCs w:val="22"/>
              </w:rPr>
              <w:t xml:space="preserve"> are required to be </w:t>
            </w:r>
            <w:r w:rsidR="00290999" w:rsidRPr="0013027A">
              <w:rPr>
                <w:rFonts w:ascii="Arial" w:hAnsi="Arial" w:cs="Arial"/>
                <w:sz w:val="22"/>
                <w:szCs w:val="22"/>
              </w:rPr>
              <w:t>delivered to DCLG by 31</w:t>
            </w:r>
            <w:r w:rsidR="00290999" w:rsidRPr="0013027A">
              <w:rPr>
                <w:rFonts w:ascii="Arial" w:hAnsi="Arial" w:cs="Arial"/>
                <w:sz w:val="22"/>
                <w:szCs w:val="22"/>
                <w:vertAlign w:val="superscript"/>
              </w:rPr>
              <w:t>st</w:t>
            </w:r>
            <w:r w:rsidR="00290999" w:rsidRPr="0013027A">
              <w:rPr>
                <w:rFonts w:ascii="Arial" w:hAnsi="Arial" w:cs="Arial"/>
                <w:sz w:val="22"/>
                <w:szCs w:val="22"/>
              </w:rPr>
              <w:t xml:space="preserve"> March </w:t>
            </w:r>
            <w:r w:rsidR="00E32A42" w:rsidRPr="0013027A">
              <w:rPr>
                <w:rFonts w:ascii="Arial" w:hAnsi="Arial" w:cs="Arial"/>
                <w:sz w:val="22"/>
                <w:szCs w:val="22"/>
              </w:rPr>
              <w:t xml:space="preserve">2016 and </w:t>
            </w:r>
            <w:r w:rsidR="00290999" w:rsidRPr="0013027A">
              <w:rPr>
                <w:rFonts w:ascii="Arial" w:hAnsi="Arial" w:cs="Arial"/>
                <w:sz w:val="22"/>
                <w:szCs w:val="22"/>
              </w:rPr>
              <w:t>final cop</w:t>
            </w:r>
            <w:r w:rsidR="00E32A42" w:rsidRPr="0013027A">
              <w:rPr>
                <w:rFonts w:ascii="Arial" w:hAnsi="Arial" w:cs="Arial"/>
                <w:sz w:val="22"/>
                <w:szCs w:val="22"/>
              </w:rPr>
              <w:t>ies</w:t>
            </w:r>
            <w:r w:rsidR="006B239B" w:rsidRPr="0013027A">
              <w:rPr>
                <w:rFonts w:ascii="Arial" w:hAnsi="Arial" w:cs="Arial"/>
                <w:sz w:val="22"/>
                <w:szCs w:val="22"/>
              </w:rPr>
              <w:t xml:space="preserve"> by 31</w:t>
            </w:r>
            <w:r w:rsidR="006B239B" w:rsidRPr="0013027A">
              <w:rPr>
                <w:rFonts w:ascii="Arial" w:hAnsi="Arial" w:cs="Arial"/>
                <w:sz w:val="22"/>
                <w:szCs w:val="22"/>
                <w:vertAlign w:val="superscript"/>
              </w:rPr>
              <w:t>st</w:t>
            </w:r>
            <w:r w:rsidR="006B239B" w:rsidRPr="0013027A">
              <w:rPr>
                <w:rFonts w:ascii="Arial" w:hAnsi="Arial" w:cs="Arial"/>
                <w:sz w:val="22"/>
                <w:szCs w:val="22"/>
              </w:rPr>
              <w:t xml:space="preserve"> May 2016</w:t>
            </w:r>
            <w:r w:rsidR="006B387A" w:rsidRPr="0013027A">
              <w:rPr>
                <w:rFonts w:ascii="Arial" w:hAnsi="Arial" w:cs="Arial"/>
                <w:sz w:val="22"/>
                <w:szCs w:val="22"/>
              </w:rPr>
              <w:t>.</w:t>
            </w:r>
            <w:r w:rsidR="00EC1F89" w:rsidRPr="0013027A">
              <w:rPr>
                <w:rFonts w:ascii="Arial" w:hAnsi="Arial" w:cs="Arial"/>
                <w:sz w:val="22"/>
                <w:szCs w:val="22"/>
              </w:rPr>
              <w:t xml:space="preserve"> </w:t>
            </w:r>
            <w:r w:rsidR="00030D0F" w:rsidRPr="0013027A">
              <w:rPr>
                <w:rFonts w:ascii="Arial" w:hAnsi="Arial" w:cs="Arial"/>
                <w:sz w:val="22"/>
                <w:szCs w:val="22"/>
              </w:rPr>
              <w:t xml:space="preserve"> </w:t>
            </w:r>
            <w:r w:rsidR="00EC1F89" w:rsidRPr="0013027A">
              <w:rPr>
                <w:rFonts w:ascii="Arial" w:hAnsi="Arial" w:cs="Arial"/>
                <w:sz w:val="22"/>
                <w:szCs w:val="22"/>
              </w:rPr>
              <w:t xml:space="preserve"> </w:t>
            </w:r>
          </w:p>
          <w:p w:rsidR="00446BC6" w:rsidRPr="0013027A" w:rsidRDefault="00DD39EB" w:rsidP="00874804">
            <w:pPr>
              <w:numPr>
                <w:ilvl w:val="0"/>
                <w:numId w:val="1"/>
              </w:numPr>
              <w:tabs>
                <w:tab w:val="clear" w:pos="720"/>
                <w:tab w:val="num" w:pos="426"/>
              </w:tabs>
              <w:spacing w:after="120"/>
              <w:ind w:left="426" w:hanging="426"/>
              <w:jc w:val="both"/>
              <w:rPr>
                <w:rFonts w:ascii="Arial" w:hAnsi="Arial" w:cs="Arial"/>
                <w:sz w:val="22"/>
                <w:szCs w:val="22"/>
              </w:rPr>
            </w:pPr>
            <w:r w:rsidRPr="0013027A">
              <w:rPr>
                <w:rFonts w:ascii="Arial" w:hAnsi="Arial" w:cs="Arial"/>
                <w:sz w:val="22"/>
                <w:szCs w:val="22"/>
              </w:rPr>
              <w:t>P</w:t>
            </w:r>
            <w:r w:rsidR="007B4574" w:rsidRPr="0013027A">
              <w:rPr>
                <w:rFonts w:ascii="Arial" w:hAnsi="Arial" w:cs="Arial"/>
                <w:sz w:val="22"/>
                <w:szCs w:val="22"/>
              </w:rPr>
              <w:t xml:space="preserve">roduce a </w:t>
            </w:r>
            <w:r w:rsidR="003766EC" w:rsidRPr="0013027A">
              <w:rPr>
                <w:rFonts w:ascii="Arial" w:hAnsi="Arial" w:cs="Arial"/>
                <w:sz w:val="22"/>
                <w:szCs w:val="22"/>
              </w:rPr>
              <w:t xml:space="preserve">final </w:t>
            </w:r>
            <w:r w:rsidR="00FD4B8E" w:rsidRPr="0013027A">
              <w:rPr>
                <w:rFonts w:ascii="Arial" w:hAnsi="Arial" w:cs="Arial"/>
                <w:sz w:val="22"/>
                <w:szCs w:val="22"/>
              </w:rPr>
              <w:t>R</w:t>
            </w:r>
            <w:r w:rsidR="007B4574" w:rsidRPr="0013027A">
              <w:rPr>
                <w:rFonts w:ascii="Arial" w:hAnsi="Arial" w:cs="Arial"/>
                <w:sz w:val="22"/>
                <w:szCs w:val="22"/>
              </w:rPr>
              <w:t xml:space="preserve">eport </w:t>
            </w:r>
            <w:r w:rsidR="00FD4B8E" w:rsidRPr="0013027A">
              <w:rPr>
                <w:rFonts w:ascii="Arial" w:hAnsi="Arial" w:cs="Arial"/>
                <w:sz w:val="22"/>
                <w:szCs w:val="22"/>
              </w:rPr>
              <w:t xml:space="preserve">for DCLG </w:t>
            </w:r>
            <w:r w:rsidR="007B4574" w:rsidRPr="0013027A">
              <w:rPr>
                <w:rFonts w:ascii="Arial" w:hAnsi="Arial" w:cs="Arial"/>
                <w:sz w:val="22"/>
                <w:szCs w:val="22"/>
              </w:rPr>
              <w:t xml:space="preserve">that captures and evaluates the </w:t>
            </w:r>
            <w:r w:rsidR="003766EC" w:rsidRPr="0013027A">
              <w:rPr>
                <w:rFonts w:ascii="Arial" w:hAnsi="Arial" w:cs="Arial"/>
                <w:sz w:val="22"/>
                <w:szCs w:val="22"/>
              </w:rPr>
              <w:t>project</w:t>
            </w:r>
            <w:r w:rsidR="00290999" w:rsidRPr="0013027A">
              <w:rPr>
                <w:rFonts w:ascii="Arial" w:hAnsi="Arial" w:cs="Arial"/>
                <w:sz w:val="22"/>
                <w:szCs w:val="22"/>
              </w:rPr>
              <w:t>. An outline</w:t>
            </w:r>
            <w:r w:rsidR="00E32A42" w:rsidRPr="0013027A">
              <w:rPr>
                <w:rFonts w:ascii="Arial" w:hAnsi="Arial" w:cs="Arial"/>
                <w:sz w:val="22"/>
                <w:szCs w:val="22"/>
              </w:rPr>
              <w:t xml:space="preserve"> of this R</w:t>
            </w:r>
            <w:r w:rsidR="00290999" w:rsidRPr="0013027A">
              <w:rPr>
                <w:rFonts w:ascii="Arial" w:hAnsi="Arial" w:cs="Arial"/>
                <w:sz w:val="22"/>
                <w:szCs w:val="22"/>
              </w:rPr>
              <w:t xml:space="preserve">eport </w:t>
            </w:r>
            <w:r w:rsidR="00E32A42" w:rsidRPr="0013027A">
              <w:rPr>
                <w:rFonts w:ascii="Arial" w:hAnsi="Arial" w:cs="Arial"/>
                <w:sz w:val="22"/>
                <w:szCs w:val="22"/>
              </w:rPr>
              <w:t xml:space="preserve">is required to be </w:t>
            </w:r>
            <w:r w:rsidR="00290999" w:rsidRPr="0013027A">
              <w:rPr>
                <w:rFonts w:ascii="Arial" w:hAnsi="Arial" w:cs="Arial"/>
                <w:sz w:val="22"/>
                <w:szCs w:val="22"/>
              </w:rPr>
              <w:t>delivered to DCLG by 31</w:t>
            </w:r>
            <w:r w:rsidR="00290999" w:rsidRPr="0013027A">
              <w:rPr>
                <w:rFonts w:ascii="Arial" w:hAnsi="Arial" w:cs="Arial"/>
                <w:sz w:val="22"/>
                <w:szCs w:val="22"/>
                <w:vertAlign w:val="superscript"/>
              </w:rPr>
              <w:t>st</w:t>
            </w:r>
            <w:r w:rsidR="00290999" w:rsidRPr="0013027A">
              <w:rPr>
                <w:rFonts w:ascii="Arial" w:hAnsi="Arial" w:cs="Arial"/>
                <w:sz w:val="22"/>
                <w:szCs w:val="22"/>
              </w:rPr>
              <w:t xml:space="preserve"> March </w:t>
            </w:r>
            <w:r w:rsidR="00E32A42" w:rsidRPr="0013027A">
              <w:rPr>
                <w:rFonts w:ascii="Arial" w:hAnsi="Arial" w:cs="Arial"/>
                <w:sz w:val="22"/>
                <w:szCs w:val="22"/>
              </w:rPr>
              <w:t xml:space="preserve">2016 </w:t>
            </w:r>
            <w:r w:rsidR="00290999" w:rsidRPr="0013027A">
              <w:rPr>
                <w:rFonts w:ascii="Arial" w:hAnsi="Arial" w:cs="Arial"/>
                <w:sz w:val="22"/>
                <w:szCs w:val="22"/>
              </w:rPr>
              <w:t xml:space="preserve">and </w:t>
            </w:r>
            <w:r w:rsidR="00E32A42" w:rsidRPr="0013027A">
              <w:rPr>
                <w:rFonts w:ascii="Arial" w:hAnsi="Arial" w:cs="Arial"/>
                <w:sz w:val="22"/>
                <w:szCs w:val="22"/>
              </w:rPr>
              <w:t xml:space="preserve">the </w:t>
            </w:r>
            <w:r w:rsidR="00290999" w:rsidRPr="0013027A">
              <w:rPr>
                <w:rFonts w:ascii="Arial" w:hAnsi="Arial" w:cs="Arial"/>
                <w:sz w:val="22"/>
                <w:szCs w:val="22"/>
              </w:rPr>
              <w:t xml:space="preserve">final copy by </w:t>
            </w:r>
            <w:r w:rsidR="00A645ED" w:rsidRPr="0013027A">
              <w:rPr>
                <w:rFonts w:ascii="Arial" w:hAnsi="Arial" w:cs="Arial"/>
                <w:sz w:val="22"/>
                <w:szCs w:val="22"/>
              </w:rPr>
              <w:t>3</w:t>
            </w:r>
            <w:r w:rsidR="006B239B" w:rsidRPr="0013027A">
              <w:rPr>
                <w:rFonts w:ascii="Arial" w:hAnsi="Arial" w:cs="Arial"/>
                <w:sz w:val="22"/>
                <w:szCs w:val="22"/>
              </w:rPr>
              <w:t>0</w:t>
            </w:r>
            <w:r w:rsidR="006B239B" w:rsidRPr="0013027A">
              <w:rPr>
                <w:rFonts w:ascii="Arial" w:hAnsi="Arial" w:cs="Arial"/>
                <w:sz w:val="22"/>
                <w:szCs w:val="22"/>
                <w:vertAlign w:val="superscript"/>
              </w:rPr>
              <w:t>th</w:t>
            </w:r>
            <w:r w:rsidR="006B239B" w:rsidRPr="0013027A">
              <w:rPr>
                <w:rFonts w:ascii="Arial" w:hAnsi="Arial" w:cs="Arial"/>
                <w:sz w:val="22"/>
                <w:szCs w:val="22"/>
              </w:rPr>
              <w:t xml:space="preserve"> June</w:t>
            </w:r>
            <w:r w:rsidR="00A645ED" w:rsidRPr="0013027A">
              <w:rPr>
                <w:rFonts w:ascii="Arial" w:hAnsi="Arial" w:cs="Arial"/>
                <w:sz w:val="22"/>
                <w:szCs w:val="22"/>
              </w:rPr>
              <w:t xml:space="preserve"> 2016</w:t>
            </w:r>
            <w:r w:rsidR="003766EC" w:rsidRPr="0013027A">
              <w:rPr>
                <w:rFonts w:ascii="Arial" w:hAnsi="Arial" w:cs="Arial"/>
                <w:sz w:val="22"/>
                <w:szCs w:val="22"/>
              </w:rPr>
              <w:t>.</w:t>
            </w:r>
          </w:p>
          <w:p w:rsidR="00242B04" w:rsidRPr="0013027A" w:rsidRDefault="006B239B" w:rsidP="00446BC6">
            <w:pPr>
              <w:spacing w:after="120"/>
              <w:ind w:left="426"/>
              <w:jc w:val="both"/>
              <w:rPr>
                <w:rFonts w:ascii="Arial" w:hAnsi="Arial" w:cs="Arial"/>
                <w:sz w:val="22"/>
                <w:szCs w:val="22"/>
              </w:rPr>
            </w:pPr>
            <w:r w:rsidRPr="0013027A">
              <w:rPr>
                <w:rFonts w:ascii="Arial" w:hAnsi="Arial" w:cs="Arial"/>
                <w:sz w:val="22"/>
                <w:szCs w:val="22"/>
              </w:rPr>
              <w:t xml:space="preserve"> As a minimum the Report</w:t>
            </w:r>
            <w:r w:rsidR="003766EC" w:rsidRPr="0013027A">
              <w:rPr>
                <w:rFonts w:ascii="Arial" w:hAnsi="Arial" w:cs="Arial"/>
                <w:sz w:val="22"/>
                <w:szCs w:val="22"/>
              </w:rPr>
              <w:t xml:space="preserve"> will cover:</w:t>
            </w:r>
          </w:p>
          <w:p w:rsidR="003766EC" w:rsidRPr="0013027A" w:rsidRDefault="003766EC" w:rsidP="00874804">
            <w:pPr>
              <w:numPr>
                <w:ilvl w:val="0"/>
                <w:numId w:val="3"/>
              </w:numPr>
              <w:spacing w:after="120"/>
              <w:jc w:val="both"/>
              <w:rPr>
                <w:rFonts w:ascii="Arial" w:hAnsi="Arial" w:cs="Arial"/>
                <w:sz w:val="22"/>
                <w:szCs w:val="22"/>
              </w:rPr>
            </w:pPr>
            <w:r w:rsidRPr="0013027A">
              <w:rPr>
                <w:rFonts w:ascii="Arial" w:hAnsi="Arial" w:cs="Arial"/>
                <w:sz w:val="22"/>
                <w:szCs w:val="22"/>
              </w:rPr>
              <w:t xml:space="preserve">The </w:t>
            </w:r>
            <w:r w:rsidR="007B4574" w:rsidRPr="0013027A">
              <w:rPr>
                <w:rFonts w:ascii="Arial" w:hAnsi="Arial" w:cs="Arial"/>
                <w:sz w:val="22"/>
                <w:szCs w:val="22"/>
              </w:rPr>
              <w:t>training</w:t>
            </w:r>
            <w:r w:rsidRPr="0013027A">
              <w:rPr>
                <w:rFonts w:ascii="Arial" w:hAnsi="Arial" w:cs="Arial"/>
                <w:sz w:val="22"/>
                <w:szCs w:val="22"/>
              </w:rPr>
              <w:t xml:space="preserve"> provided </w:t>
            </w:r>
            <w:r w:rsidR="00FD4B8E" w:rsidRPr="0013027A">
              <w:rPr>
                <w:rFonts w:ascii="Arial" w:hAnsi="Arial" w:cs="Arial"/>
                <w:sz w:val="22"/>
                <w:szCs w:val="22"/>
              </w:rPr>
              <w:t>to</w:t>
            </w:r>
            <w:r w:rsidRPr="0013027A">
              <w:rPr>
                <w:rFonts w:ascii="Arial" w:hAnsi="Arial" w:cs="Arial"/>
                <w:sz w:val="22"/>
                <w:szCs w:val="22"/>
              </w:rPr>
              <w:t xml:space="preserve"> each </w:t>
            </w:r>
            <w:r w:rsidR="00FD4B8E" w:rsidRPr="0013027A">
              <w:rPr>
                <w:rFonts w:ascii="Arial" w:hAnsi="Arial" w:cs="Arial"/>
                <w:sz w:val="22"/>
                <w:szCs w:val="22"/>
              </w:rPr>
              <w:t xml:space="preserve">community </w:t>
            </w:r>
            <w:r w:rsidRPr="0013027A">
              <w:rPr>
                <w:rFonts w:ascii="Arial" w:hAnsi="Arial" w:cs="Arial"/>
                <w:sz w:val="22"/>
                <w:szCs w:val="22"/>
              </w:rPr>
              <w:t>organisation</w:t>
            </w:r>
            <w:r w:rsidR="003C2674" w:rsidRPr="0013027A">
              <w:rPr>
                <w:rFonts w:ascii="Arial" w:hAnsi="Arial" w:cs="Arial"/>
                <w:sz w:val="22"/>
                <w:szCs w:val="22"/>
              </w:rPr>
              <w:t>.</w:t>
            </w:r>
          </w:p>
          <w:p w:rsidR="003766EC" w:rsidRPr="0013027A" w:rsidRDefault="003766EC" w:rsidP="00874804">
            <w:pPr>
              <w:numPr>
                <w:ilvl w:val="0"/>
                <w:numId w:val="3"/>
              </w:numPr>
              <w:spacing w:after="120"/>
              <w:jc w:val="both"/>
              <w:rPr>
                <w:rFonts w:ascii="Arial" w:hAnsi="Arial" w:cs="Arial"/>
                <w:sz w:val="22"/>
                <w:szCs w:val="22"/>
              </w:rPr>
            </w:pPr>
            <w:r w:rsidRPr="0013027A">
              <w:rPr>
                <w:rFonts w:ascii="Arial" w:hAnsi="Arial" w:cs="Arial"/>
                <w:sz w:val="22"/>
                <w:szCs w:val="22"/>
              </w:rPr>
              <w:t>T</w:t>
            </w:r>
            <w:r w:rsidR="007B4574" w:rsidRPr="0013027A">
              <w:rPr>
                <w:rFonts w:ascii="Arial" w:hAnsi="Arial" w:cs="Arial"/>
                <w:sz w:val="22"/>
                <w:szCs w:val="22"/>
              </w:rPr>
              <w:t>he journey that each community organisation has been on through the project</w:t>
            </w:r>
            <w:r w:rsidR="003C2674" w:rsidRPr="0013027A">
              <w:rPr>
                <w:rFonts w:ascii="Arial" w:hAnsi="Arial" w:cs="Arial"/>
                <w:sz w:val="22"/>
                <w:szCs w:val="22"/>
              </w:rPr>
              <w:t>.</w:t>
            </w:r>
          </w:p>
          <w:p w:rsidR="003766EC" w:rsidRPr="0013027A" w:rsidRDefault="003766EC" w:rsidP="00874804">
            <w:pPr>
              <w:numPr>
                <w:ilvl w:val="0"/>
                <w:numId w:val="3"/>
              </w:numPr>
              <w:spacing w:after="120"/>
              <w:jc w:val="both"/>
              <w:rPr>
                <w:rFonts w:ascii="Arial" w:hAnsi="Arial" w:cs="Arial"/>
                <w:sz w:val="22"/>
                <w:szCs w:val="22"/>
              </w:rPr>
            </w:pPr>
            <w:r w:rsidRPr="0013027A">
              <w:rPr>
                <w:rFonts w:ascii="Arial" w:hAnsi="Arial" w:cs="Arial"/>
                <w:sz w:val="22"/>
                <w:szCs w:val="22"/>
              </w:rPr>
              <w:t>T</w:t>
            </w:r>
            <w:r w:rsidR="007B4574" w:rsidRPr="0013027A">
              <w:rPr>
                <w:rFonts w:ascii="Arial" w:hAnsi="Arial" w:cs="Arial"/>
                <w:sz w:val="22"/>
                <w:szCs w:val="22"/>
              </w:rPr>
              <w:t>he outcomes of the project</w:t>
            </w:r>
            <w:r w:rsidR="003C2674" w:rsidRPr="0013027A">
              <w:rPr>
                <w:rFonts w:ascii="Arial" w:hAnsi="Arial" w:cs="Arial"/>
                <w:sz w:val="22"/>
                <w:szCs w:val="22"/>
              </w:rPr>
              <w:t>.</w:t>
            </w:r>
            <w:r w:rsidR="007B4574" w:rsidRPr="0013027A">
              <w:rPr>
                <w:rFonts w:ascii="Arial" w:hAnsi="Arial" w:cs="Arial"/>
                <w:sz w:val="22"/>
                <w:szCs w:val="22"/>
              </w:rPr>
              <w:t xml:space="preserve"> </w:t>
            </w:r>
          </w:p>
          <w:p w:rsidR="003766EC" w:rsidRPr="0013027A" w:rsidRDefault="003766EC" w:rsidP="00874804">
            <w:pPr>
              <w:numPr>
                <w:ilvl w:val="0"/>
                <w:numId w:val="3"/>
              </w:numPr>
              <w:spacing w:after="120"/>
              <w:jc w:val="both"/>
              <w:rPr>
                <w:rFonts w:ascii="Arial" w:hAnsi="Arial" w:cs="Arial"/>
                <w:sz w:val="22"/>
                <w:szCs w:val="22"/>
              </w:rPr>
            </w:pPr>
            <w:r w:rsidRPr="0013027A">
              <w:rPr>
                <w:rFonts w:ascii="Arial" w:hAnsi="Arial" w:cs="Arial"/>
                <w:sz w:val="22"/>
                <w:szCs w:val="22"/>
              </w:rPr>
              <w:t>R</w:t>
            </w:r>
            <w:r w:rsidR="007B4574" w:rsidRPr="0013027A">
              <w:rPr>
                <w:rFonts w:ascii="Arial" w:hAnsi="Arial" w:cs="Arial"/>
                <w:sz w:val="22"/>
                <w:szCs w:val="22"/>
              </w:rPr>
              <w:t xml:space="preserve">ecommendations for how this work could be </w:t>
            </w:r>
            <w:r w:rsidRPr="0013027A">
              <w:rPr>
                <w:rFonts w:ascii="Arial" w:hAnsi="Arial" w:cs="Arial"/>
                <w:sz w:val="22"/>
                <w:szCs w:val="22"/>
              </w:rPr>
              <w:t xml:space="preserve">built upon and learnt from in future years in the </w:t>
            </w:r>
            <w:r w:rsidR="00FD4B8E" w:rsidRPr="0013027A">
              <w:rPr>
                <w:rFonts w:ascii="Arial" w:hAnsi="Arial" w:cs="Arial"/>
                <w:sz w:val="22"/>
                <w:szCs w:val="22"/>
              </w:rPr>
              <w:t xml:space="preserve">absence of any additional funding </w:t>
            </w:r>
            <w:r w:rsidRPr="0013027A">
              <w:rPr>
                <w:rFonts w:ascii="Arial" w:hAnsi="Arial" w:cs="Arial"/>
                <w:sz w:val="22"/>
                <w:szCs w:val="22"/>
              </w:rPr>
              <w:t>to roll out this work</w:t>
            </w:r>
            <w:r w:rsidR="00FD4B8E" w:rsidRPr="0013027A">
              <w:rPr>
                <w:rFonts w:ascii="Arial" w:hAnsi="Arial" w:cs="Arial"/>
                <w:sz w:val="22"/>
                <w:szCs w:val="22"/>
              </w:rPr>
              <w:t>.</w:t>
            </w:r>
          </w:p>
          <w:p w:rsidR="007B4574" w:rsidRPr="0013027A" w:rsidRDefault="00DD39EB" w:rsidP="00874804">
            <w:pPr>
              <w:numPr>
                <w:ilvl w:val="0"/>
                <w:numId w:val="1"/>
              </w:numPr>
              <w:tabs>
                <w:tab w:val="clear" w:pos="720"/>
                <w:tab w:val="num" w:pos="426"/>
              </w:tabs>
              <w:spacing w:after="120"/>
              <w:ind w:left="426" w:hanging="426"/>
              <w:jc w:val="both"/>
              <w:rPr>
                <w:rFonts w:ascii="Arial" w:hAnsi="Arial" w:cs="Arial"/>
                <w:sz w:val="22"/>
                <w:szCs w:val="22"/>
              </w:rPr>
            </w:pPr>
            <w:r w:rsidRPr="0013027A">
              <w:rPr>
                <w:rFonts w:ascii="Arial" w:hAnsi="Arial" w:cs="Arial"/>
                <w:sz w:val="22"/>
                <w:szCs w:val="22"/>
              </w:rPr>
              <w:t>P</w:t>
            </w:r>
            <w:r w:rsidR="00290999" w:rsidRPr="0013027A">
              <w:rPr>
                <w:rFonts w:ascii="Arial" w:hAnsi="Arial" w:cs="Arial"/>
                <w:sz w:val="22"/>
                <w:szCs w:val="22"/>
              </w:rPr>
              <w:t>rovide to DCLG</w:t>
            </w:r>
            <w:r w:rsidR="003766EC" w:rsidRPr="0013027A">
              <w:rPr>
                <w:rFonts w:ascii="Arial" w:hAnsi="Arial" w:cs="Arial"/>
                <w:sz w:val="22"/>
                <w:szCs w:val="22"/>
              </w:rPr>
              <w:t xml:space="preserve"> </w:t>
            </w:r>
            <w:r w:rsidR="0047699E" w:rsidRPr="0013027A">
              <w:rPr>
                <w:rFonts w:ascii="Arial" w:hAnsi="Arial" w:cs="Arial"/>
                <w:sz w:val="22"/>
                <w:szCs w:val="22"/>
              </w:rPr>
              <w:t xml:space="preserve">training materials </w:t>
            </w:r>
            <w:r w:rsidR="00290999" w:rsidRPr="0013027A">
              <w:rPr>
                <w:rFonts w:ascii="Arial" w:hAnsi="Arial" w:cs="Arial"/>
                <w:sz w:val="22"/>
                <w:szCs w:val="22"/>
              </w:rPr>
              <w:t xml:space="preserve">and </w:t>
            </w:r>
            <w:r w:rsidR="003766EC" w:rsidRPr="0013027A">
              <w:rPr>
                <w:rFonts w:ascii="Arial" w:hAnsi="Arial" w:cs="Arial"/>
                <w:sz w:val="22"/>
                <w:szCs w:val="22"/>
              </w:rPr>
              <w:t xml:space="preserve">case studies with photographs and/or video for each of the </w:t>
            </w:r>
            <w:r w:rsidR="00FD4B8E" w:rsidRPr="0013027A">
              <w:rPr>
                <w:rFonts w:ascii="Arial" w:hAnsi="Arial" w:cs="Arial"/>
                <w:sz w:val="22"/>
                <w:szCs w:val="22"/>
              </w:rPr>
              <w:t>six</w:t>
            </w:r>
            <w:r w:rsidR="003766EC" w:rsidRPr="0013027A">
              <w:rPr>
                <w:rFonts w:ascii="Arial" w:hAnsi="Arial" w:cs="Arial"/>
                <w:sz w:val="22"/>
                <w:szCs w:val="22"/>
              </w:rPr>
              <w:t xml:space="preserve"> areas</w:t>
            </w:r>
            <w:r w:rsidR="006B239B" w:rsidRPr="0013027A">
              <w:rPr>
                <w:rFonts w:ascii="Arial" w:hAnsi="Arial" w:cs="Arial"/>
                <w:sz w:val="22"/>
                <w:szCs w:val="22"/>
              </w:rPr>
              <w:t xml:space="preserve"> and disseminate these through appropriate channels</w:t>
            </w:r>
            <w:r w:rsidR="00E32A42" w:rsidRPr="0013027A">
              <w:rPr>
                <w:rFonts w:ascii="Arial" w:hAnsi="Arial" w:cs="Arial"/>
                <w:sz w:val="22"/>
                <w:szCs w:val="22"/>
              </w:rPr>
              <w:t>. The</w:t>
            </w:r>
            <w:r w:rsidR="00290999" w:rsidRPr="0013027A">
              <w:rPr>
                <w:rFonts w:ascii="Arial" w:hAnsi="Arial" w:cs="Arial"/>
                <w:sz w:val="22"/>
                <w:szCs w:val="22"/>
              </w:rPr>
              <w:t xml:space="preserve"> channels will be agreed with DCLG, including but not limited to</w:t>
            </w:r>
            <w:r w:rsidR="00E32A42" w:rsidRPr="0013027A">
              <w:rPr>
                <w:rFonts w:ascii="Arial" w:hAnsi="Arial" w:cs="Arial"/>
                <w:sz w:val="22"/>
                <w:szCs w:val="22"/>
              </w:rPr>
              <w:t>,</w:t>
            </w:r>
            <w:r w:rsidR="00290999" w:rsidRPr="0013027A">
              <w:rPr>
                <w:rFonts w:ascii="Arial" w:hAnsi="Arial" w:cs="Arial"/>
                <w:sz w:val="22"/>
                <w:szCs w:val="22"/>
              </w:rPr>
              <w:t xml:space="preserve"> the </w:t>
            </w:r>
            <w:hyperlink r:id="rId23" w:history="1">
              <w:proofErr w:type="spellStart"/>
              <w:r w:rsidR="00290999" w:rsidRPr="0013027A">
                <w:rPr>
                  <w:rStyle w:val="Hyperlink"/>
                  <w:rFonts w:ascii="Arial" w:hAnsi="Arial" w:cs="Arial"/>
                  <w:sz w:val="22"/>
                  <w:szCs w:val="22"/>
                </w:rPr>
                <w:t>MyCommunity</w:t>
              </w:r>
              <w:proofErr w:type="spellEnd"/>
              <w:r w:rsidR="00290999" w:rsidRPr="0013027A">
                <w:rPr>
                  <w:rStyle w:val="Hyperlink"/>
                  <w:rFonts w:ascii="Arial" w:hAnsi="Arial" w:cs="Arial"/>
                  <w:sz w:val="22"/>
                  <w:szCs w:val="22"/>
                </w:rPr>
                <w:t xml:space="preserve"> website</w:t>
              </w:r>
            </w:hyperlink>
            <w:r w:rsidR="005A54A4" w:rsidRPr="0013027A">
              <w:rPr>
                <w:rFonts w:ascii="Arial" w:hAnsi="Arial" w:cs="Arial"/>
                <w:sz w:val="22"/>
                <w:szCs w:val="22"/>
              </w:rPr>
              <w:t xml:space="preserve">, </w:t>
            </w:r>
            <w:hyperlink r:id="rId24" w:history="1">
              <w:r w:rsidR="005A54A4" w:rsidRPr="0013027A">
                <w:rPr>
                  <w:rStyle w:val="Hyperlink"/>
                  <w:rFonts w:ascii="Arial" w:hAnsi="Arial" w:cs="Arial"/>
                  <w:sz w:val="22"/>
                  <w:szCs w:val="22"/>
                </w:rPr>
                <w:t>My Community forum</w:t>
              </w:r>
            </w:hyperlink>
            <w:r w:rsidR="005A54A4" w:rsidRPr="0013027A">
              <w:rPr>
                <w:rFonts w:ascii="Arial" w:hAnsi="Arial" w:cs="Arial"/>
                <w:sz w:val="22"/>
                <w:szCs w:val="22"/>
              </w:rPr>
              <w:t xml:space="preserve"> and </w:t>
            </w:r>
            <w:hyperlink r:id="rId25" w:history="1">
              <w:r w:rsidR="005A54A4" w:rsidRPr="0013027A">
                <w:rPr>
                  <w:rStyle w:val="Hyperlink"/>
                  <w:rFonts w:ascii="Arial" w:hAnsi="Arial" w:cs="Arial"/>
                  <w:sz w:val="22"/>
                  <w:szCs w:val="22"/>
                </w:rPr>
                <w:t>Just Act</w:t>
              </w:r>
            </w:hyperlink>
            <w:r w:rsidR="006B239B" w:rsidRPr="0013027A">
              <w:rPr>
                <w:rFonts w:ascii="Arial" w:hAnsi="Arial" w:cs="Arial"/>
                <w:sz w:val="22"/>
                <w:szCs w:val="22"/>
              </w:rPr>
              <w:t xml:space="preserve">.  </w:t>
            </w:r>
            <w:r w:rsidR="00290999" w:rsidRPr="0013027A">
              <w:rPr>
                <w:rFonts w:ascii="Arial" w:hAnsi="Arial" w:cs="Arial"/>
                <w:sz w:val="22"/>
                <w:szCs w:val="22"/>
              </w:rPr>
              <w:t>M</w:t>
            </w:r>
            <w:r w:rsidR="006B239B" w:rsidRPr="0013027A">
              <w:rPr>
                <w:rFonts w:ascii="Arial" w:hAnsi="Arial" w:cs="Arial"/>
                <w:sz w:val="22"/>
                <w:szCs w:val="22"/>
              </w:rPr>
              <w:t xml:space="preserve">aterials must be provided to DCLG for </w:t>
            </w:r>
            <w:r w:rsidR="0097157A" w:rsidRPr="0013027A">
              <w:rPr>
                <w:rFonts w:ascii="Arial" w:hAnsi="Arial" w:cs="Arial"/>
                <w:sz w:val="22"/>
                <w:szCs w:val="22"/>
              </w:rPr>
              <w:t xml:space="preserve">approval </w:t>
            </w:r>
            <w:r w:rsidR="00290999" w:rsidRPr="0013027A">
              <w:rPr>
                <w:rFonts w:ascii="Arial" w:hAnsi="Arial" w:cs="Arial"/>
                <w:sz w:val="22"/>
                <w:szCs w:val="22"/>
              </w:rPr>
              <w:t>prior to</w:t>
            </w:r>
            <w:r w:rsidR="0097157A" w:rsidRPr="0013027A">
              <w:rPr>
                <w:rFonts w:ascii="Arial" w:hAnsi="Arial" w:cs="Arial"/>
                <w:sz w:val="22"/>
                <w:szCs w:val="22"/>
              </w:rPr>
              <w:t xml:space="preserve"> </w:t>
            </w:r>
            <w:r w:rsidR="006B239B" w:rsidRPr="0013027A">
              <w:rPr>
                <w:rFonts w:ascii="Arial" w:hAnsi="Arial" w:cs="Arial"/>
                <w:sz w:val="22"/>
                <w:szCs w:val="22"/>
              </w:rPr>
              <w:t>dissemination no later than 30</w:t>
            </w:r>
            <w:r w:rsidR="006B239B" w:rsidRPr="0013027A">
              <w:rPr>
                <w:rFonts w:ascii="Arial" w:hAnsi="Arial" w:cs="Arial"/>
                <w:sz w:val="22"/>
                <w:szCs w:val="22"/>
                <w:vertAlign w:val="superscript"/>
              </w:rPr>
              <w:t>th</w:t>
            </w:r>
            <w:r w:rsidR="006B239B" w:rsidRPr="0013027A">
              <w:rPr>
                <w:rFonts w:ascii="Arial" w:hAnsi="Arial" w:cs="Arial"/>
                <w:sz w:val="22"/>
                <w:szCs w:val="22"/>
              </w:rPr>
              <w:t xml:space="preserve"> June 2016.</w:t>
            </w:r>
            <w:r w:rsidR="00EC1F89" w:rsidRPr="0013027A">
              <w:rPr>
                <w:rFonts w:ascii="Arial" w:hAnsi="Arial" w:cs="Arial"/>
                <w:sz w:val="22"/>
                <w:szCs w:val="22"/>
              </w:rPr>
              <w:t xml:space="preserve"> </w:t>
            </w:r>
          </w:p>
          <w:p w:rsidR="00242B04" w:rsidRPr="0013027A" w:rsidRDefault="00DD39EB" w:rsidP="00242B04">
            <w:pPr>
              <w:spacing w:after="120"/>
              <w:jc w:val="both"/>
              <w:rPr>
                <w:rFonts w:ascii="Arial" w:hAnsi="Arial" w:cs="Arial"/>
                <w:sz w:val="22"/>
                <w:szCs w:val="22"/>
              </w:rPr>
            </w:pPr>
            <w:r w:rsidRPr="0013027A">
              <w:rPr>
                <w:rFonts w:ascii="Arial" w:hAnsi="Arial" w:cs="Arial"/>
                <w:sz w:val="22"/>
                <w:szCs w:val="22"/>
              </w:rPr>
              <w:t xml:space="preserve">All products </w:t>
            </w:r>
            <w:r w:rsidR="0097157A" w:rsidRPr="0013027A">
              <w:rPr>
                <w:rFonts w:ascii="Arial" w:hAnsi="Arial" w:cs="Arial"/>
                <w:sz w:val="22"/>
                <w:szCs w:val="22"/>
              </w:rPr>
              <w:t xml:space="preserve">and materials </w:t>
            </w:r>
            <w:r w:rsidRPr="0013027A">
              <w:rPr>
                <w:rFonts w:ascii="Arial" w:hAnsi="Arial" w:cs="Arial"/>
                <w:sz w:val="22"/>
                <w:szCs w:val="22"/>
              </w:rPr>
              <w:t>shall be subject to final approval by DCLG.</w:t>
            </w:r>
          </w:p>
          <w:p w:rsidR="00DD39EB" w:rsidRPr="0013027A" w:rsidRDefault="00DD39EB" w:rsidP="00242B04">
            <w:pPr>
              <w:spacing w:after="120"/>
              <w:jc w:val="both"/>
              <w:rPr>
                <w:rFonts w:ascii="Arial" w:hAnsi="Arial" w:cs="Arial"/>
                <w:sz w:val="22"/>
                <w:szCs w:val="22"/>
              </w:rPr>
            </w:pPr>
          </w:p>
          <w:p w:rsidR="00DD39EB" w:rsidRPr="0013027A" w:rsidRDefault="0069274E" w:rsidP="008772C4">
            <w:pPr>
              <w:spacing w:after="120"/>
              <w:jc w:val="both"/>
              <w:rPr>
                <w:rFonts w:ascii="Arial" w:hAnsi="Arial" w:cs="Arial"/>
                <w:b/>
                <w:sz w:val="22"/>
                <w:szCs w:val="22"/>
              </w:rPr>
            </w:pPr>
            <w:r w:rsidRPr="0013027A">
              <w:rPr>
                <w:rFonts w:ascii="Arial" w:hAnsi="Arial" w:cs="Arial"/>
                <w:b/>
                <w:sz w:val="22"/>
                <w:szCs w:val="22"/>
              </w:rPr>
              <w:t>Key Performance I</w:t>
            </w:r>
            <w:r w:rsidR="00242B04" w:rsidRPr="0013027A">
              <w:rPr>
                <w:rFonts w:ascii="Arial" w:hAnsi="Arial" w:cs="Arial"/>
                <w:b/>
                <w:sz w:val="22"/>
                <w:szCs w:val="22"/>
              </w:rPr>
              <w:t>ndicators</w:t>
            </w:r>
          </w:p>
          <w:p w:rsidR="00DD39EB" w:rsidRPr="0013027A" w:rsidRDefault="00DD39EB" w:rsidP="008772C4">
            <w:pPr>
              <w:spacing w:after="120"/>
              <w:jc w:val="both"/>
              <w:rPr>
                <w:rFonts w:ascii="Arial" w:hAnsi="Arial" w:cs="Arial"/>
                <w:sz w:val="22"/>
                <w:szCs w:val="22"/>
              </w:rPr>
            </w:pPr>
            <w:r w:rsidRPr="0013027A">
              <w:rPr>
                <w:rFonts w:ascii="Arial" w:hAnsi="Arial" w:cs="Arial"/>
                <w:sz w:val="22"/>
                <w:szCs w:val="22"/>
              </w:rPr>
              <w:t xml:space="preserve">The </w:t>
            </w:r>
            <w:r w:rsidR="004871F0">
              <w:rPr>
                <w:rFonts w:ascii="Arial" w:hAnsi="Arial" w:cs="Arial"/>
                <w:sz w:val="22"/>
                <w:szCs w:val="22"/>
              </w:rPr>
              <w:t>Contractor</w:t>
            </w:r>
            <w:r w:rsidRPr="0013027A">
              <w:rPr>
                <w:rFonts w:ascii="Arial" w:hAnsi="Arial" w:cs="Arial"/>
                <w:sz w:val="22"/>
                <w:szCs w:val="22"/>
              </w:rPr>
              <w:t xml:space="preserve"> is expected to produce a timetable of key delivery dates and milestones</w:t>
            </w:r>
            <w:r w:rsidR="00BB44A4" w:rsidRPr="0013027A">
              <w:rPr>
                <w:rFonts w:ascii="Arial" w:hAnsi="Arial" w:cs="Arial"/>
                <w:sz w:val="22"/>
                <w:szCs w:val="22"/>
              </w:rPr>
              <w:t xml:space="preserve"> including</w:t>
            </w:r>
            <w:r w:rsidRPr="0013027A">
              <w:rPr>
                <w:rFonts w:ascii="Arial" w:hAnsi="Arial" w:cs="Arial"/>
                <w:sz w:val="22"/>
                <w:szCs w:val="22"/>
              </w:rPr>
              <w:t xml:space="preserve"> </w:t>
            </w:r>
            <w:r w:rsidR="00BB44A4" w:rsidRPr="0013027A">
              <w:rPr>
                <w:rFonts w:ascii="Arial" w:hAnsi="Arial" w:cs="Arial"/>
                <w:sz w:val="22"/>
                <w:szCs w:val="22"/>
              </w:rPr>
              <w:t xml:space="preserve">activities around </w:t>
            </w:r>
            <w:r w:rsidRPr="0013027A">
              <w:rPr>
                <w:rFonts w:ascii="Arial" w:hAnsi="Arial" w:cs="Arial"/>
                <w:sz w:val="22"/>
                <w:szCs w:val="22"/>
              </w:rPr>
              <w:t>the key performance indicators listed below:</w:t>
            </w:r>
          </w:p>
          <w:p w:rsidR="00F179DA" w:rsidRPr="0013027A" w:rsidRDefault="008772C4" w:rsidP="00874804">
            <w:pPr>
              <w:pStyle w:val="ListParagraph"/>
              <w:numPr>
                <w:ilvl w:val="0"/>
                <w:numId w:val="5"/>
              </w:numPr>
              <w:spacing w:after="120"/>
              <w:ind w:left="426" w:hanging="426"/>
              <w:contextualSpacing w:val="0"/>
              <w:jc w:val="both"/>
              <w:rPr>
                <w:rFonts w:ascii="Arial" w:hAnsi="Arial" w:cs="Arial"/>
                <w:sz w:val="22"/>
                <w:szCs w:val="22"/>
              </w:rPr>
            </w:pPr>
            <w:r w:rsidRPr="0013027A">
              <w:rPr>
                <w:rFonts w:ascii="Arial" w:hAnsi="Arial" w:cs="Arial"/>
                <w:sz w:val="22"/>
                <w:szCs w:val="22"/>
              </w:rPr>
              <w:t>Six community organisations</w:t>
            </w:r>
            <w:r w:rsidR="00242B04" w:rsidRPr="0013027A">
              <w:rPr>
                <w:rFonts w:ascii="Arial" w:hAnsi="Arial" w:cs="Arial"/>
                <w:sz w:val="22"/>
                <w:szCs w:val="22"/>
              </w:rPr>
              <w:t xml:space="preserve"> identified by </w:t>
            </w:r>
            <w:r w:rsidR="0097471E">
              <w:rPr>
                <w:rFonts w:ascii="Arial" w:hAnsi="Arial" w:cs="Arial"/>
                <w:sz w:val="22"/>
                <w:szCs w:val="22"/>
              </w:rPr>
              <w:t>7</w:t>
            </w:r>
            <w:r w:rsidR="0097471E" w:rsidRPr="0097471E">
              <w:rPr>
                <w:rFonts w:ascii="Arial" w:hAnsi="Arial" w:cs="Arial"/>
                <w:sz w:val="22"/>
                <w:szCs w:val="22"/>
                <w:vertAlign w:val="superscript"/>
              </w:rPr>
              <w:t>th</w:t>
            </w:r>
            <w:r w:rsidR="0097471E">
              <w:rPr>
                <w:rFonts w:ascii="Arial" w:hAnsi="Arial" w:cs="Arial"/>
                <w:sz w:val="22"/>
                <w:szCs w:val="22"/>
              </w:rPr>
              <w:t xml:space="preserve"> December 2015</w:t>
            </w:r>
            <w:r w:rsidRPr="0013027A">
              <w:rPr>
                <w:rFonts w:ascii="Arial" w:hAnsi="Arial" w:cs="Arial"/>
                <w:sz w:val="22"/>
                <w:szCs w:val="22"/>
              </w:rPr>
              <w:t xml:space="preserve"> in areas in the most deprived </w:t>
            </w:r>
            <w:r w:rsidR="0069274E" w:rsidRPr="0013027A">
              <w:rPr>
                <w:rFonts w:ascii="Arial" w:hAnsi="Arial" w:cs="Arial"/>
                <w:sz w:val="22"/>
                <w:szCs w:val="22"/>
              </w:rPr>
              <w:t xml:space="preserve">20% of </w:t>
            </w:r>
            <w:r w:rsidRPr="0013027A">
              <w:rPr>
                <w:rFonts w:ascii="Arial" w:hAnsi="Arial" w:cs="Arial"/>
                <w:sz w:val="22"/>
                <w:szCs w:val="22"/>
              </w:rPr>
              <w:t>wards in the IMD</w:t>
            </w:r>
            <w:r w:rsidR="0097157A" w:rsidRPr="0013027A">
              <w:rPr>
                <w:rFonts w:ascii="Arial" w:hAnsi="Arial" w:cs="Arial"/>
                <w:sz w:val="22"/>
                <w:szCs w:val="22"/>
              </w:rPr>
              <w:t xml:space="preserve"> 2015</w:t>
            </w:r>
            <w:r w:rsidR="00F179DA" w:rsidRPr="0013027A">
              <w:rPr>
                <w:rFonts w:ascii="Arial" w:hAnsi="Arial" w:cs="Arial"/>
                <w:sz w:val="22"/>
                <w:szCs w:val="22"/>
              </w:rPr>
              <w:t>.</w:t>
            </w:r>
          </w:p>
          <w:p w:rsidR="007B4CA0" w:rsidRPr="0013027A" w:rsidRDefault="00F179DA" w:rsidP="00874804">
            <w:pPr>
              <w:pStyle w:val="ListParagraph"/>
              <w:numPr>
                <w:ilvl w:val="0"/>
                <w:numId w:val="5"/>
              </w:numPr>
              <w:spacing w:after="120"/>
              <w:ind w:left="426" w:hanging="426"/>
              <w:contextualSpacing w:val="0"/>
              <w:jc w:val="both"/>
              <w:rPr>
                <w:rFonts w:ascii="Arial" w:hAnsi="Arial" w:cs="Arial"/>
                <w:sz w:val="22"/>
                <w:szCs w:val="22"/>
              </w:rPr>
            </w:pPr>
            <w:r w:rsidRPr="0013027A">
              <w:rPr>
                <w:rFonts w:ascii="Arial" w:hAnsi="Arial" w:cs="Arial"/>
                <w:sz w:val="22"/>
                <w:szCs w:val="22"/>
              </w:rPr>
              <w:t>Community organisations geographically spread</w:t>
            </w:r>
            <w:r w:rsidR="008772C4" w:rsidRPr="0013027A">
              <w:rPr>
                <w:rFonts w:ascii="Arial" w:hAnsi="Arial" w:cs="Arial"/>
                <w:sz w:val="22"/>
                <w:szCs w:val="22"/>
              </w:rPr>
              <w:t xml:space="preserve"> in a minimum of five regions</w:t>
            </w:r>
            <w:r w:rsidRPr="0013027A">
              <w:rPr>
                <w:rFonts w:ascii="Arial" w:hAnsi="Arial" w:cs="Arial"/>
                <w:sz w:val="22"/>
                <w:szCs w:val="22"/>
              </w:rPr>
              <w:t>.</w:t>
            </w:r>
          </w:p>
          <w:p w:rsidR="008772C4" w:rsidRPr="0013027A" w:rsidRDefault="00F179DA" w:rsidP="00874804">
            <w:pPr>
              <w:pStyle w:val="ListParagraph"/>
              <w:numPr>
                <w:ilvl w:val="0"/>
                <w:numId w:val="5"/>
              </w:numPr>
              <w:spacing w:after="120"/>
              <w:ind w:left="426" w:hanging="426"/>
              <w:contextualSpacing w:val="0"/>
              <w:jc w:val="both"/>
              <w:rPr>
                <w:rFonts w:ascii="Arial" w:hAnsi="Arial" w:cs="Arial"/>
                <w:sz w:val="22"/>
                <w:szCs w:val="22"/>
              </w:rPr>
            </w:pPr>
            <w:r w:rsidRPr="0013027A">
              <w:rPr>
                <w:rFonts w:ascii="Arial" w:hAnsi="Arial" w:cs="Arial"/>
                <w:sz w:val="22"/>
                <w:szCs w:val="22"/>
              </w:rPr>
              <w:t>O</w:t>
            </w:r>
            <w:r w:rsidR="008772C4" w:rsidRPr="0013027A">
              <w:rPr>
                <w:rFonts w:ascii="Arial" w:hAnsi="Arial" w:cs="Arial"/>
                <w:sz w:val="22"/>
                <w:szCs w:val="22"/>
              </w:rPr>
              <w:t xml:space="preserve">utline training plan for each </w:t>
            </w:r>
            <w:r w:rsidRPr="0013027A">
              <w:rPr>
                <w:rFonts w:ascii="Arial" w:hAnsi="Arial" w:cs="Arial"/>
                <w:sz w:val="22"/>
                <w:szCs w:val="22"/>
              </w:rPr>
              <w:t xml:space="preserve">of the six community </w:t>
            </w:r>
            <w:r w:rsidR="008772C4" w:rsidRPr="0013027A">
              <w:rPr>
                <w:rFonts w:ascii="Arial" w:hAnsi="Arial" w:cs="Arial"/>
                <w:sz w:val="22"/>
                <w:szCs w:val="22"/>
              </w:rPr>
              <w:t>organisation</w:t>
            </w:r>
            <w:r w:rsidRPr="0013027A">
              <w:rPr>
                <w:rFonts w:ascii="Arial" w:hAnsi="Arial" w:cs="Arial"/>
                <w:sz w:val="22"/>
                <w:szCs w:val="22"/>
              </w:rPr>
              <w:t>s</w:t>
            </w:r>
            <w:r w:rsidR="008772C4" w:rsidRPr="0013027A">
              <w:rPr>
                <w:rFonts w:ascii="Arial" w:hAnsi="Arial" w:cs="Arial"/>
                <w:sz w:val="22"/>
                <w:szCs w:val="22"/>
              </w:rPr>
              <w:t xml:space="preserve"> agreed with DCLG by </w:t>
            </w:r>
            <w:r w:rsidR="0097471E">
              <w:rPr>
                <w:rFonts w:ascii="Arial" w:hAnsi="Arial" w:cs="Arial"/>
                <w:sz w:val="22"/>
                <w:szCs w:val="22"/>
              </w:rPr>
              <w:t>6</w:t>
            </w:r>
            <w:r w:rsidR="0097471E" w:rsidRPr="0097471E">
              <w:rPr>
                <w:rFonts w:ascii="Arial" w:hAnsi="Arial" w:cs="Arial"/>
                <w:sz w:val="22"/>
                <w:szCs w:val="22"/>
                <w:vertAlign w:val="superscript"/>
              </w:rPr>
              <w:t>th</w:t>
            </w:r>
            <w:r w:rsidR="0097471E">
              <w:rPr>
                <w:rFonts w:ascii="Arial" w:hAnsi="Arial" w:cs="Arial"/>
                <w:sz w:val="22"/>
                <w:szCs w:val="22"/>
              </w:rPr>
              <w:t xml:space="preserve"> January 2016</w:t>
            </w:r>
            <w:r w:rsidR="0069274E" w:rsidRPr="0013027A">
              <w:rPr>
                <w:rFonts w:ascii="Arial" w:hAnsi="Arial" w:cs="Arial"/>
                <w:sz w:val="22"/>
                <w:szCs w:val="22"/>
              </w:rPr>
              <w:t>.</w:t>
            </w:r>
          </w:p>
          <w:p w:rsidR="008772C4" w:rsidRPr="0013027A" w:rsidRDefault="008772C4" w:rsidP="00874804">
            <w:pPr>
              <w:pStyle w:val="ListParagraph"/>
              <w:numPr>
                <w:ilvl w:val="0"/>
                <w:numId w:val="5"/>
              </w:numPr>
              <w:spacing w:after="120"/>
              <w:ind w:left="426" w:hanging="426"/>
              <w:contextualSpacing w:val="0"/>
              <w:jc w:val="both"/>
              <w:rPr>
                <w:rFonts w:ascii="Arial" w:hAnsi="Arial" w:cs="Arial"/>
                <w:sz w:val="22"/>
                <w:szCs w:val="22"/>
              </w:rPr>
            </w:pPr>
            <w:r w:rsidRPr="0013027A">
              <w:rPr>
                <w:rFonts w:ascii="Arial" w:hAnsi="Arial" w:cs="Arial"/>
                <w:sz w:val="22"/>
                <w:szCs w:val="22"/>
              </w:rPr>
              <w:t xml:space="preserve">Training delivered </w:t>
            </w:r>
            <w:r w:rsidR="00F179DA" w:rsidRPr="0013027A">
              <w:rPr>
                <w:rFonts w:ascii="Arial" w:hAnsi="Arial" w:cs="Arial"/>
                <w:sz w:val="22"/>
                <w:szCs w:val="22"/>
              </w:rPr>
              <w:t xml:space="preserve">to the </w:t>
            </w:r>
            <w:r w:rsidRPr="0013027A">
              <w:rPr>
                <w:rFonts w:ascii="Arial" w:hAnsi="Arial" w:cs="Arial"/>
                <w:sz w:val="22"/>
                <w:szCs w:val="22"/>
              </w:rPr>
              <w:t xml:space="preserve">six </w:t>
            </w:r>
            <w:r w:rsidR="00F179DA" w:rsidRPr="0013027A">
              <w:rPr>
                <w:rFonts w:ascii="Arial" w:hAnsi="Arial" w:cs="Arial"/>
                <w:sz w:val="22"/>
                <w:szCs w:val="22"/>
              </w:rPr>
              <w:t xml:space="preserve">community </w:t>
            </w:r>
            <w:r w:rsidRPr="0013027A">
              <w:rPr>
                <w:rFonts w:ascii="Arial" w:hAnsi="Arial" w:cs="Arial"/>
                <w:sz w:val="22"/>
                <w:szCs w:val="22"/>
              </w:rPr>
              <w:t xml:space="preserve">organisations by </w:t>
            </w:r>
            <w:r w:rsidR="0097471E">
              <w:rPr>
                <w:rFonts w:ascii="Arial" w:hAnsi="Arial" w:cs="Arial"/>
                <w:sz w:val="22"/>
                <w:szCs w:val="22"/>
              </w:rPr>
              <w:t>7</w:t>
            </w:r>
            <w:r w:rsidR="0097471E" w:rsidRPr="0097471E">
              <w:rPr>
                <w:rFonts w:ascii="Arial" w:hAnsi="Arial" w:cs="Arial"/>
                <w:sz w:val="22"/>
                <w:szCs w:val="22"/>
                <w:vertAlign w:val="superscript"/>
              </w:rPr>
              <w:t>th</w:t>
            </w:r>
            <w:r w:rsidR="0097471E">
              <w:rPr>
                <w:rFonts w:ascii="Arial" w:hAnsi="Arial" w:cs="Arial"/>
                <w:sz w:val="22"/>
                <w:szCs w:val="22"/>
              </w:rPr>
              <w:t xml:space="preserve"> March </w:t>
            </w:r>
            <w:r w:rsidR="00F179DA" w:rsidRPr="0013027A">
              <w:rPr>
                <w:rFonts w:ascii="Arial" w:hAnsi="Arial" w:cs="Arial"/>
                <w:sz w:val="22"/>
                <w:szCs w:val="22"/>
              </w:rPr>
              <w:t xml:space="preserve">2016 and an </w:t>
            </w:r>
            <w:r w:rsidRPr="0013027A">
              <w:rPr>
                <w:rFonts w:ascii="Arial" w:hAnsi="Arial" w:cs="Arial"/>
                <w:sz w:val="22"/>
                <w:szCs w:val="22"/>
              </w:rPr>
              <w:t>Action Plan</w:t>
            </w:r>
            <w:r w:rsidR="00F179DA" w:rsidRPr="0013027A">
              <w:rPr>
                <w:rFonts w:ascii="Arial" w:hAnsi="Arial" w:cs="Arial"/>
                <w:sz w:val="22"/>
                <w:szCs w:val="22"/>
              </w:rPr>
              <w:t xml:space="preserve"> agreed with each of the six organisations.</w:t>
            </w:r>
          </w:p>
          <w:p w:rsidR="008772C4" w:rsidRPr="0013027A" w:rsidRDefault="008772C4" w:rsidP="00874804">
            <w:pPr>
              <w:pStyle w:val="ListParagraph"/>
              <w:numPr>
                <w:ilvl w:val="0"/>
                <w:numId w:val="5"/>
              </w:numPr>
              <w:spacing w:after="120"/>
              <w:ind w:left="426" w:hanging="426"/>
              <w:contextualSpacing w:val="0"/>
              <w:jc w:val="both"/>
              <w:rPr>
                <w:rFonts w:ascii="Arial" w:hAnsi="Arial" w:cs="Arial"/>
                <w:sz w:val="22"/>
                <w:szCs w:val="22"/>
              </w:rPr>
            </w:pPr>
            <w:r w:rsidRPr="0013027A">
              <w:rPr>
                <w:rFonts w:ascii="Arial" w:hAnsi="Arial" w:cs="Arial"/>
                <w:sz w:val="22"/>
                <w:szCs w:val="22"/>
              </w:rPr>
              <w:t>Delivery of on-the-ground community activity co-</w:t>
            </w:r>
            <w:r w:rsidR="00783059" w:rsidRPr="0013027A">
              <w:rPr>
                <w:rFonts w:ascii="Arial" w:hAnsi="Arial" w:cs="Arial"/>
                <w:sz w:val="22"/>
                <w:szCs w:val="22"/>
              </w:rPr>
              <w:t xml:space="preserve">delivered </w:t>
            </w:r>
            <w:r w:rsidRPr="0013027A">
              <w:rPr>
                <w:rFonts w:ascii="Arial" w:hAnsi="Arial" w:cs="Arial"/>
                <w:sz w:val="22"/>
                <w:szCs w:val="22"/>
              </w:rPr>
              <w:t xml:space="preserve">with </w:t>
            </w:r>
            <w:r w:rsidR="00783059" w:rsidRPr="0013027A">
              <w:rPr>
                <w:rFonts w:ascii="Arial" w:hAnsi="Arial" w:cs="Arial"/>
                <w:sz w:val="22"/>
                <w:szCs w:val="22"/>
              </w:rPr>
              <w:t xml:space="preserve">the </w:t>
            </w:r>
            <w:r w:rsidRPr="0013027A">
              <w:rPr>
                <w:rFonts w:ascii="Arial" w:hAnsi="Arial" w:cs="Arial"/>
                <w:sz w:val="22"/>
                <w:szCs w:val="22"/>
              </w:rPr>
              <w:t>community organisation</w:t>
            </w:r>
            <w:r w:rsidR="003C2674" w:rsidRPr="0013027A">
              <w:rPr>
                <w:rFonts w:ascii="Arial" w:hAnsi="Arial" w:cs="Arial"/>
                <w:sz w:val="22"/>
                <w:szCs w:val="22"/>
              </w:rPr>
              <w:t>s</w:t>
            </w:r>
            <w:r w:rsidRPr="0013027A">
              <w:rPr>
                <w:rFonts w:ascii="Arial" w:hAnsi="Arial" w:cs="Arial"/>
                <w:sz w:val="22"/>
                <w:szCs w:val="22"/>
              </w:rPr>
              <w:t xml:space="preserve"> by 31</w:t>
            </w:r>
            <w:r w:rsidRPr="0013027A">
              <w:rPr>
                <w:rFonts w:ascii="Arial" w:hAnsi="Arial" w:cs="Arial"/>
                <w:sz w:val="22"/>
                <w:szCs w:val="22"/>
                <w:vertAlign w:val="superscript"/>
              </w:rPr>
              <w:t>st</w:t>
            </w:r>
            <w:r w:rsidR="00F179DA" w:rsidRPr="0013027A">
              <w:rPr>
                <w:rFonts w:ascii="Arial" w:hAnsi="Arial" w:cs="Arial"/>
                <w:sz w:val="22"/>
                <w:szCs w:val="22"/>
              </w:rPr>
              <w:t xml:space="preserve"> March</w:t>
            </w:r>
            <w:r w:rsidR="0097157A" w:rsidRPr="0013027A">
              <w:rPr>
                <w:rFonts w:ascii="Arial" w:hAnsi="Arial" w:cs="Arial"/>
                <w:sz w:val="22"/>
                <w:szCs w:val="22"/>
              </w:rPr>
              <w:t xml:space="preserve"> 2016.</w:t>
            </w:r>
          </w:p>
          <w:p w:rsidR="0097157A" w:rsidRPr="0013027A" w:rsidRDefault="0097157A" w:rsidP="00874804">
            <w:pPr>
              <w:pStyle w:val="ListParagraph"/>
              <w:numPr>
                <w:ilvl w:val="0"/>
                <w:numId w:val="5"/>
              </w:numPr>
              <w:spacing w:after="120"/>
              <w:ind w:left="426" w:hanging="426"/>
              <w:contextualSpacing w:val="0"/>
              <w:jc w:val="both"/>
              <w:rPr>
                <w:rFonts w:ascii="Arial" w:hAnsi="Arial" w:cs="Arial"/>
                <w:sz w:val="22"/>
                <w:szCs w:val="22"/>
              </w:rPr>
            </w:pPr>
            <w:r w:rsidRPr="0013027A">
              <w:rPr>
                <w:rFonts w:ascii="Arial" w:hAnsi="Arial" w:cs="Arial"/>
                <w:sz w:val="22"/>
                <w:szCs w:val="22"/>
              </w:rPr>
              <w:t xml:space="preserve">Delivery of six community organisation’s Action Plans with a short </w:t>
            </w:r>
            <w:r w:rsidR="00783059" w:rsidRPr="0013027A">
              <w:rPr>
                <w:rFonts w:ascii="Arial" w:hAnsi="Arial" w:cs="Arial"/>
                <w:sz w:val="22"/>
                <w:szCs w:val="22"/>
              </w:rPr>
              <w:t>R</w:t>
            </w:r>
            <w:r w:rsidRPr="0013027A">
              <w:rPr>
                <w:rFonts w:ascii="Arial" w:hAnsi="Arial" w:cs="Arial"/>
                <w:sz w:val="22"/>
                <w:szCs w:val="22"/>
              </w:rPr>
              <w:t>eport outlining the activities that each organisation has carried out within their local community by 31</w:t>
            </w:r>
            <w:r w:rsidRPr="0013027A">
              <w:rPr>
                <w:rFonts w:ascii="Arial" w:hAnsi="Arial" w:cs="Arial"/>
                <w:sz w:val="22"/>
                <w:szCs w:val="22"/>
                <w:vertAlign w:val="superscript"/>
              </w:rPr>
              <w:t>st</w:t>
            </w:r>
            <w:r w:rsidRPr="0013027A">
              <w:rPr>
                <w:rFonts w:ascii="Arial" w:hAnsi="Arial" w:cs="Arial"/>
                <w:sz w:val="22"/>
                <w:szCs w:val="22"/>
              </w:rPr>
              <w:t xml:space="preserve"> May 2016</w:t>
            </w:r>
            <w:r w:rsidR="00E32A42" w:rsidRPr="0013027A">
              <w:rPr>
                <w:rFonts w:ascii="Arial" w:hAnsi="Arial" w:cs="Arial"/>
                <w:sz w:val="22"/>
                <w:szCs w:val="22"/>
              </w:rPr>
              <w:t xml:space="preserve"> with an </w:t>
            </w:r>
            <w:r w:rsidR="00290999" w:rsidRPr="0013027A">
              <w:rPr>
                <w:rFonts w:ascii="Arial" w:hAnsi="Arial" w:cs="Arial"/>
                <w:sz w:val="22"/>
                <w:szCs w:val="22"/>
              </w:rPr>
              <w:t>outline draft to be delivered by 31</w:t>
            </w:r>
            <w:r w:rsidR="00290999" w:rsidRPr="0013027A">
              <w:rPr>
                <w:rFonts w:ascii="Arial" w:hAnsi="Arial" w:cs="Arial"/>
                <w:sz w:val="22"/>
                <w:szCs w:val="22"/>
                <w:vertAlign w:val="superscript"/>
              </w:rPr>
              <w:t>st</w:t>
            </w:r>
            <w:r w:rsidR="00290999" w:rsidRPr="0013027A">
              <w:rPr>
                <w:rFonts w:ascii="Arial" w:hAnsi="Arial" w:cs="Arial"/>
                <w:sz w:val="22"/>
                <w:szCs w:val="22"/>
              </w:rPr>
              <w:t xml:space="preserve"> March</w:t>
            </w:r>
            <w:r w:rsidR="00E32A42" w:rsidRPr="0013027A">
              <w:rPr>
                <w:rFonts w:ascii="Arial" w:hAnsi="Arial" w:cs="Arial"/>
                <w:sz w:val="22"/>
                <w:szCs w:val="22"/>
              </w:rPr>
              <w:t xml:space="preserve"> </w:t>
            </w:r>
            <w:r w:rsidR="00E32A42" w:rsidRPr="0013027A">
              <w:rPr>
                <w:rFonts w:ascii="Arial" w:hAnsi="Arial" w:cs="Arial"/>
                <w:sz w:val="22"/>
                <w:szCs w:val="22"/>
              </w:rPr>
              <w:lastRenderedPageBreak/>
              <w:t>2016</w:t>
            </w:r>
            <w:r w:rsidRPr="0013027A">
              <w:rPr>
                <w:rFonts w:ascii="Arial" w:hAnsi="Arial" w:cs="Arial"/>
                <w:sz w:val="22"/>
                <w:szCs w:val="22"/>
              </w:rPr>
              <w:t>.</w:t>
            </w:r>
          </w:p>
          <w:p w:rsidR="00F179DA" w:rsidRPr="0013027A" w:rsidRDefault="00F179DA" w:rsidP="00874804">
            <w:pPr>
              <w:pStyle w:val="ListParagraph"/>
              <w:numPr>
                <w:ilvl w:val="0"/>
                <w:numId w:val="5"/>
              </w:numPr>
              <w:spacing w:after="120"/>
              <w:ind w:left="426" w:hanging="426"/>
              <w:contextualSpacing w:val="0"/>
              <w:jc w:val="both"/>
              <w:rPr>
                <w:rFonts w:ascii="Arial" w:hAnsi="Arial" w:cs="Arial"/>
                <w:sz w:val="22"/>
                <w:szCs w:val="22"/>
              </w:rPr>
            </w:pPr>
            <w:r w:rsidRPr="0013027A">
              <w:rPr>
                <w:rFonts w:ascii="Arial" w:hAnsi="Arial" w:cs="Arial"/>
                <w:sz w:val="22"/>
                <w:szCs w:val="22"/>
              </w:rPr>
              <w:t xml:space="preserve">Training materials and case studies </w:t>
            </w:r>
            <w:r w:rsidR="00290999" w:rsidRPr="0013027A">
              <w:rPr>
                <w:rFonts w:ascii="Arial" w:hAnsi="Arial" w:cs="Arial"/>
                <w:sz w:val="22"/>
                <w:szCs w:val="22"/>
              </w:rPr>
              <w:t xml:space="preserve">provided to DCLG and also </w:t>
            </w:r>
            <w:r w:rsidRPr="0013027A">
              <w:rPr>
                <w:rFonts w:ascii="Arial" w:hAnsi="Arial" w:cs="Arial"/>
                <w:sz w:val="22"/>
                <w:szCs w:val="22"/>
              </w:rPr>
              <w:t>disseminated through websites and other channels by 3</w:t>
            </w:r>
            <w:r w:rsidR="0097157A" w:rsidRPr="0013027A">
              <w:rPr>
                <w:rFonts w:ascii="Arial" w:hAnsi="Arial" w:cs="Arial"/>
                <w:sz w:val="22"/>
                <w:szCs w:val="22"/>
              </w:rPr>
              <w:t>0th June 2016</w:t>
            </w:r>
            <w:r w:rsidRPr="0013027A">
              <w:rPr>
                <w:rFonts w:ascii="Arial" w:hAnsi="Arial" w:cs="Arial"/>
                <w:sz w:val="22"/>
                <w:szCs w:val="22"/>
              </w:rPr>
              <w:t>.</w:t>
            </w:r>
          </w:p>
          <w:p w:rsidR="008772C4" w:rsidRPr="0013027A" w:rsidRDefault="00F179DA" w:rsidP="00874804">
            <w:pPr>
              <w:pStyle w:val="ListParagraph"/>
              <w:numPr>
                <w:ilvl w:val="0"/>
                <w:numId w:val="5"/>
              </w:numPr>
              <w:spacing w:after="120"/>
              <w:ind w:left="426" w:hanging="426"/>
              <w:jc w:val="both"/>
              <w:rPr>
                <w:rFonts w:ascii="Arial" w:hAnsi="Arial" w:cs="Arial"/>
                <w:sz w:val="22"/>
                <w:szCs w:val="22"/>
              </w:rPr>
            </w:pPr>
            <w:r w:rsidRPr="0013027A">
              <w:rPr>
                <w:rFonts w:ascii="Arial" w:hAnsi="Arial" w:cs="Arial"/>
                <w:sz w:val="22"/>
                <w:szCs w:val="22"/>
              </w:rPr>
              <w:t>Delivery of final R</w:t>
            </w:r>
            <w:r w:rsidR="008772C4" w:rsidRPr="0013027A">
              <w:rPr>
                <w:rFonts w:ascii="Arial" w:hAnsi="Arial" w:cs="Arial"/>
                <w:sz w:val="22"/>
                <w:szCs w:val="22"/>
              </w:rPr>
              <w:t>eport</w:t>
            </w:r>
            <w:r w:rsidRPr="0013027A">
              <w:rPr>
                <w:rFonts w:ascii="Arial" w:hAnsi="Arial" w:cs="Arial"/>
                <w:sz w:val="22"/>
                <w:szCs w:val="22"/>
              </w:rPr>
              <w:t xml:space="preserve"> to DCLG by 3</w:t>
            </w:r>
            <w:r w:rsidR="0097157A" w:rsidRPr="0013027A">
              <w:rPr>
                <w:rFonts w:ascii="Arial" w:hAnsi="Arial" w:cs="Arial"/>
                <w:sz w:val="22"/>
                <w:szCs w:val="22"/>
              </w:rPr>
              <w:t>0th June 2016</w:t>
            </w:r>
            <w:r w:rsidR="0047699E" w:rsidRPr="0013027A">
              <w:rPr>
                <w:rFonts w:ascii="Arial" w:hAnsi="Arial" w:cs="Arial"/>
                <w:sz w:val="22"/>
                <w:szCs w:val="22"/>
              </w:rPr>
              <w:t xml:space="preserve"> </w:t>
            </w:r>
            <w:r w:rsidR="00E32A42" w:rsidRPr="0013027A">
              <w:rPr>
                <w:rFonts w:ascii="Arial" w:hAnsi="Arial" w:cs="Arial"/>
                <w:sz w:val="22"/>
                <w:szCs w:val="22"/>
              </w:rPr>
              <w:t xml:space="preserve">with an </w:t>
            </w:r>
            <w:r w:rsidR="0047699E" w:rsidRPr="0013027A">
              <w:rPr>
                <w:rFonts w:ascii="Arial" w:hAnsi="Arial" w:cs="Arial"/>
                <w:sz w:val="22"/>
                <w:szCs w:val="22"/>
              </w:rPr>
              <w:t>outline draft to be delivered by 31</w:t>
            </w:r>
            <w:r w:rsidR="0047699E" w:rsidRPr="0013027A">
              <w:rPr>
                <w:rFonts w:ascii="Arial" w:hAnsi="Arial" w:cs="Arial"/>
                <w:sz w:val="22"/>
                <w:szCs w:val="22"/>
                <w:vertAlign w:val="superscript"/>
              </w:rPr>
              <w:t>st</w:t>
            </w:r>
            <w:r w:rsidR="00E32A42" w:rsidRPr="0013027A">
              <w:rPr>
                <w:rFonts w:ascii="Arial" w:hAnsi="Arial" w:cs="Arial"/>
                <w:sz w:val="22"/>
                <w:szCs w:val="22"/>
              </w:rPr>
              <w:t xml:space="preserve"> March 2016.</w:t>
            </w:r>
          </w:p>
        </w:tc>
      </w:tr>
      <w:tr w:rsidR="005B30E2" w:rsidRPr="0013027A">
        <w:tc>
          <w:tcPr>
            <w:tcW w:w="8528" w:type="dxa"/>
          </w:tcPr>
          <w:p w:rsidR="005B30E2" w:rsidRPr="0013027A" w:rsidRDefault="005B30E2">
            <w:pPr>
              <w:jc w:val="both"/>
              <w:rPr>
                <w:rFonts w:ascii="Arial" w:hAnsi="Arial" w:cs="Arial"/>
                <w:b/>
                <w:sz w:val="22"/>
                <w:szCs w:val="22"/>
              </w:rPr>
            </w:pPr>
            <w:r w:rsidRPr="0013027A">
              <w:rPr>
                <w:rFonts w:ascii="Arial" w:hAnsi="Arial" w:cs="Arial"/>
                <w:b/>
                <w:sz w:val="22"/>
                <w:szCs w:val="22"/>
              </w:rPr>
              <w:lastRenderedPageBreak/>
              <w:t>6.  Contract Management</w:t>
            </w:r>
          </w:p>
          <w:p w:rsidR="005B30E2" w:rsidRPr="0013027A" w:rsidRDefault="005B30E2">
            <w:pPr>
              <w:jc w:val="both"/>
              <w:rPr>
                <w:rFonts w:ascii="Arial" w:hAnsi="Arial" w:cs="Arial"/>
                <w:b/>
                <w:sz w:val="22"/>
                <w:szCs w:val="22"/>
              </w:rPr>
            </w:pPr>
          </w:p>
          <w:p w:rsidR="005B30E2" w:rsidRPr="0013027A" w:rsidRDefault="005B30E2">
            <w:pPr>
              <w:jc w:val="both"/>
              <w:rPr>
                <w:rFonts w:ascii="Arial" w:hAnsi="Arial" w:cs="Arial"/>
                <w:sz w:val="22"/>
                <w:szCs w:val="22"/>
              </w:rPr>
            </w:pPr>
            <w:r w:rsidRPr="0013027A">
              <w:rPr>
                <w:rFonts w:ascii="Arial" w:hAnsi="Arial" w:cs="Arial"/>
                <w:sz w:val="22"/>
                <w:szCs w:val="22"/>
              </w:rPr>
              <w:t xml:space="preserve">The </w:t>
            </w:r>
            <w:r w:rsidR="004871F0">
              <w:rPr>
                <w:rFonts w:ascii="Arial" w:hAnsi="Arial" w:cs="Arial"/>
                <w:sz w:val="22"/>
                <w:szCs w:val="22"/>
              </w:rPr>
              <w:t>Contractor</w:t>
            </w:r>
            <w:r w:rsidRPr="0013027A">
              <w:rPr>
                <w:rFonts w:ascii="Arial" w:hAnsi="Arial" w:cs="Arial"/>
                <w:sz w:val="22"/>
                <w:szCs w:val="22"/>
              </w:rPr>
              <w:t xml:space="preserve"> is expected to attend monthly Contract Review meetings with the DCLG Contract Manager and participate in fortnightly telephone discussions to provide feed back on progress and to discuss matters arising.</w:t>
            </w:r>
          </w:p>
          <w:p w:rsidR="00BB44A4" w:rsidRPr="0013027A" w:rsidRDefault="00BB44A4">
            <w:pPr>
              <w:jc w:val="both"/>
              <w:rPr>
                <w:rFonts w:ascii="Arial" w:hAnsi="Arial" w:cs="Arial"/>
                <w:sz w:val="22"/>
                <w:szCs w:val="22"/>
              </w:rPr>
            </w:pPr>
          </w:p>
        </w:tc>
      </w:tr>
    </w:tbl>
    <w:p w:rsidR="00900DB4" w:rsidRPr="0013027A" w:rsidRDefault="00900DB4">
      <w:pPr>
        <w:rPr>
          <w:rFonts w:ascii="Arial" w:hAnsi="Arial" w:cs="Arial"/>
          <w:sz w:val="22"/>
          <w:szCs w:val="22"/>
        </w:rPr>
      </w:pPr>
    </w:p>
    <w:p w:rsidR="005A54A4" w:rsidRPr="0013027A" w:rsidRDefault="005A54A4" w:rsidP="003E7464">
      <w:pPr>
        <w:pStyle w:val="Subtitle"/>
        <w:tabs>
          <w:tab w:val="left" w:pos="680"/>
        </w:tabs>
        <w:spacing w:after="120"/>
        <w:rPr>
          <w:rFonts w:ascii="Arial" w:hAnsi="Arial" w:cs="Arial"/>
          <w:b w:val="0"/>
          <w:sz w:val="22"/>
          <w:szCs w:val="22"/>
          <w:u w:val="none"/>
        </w:rPr>
      </w:pPr>
    </w:p>
    <w:p w:rsidR="003E7464" w:rsidRPr="0013027A" w:rsidRDefault="00BB44A4" w:rsidP="003E7464">
      <w:pPr>
        <w:pStyle w:val="Subtitle"/>
        <w:tabs>
          <w:tab w:val="left" w:pos="680"/>
        </w:tabs>
        <w:spacing w:after="120"/>
        <w:rPr>
          <w:rFonts w:ascii="Arial" w:hAnsi="Arial" w:cs="Arial"/>
          <w:b w:val="0"/>
          <w:sz w:val="22"/>
          <w:szCs w:val="22"/>
          <w:u w:val="none"/>
        </w:rPr>
      </w:pPr>
      <w:r w:rsidRPr="0013027A">
        <w:rPr>
          <w:rFonts w:ascii="Arial" w:hAnsi="Arial" w:cs="Arial"/>
          <w:b w:val="0"/>
          <w:sz w:val="22"/>
          <w:szCs w:val="22"/>
          <w:u w:val="none"/>
        </w:rPr>
        <w:t>F</w:t>
      </w:r>
      <w:r w:rsidR="003E7464" w:rsidRPr="0013027A">
        <w:rPr>
          <w:rFonts w:ascii="Arial" w:hAnsi="Arial" w:cs="Arial"/>
          <w:b w:val="0"/>
          <w:sz w:val="22"/>
          <w:szCs w:val="22"/>
          <w:u w:val="none"/>
        </w:rPr>
        <w:t xml:space="preserve">urther information on neighbourhood planning </w:t>
      </w:r>
      <w:r w:rsidRPr="0013027A">
        <w:rPr>
          <w:rFonts w:ascii="Arial" w:hAnsi="Arial" w:cs="Arial"/>
          <w:b w:val="0"/>
          <w:sz w:val="22"/>
          <w:szCs w:val="22"/>
          <w:u w:val="none"/>
        </w:rPr>
        <w:t>is available via the following links</w:t>
      </w:r>
      <w:r w:rsidR="003E7464" w:rsidRPr="0013027A">
        <w:rPr>
          <w:rFonts w:ascii="Arial" w:hAnsi="Arial" w:cs="Arial"/>
          <w:b w:val="0"/>
          <w:sz w:val="22"/>
          <w:szCs w:val="22"/>
          <w:u w:val="none"/>
        </w:rPr>
        <w:t xml:space="preserve">: </w:t>
      </w:r>
    </w:p>
    <w:p w:rsidR="003E7464" w:rsidRPr="0013027A" w:rsidRDefault="003E7464" w:rsidP="00874804">
      <w:pPr>
        <w:pStyle w:val="Subtitle"/>
        <w:numPr>
          <w:ilvl w:val="0"/>
          <w:numId w:val="4"/>
        </w:numPr>
        <w:tabs>
          <w:tab w:val="left" w:pos="426"/>
        </w:tabs>
        <w:spacing w:after="120"/>
        <w:rPr>
          <w:rFonts w:ascii="Arial" w:hAnsi="Arial" w:cs="Arial"/>
          <w:b w:val="0"/>
          <w:sz w:val="22"/>
          <w:szCs w:val="22"/>
          <w:u w:val="none"/>
        </w:rPr>
      </w:pPr>
      <w:r w:rsidRPr="0013027A">
        <w:rPr>
          <w:rFonts w:ascii="Arial" w:hAnsi="Arial" w:cs="Arial"/>
          <w:b w:val="0"/>
          <w:sz w:val="22"/>
          <w:szCs w:val="22"/>
          <w:u w:val="none"/>
        </w:rPr>
        <w:t xml:space="preserve">Key site for information about neighbourhood planning, access to grants, case studies and other resources: </w:t>
      </w:r>
      <w:hyperlink r:id="rId26" w:history="1">
        <w:r w:rsidRPr="0013027A">
          <w:rPr>
            <w:rStyle w:val="Hyperlink"/>
            <w:rFonts w:ascii="Arial" w:hAnsi="Arial" w:cs="Arial"/>
            <w:b w:val="0"/>
            <w:sz w:val="22"/>
            <w:szCs w:val="22"/>
          </w:rPr>
          <w:t>http://mycommunity.org.uk/programme/neighbourhood-planning/</w:t>
        </w:r>
      </w:hyperlink>
    </w:p>
    <w:p w:rsidR="003E7464" w:rsidRPr="0013027A" w:rsidRDefault="003E7464" w:rsidP="00874804">
      <w:pPr>
        <w:pStyle w:val="Subtitle"/>
        <w:numPr>
          <w:ilvl w:val="0"/>
          <w:numId w:val="4"/>
        </w:numPr>
        <w:tabs>
          <w:tab w:val="left" w:pos="426"/>
        </w:tabs>
        <w:spacing w:after="120"/>
        <w:rPr>
          <w:rFonts w:ascii="Arial" w:hAnsi="Arial" w:cs="Arial"/>
          <w:b w:val="0"/>
          <w:sz w:val="22"/>
          <w:szCs w:val="22"/>
          <w:u w:val="none"/>
        </w:rPr>
      </w:pPr>
      <w:r w:rsidRPr="0013027A">
        <w:rPr>
          <w:rFonts w:ascii="Arial" w:hAnsi="Arial" w:cs="Arial"/>
          <w:b w:val="0"/>
          <w:sz w:val="22"/>
          <w:szCs w:val="22"/>
          <w:u w:val="none"/>
        </w:rPr>
        <w:t xml:space="preserve">Neighbourhood Planning Roadmap: </w:t>
      </w:r>
      <w:hyperlink r:id="rId27" w:history="1">
        <w:r w:rsidRPr="0013027A">
          <w:rPr>
            <w:rStyle w:val="Hyperlink"/>
            <w:rFonts w:ascii="Arial" w:hAnsi="Arial" w:cs="Arial"/>
            <w:b w:val="0"/>
            <w:sz w:val="22"/>
            <w:szCs w:val="22"/>
          </w:rPr>
          <w:t>http://mycommunity.org.uk/resources/neighbourhood-planning-roadmap/</w:t>
        </w:r>
      </w:hyperlink>
    </w:p>
    <w:p w:rsidR="003E7464" w:rsidRPr="0013027A" w:rsidRDefault="003C2674" w:rsidP="00874804">
      <w:pPr>
        <w:pStyle w:val="Subtitle"/>
        <w:numPr>
          <w:ilvl w:val="0"/>
          <w:numId w:val="4"/>
        </w:numPr>
        <w:tabs>
          <w:tab w:val="left" w:pos="426"/>
        </w:tabs>
        <w:spacing w:after="120"/>
        <w:rPr>
          <w:rFonts w:ascii="Arial" w:hAnsi="Arial" w:cs="Arial"/>
          <w:b w:val="0"/>
          <w:sz w:val="22"/>
          <w:szCs w:val="22"/>
          <w:u w:val="none"/>
        </w:rPr>
      </w:pPr>
      <w:r w:rsidRPr="0013027A">
        <w:rPr>
          <w:rFonts w:ascii="Arial" w:hAnsi="Arial" w:cs="Arial"/>
          <w:b w:val="0"/>
          <w:sz w:val="22"/>
          <w:szCs w:val="22"/>
          <w:u w:val="none"/>
        </w:rPr>
        <w:t>Key resources on</w:t>
      </w:r>
      <w:r w:rsidR="003E7464" w:rsidRPr="0013027A">
        <w:rPr>
          <w:rFonts w:ascii="Arial" w:hAnsi="Arial" w:cs="Arial"/>
          <w:b w:val="0"/>
          <w:sz w:val="22"/>
          <w:szCs w:val="22"/>
          <w:u w:val="none"/>
        </w:rPr>
        <w:t xml:space="preserve"> neighbourhood planning: </w:t>
      </w:r>
      <w:hyperlink r:id="rId28" w:history="1">
        <w:r w:rsidR="003E7464" w:rsidRPr="0013027A">
          <w:rPr>
            <w:rStyle w:val="Hyperlink"/>
            <w:rFonts w:ascii="Arial" w:hAnsi="Arial" w:cs="Arial"/>
            <w:b w:val="0"/>
            <w:sz w:val="22"/>
            <w:szCs w:val="22"/>
          </w:rPr>
          <w:t>http://mycommunity.org.uk/resources/neighbourhood-planning-the-key-resources/</w:t>
        </w:r>
      </w:hyperlink>
    </w:p>
    <w:p w:rsidR="00B33285" w:rsidRPr="0013027A" w:rsidRDefault="00B33285" w:rsidP="00B33285">
      <w:pPr>
        <w:pStyle w:val="Subtitle"/>
        <w:tabs>
          <w:tab w:val="left" w:pos="426"/>
        </w:tabs>
        <w:spacing w:after="120"/>
        <w:rPr>
          <w:rFonts w:ascii="Arial" w:hAnsi="Arial" w:cs="Arial"/>
          <w:b w:val="0"/>
          <w:sz w:val="22"/>
          <w:szCs w:val="22"/>
          <w:u w:val="none"/>
        </w:rPr>
      </w:pPr>
    </w:p>
    <w:p w:rsidR="005A54A4" w:rsidRPr="0013027A" w:rsidRDefault="005A54A4" w:rsidP="00B33285">
      <w:pPr>
        <w:pStyle w:val="Subtitle"/>
        <w:tabs>
          <w:tab w:val="left" w:pos="426"/>
        </w:tabs>
        <w:spacing w:after="120"/>
        <w:rPr>
          <w:rFonts w:ascii="Arial" w:hAnsi="Arial" w:cs="Arial"/>
          <w:b w:val="0"/>
          <w:sz w:val="22"/>
          <w:szCs w:val="22"/>
          <w:u w:val="none"/>
        </w:rPr>
      </w:pPr>
    </w:p>
    <w:p w:rsidR="005A54A4" w:rsidRPr="0013027A" w:rsidRDefault="005A54A4" w:rsidP="00B33285">
      <w:pPr>
        <w:pStyle w:val="Subtitle"/>
        <w:tabs>
          <w:tab w:val="left" w:pos="426"/>
        </w:tabs>
        <w:spacing w:after="120"/>
        <w:rPr>
          <w:rFonts w:ascii="Arial" w:hAnsi="Arial" w:cs="Arial"/>
          <w:b w:val="0"/>
          <w:sz w:val="22"/>
          <w:szCs w:val="22"/>
          <w:u w:val="none"/>
        </w:rPr>
      </w:pPr>
    </w:p>
    <w:p w:rsidR="005A54A4" w:rsidRPr="0013027A" w:rsidRDefault="005A54A4" w:rsidP="00B33285">
      <w:pPr>
        <w:pStyle w:val="Subtitle"/>
        <w:tabs>
          <w:tab w:val="left" w:pos="426"/>
        </w:tabs>
        <w:spacing w:after="120"/>
        <w:rPr>
          <w:rFonts w:ascii="Arial" w:hAnsi="Arial" w:cs="Arial"/>
          <w:b w:val="0"/>
          <w:sz w:val="22"/>
          <w:szCs w:val="22"/>
          <w:u w:val="none"/>
        </w:rPr>
      </w:pPr>
    </w:p>
    <w:p w:rsidR="005A54A4" w:rsidRPr="0013027A" w:rsidRDefault="005A54A4" w:rsidP="00B33285">
      <w:pPr>
        <w:pStyle w:val="Subtitle"/>
        <w:tabs>
          <w:tab w:val="left" w:pos="426"/>
        </w:tabs>
        <w:spacing w:after="120"/>
        <w:rPr>
          <w:rFonts w:ascii="Arial" w:hAnsi="Arial" w:cs="Arial"/>
          <w:b w:val="0"/>
          <w:sz w:val="22"/>
          <w:szCs w:val="22"/>
          <w:u w:val="none"/>
        </w:rPr>
      </w:pPr>
    </w:p>
    <w:p w:rsidR="005A54A4" w:rsidRPr="0013027A" w:rsidRDefault="005A54A4" w:rsidP="00B33285">
      <w:pPr>
        <w:pStyle w:val="Subtitle"/>
        <w:tabs>
          <w:tab w:val="left" w:pos="426"/>
        </w:tabs>
        <w:spacing w:after="120"/>
        <w:rPr>
          <w:rFonts w:ascii="Arial" w:hAnsi="Arial" w:cs="Arial"/>
          <w:b w:val="0"/>
          <w:sz w:val="22"/>
          <w:szCs w:val="22"/>
          <w:u w:val="none"/>
        </w:rPr>
      </w:pPr>
    </w:p>
    <w:p w:rsidR="005A54A4" w:rsidRPr="0013027A" w:rsidRDefault="005A54A4" w:rsidP="00B33285">
      <w:pPr>
        <w:pStyle w:val="Subtitle"/>
        <w:tabs>
          <w:tab w:val="left" w:pos="426"/>
        </w:tabs>
        <w:spacing w:after="120"/>
        <w:rPr>
          <w:rFonts w:ascii="Arial" w:hAnsi="Arial" w:cs="Arial"/>
          <w:b w:val="0"/>
          <w:sz w:val="22"/>
          <w:szCs w:val="22"/>
          <w:u w:val="none"/>
        </w:rPr>
      </w:pPr>
    </w:p>
    <w:p w:rsidR="005A54A4" w:rsidRPr="0013027A" w:rsidRDefault="005A54A4" w:rsidP="00B33285">
      <w:pPr>
        <w:pStyle w:val="Subtitle"/>
        <w:tabs>
          <w:tab w:val="left" w:pos="426"/>
        </w:tabs>
        <w:spacing w:after="120"/>
        <w:rPr>
          <w:rFonts w:ascii="Arial" w:hAnsi="Arial" w:cs="Arial"/>
          <w:b w:val="0"/>
          <w:sz w:val="22"/>
          <w:szCs w:val="22"/>
          <w:u w:val="none"/>
        </w:rPr>
      </w:pPr>
    </w:p>
    <w:p w:rsidR="005A54A4" w:rsidRPr="0013027A" w:rsidRDefault="005A54A4" w:rsidP="00B33285">
      <w:pPr>
        <w:pStyle w:val="Subtitle"/>
        <w:tabs>
          <w:tab w:val="left" w:pos="426"/>
        </w:tabs>
        <w:spacing w:after="120"/>
        <w:rPr>
          <w:rFonts w:ascii="Arial" w:hAnsi="Arial" w:cs="Arial"/>
          <w:b w:val="0"/>
          <w:sz w:val="22"/>
          <w:szCs w:val="22"/>
          <w:u w:val="none"/>
        </w:rPr>
      </w:pPr>
    </w:p>
    <w:p w:rsidR="005A54A4" w:rsidRPr="0013027A" w:rsidRDefault="005A54A4" w:rsidP="00B33285">
      <w:pPr>
        <w:pStyle w:val="Subtitle"/>
        <w:tabs>
          <w:tab w:val="left" w:pos="426"/>
        </w:tabs>
        <w:spacing w:after="120"/>
        <w:rPr>
          <w:rFonts w:ascii="Arial" w:hAnsi="Arial" w:cs="Arial"/>
          <w:b w:val="0"/>
          <w:sz w:val="22"/>
          <w:szCs w:val="22"/>
          <w:u w:val="none"/>
        </w:rPr>
      </w:pPr>
    </w:p>
    <w:p w:rsidR="005A54A4" w:rsidRPr="0013027A" w:rsidRDefault="005A54A4" w:rsidP="00B33285">
      <w:pPr>
        <w:pStyle w:val="Subtitle"/>
        <w:tabs>
          <w:tab w:val="left" w:pos="426"/>
        </w:tabs>
        <w:spacing w:after="120"/>
        <w:rPr>
          <w:rFonts w:ascii="Arial" w:hAnsi="Arial" w:cs="Arial"/>
          <w:b w:val="0"/>
          <w:sz w:val="22"/>
          <w:szCs w:val="22"/>
          <w:u w:val="none"/>
        </w:rPr>
      </w:pPr>
    </w:p>
    <w:p w:rsidR="005A54A4" w:rsidRPr="0013027A" w:rsidRDefault="005A54A4" w:rsidP="00B33285">
      <w:pPr>
        <w:pStyle w:val="Subtitle"/>
        <w:tabs>
          <w:tab w:val="left" w:pos="426"/>
        </w:tabs>
        <w:spacing w:after="120"/>
        <w:rPr>
          <w:rFonts w:ascii="Arial" w:hAnsi="Arial" w:cs="Arial"/>
          <w:b w:val="0"/>
          <w:sz w:val="22"/>
          <w:szCs w:val="22"/>
          <w:u w:val="none"/>
        </w:rPr>
      </w:pPr>
    </w:p>
    <w:p w:rsidR="005A54A4" w:rsidRPr="0013027A" w:rsidRDefault="005A54A4" w:rsidP="00B33285">
      <w:pPr>
        <w:pStyle w:val="Subtitle"/>
        <w:tabs>
          <w:tab w:val="left" w:pos="426"/>
        </w:tabs>
        <w:spacing w:after="120"/>
        <w:rPr>
          <w:rFonts w:ascii="Arial" w:hAnsi="Arial" w:cs="Arial"/>
          <w:b w:val="0"/>
          <w:sz w:val="22"/>
          <w:szCs w:val="22"/>
          <w:u w:val="none"/>
        </w:rPr>
      </w:pPr>
    </w:p>
    <w:p w:rsidR="005A54A4" w:rsidRPr="0013027A" w:rsidRDefault="005A54A4" w:rsidP="00B33285">
      <w:pPr>
        <w:pStyle w:val="Subtitle"/>
        <w:tabs>
          <w:tab w:val="left" w:pos="426"/>
        </w:tabs>
        <w:spacing w:after="120"/>
        <w:rPr>
          <w:rFonts w:ascii="Arial" w:hAnsi="Arial" w:cs="Arial"/>
          <w:b w:val="0"/>
          <w:sz w:val="22"/>
          <w:szCs w:val="22"/>
          <w:u w:val="none"/>
        </w:rPr>
      </w:pPr>
    </w:p>
    <w:p w:rsidR="005A54A4" w:rsidRPr="0013027A" w:rsidRDefault="005A54A4" w:rsidP="00B33285">
      <w:pPr>
        <w:pStyle w:val="Subtitle"/>
        <w:tabs>
          <w:tab w:val="left" w:pos="426"/>
        </w:tabs>
        <w:spacing w:after="120"/>
        <w:rPr>
          <w:rFonts w:ascii="Arial" w:hAnsi="Arial" w:cs="Arial"/>
          <w:b w:val="0"/>
          <w:sz w:val="22"/>
          <w:szCs w:val="22"/>
          <w:u w:val="none"/>
        </w:rPr>
      </w:pPr>
    </w:p>
    <w:p w:rsidR="005A54A4" w:rsidRPr="0013027A" w:rsidRDefault="005A54A4" w:rsidP="00B33285">
      <w:pPr>
        <w:pStyle w:val="Subtitle"/>
        <w:tabs>
          <w:tab w:val="left" w:pos="426"/>
        </w:tabs>
        <w:spacing w:after="120"/>
        <w:rPr>
          <w:rFonts w:ascii="Arial" w:hAnsi="Arial" w:cs="Arial"/>
          <w:b w:val="0"/>
          <w:sz w:val="22"/>
          <w:szCs w:val="22"/>
          <w:u w:val="none"/>
        </w:rPr>
      </w:pPr>
    </w:p>
    <w:p w:rsidR="005A54A4" w:rsidRPr="0013027A" w:rsidRDefault="005A54A4" w:rsidP="00B33285">
      <w:pPr>
        <w:pStyle w:val="Subtitle"/>
        <w:tabs>
          <w:tab w:val="left" w:pos="426"/>
        </w:tabs>
        <w:spacing w:after="120"/>
        <w:rPr>
          <w:rFonts w:ascii="Arial" w:hAnsi="Arial" w:cs="Arial"/>
          <w:b w:val="0"/>
          <w:sz w:val="22"/>
          <w:szCs w:val="22"/>
          <w:u w:val="none"/>
        </w:rPr>
      </w:pPr>
    </w:p>
    <w:p w:rsidR="005A54A4" w:rsidRPr="0013027A" w:rsidRDefault="005A54A4" w:rsidP="00B33285">
      <w:pPr>
        <w:pStyle w:val="Subtitle"/>
        <w:tabs>
          <w:tab w:val="left" w:pos="426"/>
        </w:tabs>
        <w:spacing w:after="120"/>
        <w:rPr>
          <w:rFonts w:ascii="Arial" w:hAnsi="Arial" w:cs="Arial"/>
          <w:b w:val="0"/>
          <w:sz w:val="22"/>
          <w:szCs w:val="22"/>
          <w:u w:val="none"/>
        </w:rPr>
      </w:pPr>
    </w:p>
    <w:p w:rsidR="005A54A4" w:rsidRPr="0013027A" w:rsidRDefault="005A54A4" w:rsidP="00B33285">
      <w:pPr>
        <w:pStyle w:val="Subtitle"/>
        <w:tabs>
          <w:tab w:val="left" w:pos="426"/>
        </w:tabs>
        <w:spacing w:after="120"/>
        <w:rPr>
          <w:rFonts w:ascii="Arial" w:hAnsi="Arial" w:cs="Arial"/>
          <w:b w:val="0"/>
          <w:sz w:val="22"/>
          <w:szCs w:val="22"/>
          <w:u w:val="none"/>
        </w:rPr>
      </w:pPr>
    </w:p>
    <w:p w:rsidR="005A54A4" w:rsidRPr="0013027A" w:rsidRDefault="005A54A4" w:rsidP="00B33285">
      <w:pPr>
        <w:pStyle w:val="Subtitle"/>
        <w:tabs>
          <w:tab w:val="left" w:pos="426"/>
        </w:tabs>
        <w:spacing w:after="120"/>
        <w:rPr>
          <w:rFonts w:ascii="Arial" w:hAnsi="Arial" w:cs="Arial"/>
          <w:b w:val="0"/>
          <w:sz w:val="22"/>
          <w:szCs w:val="22"/>
          <w:u w:val="none"/>
        </w:rPr>
      </w:pPr>
    </w:p>
    <w:p w:rsidR="005A54A4" w:rsidRPr="0013027A" w:rsidRDefault="005A54A4" w:rsidP="00B33285">
      <w:pPr>
        <w:pStyle w:val="Subtitle"/>
        <w:tabs>
          <w:tab w:val="left" w:pos="426"/>
        </w:tabs>
        <w:spacing w:after="120"/>
        <w:rPr>
          <w:rFonts w:ascii="Arial" w:hAnsi="Arial" w:cs="Arial"/>
          <w:b w:val="0"/>
          <w:sz w:val="22"/>
          <w:szCs w:val="22"/>
          <w:u w:val="none"/>
        </w:rPr>
      </w:pPr>
    </w:p>
    <w:p w:rsidR="005A54A4" w:rsidRPr="0013027A" w:rsidRDefault="005A54A4" w:rsidP="00B33285">
      <w:pPr>
        <w:pStyle w:val="Subtitle"/>
        <w:tabs>
          <w:tab w:val="left" w:pos="426"/>
        </w:tabs>
        <w:spacing w:after="120"/>
        <w:rPr>
          <w:rFonts w:ascii="Arial" w:hAnsi="Arial" w:cs="Arial"/>
          <w:b w:val="0"/>
          <w:sz w:val="22"/>
          <w:szCs w:val="22"/>
          <w:u w:val="none"/>
        </w:rPr>
      </w:pPr>
    </w:p>
    <w:p w:rsidR="00783059" w:rsidRPr="0013027A" w:rsidRDefault="0013027A" w:rsidP="0013027A">
      <w:pPr>
        <w:pStyle w:val="Subtitle"/>
        <w:tabs>
          <w:tab w:val="left" w:pos="426"/>
        </w:tabs>
        <w:spacing w:after="120"/>
        <w:jc w:val="right"/>
        <w:rPr>
          <w:rFonts w:asciiTheme="minorHAnsi" w:hAnsiTheme="minorHAnsi" w:cs="Arial"/>
          <w:szCs w:val="24"/>
          <w:u w:val="none"/>
        </w:rPr>
      </w:pPr>
      <w:r>
        <w:rPr>
          <w:rFonts w:asciiTheme="minorHAnsi" w:hAnsiTheme="minorHAnsi" w:cs="Arial"/>
          <w:szCs w:val="24"/>
          <w:u w:val="none"/>
        </w:rPr>
        <w:t>APPENDIX A</w:t>
      </w:r>
    </w:p>
    <w:p w:rsidR="00783059" w:rsidRDefault="00783059" w:rsidP="00783059">
      <w:pPr>
        <w:pStyle w:val="Subtitle"/>
        <w:tabs>
          <w:tab w:val="left" w:pos="426"/>
        </w:tabs>
        <w:spacing w:after="120"/>
        <w:rPr>
          <w:rFonts w:asciiTheme="minorHAnsi" w:hAnsiTheme="minorHAnsi" w:cs="Arial"/>
          <w:szCs w:val="24"/>
          <w:highlight w:val="yellow"/>
          <w:u w:val="none"/>
        </w:rPr>
      </w:pPr>
    </w:p>
    <w:p w:rsidR="00783059" w:rsidRPr="004408F2" w:rsidRDefault="00783059" w:rsidP="00783059">
      <w:pPr>
        <w:pStyle w:val="Subtitle"/>
        <w:tabs>
          <w:tab w:val="left" w:pos="426"/>
        </w:tabs>
        <w:spacing w:after="120"/>
        <w:jc w:val="center"/>
        <w:rPr>
          <w:rFonts w:ascii="Arial" w:hAnsi="Arial" w:cs="Arial"/>
          <w:sz w:val="22"/>
          <w:szCs w:val="22"/>
        </w:rPr>
      </w:pPr>
      <w:r w:rsidRPr="004408F2">
        <w:rPr>
          <w:rFonts w:ascii="Arial" w:hAnsi="Arial" w:cs="Arial"/>
          <w:sz w:val="22"/>
          <w:szCs w:val="22"/>
        </w:rPr>
        <w:t>Grant Funding Allowable Costs</w:t>
      </w:r>
    </w:p>
    <w:p w:rsidR="00783059" w:rsidRPr="004408F2" w:rsidRDefault="00783059" w:rsidP="00783059">
      <w:pPr>
        <w:pStyle w:val="Subtitle"/>
        <w:tabs>
          <w:tab w:val="left" w:pos="426"/>
        </w:tabs>
        <w:spacing w:after="120"/>
        <w:jc w:val="center"/>
        <w:rPr>
          <w:rFonts w:ascii="Arial" w:hAnsi="Arial" w:cs="Arial"/>
          <w:b w:val="0"/>
          <w:sz w:val="22"/>
          <w:szCs w:val="22"/>
        </w:rPr>
      </w:pPr>
    </w:p>
    <w:p w:rsidR="00783059" w:rsidRPr="004408F2" w:rsidRDefault="00783059" w:rsidP="00783059">
      <w:pPr>
        <w:rPr>
          <w:rFonts w:ascii="Arial" w:hAnsi="Arial" w:cs="Arial"/>
          <w:sz w:val="22"/>
          <w:szCs w:val="22"/>
        </w:rPr>
      </w:pPr>
      <w:r w:rsidRPr="004408F2">
        <w:rPr>
          <w:rFonts w:ascii="Arial" w:hAnsi="Arial" w:cs="Arial"/>
          <w:sz w:val="22"/>
          <w:szCs w:val="22"/>
        </w:rPr>
        <w:t>The grant awarded can cover in part or in its entirety:</w:t>
      </w:r>
    </w:p>
    <w:p w:rsidR="00783059" w:rsidRPr="004408F2" w:rsidRDefault="00783059" w:rsidP="00783059">
      <w:pPr>
        <w:rPr>
          <w:rFonts w:ascii="Arial" w:hAnsi="Arial" w:cs="Arial"/>
          <w:sz w:val="22"/>
          <w:szCs w:val="22"/>
        </w:rPr>
      </w:pPr>
    </w:p>
    <w:p w:rsidR="00783059" w:rsidRPr="004408F2" w:rsidRDefault="00783059" w:rsidP="00874804">
      <w:pPr>
        <w:pStyle w:val="ListParagraph"/>
        <w:numPr>
          <w:ilvl w:val="0"/>
          <w:numId w:val="6"/>
        </w:numPr>
        <w:spacing w:after="120"/>
        <w:ind w:left="425" w:hanging="425"/>
        <w:contextualSpacing w:val="0"/>
        <w:rPr>
          <w:rFonts w:ascii="Arial" w:hAnsi="Arial" w:cs="Arial"/>
          <w:sz w:val="22"/>
          <w:szCs w:val="22"/>
        </w:rPr>
      </w:pPr>
      <w:proofErr w:type="gramStart"/>
      <w:r w:rsidRPr="004408F2">
        <w:rPr>
          <w:rFonts w:ascii="Arial" w:hAnsi="Arial" w:cs="Arial"/>
          <w:sz w:val="22"/>
          <w:szCs w:val="22"/>
        </w:rPr>
        <w:t>Staff  salary</w:t>
      </w:r>
      <w:proofErr w:type="gramEnd"/>
      <w:r w:rsidRPr="004408F2">
        <w:rPr>
          <w:rFonts w:ascii="Arial" w:hAnsi="Arial" w:cs="Arial"/>
          <w:sz w:val="22"/>
          <w:szCs w:val="22"/>
        </w:rPr>
        <w:t xml:space="preserve"> and associated costs to manage the on-the-ground community activities.</w:t>
      </w:r>
    </w:p>
    <w:p w:rsidR="00783059" w:rsidRPr="004408F2" w:rsidRDefault="00783059" w:rsidP="00874804">
      <w:pPr>
        <w:pStyle w:val="ListParagraph"/>
        <w:numPr>
          <w:ilvl w:val="0"/>
          <w:numId w:val="6"/>
        </w:numPr>
        <w:spacing w:after="120"/>
        <w:ind w:left="425" w:hanging="425"/>
        <w:contextualSpacing w:val="0"/>
        <w:rPr>
          <w:rFonts w:ascii="Arial" w:hAnsi="Arial" w:cs="Arial"/>
          <w:sz w:val="22"/>
          <w:szCs w:val="22"/>
        </w:rPr>
      </w:pPr>
      <w:r w:rsidRPr="004408F2">
        <w:rPr>
          <w:rFonts w:ascii="Arial" w:hAnsi="Arial" w:cs="Arial"/>
          <w:sz w:val="22"/>
          <w:szCs w:val="22"/>
        </w:rPr>
        <w:t>Staff work expenses including phone and broadband, travel and subsistence.</w:t>
      </w:r>
    </w:p>
    <w:p w:rsidR="00783059" w:rsidRPr="004408F2" w:rsidRDefault="00783059" w:rsidP="00874804">
      <w:pPr>
        <w:pStyle w:val="ListParagraph"/>
        <w:numPr>
          <w:ilvl w:val="0"/>
          <w:numId w:val="6"/>
        </w:numPr>
        <w:spacing w:after="120"/>
        <w:ind w:left="425" w:hanging="425"/>
        <w:contextualSpacing w:val="0"/>
        <w:rPr>
          <w:rFonts w:ascii="Arial" w:hAnsi="Arial" w:cs="Arial"/>
          <w:sz w:val="22"/>
          <w:szCs w:val="22"/>
        </w:rPr>
      </w:pPr>
      <w:r w:rsidRPr="004408F2">
        <w:rPr>
          <w:rFonts w:ascii="Arial" w:hAnsi="Arial" w:cs="Arial"/>
          <w:sz w:val="22"/>
          <w:szCs w:val="22"/>
        </w:rPr>
        <w:t>Volunteer expenses including travel and subsistence.</w:t>
      </w:r>
    </w:p>
    <w:p w:rsidR="00783059" w:rsidRPr="004408F2" w:rsidRDefault="00783059" w:rsidP="00874804">
      <w:pPr>
        <w:pStyle w:val="ListParagraph"/>
        <w:numPr>
          <w:ilvl w:val="0"/>
          <w:numId w:val="6"/>
        </w:numPr>
        <w:spacing w:after="120"/>
        <w:ind w:left="425" w:hanging="425"/>
        <w:contextualSpacing w:val="0"/>
        <w:rPr>
          <w:rFonts w:ascii="Arial" w:hAnsi="Arial" w:cs="Arial"/>
          <w:sz w:val="22"/>
          <w:szCs w:val="22"/>
        </w:rPr>
      </w:pPr>
      <w:r w:rsidRPr="004408F2">
        <w:rPr>
          <w:rFonts w:ascii="Arial" w:hAnsi="Arial" w:cs="Arial"/>
          <w:sz w:val="22"/>
          <w:szCs w:val="22"/>
        </w:rPr>
        <w:t>Project costs including publicity and promotion, venues, equipment and catering.</w:t>
      </w:r>
    </w:p>
    <w:p w:rsidR="00783059" w:rsidRPr="004408F2" w:rsidRDefault="00783059" w:rsidP="00874804">
      <w:pPr>
        <w:pStyle w:val="ListParagraph"/>
        <w:numPr>
          <w:ilvl w:val="0"/>
          <w:numId w:val="6"/>
        </w:numPr>
        <w:spacing w:after="120"/>
        <w:ind w:left="425" w:hanging="425"/>
        <w:contextualSpacing w:val="0"/>
        <w:rPr>
          <w:rFonts w:ascii="Arial" w:hAnsi="Arial" w:cs="Arial"/>
          <w:sz w:val="22"/>
          <w:szCs w:val="22"/>
        </w:rPr>
      </w:pPr>
      <w:r w:rsidRPr="004408F2">
        <w:rPr>
          <w:rFonts w:ascii="Arial" w:hAnsi="Arial" w:cs="Arial"/>
          <w:sz w:val="22"/>
          <w:szCs w:val="22"/>
        </w:rPr>
        <w:t>Reasonable overheads (no more than 10%) such as office costs and management costs.</w:t>
      </w:r>
    </w:p>
    <w:p w:rsidR="00783059" w:rsidRPr="004408F2" w:rsidRDefault="00783059" w:rsidP="00783059">
      <w:pPr>
        <w:rPr>
          <w:rFonts w:ascii="Arial" w:hAnsi="Arial" w:cs="Arial"/>
          <w:sz w:val="22"/>
          <w:szCs w:val="22"/>
        </w:rPr>
      </w:pPr>
    </w:p>
    <w:p w:rsidR="00783059" w:rsidRPr="004408F2" w:rsidRDefault="00783059" w:rsidP="00783059">
      <w:pPr>
        <w:rPr>
          <w:rFonts w:ascii="Arial" w:hAnsi="Arial" w:cs="Arial"/>
          <w:sz w:val="22"/>
          <w:szCs w:val="22"/>
        </w:rPr>
      </w:pPr>
      <w:r w:rsidRPr="004408F2">
        <w:rPr>
          <w:rFonts w:ascii="Arial" w:hAnsi="Arial" w:cs="Arial"/>
          <w:sz w:val="22"/>
          <w:szCs w:val="22"/>
        </w:rPr>
        <w:t>Grants cannot be used for capital purchases for example</w:t>
      </w:r>
      <w:proofErr w:type="gramStart"/>
      <w:r w:rsidRPr="004408F2">
        <w:rPr>
          <w:rFonts w:ascii="Arial" w:hAnsi="Arial" w:cs="Arial"/>
          <w:sz w:val="22"/>
          <w:szCs w:val="22"/>
        </w:rPr>
        <w:t>,  purchase</w:t>
      </w:r>
      <w:proofErr w:type="gramEnd"/>
      <w:r w:rsidRPr="004408F2">
        <w:rPr>
          <w:rFonts w:ascii="Arial" w:hAnsi="Arial" w:cs="Arial"/>
          <w:sz w:val="22"/>
          <w:szCs w:val="22"/>
        </w:rPr>
        <w:t xml:space="preserve"> of equipment or property over £500. Purchase of small equipment of up to £500 to support the project is acceptable.</w:t>
      </w:r>
    </w:p>
    <w:p w:rsidR="00783059" w:rsidRPr="004408F2" w:rsidRDefault="00783059" w:rsidP="00783059">
      <w:pPr>
        <w:rPr>
          <w:rFonts w:ascii="Arial" w:hAnsi="Arial" w:cs="Arial"/>
          <w:sz w:val="22"/>
          <w:szCs w:val="22"/>
        </w:rPr>
      </w:pPr>
    </w:p>
    <w:p w:rsidR="00783059" w:rsidRPr="004408F2" w:rsidRDefault="00783059" w:rsidP="00783059">
      <w:pPr>
        <w:rPr>
          <w:rFonts w:ascii="Arial" w:hAnsi="Arial" w:cs="Arial"/>
          <w:sz w:val="22"/>
          <w:szCs w:val="22"/>
        </w:rPr>
      </w:pPr>
      <w:r w:rsidRPr="004408F2">
        <w:rPr>
          <w:rFonts w:ascii="Arial" w:hAnsi="Arial" w:cs="Arial"/>
          <w:sz w:val="22"/>
          <w:szCs w:val="22"/>
        </w:rPr>
        <w:t>Grants cannot be used for day-to-day running costs for example, utility bills, council tax, rent and insurance or for refurbishment, repairs and maintenance.</w:t>
      </w:r>
    </w:p>
    <w:p w:rsidR="0013027A" w:rsidRPr="004408F2" w:rsidRDefault="0013027A" w:rsidP="00783059">
      <w:pPr>
        <w:rPr>
          <w:rFonts w:ascii="Arial" w:hAnsi="Arial" w:cs="Arial"/>
          <w:sz w:val="22"/>
          <w:szCs w:val="22"/>
        </w:rPr>
      </w:pPr>
    </w:p>
    <w:p w:rsidR="0013027A" w:rsidRPr="004408F2" w:rsidRDefault="0013027A" w:rsidP="00783059">
      <w:pPr>
        <w:rPr>
          <w:rFonts w:ascii="Arial" w:hAnsi="Arial" w:cs="Arial"/>
          <w:sz w:val="22"/>
          <w:szCs w:val="22"/>
        </w:rPr>
      </w:pPr>
    </w:p>
    <w:p w:rsidR="0013027A" w:rsidRPr="004408F2" w:rsidRDefault="0013027A" w:rsidP="00783059">
      <w:pPr>
        <w:rPr>
          <w:rFonts w:ascii="Arial" w:hAnsi="Arial" w:cs="Arial"/>
          <w:sz w:val="22"/>
          <w:szCs w:val="22"/>
        </w:rPr>
      </w:pPr>
    </w:p>
    <w:p w:rsidR="0013027A" w:rsidRPr="004408F2" w:rsidRDefault="0013027A" w:rsidP="00783059">
      <w:pPr>
        <w:rPr>
          <w:rFonts w:ascii="Arial" w:hAnsi="Arial" w:cs="Arial"/>
          <w:sz w:val="22"/>
          <w:szCs w:val="22"/>
        </w:rPr>
      </w:pPr>
    </w:p>
    <w:p w:rsidR="0013027A" w:rsidRDefault="0013027A" w:rsidP="00783059">
      <w:pPr>
        <w:rPr>
          <w:rFonts w:ascii="Arial" w:hAnsi="Arial" w:cs="Arial"/>
        </w:rPr>
      </w:pPr>
    </w:p>
    <w:p w:rsidR="0013027A" w:rsidRDefault="0013027A" w:rsidP="00783059">
      <w:pPr>
        <w:rPr>
          <w:rFonts w:ascii="Arial" w:hAnsi="Arial" w:cs="Arial"/>
        </w:rPr>
      </w:pPr>
    </w:p>
    <w:p w:rsidR="0013027A" w:rsidRDefault="0013027A" w:rsidP="00783059">
      <w:pPr>
        <w:rPr>
          <w:rFonts w:ascii="Arial" w:hAnsi="Arial" w:cs="Arial"/>
        </w:rPr>
      </w:pPr>
    </w:p>
    <w:p w:rsidR="0013027A" w:rsidRDefault="0013027A" w:rsidP="00783059">
      <w:pPr>
        <w:rPr>
          <w:rFonts w:ascii="Arial" w:hAnsi="Arial" w:cs="Arial"/>
        </w:rPr>
      </w:pPr>
    </w:p>
    <w:p w:rsidR="0013027A" w:rsidRDefault="0013027A" w:rsidP="00783059">
      <w:pPr>
        <w:rPr>
          <w:rFonts w:ascii="Arial" w:hAnsi="Arial" w:cs="Arial"/>
        </w:rPr>
      </w:pPr>
    </w:p>
    <w:p w:rsidR="0013027A" w:rsidRDefault="0013027A" w:rsidP="00783059">
      <w:pPr>
        <w:rPr>
          <w:rFonts w:ascii="Arial" w:hAnsi="Arial" w:cs="Arial"/>
        </w:rPr>
      </w:pPr>
    </w:p>
    <w:p w:rsidR="0013027A" w:rsidRDefault="0013027A" w:rsidP="00783059">
      <w:pPr>
        <w:rPr>
          <w:rFonts w:ascii="Arial" w:hAnsi="Arial" w:cs="Arial"/>
        </w:rPr>
      </w:pPr>
    </w:p>
    <w:p w:rsidR="0013027A" w:rsidRPr="0013027A" w:rsidRDefault="0013027A" w:rsidP="00783059">
      <w:pPr>
        <w:rPr>
          <w:rFonts w:ascii="Arial" w:hAnsi="Arial" w:cs="Arial"/>
        </w:rPr>
      </w:pPr>
    </w:p>
    <w:p w:rsidR="00783059" w:rsidRPr="0013027A" w:rsidRDefault="00783059" w:rsidP="00783059">
      <w:pPr>
        <w:rPr>
          <w:rFonts w:ascii="Arial" w:hAnsi="Arial" w:cs="Arial"/>
        </w:rPr>
      </w:pPr>
    </w:p>
    <w:p w:rsidR="00783059" w:rsidRPr="0013027A" w:rsidRDefault="00783059" w:rsidP="00783059">
      <w:pPr>
        <w:pStyle w:val="Subtitle"/>
        <w:tabs>
          <w:tab w:val="left" w:pos="426"/>
        </w:tabs>
        <w:spacing w:after="120"/>
        <w:rPr>
          <w:rFonts w:ascii="Arial" w:hAnsi="Arial" w:cs="Arial"/>
          <w:szCs w:val="24"/>
          <w:u w:val="none"/>
        </w:rPr>
      </w:pPr>
    </w:p>
    <w:p w:rsidR="005A54A4" w:rsidRPr="0013027A" w:rsidRDefault="005A54A4" w:rsidP="00B33285">
      <w:pPr>
        <w:pStyle w:val="Subtitle"/>
        <w:tabs>
          <w:tab w:val="left" w:pos="426"/>
        </w:tabs>
        <w:spacing w:after="120"/>
        <w:rPr>
          <w:rFonts w:ascii="Arial" w:hAnsi="Arial" w:cs="Arial"/>
          <w:b w:val="0"/>
          <w:sz w:val="22"/>
          <w:szCs w:val="22"/>
          <w:u w:val="none"/>
        </w:rPr>
      </w:pPr>
    </w:p>
    <w:p w:rsidR="005A54A4" w:rsidRPr="0013027A" w:rsidRDefault="005A54A4" w:rsidP="00B33285">
      <w:pPr>
        <w:pStyle w:val="Subtitle"/>
        <w:tabs>
          <w:tab w:val="left" w:pos="426"/>
        </w:tabs>
        <w:spacing w:after="120"/>
        <w:rPr>
          <w:rFonts w:ascii="Arial" w:hAnsi="Arial" w:cs="Arial"/>
          <w:b w:val="0"/>
          <w:sz w:val="22"/>
          <w:szCs w:val="22"/>
          <w:u w:val="none"/>
        </w:rPr>
      </w:pPr>
    </w:p>
    <w:p w:rsidR="005A54A4" w:rsidRPr="0013027A" w:rsidRDefault="005A54A4" w:rsidP="00B33285">
      <w:pPr>
        <w:pStyle w:val="Subtitle"/>
        <w:tabs>
          <w:tab w:val="left" w:pos="426"/>
        </w:tabs>
        <w:spacing w:after="120"/>
        <w:rPr>
          <w:rFonts w:ascii="Arial" w:hAnsi="Arial" w:cs="Arial"/>
          <w:b w:val="0"/>
          <w:sz w:val="22"/>
          <w:szCs w:val="22"/>
          <w:u w:val="none"/>
        </w:rPr>
      </w:pPr>
    </w:p>
    <w:p w:rsidR="0013027A" w:rsidRDefault="0013027A" w:rsidP="0013027A">
      <w:pPr>
        <w:pStyle w:val="Subtitle"/>
        <w:tabs>
          <w:tab w:val="left" w:pos="426"/>
        </w:tabs>
        <w:spacing w:after="120"/>
        <w:jc w:val="right"/>
        <w:rPr>
          <w:rFonts w:ascii="Arial" w:hAnsi="Arial" w:cs="Arial"/>
          <w:sz w:val="22"/>
          <w:szCs w:val="22"/>
          <w:u w:val="none"/>
        </w:rPr>
      </w:pPr>
    </w:p>
    <w:p w:rsidR="0013027A" w:rsidRDefault="0013027A" w:rsidP="0013027A">
      <w:pPr>
        <w:pStyle w:val="Subtitle"/>
        <w:tabs>
          <w:tab w:val="left" w:pos="426"/>
        </w:tabs>
        <w:spacing w:after="120"/>
        <w:jc w:val="right"/>
        <w:rPr>
          <w:rFonts w:ascii="Arial" w:hAnsi="Arial" w:cs="Arial"/>
          <w:sz w:val="22"/>
          <w:szCs w:val="22"/>
          <w:u w:val="none"/>
        </w:rPr>
      </w:pPr>
    </w:p>
    <w:p w:rsidR="004408F2" w:rsidRDefault="004408F2" w:rsidP="0013027A">
      <w:pPr>
        <w:pStyle w:val="Subtitle"/>
        <w:tabs>
          <w:tab w:val="left" w:pos="426"/>
        </w:tabs>
        <w:spacing w:after="120"/>
        <w:jc w:val="right"/>
        <w:rPr>
          <w:rFonts w:ascii="Arial" w:hAnsi="Arial" w:cs="Arial"/>
          <w:sz w:val="22"/>
          <w:szCs w:val="22"/>
          <w:u w:val="none"/>
        </w:rPr>
      </w:pPr>
    </w:p>
    <w:p w:rsidR="004408F2" w:rsidRDefault="004408F2" w:rsidP="0013027A">
      <w:pPr>
        <w:pStyle w:val="Subtitle"/>
        <w:tabs>
          <w:tab w:val="left" w:pos="426"/>
        </w:tabs>
        <w:spacing w:after="120"/>
        <w:jc w:val="right"/>
        <w:rPr>
          <w:rFonts w:ascii="Arial" w:hAnsi="Arial" w:cs="Arial"/>
          <w:sz w:val="22"/>
          <w:szCs w:val="22"/>
          <w:u w:val="none"/>
        </w:rPr>
      </w:pPr>
    </w:p>
    <w:p w:rsidR="00B33285" w:rsidRPr="0013027A" w:rsidRDefault="0013027A" w:rsidP="0013027A">
      <w:pPr>
        <w:pStyle w:val="Subtitle"/>
        <w:tabs>
          <w:tab w:val="left" w:pos="426"/>
        </w:tabs>
        <w:spacing w:after="120"/>
        <w:jc w:val="right"/>
        <w:rPr>
          <w:rFonts w:ascii="Arial" w:hAnsi="Arial" w:cs="Arial"/>
          <w:sz w:val="22"/>
          <w:szCs w:val="22"/>
          <w:u w:val="none"/>
        </w:rPr>
      </w:pPr>
      <w:r>
        <w:rPr>
          <w:rFonts w:ascii="Arial" w:hAnsi="Arial" w:cs="Arial"/>
          <w:sz w:val="22"/>
          <w:szCs w:val="22"/>
          <w:u w:val="none"/>
        </w:rPr>
        <w:t>APPENDIX B</w:t>
      </w:r>
    </w:p>
    <w:p w:rsidR="0013027A" w:rsidRDefault="0013027A" w:rsidP="005A54A4">
      <w:pPr>
        <w:jc w:val="center"/>
        <w:rPr>
          <w:rFonts w:ascii="Arial" w:hAnsi="Arial" w:cs="Arial"/>
          <w:b/>
          <w:spacing w:val="-3"/>
          <w:sz w:val="22"/>
          <w:szCs w:val="22"/>
          <w:u w:val="single"/>
        </w:rPr>
      </w:pPr>
    </w:p>
    <w:p w:rsidR="005A54A4" w:rsidRPr="0013027A" w:rsidRDefault="005A54A4" w:rsidP="005A54A4">
      <w:pPr>
        <w:jc w:val="center"/>
        <w:rPr>
          <w:rFonts w:ascii="Arial" w:hAnsi="Arial" w:cs="Arial"/>
          <w:b/>
          <w:spacing w:val="-3"/>
          <w:sz w:val="22"/>
          <w:szCs w:val="22"/>
          <w:u w:val="single"/>
        </w:rPr>
      </w:pPr>
      <w:r w:rsidRPr="0013027A">
        <w:rPr>
          <w:rFonts w:ascii="Arial" w:hAnsi="Arial" w:cs="Arial"/>
          <w:b/>
          <w:spacing w:val="-3"/>
          <w:sz w:val="22"/>
          <w:szCs w:val="22"/>
          <w:u w:val="single"/>
        </w:rPr>
        <w:t>Section 70 of the Charities Act 2006</w:t>
      </w:r>
    </w:p>
    <w:p w:rsidR="005A54A4" w:rsidRPr="0013027A" w:rsidRDefault="005A54A4" w:rsidP="005A54A4">
      <w:pPr>
        <w:rPr>
          <w:rFonts w:ascii="Arial" w:hAnsi="Arial" w:cs="Arial"/>
          <w:spacing w:val="-3"/>
          <w:sz w:val="22"/>
          <w:szCs w:val="22"/>
          <w:u w:val="single"/>
        </w:rPr>
      </w:pPr>
    </w:p>
    <w:p w:rsidR="0013027A" w:rsidRDefault="0013027A" w:rsidP="005A54A4">
      <w:pPr>
        <w:rPr>
          <w:rFonts w:ascii="Arial" w:hAnsi="Arial" w:cs="Arial"/>
          <w:spacing w:val="-3"/>
          <w:sz w:val="22"/>
          <w:szCs w:val="22"/>
        </w:rPr>
      </w:pPr>
    </w:p>
    <w:p w:rsidR="005A54A4" w:rsidRPr="0013027A" w:rsidRDefault="005A54A4" w:rsidP="005A54A4">
      <w:pPr>
        <w:rPr>
          <w:rFonts w:ascii="Arial" w:hAnsi="Arial" w:cs="Arial"/>
          <w:spacing w:val="-3"/>
          <w:sz w:val="22"/>
          <w:szCs w:val="22"/>
        </w:rPr>
      </w:pPr>
      <w:r w:rsidRPr="0013027A">
        <w:rPr>
          <w:rFonts w:ascii="Arial" w:hAnsi="Arial" w:cs="Arial"/>
          <w:spacing w:val="-3"/>
          <w:sz w:val="22"/>
          <w:szCs w:val="22"/>
        </w:rPr>
        <w:t>70 Power of relevant Minister to give financial assistance to charitable, benevolent or philanthropic institutions.</w:t>
      </w:r>
    </w:p>
    <w:p w:rsidR="005A54A4" w:rsidRPr="0013027A" w:rsidRDefault="005A54A4" w:rsidP="005A54A4">
      <w:pPr>
        <w:rPr>
          <w:rFonts w:ascii="Arial" w:hAnsi="Arial" w:cs="Arial"/>
          <w:b/>
          <w:spacing w:val="-3"/>
          <w:sz w:val="22"/>
          <w:szCs w:val="22"/>
        </w:rPr>
      </w:pPr>
    </w:p>
    <w:p w:rsidR="005A54A4" w:rsidRPr="0013027A" w:rsidRDefault="005A54A4" w:rsidP="005A54A4">
      <w:pPr>
        <w:rPr>
          <w:rFonts w:ascii="Arial" w:hAnsi="Arial" w:cs="Arial"/>
          <w:spacing w:val="-3"/>
          <w:sz w:val="22"/>
          <w:szCs w:val="22"/>
        </w:rPr>
      </w:pPr>
      <w:r w:rsidRPr="0013027A">
        <w:rPr>
          <w:rFonts w:ascii="Arial" w:hAnsi="Arial" w:cs="Arial"/>
          <w:spacing w:val="-3"/>
          <w:sz w:val="22"/>
          <w:szCs w:val="22"/>
        </w:rPr>
        <w:t xml:space="preserve">(1)A relevant Minister may give financial assistance to any charitable, benevolent or philanthropic institution in respect of any of the institution's activities which directly or indirectly benefit the whole or any part of England (whether or not they also benefit any other area). </w:t>
      </w:r>
    </w:p>
    <w:p w:rsidR="005A54A4" w:rsidRPr="0013027A" w:rsidRDefault="005A54A4" w:rsidP="005A54A4">
      <w:pPr>
        <w:rPr>
          <w:rFonts w:ascii="Arial" w:hAnsi="Arial" w:cs="Arial"/>
          <w:spacing w:val="-3"/>
          <w:sz w:val="22"/>
          <w:szCs w:val="22"/>
        </w:rPr>
      </w:pPr>
    </w:p>
    <w:p w:rsidR="005A54A4" w:rsidRPr="0013027A" w:rsidRDefault="005A54A4" w:rsidP="005A54A4">
      <w:pPr>
        <w:rPr>
          <w:rFonts w:ascii="Arial" w:hAnsi="Arial" w:cs="Arial"/>
          <w:spacing w:val="-3"/>
          <w:sz w:val="22"/>
          <w:szCs w:val="22"/>
        </w:rPr>
      </w:pPr>
      <w:r w:rsidRPr="0013027A">
        <w:rPr>
          <w:rFonts w:ascii="Arial" w:hAnsi="Arial" w:cs="Arial"/>
          <w:spacing w:val="-3"/>
          <w:sz w:val="22"/>
          <w:szCs w:val="22"/>
        </w:rPr>
        <w:t xml:space="preserve">(2)Financial assistance under subsection (1) may be given in any form and, in particular, may be given by way of— </w:t>
      </w:r>
    </w:p>
    <w:p w:rsidR="005A54A4" w:rsidRPr="0013027A" w:rsidRDefault="005A54A4" w:rsidP="005A54A4">
      <w:pPr>
        <w:rPr>
          <w:rFonts w:ascii="Arial" w:hAnsi="Arial" w:cs="Arial"/>
          <w:spacing w:val="-3"/>
          <w:sz w:val="22"/>
          <w:szCs w:val="22"/>
        </w:rPr>
      </w:pPr>
    </w:p>
    <w:p w:rsidR="005A54A4" w:rsidRPr="0013027A" w:rsidRDefault="005A54A4" w:rsidP="005A54A4">
      <w:pPr>
        <w:rPr>
          <w:rFonts w:ascii="Arial" w:hAnsi="Arial" w:cs="Arial"/>
          <w:spacing w:val="-3"/>
          <w:sz w:val="22"/>
          <w:szCs w:val="22"/>
        </w:rPr>
      </w:pPr>
      <w:r w:rsidRPr="0013027A">
        <w:rPr>
          <w:rFonts w:ascii="Arial" w:hAnsi="Arial" w:cs="Arial"/>
          <w:spacing w:val="-3"/>
          <w:sz w:val="22"/>
          <w:szCs w:val="22"/>
        </w:rPr>
        <w:t>(</w:t>
      </w:r>
      <w:proofErr w:type="gramStart"/>
      <w:r w:rsidRPr="0013027A">
        <w:rPr>
          <w:rFonts w:ascii="Arial" w:hAnsi="Arial" w:cs="Arial"/>
          <w:spacing w:val="-3"/>
          <w:sz w:val="22"/>
          <w:szCs w:val="22"/>
        </w:rPr>
        <w:t>a)</w:t>
      </w:r>
      <w:proofErr w:type="gramEnd"/>
      <w:r w:rsidRPr="0013027A">
        <w:rPr>
          <w:rFonts w:ascii="Arial" w:hAnsi="Arial" w:cs="Arial"/>
          <w:spacing w:val="-3"/>
          <w:sz w:val="22"/>
          <w:szCs w:val="22"/>
        </w:rPr>
        <w:t xml:space="preserve">grants, </w:t>
      </w:r>
    </w:p>
    <w:p w:rsidR="005A54A4" w:rsidRPr="0013027A" w:rsidRDefault="005A54A4" w:rsidP="005A54A4">
      <w:pPr>
        <w:rPr>
          <w:rFonts w:ascii="Arial" w:hAnsi="Arial" w:cs="Arial"/>
          <w:spacing w:val="-3"/>
          <w:sz w:val="22"/>
          <w:szCs w:val="22"/>
        </w:rPr>
      </w:pPr>
    </w:p>
    <w:p w:rsidR="005A54A4" w:rsidRPr="0013027A" w:rsidRDefault="005A54A4" w:rsidP="005A54A4">
      <w:pPr>
        <w:rPr>
          <w:rFonts w:ascii="Arial" w:hAnsi="Arial" w:cs="Arial"/>
          <w:spacing w:val="-3"/>
          <w:sz w:val="22"/>
          <w:szCs w:val="22"/>
        </w:rPr>
      </w:pPr>
      <w:r w:rsidRPr="0013027A">
        <w:rPr>
          <w:rFonts w:ascii="Arial" w:hAnsi="Arial" w:cs="Arial"/>
          <w:spacing w:val="-3"/>
          <w:sz w:val="22"/>
          <w:szCs w:val="22"/>
        </w:rPr>
        <w:t>(b</w:t>
      </w:r>
      <w:proofErr w:type="gramStart"/>
      <w:r w:rsidRPr="0013027A">
        <w:rPr>
          <w:rFonts w:ascii="Arial" w:hAnsi="Arial" w:cs="Arial"/>
          <w:spacing w:val="-3"/>
          <w:sz w:val="22"/>
          <w:szCs w:val="22"/>
        </w:rPr>
        <w:t>)loans</w:t>
      </w:r>
      <w:proofErr w:type="gramEnd"/>
      <w:r w:rsidRPr="0013027A">
        <w:rPr>
          <w:rFonts w:ascii="Arial" w:hAnsi="Arial" w:cs="Arial"/>
          <w:spacing w:val="-3"/>
          <w:sz w:val="22"/>
          <w:szCs w:val="22"/>
        </w:rPr>
        <w:t xml:space="preserve">, </w:t>
      </w:r>
    </w:p>
    <w:p w:rsidR="005A54A4" w:rsidRPr="0013027A" w:rsidRDefault="005A54A4" w:rsidP="005A54A4">
      <w:pPr>
        <w:rPr>
          <w:rFonts w:ascii="Arial" w:hAnsi="Arial" w:cs="Arial"/>
          <w:spacing w:val="-3"/>
          <w:sz w:val="22"/>
          <w:szCs w:val="22"/>
        </w:rPr>
      </w:pPr>
    </w:p>
    <w:p w:rsidR="005A54A4" w:rsidRPr="0013027A" w:rsidRDefault="005A54A4" w:rsidP="005A54A4">
      <w:pPr>
        <w:rPr>
          <w:rFonts w:ascii="Arial" w:hAnsi="Arial" w:cs="Arial"/>
          <w:spacing w:val="-3"/>
          <w:sz w:val="22"/>
          <w:szCs w:val="22"/>
        </w:rPr>
      </w:pPr>
      <w:r w:rsidRPr="0013027A">
        <w:rPr>
          <w:rFonts w:ascii="Arial" w:hAnsi="Arial" w:cs="Arial"/>
          <w:spacing w:val="-3"/>
          <w:sz w:val="22"/>
          <w:szCs w:val="22"/>
        </w:rPr>
        <w:t>(c</w:t>
      </w:r>
      <w:proofErr w:type="gramStart"/>
      <w:r w:rsidRPr="0013027A">
        <w:rPr>
          <w:rFonts w:ascii="Arial" w:hAnsi="Arial" w:cs="Arial"/>
          <w:spacing w:val="-3"/>
          <w:sz w:val="22"/>
          <w:szCs w:val="22"/>
        </w:rPr>
        <w:t>)guarantees</w:t>
      </w:r>
      <w:proofErr w:type="gramEnd"/>
      <w:r w:rsidRPr="0013027A">
        <w:rPr>
          <w:rFonts w:ascii="Arial" w:hAnsi="Arial" w:cs="Arial"/>
          <w:spacing w:val="-3"/>
          <w:sz w:val="22"/>
          <w:szCs w:val="22"/>
        </w:rPr>
        <w:t xml:space="preserve">, or </w:t>
      </w:r>
    </w:p>
    <w:p w:rsidR="005A54A4" w:rsidRPr="0013027A" w:rsidRDefault="005A54A4" w:rsidP="005A54A4">
      <w:pPr>
        <w:rPr>
          <w:rFonts w:ascii="Arial" w:hAnsi="Arial" w:cs="Arial"/>
          <w:spacing w:val="-3"/>
          <w:sz w:val="22"/>
          <w:szCs w:val="22"/>
        </w:rPr>
      </w:pPr>
    </w:p>
    <w:p w:rsidR="005A54A4" w:rsidRPr="0013027A" w:rsidRDefault="005A54A4" w:rsidP="005A54A4">
      <w:pPr>
        <w:rPr>
          <w:rFonts w:ascii="Arial" w:hAnsi="Arial" w:cs="Arial"/>
          <w:spacing w:val="-3"/>
          <w:sz w:val="22"/>
          <w:szCs w:val="22"/>
        </w:rPr>
      </w:pPr>
      <w:r w:rsidRPr="0013027A">
        <w:rPr>
          <w:rFonts w:ascii="Arial" w:hAnsi="Arial" w:cs="Arial"/>
          <w:spacing w:val="-3"/>
          <w:sz w:val="22"/>
          <w:szCs w:val="22"/>
        </w:rPr>
        <w:t>(d</w:t>
      </w:r>
      <w:proofErr w:type="gramStart"/>
      <w:r w:rsidRPr="0013027A">
        <w:rPr>
          <w:rFonts w:ascii="Arial" w:hAnsi="Arial" w:cs="Arial"/>
          <w:spacing w:val="-3"/>
          <w:sz w:val="22"/>
          <w:szCs w:val="22"/>
        </w:rPr>
        <w:t>)incurring</w:t>
      </w:r>
      <w:proofErr w:type="gramEnd"/>
      <w:r w:rsidRPr="0013027A">
        <w:rPr>
          <w:rFonts w:ascii="Arial" w:hAnsi="Arial" w:cs="Arial"/>
          <w:spacing w:val="-3"/>
          <w:sz w:val="22"/>
          <w:szCs w:val="22"/>
        </w:rPr>
        <w:t xml:space="preserve"> expenditure for the benefit of the person assisted. </w:t>
      </w:r>
    </w:p>
    <w:p w:rsidR="005A54A4" w:rsidRPr="0013027A" w:rsidRDefault="005A54A4" w:rsidP="005A54A4">
      <w:pPr>
        <w:rPr>
          <w:rFonts w:ascii="Arial" w:hAnsi="Arial" w:cs="Arial"/>
          <w:spacing w:val="-3"/>
          <w:sz w:val="22"/>
          <w:szCs w:val="22"/>
        </w:rPr>
      </w:pPr>
    </w:p>
    <w:p w:rsidR="005A54A4" w:rsidRPr="0013027A" w:rsidRDefault="005A54A4" w:rsidP="005A54A4">
      <w:pPr>
        <w:rPr>
          <w:rFonts w:ascii="Arial" w:hAnsi="Arial" w:cs="Arial"/>
          <w:spacing w:val="-3"/>
          <w:sz w:val="22"/>
          <w:szCs w:val="22"/>
        </w:rPr>
      </w:pPr>
      <w:r w:rsidRPr="0013027A">
        <w:rPr>
          <w:rFonts w:ascii="Arial" w:hAnsi="Arial" w:cs="Arial"/>
          <w:spacing w:val="-3"/>
          <w:sz w:val="22"/>
          <w:szCs w:val="22"/>
        </w:rPr>
        <w:t xml:space="preserve">(3)Financial assistance under subsection (1) may be given on such terms and conditions as the relevant Minister considers appropriate. </w:t>
      </w:r>
    </w:p>
    <w:p w:rsidR="005A54A4" w:rsidRPr="0013027A" w:rsidRDefault="005A54A4" w:rsidP="005A54A4">
      <w:pPr>
        <w:rPr>
          <w:rFonts w:ascii="Arial" w:hAnsi="Arial" w:cs="Arial"/>
          <w:spacing w:val="-3"/>
          <w:sz w:val="22"/>
          <w:szCs w:val="22"/>
        </w:rPr>
      </w:pPr>
    </w:p>
    <w:p w:rsidR="005A54A4" w:rsidRPr="0013027A" w:rsidRDefault="005A54A4" w:rsidP="005A54A4">
      <w:pPr>
        <w:rPr>
          <w:rFonts w:ascii="Arial" w:hAnsi="Arial" w:cs="Arial"/>
          <w:spacing w:val="-3"/>
          <w:sz w:val="22"/>
          <w:szCs w:val="22"/>
        </w:rPr>
      </w:pPr>
      <w:r w:rsidRPr="0013027A">
        <w:rPr>
          <w:rFonts w:ascii="Arial" w:hAnsi="Arial" w:cs="Arial"/>
          <w:spacing w:val="-3"/>
          <w:sz w:val="22"/>
          <w:szCs w:val="22"/>
        </w:rPr>
        <w:t xml:space="preserve">(4)Those terms and conditions may, in particular, include provision as to— </w:t>
      </w:r>
    </w:p>
    <w:p w:rsidR="005A54A4" w:rsidRPr="0013027A" w:rsidRDefault="005A54A4" w:rsidP="005A54A4">
      <w:pPr>
        <w:rPr>
          <w:rFonts w:ascii="Arial" w:hAnsi="Arial" w:cs="Arial"/>
          <w:spacing w:val="-3"/>
          <w:sz w:val="22"/>
          <w:szCs w:val="22"/>
        </w:rPr>
      </w:pPr>
    </w:p>
    <w:p w:rsidR="005A54A4" w:rsidRPr="0013027A" w:rsidRDefault="005A54A4" w:rsidP="005A54A4">
      <w:pPr>
        <w:rPr>
          <w:rFonts w:ascii="Arial" w:hAnsi="Arial" w:cs="Arial"/>
          <w:spacing w:val="-3"/>
          <w:sz w:val="22"/>
          <w:szCs w:val="22"/>
        </w:rPr>
      </w:pPr>
      <w:r w:rsidRPr="0013027A">
        <w:rPr>
          <w:rFonts w:ascii="Arial" w:hAnsi="Arial" w:cs="Arial"/>
          <w:spacing w:val="-3"/>
          <w:sz w:val="22"/>
          <w:szCs w:val="22"/>
        </w:rPr>
        <w:t>(</w:t>
      </w:r>
      <w:proofErr w:type="gramStart"/>
      <w:r w:rsidRPr="0013027A">
        <w:rPr>
          <w:rFonts w:ascii="Arial" w:hAnsi="Arial" w:cs="Arial"/>
          <w:spacing w:val="-3"/>
          <w:sz w:val="22"/>
          <w:szCs w:val="22"/>
        </w:rPr>
        <w:t>a)</w:t>
      </w:r>
      <w:proofErr w:type="gramEnd"/>
      <w:r w:rsidRPr="0013027A">
        <w:rPr>
          <w:rFonts w:ascii="Arial" w:hAnsi="Arial" w:cs="Arial"/>
          <w:spacing w:val="-3"/>
          <w:sz w:val="22"/>
          <w:szCs w:val="22"/>
        </w:rPr>
        <w:t xml:space="preserve">the purposes for which the assistance may be used; </w:t>
      </w:r>
    </w:p>
    <w:p w:rsidR="005A54A4" w:rsidRPr="0013027A" w:rsidRDefault="005A54A4" w:rsidP="005A54A4">
      <w:pPr>
        <w:rPr>
          <w:rFonts w:ascii="Arial" w:hAnsi="Arial" w:cs="Arial"/>
          <w:spacing w:val="-3"/>
          <w:sz w:val="22"/>
          <w:szCs w:val="22"/>
        </w:rPr>
      </w:pPr>
    </w:p>
    <w:p w:rsidR="005A54A4" w:rsidRPr="0013027A" w:rsidRDefault="005A54A4" w:rsidP="005A54A4">
      <w:pPr>
        <w:rPr>
          <w:rFonts w:ascii="Arial" w:hAnsi="Arial" w:cs="Arial"/>
          <w:spacing w:val="-3"/>
          <w:sz w:val="22"/>
          <w:szCs w:val="22"/>
        </w:rPr>
      </w:pPr>
      <w:r w:rsidRPr="0013027A">
        <w:rPr>
          <w:rFonts w:ascii="Arial" w:hAnsi="Arial" w:cs="Arial"/>
          <w:spacing w:val="-3"/>
          <w:sz w:val="22"/>
          <w:szCs w:val="22"/>
        </w:rPr>
        <w:t xml:space="preserve">(b)circumstances in which the assistance is to be repaid, or otherwise made good, to the relevant Minister, and the manner in which that is to be done; </w:t>
      </w:r>
    </w:p>
    <w:p w:rsidR="005A54A4" w:rsidRPr="0013027A" w:rsidRDefault="005A54A4" w:rsidP="005A54A4">
      <w:pPr>
        <w:rPr>
          <w:rFonts w:ascii="Arial" w:hAnsi="Arial" w:cs="Arial"/>
          <w:spacing w:val="-3"/>
          <w:sz w:val="22"/>
          <w:szCs w:val="22"/>
        </w:rPr>
      </w:pPr>
    </w:p>
    <w:p w:rsidR="005A54A4" w:rsidRPr="0013027A" w:rsidRDefault="005A54A4" w:rsidP="005A54A4">
      <w:pPr>
        <w:rPr>
          <w:rFonts w:ascii="Arial" w:hAnsi="Arial" w:cs="Arial"/>
          <w:spacing w:val="-3"/>
          <w:sz w:val="22"/>
          <w:szCs w:val="22"/>
        </w:rPr>
      </w:pPr>
      <w:r w:rsidRPr="0013027A">
        <w:rPr>
          <w:rFonts w:ascii="Arial" w:hAnsi="Arial" w:cs="Arial"/>
          <w:spacing w:val="-3"/>
          <w:sz w:val="22"/>
          <w:szCs w:val="22"/>
        </w:rPr>
        <w:t>(</w:t>
      </w:r>
      <w:proofErr w:type="gramStart"/>
      <w:r w:rsidRPr="0013027A">
        <w:rPr>
          <w:rFonts w:ascii="Arial" w:hAnsi="Arial" w:cs="Arial"/>
          <w:spacing w:val="-3"/>
          <w:sz w:val="22"/>
          <w:szCs w:val="22"/>
        </w:rPr>
        <w:t>c)</w:t>
      </w:r>
      <w:proofErr w:type="gramEnd"/>
      <w:r w:rsidRPr="0013027A">
        <w:rPr>
          <w:rFonts w:ascii="Arial" w:hAnsi="Arial" w:cs="Arial"/>
          <w:spacing w:val="-3"/>
          <w:sz w:val="22"/>
          <w:szCs w:val="22"/>
        </w:rPr>
        <w:t xml:space="preserve">the making of reports to the relevant Minister regarding the uses to which the assistance has been put; </w:t>
      </w:r>
    </w:p>
    <w:p w:rsidR="005A54A4" w:rsidRPr="0013027A" w:rsidRDefault="005A54A4" w:rsidP="005A54A4">
      <w:pPr>
        <w:rPr>
          <w:rFonts w:ascii="Arial" w:hAnsi="Arial" w:cs="Arial"/>
          <w:spacing w:val="-3"/>
          <w:sz w:val="22"/>
          <w:szCs w:val="22"/>
        </w:rPr>
      </w:pPr>
    </w:p>
    <w:p w:rsidR="005A54A4" w:rsidRPr="0013027A" w:rsidRDefault="005A54A4" w:rsidP="005A54A4">
      <w:pPr>
        <w:rPr>
          <w:rFonts w:ascii="Arial" w:hAnsi="Arial" w:cs="Arial"/>
          <w:spacing w:val="-3"/>
          <w:sz w:val="22"/>
          <w:szCs w:val="22"/>
        </w:rPr>
      </w:pPr>
      <w:r w:rsidRPr="0013027A">
        <w:rPr>
          <w:rFonts w:ascii="Arial" w:hAnsi="Arial" w:cs="Arial"/>
          <w:spacing w:val="-3"/>
          <w:sz w:val="22"/>
          <w:szCs w:val="22"/>
        </w:rPr>
        <w:t>(d</w:t>
      </w:r>
      <w:proofErr w:type="gramStart"/>
      <w:r w:rsidRPr="0013027A">
        <w:rPr>
          <w:rFonts w:ascii="Arial" w:hAnsi="Arial" w:cs="Arial"/>
          <w:spacing w:val="-3"/>
          <w:sz w:val="22"/>
          <w:szCs w:val="22"/>
        </w:rPr>
        <w:t>)the</w:t>
      </w:r>
      <w:proofErr w:type="gramEnd"/>
      <w:r w:rsidRPr="0013027A">
        <w:rPr>
          <w:rFonts w:ascii="Arial" w:hAnsi="Arial" w:cs="Arial"/>
          <w:spacing w:val="-3"/>
          <w:sz w:val="22"/>
          <w:szCs w:val="22"/>
        </w:rPr>
        <w:t xml:space="preserve"> keeping, and making available for inspection, of accounts and other records; </w:t>
      </w:r>
    </w:p>
    <w:p w:rsidR="005A54A4" w:rsidRPr="0013027A" w:rsidRDefault="005A54A4" w:rsidP="005A54A4">
      <w:pPr>
        <w:rPr>
          <w:rFonts w:ascii="Arial" w:hAnsi="Arial" w:cs="Arial"/>
          <w:spacing w:val="-3"/>
          <w:sz w:val="22"/>
          <w:szCs w:val="22"/>
        </w:rPr>
      </w:pPr>
    </w:p>
    <w:p w:rsidR="005A54A4" w:rsidRPr="0013027A" w:rsidRDefault="005A54A4" w:rsidP="005A54A4">
      <w:pPr>
        <w:rPr>
          <w:rFonts w:ascii="Arial" w:hAnsi="Arial" w:cs="Arial"/>
          <w:spacing w:val="-3"/>
          <w:sz w:val="22"/>
          <w:szCs w:val="22"/>
        </w:rPr>
      </w:pPr>
      <w:r w:rsidRPr="0013027A">
        <w:rPr>
          <w:rFonts w:ascii="Arial" w:hAnsi="Arial" w:cs="Arial"/>
          <w:spacing w:val="-3"/>
          <w:sz w:val="22"/>
          <w:szCs w:val="22"/>
        </w:rPr>
        <w:t>(</w:t>
      </w:r>
      <w:proofErr w:type="gramStart"/>
      <w:r w:rsidRPr="0013027A">
        <w:rPr>
          <w:rFonts w:ascii="Arial" w:hAnsi="Arial" w:cs="Arial"/>
          <w:spacing w:val="-3"/>
          <w:sz w:val="22"/>
          <w:szCs w:val="22"/>
        </w:rPr>
        <w:t>e)</w:t>
      </w:r>
      <w:proofErr w:type="gramEnd"/>
      <w:r w:rsidRPr="0013027A">
        <w:rPr>
          <w:rFonts w:ascii="Arial" w:hAnsi="Arial" w:cs="Arial"/>
          <w:spacing w:val="-3"/>
          <w:sz w:val="22"/>
          <w:szCs w:val="22"/>
        </w:rPr>
        <w:t xml:space="preserve">the carrying out of examinations by the Comptroller and Auditor General into the economy, efficiency and effectiveness with which the assistance has been used; </w:t>
      </w:r>
    </w:p>
    <w:p w:rsidR="005A54A4" w:rsidRPr="0013027A" w:rsidRDefault="005A54A4" w:rsidP="005A54A4">
      <w:pPr>
        <w:rPr>
          <w:rFonts w:ascii="Arial" w:hAnsi="Arial" w:cs="Arial"/>
          <w:spacing w:val="-3"/>
          <w:sz w:val="22"/>
          <w:szCs w:val="22"/>
        </w:rPr>
      </w:pPr>
    </w:p>
    <w:p w:rsidR="005A54A4" w:rsidRPr="0013027A" w:rsidRDefault="005A54A4" w:rsidP="005A54A4">
      <w:pPr>
        <w:rPr>
          <w:rFonts w:ascii="Arial" w:hAnsi="Arial" w:cs="Arial"/>
          <w:spacing w:val="-3"/>
          <w:sz w:val="22"/>
          <w:szCs w:val="22"/>
        </w:rPr>
      </w:pPr>
      <w:r w:rsidRPr="0013027A">
        <w:rPr>
          <w:rFonts w:ascii="Arial" w:hAnsi="Arial" w:cs="Arial"/>
          <w:spacing w:val="-3"/>
          <w:sz w:val="22"/>
          <w:szCs w:val="22"/>
        </w:rPr>
        <w:t>(f</w:t>
      </w:r>
      <w:proofErr w:type="gramStart"/>
      <w:r w:rsidRPr="0013027A">
        <w:rPr>
          <w:rFonts w:ascii="Arial" w:hAnsi="Arial" w:cs="Arial"/>
          <w:spacing w:val="-3"/>
          <w:sz w:val="22"/>
          <w:szCs w:val="22"/>
        </w:rPr>
        <w:t>)the</w:t>
      </w:r>
      <w:proofErr w:type="gramEnd"/>
      <w:r w:rsidRPr="0013027A">
        <w:rPr>
          <w:rFonts w:ascii="Arial" w:hAnsi="Arial" w:cs="Arial"/>
          <w:spacing w:val="-3"/>
          <w:sz w:val="22"/>
          <w:szCs w:val="22"/>
        </w:rPr>
        <w:t xml:space="preserve"> giving by the institution of financial assistance in any form to other persons on such terms and conditions as the institution or the relevant Minister considers appropriate. </w:t>
      </w:r>
    </w:p>
    <w:p w:rsidR="005A54A4" w:rsidRPr="0013027A" w:rsidRDefault="005A54A4" w:rsidP="005A54A4">
      <w:pPr>
        <w:rPr>
          <w:rFonts w:ascii="Arial" w:hAnsi="Arial" w:cs="Arial"/>
          <w:spacing w:val="-3"/>
          <w:sz w:val="22"/>
          <w:szCs w:val="22"/>
        </w:rPr>
      </w:pPr>
    </w:p>
    <w:p w:rsidR="005A54A4" w:rsidRPr="0013027A" w:rsidRDefault="005A54A4" w:rsidP="005A54A4">
      <w:pPr>
        <w:rPr>
          <w:rFonts w:ascii="Arial" w:hAnsi="Arial" w:cs="Arial"/>
          <w:spacing w:val="-3"/>
          <w:sz w:val="22"/>
          <w:szCs w:val="22"/>
        </w:rPr>
      </w:pPr>
      <w:r w:rsidRPr="0013027A">
        <w:rPr>
          <w:rFonts w:ascii="Arial" w:hAnsi="Arial" w:cs="Arial"/>
          <w:spacing w:val="-3"/>
          <w:sz w:val="22"/>
          <w:szCs w:val="22"/>
        </w:rPr>
        <w:t xml:space="preserve">(5)A person receiving assistance under this section must comply with the terms and conditions on which it is given, and compliance may be enforced by the relevant Minister. </w:t>
      </w:r>
    </w:p>
    <w:p w:rsidR="005A54A4" w:rsidRPr="0013027A" w:rsidRDefault="005A54A4" w:rsidP="005A54A4">
      <w:pPr>
        <w:rPr>
          <w:rFonts w:ascii="Arial" w:hAnsi="Arial" w:cs="Arial"/>
          <w:spacing w:val="-3"/>
          <w:sz w:val="22"/>
          <w:szCs w:val="22"/>
        </w:rPr>
      </w:pPr>
    </w:p>
    <w:p w:rsidR="005A54A4" w:rsidRPr="0013027A" w:rsidRDefault="005A54A4" w:rsidP="005A54A4">
      <w:pPr>
        <w:rPr>
          <w:rFonts w:ascii="Arial" w:hAnsi="Arial" w:cs="Arial"/>
          <w:spacing w:val="-3"/>
          <w:sz w:val="22"/>
          <w:szCs w:val="22"/>
        </w:rPr>
      </w:pPr>
      <w:r w:rsidRPr="0013027A">
        <w:rPr>
          <w:rFonts w:ascii="Arial" w:hAnsi="Arial" w:cs="Arial"/>
          <w:spacing w:val="-3"/>
          <w:sz w:val="22"/>
          <w:szCs w:val="22"/>
        </w:rPr>
        <w:t xml:space="preserve">(6)A relevant Minister may make arrangements for— </w:t>
      </w:r>
    </w:p>
    <w:p w:rsidR="005A54A4" w:rsidRPr="0013027A" w:rsidRDefault="005A54A4" w:rsidP="005A54A4">
      <w:pPr>
        <w:rPr>
          <w:rFonts w:ascii="Arial" w:hAnsi="Arial" w:cs="Arial"/>
          <w:spacing w:val="-3"/>
          <w:sz w:val="22"/>
          <w:szCs w:val="22"/>
        </w:rPr>
      </w:pPr>
    </w:p>
    <w:p w:rsidR="005A54A4" w:rsidRPr="0013027A" w:rsidRDefault="005A54A4" w:rsidP="005A54A4">
      <w:pPr>
        <w:rPr>
          <w:rFonts w:ascii="Arial" w:hAnsi="Arial" w:cs="Arial"/>
          <w:spacing w:val="-3"/>
          <w:sz w:val="22"/>
          <w:szCs w:val="22"/>
        </w:rPr>
      </w:pPr>
      <w:r w:rsidRPr="0013027A">
        <w:rPr>
          <w:rFonts w:ascii="Arial" w:hAnsi="Arial" w:cs="Arial"/>
          <w:spacing w:val="-3"/>
          <w:sz w:val="22"/>
          <w:szCs w:val="22"/>
        </w:rPr>
        <w:t>(</w:t>
      </w:r>
      <w:proofErr w:type="gramStart"/>
      <w:r w:rsidRPr="0013027A">
        <w:rPr>
          <w:rFonts w:ascii="Arial" w:hAnsi="Arial" w:cs="Arial"/>
          <w:spacing w:val="-3"/>
          <w:sz w:val="22"/>
          <w:szCs w:val="22"/>
        </w:rPr>
        <w:t>a)</w:t>
      </w:r>
      <w:proofErr w:type="gramEnd"/>
      <w:r w:rsidRPr="0013027A">
        <w:rPr>
          <w:rFonts w:ascii="Arial" w:hAnsi="Arial" w:cs="Arial"/>
          <w:spacing w:val="-3"/>
          <w:sz w:val="22"/>
          <w:szCs w:val="22"/>
        </w:rPr>
        <w:t xml:space="preserve">assistance under subsection (1) to be given, or </w:t>
      </w:r>
    </w:p>
    <w:p w:rsidR="005A54A4" w:rsidRPr="0013027A" w:rsidRDefault="005A54A4" w:rsidP="005A54A4">
      <w:pPr>
        <w:rPr>
          <w:rFonts w:ascii="Arial" w:hAnsi="Arial" w:cs="Arial"/>
          <w:spacing w:val="-3"/>
          <w:sz w:val="22"/>
          <w:szCs w:val="22"/>
        </w:rPr>
      </w:pPr>
    </w:p>
    <w:p w:rsidR="005A54A4" w:rsidRPr="0013027A" w:rsidRDefault="005A54A4" w:rsidP="005A54A4">
      <w:pPr>
        <w:rPr>
          <w:rFonts w:ascii="Arial" w:hAnsi="Arial" w:cs="Arial"/>
          <w:spacing w:val="-3"/>
          <w:sz w:val="22"/>
          <w:szCs w:val="22"/>
        </w:rPr>
      </w:pPr>
      <w:r w:rsidRPr="0013027A">
        <w:rPr>
          <w:rFonts w:ascii="Arial" w:hAnsi="Arial" w:cs="Arial"/>
          <w:spacing w:val="-3"/>
          <w:sz w:val="22"/>
          <w:szCs w:val="22"/>
        </w:rPr>
        <w:t>(b</w:t>
      </w:r>
      <w:proofErr w:type="gramStart"/>
      <w:r w:rsidRPr="0013027A">
        <w:rPr>
          <w:rFonts w:ascii="Arial" w:hAnsi="Arial" w:cs="Arial"/>
          <w:spacing w:val="-3"/>
          <w:sz w:val="22"/>
          <w:szCs w:val="22"/>
        </w:rPr>
        <w:t>)any</w:t>
      </w:r>
      <w:proofErr w:type="gramEnd"/>
      <w:r w:rsidRPr="0013027A">
        <w:rPr>
          <w:rFonts w:ascii="Arial" w:hAnsi="Arial" w:cs="Arial"/>
          <w:spacing w:val="-3"/>
          <w:sz w:val="22"/>
          <w:szCs w:val="22"/>
        </w:rPr>
        <w:t xml:space="preserve"> other of his functions under this section to be exercised, </w:t>
      </w:r>
    </w:p>
    <w:p w:rsidR="005A54A4" w:rsidRPr="0013027A" w:rsidRDefault="005A54A4" w:rsidP="005A54A4">
      <w:pPr>
        <w:rPr>
          <w:rFonts w:ascii="Arial" w:hAnsi="Arial" w:cs="Arial"/>
          <w:spacing w:val="-3"/>
          <w:sz w:val="22"/>
          <w:szCs w:val="22"/>
        </w:rPr>
      </w:pPr>
    </w:p>
    <w:p w:rsidR="005A54A4" w:rsidRPr="0013027A" w:rsidRDefault="005A54A4" w:rsidP="005A54A4">
      <w:pPr>
        <w:rPr>
          <w:rFonts w:ascii="Arial" w:hAnsi="Arial" w:cs="Arial"/>
          <w:spacing w:val="-3"/>
          <w:sz w:val="22"/>
          <w:szCs w:val="22"/>
        </w:rPr>
      </w:pPr>
      <w:proofErr w:type="gramStart"/>
      <w:r w:rsidRPr="0013027A">
        <w:rPr>
          <w:rFonts w:ascii="Arial" w:hAnsi="Arial" w:cs="Arial"/>
          <w:spacing w:val="-3"/>
          <w:sz w:val="22"/>
          <w:szCs w:val="22"/>
        </w:rPr>
        <w:t>by</w:t>
      </w:r>
      <w:proofErr w:type="gramEnd"/>
      <w:r w:rsidRPr="0013027A">
        <w:rPr>
          <w:rFonts w:ascii="Arial" w:hAnsi="Arial" w:cs="Arial"/>
          <w:spacing w:val="-3"/>
          <w:sz w:val="22"/>
          <w:szCs w:val="22"/>
        </w:rPr>
        <w:t xml:space="preserve"> some other person. </w:t>
      </w:r>
    </w:p>
    <w:p w:rsidR="005A54A4" w:rsidRPr="0013027A" w:rsidRDefault="005A54A4" w:rsidP="005A54A4">
      <w:pPr>
        <w:rPr>
          <w:rFonts w:ascii="Arial" w:hAnsi="Arial" w:cs="Arial"/>
          <w:spacing w:val="-3"/>
          <w:sz w:val="22"/>
          <w:szCs w:val="22"/>
        </w:rPr>
      </w:pPr>
    </w:p>
    <w:p w:rsidR="005A54A4" w:rsidRPr="0013027A" w:rsidRDefault="005A54A4" w:rsidP="005A54A4">
      <w:pPr>
        <w:rPr>
          <w:rFonts w:ascii="Arial" w:hAnsi="Arial" w:cs="Arial"/>
          <w:spacing w:val="-3"/>
          <w:sz w:val="22"/>
          <w:szCs w:val="22"/>
        </w:rPr>
      </w:pPr>
      <w:r w:rsidRPr="0013027A">
        <w:rPr>
          <w:rFonts w:ascii="Arial" w:hAnsi="Arial" w:cs="Arial"/>
          <w:spacing w:val="-3"/>
          <w:sz w:val="22"/>
          <w:szCs w:val="22"/>
        </w:rPr>
        <w:t xml:space="preserve">(7)Arrangements under subsection (6) may make provision for the functions concerned to be so exercised— </w:t>
      </w:r>
    </w:p>
    <w:p w:rsidR="005A54A4" w:rsidRPr="0013027A" w:rsidRDefault="005A54A4" w:rsidP="005A54A4">
      <w:pPr>
        <w:rPr>
          <w:rFonts w:ascii="Arial" w:hAnsi="Arial" w:cs="Arial"/>
          <w:spacing w:val="-3"/>
          <w:sz w:val="22"/>
          <w:szCs w:val="22"/>
        </w:rPr>
      </w:pPr>
    </w:p>
    <w:p w:rsidR="005A54A4" w:rsidRPr="0013027A" w:rsidRDefault="005A54A4" w:rsidP="005A54A4">
      <w:pPr>
        <w:rPr>
          <w:rFonts w:ascii="Arial" w:hAnsi="Arial" w:cs="Arial"/>
          <w:spacing w:val="-3"/>
          <w:sz w:val="22"/>
          <w:szCs w:val="22"/>
        </w:rPr>
      </w:pPr>
      <w:r w:rsidRPr="0013027A">
        <w:rPr>
          <w:rFonts w:ascii="Arial" w:hAnsi="Arial" w:cs="Arial"/>
          <w:spacing w:val="-3"/>
          <w:sz w:val="22"/>
          <w:szCs w:val="22"/>
        </w:rPr>
        <w:t>(</w:t>
      </w:r>
      <w:proofErr w:type="gramStart"/>
      <w:r w:rsidRPr="0013027A">
        <w:rPr>
          <w:rFonts w:ascii="Arial" w:hAnsi="Arial" w:cs="Arial"/>
          <w:spacing w:val="-3"/>
          <w:sz w:val="22"/>
          <w:szCs w:val="22"/>
        </w:rPr>
        <w:t>a)</w:t>
      </w:r>
      <w:proofErr w:type="gramEnd"/>
      <w:r w:rsidRPr="0013027A">
        <w:rPr>
          <w:rFonts w:ascii="Arial" w:hAnsi="Arial" w:cs="Arial"/>
          <w:spacing w:val="-3"/>
          <w:sz w:val="22"/>
          <w:szCs w:val="22"/>
        </w:rPr>
        <w:t xml:space="preserve">either wholly or to such extent as may be specified in the arrangements, and </w:t>
      </w:r>
    </w:p>
    <w:p w:rsidR="005A54A4" w:rsidRPr="0013027A" w:rsidRDefault="005A54A4" w:rsidP="005A54A4">
      <w:pPr>
        <w:rPr>
          <w:rFonts w:ascii="Arial" w:hAnsi="Arial" w:cs="Arial"/>
          <w:spacing w:val="-3"/>
          <w:sz w:val="22"/>
          <w:szCs w:val="22"/>
        </w:rPr>
      </w:pPr>
    </w:p>
    <w:p w:rsidR="005A54A4" w:rsidRPr="0013027A" w:rsidRDefault="005A54A4" w:rsidP="005A54A4">
      <w:pPr>
        <w:rPr>
          <w:rFonts w:ascii="Arial" w:hAnsi="Arial" w:cs="Arial"/>
          <w:spacing w:val="-3"/>
          <w:sz w:val="22"/>
          <w:szCs w:val="22"/>
        </w:rPr>
      </w:pPr>
      <w:r w:rsidRPr="0013027A">
        <w:rPr>
          <w:rFonts w:ascii="Arial" w:hAnsi="Arial" w:cs="Arial"/>
          <w:spacing w:val="-3"/>
          <w:sz w:val="22"/>
          <w:szCs w:val="22"/>
        </w:rPr>
        <w:t>(b</w:t>
      </w:r>
      <w:proofErr w:type="gramStart"/>
      <w:r w:rsidRPr="0013027A">
        <w:rPr>
          <w:rFonts w:ascii="Arial" w:hAnsi="Arial" w:cs="Arial"/>
          <w:spacing w:val="-3"/>
          <w:sz w:val="22"/>
          <w:szCs w:val="22"/>
        </w:rPr>
        <w:t>)either</w:t>
      </w:r>
      <w:proofErr w:type="gramEnd"/>
      <w:r w:rsidRPr="0013027A">
        <w:rPr>
          <w:rFonts w:ascii="Arial" w:hAnsi="Arial" w:cs="Arial"/>
          <w:spacing w:val="-3"/>
          <w:sz w:val="22"/>
          <w:szCs w:val="22"/>
        </w:rPr>
        <w:t xml:space="preserve"> generally or in such cases or circumstances as may be so specified, </w:t>
      </w:r>
    </w:p>
    <w:p w:rsidR="005A54A4" w:rsidRPr="0013027A" w:rsidRDefault="005A54A4" w:rsidP="005A54A4">
      <w:pPr>
        <w:rPr>
          <w:rFonts w:ascii="Arial" w:hAnsi="Arial" w:cs="Arial"/>
          <w:spacing w:val="-3"/>
          <w:sz w:val="22"/>
          <w:szCs w:val="22"/>
        </w:rPr>
      </w:pPr>
    </w:p>
    <w:p w:rsidR="005A54A4" w:rsidRPr="0013027A" w:rsidRDefault="005A54A4" w:rsidP="005A54A4">
      <w:pPr>
        <w:rPr>
          <w:rFonts w:ascii="Arial" w:hAnsi="Arial" w:cs="Arial"/>
          <w:spacing w:val="-3"/>
          <w:sz w:val="22"/>
          <w:szCs w:val="22"/>
        </w:rPr>
      </w:pPr>
      <w:proofErr w:type="gramStart"/>
      <w:r w:rsidRPr="0013027A">
        <w:rPr>
          <w:rFonts w:ascii="Arial" w:hAnsi="Arial" w:cs="Arial"/>
          <w:spacing w:val="-3"/>
          <w:sz w:val="22"/>
          <w:szCs w:val="22"/>
        </w:rPr>
        <w:t>but</w:t>
      </w:r>
      <w:proofErr w:type="gramEnd"/>
      <w:r w:rsidRPr="0013027A">
        <w:rPr>
          <w:rFonts w:ascii="Arial" w:hAnsi="Arial" w:cs="Arial"/>
          <w:spacing w:val="-3"/>
          <w:sz w:val="22"/>
          <w:szCs w:val="22"/>
        </w:rPr>
        <w:t xml:space="preserve"> do not prevent the functions concerned from being exercised by a relevant Minister.</w:t>
      </w:r>
    </w:p>
    <w:p w:rsidR="005A54A4" w:rsidRPr="0013027A" w:rsidRDefault="005A54A4" w:rsidP="005A54A4">
      <w:pPr>
        <w:rPr>
          <w:rFonts w:ascii="Arial" w:hAnsi="Arial" w:cs="Arial"/>
          <w:spacing w:val="-3"/>
          <w:sz w:val="22"/>
          <w:szCs w:val="22"/>
        </w:rPr>
      </w:pPr>
      <w:r w:rsidRPr="0013027A">
        <w:rPr>
          <w:rFonts w:ascii="Arial" w:hAnsi="Arial" w:cs="Arial"/>
          <w:spacing w:val="-3"/>
          <w:sz w:val="22"/>
          <w:szCs w:val="22"/>
        </w:rPr>
        <w:t xml:space="preserve"> </w:t>
      </w:r>
    </w:p>
    <w:p w:rsidR="005A54A4" w:rsidRPr="0013027A" w:rsidRDefault="005A54A4" w:rsidP="005A54A4">
      <w:pPr>
        <w:rPr>
          <w:rFonts w:ascii="Arial" w:hAnsi="Arial" w:cs="Arial"/>
          <w:spacing w:val="-3"/>
          <w:sz w:val="22"/>
          <w:szCs w:val="22"/>
        </w:rPr>
      </w:pPr>
      <w:r w:rsidRPr="0013027A">
        <w:rPr>
          <w:rFonts w:ascii="Arial" w:hAnsi="Arial" w:cs="Arial"/>
          <w:spacing w:val="-3"/>
          <w:sz w:val="22"/>
          <w:szCs w:val="22"/>
        </w:rPr>
        <w:t xml:space="preserve">(8)As soon as possible after 31st March in each year, a relevant Minister must make a report on any exercise by him of any powers under this section during the period of 12 months ending on that day. </w:t>
      </w:r>
    </w:p>
    <w:p w:rsidR="005A54A4" w:rsidRPr="0013027A" w:rsidRDefault="005A54A4" w:rsidP="005A54A4">
      <w:pPr>
        <w:rPr>
          <w:rFonts w:ascii="Arial" w:hAnsi="Arial" w:cs="Arial"/>
          <w:spacing w:val="-3"/>
          <w:sz w:val="22"/>
          <w:szCs w:val="22"/>
        </w:rPr>
      </w:pPr>
    </w:p>
    <w:p w:rsidR="005A54A4" w:rsidRPr="0013027A" w:rsidRDefault="005A54A4" w:rsidP="005A54A4">
      <w:pPr>
        <w:rPr>
          <w:rFonts w:ascii="Arial" w:hAnsi="Arial" w:cs="Arial"/>
          <w:spacing w:val="-3"/>
          <w:sz w:val="22"/>
          <w:szCs w:val="22"/>
        </w:rPr>
      </w:pPr>
      <w:r w:rsidRPr="0013027A">
        <w:rPr>
          <w:rFonts w:ascii="Arial" w:hAnsi="Arial" w:cs="Arial"/>
          <w:spacing w:val="-3"/>
          <w:sz w:val="22"/>
          <w:szCs w:val="22"/>
        </w:rPr>
        <w:t xml:space="preserve">(9)The relevant Minister must lay a copy of the report before each House of Parliament. </w:t>
      </w:r>
    </w:p>
    <w:p w:rsidR="005A54A4" w:rsidRPr="0013027A" w:rsidRDefault="005A54A4" w:rsidP="005A54A4">
      <w:pPr>
        <w:rPr>
          <w:rFonts w:ascii="Arial" w:hAnsi="Arial" w:cs="Arial"/>
          <w:spacing w:val="-3"/>
          <w:sz w:val="22"/>
          <w:szCs w:val="22"/>
        </w:rPr>
      </w:pPr>
    </w:p>
    <w:p w:rsidR="005A54A4" w:rsidRPr="0013027A" w:rsidRDefault="005A54A4" w:rsidP="005A54A4">
      <w:pPr>
        <w:rPr>
          <w:rFonts w:ascii="Arial" w:hAnsi="Arial" w:cs="Arial"/>
          <w:spacing w:val="-3"/>
          <w:sz w:val="22"/>
          <w:szCs w:val="22"/>
        </w:rPr>
      </w:pPr>
      <w:r w:rsidRPr="0013027A">
        <w:rPr>
          <w:rFonts w:ascii="Arial" w:hAnsi="Arial" w:cs="Arial"/>
          <w:spacing w:val="-3"/>
          <w:sz w:val="22"/>
          <w:szCs w:val="22"/>
        </w:rPr>
        <w:t xml:space="preserve">(10)In this section “charitable, benevolent or philanthropic institution” means— </w:t>
      </w:r>
    </w:p>
    <w:p w:rsidR="005A54A4" w:rsidRPr="0013027A" w:rsidRDefault="005A54A4" w:rsidP="005A54A4">
      <w:pPr>
        <w:rPr>
          <w:rFonts w:ascii="Arial" w:hAnsi="Arial" w:cs="Arial"/>
          <w:spacing w:val="-3"/>
          <w:sz w:val="22"/>
          <w:szCs w:val="22"/>
        </w:rPr>
      </w:pPr>
    </w:p>
    <w:p w:rsidR="005A54A4" w:rsidRPr="0013027A" w:rsidRDefault="005A54A4" w:rsidP="005A54A4">
      <w:pPr>
        <w:rPr>
          <w:rFonts w:ascii="Arial" w:hAnsi="Arial" w:cs="Arial"/>
          <w:spacing w:val="-3"/>
          <w:sz w:val="22"/>
          <w:szCs w:val="22"/>
        </w:rPr>
      </w:pPr>
      <w:r w:rsidRPr="0013027A">
        <w:rPr>
          <w:rFonts w:ascii="Arial" w:hAnsi="Arial" w:cs="Arial"/>
          <w:spacing w:val="-3"/>
          <w:sz w:val="22"/>
          <w:szCs w:val="22"/>
        </w:rPr>
        <w:t>(a</w:t>
      </w:r>
      <w:proofErr w:type="gramStart"/>
      <w:r w:rsidRPr="0013027A">
        <w:rPr>
          <w:rFonts w:ascii="Arial" w:hAnsi="Arial" w:cs="Arial"/>
          <w:spacing w:val="-3"/>
          <w:sz w:val="22"/>
          <w:szCs w:val="22"/>
        </w:rPr>
        <w:t>)a</w:t>
      </w:r>
      <w:proofErr w:type="gramEnd"/>
      <w:r w:rsidRPr="0013027A">
        <w:rPr>
          <w:rFonts w:ascii="Arial" w:hAnsi="Arial" w:cs="Arial"/>
          <w:spacing w:val="-3"/>
          <w:sz w:val="22"/>
          <w:szCs w:val="22"/>
        </w:rPr>
        <w:t xml:space="preserve"> charity, or </w:t>
      </w:r>
    </w:p>
    <w:p w:rsidR="005A54A4" w:rsidRPr="0013027A" w:rsidRDefault="005A54A4" w:rsidP="005A54A4">
      <w:pPr>
        <w:rPr>
          <w:rFonts w:ascii="Arial" w:hAnsi="Arial" w:cs="Arial"/>
          <w:spacing w:val="-3"/>
          <w:sz w:val="22"/>
          <w:szCs w:val="22"/>
        </w:rPr>
      </w:pPr>
    </w:p>
    <w:p w:rsidR="005A54A4" w:rsidRPr="0013027A" w:rsidRDefault="005A54A4" w:rsidP="005A54A4">
      <w:pPr>
        <w:rPr>
          <w:rFonts w:ascii="Arial" w:hAnsi="Arial" w:cs="Arial"/>
          <w:spacing w:val="-3"/>
          <w:sz w:val="22"/>
          <w:szCs w:val="22"/>
        </w:rPr>
      </w:pPr>
      <w:r w:rsidRPr="0013027A">
        <w:rPr>
          <w:rFonts w:ascii="Arial" w:hAnsi="Arial" w:cs="Arial"/>
          <w:spacing w:val="-3"/>
          <w:sz w:val="22"/>
          <w:szCs w:val="22"/>
        </w:rPr>
        <w:t>(</w:t>
      </w:r>
      <w:proofErr w:type="gramStart"/>
      <w:r w:rsidRPr="0013027A">
        <w:rPr>
          <w:rFonts w:ascii="Arial" w:hAnsi="Arial" w:cs="Arial"/>
          <w:spacing w:val="-3"/>
          <w:sz w:val="22"/>
          <w:szCs w:val="22"/>
        </w:rPr>
        <w:t>b)</w:t>
      </w:r>
      <w:proofErr w:type="gramEnd"/>
      <w:r w:rsidRPr="0013027A">
        <w:rPr>
          <w:rFonts w:ascii="Arial" w:hAnsi="Arial" w:cs="Arial"/>
          <w:spacing w:val="-3"/>
          <w:sz w:val="22"/>
          <w:szCs w:val="22"/>
        </w:rPr>
        <w:t xml:space="preserve">an institution (other than a charity) which is established for charitable, benevolent or philanthropic purposes. </w:t>
      </w:r>
    </w:p>
    <w:p w:rsidR="005A54A4" w:rsidRPr="0013027A" w:rsidRDefault="005A54A4" w:rsidP="005A54A4">
      <w:pPr>
        <w:rPr>
          <w:rFonts w:ascii="Arial" w:hAnsi="Arial" w:cs="Arial"/>
          <w:spacing w:val="-3"/>
          <w:sz w:val="22"/>
          <w:szCs w:val="22"/>
        </w:rPr>
      </w:pPr>
    </w:p>
    <w:p w:rsidR="005A54A4" w:rsidRPr="0013027A" w:rsidRDefault="005A54A4" w:rsidP="005A54A4">
      <w:pPr>
        <w:rPr>
          <w:rFonts w:ascii="Arial" w:hAnsi="Arial" w:cs="Arial"/>
          <w:spacing w:val="-3"/>
          <w:sz w:val="22"/>
          <w:szCs w:val="22"/>
        </w:rPr>
      </w:pPr>
      <w:r w:rsidRPr="0013027A">
        <w:rPr>
          <w:rFonts w:ascii="Arial" w:hAnsi="Arial" w:cs="Arial"/>
          <w:spacing w:val="-3"/>
          <w:sz w:val="22"/>
          <w:szCs w:val="22"/>
        </w:rPr>
        <w:t xml:space="preserve">(11)In this section “relevant Minister” means the Secretary of State or the Minister for the Cabinet Office. </w:t>
      </w:r>
    </w:p>
    <w:p w:rsidR="005A54A4" w:rsidRPr="0013027A" w:rsidRDefault="005A54A4" w:rsidP="005A54A4">
      <w:pPr>
        <w:rPr>
          <w:rFonts w:ascii="Arial" w:hAnsi="Arial" w:cs="Arial"/>
          <w:b/>
          <w:iCs/>
          <w:sz w:val="22"/>
          <w:szCs w:val="22"/>
          <w:u w:val="single"/>
        </w:rPr>
      </w:pPr>
    </w:p>
    <w:p w:rsidR="005A54A4" w:rsidRPr="0013027A" w:rsidRDefault="005A54A4" w:rsidP="00B33285">
      <w:pPr>
        <w:pStyle w:val="Subtitle"/>
        <w:tabs>
          <w:tab w:val="left" w:pos="426"/>
        </w:tabs>
        <w:spacing w:after="120"/>
        <w:rPr>
          <w:rFonts w:ascii="Arial" w:hAnsi="Arial" w:cs="Arial"/>
          <w:b w:val="0"/>
          <w:sz w:val="22"/>
          <w:szCs w:val="22"/>
          <w:u w:val="none"/>
        </w:rPr>
      </w:pPr>
    </w:p>
    <w:p w:rsidR="005A54A4" w:rsidRPr="0013027A" w:rsidRDefault="005A54A4" w:rsidP="00B33285">
      <w:pPr>
        <w:pStyle w:val="Subtitle"/>
        <w:tabs>
          <w:tab w:val="left" w:pos="426"/>
        </w:tabs>
        <w:spacing w:after="120"/>
        <w:rPr>
          <w:rFonts w:ascii="Arial" w:hAnsi="Arial" w:cs="Arial"/>
          <w:b w:val="0"/>
          <w:sz w:val="22"/>
          <w:szCs w:val="22"/>
          <w:u w:val="none"/>
        </w:rPr>
      </w:pPr>
    </w:p>
    <w:p w:rsidR="00CC0FB9" w:rsidRDefault="00CC0FB9" w:rsidP="00B33285">
      <w:pPr>
        <w:pStyle w:val="Subtitle"/>
        <w:tabs>
          <w:tab w:val="left" w:pos="426"/>
        </w:tabs>
        <w:spacing w:after="120"/>
        <w:rPr>
          <w:rFonts w:ascii="Arial" w:hAnsi="Arial" w:cs="Arial"/>
          <w:b w:val="0"/>
          <w:sz w:val="22"/>
          <w:szCs w:val="22"/>
          <w:u w:val="none"/>
        </w:rPr>
        <w:sectPr w:rsidR="00CC0FB9" w:rsidSect="005E2703">
          <w:headerReference w:type="default" r:id="rId29"/>
          <w:footerReference w:type="default" r:id="rId30"/>
          <w:pgSz w:w="11906" w:h="16838"/>
          <w:pgMar w:top="1440" w:right="1797" w:bottom="1440" w:left="1797" w:header="709" w:footer="709" w:gutter="0"/>
          <w:cols w:space="708"/>
          <w:docGrid w:linePitch="360"/>
        </w:sectPr>
      </w:pPr>
    </w:p>
    <w:bookmarkStart w:id="0" w:name="_MON_1510143693"/>
    <w:bookmarkEnd w:id="0"/>
    <w:p w:rsidR="00CC0FB9" w:rsidRDefault="00CC0FB9">
      <w:pPr>
        <w:pStyle w:val="Heading1"/>
        <w:rPr>
          <w:b w:val="0"/>
        </w:rPr>
      </w:pPr>
      <w:r>
        <w:rPr>
          <w:rFonts w:cs="Arial"/>
          <w:b w:val="0"/>
          <w:sz w:val="22"/>
          <w:szCs w:val="22"/>
        </w:rPr>
        <w:object w:dxaOrig="7176" w:dyaOrig="411" w14:anchorId="517ED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0pt" o:ole="">
            <v:imagedata r:id="rId31" o:title=""/>
          </v:shape>
          <o:OLEObject Type="Embed" ProgID="Word.Document.12" ShapeID="_x0000_i1025" DrawAspect="Content" ObjectID="_1510741781" r:id="rId32">
            <o:FieldCodes>\s</o:FieldCodes>
          </o:OLEObject>
        </w:object>
      </w:r>
      <w:proofErr w:type="spellStart"/>
      <w:r>
        <w:rPr>
          <w:b w:val="0"/>
        </w:rPr>
        <w:t>Neighbourhood</w:t>
      </w:r>
      <w:proofErr w:type="spellEnd"/>
      <w:r>
        <w:rPr>
          <w:b w:val="0"/>
        </w:rPr>
        <w:t xml:space="preserve"> Planning Capacity Building in Deprived Areas</w:t>
      </w:r>
    </w:p>
    <w:p w:rsidR="00CC0FB9" w:rsidRDefault="00CC0FB9" w:rsidP="009D13D4"/>
    <w:p w:rsidR="00CC0FB9" w:rsidRPr="00076652" w:rsidRDefault="00CC0FB9" w:rsidP="009D13D4">
      <w:pPr>
        <w:rPr>
          <w:rFonts w:ascii="Arial" w:hAnsi="Arial" w:cs="Arial"/>
          <w:b/>
          <w:sz w:val="22"/>
          <w:szCs w:val="22"/>
          <w:u w:val="single"/>
        </w:rPr>
      </w:pPr>
      <w:r w:rsidRPr="00076652">
        <w:rPr>
          <w:rFonts w:ascii="Arial" w:hAnsi="Arial" w:cs="Arial"/>
          <w:b/>
          <w:sz w:val="22"/>
          <w:szCs w:val="22"/>
          <w:u w:val="single"/>
        </w:rPr>
        <w:t>CPD/004/116/037</w:t>
      </w:r>
    </w:p>
    <w:p w:rsidR="00CC0FB9" w:rsidRDefault="00CC0FB9">
      <w:pPr>
        <w:pStyle w:val="Heading1"/>
      </w:pPr>
    </w:p>
    <w:p w:rsidR="00CC0FB9" w:rsidRDefault="00CC0FB9">
      <w:pPr>
        <w:pStyle w:val="Heading1"/>
      </w:pPr>
    </w:p>
    <w:p w:rsidR="00CC0FB9" w:rsidRDefault="00CC0FB9">
      <w:pPr>
        <w:pStyle w:val="Heading1"/>
      </w:pPr>
      <w:r>
        <w:t>PART A - GENERAL CONDITIONS OF CONTRACT</w:t>
      </w:r>
    </w:p>
    <w:p w:rsidR="00CC0FB9" w:rsidRDefault="00CC0FB9">
      <w:pPr>
        <w:tabs>
          <w:tab w:val="left" w:pos="-720"/>
          <w:tab w:val="left" w:pos="0"/>
        </w:tabs>
        <w:suppressAutoHyphens/>
        <w:ind w:left="720" w:hanging="720"/>
        <w:jc w:val="both"/>
        <w:rPr>
          <w:rFonts w:ascii="Arial" w:hAnsi="Arial" w:cs="Arial"/>
          <w:b/>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A1.</w:t>
      </w:r>
      <w:r>
        <w:rPr>
          <w:rFonts w:ascii="Arial" w:hAnsi="Arial" w:cs="Arial"/>
          <w:spacing w:val="-3"/>
          <w:sz w:val="22"/>
          <w:szCs w:val="22"/>
        </w:rPr>
        <w:tab/>
        <w:t>Definitions</w:t>
      </w: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A2.</w:t>
      </w:r>
      <w:r>
        <w:rPr>
          <w:rFonts w:ascii="Arial" w:hAnsi="Arial" w:cs="Arial"/>
          <w:spacing w:val="-3"/>
          <w:sz w:val="22"/>
          <w:szCs w:val="22"/>
        </w:rPr>
        <w:tab/>
        <w:t>Interpretations</w:t>
      </w:r>
      <w:r>
        <w:rPr>
          <w:rFonts w:ascii="Arial" w:hAnsi="Arial" w:cs="Arial"/>
          <w:spacing w:val="-3"/>
          <w:sz w:val="22"/>
          <w:szCs w:val="22"/>
        </w:rPr>
        <w:tab/>
      </w:r>
    </w:p>
    <w:p w:rsidR="00CC0FB9" w:rsidRDefault="00CC0FB9">
      <w:pPr>
        <w:tabs>
          <w:tab w:val="left" w:pos="-720"/>
          <w:tab w:val="left" w:pos="0"/>
        </w:tabs>
        <w:suppressAutoHyphens/>
        <w:jc w:val="both"/>
        <w:rPr>
          <w:rFonts w:ascii="Arial" w:hAnsi="Arial" w:cs="Arial"/>
          <w:spacing w:val="-3"/>
          <w:sz w:val="22"/>
          <w:szCs w:val="22"/>
        </w:rPr>
      </w:pPr>
      <w:r>
        <w:rPr>
          <w:rFonts w:ascii="Arial" w:hAnsi="Arial" w:cs="Arial"/>
          <w:spacing w:val="-3"/>
          <w:sz w:val="22"/>
          <w:szCs w:val="22"/>
        </w:rPr>
        <w:t>A3.</w:t>
      </w:r>
      <w:r>
        <w:rPr>
          <w:rFonts w:ascii="Arial" w:hAnsi="Arial" w:cs="Arial"/>
          <w:spacing w:val="-3"/>
          <w:sz w:val="22"/>
          <w:szCs w:val="22"/>
        </w:rPr>
        <w:tab/>
        <w:t>Warranties and Representations</w:t>
      </w:r>
    </w:p>
    <w:p w:rsidR="00CC0FB9" w:rsidRDefault="00CC0FB9">
      <w:pPr>
        <w:tabs>
          <w:tab w:val="left" w:pos="-720"/>
          <w:tab w:val="left" w:pos="0"/>
        </w:tabs>
        <w:suppressAutoHyphens/>
        <w:jc w:val="both"/>
        <w:rPr>
          <w:rFonts w:ascii="Arial" w:hAnsi="Arial" w:cs="Arial"/>
          <w:spacing w:val="-3"/>
          <w:sz w:val="22"/>
          <w:szCs w:val="22"/>
        </w:rPr>
      </w:pPr>
      <w:r>
        <w:rPr>
          <w:rFonts w:ascii="Arial" w:hAnsi="Arial" w:cs="Arial"/>
          <w:spacing w:val="-3"/>
          <w:sz w:val="22"/>
          <w:szCs w:val="22"/>
        </w:rPr>
        <w:t>A4.</w:t>
      </w:r>
      <w:r>
        <w:rPr>
          <w:rFonts w:ascii="Arial" w:hAnsi="Arial" w:cs="Arial"/>
          <w:spacing w:val="-3"/>
          <w:sz w:val="22"/>
          <w:szCs w:val="22"/>
        </w:rPr>
        <w:tab/>
        <w:t>Status of Contract</w:t>
      </w:r>
    </w:p>
    <w:p w:rsidR="00CC0FB9" w:rsidRDefault="00CC0FB9">
      <w:pPr>
        <w:jc w:val="both"/>
        <w:rPr>
          <w:rFonts w:ascii="Arial" w:hAnsi="Arial" w:cs="Arial"/>
          <w:sz w:val="22"/>
          <w:szCs w:val="22"/>
          <w:u w:val="single"/>
        </w:rPr>
      </w:pPr>
      <w:r>
        <w:rPr>
          <w:rFonts w:ascii="Arial" w:hAnsi="Arial" w:cs="Arial"/>
          <w:sz w:val="22"/>
          <w:szCs w:val="22"/>
        </w:rPr>
        <w:t>A5.</w:t>
      </w:r>
      <w:r>
        <w:rPr>
          <w:rFonts w:ascii="Arial" w:hAnsi="Arial" w:cs="Arial"/>
          <w:sz w:val="22"/>
          <w:szCs w:val="22"/>
        </w:rPr>
        <w:tab/>
        <w:t>Amendments and Variations</w:t>
      </w:r>
    </w:p>
    <w:p w:rsidR="00CC0FB9" w:rsidRDefault="00CC0FB9">
      <w:pPr>
        <w:pStyle w:val="Numbering1"/>
        <w:numPr>
          <w:ilvl w:val="0"/>
          <w:numId w:val="0"/>
        </w:numPr>
        <w:spacing w:after="0"/>
        <w:jc w:val="both"/>
        <w:rPr>
          <w:rFonts w:ascii="Arial" w:hAnsi="Arial" w:cs="Arial"/>
          <w:b w:val="0"/>
          <w:sz w:val="22"/>
        </w:rPr>
      </w:pPr>
      <w:r>
        <w:rPr>
          <w:rFonts w:ascii="Arial" w:hAnsi="Arial" w:cs="Arial"/>
          <w:b w:val="0"/>
          <w:sz w:val="22"/>
        </w:rPr>
        <w:t>A6.</w:t>
      </w:r>
      <w:r>
        <w:rPr>
          <w:rFonts w:ascii="Arial" w:hAnsi="Arial" w:cs="Arial"/>
          <w:b w:val="0"/>
          <w:sz w:val="22"/>
        </w:rPr>
        <w:tab/>
        <w:t>Contract Prices</w:t>
      </w: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A7.</w:t>
      </w:r>
      <w:r>
        <w:rPr>
          <w:rFonts w:ascii="Arial" w:hAnsi="Arial" w:cs="Arial"/>
          <w:spacing w:val="-3"/>
          <w:sz w:val="22"/>
          <w:szCs w:val="22"/>
        </w:rPr>
        <w:tab/>
        <w:t>Recovery of Sums Due</w:t>
      </w: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A8.</w:t>
      </w:r>
      <w:r>
        <w:rPr>
          <w:rFonts w:ascii="Arial" w:hAnsi="Arial" w:cs="Arial"/>
          <w:spacing w:val="-3"/>
          <w:sz w:val="22"/>
          <w:szCs w:val="22"/>
        </w:rPr>
        <w:tab/>
        <w:t xml:space="preserve">Indemnities </w:t>
      </w:r>
    </w:p>
    <w:p w:rsidR="00CC0FB9" w:rsidRDefault="00CC0FB9">
      <w:pPr>
        <w:tabs>
          <w:tab w:val="left" w:pos="709"/>
        </w:tabs>
        <w:jc w:val="both"/>
        <w:rPr>
          <w:rFonts w:ascii="Arial" w:hAnsi="Arial" w:cs="Arial"/>
          <w:sz w:val="22"/>
          <w:szCs w:val="22"/>
        </w:rPr>
      </w:pPr>
      <w:r>
        <w:rPr>
          <w:rFonts w:ascii="Arial" w:hAnsi="Arial" w:cs="Arial"/>
          <w:spacing w:val="-3"/>
          <w:sz w:val="22"/>
          <w:szCs w:val="22"/>
        </w:rPr>
        <w:t>A9.</w:t>
      </w:r>
      <w:r>
        <w:rPr>
          <w:rFonts w:ascii="Arial" w:hAnsi="Arial" w:cs="Arial"/>
          <w:spacing w:val="-3"/>
          <w:sz w:val="22"/>
          <w:szCs w:val="22"/>
        </w:rPr>
        <w:tab/>
        <w:t>Intellectual Property Rights Indemnity</w:t>
      </w:r>
    </w:p>
    <w:p w:rsidR="00CC0FB9" w:rsidRDefault="00CC0FB9">
      <w:pPr>
        <w:jc w:val="both"/>
        <w:rPr>
          <w:rFonts w:ascii="Arial" w:hAnsi="Arial" w:cs="Arial"/>
          <w:spacing w:val="-3"/>
          <w:sz w:val="22"/>
          <w:szCs w:val="22"/>
        </w:rPr>
      </w:pPr>
      <w:r>
        <w:rPr>
          <w:rFonts w:ascii="Arial" w:hAnsi="Arial" w:cs="Arial"/>
          <w:spacing w:val="-3"/>
          <w:sz w:val="22"/>
          <w:szCs w:val="22"/>
        </w:rPr>
        <w:t xml:space="preserve">A10.  </w:t>
      </w:r>
      <w:r>
        <w:rPr>
          <w:rFonts w:ascii="Arial" w:hAnsi="Arial" w:cs="Arial"/>
          <w:spacing w:val="-3"/>
          <w:sz w:val="22"/>
          <w:szCs w:val="22"/>
        </w:rPr>
        <w:tab/>
        <w:t>Insurance</w:t>
      </w:r>
    </w:p>
    <w:p w:rsidR="00CC0FB9" w:rsidRDefault="00CC0FB9">
      <w:pPr>
        <w:jc w:val="both"/>
        <w:rPr>
          <w:rFonts w:ascii="Arial" w:hAnsi="Arial" w:cs="Arial"/>
          <w:spacing w:val="-3"/>
          <w:sz w:val="22"/>
          <w:szCs w:val="22"/>
        </w:rPr>
      </w:pPr>
      <w:r>
        <w:rPr>
          <w:rFonts w:ascii="Arial" w:hAnsi="Arial" w:cs="Arial"/>
          <w:spacing w:val="-3"/>
          <w:sz w:val="22"/>
          <w:szCs w:val="22"/>
        </w:rPr>
        <w:t>A11.</w:t>
      </w:r>
      <w:r>
        <w:rPr>
          <w:rFonts w:ascii="Arial" w:hAnsi="Arial" w:cs="Arial"/>
          <w:spacing w:val="-3"/>
          <w:sz w:val="22"/>
          <w:szCs w:val="22"/>
        </w:rPr>
        <w:tab/>
        <w:t>Force Majeure</w:t>
      </w: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A12.</w:t>
      </w:r>
      <w:r>
        <w:rPr>
          <w:rFonts w:ascii="Arial" w:hAnsi="Arial" w:cs="Arial"/>
          <w:spacing w:val="-3"/>
          <w:sz w:val="22"/>
          <w:szCs w:val="22"/>
        </w:rPr>
        <w:tab/>
        <w:t>Corrupt Gifts and Payments</w:t>
      </w:r>
    </w:p>
    <w:p w:rsidR="00CC0FB9" w:rsidRDefault="00CC0FB9">
      <w:pPr>
        <w:tabs>
          <w:tab w:val="left" w:pos="-720"/>
          <w:tab w:val="left" w:pos="0"/>
        </w:tabs>
        <w:suppressAutoHyphens/>
        <w:jc w:val="both"/>
        <w:rPr>
          <w:rFonts w:ascii="Arial" w:hAnsi="Arial" w:cs="Arial"/>
          <w:spacing w:val="-3"/>
          <w:sz w:val="22"/>
          <w:szCs w:val="22"/>
        </w:rPr>
      </w:pPr>
      <w:r>
        <w:rPr>
          <w:rFonts w:ascii="Arial" w:hAnsi="Arial" w:cs="Arial"/>
          <w:spacing w:val="-3"/>
          <w:sz w:val="22"/>
          <w:szCs w:val="22"/>
        </w:rPr>
        <w:t>A13.</w:t>
      </w:r>
      <w:r>
        <w:rPr>
          <w:rFonts w:ascii="Arial" w:hAnsi="Arial" w:cs="Arial"/>
          <w:spacing w:val="-3"/>
          <w:sz w:val="22"/>
          <w:szCs w:val="22"/>
        </w:rPr>
        <w:tab/>
        <w:t>Discrimination</w:t>
      </w:r>
    </w:p>
    <w:p w:rsidR="00CC0FB9" w:rsidRDefault="00CC0FB9">
      <w:pPr>
        <w:pStyle w:val="Heading2"/>
        <w:tabs>
          <w:tab w:val="left" w:pos="0"/>
          <w:tab w:val="left" w:pos="708"/>
          <w:tab w:val="left" w:pos="1417"/>
          <w:tab w:val="left" w:pos="1984"/>
          <w:tab w:val="left" w:pos="2160"/>
          <w:tab w:val="left" w:pos="2880"/>
          <w:tab w:val="left" w:pos="3600"/>
          <w:tab w:val="left" w:pos="4320"/>
          <w:tab w:val="left" w:pos="5040"/>
          <w:tab w:val="left" w:pos="5760"/>
          <w:tab w:val="left" w:pos="6480"/>
          <w:tab w:val="left" w:pos="7200"/>
          <w:tab w:val="left" w:pos="7920"/>
        </w:tabs>
        <w:rPr>
          <w:rFonts w:ascii="Arial" w:hAnsi="Arial" w:cs="Arial"/>
          <w:b w:val="0"/>
          <w:spacing w:val="-3"/>
          <w:sz w:val="22"/>
          <w:szCs w:val="22"/>
        </w:rPr>
      </w:pPr>
      <w:r>
        <w:rPr>
          <w:rFonts w:ascii="Arial" w:hAnsi="Arial" w:cs="Arial"/>
          <w:b w:val="0"/>
          <w:spacing w:val="-3"/>
          <w:sz w:val="22"/>
          <w:szCs w:val="22"/>
        </w:rPr>
        <w:t>A14.</w:t>
      </w:r>
      <w:r>
        <w:rPr>
          <w:rFonts w:ascii="Arial" w:hAnsi="Arial" w:cs="Arial"/>
          <w:b w:val="0"/>
          <w:spacing w:val="-3"/>
          <w:sz w:val="22"/>
          <w:szCs w:val="22"/>
        </w:rPr>
        <w:tab/>
        <w:t>Third Party Rights</w:t>
      </w: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A15.</w:t>
      </w:r>
      <w:r>
        <w:rPr>
          <w:rFonts w:ascii="Arial" w:hAnsi="Arial" w:cs="Arial"/>
          <w:spacing w:val="-3"/>
          <w:sz w:val="22"/>
          <w:szCs w:val="22"/>
        </w:rPr>
        <w:tab/>
        <w:t>Environmental Requirements</w:t>
      </w: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A16.</w:t>
      </w:r>
      <w:r>
        <w:rPr>
          <w:rFonts w:ascii="Arial" w:hAnsi="Arial" w:cs="Arial"/>
          <w:spacing w:val="-3"/>
          <w:sz w:val="22"/>
          <w:szCs w:val="22"/>
        </w:rPr>
        <w:tab/>
        <w:t>Notices</w:t>
      </w: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A17.</w:t>
      </w:r>
      <w:r>
        <w:rPr>
          <w:rFonts w:ascii="Arial" w:hAnsi="Arial" w:cs="Arial"/>
          <w:spacing w:val="-3"/>
          <w:sz w:val="22"/>
          <w:szCs w:val="22"/>
        </w:rPr>
        <w:tab/>
        <w:t>Confidentiality</w:t>
      </w: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A18.</w:t>
      </w:r>
      <w:r>
        <w:rPr>
          <w:rFonts w:ascii="Arial" w:hAnsi="Arial" w:cs="Arial"/>
          <w:spacing w:val="-3"/>
          <w:sz w:val="22"/>
          <w:szCs w:val="22"/>
        </w:rPr>
        <w:tab/>
        <w:t xml:space="preserve">Official Secrets Act </w:t>
      </w:r>
    </w:p>
    <w:p w:rsidR="00CC0FB9" w:rsidRDefault="00CC0FB9">
      <w:pPr>
        <w:pStyle w:val="Heading5"/>
        <w:rPr>
          <w:rFonts w:ascii="Arial" w:hAnsi="Arial" w:cs="Arial"/>
          <w:b w:val="0"/>
          <w:sz w:val="22"/>
          <w:szCs w:val="22"/>
        </w:rPr>
      </w:pPr>
      <w:r>
        <w:rPr>
          <w:rFonts w:ascii="Arial" w:hAnsi="Arial" w:cs="Arial"/>
          <w:b w:val="0"/>
          <w:sz w:val="22"/>
          <w:szCs w:val="22"/>
        </w:rPr>
        <w:t>A19.</w:t>
      </w:r>
      <w:r>
        <w:rPr>
          <w:rFonts w:ascii="Arial" w:hAnsi="Arial" w:cs="Arial"/>
          <w:b w:val="0"/>
          <w:sz w:val="22"/>
          <w:szCs w:val="22"/>
        </w:rPr>
        <w:tab/>
        <w:t>Data Protection</w:t>
      </w:r>
    </w:p>
    <w:p w:rsidR="00CC0FB9" w:rsidRDefault="00CC0FB9">
      <w:pPr>
        <w:suppressAutoHyphens/>
        <w:autoSpaceDE w:val="0"/>
        <w:autoSpaceDN w:val="0"/>
        <w:adjustRightInd w:val="0"/>
        <w:ind w:left="720" w:hanging="720"/>
        <w:jc w:val="both"/>
        <w:rPr>
          <w:rFonts w:ascii="Arial" w:hAnsi="Arial" w:cs="Arial"/>
          <w:spacing w:val="-3"/>
          <w:sz w:val="22"/>
          <w:szCs w:val="22"/>
        </w:rPr>
      </w:pPr>
      <w:r>
        <w:rPr>
          <w:rFonts w:ascii="Arial" w:hAnsi="Arial" w:cs="Arial"/>
          <w:spacing w:val="-3"/>
          <w:sz w:val="22"/>
          <w:szCs w:val="22"/>
        </w:rPr>
        <w:t>A20.</w:t>
      </w:r>
      <w:r>
        <w:rPr>
          <w:rFonts w:ascii="Arial" w:hAnsi="Arial" w:cs="Arial"/>
          <w:spacing w:val="-3"/>
          <w:sz w:val="22"/>
          <w:szCs w:val="22"/>
        </w:rPr>
        <w:tab/>
        <w:t>Production and Retention of Documentation</w:t>
      </w:r>
    </w:p>
    <w:p w:rsidR="00CC0FB9" w:rsidRDefault="00CC0FB9">
      <w:pPr>
        <w:jc w:val="both"/>
        <w:rPr>
          <w:rFonts w:ascii="Arial" w:hAnsi="Arial" w:cs="Arial"/>
          <w:sz w:val="22"/>
          <w:szCs w:val="22"/>
        </w:rPr>
      </w:pPr>
      <w:r>
        <w:rPr>
          <w:rFonts w:ascii="Arial" w:hAnsi="Arial" w:cs="Arial"/>
          <w:sz w:val="22"/>
          <w:szCs w:val="22"/>
        </w:rPr>
        <w:t>A21.</w:t>
      </w:r>
      <w:r>
        <w:rPr>
          <w:rFonts w:ascii="Arial" w:hAnsi="Arial" w:cs="Arial"/>
          <w:sz w:val="22"/>
          <w:szCs w:val="22"/>
        </w:rPr>
        <w:tab/>
        <w:t>Freedom of Information</w:t>
      </w:r>
    </w:p>
    <w:p w:rsidR="00CC0FB9" w:rsidRDefault="00CC0FB9">
      <w:pPr>
        <w:jc w:val="both"/>
        <w:rPr>
          <w:rFonts w:ascii="Arial" w:hAnsi="Arial" w:cs="Arial"/>
          <w:bCs/>
          <w:sz w:val="22"/>
          <w:szCs w:val="22"/>
        </w:rPr>
      </w:pPr>
      <w:r>
        <w:rPr>
          <w:rFonts w:ascii="Arial" w:hAnsi="Arial" w:cs="Arial"/>
          <w:sz w:val="22"/>
          <w:szCs w:val="22"/>
        </w:rPr>
        <w:t>A22.</w:t>
      </w:r>
      <w:r>
        <w:rPr>
          <w:rFonts w:ascii="Arial" w:hAnsi="Arial" w:cs="Arial"/>
          <w:sz w:val="22"/>
          <w:szCs w:val="22"/>
        </w:rPr>
        <w:tab/>
        <w:t>Right to Publish and Publicity</w:t>
      </w: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A23.</w:t>
      </w:r>
      <w:r>
        <w:rPr>
          <w:rFonts w:ascii="Arial" w:hAnsi="Arial" w:cs="Arial"/>
          <w:spacing w:val="-3"/>
          <w:sz w:val="22"/>
          <w:szCs w:val="22"/>
        </w:rPr>
        <w:tab/>
        <w:t>Termination on Change of Control and Insolvency</w:t>
      </w:r>
    </w:p>
    <w:p w:rsidR="00CC0FB9" w:rsidRDefault="00CC0FB9">
      <w:pPr>
        <w:ind w:left="720" w:hanging="720"/>
        <w:jc w:val="both"/>
        <w:rPr>
          <w:rFonts w:ascii="Arial" w:hAnsi="Arial" w:cs="Arial"/>
          <w:spacing w:val="-3"/>
          <w:sz w:val="22"/>
          <w:szCs w:val="22"/>
        </w:rPr>
      </w:pPr>
      <w:r>
        <w:rPr>
          <w:rFonts w:ascii="Arial" w:hAnsi="Arial" w:cs="Arial"/>
          <w:spacing w:val="-3"/>
          <w:sz w:val="22"/>
          <w:szCs w:val="22"/>
        </w:rPr>
        <w:t>A24.</w:t>
      </w:r>
      <w:r>
        <w:rPr>
          <w:rFonts w:ascii="Arial" w:hAnsi="Arial" w:cs="Arial"/>
          <w:spacing w:val="-3"/>
          <w:sz w:val="22"/>
          <w:szCs w:val="22"/>
        </w:rPr>
        <w:tab/>
        <w:t>Termination on Default</w:t>
      </w:r>
    </w:p>
    <w:p w:rsidR="00CC0FB9" w:rsidRDefault="00CC0FB9">
      <w:pPr>
        <w:ind w:left="720" w:hanging="720"/>
        <w:jc w:val="both"/>
        <w:rPr>
          <w:rFonts w:ascii="Arial" w:hAnsi="Arial" w:cs="Arial"/>
          <w:spacing w:val="-3"/>
          <w:sz w:val="22"/>
          <w:szCs w:val="22"/>
        </w:rPr>
      </w:pPr>
      <w:r>
        <w:rPr>
          <w:rFonts w:ascii="Arial" w:hAnsi="Arial" w:cs="Arial"/>
          <w:spacing w:val="-3"/>
          <w:sz w:val="22"/>
          <w:szCs w:val="22"/>
        </w:rPr>
        <w:t>A25.</w:t>
      </w:r>
      <w:r>
        <w:rPr>
          <w:rFonts w:ascii="Arial" w:hAnsi="Arial" w:cs="Arial"/>
          <w:spacing w:val="-3"/>
          <w:sz w:val="22"/>
          <w:szCs w:val="22"/>
        </w:rPr>
        <w:tab/>
        <w:t>Consequences of Termination and Expiry</w:t>
      </w: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A26.</w:t>
      </w:r>
      <w:r>
        <w:rPr>
          <w:rFonts w:ascii="Arial" w:hAnsi="Arial" w:cs="Arial"/>
          <w:spacing w:val="-3"/>
          <w:sz w:val="22"/>
          <w:szCs w:val="22"/>
        </w:rPr>
        <w:tab/>
        <w:t>Dispute Resolution</w:t>
      </w:r>
    </w:p>
    <w:p w:rsidR="00CC0FB9" w:rsidRDefault="00CC0FB9">
      <w:pPr>
        <w:ind w:left="720" w:hanging="720"/>
        <w:jc w:val="both"/>
        <w:rPr>
          <w:rFonts w:ascii="Arial" w:hAnsi="Arial" w:cs="Arial"/>
          <w:sz w:val="22"/>
          <w:szCs w:val="22"/>
        </w:rPr>
      </w:pPr>
      <w:r>
        <w:rPr>
          <w:rFonts w:ascii="Arial" w:hAnsi="Arial" w:cs="Arial"/>
          <w:bCs/>
          <w:spacing w:val="-2"/>
          <w:sz w:val="22"/>
          <w:szCs w:val="22"/>
        </w:rPr>
        <w:t>A27.</w:t>
      </w:r>
      <w:r>
        <w:rPr>
          <w:rFonts w:ascii="Arial" w:hAnsi="Arial" w:cs="Arial"/>
          <w:spacing w:val="-2"/>
          <w:sz w:val="22"/>
          <w:szCs w:val="22"/>
        </w:rPr>
        <w:t>     Continuation of Contract in Event of Disputes</w:t>
      </w: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A28.</w:t>
      </w:r>
      <w:r>
        <w:rPr>
          <w:rFonts w:ascii="Arial" w:hAnsi="Arial" w:cs="Arial"/>
          <w:spacing w:val="-3"/>
          <w:sz w:val="22"/>
          <w:szCs w:val="22"/>
        </w:rPr>
        <w:tab/>
        <w:t>Transfer and Sub-Contracting</w:t>
      </w:r>
    </w:p>
    <w:p w:rsidR="00CC0FB9" w:rsidRDefault="00CC0FB9">
      <w:pPr>
        <w:ind w:left="720" w:hanging="720"/>
        <w:jc w:val="both"/>
        <w:rPr>
          <w:rFonts w:ascii="Arial" w:hAnsi="Arial" w:cs="Arial"/>
          <w:spacing w:val="-2"/>
          <w:sz w:val="22"/>
          <w:szCs w:val="22"/>
        </w:rPr>
      </w:pPr>
      <w:r>
        <w:rPr>
          <w:rFonts w:ascii="Arial" w:hAnsi="Arial" w:cs="Arial"/>
          <w:spacing w:val="-2"/>
          <w:sz w:val="22"/>
          <w:szCs w:val="22"/>
        </w:rPr>
        <w:t>A29.</w:t>
      </w:r>
      <w:r>
        <w:rPr>
          <w:rFonts w:ascii="Arial" w:hAnsi="Arial" w:cs="Arial"/>
          <w:spacing w:val="-2"/>
          <w:sz w:val="22"/>
          <w:szCs w:val="22"/>
        </w:rPr>
        <w:tab/>
        <w:t>Severability</w:t>
      </w:r>
    </w:p>
    <w:p w:rsidR="00CC0FB9" w:rsidRDefault="00CC0FB9">
      <w:pPr>
        <w:jc w:val="both"/>
        <w:rPr>
          <w:rFonts w:ascii="Arial" w:hAnsi="Arial" w:cs="Arial"/>
          <w:spacing w:val="-3"/>
          <w:sz w:val="22"/>
          <w:szCs w:val="22"/>
        </w:rPr>
      </w:pPr>
      <w:r>
        <w:rPr>
          <w:rFonts w:ascii="Arial" w:hAnsi="Arial" w:cs="Arial"/>
          <w:spacing w:val="-3"/>
          <w:sz w:val="22"/>
          <w:szCs w:val="22"/>
        </w:rPr>
        <w:t>A30.</w:t>
      </w:r>
      <w:r>
        <w:rPr>
          <w:rFonts w:ascii="Arial" w:hAnsi="Arial" w:cs="Arial"/>
          <w:spacing w:val="-3"/>
          <w:sz w:val="22"/>
          <w:szCs w:val="22"/>
        </w:rPr>
        <w:tab/>
        <w:t>Waiver</w:t>
      </w:r>
    </w:p>
    <w:p w:rsidR="00CC0FB9" w:rsidRDefault="00CC0FB9">
      <w:pPr>
        <w:tabs>
          <w:tab w:val="left" w:pos="-720"/>
          <w:tab w:val="left" w:pos="0"/>
        </w:tabs>
        <w:suppressAutoHyphens/>
        <w:jc w:val="both"/>
        <w:rPr>
          <w:rFonts w:ascii="Arial" w:hAnsi="Arial" w:cs="Arial"/>
          <w:spacing w:val="-3"/>
          <w:sz w:val="22"/>
          <w:szCs w:val="22"/>
        </w:rPr>
      </w:pPr>
      <w:r>
        <w:rPr>
          <w:rFonts w:ascii="Arial" w:hAnsi="Arial" w:cs="Arial"/>
          <w:spacing w:val="-3"/>
          <w:sz w:val="22"/>
          <w:szCs w:val="22"/>
        </w:rPr>
        <w:t>A31.</w:t>
      </w:r>
      <w:r>
        <w:rPr>
          <w:rFonts w:ascii="Arial" w:hAnsi="Arial" w:cs="Arial"/>
          <w:spacing w:val="-3"/>
          <w:sz w:val="22"/>
          <w:szCs w:val="22"/>
        </w:rPr>
        <w:tab/>
        <w:t xml:space="preserve">Conflicts of Interest </w:t>
      </w:r>
    </w:p>
    <w:p w:rsidR="00CC0FB9" w:rsidRDefault="00CC0FB9">
      <w:pPr>
        <w:ind w:left="709" w:hanging="709"/>
        <w:jc w:val="both"/>
        <w:rPr>
          <w:rFonts w:ascii="Arial" w:hAnsi="Arial" w:cs="Arial"/>
          <w:color w:val="000000"/>
          <w:sz w:val="22"/>
          <w:szCs w:val="22"/>
        </w:rPr>
      </w:pPr>
      <w:r>
        <w:rPr>
          <w:rFonts w:ascii="Arial" w:hAnsi="Arial" w:cs="Arial"/>
          <w:color w:val="000000"/>
          <w:sz w:val="22"/>
          <w:szCs w:val="22"/>
        </w:rPr>
        <w:t xml:space="preserve">A32.  </w:t>
      </w:r>
      <w:r>
        <w:rPr>
          <w:rFonts w:ascii="Arial" w:hAnsi="Arial" w:cs="Arial"/>
          <w:color w:val="000000"/>
          <w:sz w:val="22"/>
          <w:szCs w:val="22"/>
        </w:rPr>
        <w:tab/>
        <w:t>Additional Claims</w:t>
      </w:r>
    </w:p>
    <w:p w:rsidR="00CC0FB9" w:rsidRDefault="00CC0FB9">
      <w:pPr>
        <w:rPr>
          <w:rFonts w:ascii="Arial" w:hAnsi="Arial" w:cs="Arial"/>
          <w:spacing w:val="-3"/>
          <w:sz w:val="22"/>
          <w:szCs w:val="22"/>
        </w:rPr>
      </w:pPr>
      <w:r>
        <w:rPr>
          <w:rFonts w:ascii="Arial" w:hAnsi="Arial" w:cs="Arial"/>
          <w:spacing w:val="-3"/>
          <w:sz w:val="22"/>
          <w:szCs w:val="22"/>
        </w:rPr>
        <w:t>A33.</w:t>
      </w:r>
      <w:r>
        <w:rPr>
          <w:rFonts w:ascii="Arial" w:hAnsi="Arial" w:cs="Arial"/>
          <w:spacing w:val="-3"/>
          <w:sz w:val="22"/>
          <w:szCs w:val="22"/>
        </w:rPr>
        <w:tab/>
        <w:t>Governing Law</w:t>
      </w:r>
    </w:p>
    <w:p w:rsidR="00CC0FB9" w:rsidRDefault="00CC0FB9">
      <w:pPr>
        <w:pStyle w:val="Numbering1"/>
        <w:numPr>
          <w:ilvl w:val="0"/>
          <w:numId w:val="0"/>
        </w:numPr>
        <w:spacing w:after="0"/>
        <w:ind w:left="709" w:hanging="709"/>
        <w:jc w:val="both"/>
        <w:rPr>
          <w:rFonts w:ascii="Arial" w:hAnsi="Arial" w:cs="Arial"/>
          <w:b w:val="0"/>
          <w:sz w:val="22"/>
          <w:szCs w:val="22"/>
        </w:rPr>
      </w:pPr>
      <w:r>
        <w:rPr>
          <w:rFonts w:ascii="Arial" w:hAnsi="Arial" w:cs="Arial"/>
          <w:b w:val="0"/>
          <w:sz w:val="22"/>
          <w:szCs w:val="22"/>
        </w:rPr>
        <w:t>A34.</w:t>
      </w:r>
      <w:r>
        <w:rPr>
          <w:rFonts w:ascii="Arial" w:hAnsi="Arial" w:cs="Arial"/>
          <w:b w:val="0"/>
          <w:sz w:val="22"/>
          <w:szCs w:val="22"/>
        </w:rPr>
        <w:tab/>
        <w:t>Entire Contract</w:t>
      </w:r>
    </w:p>
    <w:p w:rsidR="00CC0FB9" w:rsidRDefault="00CC0FB9">
      <w:pPr>
        <w:tabs>
          <w:tab w:val="left" w:pos="-720"/>
          <w:tab w:val="left" w:pos="0"/>
        </w:tabs>
        <w:suppressAutoHyphens/>
        <w:ind w:left="720" w:hanging="720"/>
        <w:jc w:val="both"/>
        <w:rPr>
          <w:rFonts w:ascii="Arial" w:hAnsi="Arial" w:cs="Arial"/>
          <w:b/>
          <w:spacing w:val="-3"/>
          <w:sz w:val="22"/>
          <w:szCs w:val="22"/>
        </w:rPr>
      </w:pPr>
    </w:p>
    <w:p w:rsidR="00D65EE1" w:rsidRDefault="00D65EE1">
      <w:pPr>
        <w:tabs>
          <w:tab w:val="left" w:pos="-720"/>
          <w:tab w:val="left" w:pos="0"/>
        </w:tabs>
        <w:suppressAutoHyphens/>
        <w:ind w:left="720" w:hanging="720"/>
        <w:jc w:val="both"/>
        <w:rPr>
          <w:rFonts w:ascii="Arial" w:hAnsi="Arial" w:cs="Arial"/>
          <w:b/>
          <w:spacing w:val="-3"/>
          <w:sz w:val="22"/>
          <w:szCs w:val="22"/>
        </w:rPr>
      </w:pPr>
    </w:p>
    <w:p w:rsidR="00D65EE1" w:rsidRDefault="00D65EE1">
      <w:pPr>
        <w:tabs>
          <w:tab w:val="left" w:pos="-720"/>
          <w:tab w:val="left" w:pos="0"/>
        </w:tabs>
        <w:suppressAutoHyphens/>
        <w:ind w:left="720" w:hanging="720"/>
        <w:jc w:val="both"/>
        <w:rPr>
          <w:rFonts w:ascii="Arial" w:hAnsi="Arial" w:cs="Arial"/>
          <w:b/>
          <w:spacing w:val="-3"/>
          <w:sz w:val="22"/>
          <w:szCs w:val="22"/>
        </w:rPr>
      </w:pPr>
    </w:p>
    <w:p w:rsidR="00D65EE1" w:rsidRDefault="00D65EE1">
      <w:pPr>
        <w:tabs>
          <w:tab w:val="left" w:pos="-720"/>
          <w:tab w:val="left" w:pos="0"/>
        </w:tabs>
        <w:suppressAutoHyphens/>
        <w:ind w:left="720" w:hanging="720"/>
        <w:jc w:val="both"/>
        <w:rPr>
          <w:rFonts w:ascii="Arial" w:hAnsi="Arial" w:cs="Arial"/>
          <w:b/>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b/>
          <w:spacing w:val="-3"/>
          <w:sz w:val="22"/>
          <w:szCs w:val="22"/>
        </w:rPr>
        <w:lastRenderedPageBreak/>
        <w:t>A1.</w:t>
      </w:r>
      <w:r>
        <w:rPr>
          <w:rFonts w:ascii="Arial" w:hAnsi="Arial" w:cs="Arial"/>
          <w:b/>
          <w:spacing w:val="-3"/>
          <w:sz w:val="22"/>
          <w:szCs w:val="22"/>
        </w:rPr>
        <w:tab/>
        <w:t>DEFINITIONS</w:t>
      </w:r>
    </w:p>
    <w:p w:rsidR="00CC0FB9" w:rsidRDefault="00CC0FB9">
      <w:pPr>
        <w:tabs>
          <w:tab w:val="left" w:pos="-720"/>
        </w:tabs>
        <w:suppressAutoHyphens/>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b/>
        <w:t>In the Contract the following words shall have the following meanings unless the context requires otherwise:</w:t>
      </w:r>
    </w:p>
    <w:p w:rsidR="00CC0FB9" w:rsidRDefault="00CC0FB9">
      <w:pPr>
        <w:tabs>
          <w:tab w:val="left" w:pos="-720"/>
          <w:tab w:val="left" w:pos="0"/>
        </w:tabs>
        <w:suppressAutoHyphens/>
        <w:ind w:left="720" w:hanging="720"/>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b/>
        <w:t>“DCLG” means the Secretary of State for the Department for Communities and Local Government;</w:t>
      </w:r>
    </w:p>
    <w:p w:rsidR="00CC0FB9" w:rsidRDefault="00CC0FB9">
      <w:pPr>
        <w:rPr>
          <w:rFonts w:ascii="Arial" w:hAnsi="Arial" w:cs="Arial"/>
          <w:spacing w:val="-3"/>
          <w:sz w:val="22"/>
          <w:szCs w:val="22"/>
        </w:rPr>
      </w:pPr>
    </w:p>
    <w:p w:rsidR="00CC0FB9" w:rsidRDefault="00CC0FB9">
      <w:pPr>
        <w:tabs>
          <w:tab w:val="left" w:pos="-720"/>
        </w:tabs>
        <w:suppressAutoHyphens/>
        <w:ind w:left="720"/>
        <w:jc w:val="both"/>
        <w:rPr>
          <w:rFonts w:ascii="Arial" w:hAnsi="Arial" w:cs="Arial"/>
          <w:spacing w:val="-3"/>
          <w:sz w:val="22"/>
          <w:szCs w:val="22"/>
        </w:rPr>
      </w:pPr>
      <w:r>
        <w:rPr>
          <w:rFonts w:ascii="Arial" w:hAnsi="Arial" w:cs="Arial"/>
          <w:spacing w:val="-3"/>
          <w:sz w:val="22"/>
          <w:szCs w:val="22"/>
        </w:rPr>
        <w:t>“Commercial Representative(s)” means the representative(s) of each Party for all commercial matters as named in the Contract;</w:t>
      </w:r>
    </w:p>
    <w:p w:rsidR="00CC0FB9" w:rsidRDefault="00CC0FB9">
      <w:pPr>
        <w:tabs>
          <w:tab w:val="left" w:pos="-720"/>
        </w:tabs>
        <w:suppressAutoHyphens/>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b/>
        <w:t>“Confidential Information” means all information which has been designated as confidential by either Party in writing or that ought reasonably to be considered as confidential (howsoever it is conveyed and stored), including commercially sensitive information, information which relates to the business, affairs, properties, assets, trading practices, developments, trade secrets, Intellectual Property Rights, know-how, personnel, customers and suppliers of either Party and all personal data and sensitive personal data within the meaning of the DPA, together with all information derived from the above;</w:t>
      </w:r>
    </w:p>
    <w:p w:rsidR="00CC0FB9" w:rsidRDefault="00CC0FB9">
      <w:pPr>
        <w:tabs>
          <w:tab w:val="left" w:pos="-720"/>
          <w:tab w:val="left" w:pos="0"/>
        </w:tabs>
        <w:suppressAutoHyphens/>
        <w:ind w:left="720" w:hanging="720"/>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b/>
        <w:t>"Contract" means the contract between DCLG and the Contractor consisting of these Conditions of Contract and any other terms and conditions, schedules or documents (or parts thereof) specified by DCLG;</w:t>
      </w:r>
    </w:p>
    <w:p w:rsidR="00CC0FB9" w:rsidRDefault="00CC0FB9">
      <w:pPr>
        <w:tabs>
          <w:tab w:val="left" w:pos="-720"/>
          <w:tab w:val="left" w:pos="0"/>
        </w:tabs>
        <w:suppressAutoHyphens/>
        <w:ind w:left="720" w:hanging="720"/>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b/>
        <w:t>“Contract Manager(s)” means the representative(s) of each Party who manages the Contract, whose appointment and contact details shall be notified to the other Party in writing;</w:t>
      </w:r>
    </w:p>
    <w:p w:rsidR="00CC0FB9" w:rsidRDefault="00CC0FB9">
      <w:pPr>
        <w:tabs>
          <w:tab w:val="left" w:pos="-720"/>
          <w:tab w:val="left" w:pos="0"/>
        </w:tabs>
        <w:suppressAutoHyphens/>
        <w:ind w:left="720" w:hanging="720"/>
        <w:jc w:val="both"/>
        <w:rPr>
          <w:rFonts w:ascii="Arial" w:hAnsi="Arial" w:cs="Arial"/>
          <w:spacing w:val="-3"/>
          <w:sz w:val="22"/>
          <w:szCs w:val="22"/>
        </w:rPr>
      </w:pPr>
    </w:p>
    <w:p w:rsidR="00CC0FB9" w:rsidRDefault="00CC0FB9">
      <w:pPr>
        <w:tabs>
          <w:tab w:val="left" w:pos="-720"/>
          <w:tab w:val="left" w:pos="0"/>
          <w:tab w:val="left" w:pos="720"/>
        </w:tabs>
        <w:suppressAutoHyphens/>
        <w:ind w:left="709" w:hanging="709"/>
        <w:jc w:val="both"/>
        <w:rPr>
          <w:rFonts w:ascii="Arial" w:hAnsi="Arial" w:cs="Arial"/>
          <w:spacing w:val="-3"/>
          <w:sz w:val="22"/>
          <w:szCs w:val="22"/>
        </w:rPr>
      </w:pPr>
      <w:r>
        <w:rPr>
          <w:rFonts w:ascii="Arial" w:hAnsi="Arial" w:cs="Arial"/>
          <w:spacing w:val="-3"/>
          <w:sz w:val="22"/>
          <w:szCs w:val="22"/>
        </w:rPr>
        <w:tab/>
        <w:t>"Contractor" means the individual, firm or company with whom DCLG enters into the Contract;</w:t>
      </w:r>
    </w:p>
    <w:p w:rsidR="00CC0FB9" w:rsidRDefault="00CC0FB9">
      <w:pPr>
        <w:tabs>
          <w:tab w:val="left" w:pos="-720"/>
          <w:tab w:val="left" w:pos="0"/>
          <w:tab w:val="left" w:pos="720"/>
        </w:tabs>
        <w:suppressAutoHyphens/>
        <w:ind w:left="709" w:hanging="709"/>
        <w:jc w:val="both"/>
        <w:rPr>
          <w:rFonts w:ascii="Arial" w:hAnsi="Arial" w:cs="Arial"/>
          <w:spacing w:val="-3"/>
          <w:sz w:val="22"/>
          <w:szCs w:val="22"/>
        </w:rPr>
      </w:pPr>
    </w:p>
    <w:p w:rsidR="00CC0FB9" w:rsidRDefault="00CC0FB9">
      <w:pPr>
        <w:tabs>
          <w:tab w:val="left" w:pos="-720"/>
          <w:tab w:val="left" w:pos="0"/>
          <w:tab w:val="left" w:pos="720"/>
        </w:tabs>
        <w:suppressAutoHyphens/>
        <w:ind w:left="709" w:hanging="709"/>
        <w:jc w:val="both"/>
        <w:rPr>
          <w:rFonts w:ascii="Arial" w:hAnsi="Arial" w:cs="Arial"/>
          <w:spacing w:val="-3"/>
          <w:sz w:val="22"/>
          <w:szCs w:val="22"/>
        </w:rPr>
      </w:pPr>
      <w:r>
        <w:rPr>
          <w:rFonts w:ascii="Arial" w:hAnsi="Arial" w:cs="Arial"/>
          <w:spacing w:val="-3"/>
          <w:sz w:val="22"/>
          <w:szCs w:val="22"/>
        </w:rPr>
        <w:tab/>
        <w:t>“Contractor’s Personnel” means all persons employed by the Contractor to perform the Contract together with the Contractor’s servants, agents and sub-contractors used in the performance of the Contract;</w:t>
      </w:r>
    </w:p>
    <w:p w:rsidR="00CC0FB9" w:rsidRDefault="00CC0FB9">
      <w:pPr>
        <w:tabs>
          <w:tab w:val="left" w:pos="-720"/>
          <w:tab w:val="left" w:pos="0"/>
          <w:tab w:val="left" w:pos="720"/>
        </w:tabs>
        <w:suppressAutoHyphens/>
        <w:ind w:left="709" w:hanging="709"/>
        <w:jc w:val="both"/>
        <w:rPr>
          <w:rFonts w:ascii="Arial" w:hAnsi="Arial" w:cs="Arial"/>
          <w:spacing w:val="-3"/>
          <w:sz w:val="22"/>
          <w:szCs w:val="22"/>
        </w:rPr>
      </w:pPr>
    </w:p>
    <w:p w:rsidR="00CC0FB9" w:rsidRDefault="00CC0FB9">
      <w:pPr>
        <w:tabs>
          <w:tab w:val="left" w:pos="-720"/>
          <w:tab w:val="left" w:pos="0"/>
          <w:tab w:val="left" w:pos="720"/>
        </w:tabs>
        <w:suppressAutoHyphens/>
        <w:ind w:left="709" w:hanging="709"/>
        <w:jc w:val="both"/>
        <w:rPr>
          <w:rFonts w:ascii="Arial" w:hAnsi="Arial" w:cs="Arial"/>
          <w:spacing w:val="-3"/>
          <w:sz w:val="22"/>
          <w:szCs w:val="22"/>
        </w:rPr>
      </w:pPr>
      <w:r>
        <w:rPr>
          <w:rFonts w:ascii="Arial" w:hAnsi="Arial" w:cs="Arial"/>
          <w:spacing w:val="-3"/>
          <w:sz w:val="22"/>
          <w:szCs w:val="22"/>
        </w:rPr>
        <w:tab/>
        <w:t>“Day” means calendar day unless otherwise defined;</w:t>
      </w:r>
    </w:p>
    <w:p w:rsidR="00CC0FB9" w:rsidRDefault="00CC0FB9">
      <w:pPr>
        <w:tabs>
          <w:tab w:val="left" w:pos="-720"/>
          <w:tab w:val="left" w:pos="0"/>
          <w:tab w:val="left" w:pos="720"/>
        </w:tabs>
        <w:suppressAutoHyphens/>
        <w:ind w:left="709" w:hanging="709"/>
        <w:jc w:val="both"/>
        <w:rPr>
          <w:rFonts w:ascii="Arial" w:hAnsi="Arial" w:cs="Arial"/>
          <w:spacing w:val="-3"/>
          <w:sz w:val="22"/>
          <w:szCs w:val="22"/>
        </w:rPr>
      </w:pPr>
    </w:p>
    <w:p w:rsidR="00CC0FB9" w:rsidRDefault="00CC0FB9">
      <w:pPr>
        <w:tabs>
          <w:tab w:val="left" w:pos="-720"/>
          <w:tab w:val="left" w:pos="0"/>
          <w:tab w:val="left" w:pos="720"/>
        </w:tabs>
        <w:suppressAutoHyphens/>
        <w:ind w:left="709" w:hanging="709"/>
        <w:jc w:val="both"/>
        <w:rPr>
          <w:rFonts w:ascii="Arial" w:hAnsi="Arial" w:cs="Arial"/>
          <w:spacing w:val="-3"/>
          <w:sz w:val="22"/>
          <w:szCs w:val="22"/>
        </w:rPr>
      </w:pPr>
      <w:r>
        <w:rPr>
          <w:rFonts w:ascii="Arial" w:hAnsi="Arial" w:cs="Arial"/>
          <w:spacing w:val="-3"/>
          <w:sz w:val="22"/>
          <w:szCs w:val="22"/>
        </w:rPr>
        <w:tab/>
        <w:t xml:space="preserve">“DPA” means the Data Protection Act 1998 </w:t>
      </w:r>
      <w:r>
        <w:rPr>
          <w:rFonts w:ascii="Arial" w:hAnsi="Arial" w:cs="Arial"/>
          <w:sz w:val="22"/>
          <w:szCs w:val="22"/>
        </w:rPr>
        <w:t>together with any guidance and/or codes of practice issued by the Information Commissioner or relevant government department in relation to such legislation</w:t>
      </w:r>
      <w:r>
        <w:rPr>
          <w:rFonts w:ascii="Arial" w:hAnsi="Arial" w:cs="Arial"/>
          <w:spacing w:val="-3"/>
          <w:sz w:val="22"/>
          <w:szCs w:val="22"/>
        </w:rPr>
        <w:t>;</w:t>
      </w:r>
    </w:p>
    <w:p w:rsidR="00CC0FB9" w:rsidRDefault="00CC0FB9">
      <w:pPr>
        <w:tabs>
          <w:tab w:val="left" w:pos="-720"/>
          <w:tab w:val="left" w:pos="0"/>
          <w:tab w:val="left" w:pos="720"/>
        </w:tabs>
        <w:suppressAutoHyphens/>
        <w:ind w:left="709" w:hanging="709"/>
        <w:jc w:val="both"/>
        <w:rPr>
          <w:rFonts w:ascii="Arial" w:hAnsi="Arial" w:cs="Arial"/>
          <w:spacing w:val="-3"/>
          <w:sz w:val="22"/>
          <w:szCs w:val="22"/>
        </w:rPr>
      </w:pPr>
    </w:p>
    <w:p w:rsidR="00CC0FB9" w:rsidRDefault="00CC0FB9">
      <w:pPr>
        <w:tabs>
          <w:tab w:val="left" w:pos="-720"/>
          <w:tab w:val="left" w:pos="0"/>
          <w:tab w:val="left" w:pos="720"/>
        </w:tabs>
        <w:suppressAutoHyphens/>
        <w:ind w:left="709" w:hanging="709"/>
        <w:jc w:val="both"/>
        <w:rPr>
          <w:rFonts w:ascii="Arial" w:hAnsi="Arial" w:cs="Arial"/>
          <w:sz w:val="22"/>
        </w:rPr>
      </w:pPr>
      <w:r>
        <w:rPr>
          <w:rFonts w:ascii="Arial" w:hAnsi="Arial" w:cs="Arial"/>
          <w:spacing w:val="-3"/>
          <w:sz w:val="22"/>
          <w:szCs w:val="22"/>
        </w:rPr>
        <w:tab/>
      </w:r>
      <w:r>
        <w:rPr>
          <w:rFonts w:ascii="Arial" w:hAnsi="Arial" w:cs="Arial"/>
          <w:sz w:val="22"/>
        </w:rPr>
        <w:tab/>
        <w:t>“Environmental Information Regulations” means the Environmental Information Regulations 2004</w:t>
      </w:r>
      <w:r w:rsidRPr="00A07BB9">
        <w:rPr>
          <w:rFonts w:ascii="Arial" w:hAnsi="Arial" w:cs="Arial"/>
          <w:spacing w:val="-3"/>
          <w:sz w:val="22"/>
          <w:szCs w:val="22"/>
        </w:rPr>
        <w:t xml:space="preserve"> </w:t>
      </w:r>
      <w:r>
        <w:rPr>
          <w:rFonts w:ascii="Arial" w:hAnsi="Arial" w:cs="Arial"/>
          <w:sz w:val="22"/>
          <w:szCs w:val="22"/>
        </w:rPr>
        <w:t>together with any guidance and/or codes of practice issued by the Information Commissioner or relevant government department in relation to such legislation</w:t>
      </w:r>
      <w:r>
        <w:rPr>
          <w:rFonts w:ascii="Arial" w:hAnsi="Arial" w:cs="Arial"/>
          <w:sz w:val="22"/>
        </w:rPr>
        <w:t>;</w:t>
      </w:r>
    </w:p>
    <w:p w:rsidR="00CC0FB9" w:rsidRDefault="00CC0FB9">
      <w:pPr>
        <w:pStyle w:val="BodyTextIndent2"/>
        <w:ind w:left="720" w:firstLine="0"/>
        <w:rPr>
          <w:rFonts w:ascii="Arial" w:hAnsi="Arial" w:cs="Arial"/>
          <w:bCs/>
          <w:sz w:val="22"/>
          <w:szCs w:val="22"/>
        </w:rPr>
      </w:pPr>
    </w:p>
    <w:p w:rsidR="00CC0FB9" w:rsidRDefault="00CC0FB9">
      <w:pPr>
        <w:pStyle w:val="BodyTextIndent2"/>
        <w:ind w:left="720" w:firstLine="0"/>
        <w:rPr>
          <w:rFonts w:ascii="Arial" w:hAnsi="Arial" w:cs="Arial"/>
          <w:sz w:val="22"/>
          <w:szCs w:val="22"/>
        </w:rPr>
      </w:pPr>
      <w:r>
        <w:rPr>
          <w:rFonts w:ascii="Arial" w:hAnsi="Arial" w:cs="Arial"/>
          <w:bCs/>
          <w:sz w:val="22"/>
          <w:szCs w:val="22"/>
        </w:rPr>
        <w:t>"</w:t>
      </w:r>
      <w:r>
        <w:rPr>
          <w:rFonts w:ascii="Arial" w:hAnsi="Arial" w:cs="Arial"/>
          <w:sz w:val="22"/>
          <w:szCs w:val="22"/>
        </w:rPr>
        <w:t>FOIA</w:t>
      </w:r>
      <w:r>
        <w:rPr>
          <w:rFonts w:ascii="Arial" w:hAnsi="Arial" w:cs="Arial"/>
          <w:bCs/>
          <w:sz w:val="22"/>
          <w:szCs w:val="22"/>
        </w:rPr>
        <w:t>"</w:t>
      </w:r>
      <w:r>
        <w:rPr>
          <w:rFonts w:ascii="Arial" w:hAnsi="Arial" w:cs="Arial"/>
          <w:sz w:val="22"/>
          <w:szCs w:val="22"/>
        </w:rPr>
        <w:t xml:space="preserve"> means the Freedom of Information Act 2000 together with any guidance and/or codes of practice issued by the Information Commissioner or relevant government department in relation to such legislation;</w:t>
      </w:r>
    </w:p>
    <w:p w:rsidR="00CC0FB9" w:rsidRDefault="00CC0FB9">
      <w:pPr>
        <w:pStyle w:val="Numbering2"/>
        <w:numPr>
          <w:ilvl w:val="0"/>
          <w:numId w:val="0"/>
        </w:numPr>
        <w:spacing w:before="0" w:after="0"/>
        <w:ind w:left="720" w:hanging="720"/>
        <w:jc w:val="both"/>
        <w:rPr>
          <w:rFonts w:ascii="Arial" w:hAnsi="Arial" w:cs="Arial"/>
          <w:sz w:val="22"/>
          <w:szCs w:val="22"/>
        </w:rPr>
      </w:pPr>
    </w:p>
    <w:p w:rsidR="00CC0FB9" w:rsidRDefault="00CC0FB9">
      <w:pPr>
        <w:pStyle w:val="Numbering2"/>
        <w:numPr>
          <w:ilvl w:val="0"/>
          <w:numId w:val="0"/>
        </w:numPr>
        <w:spacing w:before="0" w:after="0"/>
        <w:ind w:left="720"/>
        <w:jc w:val="both"/>
        <w:rPr>
          <w:rFonts w:ascii="Arial" w:hAnsi="Arial" w:cs="Arial"/>
          <w:sz w:val="22"/>
          <w:szCs w:val="22"/>
        </w:rPr>
      </w:pPr>
      <w:r>
        <w:rPr>
          <w:rFonts w:ascii="Arial" w:hAnsi="Arial" w:cs="Arial"/>
          <w:sz w:val="22"/>
          <w:szCs w:val="22"/>
        </w:rPr>
        <w:lastRenderedPageBreak/>
        <w:t>"Force Majeure" means any event or occurrence, beyond the Party’s reasonable control, which is not attributable to any act or failure to take preventative action by the Party concerned including governmental regulations, fire, flood, acts of terrorism, war, pandemic or any other disaster.  It does not include any industrial action occurring within the Contractor’s organisation or within any sub-contractor’s organisation;</w:t>
      </w:r>
    </w:p>
    <w:p w:rsidR="00CC0FB9" w:rsidRDefault="00CC0FB9">
      <w:pPr>
        <w:pStyle w:val="BodyTextIndent2"/>
        <w:ind w:left="0" w:firstLine="720"/>
        <w:rPr>
          <w:rFonts w:ascii="Arial" w:hAnsi="Arial" w:cs="Arial"/>
          <w:sz w:val="22"/>
          <w:szCs w:val="22"/>
        </w:rPr>
      </w:pPr>
    </w:p>
    <w:p w:rsidR="00CC0FB9" w:rsidRDefault="00CC0FB9">
      <w:pPr>
        <w:pStyle w:val="BodyTextIndent2"/>
        <w:ind w:left="0" w:firstLine="720"/>
        <w:rPr>
          <w:rFonts w:ascii="Arial" w:hAnsi="Arial" w:cs="Arial"/>
          <w:sz w:val="22"/>
          <w:szCs w:val="22"/>
        </w:rPr>
      </w:pPr>
      <w:r>
        <w:rPr>
          <w:rFonts w:ascii="Arial" w:hAnsi="Arial" w:cs="Arial"/>
          <w:sz w:val="22"/>
          <w:szCs w:val="22"/>
        </w:rPr>
        <w:t>"Information"</w:t>
      </w:r>
      <w:r>
        <w:rPr>
          <w:rFonts w:ascii="Arial" w:hAnsi="Arial" w:cs="Arial"/>
          <w:bCs/>
          <w:sz w:val="22"/>
          <w:szCs w:val="22"/>
        </w:rPr>
        <w:t xml:space="preserve"> </w:t>
      </w:r>
      <w:r>
        <w:rPr>
          <w:rFonts w:ascii="Arial" w:hAnsi="Arial" w:cs="Arial"/>
          <w:sz w:val="22"/>
          <w:szCs w:val="22"/>
        </w:rPr>
        <w:t>has the meaning given under Section 84 of the FOIA;</w:t>
      </w:r>
    </w:p>
    <w:p w:rsidR="00CC0FB9" w:rsidRDefault="00CC0FB9">
      <w:pPr>
        <w:pStyle w:val="BodyTextIndent2"/>
        <w:ind w:left="0" w:firstLine="720"/>
        <w:rPr>
          <w:rFonts w:ascii="Arial" w:hAnsi="Arial" w:cs="Arial"/>
          <w:sz w:val="22"/>
          <w:szCs w:val="22"/>
        </w:rPr>
      </w:pPr>
    </w:p>
    <w:p w:rsidR="00CC0FB9" w:rsidRDefault="00CC0FB9">
      <w:pPr>
        <w:pStyle w:val="BodyTextIndent2"/>
        <w:ind w:left="720" w:firstLine="0"/>
        <w:rPr>
          <w:rFonts w:ascii="Arial" w:hAnsi="Arial" w:cs="Arial"/>
          <w:sz w:val="22"/>
          <w:szCs w:val="22"/>
        </w:rPr>
      </w:pPr>
      <w:r>
        <w:rPr>
          <w:rFonts w:ascii="Arial" w:hAnsi="Arial" w:cs="Arial"/>
          <w:sz w:val="22"/>
          <w:szCs w:val="22"/>
        </w:rPr>
        <w:t xml:space="preserve">“Intellectual Property Rights” means patents, inventions, trade marks, service marks, logos, design rights (whether </w:t>
      </w:r>
      <w:proofErr w:type="spellStart"/>
      <w:r>
        <w:rPr>
          <w:rFonts w:ascii="Arial" w:hAnsi="Arial" w:cs="Arial"/>
          <w:sz w:val="22"/>
          <w:szCs w:val="22"/>
        </w:rPr>
        <w:t>registrable</w:t>
      </w:r>
      <w:proofErr w:type="spellEnd"/>
      <w:r>
        <w:rPr>
          <w:rFonts w:ascii="Arial" w:hAnsi="Arial" w:cs="Arial"/>
          <w:sz w:val="22"/>
          <w:szCs w:val="22"/>
        </w:rPr>
        <w:t xml:space="preserve"> or otherwise), applications for any of the foregoing, copyright, database rights, domain names, trade or business names, moral rights and other similar rights or obligations whether </w:t>
      </w:r>
      <w:proofErr w:type="spellStart"/>
      <w:r>
        <w:rPr>
          <w:rFonts w:ascii="Arial" w:hAnsi="Arial" w:cs="Arial"/>
          <w:sz w:val="22"/>
          <w:szCs w:val="22"/>
        </w:rPr>
        <w:t>registrable</w:t>
      </w:r>
      <w:proofErr w:type="spellEnd"/>
      <w:r>
        <w:rPr>
          <w:rFonts w:ascii="Arial" w:hAnsi="Arial" w:cs="Arial"/>
          <w:sz w:val="22"/>
          <w:szCs w:val="22"/>
        </w:rPr>
        <w:t xml:space="preserve"> or not in any country and the right to sue for passing off;</w:t>
      </w:r>
    </w:p>
    <w:p w:rsidR="00CC0FB9" w:rsidRDefault="00CC0FB9">
      <w:pPr>
        <w:pStyle w:val="BodyTextIndent2"/>
        <w:ind w:left="720" w:firstLine="0"/>
        <w:rPr>
          <w:rFonts w:ascii="Arial" w:hAnsi="Arial" w:cs="Arial"/>
          <w:sz w:val="22"/>
          <w:szCs w:val="22"/>
        </w:rPr>
      </w:pPr>
    </w:p>
    <w:p w:rsidR="00CC0FB9" w:rsidRDefault="00CC0FB9">
      <w:pPr>
        <w:ind w:left="720"/>
        <w:jc w:val="both"/>
        <w:rPr>
          <w:rFonts w:ascii="Arial" w:hAnsi="Arial" w:cs="Arial"/>
          <w:spacing w:val="-3"/>
          <w:sz w:val="22"/>
          <w:szCs w:val="22"/>
        </w:rPr>
      </w:pPr>
      <w:r>
        <w:rPr>
          <w:rFonts w:ascii="Arial" w:hAnsi="Arial" w:cs="Arial"/>
          <w:spacing w:val="-3"/>
          <w:sz w:val="22"/>
          <w:szCs w:val="22"/>
        </w:rPr>
        <w:t>“Material Breach” means any fundamental breach of a term of this Contract or breach of a fundamental term of the Contract;</w:t>
      </w:r>
    </w:p>
    <w:p w:rsidR="00CC0FB9" w:rsidRDefault="00CC0FB9">
      <w:pPr>
        <w:ind w:firstLine="720"/>
        <w:rPr>
          <w:rFonts w:ascii="Arial" w:hAnsi="Arial" w:cs="Arial"/>
          <w:spacing w:val="-3"/>
          <w:sz w:val="22"/>
          <w:szCs w:val="22"/>
        </w:rPr>
      </w:pPr>
      <w:r>
        <w:rPr>
          <w:rFonts w:ascii="Arial" w:hAnsi="Arial" w:cs="Arial"/>
          <w:spacing w:val="-3"/>
          <w:sz w:val="22"/>
          <w:szCs w:val="22"/>
        </w:rPr>
        <w:tab/>
      </w:r>
    </w:p>
    <w:p w:rsidR="00CC0FB9" w:rsidRDefault="00CC0FB9">
      <w:pPr>
        <w:tabs>
          <w:tab w:val="left" w:pos="-720"/>
        </w:tabs>
        <w:suppressAutoHyphens/>
        <w:ind w:left="720"/>
        <w:jc w:val="both"/>
        <w:rPr>
          <w:rFonts w:ascii="Arial" w:hAnsi="Arial" w:cs="Arial"/>
          <w:spacing w:val="-3"/>
          <w:sz w:val="22"/>
          <w:szCs w:val="22"/>
        </w:rPr>
      </w:pPr>
      <w:r>
        <w:rPr>
          <w:rFonts w:ascii="Arial" w:hAnsi="Arial" w:cs="Arial"/>
          <w:spacing w:val="-3"/>
          <w:sz w:val="22"/>
          <w:szCs w:val="22"/>
        </w:rPr>
        <w:t>“Party” means a party to the Contract and “Parties” shall be construed accordingly;</w:t>
      </w:r>
    </w:p>
    <w:p w:rsidR="00CC0FB9" w:rsidRDefault="00CC0FB9">
      <w:pPr>
        <w:tabs>
          <w:tab w:val="left" w:pos="-720"/>
        </w:tabs>
        <w:suppressAutoHyphens/>
        <w:ind w:left="720"/>
        <w:jc w:val="both"/>
        <w:rPr>
          <w:rFonts w:ascii="Arial" w:hAnsi="Arial" w:cs="Arial"/>
          <w:spacing w:val="-3"/>
          <w:sz w:val="22"/>
          <w:szCs w:val="22"/>
        </w:rPr>
      </w:pPr>
    </w:p>
    <w:p w:rsidR="00CC0FB9" w:rsidRDefault="00CC0FB9">
      <w:pPr>
        <w:ind w:left="720"/>
        <w:jc w:val="both"/>
        <w:rPr>
          <w:rFonts w:ascii="Arial" w:hAnsi="Arial" w:cs="Arial"/>
          <w:sz w:val="22"/>
          <w:szCs w:val="22"/>
        </w:rPr>
      </w:pPr>
      <w:r>
        <w:rPr>
          <w:rFonts w:ascii="Arial" w:hAnsi="Arial" w:cs="Arial"/>
          <w:sz w:val="22"/>
          <w:szCs w:val="22"/>
        </w:rPr>
        <w:t>“Persistent Breach”</w:t>
      </w:r>
      <w:r>
        <w:rPr>
          <w:rFonts w:ascii="Arial" w:hAnsi="Arial" w:cs="Arial"/>
          <w:color w:val="000000"/>
          <w:sz w:val="22"/>
          <w:szCs w:val="22"/>
        </w:rPr>
        <w:t xml:space="preserve"> means any breach of the Contract continuously for 30 Days or more or a breach of the Contract that occurs on more than one occasion and for the avoidance of doubt includes inadequate performance;</w:t>
      </w:r>
    </w:p>
    <w:p w:rsidR="00CC0FB9" w:rsidRDefault="00CC0FB9">
      <w:pPr>
        <w:pStyle w:val="BodyTextIndent2"/>
        <w:ind w:left="720" w:firstLine="0"/>
        <w:rPr>
          <w:rFonts w:ascii="Arial" w:hAnsi="Arial" w:cs="Arial"/>
          <w:bCs/>
          <w:sz w:val="22"/>
          <w:szCs w:val="22"/>
        </w:rPr>
      </w:pPr>
    </w:p>
    <w:p w:rsidR="00CC0FB9" w:rsidRDefault="00CC0FB9">
      <w:pPr>
        <w:pStyle w:val="Heading2"/>
        <w:ind w:left="720"/>
        <w:rPr>
          <w:rFonts w:ascii="Arial" w:hAnsi="Arial" w:cs="Arial"/>
          <w:b w:val="0"/>
          <w:iCs/>
          <w:sz w:val="22"/>
          <w:szCs w:val="22"/>
        </w:rPr>
      </w:pPr>
      <w:r>
        <w:rPr>
          <w:rFonts w:ascii="Arial" w:hAnsi="Arial" w:cs="Arial"/>
          <w:b w:val="0"/>
          <w:sz w:val="22"/>
          <w:szCs w:val="22"/>
        </w:rPr>
        <w:t xml:space="preserve">"Requests for Information" shall have the meaning set out in FOIA or any apparent request for information under the FOIA or the Environmental Information Regulations. </w:t>
      </w:r>
    </w:p>
    <w:p w:rsidR="00CC0FB9" w:rsidRDefault="00CC0FB9">
      <w:pPr>
        <w:tabs>
          <w:tab w:val="left" w:pos="-720"/>
        </w:tabs>
        <w:suppressAutoHyphens/>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b/>
          <w:spacing w:val="-3"/>
          <w:sz w:val="22"/>
          <w:szCs w:val="22"/>
        </w:rPr>
        <w:t>A2.</w:t>
      </w:r>
      <w:r>
        <w:rPr>
          <w:rFonts w:ascii="Arial" w:hAnsi="Arial" w:cs="Arial"/>
          <w:b/>
          <w:spacing w:val="-3"/>
          <w:sz w:val="22"/>
          <w:szCs w:val="22"/>
        </w:rPr>
        <w:tab/>
        <w:t>INTERPRETATIONS</w:t>
      </w:r>
      <w:r>
        <w:rPr>
          <w:rFonts w:ascii="Arial" w:hAnsi="Arial" w:cs="Arial"/>
          <w:spacing w:val="-3"/>
          <w:sz w:val="22"/>
          <w:szCs w:val="22"/>
        </w:rPr>
        <w:tab/>
      </w:r>
    </w:p>
    <w:p w:rsidR="00CC0FB9" w:rsidRDefault="00CC0FB9">
      <w:pPr>
        <w:suppressAutoHyphens/>
        <w:jc w:val="both"/>
        <w:rPr>
          <w:rFonts w:ascii="Arial" w:hAnsi="Arial" w:cs="Arial"/>
          <w:sz w:val="22"/>
          <w:szCs w:val="22"/>
        </w:rPr>
      </w:pPr>
    </w:p>
    <w:p w:rsidR="00CC0FB9" w:rsidRDefault="00CC0FB9">
      <w:pPr>
        <w:suppressAutoHyphens/>
        <w:ind w:left="720" w:hanging="720"/>
        <w:jc w:val="both"/>
        <w:rPr>
          <w:rFonts w:ascii="Arial" w:hAnsi="Arial" w:cs="Arial"/>
          <w:sz w:val="22"/>
          <w:szCs w:val="22"/>
        </w:rPr>
      </w:pPr>
      <w:r>
        <w:rPr>
          <w:rFonts w:ascii="Arial" w:hAnsi="Arial" w:cs="Arial"/>
          <w:sz w:val="22"/>
          <w:szCs w:val="22"/>
        </w:rPr>
        <w:t>A2.1</w:t>
      </w:r>
      <w:r>
        <w:rPr>
          <w:rFonts w:ascii="Arial" w:hAnsi="Arial" w:cs="Arial"/>
          <w:sz w:val="22"/>
          <w:szCs w:val="22"/>
        </w:rPr>
        <w:tab/>
        <w:t>The Conditions of Contract shall take precedence over the other documents forming the Contract unless such documents include an express statement to the contrary.</w:t>
      </w:r>
    </w:p>
    <w:p w:rsidR="00CC0FB9" w:rsidRDefault="00CC0FB9">
      <w:pPr>
        <w:tabs>
          <w:tab w:val="left" w:pos="-720"/>
        </w:tabs>
        <w:suppressAutoHyphens/>
        <w:jc w:val="both"/>
        <w:rPr>
          <w:rFonts w:ascii="Arial" w:hAnsi="Arial" w:cs="Arial"/>
          <w:spacing w:val="-3"/>
          <w:sz w:val="22"/>
          <w:szCs w:val="22"/>
        </w:rPr>
      </w:pPr>
    </w:p>
    <w:p w:rsidR="00CC0FB9" w:rsidRDefault="00CC0FB9">
      <w:pPr>
        <w:tabs>
          <w:tab w:val="left" w:pos="-720"/>
        </w:tabs>
        <w:suppressAutoHyphens/>
        <w:ind w:left="720" w:hanging="720"/>
        <w:jc w:val="both"/>
        <w:rPr>
          <w:rFonts w:ascii="Arial" w:hAnsi="Arial" w:cs="Arial"/>
          <w:spacing w:val="-3"/>
          <w:sz w:val="22"/>
          <w:szCs w:val="22"/>
        </w:rPr>
      </w:pPr>
      <w:r>
        <w:rPr>
          <w:rFonts w:ascii="Arial" w:hAnsi="Arial" w:cs="Arial"/>
          <w:spacing w:val="-3"/>
          <w:sz w:val="22"/>
          <w:szCs w:val="22"/>
        </w:rPr>
        <w:t>A2.2</w:t>
      </w:r>
      <w:r>
        <w:rPr>
          <w:rFonts w:ascii="Arial" w:hAnsi="Arial" w:cs="Arial"/>
          <w:spacing w:val="-3"/>
          <w:sz w:val="22"/>
          <w:szCs w:val="22"/>
        </w:rPr>
        <w:tab/>
        <w:t>Unless the context requires otherwise, the masculine includes the feminine and the neuter and vice versa.</w:t>
      </w:r>
    </w:p>
    <w:p w:rsidR="00CC0FB9" w:rsidRDefault="00CC0FB9">
      <w:pPr>
        <w:tabs>
          <w:tab w:val="left" w:pos="-720"/>
        </w:tabs>
        <w:suppressAutoHyphens/>
        <w:jc w:val="both"/>
        <w:rPr>
          <w:rFonts w:ascii="Arial" w:hAnsi="Arial" w:cs="Arial"/>
          <w:spacing w:val="-3"/>
          <w:sz w:val="22"/>
          <w:szCs w:val="22"/>
        </w:rPr>
      </w:pPr>
    </w:p>
    <w:p w:rsidR="00CC0FB9" w:rsidRDefault="00CC0FB9">
      <w:pPr>
        <w:tabs>
          <w:tab w:val="left" w:pos="-720"/>
          <w:tab w:val="left" w:pos="0"/>
          <w:tab w:val="left" w:pos="720"/>
        </w:tabs>
        <w:suppressAutoHyphens/>
        <w:ind w:left="720" w:hanging="720"/>
        <w:jc w:val="both"/>
        <w:rPr>
          <w:rFonts w:ascii="Arial" w:hAnsi="Arial" w:cs="Arial"/>
          <w:spacing w:val="-3"/>
          <w:sz w:val="22"/>
          <w:szCs w:val="22"/>
        </w:rPr>
      </w:pPr>
      <w:r>
        <w:rPr>
          <w:rFonts w:ascii="Arial" w:hAnsi="Arial" w:cs="Arial"/>
          <w:spacing w:val="-3"/>
          <w:sz w:val="22"/>
          <w:szCs w:val="22"/>
        </w:rPr>
        <w:t>A2.3</w:t>
      </w:r>
      <w:r>
        <w:rPr>
          <w:rFonts w:ascii="Arial" w:hAnsi="Arial" w:cs="Arial"/>
          <w:spacing w:val="-3"/>
          <w:sz w:val="22"/>
          <w:szCs w:val="22"/>
        </w:rPr>
        <w:tab/>
        <w:t>Unless the context requires otherwise, the singular includes the plural and vice versa.</w:t>
      </w:r>
    </w:p>
    <w:p w:rsidR="00CC0FB9" w:rsidRDefault="00CC0FB9">
      <w:pPr>
        <w:tabs>
          <w:tab w:val="left" w:pos="-720"/>
          <w:tab w:val="left" w:pos="0"/>
          <w:tab w:val="left" w:pos="720"/>
        </w:tabs>
        <w:suppressAutoHyphens/>
        <w:ind w:left="1440" w:hanging="1440"/>
        <w:jc w:val="both"/>
        <w:rPr>
          <w:rFonts w:ascii="Arial" w:hAnsi="Arial" w:cs="Arial"/>
          <w:spacing w:val="-3"/>
          <w:sz w:val="22"/>
          <w:szCs w:val="22"/>
        </w:rPr>
      </w:pPr>
      <w:r>
        <w:rPr>
          <w:rFonts w:ascii="Arial" w:hAnsi="Arial" w:cs="Arial"/>
          <w:spacing w:val="-3"/>
          <w:sz w:val="22"/>
          <w:szCs w:val="22"/>
        </w:rPr>
        <w:tab/>
      </w:r>
    </w:p>
    <w:p w:rsidR="00CC0FB9" w:rsidRDefault="00CC0FB9">
      <w:pPr>
        <w:tabs>
          <w:tab w:val="left" w:pos="720"/>
        </w:tabs>
        <w:suppressAutoHyphens/>
        <w:ind w:left="720" w:hanging="720"/>
        <w:jc w:val="both"/>
        <w:rPr>
          <w:rFonts w:ascii="Arial" w:hAnsi="Arial" w:cs="Arial"/>
        </w:rPr>
      </w:pPr>
      <w:r>
        <w:rPr>
          <w:rFonts w:ascii="Arial" w:hAnsi="Arial" w:cs="Arial"/>
          <w:spacing w:val="-3"/>
          <w:sz w:val="22"/>
          <w:szCs w:val="22"/>
        </w:rPr>
        <w:t>A2.4</w:t>
      </w:r>
      <w:r>
        <w:rPr>
          <w:rFonts w:ascii="Arial" w:hAnsi="Arial" w:cs="Arial"/>
          <w:spacing w:val="-3"/>
          <w:sz w:val="22"/>
          <w:szCs w:val="22"/>
        </w:rPr>
        <w:tab/>
      </w:r>
      <w:r>
        <w:rPr>
          <w:rFonts w:ascii="Arial" w:hAnsi="Arial" w:cs="Arial"/>
          <w:sz w:val="22"/>
          <w:szCs w:val="22"/>
        </w:rPr>
        <w:t>The words “include”, includes” and “including” are to be construed as if they were immediately followed by the words “without limitation”.</w:t>
      </w:r>
    </w:p>
    <w:p w:rsidR="00CC0FB9" w:rsidRDefault="00CC0FB9">
      <w:pPr>
        <w:pStyle w:val="Numbering2"/>
        <w:numPr>
          <w:ilvl w:val="0"/>
          <w:numId w:val="0"/>
        </w:numPr>
        <w:spacing w:before="0" w:after="0"/>
        <w:ind w:left="720" w:hanging="680"/>
        <w:jc w:val="both"/>
        <w:rPr>
          <w:rFonts w:ascii="Arial" w:hAnsi="Arial" w:cs="Arial"/>
          <w:sz w:val="22"/>
          <w:szCs w:val="22"/>
        </w:rPr>
      </w:pPr>
      <w:r>
        <w:rPr>
          <w:rFonts w:ascii="Arial" w:hAnsi="Arial" w:cs="Arial"/>
          <w:sz w:val="22"/>
          <w:szCs w:val="22"/>
        </w:rPr>
        <w:tab/>
      </w:r>
    </w:p>
    <w:p w:rsidR="00CC0FB9" w:rsidRDefault="00CC0FB9">
      <w:pPr>
        <w:pStyle w:val="Numbering2"/>
        <w:numPr>
          <w:ilvl w:val="0"/>
          <w:numId w:val="0"/>
        </w:numPr>
        <w:spacing w:before="0" w:after="0"/>
        <w:ind w:left="715" w:hanging="675"/>
        <w:jc w:val="both"/>
        <w:rPr>
          <w:rFonts w:ascii="Arial" w:hAnsi="Arial" w:cs="Arial"/>
          <w:sz w:val="22"/>
          <w:szCs w:val="22"/>
        </w:rPr>
      </w:pPr>
      <w:r>
        <w:rPr>
          <w:rFonts w:ascii="Arial" w:hAnsi="Arial" w:cs="Arial"/>
          <w:sz w:val="22"/>
          <w:szCs w:val="22"/>
        </w:rPr>
        <w:t>A2.5</w:t>
      </w:r>
      <w:r>
        <w:rPr>
          <w:rFonts w:ascii="Arial" w:hAnsi="Arial" w:cs="Arial"/>
          <w:sz w:val="22"/>
          <w:szCs w:val="22"/>
        </w:rPr>
        <w:tab/>
        <w:t xml:space="preserve">Reference to any statute, enactment, order, regulation or other similar instrument shall be construed as a reference to the statute, enactment, order, regulation or instrument as amended by any subsequent statute, enactment, order, regulation or instrument or as contained in any subsequent re-enactment thereof. In the case of a statute or statutory provision, the reference shall also be construed as a reference to all subordinate legislation made under such statute or statutory provision. </w:t>
      </w:r>
    </w:p>
    <w:p w:rsidR="00CC0FB9" w:rsidRDefault="00CC0FB9">
      <w:pPr>
        <w:pStyle w:val="Numbering2"/>
        <w:numPr>
          <w:ilvl w:val="0"/>
          <w:numId w:val="0"/>
        </w:numPr>
        <w:spacing w:before="0" w:after="0"/>
        <w:ind w:left="720" w:hanging="680"/>
        <w:jc w:val="both"/>
        <w:rPr>
          <w:rFonts w:ascii="Arial" w:hAnsi="Arial" w:cs="Arial"/>
          <w:sz w:val="22"/>
          <w:szCs w:val="22"/>
        </w:rPr>
      </w:pPr>
    </w:p>
    <w:p w:rsidR="00CC0FB9" w:rsidRDefault="00CC0FB9">
      <w:pPr>
        <w:pStyle w:val="Numbering2"/>
        <w:numPr>
          <w:ilvl w:val="0"/>
          <w:numId w:val="0"/>
        </w:numPr>
        <w:spacing w:before="0" w:after="0"/>
        <w:ind w:left="720" w:hanging="680"/>
        <w:jc w:val="both"/>
        <w:rPr>
          <w:rFonts w:ascii="Arial" w:hAnsi="Arial" w:cs="Arial"/>
          <w:sz w:val="22"/>
          <w:szCs w:val="22"/>
        </w:rPr>
      </w:pPr>
      <w:r>
        <w:rPr>
          <w:rFonts w:ascii="Arial" w:hAnsi="Arial" w:cs="Arial"/>
          <w:sz w:val="22"/>
          <w:szCs w:val="22"/>
        </w:rPr>
        <w:t>A2.6</w:t>
      </w:r>
      <w:r>
        <w:rPr>
          <w:rFonts w:ascii="Arial" w:hAnsi="Arial" w:cs="Arial"/>
          <w:sz w:val="22"/>
          <w:szCs w:val="22"/>
        </w:rPr>
        <w:tab/>
        <w:t>Reference to any person shall include all legal persons of whatever kind and however constituted.</w:t>
      </w:r>
    </w:p>
    <w:p w:rsidR="00CC0FB9" w:rsidRDefault="00CC0FB9">
      <w:pPr>
        <w:pStyle w:val="Numbering2"/>
        <w:numPr>
          <w:ilvl w:val="0"/>
          <w:numId w:val="0"/>
        </w:numPr>
        <w:spacing w:before="0" w:after="0"/>
        <w:ind w:left="720" w:hanging="680"/>
        <w:jc w:val="both"/>
        <w:rPr>
          <w:rFonts w:ascii="Arial" w:hAnsi="Arial" w:cs="Arial"/>
          <w:sz w:val="22"/>
          <w:szCs w:val="22"/>
        </w:rPr>
      </w:pPr>
    </w:p>
    <w:p w:rsidR="00CC0FB9" w:rsidRDefault="00CC0FB9">
      <w:pPr>
        <w:pStyle w:val="Numbering2"/>
        <w:numPr>
          <w:ilvl w:val="0"/>
          <w:numId w:val="0"/>
        </w:numPr>
        <w:spacing w:before="0" w:after="0"/>
        <w:ind w:left="720" w:hanging="680"/>
        <w:jc w:val="both"/>
        <w:rPr>
          <w:rFonts w:ascii="Arial" w:hAnsi="Arial" w:cs="Arial"/>
          <w:sz w:val="22"/>
          <w:szCs w:val="22"/>
        </w:rPr>
      </w:pPr>
      <w:r>
        <w:rPr>
          <w:rFonts w:ascii="Arial" w:hAnsi="Arial" w:cs="Arial"/>
          <w:sz w:val="22"/>
          <w:szCs w:val="22"/>
        </w:rPr>
        <w:t>A2.7</w:t>
      </w:r>
      <w:r>
        <w:rPr>
          <w:rFonts w:ascii="Arial" w:hAnsi="Arial" w:cs="Arial"/>
          <w:sz w:val="22"/>
          <w:szCs w:val="22"/>
        </w:rPr>
        <w:tab/>
        <w:t>Reference to a Condition is a reference to the whole of that Condition unless stated otherwise.</w:t>
      </w:r>
    </w:p>
    <w:p w:rsidR="00CC0FB9" w:rsidRDefault="00CC0FB9">
      <w:pPr>
        <w:pStyle w:val="Numbering2"/>
        <w:numPr>
          <w:ilvl w:val="0"/>
          <w:numId w:val="0"/>
        </w:numPr>
        <w:spacing w:before="0" w:after="0"/>
        <w:ind w:left="720" w:hanging="680"/>
        <w:jc w:val="both"/>
        <w:rPr>
          <w:rFonts w:ascii="Arial" w:hAnsi="Arial" w:cs="Arial"/>
          <w:sz w:val="22"/>
          <w:szCs w:val="22"/>
        </w:rPr>
      </w:pPr>
    </w:p>
    <w:p w:rsidR="00CC0FB9" w:rsidRDefault="00CC0FB9">
      <w:pPr>
        <w:pStyle w:val="Numbering2"/>
        <w:numPr>
          <w:ilvl w:val="0"/>
          <w:numId w:val="0"/>
        </w:numPr>
        <w:spacing w:before="0" w:after="0"/>
        <w:ind w:left="720" w:hanging="680"/>
        <w:jc w:val="both"/>
        <w:rPr>
          <w:rFonts w:ascii="Arial" w:hAnsi="Arial" w:cs="Arial"/>
          <w:sz w:val="22"/>
          <w:szCs w:val="22"/>
        </w:rPr>
      </w:pPr>
      <w:r>
        <w:rPr>
          <w:rFonts w:ascii="Arial" w:hAnsi="Arial" w:cs="Arial"/>
          <w:sz w:val="22"/>
          <w:szCs w:val="22"/>
        </w:rPr>
        <w:t>A2.8</w:t>
      </w:r>
      <w:r>
        <w:rPr>
          <w:rFonts w:ascii="Arial" w:hAnsi="Arial" w:cs="Arial"/>
          <w:sz w:val="22"/>
          <w:szCs w:val="22"/>
        </w:rPr>
        <w:tab/>
        <w:t>Reference to a Clause or Sub-Clause is a reference to a paragraph within a Condition unless stated otherwise.</w:t>
      </w:r>
    </w:p>
    <w:p w:rsidR="00CC0FB9" w:rsidRDefault="00CC0FB9">
      <w:pPr>
        <w:tabs>
          <w:tab w:val="left" w:pos="-720"/>
          <w:tab w:val="left" w:pos="0"/>
        </w:tabs>
        <w:suppressAutoHyphens/>
        <w:jc w:val="both"/>
        <w:rPr>
          <w:rFonts w:ascii="Arial" w:hAnsi="Arial" w:cs="Arial"/>
          <w:spacing w:val="-3"/>
          <w:sz w:val="22"/>
          <w:szCs w:val="22"/>
        </w:rPr>
      </w:pPr>
    </w:p>
    <w:p w:rsidR="00CC0FB9" w:rsidRDefault="00CC0FB9">
      <w:pPr>
        <w:tabs>
          <w:tab w:val="left" w:pos="-720"/>
        </w:tabs>
        <w:suppressAutoHyphens/>
        <w:ind w:left="720" w:hanging="720"/>
        <w:jc w:val="both"/>
        <w:rPr>
          <w:rFonts w:ascii="Arial" w:hAnsi="Arial" w:cs="Arial"/>
          <w:spacing w:val="-3"/>
          <w:sz w:val="22"/>
          <w:szCs w:val="22"/>
        </w:rPr>
      </w:pPr>
      <w:r>
        <w:rPr>
          <w:rFonts w:ascii="Arial" w:hAnsi="Arial" w:cs="Arial"/>
          <w:spacing w:val="-3"/>
          <w:sz w:val="22"/>
          <w:szCs w:val="22"/>
        </w:rPr>
        <w:t>A2.9</w:t>
      </w:r>
      <w:r>
        <w:rPr>
          <w:rFonts w:ascii="Arial" w:hAnsi="Arial" w:cs="Arial"/>
          <w:spacing w:val="-3"/>
          <w:sz w:val="22"/>
          <w:szCs w:val="22"/>
        </w:rPr>
        <w:tab/>
        <w:t>The headings to the Conditions are included for ease of reference and shall not affect their interpretation.</w:t>
      </w:r>
    </w:p>
    <w:p w:rsidR="00CC0FB9" w:rsidRDefault="00CC0FB9">
      <w:pPr>
        <w:tabs>
          <w:tab w:val="left" w:pos="-720"/>
        </w:tabs>
        <w:suppressAutoHyphens/>
        <w:rPr>
          <w:rFonts w:ascii="Arial" w:hAnsi="Arial" w:cs="Arial"/>
          <w:b/>
          <w:spacing w:val="-3"/>
          <w:sz w:val="22"/>
          <w:szCs w:val="22"/>
        </w:rPr>
      </w:pPr>
    </w:p>
    <w:p w:rsidR="00CC0FB9" w:rsidRDefault="00CC0FB9">
      <w:pPr>
        <w:tabs>
          <w:tab w:val="left" w:pos="-720"/>
          <w:tab w:val="left" w:pos="0"/>
        </w:tabs>
        <w:suppressAutoHyphens/>
        <w:jc w:val="both"/>
        <w:rPr>
          <w:rFonts w:ascii="Arial" w:hAnsi="Arial" w:cs="Arial"/>
          <w:b/>
          <w:spacing w:val="-3"/>
          <w:sz w:val="22"/>
          <w:szCs w:val="22"/>
        </w:rPr>
      </w:pPr>
      <w:r>
        <w:rPr>
          <w:rFonts w:ascii="Arial" w:hAnsi="Arial" w:cs="Arial"/>
          <w:b/>
          <w:spacing w:val="-3"/>
          <w:sz w:val="22"/>
          <w:szCs w:val="22"/>
        </w:rPr>
        <w:t>A3.</w:t>
      </w:r>
      <w:r>
        <w:rPr>
          <w:rFonts w:ascii="Arial" w:hAnsi="Arial" w:cs="Arial"/>
          <w:b/>
          <w:spacing w:val="-3"/>
          <w:sz w:val="22"/>
          <w:szCs w:val="22"/>
        </w:rPr>
        <w:tab/>
        <w:t>WARRANTIES AND REPRESENTATIONS</w:t>
      </w:r>
    </w:p>
    <w:p w:rsidR="00CC0FB9" w:rsidRDefault="00CC0FB9">
      <w:pPr>
        <w:tabs>
          <w:tab w:val="left" w:pos="-720"/>
          <w:tab w:val="left" w:pos="0"/>
        </w:tabs>
        <w:suppressAutoHyphens/>
        <w:jc w:val="both"/>
        <w:rPr>
          <w:rFonts w:ascii="Arial" w:hAnsi="Arial" w:cs="Arial"/>
          <w:b/>
          <w:spacing w:val="-3"/>
          <w:sz w:val="22"/>
          <w:szCs w:val="22"/>
        </w:rPr>
      </w:pPr>
    </w:p>
    <w:p w:rsidR="00CC0FB9" w:rsidRDefault="00CC0FB9">
      <w:pPr>
        <w:tabs>
          <w:tab w:val="left" w:pos="-720"/>
          <w:tab w:val="left" w:pos="0"/>
        </w:tabs>
        <w:suppressAutoHyphens/>
        <w:ind w:left="720" w:hanging="720"/>
        <w:jc w:val="both"/>
        <w:rPr>
          <w:rFonts w:ascii="Arial" w:hAnsi="Arial" w:cs="Arial"/>
          <w:b/>
          <w:spacing w:val="-3"/>
          <w:sz w:val="22"/>
          <w:szCs w:val="22"/>
        </w:rPr>
      </w:pPr>
      <w:r>
        <w:rPr>
          <w:rFonts w:ascii="Arial" w:hAnsi="Arial" w:cs="Arial"/>
          <w:bCs/>
          <w:spacing w:val="-3"/>
          <w:sz w:val="22"/>
          <w:szCs w:val="22"/>
        </w:rPr>
        <w:t>A3.1</w:t>
      </w:r>
      <w:r>
        <w:rPr>
          <w:rFonts w:ascii="Arial" w:hAnsi="Arial" w:cs="Arial"/>
          <w:bCs/>
          <w:spacing w:val="-3"/>
          <w:sz w:val="22"/>
          <w:szCs w:val="22"/>
        </w:rPr>
        <w:tab/>
        <w:t>Without prejudice to any other warranties expressed in the Contract or implied by law the Contractor warrants and represents that:</w:t>
      </w:r>
      <w:r>
        <w:rPr>
          <w:rFonts w:ascii="Arial" w:hAnsi="Arial" w:cs="Arial"/>
          <w:b/>
          <w:spacing w:val="-3"/>
          <w:sz w:val="22"/>
          <w:szCs w:val="22"/>
        </w:rPr>
        <w:tab/>
      </w:r>
    </w:p>
    <w:p w:rsidR="00CC0FB9" w:rsidRDefault="00CC0FB9">
      <w:pPr>
        <w:pStyle w:val="Numbering2"/>
        <w:numPr>
          <w:ilvl w:val="0"/>
          <w:numId w:val="0"/>
        </w:numPr>
        <w:suppressAutoHyphens/>
        <w:spacing w:before="0" w:after="0"/>
        <w:ind w:left="1440" w:hanging="720"/>
        <w:jc w:val="both"/>
        <w:rPr>
          <w:rFonts w:ascii="Arial" w:hAnsi="Arial" w:cs="Arial"/>
          <w:sz w:val="22"/>
          <w:szCs w:val="22"/>
        </w:rPr>
      </w:pPr>
    </w:p>
    <w:p w:rsidR="00CC0FB9" w:rsidRDefault="00CC0FB9">
      <w:pPr>
        <w:pStyle w:val="Numbering2"/>
        <w:numPr>
          <w:ilvl w:val="0"/>
          <w:numId w:val="0"/>
        </w:numPr>
        <w:suppressAutoHyphens/>
        <w:spacing w:before="0" w:after="0"/>
        <w:ind w:left="1440" w:hanging="720"/>
        <w:jc w:val="both"/>
        <w:rPr>
          <w:rFonts w:ascii="Arial" w:hAnsi="Arial" w:cs="Arial"/>
          <w:sz w:val="22"/>
          <w:szCs w:val="22"/>
        </w:rPr>
      </w:pPr>
      <w:r>
        <w:rPr>
          <w:rFonts w:ascii="Arial" w:hAnsi="Arial" w:cs="Arial"/>
          <w:sz w:val="22"/>
          <w:szCs w:val="22"/>
        </w:rPr>
        <w:t xml:space="preserve">A3.1.1 </w:t>
      </w:r>
      <w:r>
        <w:rPr>
          <w:rFonts w:ascii="Arial" w:hAnsi="Arial" w:cs="Arial"/>
          <w:sz w:val="22"/>
          <w:szCs w:val="22"/>
        </w:rPr>
        <w:tab/>
        <w:t>it has full capacity and authority and all necessary consents, including where required the consent of its parent company, to enter into and to perform the Contract and that the Contract is executed by a duly authorised representative of the Contractor;</w:t>
      </w:r>
    </w:p>
    <w:p w:rsidR="00CC0FB9" w:rsidRDefault="00CC0FB9">
      <w:pPr>
        <w:pStyle w:val="Numbering2"/>
        <w:numPr>
          <w:ilvl w:val="0"/>
          <w:numId w:val="0"/>
        </w:numPr>
        <w:suppressAutoHyphens/>
        <w:spacing w:before="0" w:after="0"/>
        <w:ind w:left="1440" w:hanging="720"/>
        <w:jc w:val="both"/>
        <w:rPr>
          <w:rFonts w:ascii="Arial" w:hAnsi="Arial" w:cs="Arial"/>
          <w:sz w:val="22"/>
          <w:szCs w:val="22"/>
        </w:rPr>
      </w:pPr>
    </w:p>
    <w:p w:rsidR="00CC0FB9" w:rsidRDefault="00CC0FB9">
      <w:pPr>
        <w:pStyle w:val="Numbering2"/>
        <w:numPr>
          <w:ilvl w:val="0"/>
          <w:numId w:val="0"/>
        </w:numPr>
        <w:suppressAutoHyphens/>
        <w:spacing w:before="0" w:after="0"/>
        <w:ind w:left="1440" w:hanging="720"/>
        <w:jc w:val="both"/>
        <w:rPr>
          <w:rFonts w:ascii="Arial" w:hAnsi="Arial" w:cs="Arial"/>
          <w:sz w:val="22"/>
          <w:szCs w:val="22"/>
        </w:rPr>
      </w:pPr>
      <w:r>
        <w:rPr>
          <w:rFonts w:ascii="Arial" w:hAnsi="Arial" w:cs="Arial"/>
          <w:sz w:val="22"/>
          <w:szCs w:val="22"/>
        </w:rPr>
        <w:t>A3.1.2</w:t>
      </w:r>
      <w:r>
        <w:rPr>
          <w:rFonts w:ascii="Arial" w:hAnsi="Arial" w:cs="Arial"/>
          <w:sz w:val="22"/>
          <w:szCs w:val="22"/>
        </w:rPr>
        <w:tab/>
        <w:t>the Contract shall be performed in compliance with all applicable laws, enactments, orders, regulations and other similar instruments;</w:t>
      </w:r>
    </w:p>
    <w:p w:rsidR="00CC0FB9" w:rsidRDefault="00CC0FB9">
      <w:pPr>
        <w:pStyle w:val="Numbering2"/>
        <w:numPr>
          <w:ilvl w:val="0"/>
          <w:numId w:val="0"/>
        </w:numPr>
        <w:suppressAutoHyphens/>
        <w:spacing w:before="0" w:after="0"/>
        <w:ind w:left="1440" w:hanging="720"/>
        <w:jc w:val="both"/>
        <w:rPr>
          <w:rFonts w:ascii="Arial" w:hAnsi="Arial" w:cs="Arial"/>
          <w:sz w:val="22"/>
          <w:szCs w:val="22"/>
        </w:rPr>
      </w:pPr>
    </w:p>
    <w:p w:rsidR="00CC0FB9" w:rsidRDefault="00CC0FB9">
      <w:pPr>
        <w:pStyle w:val="Numbering2"/>
        <w:numPr>
          <w:ilvl w:val="0"/>
          <w:numId w:val="0"/>
        </w:numPr>
        <w:suppressAutoHyphens/>
        <w:spacing w:before="0" w:after="0"/>
        <w:ind w:left="1440" w:hanging="720"/>
        <w:jc w:val="both"/>
        <w:rPr>
          <w:rFonts w:ascii="Arial" w:hAnsi="Arial" w:cs="Arial"/>
          <w:sz w:val="22"/>
          <w:szCs w:val="22"/>
        </w:rPr>
      </w:pPr>
      <w:r>
        <w:rPr>
          <w:rFonts w:ascii="Arial" w:hAnsi="Arial" w:cs="Arial"/>
          <w:sz w:val="22"/>
          <w:szCs w:val="22"/>
        </w:rPr>
        <w:t>A3.1.3</w:t>
      </w:r>
      <w:r>
        <w:rPr>
          <w:rFonts w:ascii="Arial" w:hAnsi="Arial" w:cs="Arial"/>
          <w:sz w:val="22"/>
          <w:szCs w:val="22"/>
        </w:rPr>
        <w:tab/>
        <w:t>it shall discharge its obligations hereunder with all due skill, care and diligence and in accordance with good industry practice;</w:t>
      </w:r>
    </w:p>
    <w:p w:rsidR="00CC0FB9" w:rsidRDefault="00CC0FB9">
      <w:pPr>
        <w:pStyle w:val="Numbering2"/>
        <w:numPr>
          <w:ilvl w:val="0"/>
          <w:numId w:val="0"/>
        </w:numPr>
        <w:suppressAutoHyphens/>
        <w:spacing w:before="0" w:after="0"/>
        <w:ind w:left="680" w:hanging="680"/>
        <w:jc w:val="both"/>
        <w:rPr>
          <w:rFonts w:ascii="Arial" w:hAnsi="Arial" w:cs="Arial"/>
          <w:sz w:val="22"/>
          <w:szCs w:val="22"/>
        </w:rPr>
      </w:pPr>
    </w:p>
    <w:p w:rsidR="00CC0FB9" w:rsidRDefault="00CC0FB9">
      <w:pPr>
        <w:pStyle w:val="Numbering2"/>
        <w:numPr>
          <w:ilvl w:val="0"/>
          <w:numId w:val="0"/>
        </w:numPr>
        <w:suppressAutoHyphens/>
        <w:spacing w:before="0" w:after="0"/>
        <w:ind w:left="1440" w:hanging="720"/>
        <w:jc w:val="both"/>
        <w:rPr>
          <w:rFonts w:ascii="Arial" w:hAnsi="Arial" w:cs="Arial"/>
          <w:sz w:val="22"/>
          <w:szCs w:val="22"/>
        </w:rPr>
      </w:pPr>
      <w:r>
        <w:rPr>
          <w:rFonts w:ascii="Arial" w:hAnsi="Arial" w:cs="Arial"/>
          <w:sz w:val="22"/>
          <w:szCs w:val="22"/>
        </w:rPr>
        <w:t>A3.1.4</w:t>
      </w:r>
      <w:r>
        <w:rPr>
          <w:rFonts w:ascii="Arial" w:hAnsi="Arial" w:cs="Arial"/>
          <w:sz w:val="22"/>
          <w:szCs w:val="22"/>
        </w:rPr>
        <w:tab/>
        <w:t>it owns, has obtained or shall obtain all the consents, licences, permits and approvals necessary for the Contractor to perform its duties under the Contract and shall comply with the terms of any such consents, licences, permits and approvals at all times.  The cost of such consents, licences, permits and approvals shall be borne solely by the Contractor;</w:t>
      </w:r>
    </w:p>
    <w:p w:rsidR="00CC0FB9" w:rsidRDefault="00CC0FB9">
      <w:pPr>
        <w:pStyle w:val="Numbering2"/>
        <w:numPr>
          <w:ilvl w:val="0"/>
          <w:numId w:val="0"/>
        </w:numPr>
        <w:suppressAutoHyphens/>
        <w:spacing w:before="0" w:after="0"/>
        <w:ind w:left="1440" w:hanging="720"/>
        <w:jc w:val="both"/>
        <w:rPr>
          <w:rFonts w:ascii="Arial" w:hAnsi="Arial" w:cs="Arial"/>
          <w:sz w:val="22"/>
          <w:szCs w:val="22"/>
        </w:rPr>
      </w:pPr>
    </w:p>
    <w:p w:rsidR="00CC0FB9" w:rsidRDefault="00CC0FB9">
      <w:pPr>
        <w:pStyle w:val="Numbering2"/>
        <w:numPr>
          <w:ilvl w:val="0"/>
          <w:numId w:val="0"/>
        </w:numPr>
        <w:suppressAutoHyphens/>
        <w:spacing w:before="0" w:after="0"/>
        <w:ind w:left="1440" w:hanging="720"/>
        <w:jc w:val="both"/>
        <w:rPr>
          <w:rFonts w:ascii="Arial" w:hAnsi="Arial" w:cs="Arial"/>
          <w:spacing w:val="-3"/>
          <w:sz w:val="22"/>
          <w:szCs w:val="22"/>
        </w:rPr>
      </w:pPr>
      <w:r>
        <w:rPr>
          <w:rFonts w:ascii="Arial" w:hAnsi="Arial" w:cs="Arial"/>
          <w:sz w:val="22"/>
          <w:szCs w:val="22"/>
        </w:rPr>
        <w:t>A3.1.5</w:t>
      </w:r>
      <w:r>
        <w:rPr>
          <w:rFonts w:ascii="Arial" w:hAnsi="Arial" w:cs="Arial"/>
          <w:sz w:val="22"/>
          <w:szCs w:val="22"/>
        </w:rPr>
        <w:tab/>
        <w:t>the Contractor is not in default in the payment of any due and payable taxes or in the filing, registration or recording of any document or under any legal or statutory obligation or requirement which might have a material adverse effect on its business, assets or financial condition or its ability to observe or perform its obligations under this Contract.</w:t>
      </w:r>
    </w:p>
    <w:p w:rsidR="00CC0FB9" w:rsidRDefault="00CC0FB9">
      <w:pPr>
        <w:tabs>
          <w:tab w:val="left" w:pos="-720"/>
        </w:tabs>
        <w:suppressAutoHyphens/>
        <w:ind w:left="1440" w:hanging="731"/>
        <w:jc w:val="both"/>
        <w:rPr>
          <w:rFonts w:ascii="Arial" w:hAnsi="Arial" w:cs="Arial"/>
          <w:b/>
          <w:spacing w:val="-3"/>
          <w:sz w:val="22"/>
          <w:szCs w:val="22"/>
        </w:rPr>
      </w:pPr>
    </w:p>
    <w:p w:rsidR="00CC0FB9" w:rsidRDefault="00CC0FB9">
      <w:pPr>
        <w:tabs>
          <w:tab w:val="left" w:pos="-720"/>
          <w:tab w:val="left" w:pos="0"/>
        </w:tabs>
        <w:suppressAutoHyphens/>
        <w:jc w:val="both"/>
        <w:rPr>
          <w:rFonts w:ascii="Arial" w:hAnsi="Arial" w:cs="Arial"/>
          <w:spacing w:val="-3"/>
          <w:sz w:val="22"/>
          <w:szCs w:val="22"/>
        </w:rPr>
      </w:pPr>
      <w:r>
        <w:rPr>
          <w:rFonts w:ascii="Arial" w:hAnsi="Arial" w:cs="Arial"/>
          <w:b/>
          <w:spacing w:val="-3"/>
          <w:sz w:val="22"/>
          <w:szCs w:val="22"/>
        </w:rPr>
        <w:t>A4.</w:t>
      </w:r>
      <w:r>
        <w:rPr>
          <w:rFonts w:ascii="Arial" w:hAnsi="Arial" w:cs="Arial"/>
          <w:b/>
          <w:spacing w:val="-3"/>
          <w:sz w:val="22"/>
          <w:szCs w:val="22"/>
        </w:rPr>
        <w:tab/>
        <w:t>STATUS OF CONTRACT</w:t>
      </w:r>
    </w:p>
    <w:p w:rsidR="00CC0FB9" w:rsidRDefault="00CC0FB9">
      <w:pPr>
        <w:tabs>
          <w:tab w:val="left" w:pos="-720"/>
        </w:tabs>
        <w:suppressAutoHyphens/>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A4.1</w:t>
      </w:r>
      <w:r>
        <w:rPr>
          <w:rFonts w:ascii="Arial" w:hAnsi="Arial" w:cs="Arial"/>
          <w:spacing w:val="-3"/>
          <w:sz w:val="22"/>
          <w:szCs w:val="22"/>
        </w:rPr>
        <w:tab/>
        <w:t>Nothing in the Contract shall be construed as or have the effect of creating a partnership, a contract of employment or a relationship of principal and agent between the Contractor or the Contractor’s Personnel and DCLG.</w:t>
      </w:r>
    </w:p>
    <w:p w:rsidR="00CC0FB9" w:rsidRDefault="00CC0FB9">
      <w:pPr>
        <w:tabs>
          <w:tab w:val="left" w:pos="-720"/>
          <w:tab w:val="left" w:pos="0"/>
        </w:tabs>
        <w:suppressAutoHyphens/>
        <w:ind w:left="720" w:hanging="720"/>
        <w:jc w:val="both"/>
        <w:rPr>
          <w:rFonts w:ascii="Arial" w:hAnsi="Arial" w:cs="Arial"/>
          <w:spacing w:val="-3"/>
          <w:sz w:val="22"/>
          <w:szCs w:val="22"/>
        </w:rPr>
      </w:pPr>
    </w:p>
    <w:p w:rsidR="00CC0FB9" w:rsidRDefault="00CC0FB9">
      <w:pPr>
        <w:ind w:left="720" w:hanging="720"/>
        <w:jc w:val="both"/>
        <w:rPr>
          <w:rFonts w:ascii="Arial" w:hAnsi="Arial" w:cs="Arial"/>
          <w:spacing w:val="-3"/>
          <w:sz w:val="22"/>
          <w:szCs w:val="22"/>
        </w:rPr>
      </w:pPr>
      <w:r>
        <w:rPr>
          <w:rFonts w:ascii="Arial" w:hAnsi="Arial" w:cs="Arial"/>
          <w:spacing w:val="-3"/>
          <w:sz w:val="22"/>
          <w:szCs w:val="22"/>
        </w:rPr>
        <w:t>A4.2</w:t>
      </w:r>
      <w:r>
        <w:rPr>
          <w:rFonts w:ascii="Arial" w:hAnsi="Arial" w:cs="Arial"/>
          <w:spacing w:val="-3"/>
          <w:sz w:val="22"/>
          <w:szCs w:val="22"/>
        </w:rPr>
        <w:tab/>
        <w:t xml:space="preserve">The Contractor shall not (and shall procure that the Contractor’s Personnel do not) say or do anything that might lead any other person to believe that the </w:t>
      </w:r>
      <w:r>
        <w:rPr>
          <w:rFonts w:ascii="Arial" w:hAnsi="Arial" w:cs="Arial"/>
          <w:spacing w:val="-3"/>
          <w:sz w:val="22"/>
          <w:szCs w:val="22"/>
        </w:rPr>
        <w:lastRenderedPageBreak/>
        <w:t>Contractor or the Contractor’s Personnel are acting as the partner, employee or agent of DCLG.</w:t>
      </w:r>
    </w:p>
    <w:p w:rsidR="00CC0FB9" w:rsidRDefault="00CC0FB9">
      <w:pPr>
        <w:ind w:left="720" w:hanging="720"/>
        <w:jc w:val="both"/>
        <w:rPr>
          <w:rFonts w:ascii="Arial" w:hAnsi="Arial" w:cs="Arial"/>
          <w:spacing w:val="-3"/>
          <w:sz w:val="22"/>
          <w:szCs w:val="22"/>
        </w:rPr>
      </w:pPr>
    </w:p>
    <w:p w:rsidR="00CC0FB9" w:rsidRDefault="00CC0FB9">
      <w:pPr>
        <w:ind w:left="720" w:hanging="720"/>
        <w:jc w:val="both"/>
        <w:rPr>
          <w:rFonts w:ascii="Arial" w:hAnsi="Arial" w:cs="Arial"/>
          <w:spacing w:val="-2"/>
          <w:sz w:val="22"/>
          <w:szCs w:val="22"/>
        </w:rPr>
      </w:pPr>
      <w:r>
        <w:rPr>
          <w:rFonts w:ascii="Arial" w:hAnsi="Arial" w:cs="Arial"/>
          <w:spacing w:val="-3"/>
          <w:sz w:val="22"/>
          <w:szCs w:val="22"/>
        </w:rPr>
        <w:t>A4.3</w:t>
      </w:r>
      <w:r>
        <w:rPr>
          <w:rFonts w:ascii="Arial" w:hAnsi="Arial" w:cs="Arial"/>
          <w:spacing w:val="-3"/>
          <w:sz w:val="22"/>
          <w:szCs w:val="22"/>
        </w:rPr>
        <w:tab/>
        <w:t>The Contractor shall not (and shall procure that the Contractor’s Personnel do not) hold themselves out as having authority to bind DCLG unless specifically permitted in writing by DCLG’s Commercial Representative.</w:t>
      </w:r>
    </w:p>
    <w:p w:rsidR="00CC0FB9" w:rsidRDefault="00CC0FB9">
      <w:pPr>
        <w:tabs>
          <w:tab w:val="left" w:pos="-720"/>
          <w:tab w:val="left" w:pos="0"/>
        </w:tabs>
        <w:suppressAutoHyphens/>
        <w:ind w:left="720" w:hanging="720"/>
        <w:jc w:val="both"/>
        <w:rPr>
          <w:rFonts w:ascii="Arial" w:hAnsi="Arial" w:cs="Arial"/>
          <w:spacing w:val="-3"/>
          <w:sz w:val="22"/>
          <w:szCs w:val="22"/>
        </w:rPr>
      </w:pPr>
    </w:p>
    <w:p w:rsidR="00CC0FB9" w:rsidRDefault="00CC0FB9">
      <w:pPr>
        <w:jc w:val="both"/>
        <w:rPr>
          <w:rFonts w:ascii="Arial" w:hAnsi="Arial" w:cs="Arial"/>
          <w:sz w:val="22"/>
          <w:szCs w:val="22"/>
          <w:u w:val="single"/>
        </w:rPr>
      </w:pPr>
      <w:r>
        <w:rPr>
          <w:rFonts w:ascii="Arial" w:hAnsi="Arial" w:cs="Arial"/>
          <w:b/>
          <w:sz w:val="22"/>
          <w:szCs w:val="22"/>
        </w:rPr>
        <w:t>A5.</w:t>
      </w:r>
      <w:r>
        <w:rPr>
          <w:rFonts w:ascii="Arial" w:hAnsi="Arial" w:cs="Arial"/>
          <w:b/>
          <w:sz w:val="22"/>
          <w:szCs w:val="22"/>
        </w:rPr>
        <w:tab/>
        <w:t>AMENDMENTS AND VARIATIONS</w:t>
      </w:r>
    </w:p>
    <w:p w:rsidR="00CC0FB9" w:rsidRDefault="00CC0FB9">
      <w:pPr>
        <w:ind w:left="720" w:hanging="720"/>
        <w:jc w:val="both"/>
        <w:rPr>
          <w:rFonts w:ascii="Arial" w:hAnsi="Arial" w:cs="Arial"/>
          <w:sz w:val="22"/>
          <w:szCs w:val="22"/>
        </w:rPr>
      </w:pPr>
    </w:p>
    <w:p w:rsidR="00CC0FB9" w:rsidRDefault="00CC0FB9">
      <w:pPr>
        <w:ind w:left="720" w:hanging="720"/>
        <w:jc w:val="both"/>
        <w:rPr>
          <w:rFonts w:ascii="Arial" w:hAnsi="Arial" w:cs="Arial"/>
          <w:sz w:val="22"/>
          <w:szCs w:val="22"/>
        </w:rPr>
      </w:pPr>
      <w:r>
        <w:rPr>
          <w:rFonts w:ascii="Arial" w:hAnsi="Arial" w:cs="Arial"/>
          <w:sz w:val="22"/>
          <w:szCs w:val="22"/>
        </w:rPr>
        <w:t>A5.1</w:t>
      </w:r>
      <w:r>
        <w:rPr>
          <w:rFonts w:ascii="Arial" w:hAnsi="Arial" w:cs="Arial"/>
          <w:sz w:val="22"/>
          <w:szCs w:val="22"/>
        </w:rPr>
        <w:tab/>
        <w:t xml:space="preserve">No amendment or variation to the Contract involving a change in rates or prices shall be valid unless it has first been agreed in writing or via email by both Commercial Representatives of the Parties in accordance with any change control procedures set out in the Contract. Any other amendment or variation to the Contract shall be valid once agreed in writing by both Contract Managers of the Parties. Anything undertaken by the Contractor which is not authorised by the Contract, or any agreed amendment thereto, shall be undertaken at the sole risk of the Contractor. In the event of an amendment or variation being agreed the Contract rates and prices shall be subject to a fair and reasonable adjustment to be agreed between the Parties and recorded in writing.  </w:t>
      </w:r>
    </w:p>
    <w:p w:rsidR="00CC0FB9" w:rsidRDefault="00CC0FB9">
      <w:pPr>
        <w:pStyle w:val="Numbering1"/>
        <w:numPr>
          <w:ilvl w:val="0"/>
          <w:numId w:val="0"/>
        </w:numPr>
        <w:spacing w:after="0"/>
        <w:jc w:val="both"/>
        <w:rPr>
          <w:rFonts w:ascii="Arial" w:hAnsi="Arial" w:cs="Arial"/>
          <w:sz w:val="22"/>
        </w:rPr>
      </w:pPr>
    </w:p>
    <w:p w:rsidR="00CC0FB9" w:rsidRDefault="00CC0FB9">
      <w:pPr>
        <w:pStyle w:val="Numbering1"/>
        <w:numPr>
          <w:ilvl w:val="0"/>
          <w:numId w:val="0"/>
        </w:numPr>
        <w:spacing w:after="0"/>
        <w:jc w:val="both"/>
        <w:rPr>
          <w:rFonts w:ascii="Arial" w:hAnsi="Arial" w:cs="Arial"/>
          <w:sz w:val="22"/>
        </w:rPr>
      </w:pPr>
      <w:r>
        <w:rPr>
          <w:rFonts w:ascii="Arial" w:hAnsi="Arial" w:cs="Arial"/>
          <w:sz w:val="22"/>
        </w:rPr>
        <w:t>A6.</w:t>
      </w:r>
      <w:r>
        <w:rPr>
          <w:rFonts w:ascii="Arial" w:hAnsi="Arial" w:cs="Arial"/>
          <w:sz w:val="22"/>
        </w:rPr>
        <w:tab/>
        <w:t>CONTRACT PRICES</w:t>
      </w:r>
    </w:p>
    <w:p w:rsidR="00CC0FB9" w:rsidRDefault="00CC0FB9">
      <w:pPr>
        <w:pStyle w:val="Numbering2"/>
        <w:numPr>
          <w:ilvl w:val="0"/>
          <w:numId w:val="0"/>
        </w:numPr>
        <w:spacing w:before="0" w:after="0"/>
        <w:jc w:val="both"/>
        <w:rPr>
          <w:rFonts w:ascii="Arial" w:hAnsi="Arial" w:cs="Arial"/>
          <w:spacing w:val="-3"/>
          <w:sz w:val="22"/>
          <w:szCs w:val="22"/>
        </w:rPr>
      </w:pPr>
    </w:p>
    <w:p w:rsidR="00CC0FB9" w:rsidRDefault="00CC0FB9">
      <w:pPr>
        <w:pStyle w:val="Numbering2"/>
        <w:numPr>
          <w:ilvl w:val="0"/>
          <w:numId w:val="0"/>
        </w:numPr>
        <w:spacing w:before="0" w:after="0"/>
        <w:ind w:left="675" w:hanging="675"/>
        <w:jc w:val="both"/>
        <w:rPr>
          <w:rFonts w:ascii="Arial" w:hAnsi="Arial" w:cs="Arial"/>
          <w:sz w:val="22"/>
        </w:rPr>
      </w:pPr>
      <w:r>
        <w:rPr>
          <w:rFonts w:ascii="Arial" w:hAnsi="Arial" w:cs="Arial"/>
          <w:sz w:val="22"/>
        </w:rPr>
        <w:t>A6.1</w:t>
      </w:r>
      <w:r>
        <w:rPr>
          <w:rFonts w:ascii="Arial" w:hAnsi="Arial" w:cs="Arial"/>
          <w:sz w:val="22"/>
        </w:rPr>
        <w:tab/>
        <w:t>In consideration of and subject to the full and proper performance by the Contractor of its obligations under the Contract DCLG shall pay to the Contractor the rates, prices and any expenses specified in the Contract.</w:t>
      </w:r>
    </w:p>
    <w:p w:rsidR="00CC0FB9" w:rsidRDefault="00CC0FB9">
      <w:pPr>
        <w:tabs>
          <w:tab w:val="left" w:pos="-720"/>
          <w:tab w:val="left" w:pos="0"/>
        </w:tabs>
        <w:suppressAutoHyphens/>
        <w:ind w:left="709" w:hanging="709"/>
        <w:jc w:val="both"/>
        <w:rPr>
          <w:rFonts w:ascii="Arial" w:hAnsi="Arial" w:cs="Arial"/>
          <w:sz w:val="22"/>
          <w:szCs w:val="22"/>
        </w:rPr>
      </w:pPr>
    </w:p>
    <w:p w:rsidR="00CC0FB9" w:rsidRDefault="00CC0FB9">
      <w:pPr>
        <w:tabs>
          <w:tab w:val="left" w:pos="-720"/>
          <w:tab w:val="left" w:pos="0"/>
        </w:tabs>
        <w:suppressAutoHyphens/>
        <w:ind w:left="709" w:hanging="709"/>
        <w:jc w:val="both"/>
        <w:rPr>
          <w:rFonts w:ascii="Arial" w:hAnsi="Arial" w:cs="Arial"/>
          <w:sz w:val="22"/>
          <w:szCs w:val="22"/>
        </w:rPr>
      </w:pPr>
      <w:r>
        <w:rPr>
          <w:rFonts w:ascii="Arial" w:hAnsi="Arial" w:cs="Arial"/>
          <w:sz w:val="22"/>
          <w:szCs w:val="22"/>
        </w:rPr>
        <w:t>A6.2</w:t>
      </w:r>
      <w:r>
        <w:rPr>
          <w:rFonts w:ascii="Arial" w:hAnsi="Arial" w:cs="Arial"/>
          <w:sz w:val="22"/>
          <w:szCs w:val="22"/>
        </w:rPr>
        <w:tab/>
        <w:t>All rates and prices are exclusive of Value Added Tax (VAT).  If appropriate, VAT will be added at the relevant rate and will be shown as a separate net item on each invoice submitted.</w:t>
      </w:r>
    </w:p>
    <w:p w:rsidR="00CC0FB9" w:rsidRDefault="00CC0FB9">
      <w:pPr>
        <w:tabs>
          <w:tab w:val="left" w:pos="-720"/>
          <w:tab w:val="left" w:pos="0"/>
        </w:tabs>
        <w:suppressAutoHyphens/>
        <w:ind w:left="709" w:hanging="709"/>
        <w:jc w:val="both"/>
        <w:rPr>
          <w:rFonts w:ascii="Arial" w:hAnsi="Arial" w:cs="Arial"/>
          <w:sz w:val="22"/>
          <w:szCs w:val="22"/>
        </w:rPr>
      </w:pPr>
    </w:p>
    <w:p w:rsidR="00CC0FB9" w:rsidRDefault="00CC0FB9">
      <w:pPr>
        <w:tabs>
          <w:tab w:val="left" w:pos="-720"/>
          <w:tab w:val="left" w:pos="0"/>
        </w:tabs>
        <w:suppressAutoHyphens/>
        <w:ind w:left="709" w:hanging="709"/>
        <w:jc w:val="both"/>
        <w:rPr>
          <w:rFonts w:ascii="Arial" w:hAnsi="Arial" w:cs="Arial"/>
          <w:sz w:val="22"/>
          <w:szCs w:val="22"/>
        </w:rPr>
      </w:pPr>
      <w:r>
        <w:rPr>
          <w:rFonts w:ascii="Arial" w:hAnsi="Arial" w:cs="Arial"/>
          <w:sz w:val="22"/>
          <w:szCs w:val="22"/>
        </w:rPr>
        <w:t>A6.3</w:t>
      </w:r>
      <w:r>
        <w:rPr>
          <w:rFonts w:ascii="Arial" w:hAnsi="Arial" w:cs="Arial"/>
          <w:sz w:val="22"/>
          <w:szCs w:val="22"/>
        </w:rPr>
        <w:tab/>
        <w:t>Except where otherwise provided in the Contract, the amount payable to the Contractor for the performance of the Contract shall be inclusive of all costs, including but not limited to staff, facilities, equipment, materials and all other expenses incurred by the Contractor in discharging its obligations under the Contract.</w:t>
      </w:r>
    </w:p>
    <w:p w:rsidR="00CC0FB9" w:rsidRDefault="00CC0FB9">
      <w:pPr>
        <w:tabs>
          <w:tab w:val="left" w:pos="-720"/>
          <w:tab w:val="left" w:pos="0"/>
        </w:tabs>
        <w:suppressAutoHyphens/>
        <w:ind w:left="709" w:hanging="709"/>
        <w:jc w:val="both"/>
        <w:rPr>
          <w:rFonts w:ascii="Arial" w:hAnsi="Arial" w:cs="Arial"/>
          <w:sz w:val="22"/>
          <w:szCs w:val="22"/>
        </w:rPr>
      </w:pPr>
    </w:p>
    <w:p w:rsidR="00CC0FB9" w:rsidRDefault="00CC0FB9">
      <w:pPr>
        <w:tabs>
          <w:tab w:val="left" w:pos="-720"/>
          <w:tab w:val="left" w:pos="0"/>
        </w:tabs>
        <w:suppressAutoHyphens/>
        <w:ind w:left="709" w:hanging="709"/>
        <w:jc w:val="both"/>
        <w:rPr>
          <w:rFonts w:ascii="Arial" w:hAnsi="Arial" w:cs="Arial"/>
          <w:sz w:val="22"/>
          <w:szCs w:val="22"/>
        </w:rPr>
      </w:pPr>
      <w:r>
        <w:rPr>
          <w:rFonts w:ascii="Arial" w:hAnsi="Arial" w:cs="Arial"/>
          <w:sz w:val="22"/>
          <w:szCs w:val="22"/>
        </w:rPr>
        <w:t>A6.4</w:t>
      </w:r>
      <w:r>
        <w:rPr>
          <w:rFonts w:ascii="Arial" w:hAnsi="Arial" w:cs="Arial"/>
          <w:sz w:val="22"/>
          <w:szCs w:val="22"/>
        </w:rPr>
        <w:tab/>
        <w:t>Invoices shall be submitted to the invoice address specified in the Contract.</w:t>
      </w:r>
    </w:p>
    <w:p w:rsidR="00CC0FB9" w:rsidRDefault="00CC0FB9">
      <w:pPr>
        <w:tabs>
          <w:tab w:val="left" w:pos="-720"/>
          <w:tab w:val="left" w:pos="0"/>
        </w:tabs>
        <w:suppressAutoHyphens/>
        <w:ind w:left="709" w:hanging="709"/>
        <w:jc w:val="both"/>
        <w:rPr>
          <w:rFonts w:ascii="Arial" w:hAnsi="Arial" w:cs="Arial"/>
          <w:sz w:val="22"/>
          <w:szCs w:val="22"/>
        </w:rPr>
      </w:pPr>
    </w:p>
    <w:p w:rsidR="00CC0FB9" w:rsidRDefault="00CC0FB9">
      <w:pPr>
        <w:tabs>
          <w:tab w:val="left" w:pos="-720"/>
          <w:tab w:val="left" w:pos="0"/>
        </w:tabs>
        <w:suppressAutoHyphens/>
        <w:ind w:left="709" w:hanging="709"/>
        <w:jc w:val="both"/>
        <w:rPr>
          <w:rFonts w:ascii="Arial" w:hAnsi="Arial" w:cs="Arial"/>
          <w:b/>
          <w:spacing w:val="-3"/>
          <w:sz w:val="22"/>
          <w:szCs w:val="22"/>
        </w:rPr>
      </w:pPr>
      <w:r>
        <w:rPr>
          <w:rFonts w:ascii="Arial" w:hAnsi="Arial" w:cs="Arial"/>
          <w:sz w:val="22"/>
          <w:szCs w:val="22"/>
        </w:rPr>
        <w:t>A6.5</w:t>
      </w:r>
      <w:r>
        <w:rPr>
          <w:rFonts w:ascii="Arial" w:hAnsi="Arial" w:cs="Arial"/>
          <w:sz w:val="22"/>
          <w:szCs w:val="22"/>
        </w:rPr>
        <w:tab/>
        <w:t xml:space="preserve">All pricing on all documentation including but not limited to any invoices shall be quoted in </w:t>
      </w:r>
      <w:smartTag w:uri="urn:schemas-microsoft-com:office:smarttags" w:element="place">
        <w:smartTag w:uri="urn:schemas-microsoft-com:office:smarttags" w:element="City">
          <w:r>
            <w:rPr>
              <w:rFonts w:ascii="Arial" w:hAnsi="Arial" w:cs="Arial"/>
              <w:sz w:val="22"/>
              <w:szCs w:val="22"/>
            </w:rPr>
            <w:t>Sterling</w:t>
          </w:r>
        </w:smartTag>
      </w:smartTag>
      <w:r>
        <w:rPr>
          <w:rFonts w:ascii="Arial" w:hAnsi="Arial" w:cs="Arial"/>
          <w:sz w:val="22"/>
          <w:szCs w:val="22"/>
        </w:rPr>
        <w:t>.</w:t>
      </w:r>
    </w:p>
    <w:p w:rsidR="00CC0FB9" w:rsidRDefault="00CC0FB9">
      <w:pPr>
        <w:pStyle w:val="Numbering2"/>
        <w:numPr>
          <w:ilvl w:val="0"/>
          <w:numId w:val="0"/>
        </w:numPr>
        <w:spacing w:before="0" w:after="0"/>
        <w:jc w:val="both"/>
        <w:rPr>
          <w:rFonts w:ascii="Arial" w:hAnsi="Arial" w:cs="Arial"/>
          <w:sz w:val="22"/>
          <w:szCs w:val="22"/>
        </w:rPr>
      </w:pPr>
    </w:p>
    <w:p w:rsidR="00CC0FB9" w:rsidRDefault="00CC0FB9">
      <w:pPr>
        <w:pStyle w:val="Numbering2"/>
        <w:numPr>
          <w:ilvl w:val="0"/>
          <w:numId w:val="0"/>
        </w:numPr>
        <w:spacing w:before="0" w:after="0"/>
        <w:ind w:left="709" w:hanging="709"/>
        <w:jc w:val="both"/>
        <w:rPr>
          <w:rFonts w:ascii="Arial" w:hAnsi="Arial" w:cs="Arial"/>
          <w:sz w:val="22"/>
          <w:szCs w:val="22"/>
        </w:rPr>
      </w:pPr>
      <w:r>
        <w:rPr>
          <w:rFonts w:ascii="Arial" w:hAnsi="Arial" w:cs="Arial"/>
          <w:sz w:val="22"/>
          <w:szCs w:val="22"/>
        </w:rPr>
        <w:t>A6.6</w:t>
      </w:r>
      <w:r>
        <w:rPr>
          <w:rFonts w:ascii="Arial" w:hAnsi="Arial" w:cs="Arial"/>
          <w:sz w:val="22"/>
          <w:szCs w:val="22"/>
        </w:rPr>
        <w:tab/>
        <w:t xml:space="preserve">DCLG will make payment by BACS within 30 Days of receipt of a valid invoice or the date the invoice was due whichever is the later save where the invoice is disputed or where the Contractor fails to submit information in accordance with Clause A6.7 below. Payments arising under the Contract shall be made in </w:t>
      </w:r>
      <w:smartTag w:uri="urn:schemas-microsoft-com:office:smarttags" w:element="place">
        <w:smartTag w:uri="urn:schemas-microsoft-com:office:smarttags" w:element="City">
          <w:r>
            <w:rPr>
              <w:rFonts w:ascii="Arial" w:hAnsi="Arial" w:cs="Arial"/>
              <w:sz w:val="22"/>
              <w:szCs w:val="22"/>
            </w:rPr>
            <w:t>Sterling</w:t>
          </w:r>
        </w:smartTag>
      </w:smartTag>
      <w:r>
        <w:rPr>
          <w:rFonts w:ascii="Arial" w:hAnsi="Arial" w:cs="Arial"/>
          <w:sz w:val="22"/>
          <w:szCs w:val="22"/>
        </w:rPr>
        <w:t xml:space="preserve">.  Late payment shall not constitute a fundamental breach of the Contract. </w:t>
      </w:r>
    </w:p>
    <w:p w:rsidR="00CC0FB9" w:rsidRDefault="00CC0FB9">
      <w:pPr>
        <w:pStyle w:val="Numbering2"/>
        <w:numPr>
          <w:ilvl w:val="0"/>
          <w:numId w:val="0"/>
        </w:numPr>
        <w:spacing w:before="0" w:after="0"/>
        <w:ind w:left="709" w:hanging="709"/>
        <w:jc w:val="both"/>
        <w:rPr>
          <w:rFonts w:ascii="Arial" w:hAnsi="Arial" w:cs="Arial"/>
          <w:sz w:val="22"/>
          <w:szCs w:val="22"/>
        </w:rPr>
      </w:pPr>
    </w:p>
    <w:p w:rsidR="00CC0FB9" w:rsidRDefault="00CC0FB9">
      <w:pPr>
        <w:pStyle w:val="Numbering2"/>
        <w:numPr>
          <w:ilvl w:val="0"/>
          <w:numId w:val="0"/>
        </w:numPr>
        <w:spacing w:before="0" w:after="0"/>
        <w:ind w:left="709" w:hanging="709"/>
        <w:jc w:val="both"/>
        <w:rPr>
          <w:rFonts w:ascii="Arial" w:hAnsi="Arial" w:cs="Arial"/>
          <w:sz w:val="22"/>
          <w:szCs w:val="22"/>
        </w:rPr>
      </w:pPr>
      <w:r>
        <w:rPr>
          <w:rFonts w:ascii="Arial" w:hAnsi="Arial" w:cs="Arial"/>
          <w:sz w:val="22"/>
          <w:szCs w:val="22"/>
        </w:rPr>
        <w:lastRenderedPageBreak/>
        <w:t xml:space="preserve">A6.7 </w:t>
      </w:r>
      <w:r>
        <w:rPr>
          <w:rFonts w:ascii="Arial" w:hAnsi="Arial" w:cs="Arial"/>
          <w:sz w:val="22"/>
          <w:szCs w:val="22"/>
        </w:rPr>
        <w:tab/>
        <w:t>The Contractor will submit to DCLG such records as DCLG may reasonably require to enable DCLG to verify the information and the amounts referred to in that invoice.</w:t>
      </w:r>
    </w:p>
    <w:p w:rsidR="00D65EE1" w:rsidRDefault="00D65EE1">
      <w:pPr>
        <w:pStyle w:val="Numbering2"/>
        <w:numPr>
          <w:ilvl w:val="0"/>
          <w:numId w:val="0"/>
        </w:numPr>
        <w:spacing w:before="0" w:after="0"/>
        <w:ind w:left="709" w:hanging="709"/>
        <w:jc w:val="both"/>
        <w:rPr>
          <w:rFonts w:ascii="Arial" w:hAnsi="Arial" w:cs="Arial"/>
          <w:sz w:val="22"/>
          <w:szCs w:val="22"/>
        </w:rPr>
      </w:pPr>
    </w:p>
    <w:p w:rsidR="00CC0FB9" w:rsidRDefault="00CC0FB9">
      <w:pPr>
        <w:pStyle w:val="Numbering2"/>
        <w:numPr>
          <w:ilvl w:val="0"/>
          <w:numId w:val="0"/>
        </w:numPr>
        <w:spacing w:before="0" w:after="0"/>
        <w:ind w:left="675" w:hanging="675"/>
        <w:jc w:val="both"/>
        <w:rPr>
          <w:rFonts w:ascii="Arial" w:hAnsi="Arial" w:cs="Arial"/>
          <w:sz w:val="22"/>
          <w:szCs w:val="22"/>
        </w:rPr>
      </w:pPr>
      <w:r>
        <w:rPr>
          <w:rFonts w:ascii="Arial" w:hAnsi="Arial" w:cs="Arial"/>
          <w:sz w:val="22"/>
          <w:szCs w:val="22"/>
        </w:rPr>
        <w:t>A6.8</w:t>
      </w:r>
      <w:r>
        <w:rPr>
          <w:rFonts w:ascii="Arial" w:hAnsi="Arial" w:cs="Arial"/>
          <w:sz w:val="22"/>
          <w:szCs w:val="22"/>
        </w:rPr>
        <w:tab/>
        <w:t>Where the Contractor enters into a sub-contract for the purpose of performing its obligations under the Contract, it shall cause a term to be included in such sub-contract which requires payment to be made by the Contractor to the sub-contractor within a specified period not exceeding 30 Days from receipt of a valid invoice as defined by the sub-contract.</w:t>
      </w:r>
    </w:p>
    <w:p w:rsidR="00CC0FB9" w:rsidRDefault="00CC0FB9">
      <w:pPr>
        <w:pStyle w:val="Numbering2"/>
        <w:numPr>
          <w:ilvl w:val="0"/>
          <w:numId w:val="0"/>
        </w:numPr>
        <w:spacing w:before="0" w:after="0"/>
        <w:ind w:left="675" w:hanging="675"/>
        <w:jc w:val="both"/>
        <w:rPr>
          <w:rFonts w:ascii="Arial" w:hAnsi="Arial" w:cs="Arial"/>
          <w:sz w:val="22"/>
          <w:szCs w:val="22"/>
        </w:rPr>
      </w:pPr>
    </w:p>
    <w:p w:rsidR="00CC0FB9" w:rsidRDefault="00CC0FB9">
      <w:pPr>
        <w:tabs>
          <w:tab w:val="left" w:pos="-720"/>
        </w:tabs>
        <w:suppressAutoHyphens/>
        <w:ind w:left="720" w:hanging="720"/>
        <w:jc w:val="both"/>
        <w:rPr>
          <w:rFonts w:ascii="Arial" w:hAnsi="Arial" w:cs="Arial"/>
          <w:spacing w:val="-3"/>
          <w:sz w:val="22"/>
          <w:szCs w:val="22"/>
        </w:rPr>
      </w:pPr>
      <w:r>
        <w:rPr>
          <w:rFonts w:ascii="Arial" w:hAnsi="Arial" w:cs="Arial"/>
          <w:spacing w:val="-3"/>
          <w:sz w:val="22"/>
          <w:szCs w:val="22"/>
        </w:rPr>
        <w:t>A6.9</w:t>
      </w:r>
      <w:r>
        <w:rPr>
          <w:rFonts w:ascii="Arial" w:hAnsi="Arial" w:cs="Arial"/>
          <w:spacing w:val="-3"/>
          <w:sz w:val="22"/>
          <w:szCs w:val="22"/>
        </w:rPr>
        <w:tab/>
        <w:t>In the event that the United Kingdom joins the Economic and Monetary Union (and provided always that the exchange rate for conversion between Sterling and the Euro has been fixed), DCLG shall at any time thereafter upon one month’s notice to the Contractor, be entitled to require the Contractor at no additional charge to convert the rates, prices and expenses from Sterling into Euros (in accordance with EC Regulation number 1103/97).  The Contractor shall thereafter submit valid invoices denominated in Euros.</w:t>
      </w:r>
    </w:p>
    <w:p w:rsidR="00CC0FB9" w:rsidRDefault="00CC0FB9">
      <w:pPr>
        <w:tabs>
          <w:tab w:val="left" w:pos="-720"/>
        </w:tabs>
        <w:suppressAutoHyphens/>
        <w:ind w:left="720" w:hanging="720"/>
        <w:jc w:val="both"/>
        <w:rPr>
          <w:rFonts w:ascii="Arial" w:hAnsi="Arial" w:cs="Arial"/>
          <w:spacing w:val="-2"/>
          <w:sz w:val="22"/>
        </w:rPr>
      </w:pPr>
    </w:p>
    <w:p w:rsidR="00CC0FB9" w:rsidRDefault="00CC0FB9">
      <w:pPr>
        <w:tabs>
          <w:tab w:val="left" w:pos="-720"/>
        </w:tabs>
        <w:suppressAutoHyphens/>
        <w:ind w:left="720" w:hanging="720"/>
        <w:jc w:val="both"/>
        <w:rPr>
          <w:rFonts w:ascii="Arial" w:hAnsi="Arial" w:cs="Arial"/>
          <w:spacing w:val="-2"/>
          <w:sz w:val="22"/>
        </w:rPr>
      </w:pPr>
      <w:r>
        <w:rPr>
          <w:rFonts w:ascii="Arial" w:hAnsi="Arial" w:cs="Arial"/>
          <w:spacing w:val="-2"/>
          <w:sz w:val="22"/>
        </w:rPr>
        <w:t>A6.10</w:t>
      </w:r>
      <w:r>
        <w:rPr>
          <w:rFonts w:ascii="Arial" w:hAnsi="Arial" w:cs="Arial"/>
          <w:spacing w:val="-2"/>
          <w:sz w:val="22"/>
        </w:rPr>
        <w:tab/>
        <w:t>Any statute, enactment, order, regulation or other similar instrument not existing or any statute, enactment, order, regulation or other similar instrument modified which the Contractor would not have the opportunity to consider at the time of formulating its rates and prices and which is not reasonably foreseeable, may, at the discretion of DCLG cause the rates and price(s) to change.</w:t>
      </w:r>
    </w:p>
    <w:p w:rsidR="00CC0FB9" w:rsidRDefault="00CC0FB9">
      <w:pPr>
        <w:tabs>
          <w:tab w:val="left" w:pos="-720"/>
        </w:tabs>
        <w:suppressAutoHyphens/>
        <w:ind w:left="720" w:hanging="720"/>
        <w:jc w:val="both"/>
        <w:rPr>
          <w:rFonts w:ascii="Arial" w:hAnsi="Arial" w:cs="Arial"/>
          <w:spacing w:val="-2"/>
          <w:sz w:val="22"/>
        </w:rPr>
      </w:pPr>
    </w:p>
    <w:p w:rsidR="00CC0FB9" w:rsidRPr="00E7303E" w:rsidRDefault="00CC0FB9" w:rsidP="009D13D4">
      <w:pPr>
        <w:tabs>
          <w:tab w:val="left" w:pos="-720"/>
        </w:tabs>
        <w:suppressAutoHyphens/>
        <w:ind w:left="720" w:hanging="720"/>
        <w:jc w:val="both"/>
        <w:rPr>
          <w:rFonts w:ascii="Arial" w:hAnsi="Arial" w:cs="Arial"/>
          <w:spacing w:val="-3"/>
          <w:sz w:val="22"/>
          <w:szCs w:val="22"/>
        </w:rPr>
      </w:pPr>
      <w:r>
        <w:rPr>
          <w:rFonts w:ascii="Arial" w:hAnsi="Arial" w:cs="Arial"/>
          <w:spacing w:val="-2"/>
          <w:sz w:val="22"/>
        </w:rPr>
        <w:t>A6.11</w:t>
      </w:r>
      <w:r>
        <w:rPr>
          <w:rFonts w:ascii="Arial" w:hAnsi="Arial" w:cs="Arial"/>
          <w:spacing w:val="-2"/>
          <w:sz w:val="22"/>
        </w:rPr>
        <w:tab/>
        <w:t xml:space="preserve">In performing its obligations under the Contract, the Contractor is prohibited from taking or seeking to take advantage of any particular taxation regime (including the use of any offshore tax haven) which will or may enable the Contractor to avoid liability for any taxation in the </w:t>
      </w:r>
      <w:smartTag w:uri="urn:schemas-microsoft-com:office:smarttags" w:element="place">
        <w:smartTag w:uri="urn:schemas-microsoft-com:office:smarttags" w:element="country-region">
          <w:r>
            <w:rPr>
              <w:rFonts w:ascii="Arial" w:hAnsi="Arial" w:cs="Arial"/>
              <w:spacing w:val="-2"/>
              <w:sz w:val="22"/>
            </w:rPr>
            <w:t>United Kingdom</w:t>
          </w:r>
        </w:smartTag>
      </w:smartTag>
      <w:r>
        <w:rPr>
          <w:rFonts w:ascii="Arial" w:hAnsi="Arial" w:cs="Arial"/>
          <w:spacing w:val="-2"/>
          <w:sz w:val="22"/>
        </w:rPr>
        <w:t xml:space="preserve">. In the event that the </w:t>
      </w:r>
      <w:r>
        <w:rPr>
          <w:rFonts w:ascii="Arial" w:hAnsi="Arial" w:cs="Arial"/>
          <w:spacing w:val="-3"/>
          <w:sz w:val="22"/>
          <w:szCs w:val="22"/>
        </w:rPr>
        <w:t>Contractor or the Contractor’s Personnel or anyone acting on the Contractor’s behalf (with or without its knowledge) breaches this Clause DCLG reserves the right to terminate the Contract by notice in writing with immediate effect and recover from the Contractor any loss resulting from such termination including the administrative costs of re-tendering the requirement and any difference in the rates or prices which DCLG may have to pay to a new contractor where such rates or prices are higher than the rates or prices payable under the Contract.</w:t>
      </w:r>
    </w:p>
    <w:p w:rsidR="00CC0FB9" w:rsidRDefault="00CC0FB9">
      <w:pPr>
        <w:tabs>
          <w:tab w:val="left" w:pos="-720"/>
          <w:tab w:val="left" w:pos="0"/>
        </w:tabs>
        <w:suppressAutoHyphens/>
        <w:ind w:left="720" w:hanging="720"/>
        <w:jc w:val="both"/>
        <w:rPr>
          <w:rFonts w:ascii="Arial" w:hAnsi="Arial" w:cs="Arial"/>
          <w:b/>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b/>
          <w:spacing w:val="-3"/>
          <w:sz w:val="22"/>
          <w:szCs w:val="22"/>
        </w:rPr>
        <w:t>A7.</w:t>
      </w:r>
      <w:r>
        <w:rPr>
          <w:rFonts w:ascii="Arial" w:hAnsi="Arial" w:cs="Arial"/>
          <w:b/>
          <w:spacing w:val="-3"/>
          <w:sz w:val="22"/>
          <w:szCs w:val="22"/>
        </w:rPr>
        <w:tab/>
        <w:t>RECOVERY OF SUMS DUE</w:t>
      </w:r>
    </w:p>
    <w:p w:rsidR="00CC0FB9" w:rsidRDefault="00CC0FB9">
      <w:pPr>
        <w:tabs>
          <w:tab w:val="left" w:pos="-720"/>
        </w:tabs>
        <w:suppressAutoHyphens/>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2"/>
          <w:sz w:val="22"/>
          <w:szCs w:val="22"/>
        </w:rPr>
      </w:pPr>
      <w:r>
        <w:rPr>
          <w:rFonts w:ascii="Arial" w:hAnsi="Arial" w:cs="Arial"/>
          <w:spacing w:val="-3"/>
          <w:sz w:val="22"/>
          <w:szCs w:val="22"/>
        </w:rPr>
        <w:t>A7.1</w:t>
      </w:r>
      <w:r>
        <w:rPr>
          <w:rFonts w:ascii="Arial" w:hAnsi="Arial" w:cs="Arial"/>
          <w:spacing w:val="-3"/>
          <w:sz w:val="22"/>
          <w:szCs w:val="22"/>
        </w:rPr>
        <w:tab/>
        <w:t xml:space="preserve">Without prejudice to DCLG’s other rights and remedies </w:t>
      </w:r>
      <w:r>
        <w:rPr>
          <w:rFonts w:ascii="Arial" w:hAnsi="Arial" w:cs="Arial"/>
          <w:spacing w:val="-2"/>
          <w:sz w:val="22"/>
          <w:szCs w:val="22"/>
        </w:rPr>
        <w:t>wherever any sum of money is recoverable from or payable by the Contractor, that sum may be deducted from any sum then due, or which at any later time may become due, to the Contractor under the Contract or under any other agreement or contract with DCLG or with any other government department, office or agency.</w:t>
      </w:r>
    </w:p>
    <w:p w:rsidR="00CC0FB9" w:rsidRDefault="00CC0FB9">
      <w:pPr>
        <w:tabs>
          <w:tab w:val="left" w:pos="-720"/>
        </w:tabs>
        <w:suppressAutoHyphens/>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b/>
          <w:spacing w:val="-3"/>
          <w:sz w:val="22"/>
          <w:szCs w:val="22"/>
        </w:rPr>
        <w:t>A8.</w:t>
      </w:r>
      <w:r>
        <w:rPr>
          <w:rFonts w:ascii="Arial" w:hAnsi="Arial" w:cs="Arial"/>
          <w:b/>
          <w:spacing w:val="-3"/>
          <w:sz w:val="22"/>
          <w:szCs w:val="22"/>
        </w:rPr>
        <w:tab/>
        <w:t xml:space="preserve">INDEMNITIES </w:t>
      </w:r>
    </w:p>
    <w:p w:rsidR="00CC0FB9" w:rsidRDefault="00CC0FB9">
      <w:pPr>
        <w:tabs>
          <w:tab w:val="left" w:pos="-720"/>
        </w:tabs>
        <w:suppressAutoHyphens/>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A8.1</w:t>
      </w:r>
      <w:r>
        <w:rPr>
          <w:rFonts w:ascii="Arial" w:hAnsi="Arial" w:cs="Arial"/>
          <w:spacing w:val="-3"/>
          <w:sz w:val="22"/>
          <w:szCs w:val="22"/>
        </w:rPr>
        <w:tab/>
        <w:t xml:space="preserve">Subject to Clause A8.2 and without prejudice to any rights or remedies of DCLG the Contractor shall indemnify and keep indemnified DCLG, its servants and agents fully against all actions, claims, proceedings, damages, legal costs, expenses and any other liabilities whatsoever incurred by or made against </w:t>
      </w:r>
      <w:r>
        <w:rPr>
          <w:rFonts w:ascii="Arial" w:hAnsi="Arial" w:cs="Arial"/>
          <w:spacing w:val="-3"/>
          <w:sz w:val="22"/>
          <w:szCs w:val="22"/>
        </w:rPr>
        <w:lastRenderedPageBreak/>
        <w:t>DCLG, its servants or agents in respect of any loss or damage or personal injury (including death) arising out of, in respect of or in connection with the Contract.</w:t>
      </w:r>
    </w:p>
    <w:p w:rsidR="00CC0FB9" w:rsidRDefault="00CC0FB9" w:rsidP="009D13D4">
      <w:pPr>
        <w:tabs>
          <w:tab w:val="left" w:pos="-720"/>
          <w:tab w:val="left" w:pos="0"/>
        </w:tabs>
        <w:suppressAutoHyphens/>
        <w:ind w:left="720" w:hanging="720"/>
        <w:jc w:val="both"/>
        <w:rPr>
          <w:rFonts w:ascii="Arial" w:hAnsi="Arial" w:cs="Arial"/>
          <w:sz w:val="22"/>
          <w:szCs w:val="22"/>
        </w:rPr>
      </w:pPr>
      <w:r w:rsidRPr="00BB6314">
        <w:rPr>
          <w:rFonts w:ascii="Arial" w:hAnsi="Arial" w:cs="Arial"/>
          <w:spacing w:val="-3"/>
          <w:sz w:val="22"/>
          <w:szCs w:val="22"/>
        </w:rPr>
        <w:t>A8.2</w:t>
      </w:r>
      <w:r w:rsidRPr="00BB6314">
        <w:rPr>
          <w:rFonts w:ascii="Arial" w:hAnsi="Arial" w:cs="Arial"/>
          <w:spacing w:val="-3"/>
          <w:sz w:val="22"/>
          <w:szCs w:val="22"/>
        </w:rPr>
        <w:tab/>
      </w:r>
      <w:r>
        <w:rPr>
          <w:rFonts w:ascii="Arial" w:hAnsi="Arial" w:cs="Arial"/>
          <w:sz w:val="22"/>
          <w:szCs w:val="22"/>
        </w:rPr>
        <w:t>If:</w:t>
      </w:r>
    </w:p>
    <w:p w:rsidR="00CC0FB9" w:rsidRPr="00D7186A" w:rsidRDefault="00CC0FB9" w:rsidP="009D13D4">
      <w:pPr>
        <w:tabs>
          <w:tab w:val="left" w:pos="-720"/>
          <w:tab w:val="left" w:pos="0"/>
        </w:tabs>
        <w:suppressAutoHyphens/>
        <w:ind w:left="720" w:hanging="720"/>
        <w:jc w:val="both"/>
        <w:rPr>
          <w:rFonts w:ascii="Arial" w:hAnsi="Arial" w:cs="Arial"/>
          <w:sz w:val="22"/>
          <w:szCs w:val="22"/>
        </w:rPr>
      </w:pPr>
    </w:p>
    <w:p w:rsidR="00CC0FB9" w:rsidRPr="00D7186A" w:rsidRDefault="00CC0FB9" w:rsidP="00874804">
      <w:pPr>
        <w:pStyle w:val="Heading5"/>
        <w:keepNext w:val="0"/>
        <w:numPr>
          <w:ilvl w:val="4"/>
          <w:numId w:val="9"/>
        </w:numPr>
        <w:tabs>
          <w:tab w:val="clear" w:pos="2880"/>
          <w:tab w:val="num" w:pos="1418"/>
        </w:tabs>
        <w:ind w:left="1418" w:hanging="709"/>
        <w:jc w:val="both"/>
        <w:rPr>
          <w:rFonts w:ascii="Arial" w:hAnsi="Arial" w:cs="Arial"/>
          <w:b w:val="0"/>
          <w:sz w:val="22"/>
          <w:szCs w:val="22"/>
        </w:rPr>
      </w:pPr>
      <w:r w:rsidRPr="00D7186A">
        <w:rPr>
          <w:rFonts w:ascii="Arial" w:hAnsi="Arial" w:cs="Arial"/>
          <w:b w:val="0"/>
          <w:sz w:val="22"/>
          <w:szCs w:val="22"/>
        </w:rPr>
        <w:t xml:space="preserve">all other contractors, sub-contractors or advisers engaged in connection with the performance of the </w:t>
      </w:r>
      <w:r>
        <w:rPr>
          <w:rFonts w:ascii="Arial" w:hAnsi="Arial" w:cs="Arial"/>
          <w:b w:val="0"/>
          <w:sz w:val="22"/>
          <w:szCs w:val="22"/>
        </w:rPr>
        <w:t>Contract</w:t>
      </w:r>
      <w:r w:rsidRPr="00D7186A">
        <w:rPr>
          <w:rFonts w:ascii="Arial" w:hAnsi="Arial" w:cs="Arial"/>
          <w:b w:val="0"/>
          <w:sz w:val="22"/>
          <w:szCs w:val="22"/>
        </w:rPr>
        <w:t xml:space="preserve"> have provided contractual undertakings on terms no less onerous than those set out in these Conditions to </w:t>
      </w:r>
      <w:r>
        <w:rPr>
          <w:rFonts w:ascii="Arial" w:hAnsi="Arial" w:cs="Arial"/>
          <w:b w:val="0"/>
          <w:sz w:val="22"/>
          <w:szCs w:val="22"/>
        </w:rPr>
        <w:t>DCLG</w:t>
      </w:r>
      <w:r w:rsidRPr="00D7186A">
        <w:rPr>
          <w:rFonts w:ascii="Arial" w:hAnsi="Arial" w:cs="Arial"/>
          <w:b w:val="0"/>
          <w:sz w:val="22"/>
          <w:szCs w:val="22"/>
        </w:rPr>
        <w:t xml:space="preserve"> in respect of the carrying out of their obligations; and</w:t>
      </w:r>
    </w:p>
    <w:p w:rsidR="00CC0FB9" w:rsidRPr="00D7186A" w:rsidRDefault="00CC0FB9" w:rsidP="009D13D4">
      <w:pPr>
        <w:jc w:val="both"/>
        <w:rPr>
          <w:rFonts w:ascii="Arial" w:hAnsi="Arial" w:cs="Arial"/>
          <w:sz w:val="22"/>
          <w:szCs w:val="22"/>
        </w:rPr>
      </w:pPr>
    </w:p>
    <w:p w:rsidR="00CC0FB9" w:rsidRDefault="00CC0FB9" w:rsidP="009D13D4">
      <w:pPr>
        <w:tabs>
          <w:tab w:val="left" w:pos="-720"/>
          <w:tab w:val="left" w:pos="0"/>
        </w:tabs>
        <w:suppressAutoHyphens/>
        <w:ind w:left="1440" w:hanging="720"/>
        <w:jc w:val="both"/>
        <w:rPr>
          <w:rFonts w:ascii="Arial" w:hAnsi="Arial" w:cs="Arial"/>
          <w:sz w:val="22"/>
          <w:szCs w:val="22"/>
        </w:rPr>
      </w:pPr>
      <w:r w:rsidRPr="00D7186A">
        <w:rPr>
          <w:rFonts w:ascii="Arial" w:hAnsi="Arial" w:cs="Arial"/>
          <w:sz w:val="22"/>
          <w:szCs w:val="22"/>
        </w:rPr>
        <w:t>(</w:t>
      </w:r>
      <w:r>
        <w:rPr>
          <w:rFonts w:ascii="Arial" w:hAnsi="Arial" w:cs="Arial"/>
          <w:sz w:val="22"/>
          <w:szCs w:val="22"/>
        </w:rPr>
        <w:t>b</w:t>
      </w:r>
      <w:r w:rsidRPr="00D7186A">
        <w:rPr>
          <w:rFonts w:ascii="Arial" w:hAnsi="Arial" w:cs="Arial"/>
          <w:sz w:val="22"/>
          <w:szCs w:val="22"/>
        </w:rPr>
        <w:t>)</w:t>
      </w:r>
      <w:r w:rsidRPr="00D7186A">
        <w:rPr>
          <w:rFonts w:ascii="Arial" w:hAnsi="Arial" w:cs="Arial"/>
          <w:sz w:val="22"/>
          <w:szCs w:val="22"/>
        </w:rPr>
        <w:tab/>
        <w:t>all such other contractors, sub-contractors or advisers have paid to</w:t>
      </w:r>
      <w:r>
        <w:rPr>
          <w:rFonts w:ascii="Arial" w:hAnsi="Arial" w:cs="Arial"/>
          <w:sz w:val="22"/>
          <w:szCs w:val="22"/>
        </w:rPr>
        <w:t xml:space="preserve"> DCLG</w:t>
      </w:r>
      <w:r w:rsidRPr="00D7186A">
        <w:rPr>
          <w:rFonts w:ascii="Arial" w:hAnsi="Arial" w:cs="Arial"/>
          <w:sz w:val="22"/>
          <w:szCs w:val="22"/>
        </w:rPr>
        <w:t xml:space="preserve"> such sum as it would be just and equitable for them to pay having regard to the extent of their responsibility for the loss and damage</w:t>
      </w:r>
    </w:p>
    <w:p w:rsidR="00CC0FB9" w:rsidRDefault="00CC0FB9" w:rsidP="009D13D4">
      <w:pPr>
        <w:tabs>
          <w:tab w:val="left" w:pos="-720"/>
          <w:tab w:val="left" w:pos="0"/>
        </w:tabs>
        <w:suppressAutoHyphens/>
        <w:ind w:left="1440" w:hanging="720"/>
        <w:jc w:val="both"/>
        <w:rPr>
          <w:rFonts w:ascii="Arial" w:hAnsi="Arial" w:cs="Arial"/>
          <w:sz w:val="22"/>
          <w:szCs w:val="22"/>
        </w:rPr>
      </w:pPr>
    </w:p>
    <w:p w:rsidR="00CC0FB9" w:rsidRPr="00D7186A" w:rsidRDefault="00CC0FB9" w:rsidP="009D13D4">
      <w:pPr>
        <w:tabs>
          <w:tab w:val="left" w:pos="-720"/>
          <w:tab w:val="left" w:pos="0"/>
        </w:tabs>
        <w:suppressAutoHyphens/>
        <w:ind w:left="1440"/>
        <w:jc w:val="both"/>
        <w:rPr>
          <w:rFonts w:ascii="Arial" w:hAnsi="Arial" w:cs="Arial"/>
          <w:spacing w:val="-3"/>
          <w:sz w:val="22"/>
          <w:szCs w:val="22"/>
        </w:rPr>
      </w:pPr>
      <w:r>
        <w:rPr>
          <w:rFonts w:ascii="Arial" w:hAnsi="Arial" w:cs="Arial"/>
          <w:sz w:val="22"/>
          <w:szCs w:val="22"/>
        </w:rPr>
        <w:t>the liability of the Contractor under Clause A8.1 shall be limited to such sums as it would be just and equitable for the Contractor to pay having regard to the extent of its responsibility for the loss or damage.</w:t>
      </w:r>
    </w:p>
    <w:p w:rsidR="00CC0FB9" w:rsidRDefault="00CC0FB9">
      <w:pPr>
        <w:tabs>
          <w:tab w:val="left" w:pos="-720"/>
          <w:tab w:val="left" w:pos="0"/>
        </w:tabs>
        <w:suppressAutoHyphens/>
        <w:ind w:left="720" w:hanging="720"/>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2"/>
          <w:sz w:val="22"/>
          <w:szCs w:val="22"/>
        </w:rPr>
      </w:pPr>
      <w:r>
        <w:rPr>
          <w:rFonts w:ascii="Arial" w:hAnsi="Arial" w:cs="Arial"/>
          <w:spacing w:val="-3"/>
          <w:sz w:val="22"/>
          <w:szCs w:val="22"/>
        </w:rPr>
        <w:t>A8.3</w:t>
      </w:r>
      <w:r>
        <w:rPr>
          <w:rFonts w:ascii="Arial" w:hAnsi="Arial" w:cs="Arial"/>
          <w:spacing w:val="-3"/>
          <w:sz w:val="22"/>
          <w:szCs w:val="22"/>
        </w:rPr>
        <w:tab/>
        <w:t xml:space="preserve">The </w:t>
      </w:r>
      <w:r>
        <w:rPr>
          <w:rFonts w:ascii="Arial" w:hAnsi="Arial" w:cs="Arial"/>
          <w:spacing w:val="-2"/>
          <w:sz w:val="22"/>
          <w:szCs w:val="22"/>
        </w:rPr>
        <w:t xml:space="preserve">indemnity contained in Clause A8.1 shall not apply to the extent that the loss, damage or personnel injury (including death) is caused by the negligent or wilful act of DCLG, its servants or agents. </w:t>
      </w:r>
    </w:p>
    <w:p w:rsidR="00CC0FB9" w:rsidRDefault="00CC0FB9">
      <w:pPr>
        <w:tabs>
          <w:tab w:val="left" w:pos="-720"/>
          <w:tab w:val="left" w:pos="0"/>
        </w:tabs>
        <w:suppressAutoHyphens/>
        <w:ind w:left="720" w:hanging="720"/>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A8.4</w:t>
      </w:r>
      <w:r>
        <w:rPr>
          <w:rFonts w:ascii="Arial" w:hAnsi="Arial" w:cs="Arial"/>
          <w:spacing w:val="-3"/>
          <w:sz w:val="22"/>
          <w:szCs w:val="22"/>
        </w:rPr>
        <w:tab/>
        <w:t xml:space="preserve">The Contractor shall indemnify and keep indemnified DCLG, its servants and agents fully against any tax, </w:t>
      </w:r>
      <w:r>
        <w:rPr>
          <w:rFonts w:ascii="Arial" w:hAnsi="Arial" w:cs="Arial"/>
          <w:spacing w:val="-2"/>
          <w:sz w:val="22"/>
          <w:szCs w:val="22"/>
        </w:rPr>
        <w:t xml:space="preserve">national insurance contributions or similar impost in respect of the Contractor’s Personnel. </w:t>
      </w:r>
    </w:p>
    <w:p w:rsidR="00CC0FB9" w:rsidRDefault="00CC0FB9">
      <w:pPr>
        <w:tabs>
          <w:tab w:val="left" w:pos="-720"/>
          <w:tab w:val="left" w:pos="0"/>
        </w:tabs>
        <w:suppressAutoHyphens/>
        <w:ind w:left="720" w:hanging="720"/>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caps/>
          <w:sz w:val="22"/>
          <w:szCs w:val="22"/>
        </w:rPr>
      </w:pPr>
      <w:r>
        <w:rPr>
          <w:rFonts w:ascii="Arial" w:hAnsi="Arial" w:cs="Arial"/>
          <w:spacing w:val="-2"/>
          <w:sz w:val="22"/>
          <w:szCs w:val="22"/>
        </w:rPr>
        <w:t>A8.5</w:t>
      </w:r>
      <w:r>
        <w:rPr>
          <w:rFonts w:ascii="Arial" w:hAnsi="Arial" w:cs="Arial"/>
          <w:spacing w:val="-2"/>
          <w:sz w:val="22"/>
          <w:szCs w:val="22"/>
        </w:rPr>
        <w:tab/>
        <w:t>DCLG undertakes not to make any claims against the Contractor’s Personnel.  The Contractor is vicariously liable for the actions of the Contractor’s Personnel.</w:t>
      </w:r>
    </w:p>
    <w:p w:rsidR="00CC0FB9" w:rsidRDefault="00CC0FB9">
      <w:pPr>
        <w:jc w:val="both"/>
        <w:rPr>
          <w:rFonts w:ascii="Arial" w:hAnsi="Arial" w:cs="Arial"/>
          <w:spacing w:val="-2"/>
        </w:rPr>
      </w:pPr>
    </w:p>
    <w:p w:rsidR="00CC0FB9" w:rsidRDefault="00CC0FB9">
      <w:pPr>
        <w:tabs>
          <w:tab w:val="left" w:pos="709"/>
        </w:tabs>
        <w:jc w:val="both"/>
        <w:rPr>
          <w:rFonts w:ascii="Arial" w:hAnsi="Arial" w:cs="Arial"/>
          <w:sz w:val="22"/>
          <w:szCs w:val="22"/>
        </w:rPr>
      </w:pPr>
      <w:r>
        <w:rPr>
          <w:rFonts w:ascii="Arial" w:hAnsi="Arial" w:cs="Arial"/>
          <w:b/>
          <w:spacing w:val="-3"/>
          <w:sz w:val="22"/>
          <w:szCs w:val="22"/>
        </w:rPr>
        <w:t>A9.</w:t>
      </w:r>
      <w:r>
        <w:rPr>
          <w:rFonts w:ascii="Arial" w:hAnsi="Arial" w:cs="Arial"/>
          <w:b/>
          <w:spacing w:val="-3"/>
          <w:sz w:val="22"/>
          <w:szCs w:val="22"/>
        </w:rPr>
        <w:tab/>
        <w:t>INTELLECTUAL PROPERTY RIGHTS INDEMNITY</w:t>
      </w:r>
    </w:p>
    <w:p w:rsidR="00CC0FB9" w:rsidRDefault="00CC0FB9">
      <w:pPr>
        <w:tabs>
          <w:tab w:val="left" w:pos="709"/>
        </w:tabs>
        <w:jc w:val="both"/>
        <w:rPr>
          <w:rFonts w:ascii="Arial" w:hAnsi="Arial" w:cs="Arial"/>
          <w:sz w:val="22"/>
          <w:szCs w:val="22"/>
        </w:rPr>
      </w:pPr>
      <w:r>
        <w:rPr>
          <w:rFonts w:ascii="Arial" w:hAnsi="Arial" w:cs="Arial"/>
          <w:b/>
          <w:bCs/>
          <w:sz w:val="22"/>
          <w:szCs w:val="22"/>
        </w:rPr>
        <w:t xml:space="preserve"> </w:t>
      </w:r>
    </w:p>
    <w:p w:rsidR="00CC0FB9" w:rsidRDefault="00CC0FB9">
      <w:pPr>
        <w:pStyle w:val="Numbering2"/>
        <w:numPr>
          <w:ilvl w:val="0"/>
          <w:numId w:val="0"/>
        </w:numPr>
        <w:suppressAutoHyphens/>
        <w:spacing w:before="0" w:after="0"/>
        <w:ind w:left="720" w:hanging="720"/>
        <w:jc w:val="both"/>
        <w:rPr>
          <w:rFonts w:ascii="Arial" w:hAnsi="Arial" w:cs="Arial"/>
          <w:sz w:val="22"/>
          <w:szCs w:val="22"/>
        </w:rPr>
      </w:pPr>
      <w:r>
        <w:rPr>
          <w:rFonts w:ascii="Arial" w:hAnsi="Arial" w:cs="Arial"/>
          <w:sz w:val="22"/>
          <w:szCs w:val="22"/>
        </w:rPr>
        <w:t>A9.1</w:t>
      </w:r>
      <w:r>
        <w:rPr>
          <w:rFonts w:ascii="Arial" w:hAnsi="Arial" w:cs="Arial"/>
          <w:sz w:val="22"/>
          <w:szCs w:val="22"/>
        </w:rPr>
        <w:tab/>
        <w:t xml:space="preserve">Without prejudice to any rights or remedies of DCLG the Contractor shall indemnify and keep indemnified DCLG, its servants and agents fully against all actions, claims, proceedings, damages, legal costs, expenses and any other liabilities whatsoever arising from or incurred by reason of any infringement or alleged infringement of any Intellectual Property Rights arising out of, in respect of or in connection with the Contract except to the extent that the </w:t>
      </w:r>
      <w:r w:rsidRPr="00384EDA">
        <w:rPr>
          <w:rFonts w:ascii="Arial" w:hAnsi="Arial" w:cs="Arial"/>
          <w:sz w:val="22"/>
          <w:szCs w:val="22"/>
        </w:rPr>
        <w:t xml:space="preserve">infringement or alleged infringement is due to material furnished or made available to the Contractor by </w:t>
      </w:r>
      <w:r>
        <w:rPr>
          <w:rFonts w:ascii="Arial" w:hAnsi="Arial" w:cs="Arial"/>
          <w:sz w:val="22"/>
          <w:szCs w:val="22"/>
        </w:rPr>
        <w:t>DCLG</w:t>
      </w:r>
      <w:r w:rsidRPr="00384EDA">
        <w:rPr>
          <w:rFonts w:ascii="Arial" w:hAnsi="Arial" w:cs="Arial"/>
          <w:sz w:val="22"/>
          <w:szCs w:val="22"/>
        </w:rPr>
        <w:t xml:space="preserve">. This indemnity covers claims concerning an actual or alleged infringement by </w:t>
      </w:r>
      <w:r>
        <w:rPr>
          <w:rFonts w:ascii="Arial" w:hAnsi="Arial" w:cs="Arial"/>
          <w:sz w:val="22"/>
          <w:szCs w:val="22"/>
        </w:rPr>
        <w:t>DCLG</w:t>
      </w:r>
      <w:r w:rsidRPr="00384EDA">
        <w:rPr>
          <w:rFonts w:ascii="Arial" w:hAnsi="Arial" w:cs="Arial"/>
          <w:sz w:val="22"/>
          <w:szCs w:val="22"/>
        </w:rPr>
        <w:t xml:space="preserve"> if the infringement arises as a consequence of any actual or alleged infringement of an Intellectual Property Right by or on behalf of the Contractor</w:t>
      </w:r>
      <w:r>
        <w:rPr>
          <w:rFonts w:ascii="Arial" w:hAnsi="Arial" w:cs="Arial"/>
          <w:sz w:val="22"/>
          <w:szCs w:val="22"/>
        </w:rPr>
        <w:t>.</w:t>
      </w:r>
    </w:p>
    <w:p w:rsidR="00CC0FB9" w:rsidRDefault="00CC0FB9">
      <w:pPr>
        <w:pStyle w:val="Numbering2"/>
        <w:numPr>
          <w:ilvl w:val="0"/>
          <w:numId w:val="0"/>
        </w:numPr>
        <w:suppressAutoHyphens/>
        <w:spacing w:before="0" w:after="0"/>
        <w:jc w:val="both"/>
        <w:rPr>
          <w:rFonts w:ascii="Arial" w:hAnsi="Arial" w:cs="Arial"/>
          <w:sz w:val="22"/>
          <w:szCs w:val="22"/>
        </w:rPr>
      </w:pPr>
    </w:p>
    <w:p w:rsidR="00CC0FB9" w:rsidRDefault="00CC0FB9">
      <w:pPr>
        <w:widowControl w:val="0"/>
        <w:autoSpaceDE w:val="0"/>
        <w:autoSpaceDN w:val="0"/>
        <w:adjustRightInd w:val="0"/>
        <w:ind w:left="720" w:hanging="720"/>
        <w:jc w:val="both"/>
        <w:rPr>
          <w:rFonts w:ascii="Arial" w:hAnsi="Arial" w:cs="Arial"/>
          <w:sz w:val="22"/>
          <w:szCs w:val="22"/>
        </w:rPr>
      </w:pPr>
      <w:r>
        <w:rPr>
          <w:rFonts w:ascii="Arial" w:hAnsi="Arial" w:cs="Arial"/>
          <w:sz w:val="22"/>
          <w:szCs w:val="22"/>
        </w:rPr>
        <w:t>A9.2</w:t>
      </w:r>
      <w:r>
        <w:rPr>
          <w:rFonts w:ascii="Arial" w:hAnsi="Arial" w:cs="Arial"/>
          <w:sz w:val="22"/>
          <w:szCs w:val="22"/>
        </w:rPr>
        <w:tab/>
        <w:t>The Contractor shall immediately notify DCLG if any claim or demand is made or action brought against the Contractor for infringement or alleged infringement of any Intellectual Property Rights which may affect the performance of the Contract.</w:t>
      </w:r>
    </w:p>
    <w:p w:rsidR="00CC0FB9" w:rsidRDefault="00CC0FB9">
      <w:pPr>
        <w:widowControl w:val="0"/>
        <w:autoSpaceDE w:val="0"/>
        <w:autoSpaceDN w:val="0"/>
        <w:adjustRightInd w:val="0"/>
        <w:jc w:val="both"/>
        <w:rPr>
          <w:rFonts w:ascii="Arial" w:hAnsi="Arial" w:cs="Arial"/>
          <w:sz w:val="22"/>
          <w:szCs w:val="22"/>
        </w:rPr>
      </w:pPr>
    </w:p>
    <w:p w:rsidR="00CC0FB9" w:rsidRDefault="00CC0FB9">
      <w:pPr>
        <w:widowControl w:val="0"/>
        <w:autoSpaceDE w:val="0"/>
        <w:autoSpaceDN w:val="0"/>
        <w:adjustRightInd w:val="0"/>
        <w:ind w:left="720" w:hanging="720"/>
        <w:jc w:val="both"/>
        <w:rPr>
          <w:rFonts w:ascii="Arial" w:hAnsi="Arial" w:cs="Arial"/>
          <w:sz w:val="22"/>
          <w:szCs w:val="22"/>
        </w:rPr>
      </w:pPr>
      <w:r>
        <w:rPr>
          <w:rFonts w:ascii="Arial" w:hAnsi="Arial" w:cs="Arial"/>
          <w:sz w:val="22"/>
          <w:szCs w:val="22"/>
        </w:rPr>
        <w:t>A9.3</w:t>
      </w:r>
      <w:r>
        <w:rPr>
          <w:rFonts w:ascii="Arial" w:hAnsi="Arial" w:cs="Arial"/>
          <w:sz w:val="22"/>
          <w:szCs w:val="22"/>
        </w:rPr>
        <w:tab/>
        <w:t xml:space="preserve">DCLG shall immediately notify the Contractor if any claim or demand is made </w:t>
      </w:r>
      <w:r>
        <w:rPr>
          <w:rFonts w:ascii="Arial" w:hAnsi="Arial" w:cs="Arial"/>
          <w:sz w:val="22"/>
          <w:szCs w:val="22"/>
        </w:rPr>
        <w:lastRenderedPageBreak/>
        <w:t xml:space="preserve">or action brought against DCLG for infringement or alleged infringement of any Intellectual Property Rights in connection to the Contract.  </w:t>
      </w:r>
    </w:p>
    <w:p w:rsidR="00CC0FB9" w:rsidRDefault="00CC0FB9">
      <w:pPr>
        <w:widowControl w:val="0"/>
        <w:autoSpaceDE w:val="0"/>
        <w:autoSpaceDN w:val="0"/>
        <w:adjustRightInd w:val="0"/>
        <w:ind w:left="720" w:hanging="720"/>
        <w:jc w:val="both"/>
        <w:rPr>
          <w:rFonts w:ascii="Arial" w:hAnsi="Arial" w:cs="Arial"/>
          <w:sz w:val="22"/>
          <w:szCs w:val="22"/>
        </w:rPr>
      </w:pPr>
    </w:p>
    <w:p w:rsidR="00CC0FB9" w:rsidRDefault="00CC0FB9">
      <w:pPr>
        <w:widowControl w:val="0"/>
        <w:autoSpaceDE w:val="0"/>
        <w:autoSpaceDN w:val="0"/>
        <w:adjustRightInd w:val="0"/>
        <w:ind w:left="720" w:hanging="720"/>
        <w:jc w:val="both"/>
        <w:rPr>
          <w:rFonts w:ascii="Arial" w:hAnsi="Arial" w:cs="Arial"/>
          <w:sz w:val="22"/>
          <w:szCs w:val="22"/>
        </w:rPr>
      </w:pPr>
      <w:r>
        <w:rPr>
          <w:rFonts w:ascii="Arial" w:hAnsi="Arial" w:cs="Arial"/>
          <w:sz w:val="22"/>
          <w:szCs w:val="22"/>
        </w:rPr>
        <w:t>A9.4</w:t>
      </w:r>
      <w:r>
        <w:rPr>
          <w:rFonts w:ascii="Arial" w:hAnsi="Arial" w:cs="Arial"/>
          <w:sz w:val="22"/>
          <w:szCs w:val="22"/>
        </w:rPr>
        <w:tab/>
        <w:t>Subject to the limitation on the indemnity in Clause A9.1 in respect of material furnished or made available to the Contractor by DCLG the Contractor shall at its own expense conduct any litigation arising therefrom and all negotiations in connection therewith and DCLG hereby agrees to grant to the Contractor exclusive control of any such litigation and negotiations.</w:t>
      </w:r>
    </w:p>
    <w:p w:rsidR="00CC0FB9" w:rsidRDefault="00CC0FB9">
      <w:pPr>
        <w:pStyle w:val="Numbering2"/>
        <w:numPr>
          <w:ilvl w:val="0"/>
          <w:numId w:val="0"/>
        </w:numPr>
        <w:suppressAutoHyphens/>
        <w:spacing w:before="0" w:after="0"/>
        <w:jc w:val="both"/>
        <w:rPr>
          <w:rFonts w:ascii="Arial" w:hAnsi="Arial" w:cs="Arial"/>
          <w:sz w:val="22"/>
          <w:szCs w:val="22"/>
        </w:rPr>
      </w:pPr>
    </w:p>
    <w:p w:rsidR="00CC0FB9" w:rsidRDefault="00CC0FB9">
      <w:pPr>
        <w:pStyle w:val="Numbering2"/>
        <w:numPr>
          <w:ilvl w:val="0"/>
          <w:numId w:val="0"/>
        </w:numPr>
        <w:suppressAutoHyphens/>
        <w:spacing w:before="0" w:after="0"/>
        <w:ind w:left="720" w:hanging="720"/>
        <w:jc w:val="both"/>
        <w:rPr>
          <w:rFonts w:ascii="Arial" w:hAnsi="Arial" w:cs="Arial"/>
          <w:sz w:val="22"/>
          <w:szCs w:val="22"/>
        </w:rPr>
      </w:pPr>
      <w:r>
        <w:rPr>
          <w:rFonts w:ascii="Arial" w:hAnsi="Arial" w:cs="Arial"/>
          <w:sz w:val="22"/>
          <w:szCs w:val="22"/>
        </w:rPr>
        <w:t>A9.5</w:t>
      </w:r>
      <w:r>
        <w:rPr>
          <w:rFonts w:ascii="Arial" w:hAnsi="Arial" w:cs="Arial"/>
          <w:sz w:val="22"/>
          <w:szCs w:val="22"/>
        </w:rPr>
        <w:tab/>
        <w:t>DCLG shall at the request and cost of the Contractor afford to the Contractor all reasonable assistance for the purpose of contesting any claim or demand made or action brought against DCLG or the Contractor for infringement or alleged infringement of any Intellectual Property Rights in connection with the performance of the Contract.</w:t>
      </w:r>
    </w:p>
    <w:p w:rsidR="00CC0FB9" w:rsidRDefault="00CC0FB9">
      <w:pPr>
        <w:pStyle w:val="Numbering2"/>
        <w:numPr>
          <w:ilvl w:val="0"/>
          <w:numId w:val="0"/>
        </w:numPr>
        <w:suppressAutoHyphens/>
        <w:spacing w:before="0" w:after="0"/>
        <w:ind w:left="720" w:hanging="720"/>
        <w:jc w:val="both"/>
        <w:rPr>
          <w:rFonts w:ascii="Arial" w:hAnsi="Arial" w:cs="Arial"/>
          <w:sz w:val="22"/>
          <w:szCs w:val="22"/>
        </w:rPr>
      </w:pPr>
    </w:p>
    <w:p w:rsidR="00CC0FB9" w:rsidRDefault="00CC0FB9">
      <w:pPr>
        <w:pStyle w:val="Numbering2"/>
        <w:numPr>
          <w:ilvl w:val="0"/>
          <w:numId w:val="0"/>
        </w:numPr>
        <w:suppressAutoHyphens/>
        <w:spacing w:before="0" w:after="0"/>
        <w:ind w:left="720" w:hanging="720"/>
        <w:jc w:val="both"/>
        <w:rPr>
          <w:rFonts w:ascii="Arial" w:hAnsi="Arial" w:cs="Arial"/>
          <w:sz w:val="22"/>
          <w:szCs w:val="22"/>
        </w:rPr>
      </w:pPr>
      <w:r>
        <w:rPr>
          <w:rFonts w:ascii="Arial" w:hAnsi="Arial" w:cs="Arial"/>
          <w:sz w:val="22"/>
          <w:szCs w:val="22"/>
        </w:rPr>
        <w:t>A9.6</w:t>
      </w:r>
      <w:r>
        <w:rPr>
          <w:rFonts w:ascii="Arial" w:hAnsi="Arial" w:cs="Arial"/>
          <w:sz w:val="22"/>
          <w:szCs w:val="22"/>
        </w:rPr>
        <w:tab/>
        <w:t>DCLG shall not make any admissions which may be prejudicial to the defence or settlement of any claim, demand or action for infringement or alleged infringement of any Intellectual Property Right by DCLG or the Contractor in connection with the performance of the Contract.</w:t>
      </w:r>
    </w:p>
    <w:p w:rsidR="00CC0FB9" w:rsidRDefault="00CC0FB9">
      <w:pPr>
        <w:pStyle w:val="Numbering2"/>
        <w:numPr>
          <w:ilvl w:val="0"/>
          <w:numId w:val="0"/>
        </w:numPr>
        <w:suppressAutoHyphens/>
        <w:spacing w:before="0" w:after="0"/>
        <w:ind w:left="720" w:hanging="720"/>
        <w:jc w:val="both"/>
        <w:rPr>
          <w:rFonts w:ascii="Arial" w:hAnsi="Arial" w:cs="Arial"/>
        </w:rPr>
      </w:pPr>
    </w:p>
    <w:p w:rsidR="00CC0FB9" w:rsidRDefault="00CC0FB9">
      <w:pPr>
        <w:jc w:val="both"/>
        <w:rPr>
          <w:rFonts w:ascii="Arial" w:hAnsi="Arial" w:cs="Arial"/>
          <w:b/>
          <w:spacing w:val="-3"/>
          <w:sz w:val="22"/>
          <w:szCs w:val="22"/>
        </w:rPr>
      </w:pPr>
      <w:r>
        <w:rPr>
          <w:rFonts w:ascii="Arial" w:hAnsi="Arial" w:cs="Arial"/>
          <w:b/>
          <w:spacing w:val="-3"/>
          <w:sz w:val="22"/>
          <w:szCs w:val="22"/>
        </w:rPr>
        <w:t xml:space="preserve">A10.  </w:t>
      </w:r>
      <w:r>
        <w:rPr>
          <w:rFonts w:ascii="Arial" w:hAnsi="Arial" w:cs="Arial"/>
          <w:b/>
          <w:spacing w:val="-3"/>
          <w:sz w:val="22"/>
          <w:szCs w:val="22"/>
        </w:rPr>
        <w:tab/>
        <w:t>INSURANCE</w:t>
      </w:r>
    </w:p>
    <w:p w:rsidR="00CC0FB9" w:rsidRDefault="00CC0FB9">
      <w:pPr>
        <w:jc w:val="both"/>
        <w:rPr>
          <w:rFonts w:ascii="Arial" w:hAnsi="Arial" w:cs="Arial"/>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A10.1</w:t>
      </w:r>
      <w:r>
        <w:rPr>
          <w:rFonts w:ascii="Arial" w:hAnsi="Arial" w:cs="Arial"/>
          <w:spacing w:val="-3"/>
          <w:sz w:val="22"/>
          <w:szCs w:val="22"/>
        </w:rPr>
        <w:tab/>
        <w:t xml:space="preserve">The Contractor shall effect and maintain with an insurance company or companies acceptable to DCLG a policy or policies of insurance to provide a level of cover sufficient for all the matters which are the subject of the indemnities and undertakings on the part of the Contractor contained in the Contract and in accordance with any legal requirements for the time being in force. </w:t>
      </w:r>
    </w:p>
    <w:p w:rsidR="00CC0FB9" w:rsidRDefault="00CC0FB9">
      <w:pPr>
        <w:tabs>
          <w:tab w:val="left" w:pos="-720"/>
          <w:tab w:val="left" w:pos="0"/>
        </w:tabs>
        <w:suppressAutoHyphens/>
        <w:ind w:left="720" w:hanging="720"/>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A10.2</w:t>
      </w:r>
      <w:r>
        <w:rPr>
          <w:rFonts w:ascii="Arial" w:hAnsi="Arial" w:cs="Arial"/>
          <w:spacing w:val="-3"/>
          <w:sz w:val="22"/>
          <w:szCs w:val="22"/>
        </w:rPr>
        <w:tab/>
        <w:t>Where the Contractor sub-contracts part of this Contract, the Contractor shall procure that any sub-contractor effects and maintains insurance to cover its liabilities under that sub-contract, but this shall not relieve the Contractor of any of his obligation and liabilities under the Contract.</w:t>
      </w:r>
    </w:p>
    <w:p w:rsidR="00CC0FB9" w:rsidRDefault="00CC0FB9">
      <w:pPr>
        <w:tabs>
          <w:tab w:val="left" w:pos="-720"/>
          <w:tab w:val="left" w:pos="0"/>
        </w:tabs>
        <w:suppressAutoHyphens/>
        <w:ind w:left="720" w:hanging="720"/>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A10.3</w:t>
      </w:r>
      <w:r>
        <w:rPr>
          <w:rFonts w:ascii="Arial" w:hAnsi="Arial" w:cs="Arial"/>
          <w:spacing w:val="-3"/>
          <w:sz w:val="22"/>
          <w:szCs w:val="22"/>
        </w:rPr>
        <w:tab/>
        <w:t>Where, in compliance with Clause A10.1, the Contractor effects professional indemnity insurance, the insurance policy and any renewal shall cover liabilities under this Contract during the term of the Contract and for 6 years after the expiry or earlier termination of the Contract.</w:t>
      </w:r>
    </w:p>
    <w:p w:rsidR="00CC0FB9" w:rsidRDefault="00CC0FB9">
      <w:pPr>
        <w:tabs>
          <w:tab w:val="left" w:pos="-720"/>
          <w:tab w:val="left" w:pos="0"/>
        </w:tabs>
        <w:suppressAutoHyphens/>
        <w:ind w:left="720" w:hanging="720"/>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 xml:space="preserve">A10.4 </w:t>
      </w:r>
      <w:r>
        <w:rPr>
          <w:rFonts w:ascii="Arial" w:hAnsi="Arial" w:cs="Arial"/>
          <w:spacing w:val="-3"/>
          <w:sz w:val="22"/>
          <w:szCs w:val="22"/>
        </w:rPr>
        <w:tab/>
        <w:t>If requested, the Contractor shall provide a certificate evidencing the existence of such policies to DCLG, together with receipts or other evidence of payment of the latest premiums due under such policies.</w:t>
      </w:r>
    </w:p>
    <w:p w:rsidR="00CC0FB9" w:rsidRDefault="00CC0FB9">
      <w:pPr>
        <w:tabs>
          <w:tab w:val="left" w:pos="-720"/>
          <w:tab w:val="left" w:pos="0"/>
        </w:tabs>
        <w:suppressAutoHyphens/>
        <w:ind w:left="720" w:hanging="720"/>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A10.5</w:t>
      </w:r>
      <w:r>
        <w:rPr>
          <w:rFonts w:ascii="Arial" w:hAnsi="Arial" w:cs="Arial"/>
          <w:spacing w:val="-3"/>
          <w:sz w:val="22"/>
          <w:szCs w:val="22"/>
        </w:rPr>
        <w:tab/>
        <w:t>If the Contractor fails to comply with this Condition A10 DCLG may make alternative arrangements necessary to protect its interest and may recover the costs of such arrangements from the Contractor.</w:t>
      </w:r>
    </w:p>
    <w:p w:rsidR="00CC0FB9" w:rsidRDefault="00CC0FB9">
      <w:pPr>
        <w:tabs>
          <w:tab w:val="left" w:pos="-720"/>
          <w:tab w:val="left" w:pos="0"/>
        </w:tabs>
        <w:suppressAutoHyphens/>
        <w:ind w:left="720" w:hanging="720"/>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A10.6</w:t>
      </w:r>
      <w:r>
        <w:rPr>
          <w:rFonts w:ascii="Arial" w:hAnsi="Arial" w:cs="Arial"/>
          <w:spacing w:val="-3"/>
          <w:sz w:val="22"/>
          <w:szCs w:val="22"/>
        </w:rPr>
        <w:tab/>
        <w:t>The terms of any insurance or the amount of cover shall not relieve the Contractor of any liabilities under this Contract.</w:t>
      </w:r>
    </w:p>
    <w:p w:rsidR="00D65EE1" w:rsidRDefault="00D65EE1">
      <w:pPr>
        <w:tabs>
          <w:tab w:val="left" w:pos="-720"/>
          <w:tab w:val="left" w:pos="0"/>
        </w:tabs>
        <w:suppressAutoHyphens/>
        <w:ind w:left="720" w:hanging="720"/>
        <w:jc w:val="both"/>
        <w:rPr>
          <w:rFonts w:ascii="Arial" w:hAnsi="Arial" w:cs="Arial"/>
          <w:spacing w:val="-3"/>
          <w:sz w:val="22"/>
          <w:szCs w:val="22"/>
        </w:rPr>
      </w:pPr>
    </w:p>
    <w:p w:rsidR="00CC0FB9" w:rsidRDefault="00CC0FB9">
      <w:pPr>
        <w:jc w:val="both"/>
        <w:rPr>
          <w:rFonts w:ascii="Arial" w:hAnsi="Arial" w:cs="Arial"/>
          <w:b/>
          <w:spacing w:val="-3"/>
          <w:sz w:val="22"/>
          <w:szCs w:val="22"/>
        </w:rPr>
      </w:pPr>
      <w:r>
        <w:rPr>
          <w:rFonts w:ascii="Arial" w:hAnsi="Arial" w:cs="Arial"/>
          <w:b/>
          <w:spacing w:val="-3"/>
          <w:sz w:val="22"/>
          <w:szCs w:val="22"/>
        </w:rPr>
        <w:t>A11.</w:t>
      </w:r>
      <w:r>
        <w:rPr>
          <w:rFonts w:ascii="Arial" w:hAnsi="Arial" w:cs="Arial"/>
          <w:b/>
          <w:spacing w:val="-3"/>
          <w:sz w:val="22"/>
          <w:szCs w:val="22"/>
        </w:rPr>
        <w:tab/>
        <w:t>FORCE MAJEURE</w:t>
      </w:r>
    </w:p>
    <w:p w:rsidR="00CC0FB9" w:rsidRDefault="00CC0FB9">
      <w:pPr>
        <w:jc w:val="both"/>
        <w:rPr>
          <w:rFonts w:ascii="Arial" w:hAnsi="Arial" w:cs="Arial"/>
          <w:b/>
          <w:spacing w:val="-3"/>
          <w:sz w:val="22"/>
          <w:szCs w:val="22"/>
        </w:rPr>
      </w:pPr>
    </w:p>
    <w:p w:rsidR="00CC0FB9" w:rsidRDefault="00CC0FB9">
      <w:pPr>
        <w:pStyle w:val="Numbering2"/>
        <w:numPr>
          <w:ilvl w:val="0"/>
          <w:numId w:val="0"/>
        </w:numPr>
        <w:spacing w:before="0" w:after="0"/>
        <w:ind w:left="720" w:hanging="720"/>
        <w:jc w:val="both"/>
        <w:rPr>
          <w:rFonts w:ascii="Arial" w:hAnsi="Arial" w:cs="Arial"/>
          <w:sz w:val="22"/>
          <w:szCs w:val="22"/>
        </w:rPr>
      </w:pPr>
      <w:r>
        <w:rPr>
          <w:rFonts w:ascii="Arial" w:hAnsi="Arial" w:cs="Arial"/>
          <w:sz w:val="22"/>
          <w:szCs w:val="22"/>
        </w:rPr>
        <w:t xml:space="preserve">A11.1 </w:t>
      </w:r>
      <w:r>
        <w:rPr>
          <w:rFonts w:ascii="Arial" w:hAnsi="Arial" w:cs="Arial"/>
          <w:sz w:val="22"/>
          <w:szCs w:val="22"/>
        </w:rPr>
        <w:tab/>
        <w:t>If either Party becomes aware of circumstances of Force Majeure which give rise or which are likely to give rise to any delay in or failure to perform its obligations under the Contract it shall immediately notify the other Party by the most expeditious method available and shall inform the Party of the period which it is estimated that such delay or failure shall continue.</w:t>
      </w:r>
    </w:p>
    <w:p w:rsidR="00CC0FB9" w:rsidRDefault="00CC0FB9">
      <w:pPr>
        <w:pStyle w:val="Numbering2"/>
        <w:numPr>
          <w:ilvl w:val="0"/>
          <w:numId w:val="0"/>
        </w:numPr>
        <w:spacing w:before="0" w:after="0"/>
        <w:ind w:left="720" w:hanging="720"/>
        <w:jc w:val="both"/>
        <w:rPr>
          <w:rFonts w:ascii="Arial" w:hAnsi="Arial" w:cs="Arial"/>
          <w:sz w:val="22"/>
          <w:szCs w:val="22"/>
        </w:rPr>
      </w:pPr>
    </w:p>
    <w:p w:rsidR="00CC0FB9" w:rsidRDefault="00CC0FB9">
      <w:pPr>
        <w:pStyle w:val="Numbering2"/>
        <w:numPr>
          <w:ilvl w:val="0"/>
          <w:numId w:val="0"/>
        </w:numPr>
        <w:spacing w:before="0" w:after="0"/>
        <w:ind w:left="720" w:hanging="720"/>
        <w:jc w:val="both"/>
        <w:rPr>
          <w:rFonts w:ascii="Arial" w:hAnsi="Arial" w:cs="Arial"/>
          <w:sz w:val="22"/>
          <w:szCs w:val="22"/>
        </w:rPr>
      </w:pPr>
      <w:r>
        <w:rPr>
          <w:rFonts w:ascii="Arial" w:hAnsi="Arial" w:cs="Arial"/>
          <w:sz w:val="22"/>
          <w:szCs w:val="22"/>
        </w:rPr>
        <w:t>A11.2</w:t>
      </w:r>
      <w:r>
        <w:rPr>
          <w:rFonts w:ascii="Arial" w:hAnsi="Arial" w:cs="Arial"/>
          <w:sz w:val="22"/>
          <w:szCs w:val="22"/>
        </w:rPr>
        <w:tab/>
        <w:t>Neither Party shall be liable to the other Party if such delay or failure is due to Force Majeure.  Notwithstanding the foregoing, each Party shall use all reasonable endeavours to continue to perform, or resume performance of, its obligations under the Contract for the duration of the Force Majeure.  However, if any such event prevents the Contractor from performing all of its obligations under the Contract for a period in excess of 3 months, DCLG may terminate the Contract in writing with immediate effect.</w:t>
      </w:r>
      <w:r>
        <w:rPr>
          <w:rFonts w:ascii="Arial" w:hAnsi="Arial" w:cs="Arial"/>
          <w:sz w:val="22"/>
          <w:szCs w:val="22"/>
        </w:rPr>
        <w:tab/>
      </w:r>
    </w:p>
    <w:p w:rsidR="00CC0FB9" w:rsidRDefault="00CC0FB9">
      <w:pPr>
        <w:pStyle w:val="Numbering2"/>
        <w:numPr>
          <w:ilvl w:val="0"/>
          <w:numId w:val="0"/>
        </w:numPr>
        <w:spacing w:before="0" w:after="0"/>
        <w:ind w:left="720" w:hanging="720"/>
        <w:jc w:val="both"/>
        <w:rPr>
          <w:rFonts w:ascii="Arial" w:hAnsi="Arial" w:cs="Arial"/>
          <w:sz w:val="22"/>
          <w:szCs w:val="22"/>
        </w:rPr>
      </w:pPr>
    </w:p>
    <w:p w:rsidR="00CC0FB9" w:rsidRDefault="00CC0FB9">
      <w:pPr>
        <w:pStyle w:val="Numbering2"/>
        <w:numPr>
          <w:ilvl w:val="0"/>
          <w:numId w:val="0"/>
        </w:numPr>
        <w:spacing w:before="0" w:after="0"/>
        <w:ind w:left="720" w:hanging="720"/>
        <w:jc w:val="both"/>
        <w:rPr>
          <w:rFonts w:ascii="Arial" w:hAnsi="Arial" w:cs="Arial"/>
          <w:sz w:val="22"/>
          <w:szCs w:val="22"/>
        </w:rPr>
      </w:pPr>
      <w:r>
        <w:rPr>
          <w:rFonts w:ascii="Arial" w:hAnsi="Arial" w:cs="Arial"/>
          <w:sz w:val="22"/>
          <w:szCs w:val="22"/>
        </w:rPr>
        <w:t>A11.3</w:t>
      </w:r>
      <w:r>
        <w:rPr>
          <w:rFonts w:ascii="Arial" w:hAnsi="Arial" w:cs="Arial"/>
          <w:sz w:val="22"/>
          <w:szCs w:val="22"/>
        </w:rPr>
        <w:tab/>
        <w:t>The Contractor shall not be entitled to any payment for that part of the Contract which the Contractor was unable to perform as a result of Force Majeure.</w:t>
      </w:r>
    </w:p>
    <w:p w:rsidR="00CC0FB9" w:rsidRDefault="00CC0FB9">
      <w:pPr>
        <w:pStyle w:val="Numbering2"/>
        <w:numPr>
          <w:ilvl w:val="0"/>
          <w:numId w:val="0"/>
        </w:numPr>
        <w:spacing w:before="0" w:after="0"/>
        <w:ind w:left="720" w:hanging="720"/>
        <w:jc w:val="both"/>
        <w:rPr>
          <w:rFonts w:ascii="Arial" w:hAnsi="Arial" w:cs="Arial"/>
          <w:sz w:val="22"/>
          <w:szCs w:val="22"/>
        </w:rPr>
      </w:pPr>
    </w:p>
    <w:p w:rsidR="00CC0FB9" w:rsidRDefault="00CC0FB9">
      <w:pPr>
        <w:pStyle w:val="Numbering2"/>
        <w:numPr>
          <w:ilvl w:val="0"/>
          <w:numId w:val="0"/>
        </w:numPr>
        <w:spacing w:before="0" w:after="0"/>
        <w:ind w:left="720" w:hanging="720"/>
        <w:jc w:val="both"/>
        <w:rPr>
          <w:rFonts w:ascii="Arial" w:hAnsi="Arial" w:cs="Arial"/>
          <w:sz w:val="22"/>
          <w:szCs w:val="22"/>
        </w:rPr>
      </w:pPr>
      <w:r>
        <w:rPr>
          <w:rFonts w:ascii="Arial" w:hAnsi="Arial" w:cs="Arial"/>
          <w:sz w:val="22"/>
          <w:szCs w:val="22"/>
        </w:rPr>
        <w:t>A11.4</w:t>
      </w:r>
      <w:r>
        <w:rPr>
          <w:rFonts w:ascii="Arial" w:hAnsi="Arial" w:cs="Arial"/>
          <w:sz w:val="22"/>
          <w:szCs w:val="22"/>
        </w:rPr>
        <w:tab/>
        <w:t>The Contractor shall and shall procure that its sub-contractors maintain at all times a disaster recovery and business continuity plan, in accordance with good industry practice, in respect of a Force Majeure event or any other event which may affect the Contractor’s ability to meet its obligations under the Contract (including loss of computer and business systems, loss or failure of equipment, loss of utilities or premises, industrial relations problems, failures in the supply chain and loss of Contractor’s Personnel).  Such plans shall be delivered to DCLG on request. DCLG shall be entitled to make suggested changes to the plans which the Contractor, acting reasonably, shall consider and, after consultation and agreement with DCLG, put in place.</w:t>
      </w:r>
    </w:p>
    <w:p w:rsidR="00CC0FB9" w:rsidRDefault="00CC0FB9">
      <w:pPr>
        <w:tabs>
          <w:tab w:val="left" w:pos="-720"/>
          <w:tab w:val="left" w:pos="0"/>
        </w:tabs>
        <w:suppressAutoHyphens/>
        <w:ind w:left="720" w:hanging="720"/>
        <w:jc w:val="both"/>
        <w:rPr>
          <w:rFonts w:ascii="Arial" w:hAnsi="Arial" w:cs="Arial"/>
          <w:b/>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b/>
          <w:spacing w:val="-3"/>
          <w:sz w:val="22"/>
          <w:szCs w:val="22"/>
        </w:rPr>
        <w:t>A12.</w:t>
      </w:r>
      <w:r>
        <w:rPr>
          <w:rFonts w:ascii="Arial" w:hAnsi="Arial" w:cs="Arial"/>
          <w:b/>
          <w:spacing w:val="-3"/>
          <w:sz w:val="22"/>
          <w:szCs w:val="22"/>
        </w:rPr>
        <w:tab/>
        <w:t>CORRUPT GIFTS AND PAYMENTS</w:t>
      </w:r>
    </w:p>
    <w:p w:rsidR="00CC0FB9" w:rsidRDefault="00CC0FB9">
      <w:pPr>
        <w:tabs>
          <w:tab w:val="left" w:pos="-720"/>
        </w:tabs>
        <w:suppressAutoHyphens/>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A12.1</w:t>
      </w:r>
      <w:r>
        <w:rPr>
          <w:rFonts w:ascii="Arial" w:hAnsi="Arial" w:cs="Arial"/>
          <w:spacing w:val="-3"/>
          <w:sz w:val="22"/>
          <w:szCs w:val="22"/>
        </w:rPr>
        <w:tab/>
        <w:t xml:space="preserve">The Contractor shall not receive or agree to receive from any person, or offer or give, or agree to give, to any employee, agent, servant or representative of DCLG any gift or consideration of any kind as an inducement or reward for doing or refraining from doing, or for having done or refrained from doing, any act in relation to the obtaining or execution of this or any other contract with DCLG or for showing or refraining from showing favour or disfavour to any person in relation to this or any such contract.  </w:t>
      </w:r>
    </w:p>
    <w:p w:rsidR="00CC0FB9" w:rsidRDefault="00CC0FB9">
      <w:pPr>
        <w:tabs>
          <w:tab w:val="left" w:pos="-720"/>
          <w:tab w:val="left" w:pos="0"/>
        </w:tabs>
        <w:suppressAutoHyphens/>
        <w:ind w:left="720" w:hanging="720"/>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A12.2</w:t>
      </w:r>
      <w:r>
        <w:rPr>
          <w:rFonts w:ascii="Arial" w:hAnsi="Arial" w:cs="Arial"/>
          <w:spacing w:val="-3"/>
          <w:sz w:val="22"/>
          <w:szCs w:val="22"/>
        </w:rPr>
        <w:tab/>
        <w:t>The Contractor shall not conspire with any person to do any of the acts mentioned in Clauses A12.1.</w:t>
      </w:r>
    </w:p>
    <w:p w:rsidR="00CC0FB9" w:rsidRDefault="00CC0FB9">
      <w:pPr>
        <w:tabs>
          <w:tab w:val="left" w:pos="-720"/>
          <w:tab w:val="left" w:pos="0"/>
        </w:tabs>
        <w:suppressAutoHyphens/>
        <w:ind w:left="720" w:hanging="720"/>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A12.3</w:t>
      </w:r>
      <w:r>
        <w:rPr>
          <w:rFonts w:ascii="Arial" w:hAnsi="Arial" w:cs="Arial"/>
          <w:spacing w:val="-3"/>
          <w:sz w:val="22"/>
          <w:szCs w:val="22"/>
        </w:rPr>
        <w:tab/>
        <w:t>The Contractor shall not enter into the Contract if in connection with it commission has been paid or is agreed to be paid to any employee, agent, servant or representative of DCLG by the Contractor or on the Contractor’s behalf, unless before the Contract is made particulars of any such commission and the terms of any agreement for the payment thereof have been disclosed in writing to DCLG’s Commercial Representative.</w:t>
      </w:r>
    </w:p>
    <w:p w:rsidR="00CC0FB9" w:rsidRDefault="00CC0FB9">
      <w:pPr>
        <w:tabs>
          <w:tab w:val="left" w:pos="-720"/>
          <w:tab w:val="left" w:pos="0"/>
        </w:tabs>
        <w:suppressAutoHyphens/>
        <w:ind w:left="720" w:hanging="720"/>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lastRenderedPageBreak/>
        <w:t xml:space="preserve">A12.4 </w:t>
      </w:r>
      <w:r>
        <w:rPr>
          <w:rFonts w:ascii="Arial" w:hAnsi="Arial" w:cs="Arial"/>
          <w:spacing w:val="-3"/>
          <w:sz w:val="22"/>
          <w:szCs w:val="22"/>
        </w:rPr>
        <w:tab/>
        <w:t>In the event that the Contractor or the Contractor’s Personnel or anyone acting on the Contractor’s behalf (with or without its knowledge) breaches Clauses A12.1-A12.3 or commits an offence under the Prevention of Corruption Acts 1889 to 1916 DCLG reserves the right to terminate the Contract by notice in writing with immediate effect and recover from the Contractor any loss resulting from such termination including the administrative costs of re-tendering the requirement and any difference in the rates or prices which DCLG may have to pay to a new contractor where such rates or prices are higher than the rates or prices payable under the Contract and/or the amount or value of the gift, consideration or commission.</w:t>
      </w:r>
    </w:p>
    <w:p w:rsidR="00CC0FB9" w:rsidRDefault="00CC0FB9">
      <w:pPr>
        <w:tabs>
          <w:tab w:val="left" w:pos="-720"/>
          <w:tab w:val="left" w:pos="0"/>
        </w:tabs>
        <w:suppressAutoHyphens/>
        <w:ind w:left="720" w:hanging="720"/>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A12.5</w:t>
      </w:r>
      <w:r>
        <w:rPr>
          <w:rFonts w:ascii="Arial" w:hAnsi="Arial" w:cs="Arial"/>
          <w:spacing w:val="-3"/>
          <w:sz w:val="22"/>
          <w:szCs w:val="22"/>
        </w:rPr>
        <w:tab/>
        <w:t>Any decision of DCLG in relation to this Condition A12 shall be final and conclusive.</w:t>
      </w:r>
    </w:p>
    <w:p w:rsidR="00CC0FB9" w:rsidRDefault="00CC0FB9">
      <w:pPr>
        <w:tabs>
          <w:tab w:val="left" w:pos="-720"/>
          <w:tab w:val="left" w:pos="0"/>
        </w:tabs>
        <w:suppressAutoHyphens/>
        <w:ind w:left="720" w:hanging="720"/>
        <w:jc w:val="both"/>
        <w:rPr>
          <w:rFonts w:ascii="Arial" w:hAnsi="Arial" w:cs="Arial"/>
          <w:spacing w:val="-3"/>
          <w:sz w:val="22"/>
          <w:szCs w:val="22"/>
        </w:rPr>
      </w:pPr>
    </w:p>
    <w:p w:rsidR="00CC0FB9" w:rsidRDefault="00CC0FB9">
      <w:pPr>
        <w:tabs>
          <w:tab w:val="left" w:pos="-720"/>
          <w:tab w:val="left" w:pos="0"/>
        </w:tabs>
        <w:suppressAutoHyphens/>
        <w:jc w:val="both"/>
        <w:rPr>
          <w:rFonts w:ascii="Arial" w:hAnsi="Arial" w:cs="Arial"/>
          <w:spacing w:val="-3"/>
          <w:sz w:val="22"/>
          <w:szCs w:val="22"/>
        </w:rPr>
      </w:pPr>
      <w:r>
        <w:rPr>
          <w:rFonts w:ascii="Arial" w:hAnsi="Arial" w:cs="Arial"/>
          <w:b/>
          <w:spacing w:val="-3"/>
          <w:sz w:val="22"/>
          <w:szCs w:val="22"/>
        </w:rPr>
        <w:t>A13.</w:t>
      </w:r>
      <w:r>
        <w:rPr>
          <w:rFonts w:ascii="Arial" w:hAnsi="Arial" w:cs="Arial"/>
          <w:b/>
          <w:spacing w:val="-3"/>
          <w:sz w:val="22"/>
          <w:szCs w:val="22"/>
        </w:rPr>
        <w:tab/>
        <w:t>DISCRIMINATION</w:t>
      </w:r>
    </w:p>
    <w:p w:rsidR="00CC0FB9" w:rsidRDefault="00CC0FB9">
      <w:pPr>
        <w:tabs>
          <w:tab w:val="left" w:pos="-720"/>
        </w:tabs>
        <w:suppressAutoHyphens/>
        <w:jc w:val="both"/>
        <w:rPr>
          <w:rFonts w:ascii="Arial" w:hAnsi="Arial" w:cs="Arial"/>
          <w:spacing w:val="-3"/>
          <w:sz w:val="22"/>
          <w:szCs w:val="22"/>
        </w:rPr>
      </w:pPr>
    </w:p>
    <w:p w:rsidR="00CC0FB9" w:rsidRDefault="00CC0FB9">
      <w:pPr>
        <w:tabs>
          <w:tab w:val="left" w:pos="-720"/>
        </w:tabs>
        <w:suppressAutoHyphens/>
        <w:ind w:left="720" w:hanging="720"/>
        <w:jc w:val="both"/>
        <w:rPr>
          <w:rFonts w:ascii="Arial" w:hAnsi="Arial" w:cs="Arial"/>
          <w:spacing w:val="-2"/>
          <w:sz w:val="22"/>
          <w:szCs w:val="22"/>
        </w:rPr>
      </w:pPr>
      <w:r>
        <w:rPr>
          <w:rFonts w:ascii="Arial" w:hAnsi="Arial" w:cs="Arial"/>
          <w:spacing w:val="-2"/>
          <w:sz w:val="22"/>
          <w:szCs w:val="22"/>
        </w:rPr>
        <w:t>A13.1</w:t>
      </w:r>
      <w:r>
        <w:rPr>
          <w:rFonts w:ascii="Arial" w:hAnsi="Arial" w:cs="Arial"/>
          <w:spacing w:val="-2"/>
          <w:sz w:val="22"/>
          <w:szCs w:val="22"/>
        </w:rPr>
        <w:tab/>
        <w:t xml:space="preserve">The Contractor shall not unlawfully discriminate directly or indirectly or by way of victimisation or harassment within the meaning and scope of any applicable law, enactment, order or regulation or other similar instrument relating to discrimination (whether in race, gender, religion, disability, sexual orientation, age or otherwise) in employment including, but not limited to, the Race Relations Act 1976, the Sex Discrimination Acts 1975 and 1986, the Disability Discrimination Acts 1995 and 2005, the Employment Equality Regulations and the Equal Pay Act 1970. </w:t>
      </w:r>
    </w:p>
    <w:p w:rsidR="00CC0FB9" w:rsidRDefault="00CC0FB9">
      <w:pPr>
        <w:tabs>
          <w:tab w:val="left" w:pos="-720"/>
        </w:tabs>
        <w:suppressAutoHyphens/>
        <w:ind w:left="720" w:hanging="720"/>
        <w:jc w:val="both"/>
        <w:rPr>
          <w:rFonts w:ascii="Arial" w:hAnsi="Arial" w:cs="Arial"/>
          <w:spacing w:val="-2"/>
          <w:sz w:val="22"/>
          <w:szCs w:val="22"/>
        </w:rPr>
      </w:pPr>
    </w:p>
    <w:p w:rsidR="00CC0FB9" w:rsidRDefault="00CC0FB9">
      <w:pPr>
        <w:tabs>
          <w:tab w:val="left" w:pos="-720"/>
        </w:tabs>
        <w:suppressAutoHyphens/>
        <w:ind w:left="720" w:hanging="720"/>
        <w:jc w:val="both"/>
        <w:rPr>
          <w:rFonts w:ascii="Arial" w:hAnsi="Arial" w:cs="Arial"/>
          <w:spacing w:val="-2"/>
          <w:sz w:val="22"/>
          <w:szCs w:val="22"/>
        </w:rPr>
      </w:pPr>
      <w:r>
        <w:rPr>
          <w:rFonts w:ascii="Arial" w:hAnsi="Arial" w:cs="Arial"/>
          <w:spacing w:val="-2"/>
          <w:sz w:val="22"/>
          <w:szCs w:val="22"/>
        </w:rPr>
        <w:t>A13.2</w:t>
      </w:r>
      <w:r>
        <w:rPr>
          <w:rFonts w:ascii="Arial" w:hAnsi="Arial" w:cs="Arial"/>
          <w:spacing w:val="-2"/>
          <w:sz w:val="22"/>
          <w:szCs w:val="22"/>
        </w:rPr>
        <w:tab/>
        <w:t>The Contractor shall take all reasonable steps to ensure the observance of Clause A13.1 by the Contractor’s Personnel.</w:t>
      </w:r>
    </w:p>
    <w:p w:rsidR="00CC0FB9" w:rsidRDefault="00CC0FB9">
      <w:pPr>
        <w:tabs>
          <w:tab w:val="left" w:pos="-720"/>
        </w:tabs>
        <w:suppressAutoHyphens/>
        <w:ind w:left="720" w:hanging="720"/>
        <w:jc w:val="both"/>
        <w:rPr>
          <w:rFonts w:ascii="Arial" w:hAnsi="Arial" w:cs="Arial"/>
          <w:spacing w:val="-2"/>
          <w:sz w:val="22"/>
          <w:szCs w:val="22"/>
        </w:rPr>
      </w:pPr>
    </w:p>
    <w:p w:rsidR="00CC0FB9" w:rsidRDefault="00CC0FB9">
      <w:pPr>
        <w:tabs>
          <w:tab w:val="left" w:pos="-720"/>
        </w:tabs>
        <w:suppressAutoHyphens/>
        <w:ind w:left="720" w:hanging="720"/>
        <w:jc w:val="both"/>
        <w:rPr>
          <w:rFonts w:ascii="Arial" w:hAnsi="Arial" w:cs="Arial"/>
          <w:spacing w:val="-2"/>
          <w:sz w:val="22"/>
          <w:szCs w:val="22"/>
        </w:rPr>
      </w:pPr>
      <w:r>
        <w:rPr>
          <w:rFonts w:ascii="Arial" w:hAnsi="Arial" w:cs="Arial"/>
          <w:spacing w:val="-2"/>
          <w:sz w:val="22"/>
          <w:szCs w:val="22"/>
        </w:rPr>
        <w:t>A13.3</w:t>
      </w:r>
      <w:r>
        <w:rPr>
          <w:rFonts w:ascii="Arial" w:hAnsi="Arial" w:cs="Arial"/>
          <w:spacing w:val="-2"/>
          <w:sz w:val="22"/>
          <w:szCs w:val="22"/>
        </w:rPr>
        <w:tab/>
        <w:t>Where the Contractor’s Personnel are required to carry out activity alongside DCLG’s employees or servants the Contractor shall ensure that the Contractor’s Personnel comply with DCLG’s employment policies and codes of practice relating to discrimination and equal opportunities.</w:t>
      </w:r>
    </w:p>
    <w:p w:rsidR="00CC0FB9" w:rsidRDefault="00CC0FB9">
      <w:pPr>
        <w:tabs>
          <w:tab w:val="left" w:pos="-720"/>
        </w:tabs>
        <w:suppressAutoHyphens/>
        <w:ind w:left="720" w:hanging="720"/>
        <w:jc w:val="both"/>
        <w:rPr>
          <w:rFonts w:ascii="Arial" w:hAnsi="Arial" w:cs="Arial"/>
          <w:spacing w:val="-2"/>
          <w:sz w:val="22"/>
          <w:szCs w:val="22"/>
        </w:rPr>
      </w:pPr>
    </w:p>
    <w:p w:rsidR="00CC0FB9" w:rsidRDefault="00CC0FB9">
      <w:pPr>
        <w:tabs>
          <w:tab w:val="left" w:pos="-720"/>
        </w:tabs>
        <w:suppressAutoHyphens/>
        <w:ind w:left="720" w:hanging="720"/>
        <w:jc w:val="both"/>
        <w:rPr>
          <w:rFonts w:ascii="Arial" w:hAnsi="Arial" w:cs="Arial"/>
          <w:spacing w:val="-3"/>
          <w:sz w:val="22"/>
          <w:szCs w:val="22"/>
        </w:rPr>
      </w:pPr>
      <w:r>
        <w:rPr>
          <w:rFonts w:ascii="Arial" w:hAnsi="Arial" w:cs="Arial"/>
          <w:spacing w:val="-2"/>
          <w:sz w:val="22"/>
          <w:szCs w:val="22"/>
        </w:rPr>
        <w:t>A13.4</w:t>
      </w:r>
      <w:r>
        <w:rPr>
          <w:rFonts w:ascii="Arial" w:hAnsi="Arial" w:cs="Arial"/>
          <w:spacing w:val="-2"/>
          <w:sz w:val="22"/>
          <w:szCs w:val="22"/>
        </w:rPr>
        <w:tab/>
        <w:t>The Contractor shall notify DCLG’s Contract Manager in writing as soon as it becomes aware of any investigation or proceedings brought against the Contractor in relation to unlawful discrimination in connection with the Contractor’s performance of the Contract. The Contractor shall promptly provide DCLG access to any documents or information relevant to the investigation or proceedings and shall permit a representative from DCLG to attend any associated meetings. The Contractor shall impose on its sub-contractors obligations in substantially similar terms to those set out in this Clause A13.4.</w:t>
      </w:r>
    </w:p>
    <w:p w:rsidR="00CC0FB9" w:rsidRDefault="00CC0FB9">
      <w:pPr>
        <w:rPr>
          <w:rFonts w:ascii="Arial" w:hAnsi="Arial" w:cs="Arial"/>
        </w:rPr>
      </w:pPr>
    </w:p>
    <w:p w:rsidR="00CC0FB9" w:rsidRDefault="00CC0FB9">
      <w:pPr>
        <w:pStyle w:val="Heading2"/>
        <w:tabs>
          <w:tab w:val="left" w:pos="0"/>
          <w:tab w:val="left" w:pos="708"/>
          <w:tab w:val="left" w:pos="1417"/>
          <w:tab w:val="left" w:pos="1984"/>
          <w:tab w:val="left" w:pos="2160"/>
          <w:tab w:val="left" w:pos="2880"/>
          <w:tab w:val="left" w:pos="3600"/>
          <w:tab w:val="left" w:pos="4320"/>
          <w:tab w:val="left" w:pos="5040"/>
          <w:tab w:val="left" w:pos="5760"/>
          <w:tab w:val="left" w:pos="6480"/>
          <w:tab w:val="left" w:pos="7200"/>
          <w:tab w:val="left" w:pos="7920"/>
        </w:tabs>
        <w:rPr>
          <w:rFonts w:ascii="Arial" w:hAnsi="Arial" w:cs="Arial"/>
          <w:spacing w:val="-3"/>
          <w:sz w:val="22"/>
          <w:szCs w:val="22"/>
        </w:rPr>
      </w:pPr>
      <w:r>
        <w:rPr>
          <w:rFonts w:ascii="Arial" w:hAnsi="Arial" w:cs="Arial"/>
          <w:spacing w:val="-3"/>
          <w:sz w:val="22"/>
          <w:szCs w:val="22"/>
        </w:rPr>
        <w:t>A14.</w:t>
      </w:r>
      <w:r>
        <w:rPr>
          <w:rFonts w:ascii="Arial" w:hAnsi="Arial" w:cs="Arial"/>
          <w:spacing w:val="-3"/>
          <w:sz w:val="22"/>
          <w:szCs w:val="22"/>
        </w:rPr>
        <w:tab/>
        <w:t>THIRD PARTY RIGHTS</w:t>
      </w:r>
    </w:p>
    <w:p w:rsidR="00CC0FB9" w:rsidRDefault="00CC0FB9">
      <w:pPr>
        <w:rPr>
          <w:rFonts w:ascii="Arial" w:hAnsi="Arial" w:cs="Arial"/>
        </w:rPr>
      </w:pPr>
    </w:p>
    <w:p w:rsidR="00CC0FB9" w:rsidRPr="00C40D42" w:rsidRDefault="00CC0FB9">
      <w:pPr>
        <w:pStyle w:val="BodyText"/>
        <w:ind w:left="720" w:hanging="720"/>
        <w:rPr>
          <w:i w:val="0"/>
          <w:color w:val="auto"/>
        </w:rPr>
      </w:pPr>
      <w:r w:rsidRPr="00C40D42">
        <w:rPr>
          <w:i w:val="0"/>
          <w:color w:val="auto"/>
        </w:rPr>
        <w:t>A14.1</w:t>
      </w:r>
      <w:r w:rsidRPr="00C40D42">
        <w:rPr>
          <w:i w:val="0"/>
          <w:color w:val="auto"/>
        </w:rPr>
        <w:tab/>
        <w:t>A person who is not a Party to the Contract shall have no right to enforce any of its provisions which expressly or by implication confer a benefit on him or her without prior written agreement of both Parties. This Condition does not affect any right or remedy of a third party which exists or is available apart from the Contracts (Rights of Third Parties) Act 1999 and the provisions of this Condition do not apply to the Crown.</w:t>
      </w:r>
    </w:p>
    <w:p w:rsidR="00CC0FB9" w:rsidRDefault="00CC0FB9">
      <w:pPr>
        <w:tabs>
          <w:tab w:val="left" w:pos="-720"/>
          <w:tab w:val="left" w:pos="0"/>
        </w:tabs>
        <w:suppressAutoHyphens/>
        <w:ind w:left="720" w:hanging="720"/>
        <w:jc w:val="both"/>
        <w:rPr>
          <w:rFonts w:ascii="Arial" w:hAnsi="Arial" w:cs="Arial"/>
          <w:b/>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b/>
          <w:spacing w:val="-3"/>
          <w:sz w:val="22"/>
          <w:szCs w:val="22"/>
        </w:rPr>
        <w:t>A15.</w:t>
      </w:r>
      <w:r>
        <w:rPr>
          <w:rFonts w:ascii="Arial" w:hAnsi="Arial" w:cs="Arial"/>
          <w:b/>
          <w:spacing w:val="-3"/>
          <w:sz w:val="22"/>
          <w:szCs w:val="22"/>
        </w:rPr>
        <w:tab/>
        <w:t>ENVIRONMENTAL REQUIREMENTS</w:t>
      </w:r>
    </w:p>
    <w:p w:rsidR="00CC0FB9" w:rsidRDefault="00CC0FB9">
      <w:pPr>
        <w:tabs>
          <w:tab w:val="left" w:pos="-720"/>
        </w:tabs>
        <w:suppressAutoHyphens/>
        <w:jc w:val="both"/>
        <w:rPr>
          <w:rFonts w:ascii="Arial" w:hAnsi="Arial" w:cs="Arial"/>
          <w:spacing w:val="-3"/>
          <w:sz w:val="22"/>
          <w:szCs w:val="22"/>
        </w:rPr>
      </w:pPr>
    </w:p>
    <w:p w:rsidR="00CC0FB9" w:rsidRDefault="00CC0FB9">
      <w:pPr>
        <w:ind w:left="720" w:hanging="720"/>
        <w:jc w:val="both"/>
        <w:rPr>
          <w:rFonts w:ascii="Arial" w:hAnsi="Arial" w:cs="Arial"/>
          <w:sz w:val="22"/>
          <w:szCs w:val="22"/>
        </w:rPr>
      </w:pPr>
      <w:r>
        <w:rPr>
          <w:rFonts w:ascii="Arial" w:hAnsi="Arial" w:cs="Arial"/>
          <w:spacing w:val="-3"/>
          <w:sz w:val="22"/>
          <w:szCs w:val="22"/>
        </w:rPr>
        <w:t>A15.1</w:t>
      </w:r>
      <w:r>
        <w:rPr>
          <w:rFonts w:ascii="Arial" w:hAnsi="Arial" w:cs="Arial"/>
          <w:spacing w:val="-3"/>
          <w:sz w:val="22"/>
          <w:szCs w:val="22"/>
        </w:rPr>
        <w:tab/>
        <w:t xml:space="preserve">The Contractor shall comply in all material respects with all applicable environmental laws and regulations in force from time to time in relation to the Contract. In addition the Contractor shall comply with </w:t>
      </w:r>
      <w:r>
        <w:rPr>
          <w:rFonts w:ascii="Arial" w:hAnsi="Arial" w:cs="Arial"/>
          <w:sz w:val="22"/>
          <w:szCs w:val="22"/>
        </w:rPr>
        <w:t>DCLG’s environmental policies made available to the Contractor from time to time.</w:t>
      </w:r>
    </w:p>
    <w:p w:rsidR="00CC0FB9" w:rsidRDefault="00CC0FB9">
      <w:pPr>
        <w:ind w:left="720" w:hanging="720"/>
        <w:jc w:val="both"/>
        <w:rPr>
          <w:rFonts w:ascii="Arial" w:hAnsi="Arial" w:cs="Arial"/>
          <w:spacing w:val="-3"/>
          <w:sz w:val="22"/>
          <w:szCs w:val="22"/>
        </w:rPr>
      </w:pPr>
      <w:r>
        <w:rPr>
          <w:rFonts w:ascii="Arial" w:hAnsi="Arial" w:cs="Arial"/>
          <w:sz w:val="22"/>
          <w:szCs w:val="22"/>
        </w:rPr>
        <w:t xml:space="preserve">  </w:t>
      </w:r>
    </w:p>
    <w:p w:rsidR="00CC0FB9" w:rsidRDefault="00CC0FB9">
      <w:pPr>
        <w:ind w:left="720" w:hanging="720"/>
        <w:jc w:val="both"/>
        <w:rPr>
          <w:rFonts w:ascii="Arial" w:hAnsi="Arial" w:cs="Arial"/>
          <w:spacing w:val="-2"/>
          <w:sz w:val="22"/>
        </w:rPr>
      </w:pPr>
      <w:r>
        <w:rPr>
          <w:rFonts w:ascii="Arial" w:hAnsi="Arial" w:cs="Arial"/>
          <w:spacing w:val="-3"/>
          <w:sz w:val="22"/>
          <w:szCs w:val="22"/>
        </w:rPr>
        <w:t>A15.2</w:t>
      </w:r>
      <w:r>
        <w:rPr>
          <w:rFonts w:ascii="Arial" w:hAnsi="Arial" w:cs="Arial"/>
          <w:spacing w:val="-3"/>
          <w:sz w:val="22"/>
          <w:szCs w:val="22"/>
        </w:rPr>
        <w:tab/>
      </w:r>
      <w:r>
        <w:rPr>
          <w:rFonts w:ascii="Arial" w:hAnsi="Arial" w:cs="Arial"/>
          <w:spacing w:val="-2"/>
          <w:sz w:val="22"/>
        </w:rPr>
        <w:t>In performing its obligations under the Contract the Contractor shall (to the extent applicable to the Contract):</w:t>
      </w:r>
    </w:p>
    <w:p w:rsidR="00CC0FB9" w:rsidRDefault="00CC0FB9">
      <w:pPr>
        <w:ind w:left="720" w:hanging="720"/>
        <w:jc w:val="both"/>
        <w:rPr>
          <w:rFonts w:ascii="Arial" w:hAnsi="Arial" w:cs="Arial"/>
          <w:spacing w:val="-2"/>
          <w:sz w:val="22"/>
        </w:rPr>
      </w:pPr>
    </w:p>
    <w:p w:rsidR="00CC0FB9" w:rsidRDefault="00CC0FB9" w:rsidP="009D13D4">
      <w:pPr>
        <w:ind w:left="1560" w:hanging="840"/>
        <w:jc w:val="both"/>
        <w:rPr>
          <w:rFonts w:ascii="Arial" w:hAnsi="Arial" w:cs="Arial"/>
          <w:spacing w:val="-2"/>
          <w:sz w:val="22"/>
        </w:rPr>
      </w:pPr>
      <w:r>
        <w:rPr>
          <w:rFonts w:ascii="Arial" w:hAnsi="Arial" w:cs="Arial"/>
          <w:spacing w:val="-2"/>
          <w:sz w:val="22"/>
        </w:rPr>
        <w:t xml:space="preserve"> A15.2.1</w:t>
      </w:r>
      <w:r>
        <w:rPr>
          <w:rFonts w:ascii="Arial" w:hAnsi="Arial" w:cs="Arial"/>
          <w:spacing w:val="-2"/>
          <w:sz w:val="22"/>
        </w:rPr>
        <w:tab/>
        <w:t>demonstrate low carbon resource efficiency, including minimising the use of energy, water, wood, paper and other resources;</w:t>
      </w:r>
    </w:p>
    <w:p w:rsidR="00CC0FB9" w:rsidRDefault="00CC0FB9" w:rsidP="009D13D4">
      <w:pPr>
        <w:ind w:left="1560" w:hanging="840"/>
        <w:jc w:val="both"/>
        <w:rPr>
          <w:rFonts w:ascii="Arial" w:hAnsi="Arial" w:cs="Arial"/>
          <w:spacing w:val="-2"/>
          <w:sz w:val="22"/>
        </w:rPr>
      </w:pPr>
    </w:p>
    <w:p w:rsidR="00CC0FB9" w:rsidRDefault="00CC0FB9" w:rsidP="009D13D4">
      <w:pPr>
        <w:ind w:left="1560" w:hanging="840"/>
        <w:jc w:val="both"/>
        <w:rPr>
          <w:rFonts w:ascii="Arial" w:hAnsi="Arial" w:cs="Arial"/>
          <w:spacing w:val="-2"/>
          <w:sz w:val="22"/>
        </w:rPr>
      </w:pPr>
      <w:r>
        <w:rPr>
          <w:rFonts w:ascii="Arial" w:hAnsi="Arial" w:cs="Arial"/>
          <w:spacing w:val="-2"/>
          <w:sz w:val="22"/>
        </w:rPr>
        <w:t>A15.2.2</w:t>
      </w:r>
      <w:r>
        <w:rPr>
          <w:rFonts w:ascii="Arial" w:hAnsi="Arial" w:cs="Arial"/>
          <w:spacing w:val="-2"/>
          <w:sz w:val="22"/>
        </w:rPr>
        <w:tab/>
        <w:t xml:space="preserve">reduce waste; </w:t>
      </w:r>
    </w:p>
    <w:p w:rsidR="00CC0FB9" w:rsidRDefault="00CC0FB9" w:rsidP="009D13D4">
      <w:pPr>
        <w:ind w:left="1560" w:hanging="840"/>
        <w:jc w:val="both"/>
        <w:rPr>
          <w:rFonts w:ascii="Arial" w:hAnsi="Arial" w:cs="Arial"/>
          <w:spacing w:val="-2"/>
          <w:sz w:val="22"/>
        </w:rPr>
      </w:pPr>
    </w:p>
    <w:p w:rsidR="00CC0FB9" w:rsidRDefault="00CC0FB9" w:rsidP="009D13D4">
      <w:pPr>
        <w:ind w:left="1560" w:hanging="840"/>
        <w:jc w:val="both"/>
        <w:rPr>
          <w:rFonts w:ascii="Arial" w:hAnsi="Arial" w:cs="Arial"/>
          <w:spacing w:val="-2"/>
          <w:sz w:val="22"/>
        </w:rPr>
      </w:pPr>
      <w:r>
        <w:rPr>
          <w:rFonts w:ascii="Arial" w:hAnsi="Arial" w:cs="Arial"/>
          <w:spacing w:val="-2"/>
          <w:sz w:val="22"/>
        </w:rPr>
        <w:t>A15.2.3</w:t>
      </w:r>
      <w:r>
        <w:rPr>
          <w:rFonts w:ascii="Arial" w:hAnsi="Arial" w:cs="Arial"/>
          <w:spacing w:val="-2"/>
          <w:sz w:val="22"/>
        </w:rPr>
        <w:tab/>
        <w:t xml:space="preserve">phase out the use of ozone depleting substances; and </w:t>
      </w:r>
    </w:p>
    <w:p w:rsidR="00CC0FB9" w:rsidRDefault="00CC0FB9" w:rsidP="009D13D4">
      <w:pPr>
        <w:ind w:left="1560" w:hanging="840"/>
        <w:jc w:val="both"/>
        <w:rPr>
          <w:rFonts w:ascii="Arial" w:hAnsi="Arial" w:cs="Arial"/>
          <w:spacing w:val="-2"/>
          <w:sz w:val="22"/>
        </w:rPr>
      </w:pPr>
    </w:p>
    <w:p w:rsidR="00CC0FB9" w:rsidRDefault="00CC0FB9" w:rsidP="009D13D4">
      <w:pPr>
        <w:ind w:left="1560" w:hanging="840"/>
        <w:jc w:val="both"/>
        <w:rPr>
          <w:rFonts w:ascii="Arial" w:hAnsi="Arial" w:cs="Arial"/>
          <w:spacing w:val="-2"/>
          <w:sz w:val="22"/>
        </w:rPr>
      </w:pPr>
      <w:r>
        <w:rPr>
          <w:rFonts w:ascii="Arial" w:hAnsi="Arial" w:cs="Arial"/>
          <w:spacing w:val="-2"/>
          <w:sz w:val="22"/>
        </w:rPr>
        <w:t>A15.2.4</w:t>
      </w:r>
      <w:r>
        <w:rPr>
          <w:rFonts w:ascii="Arial" w:hAnsi="Arial" w:cs="Arial"/>
          <w:spacing w:val="-2"/>
          <w:sz w:val="22"/>
        </w:rPr>
        <w:tab/>
        <w:t>minimise the release of greenhouse gases (including carbon dioxide emissions), volatile organic compounds and other substances damaging to health and the environment.</w:t>
      </w:r>
    </w:p>
    <w:p w:rsidR="00CC0FB9" w:rsidRDefault="00CC0FB9">
      <w:pPr>
        <w:ind w:left="720" w:hanging="720"/>
        <w:jc w:val="both"/>
        <w:rPr>
          <w:rFonts w:ascii="Arial" w:hAnsi="Arial" w:cs="Arial"/>
          <w:spacing w:val="-2"/>
          <w:sz w:val="22"/>
        </w:rPr>
      </w:pPr>
    </w:p>
    <w:p w:rsidR="00CC0FB9" w:rsidRDefault="00CC0FB9">
      <w:pPr>
        <w:ind w:left="720" w:hanging="720"/>
        <w:jc w:val="both"/>
        <w:rPr>
          <w:rFonts w:ascii="Arial" w:hAnsi="Arial" w:cs="Arial"/>
          <w:spacing w:val="-3"/>
          <w:sz w:val="22"/>
          <w:szCs w:val="22"/>
        </w:rPr>
      </w:pPr>
      <w:r>
        <w:rPr>
          <w:rFonts w:ascii="Arial" w:hAnsi="Arial" w:cs="Arial"/>
          <w:spacing w:val="-2"/>
          <w:sz w:val="22"/>
        </w:rPr>
        <w:t>A15.3</w:t>
      </w:r>
      <w:r>
        <w:rPr>
          <w:rFonts w:ascii="Arial" w:hAnsi="Arial" w:cs="Arial"/>
          <w:spacing w:val="-2"/>
          <w:sz w:val="22"/>
        </w:rPr>
        <w:tab/>
        <w:t>All written work, including reports, in connection with the Contract shall (unless otherwise specified) be produced on recycled paper containing at least 80% post consumer water and used on both sides where appropriate.</w:t>
      </w:r>
    </w:p>
    <w:p w:rsidR="00CC0FB9" w:rsidRDefault="00CC0FB9">
      <w:pPr>
        <w:ind w:left="720" w:hanging="720"/>
        <w:jc w:val="both"/>
        <w:rPr>
          <w:rFonts w:ascii="Arial" w:hAnsi="Arial" w:cs="Arial"/>
          <w:spacing w:val="-3"/>
          <w:sz w:val="22"/>
          <w:szCs w:val="22"/>
        </w:rPr>
      </w:pPr>
    </w:p>
    <w:p w:rsidR="00CC0FB9" w:rsidRDefault="00CC0FB9">
      <w:pPr>
        <w:ind w:left="720" w:hanging="720"/>
        <w:jc w:val="both"/>
        <w:rPr>
          <w:rFonts w:ascii="Arial" w:hAnsi="Arial" w:cs="Arial"/>
          <w:spacing w:val="-3"/>
          <w:sz w:val="22"/>
          <w:szCs w:val="22"/>
        </w:rPr>
      </w:pPr>
      <w:r>
        <w:rPr>
          <w:rFonts w:ascii="Arial" w:hAnsi="Arial" w:cs="Arial"/>
          <w:spacing w:val="-3"/>
          <w:sz w:val="22"/>
          <w:szCs w:val="22"/>
        </w:rPr>
        <w:t xml:space="preserve"> A15.4</w:t>
      </w:r>
      <w:r>
        <w:rPr>
          <w:rFonts w:ascii="Arial" w:hAnsi="Arial" w:cs="Arial"/>
          <w:spacing w:val="-3"/>
          <w:sz w:val="22"/>
          <w:szCs w:val="22"/>
        </w:rPr>
        <w:tab/>
        <w:t>Without prejudice to the generality of the foregoing, the Contractor shall promptly provide all such information regarding the environmental impact of the Contract as may reasonably be requested by DCLG.</w:t>
      </w:r>
    </w:p>
    <w:p w:rsidR="00CC0FB9" w:rsidRDefault="00CC0FB9">
      <w:pPr>
        <w:jc w:val="both"/>
        <w:rPr>
          <w:rFonts w:ascii="Arial" w:hAnsi="Arial" w:cs="Arial"/>
          <w:spacing w:val="-3"/>
          <w:sz w:val="22"/>
          <w:szCs w:val="22"/>
        </w:rPr>
      </w:pPr>
    </w:p>
    <w:p w:rsidR="00CC0FB9" w:rsidRDefault="00CC0FB9">
      <w:pPr>
        <w:ind w:left="720" w:hanging="720"/>
        <w:jc w:val="both"/>
        <w:rPr>
          <w:rFonts w:ascii="Arial" w:hAnsi="Arial" w:cs="Arial"/>
        </w:rPr>
      </w:pPr>
      <w:r>
        <w:rPr>
          <w:rFonts w:ascii="Arial" w:hAnsi="Arial" w:cs="Arial"/>
          <w:spacing w:val="-3"/>
          <w:sz w:val="22"/>
          <w:szCs w:val="22"/>
        </w:rPr>
        <w:t>A15.5</w:t>
      </w:r>
      <w:r>
        <w:rPr>
          <w:rFonts w:ascii="Arial" w:hAnsi="Arial" w:cs="Arial"/>
          <w:spacing w:val="-3"/>
          <w:sz w:val="22"/>
          <w:szCs w:val="22"/>
        </w:rPr>
        <w:tab/>
        <w:t>The Contractor shall meet all reasonable requests by DCLG for information evidencing compliance with the provisions of this Condition A15 by the Contractor.</w:t>
      </w:r>
    </w:p>
    <w:p w:rsidR="00CC0FB9" w:rsidRDefault="00CC0FB9">
      <w:pPr>
        <w:tabs>
          <w:tab w:val="left" w:pos="-720"/>
          <w:tab w:val="left" w:pos="0"/>
        </w:tabs>
        <w:suppressAutoHyphens/>
        <w:ind w:left="720" w:hanging="720"/>
        <w:jc w:val="both"/>
        <w:rPr>
          <w:rFonts w:ascii="Arial" w:hAnsi="Arial" w:cs="Arial"/>
          <w:b/>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b/>
          <w:spacing w:val="-3"/>
          <w:sz w:val="22"/>
          <w:szCs w:val="22"/>
        </w:rPr>
        <w:t>A16.</w:t>
      </w:r>
      <w:r>
        <w:rPr>
          <w:rFonts w:ascii="Arial" w:hAnsi="Arial" w:cs="Arial"/>
          <w:b/>
          <w:spacing w:val="-3"/>
          <w:sz w:val="22"/>
          <w:szCs w:val="22"/>
        </w:rPr>
        <w:tab/>
        <w:t>NOTICES</w:t>
      </w:r>
    </w:p>
    <w:p w:rsidR="00CC0FB9" w:rsidRDefault="00CC0FB9">
      <w:pPr>
        <w:tabs>
          <w:tab w:val="left" w:pos="-720"/>
        </w:tabs>
        <w:suppressAutoHyphens/>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A16.1</w:t>
      </w:r>
      <w:r>
        <w:rPr>
          <w:rFonts w:ascii="Arial" w:hAnsi="Arial" w:cs="Arial"/>
          <w:spacing w:val="-3"/>
          <w:sz w:val="22"/>
          <w:szCs w:val="22"/>
        </w:rPr>
        <w:tab/>
        <w:t>Except as otherwise expressly provided within the Contract, no notice or other communication from one Party to the other shall have any validity under the Contract unless made in writing by or on behalf of the Party concerned.</w:t>
      </w:r>
    </w:p>
    <w:p w:rsidR="00CC0FB9" w:rsidRDefault="00CC0FB9">
      <w:pPr>
        <w:tabs>
          <w:tab w:val="left" w:pos="-720"/>
          <w:tab w:val="left" w:pos="0"/>
        </w:tabs>
        <w:suppressAutoHyphens/>
        <w:ind w:left="720" w:hanging="720"/>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A16.2</w:t>
      </w:r>
      <w:r>
        <w:rPr>
          <w:rFonts w:ascii="Arial" w:hAnsi="Arial" w:cs="Arial"/>
          <w:spacing w:val="-3"/>
          <w:sz w:val="22"/>
          <w:szCs w:val="22"/>
        </w:rPr>
        <w:tab/>
        <w:t xml:space="preserve">Any notice or other communication pursuant to the Contract must be given in English by letter (sent by hand, first class post, registered post or by recorded delivery) or transmitted by facsimile or electronic mail (confirmed by letter in either case) to the address of the other Party set out in the Contract or as notified to the other Party from time to time.  Provided the relevant notice or communication is not returned as undelivered, the notice or communication shall be deemed to have been given two working days after the day on which the letter is posted or four hours, in the case of letters handed over, facsimile transmission and electronic mail or sooner where the other Party acknowledges receipt of such notice or communication. </w:t>
      </w:r>
    </w:p>
    <w:p w:rsidR="00CC0FB9" w:rsidRDefault="00CC0FB9">
      <w:pPr>
        <w:tabs>
          <w:tab w:val="left" w:pos="-720"/>
          <w:tab w:val="left" w:pos="0"/>
        </w:tabs>
        <w:suppressAutoHyphens/>
        <w:ind w:left="720" w:hanging="720"/>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b/>
          <w:spacing w:val="-3"/>
          <w:sz w:val="22"/>
          <w:szCs w:val="22"/>
        </w:rPr>
        <w:lastRenderedPageBreak/>
        <w:t>A17.</w:t>
      </w:r>
      <w:r>
        <w:rPr>
          <w:rFonts w:ascii="Arial" w:hAnsi="Arial" w:cs="Arial"/>
          <w:b/>
          <w:spacing w:val="-3"/>
          <w:sz w:val="22"/>
          <w:szCs w:val="22"/>
        </w:rPr>
        <w:tab/>
        <w:t>CONFIDENTIALITY</w:t>
      </w:r>
    </w:p>
    <w:p w:rsidR="00CC0FB9" w:rsidRDefault="00CC0FB9">
      <w:pPr>
        <w:tabs>
          <w:tab w:val="left" w:pos="-720"/>
        </w:tabs>
        <w:suppressAutoHyphens/>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A17.1</w:t>
      </w:r>
      <w:r>
        <w:rPr>
          <w:rFonts w:ascii="Arial" w:hAnsi="Arial" w:cs="Arial"/>
          <w:spacing w:val="-3"/>
          <w:sz w:val="22"/>
          <w:szCs w:val="22"/>
        </w:rPr>
        <w:tab/>
        <w:t>Each Party:</w:t>
      </w:r>
    </w:p>
    <w:p w:rsidR="00CC0FB9" w:rsidRDefault="00CC0FB9">
      <w:pPr>
        <w:tabs>
          <w:tab w:val="left" w:pos="-720"/>
          <w:tab w:val="left" w:pos="0"/>
        </w:tabs>
        <w:suppressAutoHyphens/>
        <w:ind w:left="720" w:hanging="720"/>
        <w:jc w:val="both"/>
        <w:rPr>
          <w:rFonts w:ascii="Arial" w:hAnsi="Arial" w:cs="Arial"/>
          <w:spacing w:val="-3"/>
          <w:sz w:val="22"/>
          <w:szCs w:val="22"/>
        </w:rPr>
      </w:pPr>
    </w:p>
    <w:p w:rsidR="00CC0FB9" w:rsidRDefault="00CC0FB9">
      <w:pPr>
        <w:tabs>
          <w:tab w:val="left" w:pos="-720"/>
        </w:tabs>
        <w:suppressAutoHyphens/>
        <w:ind w:left="1800" w:hanging="1080"/>
        <w:jc w:val="both"/>
        <w:rPr>
          <w:rFonts w:ascii="Arial" w:hAnsi="Arial" w:cs="Arial"/>
          <w:spacing w:val="-3"/>
          <w:sz w:val="22"/>
          <w:szCs w:val="22"/>
        </w:rPr>
      </w:pPr>
      <w:r>
        <w:rPr>
          <w:rFonts w:ascii="Arial" w:hAnsi="Arial" w:cs="Arial"/>
          <w:spacing w:val="-3"/>
          <w:sz w:val="22"/>
          <w:szCs w:val="22"/>
        </w:rPr>
        <w:t>A17.1.1</w:t>
      </w:r>
      <w:r>
        <w:rPr>
          <w:rFonts w:ascii="Arial" w:hAnsi="Arial" w:cs="Arial"/>
          <w:spacing w:val="-3"/>
          <w:sz w:val="22"/>
          <w:szCs w:val="22"/>
        </w:rPr>
        <w:tab/>
        <w:t>shall treat all Confidential Information belonging to the other Party as confidential and safeguard it accordingly; and</w:t>
      </w:r>
    </w:p>
    <w:p w:rsidR="00CC0FB9" w:rsidRDefault="00CC0FB9">
      <w:pPr>
        <w:tabs>
          <w:tab w:val="left" w:pos="-720"/>
        </w:tabs>
        <w:suppressAutoHyphens/>
        <w:ind w:left="1800" w:hanging="1080"/>
        <w:jc w:val="both"/>
        <w:rPr>
          <w:rFonts w:ascii="Arial" w:hAnsi="Arial" w:cs="Arial"/>
          <w:spacing w:val="-3"/>
          <w:sz w:val="22"/>
          <w:szCs w:val="22"/>
        </w:rPr>
      </w:pPr>
    </w:p>
    <w:p w:rsidR="00CC0FB9" w:rsidRDefault="00CC0FB9">
      <w:pPr>
        <w:tabs>
          <w:tab w:val="left" w:pos="-720"/>
        </w:tabs>
        <w:suppressAutoHyphens/>
        <w:ind w:left="1800" w:hanging="1080"/>
        <w:jc w:val="both"/>
        <w:rPr>
          <w:rFonts w:ascii="Arial" w:hAnsi="Arial" w:cs="Arial"/>
          <w:spacing w:val="-3"/>
          <w:sz w:val="22"/>
          <w:szCs w:val="22"/>
        </w:rPr>
      </w:pPr>
      <w:r>
        <w:rPr>
          <w:rFonts w:ascii="Arial" w:hAnsi="Arial" w:cs="Arial"/>
          <w:spacing w:val="-3"/>
          <w:sz w:val="22"/>
          <w:szCs w:val="22"/>
        </w:rPr>
        <w:t>A17.1.2</w:t>
      </w:r>
      <w:r>
        <w:rPr>
          <w:rFonts w:ascii="Arial" w:hAnsi="Arial" w:cs="Arial"/>
          <w:spacing w:val="-3"/>
          <w:sz w:val="22"/>
          <w:szCs w:val="22"/>
        </w:rPr>
        <w:tab/>
        <w:t>shall not disclose any Confidential Information belonging to the other Party to any other persons without the prior written consent of the other Party, except to such persons and to such extent as may be necessary for the performance of the Contract or where disclosure is otherwise expressly permitted by the provisions of the Contract.</w:t>
      </w:r>
    </w:p>
    <w:p w:rsidR="00CC0FB9" w:rsidRDefault="00CC0FB9">
      <w:pPr>
        <w:tabs>
          <w:tab w:val="left" w:pos="-720"/>
        </w:tabs>
        <w:suppressAutoHyphens/>
        <w:jc w:val="both"/>
        <w:rPr>
          <w:rFonts w:ascii="Arial" w:hAnsi="Arial" w:cs="Arial"/>
          <w:spacing w:val="-3"/>
          <w:sz w:val="22"/>
          <w:szCs w:val="22"/>
        </w:rPr>
      </w:pPr>
    </w:p>
    <w:p w:rsidR="00CC0FB9" w:rsidRDefault="00CC0FB9">
      <w:pPr>
        <w:tabs>
          <w:tab w:val="left" w:pos="-720"/>
        </w:tabs>
        <w:suppressAutoHyphens/>
        <w:ind w:left="709" w:hanging="709"/>
        <w:jc w:val="both"/>
        <w:rPr>
          <w:rFonts w:ascii="Arial" w:hAnsi="Arial" w:cs="Arial"/>
          <w:spacing w:val="-3"/>
          <w:sz w:val="22"/>
          <w:szCs w:val="22"/>
        </w:rPr>
      </w:pPr>
      <w:r>
        <w:rPr>
          <w:rFonts w:ascii="Arial" w:hAnsi="Arial" w:cs="Arial"/>
          <w:spacing w:val="-3"/>
          <w:sz w:val="22"/>
          <w:szCs w:val="22"/>
        </w:rPr>
        <w:t>A17.2</w:t>
      </w:r>
      <w:r>
        <w:rPr>
          <w:rFonts w:ascii="Arial" w:hAnsi="Arial" w:cs="Arial"/>
          <w:spacing w:val="-3"/>
          <w:sz w:val="22"/>
          <w:szCs w:val="22"/>
        </w:rPr>
        <w:tab/>
        <w:t>The Contractor shall take all necessary precautions to ensure that all Confidential Information obtained from DCLG under or in connection with the Contract:</w:t>
      </w:r>
    </w:p>
    <w:p w:rsidR="00CC0FB9" w:rsidRDefault="00CC0FB9">
      <w:pPr>
        <w:tabs>
          <w:tab w:val="left" w:pos="-720"/>
        </w:tabs>
        <w:suppressAutoHyphens/>
        <w:ind w:left="709" w:hanging="709"/>
        <w:jc w:val="both"/>
        <w:rPr>
          <w:rFonts w:ascii="Arial" w:hAnsi="Arial" w:cs="Arial"/>
          <w:spacing w:val="-3"/>
          <w:sz w:val="22"/>
          <w:szCs w:val="22"/>
        </w:rPr>
      </w:pPr>
    </w:p>
    <w:p w:rsidR="00CC0FB9" w:rsidRDefault="00CC0FB9">
      <w:pPr>
        <w:tabs>
          <w:tab w:val="left" w:pos="-720"/>
        </w:tabs>
        <w:suppressAutoHyphens/>
        <w:ind w:left="1800" w:hanging="1080"/>
        <w:jc w:val="both"/>
        <w:rPr>
          <w:rFonts w:ascii="Arial" w:hAnsi="Arial" w:cs="Arial"/>
          <w:spacing w:val="-3"/>
          <w:sz w:val="22"/>
          <w:szCs w:val="22"/>
        </w:rPr>
      </w:pPr>
      <w:r>
        <w:rPr>
          <w:rFonts w:ascii="Arial" w:hAnsi="Arial" w:cs="Arial"/>
          <w:spacing w:val="-3"/>
          <w:sz w:val="22"/>
          <w:szCs w:val="22"/>
        </w:rPr>
        <w:t>A17.2.1</w:t>
      </w:r>
      <w:r>
        <w:rPr>
          <w:rFonts w:ascii="Arial" w:hAnsi="Arial" w:cs="Arial"/>
          <w:spacing w:val="-3"/>
          <w:sz w:val="22"/>
          <w:szCs w:val="22"/>
        </w:rPr>
        <w:tab/>
        <w:t>is given only to such of the Contractor’s Personnel engaged to advise it in connection with the Contract as is strictly necessary for the performance of the Contract and only to the extent necessary for performance of the Contract;</w:t>
      </w:r>
    </w:p>
    <w:p w:rsidR="00CC0FB9" w:rsidRDefault="00CC0FB9">
      <w:pPr>
        <w:tabs>
          <w:tab w:val="left" w:pos="-720"/>
        </w:tabs>
        <w:suppressAutoHyphens/>
        <w:ind w:left="1800" w:hanging="1080"/>
        <w:jc w:val="both"/>
        <w:rPr>
          <w:rFonts w:ascii="Arial" w:hAnsi="Arial" w:cs="Arial"/>
          <w:spacing w:val="-3"/>
          <w:sz w:val="22"/>
          <w:szCs w:val="22"/>
        </w:rPr>
      </w:pPr>
    </w:p>
    <w:p w:rsidR="00CC0FB9" w:rsidRDefault="00CC0FB9">
      <w:pPr>
        <w:tabs>
          <w:tab w:val="left" w:pos="-720"/>
        </w:tabs>
        <w:suppressAutoHyphens/>
        <w:ind w:left="1800" w:hanging="1080"/>
        <w:jc w:val="both"/>
        <w:rPr>
          <w:rFonts w:ascii="Arial" w:hAnsi="Arial" w:cs="Arial"/>
          <w:spacing w:val="-3"/>
          <w:sz w:val="22"/>
          <w:szCs w:val="22"/>
        </w:rPr>
      </w:pPr>
      <w:r>
        <w:rPr>
          <w:rFonts w:ascii="Arial" w:hAnsi="Arial" w:cs="Arial"/>
          <w:spacing w:val="-3"/>
          <w:sz w:val="22"/>
          <w:szCs w:val="22"/>
        </w:rPr>
        <w:t>A17.2.2</w:t>
      </w:r>
      <w:r>
        <w:rPr>
          <w:rFonts w:ascii="Arial" w:hAnsi="Arial" w:cs="Arial"/>
          <w:spacing w:val="-3"/>
          <w:sz w:val="22"/>
          <w:szCs w:val="22"/>
        </w:rPr>
        <w:tab/>
        <w:t>is treated as confidential and not disclosed (without prior approval) or used by the Contractor or any of the Contractor’s Personnel otherwise than for the purposes of the Contract.</w:t>
      </w:r>
    </w:p>
    <w:p w:rsidR="00CC0FB9" w:rsidRDefault="00CC0FB9">
      <w:pPr>
        <w:tabs>
          <w:tab w:val="left" w:pos="-720"/>
        </w:tabs>
        <w:suppressAutoHyphens/>
        <w:jc w:val="both"/>
        <w:rPr>
          <w:rFonts w:ascii="Arial" w:hAnsi="Arial" w:cs="Arial"/>
          <w:spacing w:val="-3"/>
          <w:sz w:val="22"/>
          <w:szCs w:val="22"/>
        </w:rPr>
      </w:pPr>
    </w:p>
    <w:p w:rsidR="00CC0FB9" w:rsidRDefault="00CC0FB9">
      <w:pPr>
        <w:tabs>
          <w:tab w:val="left" w:pos="-720"/>
        </w:tabs>
        <w:suppressAutoHyphens/>
        <w:ind w:left="709" w:hanging="709"/>
        <w:jc w:val="both"/>
        <w:rPr>
          <w:rFonts w:ascii="Arial" w:hAnsi="Arial" w:cs="Arial"/>
          <w:spacing w:val="-3"/>
          <w:sz w:val="22"/>
          <w:szCs w:val="22"/>
        </w:rPr>
      </w:pPr>
      <w:r>
        <w:rPr>
          <w:rFonts w:ascii="Arial" w:hAnsi="Arial" w:cs="Arial"/>
          <w:spacing w:val="-3"/>
          <w:sz w:val="22"/>
          <w:szCs w:val="22"/>
        </w:rPr>
        <w:t>A17.3</w:t>
      </w:r>
      <w:r>
        <w:rPr>
          <w:rFonts w:ascii="Arial" w:hAnsi="Arial" w:cs="Arial"/>
          <w:spacing w:val="-3"/>
          <w:sz w:val="22"/>
          <w:szCs w:val="22"/>
        </w:rPr>
        <w:tab/>
        <w:t>Where it is considered necessary in the opinion of DCLG, the Contractor shall ensure that the Contractor’s Personnel sign a confidentiality undertaking prior to any involvement in the Contract.</w:t>
      </w:r>
    </w:p>
    <w:p w:rsidR="00CC0FB9" w:rsidRDefault="00CC0FB9">
      <w:pPr>
        <w:tabs>
          <w:tab w:val="left" w:pos="-720"/>
        </w:tabs>
        <w:suppressAutoHyphens/>
        <w:ind w:left="709" w:hanging="709"/>
        <w:jc w:val="both"/>
        <w:rPr>
          <w:rFonts w:ascii="Arial" w:hAnsi="Arial" w:cs="Arial"/>
          <w:spacing w:val="-3"/>
          <w:sz w:val="22"/>
          <w:szCs w:val="22"/>
        </w:rPr>
      </w:pPr>
    </w:p>
    <w:p w:rsidR="00CC0FB9" w:rsidRDefault="00CC0FB9">
      <w:pPr>
        <w:tabs>
          <w:tab w:val="left" w:pos="-720"/>
        </w:tabs>
        <w:suppressAutoHyphens/>
        <w:ind w:left="709" w:hanging="709"/>
        <w:jc w:val="both"/>
        <w:rPr>
          <w:rFonts w:ascii="Arial" w:hAnsi="Arial" w:cs="Arial"/>
          <w:spacing w:val="-3"/>
          <w:sz w:val="22"/>
          <w:szCs w:val="22"/>
        </w:rPr>
      </w:pPr>
      <w:r>
        <w:rPr>
          <w:rFonts w:ascii="Arial" w:hAnsi="Arial" w:cs="Arial"/>
          <w:spacing w:val="-3"/>
          <w:sz w:val="22"/>
          <w:szCs w:val="22"/>
        </w:rPr>
        <w:t>A17.4</w:t>
      </w:r>
      <w:r>
        <w:rPr>
          <w:rFonts w:ascii="Arial" w:hAnsi="Arial" w:cs="Arial"/>
          <w:spacing w:val="-3"/>
          <w:sz w:val="22"/>
          <w:szCs w:val="22"/>
        </w:rPr>
        <w:tab/>
        <w:t>The provisions of Clauses A17.1 to A17.3 shall not apply to any Confidential Information received by one Party from the other:</w:t>
      </w:r>
    </w:p>
    <w:p w:rsidR="00CC0FB9" w:rsidRDefault="00CC0FB9">
      <w:pPr>
        <w:tabs>
          <w:tab w:val="left" w:pos="-720"/>
        </w:tabs>
        <w:suppressAutoHyphens/>
        <w:ind w:left="709" w:hanging="709"/>
        <w:jc w:val="both"/>
        <w:rPr>
          <w:rFonts w:ascii="Arial" w:hAnsi="Arial" w:cs="Arial"/>
          <w:spacing w:val="-3"/>
          <w:sz w:val="22"/>
          <w:szCs w:val="22"/>
        </w:rPr>
      </w:pPr>
    </w:p>
    <w:p w:rsidR="00CC0FB9" w:rsidRDefault="00CC0FB9">
      <w:pPr>
        <w:tabs>
          <w:tab w:val="left" w:pos="-720"/>
        </w:tabs>
        <w:suppressAutoHyphens/>
        <w:ind w:left="1800" w:hanging="1080"/>
        <w:jc w:val="both"/>
        <w:rPr>
          <w:rFonts w:ascii="Arial" w:hAnsi="Arial" w:cs="Arial"/>
          <w:spacing w:val="-3"/>
          <w:sz w:val="22"/>
          <w:szCs w:val="22"/>
        </w:rPr>
      </w:pPr>
      <w:r>
        <w:rPr>
          <w:rFonts w:ascii="Arial" w:hAnsi="Arial" w:cs="Arial"/>
          <w:spacing w:val="-3"/>
          <w:sz w:val="22"/>
          <w:szCs w:val="22"/>
        </w:rPr>
        <w:t>A17.4.1</w:t>
      </w:r>
      <w:r>
        <w:rPr>
          <w:rFonts w:ascii="Arial" w:hAnsi="Arial" w:cs="Arial"/>
          <w:spacing w:val="-3"/>
          <w:sz w:val="22"/>
          <w:szCs w:val="22"/>
        </w:rPr>
        <w:tab/>
        <w:t>which is or becomes public knowledge (otherwise than by a breach of this Condition A17);</w:t>
      </w:r>
    </w:p>
    <w:p w:rsidR="00CC0FB9" w:rsidRDefault="00CC0FB9">
      <w:pPr>
        <w:tabs>
          <w:tab w:val="left" w:pos="-720"/>
        </w:tabs>
        <w:suppressAutoHyphens/>
        <w:ind w:left="1800" w:hanging="1080"/>
        <w:jc w:val="both"/>
        <w:rPr>
          <w:rFonts w:ascii="Arial" w:hAnsi="Arial" w:cs="Arial"/>
          <w:spacing w:val="-3"/>
          <w:sz w:val="22"/>
          <w:szCs w:val="22"/>
        </w:rPr>
      </w:pPr>
    </w:p>
    <w:p w:rsidR="00CC0FB9" w:rsidRDefault="00CC0FB9">
      <w:pPr>
        <w:tabs>
          <w:tab w:val="left" w:pos="-720"/>
        </w:tabs>
        <w:suppressAutoHyphens/>
        <w:ind w:left="1800" w:hanging="1080"/>
        <w:jc w:val="both"/>
        <w:rPr>
          <w:rFonts w:ascii="Arial" w:hAnsi="Arial" w:cs="Arial"/>
          <w:spacing w:val="-3"/>
          <w:sz w:val="22"/>
          <w:szCs w:val="22"/>
        </w:rPr>
      </w:pPr>
      <w:r>
        <w:rPr>
          <w:rFonts w:ascii="Arial" w:hAnsi="Arial" w:cs="Arial"/>
          <w:spacing w:val="-3"/>
          <w:sz w:val="22"/>
          <w:szCs w:val="22"/>
        </w:rPr>
        <w:t>A17.4.2</w:t>
      </w:r>
      <w:r>
        <w:rPr>
          <w:rFonts w:ascii="Arial" w:hAnsi="Arial" w:cs="Arial"/>
          <w:spacing w:val="-3"/>
          <w:sz w:val="22"/>
          <w:szCs w:val="22"/>
        </w:rPr>
        <w:tab/>
        <w:t>which was in the possession of the receiving Party, without restriction as to its disclosure, before receiving it from the disclosing Party;</w:t>
      </w:r>
    </w:p>
    <w:p w:rsidR="00CC0FB9" w:rsidRDefault="00CC0FB9">
      <w:pPr>
        <w:tabs>
          <w:tab w:val="left" w:pos="-720"/>
        </w:tabs>
        <w:suppressAutoHyphens/>
        <w:ind w:left="1800" w:hanging="1080"/>
        <w:jc w:val="both"/>
        <w:rPr>
          <w:rFonts w:ascii="Arial" w:hAnsi="Arial" w:cs="Arial"/>
          <w:spacing w:val="-3"/>
          <w:sz w:val="22"/>
          <w:szCs w:val="22"/>
        </w:rPr>
      </w:pPr>
    </w:p>
    <w:p w:rsidR="00CC0FB9" w:rsidRDefault="00CC0FB9">
      <w:pPr>
        <w:tabs>
          <w:tab w:val="left" w:pos="-720"/>
        </w:tabs>
        <w:suppressAutoHyphens/>
        <w:ind w:left="1800" w:hanging="1080"/>
        <w:jc w:val="both"/>
        <w:rPr>
          <w:rFonts w:ascii="Arial" w:hAnsi="Arial" w:cs="Arial"/>
          <w:spacing w:val="-3"/>
          <w:sz w:val="22"/>
          <w:szCs w:val="22"/>
        </w:rPr>
      </w:pPr>
      <w:r>
        <w:rPr>
          <w:rFonts w:ascii="Arial" w:hAnsi="Arial" w:cs="Arial"/>
          <w:spacing w:val="-3"/>
          <w:sz w:val="22"/>
          <w:szCs w:val="22"/>
        </w:rPr>
        <w:t>A17.4.3</w:t>
      </w:r>
      <w:r>
        <w:rPr>
          <w:rFonts w:ascii="Arial" w:hAnsi="Arial" w:cs="Arial"/>
          <w:spacing w:val="-3"/>
          <w:sz w:val="22"/>
          <w:szCs w:val="22"/>
        </w:rPr>
        <w:tab/>
        <w:t>which is received from a third party who lawfully acquired it and who is under no obligation restricting its disclosure;</w:t>
      </w:r>
    </w:p>
    <w:p w:rsidR="00CC0FB9" w:rsidRDefault="00CC0FB9">
      <w:pPr>
        <w:tabs>
          <w:tab w:val="left" w:pos="-720"/>
        </w:tabs>
        <w:suppressAutoHyphens/>
        <w:ind w:left="1800" w:hanging="1080"/>
        <w:jc w:val="both"/>
        <w:rPr>
          <w:rFonts w:ascii="Arial" w:hAnsi="Arial" w:cs="Arial"/>
          <w:spacing w:val="-3"/>
          <w:sz w:val="22"/>
          <w:szCs w:val="22"/>
        </w:rPr>
      </w:pPr>
    </w:p>
    <w:p w:rsidR="00CC0FB9" w:rsidRDefault="00CC0FB9">
      <w:pPr>
        <w:tabs>
          <w:tab w:val="left" w:pos="-720"/>
        </w:tabs>
        <w:suppressAutoHyphens/>
        <w:ind w:left="1800" w:hanging="1080"/>
        <w:jc w:val="both"/>
        <w:rPr>
          <w:rFonts w:ascii="Arial" w:hAnsi="Arial" w:cs="Arial"/>
          <w:spacing w:val="-3"/>
          <w:sz w:val="22"/>
          <w:szCs w:val="22"/>
        </w:rPr>
      </w:pPr>
      <w:r>
        <w:rPr>
          <w:rFonts w:ascii="Arial" w:hAnsi="Arial" w:cs="Arial"/>
          <w:spacing w:val="-3"/>
          <w:sz w:val="22"/>
          <w:szCs w:val="22"/>
        </w:rPr>
        <w:t>A17.4.4</w:t>
      </w:r>
      <w:r>
        <w:rPr>
          <w:rFonts w:ascii="Arial" w:hAnsi="Arial" w:cs="Arial"/>
          <w:spacing w:val="-3"/>
          <w:sz w:val="22"/>
          <w:szCs w:val="22"/>
        </w:rPr>
        <w:tab/>
        <w:t>which has been independently developed by the receiving Party without access to the Confidential Information;</w:t>
      </w:r>
    </w:p>
    <w:p w:rsidR="00CC0FB9" w:rsidRDefault="00CC0FB9">
      <w:pPr>
        <w:tabs>
          <w:tab w:val="left" w:pos="-720"/>
        </w:tabs>
        <w:suppressAutoHyphens/>
        <w:ind w:left="1800" w:hanging="1080"/>
        <w:jc w:val="both"/>
        <w:rPr>
          <w:rFonts w:ascii="Arial" w:hAnsi="Arial" w:cs="Arial"/>
          <w:spacing w:val="-3"/>
          <w:sz w:val="22"/>
          <w:szCs w:val="22"/>
        </w:rPr>
      </w:pPr>
    </w:p>
    <w:p w:rsidR="00CC0FB9" w:rsidRDefault="00CC0FB9">
      <w:pPr>
        <w:tabs>
          <w:tab w:val="left" w:pos="-720"/>
        </w:tabs>
        <w:suppressAutoHyphens/>
        <w:ind w:left="1800" w:hanging="1080"/>
        <w:jc w:val="both"/>
        <w:rPr>
          <w:rFonts w:ascii="Arial" w:hAnsi="Arial" w:cs="Arial"/>
          <w:spacing w:val="-3"/>
          <w:sz w:val="22"/>
          <w:szCs w:val="22"/>
        </w:rPr>
      </w:pPr>
      <w:r>
        <w:rPr>
          <w:rFonts w:ascii="Arial" w:hAnsi="Arial" w:cs="Arial"/>
          <w:spacing w:val="-3"/>
          <w:sz w:val="22"/>
          <w:szCs w:val="22"/>
        </w:rPr>
        <w:t>A17.4.5</w:t>
      </w:r>
      <w:r>
        <w:rPr>
          <w:rFonts w:ascii="Arial" w:hAnsi="Arial" w:cs="Arial"/>
          <w:spacing w:val="-3"/>
          <w:sz w:val="22"/>
          <w:szCs w:val="22"/>
        </w:rPr>
        <w:tab/>
        <w:t>which must be disclosed pursuant to a legal obligation placed upon the Party making the disclosure</w:t>
      </w:r>
      <w:r w:rsidRPr="00C435F7">
        <w:rPr>
          <w:rFonts w:ascii="Arial" w:hAnsi="Arial" w:cs="Arial"/>
          <w:spacing w:val="-3"/>
          <w:sz w:val="22"/>
          <w:szCs w:val="22"/>
        </w:rPr>
        <w:t xml:space="preserve"> </w:t>
      </w:r>
      <w:r>
        <w:rPr>
          <w:rFonts w:ascii="Arial" w:hAnsi="Arial" w:cs="Arial"/>
          <w:spacing w:val="-3"/>
          <w:sz w:val="22"/>
          <w:szCs w:val="22"/>
        </w:rPr>
        <w:t>including, but not limited to, obligations under FOIA and Environmental Information Regulations.</w:t>
      </w:r>
    </w:p>
    <w:p w:rsidR="00CC0FB9" w:rsidRDefault="00CC0FB9">
      <w:pPr>
        <w:tabs>
          <w:tab w:val="left" w:pos="-720"/>
        </w:tabs>
        <w:suppressAutoHyphens/>
        <w:jc w:val="both"/>
        <w:rPr>
          <w:rFonts w:ascii="Arial" w:hAnsi="Arial" w:cs="Arial"/>
          <w:spacing w:val="-3"/>
          <w:sz w:val="22"/>
          <w:szCs w:val="22"/>
        </w:rPr>
      </w:pPr>
    </w:p>
    <w:p w:rsidR="00CC0FB9" w:rsidRDefault="00CC0FB9">
      <w:pPr>
        <w:tabs>
          <w:tab w:val="left" w:pos="-720"/>
        </w:tabs>
        <w:suppressAutoHyphens/>
        <w:jc w:val="both"/>
        <w:rPr>
          <w:rFonts w:ascii="Arial" w:hAnsi="Arial" w:cs="Arial"/>
          <w:spacing w:val="-3"/>
          <w:sz w:val="22"/>
          <w:szCs w:val="22"/>
        </w:rPr>
      </w:pPr>
      <w:r>
        <w:rPr>
          <w:rFonts w:ascii="Arial" w:hAnsi="Arial" w:cs="Arial"/>
          <w:spacing w:val="-3"/>
          <w:sz w:val="22"/>
          <w:szCs w:val="22"/>
        </w:rPr>
        <w:t>A17.5</w:t>
      </w:r>
      <w:r>
        <w:rPr>
          <w:rFonts w:ascii="Arial" w:hAnsi="Arial" w:cs="Arial"/>
          <w:spacing w:val="-3"/>
          <w:sz w:val="22"/>
          <w:szCs w:val="22"/>
        </w:rPr>
        <w:tab/>
        <w:t>Nothing in this Condition 17 shall prevent DCLG:</w:t>
      </w:r>
    </w:p>
    <w:p w:rsidR="00CC0FB9" w:rsidRDefault="00CC0FB9">
      <w:pPr>
        <w:tabs>
          <w:tab w:val="left" w:pos="-720"/>
        </w:tabs>
        <w:suppressAutoHyphens/>
        <w:jc w:val="both"/>
        <w:rPr>
          <w:rFonts w:ascii="Arial" w:hAnsi="Arial" w:cs="Arial"/>
          <w:spacing w:val="-3"/>
          <w:sz w:val="22"/>
          <w:szCs w:val="22"/>
        </w:rPr>
      </w:pPr>
    </w:p>
    <w:p w:rsidR="00CC0FB9" w:rsidRDefault="00CC0FB9">
      <w:pPr>
        <w:tabs>
          <w:tab w:val="left" w:pos="-720"/>
        </w:tabs>
        <w:suppressAutoHyphens/>
        <w:ind w:left="1800" w:hanging="1080"/>
        <w:jc w:val="both"/>
        <w:rPr>
          <w:rFonts w:ascii="Arial" w:hAnsi="Arial" w:cs="Arial"/>
          <w:spacing w:val="-3"/>
          <w:sz w:val="22"/>
          <w:szCs w:val="22"/>
        </w:rPr>
      </w:pPr>
      <w:r>
        <w:rPr>
          <w:rFonts w:ascii="Arial" w:hAnsi="Arial" w:cs="Arial"/>
          <w:spacing w:val="-3"/>
          <w:sz w:val="22"/>
          <w:szCs w:val="22"/>
        </w:rPr>
        <w:t>A17.5.1</w:t>
      </w:r>
      <w:r>
        <w:rPr>
          <w:rFonts w:ascii="Arial" w:hAnsi="Arial" w:cs="Arial"/>
          <w:spacing w:val="-3"/>
          <w:sz w:val="22"/>
          <w:szCs w:val="22"/>
        </w:rPr>
        <w:tab/>
        <w:t>disclosing any Confidential Information for the purposes of the examination and certification of DCLG’s accounts or any examination pursuant to the National Audit Act 1983;</w:t>
      </w:r>
    </w:p>
    <w:p w:rsidR="00CC0FB9" w:rsidRDefault="00CC0FB9">
      <w:pPr>
        <w:tabs>
          <w:tab w:val="left" w:pos="-720"/>
        </w:tabs>
        <w:suppressAutoHyphens/>
        <w:ind w:left="1800" w:hanging="1080"/>
        <w:jc w:val="both"/>
        <w:rPr>
          <w:rFonts w:ascii="Arial" w:hAnsi="Arial" w:cs="Arial"/>
          <w:spacing w:val="-3"/>
          <w:sz w:val="22"/>
          <w:szCs w:val="22"/>
        </w:rPr>
      </w:pPr>
    </w:p>
    <w:p w:rsidR="00CC0FB9" w:rsidRDefault="00CC0FB9" w:rsidP="009D13D4">
      <w:pPr>
        <w:tabs>
          <w:tab w:val="left" w:pos="-720"/>
        </w:tabs>
        <w:suppressAutoHyphens/>
        <w:ind w:left="1797" w:hanging="1077"/>
        <w:jc w:val="both"/>
        <w:rPr>
          <w:rFonts w:ascii="Arial" w:hAnsi="Arial" w:cs="Arial"/>
          <w:spacing w:val="-3"/>
          <w:sz w:val="22"/>
          <w:szCs w:val="22"/>
        </w:rPr>
      </w:pPr>
      <w:r>
        <w:rPr>
          <w:rFonts w:ascii="Arial" w:hAnsi="Arial" w:cs="Arial"/>
          <w:spacing w:val="-3"/>
          <w:sz w:val="22"/>
          <w:szCs w:val="22"/>
        </w:rPr>
        <w:t>A17.5.2</w:t>
      </w:r>
      <w:r>
        <w:rPr>
          <w:rFonts w:ascii="Arial" w:hAnsi="Arial" w:cs="Arial"/>
          <w:spacing w:val="-3"/>
          <w:sz w:val="22"/>
          <w:szCs w:val="22"/>
        </w:rPr>
        <w:tab/>
        <w:t>disclosing any Confidential Information to any government department, office or agency or to any person engaged in providing any services to DCLG for any purpose relating to or ancillary to the Contract providing that in disclosing the Confidential Information DCLG discloses only the information which is necessary for the purpose concerned and requires that the information is treated in confidence and that a confidentiality undertaking is given where appropriate;</w:t>
      </w:r>
    </w:p>
    <w:p w:rsidR="00CC0FB9" w:rsidRDefault="00CC0FB9">
      <w:pPr>
        <w:tabs>
          <w:tab w:val="left" w:pos="-720"/>
        </w:tabs>
        <w:suppressAutoHyphens/>
        <w:ind w:left="1800" w:hanging="1080"/>
        <w:jc w:val="both"/>
        <w:rPr>
          <w:rFonts w:ascii="Arial" w:hAnsi="Arial" w:cs="Arial"/>
          <w:spacing w:val="-3"/>
          <w:sz w:val="22"/>
          <w:szCs w:val="22"/>
        </w:rPr>
      </w:pPr>
    </w:p>
    <w:p w:rsidR="00CC0FB9" w:rsidRDefault="00CC0FB9" w:rsidP="009D13D4">
      <w:pPr>
        <w:tabs>
          <w:tab w:val="left" w:pos="-720"/>
        </w:tabs>
        <w:suppressAutoHyphens/>
        <w:ind w:left="1800" w:hanging="1080"/>
        <w:jc w:val="both"/>
        <w:rPr>
          <w:rFonts w:ascii="Arial" w:hAnsi="Arial" w:cs="Arial"/>
          <w:spacing w:val="-3"/>
          <w:sz w:val="22"/>
          <w:szCs w:val="22"/>
        </w:rPr>
      </w:pPr>
      <w:r>
        <w:rPr>
          <w:rFonts w:ascii="Arial" w:hAnsi="Arial" w:cs="Arial"/>
          <w:spacing w:val="-3"/>
          <w:sz w:val="22"/>
          <w:szCs w:val="22"/>
        </w:rPr>
        <w:t>A17.5.3</w:t>
      </w:r>
      <w:r>
        <w:rPr>
          <w:rFonts w:ascii="Arial" w:hAnsi="Arial" w:cs="Arial"/>
          <w:spacing w:val="-3"/>
          <w:sz w:val="22"/>
          <w:szCs w:val="22"/>
        </w:rPr>
        <w:tab/>
        <w:t xml:space="preserve">disclosing any Confidential Information relating to the Contract, including payments made under the Contract, to the Office of Government Commerce or in accordance with the provisions of Condition A20.1. </w:t>
      </w:r>
    </w:p>
    <w:p w:rsidR="00CC0FB9" w:rsidRDefault="00CC0FB9">
      <w:pPr>
        <w:tabs>
          <w:tab w:val="left" w:pos="-720"/>
        </w:tabs>
        <w:suppressAutoHyphens/>
        <w:jc w:val="both"/>
        <w:rPr>
          <w:rFonts w:ascii="Arial" w:hAnsi="Arial" w:cs="Arial"/>
          <w:spacing w:val="-3"/>
          <w:sz w:val="22"/>
          <w:szCs w:val="22"/>
        </w:rPr>
      </w:pPr>
    </w:p>
    <w:p w:rsidR="00CC0FB9" w:rsidRDefault="00CC0FB9">
      <w:pPr>
        <w:tabs>
          <w:tab w:val="left" w:pos="-720"/>
        </w:tabs>
        <w:suppressAutoHyphens/>
        <w:ind w:left="709" w:hanging="709"/>
        <w:jc w:val="both"/>
        <w:rPr>
          <w:rFonts w:ascii="Arial" w:hAnsi="Arial" w:cs="Arial"/>
          <w:spacing w:val="-3"/>
          <w:sz w:val="22"/>
          <w:szCs w:val="22"/>
        </w:rPr>
      </w:pPr>
      <w:r>
        <w:rPr>
          <w:rFonts w:ascii="Arial" w:hAnsi="Arial" w:cs="Arial"/>
          <w:spacing w:val="-3"/>
          <w:sz w:val="22"/>
          <w:szCs w:val="22"/>
        </w:rPr>
        <w:t>A17.6</w:t>
      </w:r>
      <w:r>
        <w:rPr>
          <w:rFonts w:ascii="Arial" w:hAnsi="Arial" w:cs="Arial"/>
          <w:spacing w:val="-3"/>
          <w:sz w:val="22"/>
          <w:szCs w:val="22"/>
        </w:rPr>
        <w:tab/>
        <w:t>Nothing in this Condition A17 shall prevent either Party from using any techniques, ideas or know-how gained during the performance of the Contract in the course of its normal business, to the extent that this does not result in the a disclosure of Confidential Information or an infringement of Intellectual Property Rights.</w:t>
      </w:r>
    </w:p>
    <w:p w:rsidR="00CC0FB9" w:rsidRDefault="00CC0FB9">
      <w:pPr>
        <w:tabs>
          <w:tab w:val="left" w:pos="-720"/>
        </w:tabs>
        <w:suppressAutoHyphens/>
        <w:ind w:left="709" w:hanging="709"/>
        <w:jc w:val="both"/>
        <w:rPr>
          <w:rFonts w:ascii="Arial" w:hAnsi="Arial" w:cs="Arial"/>
          <w:spacing w:val="-3"/>
          <w:sz w:val="22"/>
          <w:szCs w:val="22"/>
        </w:rPr>
      </w:pPr>
    </w:p>
    <w:p w:rsidR="00CC0FB9" w:rsidRDefault="00CC0FB9">
      <w:pPr>
        <w:tabs>
          <w:tab w:val="left" w:pos="-720"/>
        </w:tabs>
        <w:suppressAutoHyphens/>
        <w:ind w:left="709" w:hanging="709"/>
        <w:jc w:val="both"/>
        <w:rPr>
          <w:rFonts w:ascii="Arial" w:hAnsi="Arial" w:cs="Arial"/>
          <w:spacing w:val="-3"/>
          <w:sz w:val="22"/>
          <w:szCs w:val="22"/>
        </w:rPr>
      </w:pPr>
      <w:r>
        <w:rPr>
          <w:rFonts w:ascii="Arial" w:hAnsi="Arial" w:cs="Arial"/>
          <w:spacing w:val="-3"/>
          <w:sz w:val="22"/>
          <w:szCs w:val="22"/>
        </w:rPr>
        <w:t>A17.7</w:t>
      </w:r>
      <w:r>
        <w:rPr>
          <w:rFonts w:ascii="Arial" w:hAnsi="Arial" w:cs="Arial"/>
          <w:spacing w:val="-3"/>
          <w:sz w:val="22"/>
          <w:szCs w:val="22"/>
        </w:rPr>
        <w:tab/>
        <w:t>In the event that the Contractor fails to comply with this Condition A17, DCLG reserves the right to terminate the Contract by notice in writing with immediate effect and recover from the Contractor any loss resulting from such termination.</w:t>
      </w:r>
    </w:p>
    <w:p w:rsidR="00CC0FB9" w:rsidRDefault="00CC0FB9">
      <w:pPr>
        <w:tabs>
          <w:tab w:val="left" w:pos="-720"/>
        </w:tabs>
        <w:suppressAutoHyphens/>
        <w:ind w:left="709" w:hanging="709"/>
        <w:jc w:val="both"/>
        <w:rPr>
          <w:rFonts w:ascii="Arial" w:hAnsi="Arial" w:cs="Arial"/>
          <w:spacing w:val="-3"/>
          <w:sz w:val="22"/>
          <w:szCs w:val="22"/>
        </w:rPr>
      </w:pPr>
    </w:p>
    <w:p w:rsidR="00CC0FB9" w:rsidRDefault="00CC0FB9">
      <w:pPr>
        <w:tabs>
          <w:tab w:val="left" w:pos="-720"/>
        </w:tabs>
        <w:suppressAutoHyphens/>
        <w:ind w:left="709" w:hanging="709"/>
        <w:jc w:val="both"/>
        <w:rPr>
          <w:rFonts w:ascii="Arial" w:hAnsi="Arial" w:cs="Arial"/>
          <w:spacing w:val="-3"/>
          <w:sz w:val="22"/>
          <w:szCs w:val="22"/>
        </w:rPr>
      </w:pPr>
      <w:r>
        <w:rPr>
          <w:rFonts w:ascii="Arial" w:hAnsi="Arial" w:cs="Arial"/>
          <w:spacing w:val="-3"/>
          <w:sz w:val="22"/>
          <w:szCs w:val="22"/>
        </w:rPr>
        <w:t>A17.8</w:t>
      </w:r>
      <w:r>
        <w:rPr>
          <w:rFonts w:ascii="Arial" w:hAnsi="Arial" w:cs="Arial"/>
          <w:spacing w:val="-3"/>
          <w:sz w:val="22"/>
          <w:szCs w:val="22"/>
        </w:rPr>
        <w:tab/>
        <w:t>The provisions of this Condition A17 are without prejudice to the provisions of the Official Secrets Act 1911 to 1989 and Section 182 of the Finance Act 1989.</w:t>
      </w:r>
    </w:p>
    <w:p w:rsidR="00CC0FB9" w:rsidRDefault="00CC0FB9">
      <w:pPr>
        <w:tabs>
          <w:tab w:val="left" w:pos="-720"/>
        </w:tabs>
        <w:suppressAutoHyphens/>
        <w:ind w:left="709" w:hanging="709"/>
        <w:jc w:val="both"/>
        <w:rPr>
          <w:rFonts w:ascii="Arial" w:hAnsi="Arial" w:cs="Arial"/>
          <w:spacing w:val="-3"/>
          <w:sz w:val="22"/>
          <w:szCs w:val="22"/>
        </w:rPr>
      </w:pPr>
    </w:p>
    <w:p w:rsidR="00CC0FB9" w:rsidRDefault="00CC0FB9">
      <w:pPr>
        <w:tabs>
          <w:tab w:val="left" w:pos="-720"/>
        </w:tabs>
        <w:suppressAutoHyphens/>
        <w:ind w:left="709" w:hanging="709"/>
        <w:jc w:val="both"/>
        <w:rPr>
          <w:rFonts w:ascii="Arial" w:hAnsi="Arial" w:cs="Arial"/>
          <w:spacing w:val="-3"/>
          <w:sz w:val="22"/>
          <w:szCs w:val="22"/>
        </w:rPr>
      </w:pPr>
      <w:r>
        <w:rPr>
          <w:rFonts w:ascii="Arial" w:hAnsi="Arial" w:cs="Arial"/>
          <w:spacing w:val="-3"/>
          <w:sz w:val="22"/>
          <w:szCs w:val="22"/>
        </w:rPr>
        <w:t>A17.9</w:t>
      </w:r>
      <w:r>
        <w:rPr>
          <w:rFonts w:ascii="Arial" w:hAnsi="Arial" w:cs="Arial"/>
          <w:spacing w:val="-3"/>
          <w:sz w:val="22"/>
          <w:szCs w:val="22"/>
        </w:rPr>
        <w:tab/>
        <w:t>Upon termination (for whatever reason) or expiry of the Contract, the Parties shall each return to the other any Confidential Information that it possesses at the time of termination or expiry, and dispose of any such Confidential Information as the other Party may reasonably direct.</w:t>
      </w:r>
    </w:p>
    <w:p w:rsidR="00CC0FB9" w:rsidRDefault="00CC0FB9">
      <w:pPr>
        <w:tabs>
          <w:tab w:val="left" w:pos="-720"/>
        </w:tabs>
        <w:suppressAutoHyphens/>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b/>
          <w:spacing w:val="-3"/>
          <w:sz w:val="22"/>
          <w:szCs w:val="22"/>
        </w:rPr>
        <w:t>A18.</w:t>
      </w:r>
      <w:r>
        <w:rPr>
          <w:rFonts w:ascii="Arial" w:hAnsi="Arial" w:cs="Arial"/>
          <w:b/>
          <w:spacing w:val="-3"/>
          <w:sz w:val="22"/>
          <w:szCs w:val="22"/>
        </w:rPr>
        <w:tab/>
        <w:t xml:space="preserve">OFFICIAL SECRETS ACT </w:t>
      </w:r>
    </w:p>
    <w:p w:rsidR="00CC0FB9" w:rsidRDefault="00CC0FB9">
      <w:pPr>
        <w:tabs>
          <w:tab w:val="left" w:pos="-720"/>
        </w:tabs>
        <w:suppressAutoHyphens/>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A18.1</w:t>
      </w:r>
      <w:r>
        <w:rPr>
          <w:rFonts w:ascii="Arial" w:hAnsi="Arial" w:cs="Arial"/>
          <w:spacing w:val="-3"/>
          <w:sz w:val="22"/>
          <w:szCs w:val="22"/>
        </w:rPr>
        <w:tab/>
        <w:t>The Contractor shall take all reasonable steps to ensure that the Contractor’s Personnel are aware of the provisions of the Official Secrets Acts 1911 to 1989</w:t>
      </w:r>
      <w:r w:rsidRPr="00D1135B">
        <w:rPr>
          <w:rFonts w:ascii="Arial" w:hAnsi="Arial" w:cs="Arial"/>
          <w:spacing w:val="-3"/>
          <w:sz w:val="22"/>
          <w:szCs w:val="22"/>
        </w:rPr>
        <w:t xml:space="preserve"> </w:t>
      </w:r>
      <w:r>
        <w:rPr>
          <w:rFonts w:ascii="Arial" w:hAnsi="Arial" w:cs="Arial"/>
          <w:spacing w:val="-3"/>
          <w:sz w:val="22"/>
          <w:szCs w:val="22"/>
        </w:rPr>
        <w:t xml:space="preserve">and Section 182 of the Finance Act 1989, and understand that these provisions apply during and after the Contract.  </w:t>
      </w:r>
    </w:p>
    <w:p w:rsidR="00CC0FB9" w:rsidRDefault="00CC0FB9">
      <w:pPr>
        <w:rPr>
          <w:rFonts w:ascii="Arial" w:hAnsi="Arial" w:cs="Arial"/>
        </w:rPr>
      </w:pPr>
    </w:p>
    <w:p w:rsidR="00CC0FB9" w:rsidRDefault="00CC0FB9">
      <w:pPr>
        <w:pStyle w:val="Heading5"/>
        <w:rPr>
          <w:rFonts w:ascii="Arial" w:hAnsi="Arial" w:cs="Arial"/>
          <w:sz w:val="22"/>
          <w:szCs w:val="22"/>
        </w:rPr>
      </w:pPr>
      <w:r>
        <w:rPr>
          <w:rFonts w:ascii="Arial" w:hAnsi="Arial" w:cs="Arial"/>
          <w:sz w:val="22"/>
          <w:szCs w:val="22"/>
        </w:rPr>
        <w:t>A19.</w:t>
      </w:r>
      <w:r>
        <w:rPr>
          <w:rFonts w:ascii="Arial" w:hAnsi="Arial" w:cs="Arial"/>
          <w:b w:val="0"/>
          <w:sz w:val="22"/>
          <w:szCs w:val="22"/>
        </w:rPr>
        <w:tab/>
      </w:r>
      <w:r>
        <w:rPr>
          <w:rFonts w:ascii="Arial" w:hAnsi="Arial" w:cs="Arial"/>
          <w:sz w:val="22"/>
          <w:szCs w:val="22"/>
        </w:rPr>
        <w:t>DATA PROTECTION</w:t>
      </w:r>
    </w:p>
    <w:p w:rsidR="00CC0FB9" w:rsidRDefault="00CC0FB9">
      <w:pPr>
        <w:rPr>
          <w:rFonts w:ascii="Arial" w:hAnsi="Arial" w:cs="Arial"/>
          <w:sz w:val="22"/>
          <w:szCs w:val="22"/>
        </w:rPr>
      </w:pPr>
    </w:p>
    <w:p w:rsidR="00CC0FB9" w:rsidRPr="006451D3" w:rsidRDefault="00CC0FB9" w:rsidP="009D13D4">
      <w:pPr>
        <w:tabs>
          <w:tab w:val="left" w:pos="-720"/>
          <w:tab w:val="left" w:pos="0"/>
        </w:tabs>
        <w:suppressAutoHyphens/>
        <w:ind w:left="720" w:hanging="720"/>
        <w:jc w:val="both"/>
        <w:rPr>
          <w:rFonts w:ascii="Arial" w:hAnsi="Arial" w:cs="Arial"/>
          <w:sz w:val="22"/>
          <w:szCs w:val="22"/>
        </w:rPr>
      </w:pPr>
      <w:r w:rsidRPr="006451D3">
        <w:rPr>
          <w:rFonts w:ascii="Arial" w:hAnsi="Arial" w:cs="Arial"/>
          <w:sz w:val="22"/>
          <w:szCs w:val="22"/>
        </w:rPr>
        <w:t>A19.1</w:t>
      </w:r>
      <w:r w:rsidRPr="006451D3">
        <w:rPr>
          <w:rFonts w:ascii="Arial" w:hAnsi="Arial" w:cs="Arial"/>
          <w:sz w:val="22"/>
          <w:szCs w:val="22"/>
        </w:rPr>
        <w:tab/>
        <w:t>For the purposes of this Condition A19, the terms “Personal Data”</w:t>
      </w:r>
      <w:r>
        <w:rPr>
          <w:rFonts w:ascii="Arial" w:hAnsi="Arial" w:cs="Arial"/>
          <w:sz w:val="22"/>
          <w:szCs w:val="22"/>
        </w:rPr>
        <w:t>, “Data Processor”, “Data Subject”</w:t>
      </w:r>
      <w:r w:rsidRPr="006451D3">
        <w:rPr>
          <w:rFonts w:ascii="Arial" w:hAnsi="Arial" w:cs="Arial"/>
          <w:sz w:val="22"/>
          <w:szCs w:val="22"/>
        </w:rPr>
        <w:t xml:space="preserve"> and “Data Controller” shall have the meaning prescribed under the DPA. </w:t>
      </w:r>
    </w:p>
    <w:p w:rsidR="00CC0FB9" w:rsidRPr="006451D3" w:rsidRDefault="00CC0FB9" w:rsidP="009D13D4">
      <w:pPr>
        <w:tabs>
          <w:tab w:val="left" w:pos="-720"/>
          <w:tab w:val="left" w:pos="0"/>
        </w:tabs>
        <w:suppressAutoHyphens/>
        <w:ind w:left="720" w:hanging="720"/>
        <w:jc w:val="both"/>
        <w:rPr>
          <w:rFonts w:ascii="Arial" w:hAnsi="Arial" w:cs="Arial"/>
          <w:sz w:val="22"/>
          <w:szCs w:val="22"/>
        </w:rPr>
      </w:pPr>
    </w:p>
    <w:p w:rsidR="00CC0FB9" w:rsidRDefault="00CC0FB9" w:rsidP="009D13D4">
      <w:pPr>
        <w:tabs>
          <w:tab w:val="left" w:pos="-720"/>
          <w:tab w:val="left" w:pos="0"/>
        </w:tabs>
        <w:suppressAutoHyphens/>
        <w:ind w:left="720" w:hanging="720"/>
        <w:jc w:val="both"/>
        <w:rPr>
          <w:rFonts w:ascii="Arial" w:hAnsi="Arial" w:cs="Arial"/>
          <w:sz w:val="22"/>
          <w:szCs w:val="22"/>
        </w:rPr>
      </w:pPr>
      <w:r w:rsidRPr="006451D3">
        <w:rPr>
          <w:rFonts w:ascii="Arial" w:hAnsi="Arial" w:cs="Arial"/>
          <w:sz w:val="22"/>
          <w:szCs w:val="22"/>
        </w:rPr>
        <w:lastRenderedPageBreak/>
        <w:t>A19.2</w:t>
      </w:r>
      <w:r w:rsidRPr="006451D3">
        <w:rPr>
          <w:rFonts w:ascii="Arial" w:hAnsi="Arial" w:cs="Arial"/>
          <w:sz w:val="22"/>
          <w:szCs w:val="22"/>
        </w:rPr>
        <w:tab/>
        <w:t xml:space="preserve">The Contractor undertakes to abide and procure that the Contractor’s Personnel abide by the provisions of the DPA and the Contractor shall co-operate with </w:t>
      </w:r>
      <w:r>
        <w:rPr>
          <w:rFonts w:ascii="Arial" w:hAnsi="Arial" w:cs="Arial"/>
          <w:sz w:val="22"/>
          <w:szCs w:val="22"/>
        </w:rPr>
        <w:t>DCLG</w:t>
      </w:r>
      <w:r w:rsidRPr="006451D3">
        <w:rPr>
          <w:rFonts w:ascii="Arial" w:hAnsi="Arial" w:cs="Arial"/>
          <w:sz w:val="22"/>
          <w:szCs w:val="22"/>
        </w:rPr>
        <w:t xml:space="preserve"> to enable </w:t>
      </w:r>
      <w:r>
        <w:rPr>
          <w:rFonts w:ascii="Arial" w:hAnsi="Arial" w:cs="Arial"/>
          <w:sz w:val="22"/>
          <w:szCs w:val="22"/>
        </w:rPr>
        <w:t>DCLG to</w:t>
      </w:r>
      <w:r w:rsidRPr="006451D3">
        <w:rPr>
          <w:rFonts w:ascii="Arial" w:hAnsi="Arial" w:cs="Arial"/>
          <w:sz w:val="22"/>
          <w:szCs w:val="22"/>
        </w:rPr>
        <w:t xml:space="preserve"> discharge its obligations under the</w:t>
      </w:r>
      <w:r>
        <w:rPr>
          <w:rFonts w:ascii="Arial" w:hAnsi="Arial" w:cs="Arial"/>
          <w:sz w:val="22"/>
          <w:szCs w:val="22"/>
        </w:rPr>
        <w:t xml:space="preserve"> DPA</w:t>
      </w:r>
      <w:r w:rsidRPr="006451D3">
        <w:rPr>
          <w:rFonts w:ascii="Arial" w:hAnsi="Arial" w:cs="Arial"/>
          <w:sz w:val="22"/>
          <w:szCs w:val="22"/>
        </w:rPr>
        <w:t xml:space="preserve"> and shall not per</w:t>
      </w:r>
      <w:r>
        <w:rPr>
          <w:rFonts w:ascii="Arial" w:hAnsi="Arial" w:cs="Arial"/>
          <w:sz w:val="22"/>
          <w:szCs w:val="22"/>
        </w:rPr>
        <w:t>form its obligations under the Contract</w:t>
      </w:r>
      <w:r w:rsidRPr="006451D3">
        <w:rPr>
          <w:rFonts w:ascii="Arial" w:hAnsi="Arial" w:cs="Arial"/>
          <w:sz w:val="22"/>
          <w:szCs w:val="22"/>
        </w:rPr>
        <w:t xml:space="preserve"> in such a way as to cause </w:t>
      </w:r>
      <w:r>
        <w:rPr>
          <w:rFonts w:ascii="Arial" w:hAnsi="Arial" w:cs="Arial"/>
          <w:sz w:val="22"/>
          <w:szCs w:val="22"/>
        </w:rPr>
        <w:t>DCLG</w:t>
      </w:r>
      <w:r w:rsidRPr="006451D3">
        <w:rPr>
          <w:rFonts w:ascii="Arial" w:hAnsi="Arial" w:cs="Arial"/>
          <w:sz w:val="22"/>
          <w:szCs w:val="22"/>
        </w:rPr>
        <w:t xml:space="preserve"> to breach any of its applicable obligations under the</w:t>
      </w:r>
      <w:r>
        <w:rPr>
          <w:rFonts w:ascii="Arial" w:hAnsi="Arial" w:cs="Arial"/>
          <w:sz w:val="22"/>
          <w:szCs w:val="22"/>
        </w:rPr>
        <w:t xml:space="preserve"> DPA</w:t>
      </w:r>
      <w:r w:rsidRPr="006451D3">
        <w:rPr>
          <w:rFonts w:ascii="Arial" w:hAnsi="Arial" w:cs="Arial"/>
          <w:sz w:val="22"/>
          <w:szCs w:val="22"/>
        </w:rPr>
        <w:t>.</w:t>
      </w:r>
    </w:p>
    <w:p w:rsidR="00CC0FB9" w:rsidRDefault="00CC0FB9" w:rsidP="009D13D4">
      <w:pPr>
        <w:tabs>
          <w:tab w:val="left" w:pos="-720"/>
          <w:tab w:val="left" w:pos="0"/>
        </w:tabs>
        <w:suppressAutoHyphens/>
        <w:ind w:left="720" w:hanging="720"/>
        <w:jc w:val="both"/>
        <w:rPr>
          <w:rFonts w:ascii="Arial" w:hAnsi="Arial" w:cs="Arial"/>
          <w:sz w:val="22"/>
          <w:szCs w:val="22"/>
        </w:rPr>
      </w:pPr>
    </w:p>
    <w:p w:rsidR="00CC0FB9" w:rsidRDefault="00CC0FB9" w:rsidP="009D13D4">
      <w:pPr>
        <w:tabs>
          <w:tab w:val="left" w:pos="-720"/>
          <w:tab w:val="left" w:pos="0"/>
        </w:tabs>
        <w:suppressAutoHyphens/>
        <w:ind w:left="720" w:hanging="720"/>
        <w:jc w:val="both"/>
        <w:rPr>
          <w:rFonts w:ascii="Arial" w:hAnsi="Arial" w:cs="Arial"/>
          <w:sz w:val="22"/>
          <w:szCs w:val="22"/>
        </w:rPr>
      </w:pPr>
      <w:r>
        <w:rPr>
          <w:rFonts w:ascii="Arial" w:hAnsi="Arial" w:cs="Arial"/>
          <w:sz w:val="22"/>
          <w:szCs w:val="22"/>
        </w:rPr>
        <w:t>A19.3</w:t>
      </w:r>
      <w:r>
        <w:rPr>
          <w:rFonts w:ascii="Arial" w:hAnsi="Arial" w:cs="Arial"/>
          <w:sz w:val="22"/>
          <w:szCs w:val="22"/>
        </w:rPr>
        <w:tab/>
        <w:t>The Contractor shall:</w:t>
      </w:r>
      <w:r w:rsidRPr="006451D3">
        <w:rPr>
          <w:rFonts w:ascii="Arial" w:hAnsi="Arial" w:cs="Arial"/>
          <w:sz w:val="22"/>
          <w:szCs w:val="22"/>
        </w:rPr>
        <w:t xml:space="preserve"> </w:t>
      </w:r>
    </w:p>
    <w:p w:rsidR="00CC0FB9" w:rsidRDefault="00CC0FB9" w:rsidP="009D13D4">
      <w:pPr>
        <w:tabs>
          <w:tab w:val="left" w:pos="-720"/>
          <w:tab w:val="left" w:pos="0"/>
        </w:tabs>
        <w:suppressAutoHyphens/>
        <w:ind w:left="720" w:hanging="720"/>
        <w:jc w:val="both"/>
        <w:rPr>
          <w:rFonts w:ascii="Arial" w:hAnsi="Arial" w:cs="Arial"/>
          <w:sz w:val="22"/>
          <w:szCs w:val="22"/>
        </w:rPr>
      </w:pPr>
    </w:p>
    <w:p w:rsidR="00CC0FB9" w:rsidRDefault="00CC0FB9" w:rsidP="009D13D4">
      <w:pPr>
        <w:tabs>
          <w:tab w:val="left" w:pos="-720"/>
          <w:tab w:val="left" w:pos="0"/>
        </w:tabs>
        <w:suppressAutoHyphens/>
        <w:ind w:left="1800" w:hanging="1080"/>
        <w:jc w:val="both"/>
        <w:rPr>
          <w:rFonts w:ascii="Arial" w:hAnsi="Arial" w:cs="Arial"/>
          <w:color w:val="000000"/>
          <w:sz w:val="22"/>
          <w:szCs w:val="22"/>
        </w:rPr>
      </w:pPr>
      <w:r>
        <w:rPr>
          <w:rFonts w:ascii="Arial" w:hAnsi="Arial" w:cs="Arial"/>
          <w:sz w:val="22"/>
          <w:szCs w:val="22"/>
        </w:rPr>
        <w:t>A19.3.1</w:t>
      </w:r>
      <w:r>
        <w:rPr>
          <w:rFonts w:ascii="Arial" w:hAnsi="Arial" w:cs="Arial"/>
          <w:sz w:val="22"/>
          <w:szCs w:val="22"/>
        </w:rPr>
        <w:tab/>
      </w:r>
      <w:r w:rsidRPr="00D40DDC">
        <w:rPr>
          <w:rFonts w:ascii="Arial" w:hAnsi="Arial" w:cs="Arial"/>
          <w:sz w:val="22"/>
          <w:szCs w:val="22"/>
        </w:rPr>
        <w:t>process the Personal Data</w:t>
      </w:r>
      <w:bookmarkStart w:id="1" w:name="_Toc139080271"/>
      <w:r w:rsidRPr="00D40DDC">
        <w:rPr>
          <w:rFonts w:ascii="Arial" w:hAnsi="Arial" w:cs="Arial"/>
          <w:sz w:val="22"/>
          <w:szCs w:val="22"/>
        </w:rPr>
        <w:t xml:space="preserve"> only in accordance with instructions from</w:t>
      </w:r>
      <w:r>
        <w:rPr>
          <w:rFonts w:ascii="Arial" w:hAnsi="Arial" w:cs="Arial"/>
          <w:sz w:val="22"/>
          <w:szCs w:val="22"/>
        </w:rPr>
        <w:t xml:space="preserve"> DCLG</w:t>
      </w:r>
      <w:r w:rsidRPr="00D40DDC">
        <w:rPr>
          <w:rFonts w:ascii="Arial" w:hAnsi="Arial" w:cs="Arial"/>
          <w:sz w:val="22"/>
          <w:szCs w:val="22"/>
        </w:rPr>
        <w:t xml:space="preserve"> (which may be specific instructions or instructions of a general nature as set out in th</w:t>
      </w:r>
      <w:r>
        <w:rPr>
          <w:rFonts w:ascii="Arial" w:hAnsi="Arial" w:cs="Arial"/>
          <w:sz w:val="22"/>
          <w:szCs w:val="22"/>
        </w:rPr>
        <w:t>e Contract</w:t>
      </w:r>
      <w:r w:rsidRPr="00D40DDC">
        <w:rPr>
          <w:rFonts w:ascii="Arial" w:hAnsi="Arial" w:cs="Arial"/>
          <w:color w:val="000000"/>
          <w:sz w:val="22"/>
          <w:szCs w:val="22"/>
        </w:rPr>
        <w:t xml:space="preserve"> or as otherwise notified by </w:t>
      </w:r>
      <w:r>
        <w:rPr>
          <w:rFonts w:ascii="Arial" w:hAnsi="Arial" w:cs="Arial"/>
          <w:color w:val="000000"/>
          <w:sz w:val="22"/>
          <w:szCs w:val="22"/>
        </w:rPr>
        <w:t>DCLG to the Contractor during the t</w:t>
      </w:r>
      <w:r w:rsidRPr="00D40DDC">
        <w:rPr>
          <w:rFonts w:ascii="Arial" w:hAnsi="Arial" w:cs="Arial"/>
          <w:color w:val="000000"/>
          <w:sz w:val="22"/>
          <w:szCs w:val="22"/>
        </w:rPr>
        <w:t>erm);</w:t>
      </w:r>
      <w:bookmarkStart w:id="2" w:name="_Toc139080272"/>
      <w:bookmarkEnd w:id="1"/>
    </w:p>
    <w:p w:rsidR="00CC0FB9" w:rsidRDefault="00CC0FB9" w:rsidP="009D13D4">
      <w:pPr>
        <w:tabs>
          <w:tab w:val="left" w:pos="-720"/>
          <w:tab w:val="left" w:pos="0"/>
        </w:tabs>
        <w:suppressAutoHyphens/>
        <w:ind w:left="1800" w:hanging="1080"/>
        <w:jc w:val="both"/>
        <w:rPr>
          <w:rFonts w:ascii="Arial" w:hAnsi="Arial" w:cs="Arial"/>
          <w:sz w:val="22"/>
          <w:szCs w:val="22"/>
        </w:rPr>
      </w:pPr>
    </w:p>
    <w:p w:rsidR="00CC0FB9" w:rsidRDefault="00CC0FB9" w:rsidP="009D13D4">
      <w:pPr>
        <w:tabs>
          <w:tab w:val="left" w:pos="-720"/>
          <w:tab w:val="left" w:pos="0"/>
        </w:tabs>
        <w:suppressAutoHyphens/>
        <w:ind w:left="1800" w:hanging="1080"/>
        <w:jc w:val="both"/>
        <w:rPr>
          <w:rFonts w:ascii="Arial" w:hAnsi="Arial" w:cs="Arial"/>
          <w:sz w:val="22"/>
          <w:szCs w:val="22"/>
        </w:rPr>
      </w:pPr>
      <w:r>
        <w:rPr>
          <w:rFonts w:ascii="Arial" w:hAnsi="Arial" w:cs="Arial"/>
          <w:sz w:val="22"/>
          <w:szCs w:val="22"/>
        </w:rPr>
        <w:t>A19.3.2</w:t>
      </w:r>
      <w:r>
        <w:rPr>
          <w:rFonts w:ascii="Arial" w:hAnsi="Arial" w:cs="Arial"/>
          <w:sz w:val="22"/>
          <w:szCs w:val="22"/>
        </w:rPr>
        <w:tab/>
        <w:t>process the Personal D</w:t>
      </w:r>
      <w:r w:rsidRPr="00D40DDC">
        <w:rPr>
          <w:rFonts w:ascii="Arial" w:hAnsi="Arial" w:cs="Arial"/>
          <w:sz w:val="22"/>
          <w:szCs w:val="22"/>
        </w:rPr>
        <w:t xml:space="preserve">ata only to the extent, and in such manner, </w:t>
      </w:r>
      <w:r w:rsidRPr="006C7787">
        <w:rPr>
          <w:rFonts w:ascii="Arial" w:hAnsi="Arial" w:cs="Arial"/>
          <w:sz w:val="22"/>
          <w:szCs w:val="22"/>
        </w:rPr>
        <w:t>as is necessary for the provision of the Services or as is required by law or any regulatory body</w:t>
      </w:r>
      <w:bookmarkEnd w:id="2"/>
      <w:r>
        <w:rPr>
          <w:rFonts w:ascii="Arial" w:hAnsi="Arial" w:cs="Arial"/>
          <w:sz w:val="22"/>
          <w:szCs w:val="22"/>
        </w:rPr>
        <w:t xml:space="preserve"> and under no circumstances may such data be processed by the Contractor for any other purpose;</w:t>
      </w:r>
    </w:p>
    <w:p w:rsidR="00CC0FB9" w:rsidRPr="006C7787" w:rsidRDefault="00CC0FB9" w:rsidP="009D13D4">
      <w:pPr>
        <w:tabs>
          <w:tab w:val="left" w:pos="-720"/>
          <w:tab w:val="left" w:pos="0"/>
        </w:tabs>
        <w:suppressAutoHyphens/>
        <w:ind w:left="1800" w:hanging="1080"/>
        <w:jc w:val="both"/>
        <w:rPr>
          <w:rFonts w:ascii="Arial" w:hAnsi="Arial" w:cs="Arial"/>
          <w:sz w:val="22"/>
          <w:szCs w:val="22"/>
        </w:rPr>
      </w:pPr>
    </w:p>
    <w:p w:rsidR="00CC0FB9" w:rsidRPr="006C7787" w:rsidRDefault="00CC0FB9" w:rsidP="009D13D4">
      <w:pPr>
        <w:tabs>
          <w:tab w:val="left" w:pos="-720"/>
          <w:tab w:val="left" w:pos="0"/>
        </w:tabs>
        <w:suppressAutoHyphens/>
        <w:ind w:left="1800" w:hanging="1080"/>
        <w:jc w:val="both"/>
        <w:rPr>
          <w:rFonts w:ascii="Arial" w:hAnsi="Arial" w:cs="Arial"/>
          <w:sz w:val="22"/>
          <w:szCs w:val="22"/>
        </w:rPr>
      </w:pPr>
      <w:r w:rsidRPr="006C7787">
        <w:rPr>
          <w:rFonts w:ascii="Arial" w:hAnsi="Arial" w:cs="Arial"/>
          <w:sz w:val="22"/>
          <w:szCs w:val="22"/>
        </w:rPr>
        <w:t>A19.3.3</w:t>
      </w:r>
      <w:r w:rsidRPr="006C7787">
        <w:rPr>
          <w:rFonts w:ascii="Arial" w:hAnsi="Arial" w:cs="Arial"/>
          <w:sz w:val="22"/>
          <w:szCs w:val="22"/>
        </w:rPr>
        <w:tab/>
      </w:r>
      <w:bookmarkStart w:id="3" w:name="_Toc139080273"/>
      <w:r w:rsidRPr="006C7787">
        <w:rPr>
          <w:rFonts w:ascii="Arial" w:hAnsi="Arial" w:cs="Arial"/>
          <w:sz w:val="22"/>
          <w:szCs w:val="22"/>
        </w:rPr>
        <w:t>implement appropriate technical and organisational measures to protect the Personal Data against unauthorised or unlawful processing and against accidental loss, destruction, damage, alteration or disclosure. These measures shall be appropriate to the harm which might result from any unauthorised or unlawful processing, accidental loss, destruction or damage to the Personal Data and having regard to the nature of the Personal Data which is to be protected;</w:t>
      </w:r>
      <w:bookmarkEnd w:id="3"/>
    </w:p>
    <w:p w:rsidR="00CC0FB9" w:rsidRPr="006C7787" w:rsidRDefault="00CC0FB9" w:rsidP="009D13D4">
      <w:pPr>
        <w:tabs>
          <w:tab w:val="left" w:pos="-720"/>
          <w:tab w:val="left" w:pos="0"/>
        </w:tabs>
        <w:suppressAutoHyphens/>
        <w:ind w:left="1800" w:hanging="1080"/>
        <w:jc w:val="both"/>
        <w:rPr>
          <w:rFonts w:ascii="Arial" w:hAnsi="Arial" w:cs="Arial"/>
          <w:sz w:val="22"/>
          <w:szCs w:val="22"/>
        </w:rPr>
      </w:pPr>
    </w:p>
    <w:p w:rsidR="00CC0FB9" w:rsidRPr="006C7787" w:rsidRDefault="00CC0FB9" w:rsidP="009D13D4">
      <w:pPr>
        <w:tabs>
          <w:tab w:val="left" w:pos="-720"/>
          <w:tab w:val="left" w:pos="0"/>
        </w:tabs>
        <w:suppressAutoHyphens/>
        <w:ind w:left="1800" w:hanging="1080"/>
        <w:jc w:val="both"/>
        <w:rPr>
          <w:rFonts w:ascii="Arial" w:hAnsi="Arial" w:cs="Arial"/>
          <w:sz w:val="22"/>
          <w:szCs w:val="22"/>
        </w:rPr>
      </w:pPr>
      <w:r w:rsidRPr="006C7787">
        <w:rPr>
          <w:rFonts w:ascii="Arial" w:hAnsi="Arial" w:cs="Arial"/>
          <w:sz w:val="22"/>
          <w:szCs w:val="22"/>
        </w:rPr>
        <w:t>A19.3.4</w:t>
      </w:r>
      <w:r w:rsidRPr="006C7787">
        <w:rPr>
          <w:rFonts w:ascii="Arial" w:hAnsi="Arial" w:cs="Arial"/>
          <w:sz w:val="22"/>
          <w:szCs w:val="22"/>
        </w:rPr>
        <w:tab/>
        <w:t>take</w:t>
      </w:r>
      <w:bookmarkStart w:id="4" w:name="_Toc139080274"/>
      <w:r w:rsidRPr="006C7787">
        <w:rPr>
          <w:rFonts w:ascii="Arial" w:hAnsi="Arial" w:cs="Arial"/>
          <w:sz w:val="22"/>
          <w:szCs w:val="22"/>
        </w:rPr>
        <w:t xml:space="preserve"> reasonable steps to ensure the reliability of any Contractor’s Personnel who have access to the Personal Data;</w:t>
      </w:r>
      <w:bookmarkEnd w:id="4"/>
    </w:p>
    <w:p w:rsidR="00CC0FB9" w:rsidRPr="006C7787" w:rsidRDefault="00CC0FB9" w:rsidP="009D13D4">
      <w:pPr>
        <w:tabs>
          <w:tab w:val="left" w:pos="-720"/>
          <w:tab w:val="left" w:pos="0"/>
        </w:tabs>
        <w:suppressAutoHyphens/>
        <w:ind w:left="1800" w:hanging="1080"/>
        <w:jc w:val="both"/>
        <w:rPr>
          <w:rFonts w:ascii="Arial" w:hAnsi="Arial" w:cs="Arial"/>
          <w:sz w:val="22"/>
          <w:szCs w:val="22"/>
        </w:rPr>
      </w:pPr>
    </w:p>
    <w:p w:rsidR="00CC0FB9" w:rsidRPr="00475B17" w:rsidRDefault="00CC0FB9" w:rsidP="009D13D4">
      <w:pPr>
        <w:tabs>
          <w:tab w:val="left" w:pos="-720"/>
          <w:tab w:val="left" w:pos="0"/>
        </w:tabs>
        <w:suppressAutoHyphens/>
        <w:ind w:left="1800" w:hanging="1080"/>
        <w:jc w:val="both"/>
        <w:rPr>
          <w:rFonts w:ascii="Arial" w:hAnsi="Arial" w:cs="Arial"/>
          <w:sz w:val="22"/>
          <w:szCs w:val="22"/>
        </w:rPr>
      </w:pPr>
      <w:r w:rsidRPr="006C7787">
        <w:rPr>
          <w:rFonts w:ascii="Arial" w:hAnsi="Arial" w:cs="Arial"/>
          <w:sz w:val="22"/>
          <w:szCs w:val="22"/>
        </w:rPr>
        <w:t>A19.3.5</w:t>
      </w:r>
      <w:r w:rsidRPr="006C7787">
        <w:rPr>
          <w:rFonts w:ascii="Arial" w:hAnsi="Arial" w:cs="Arial"/>
          <w:sz w:val="22"/>
          <w:szCs w:val="22"/>
        </w:rPr>
        <w:tab/>
      </w:r>
      <w:bookmarkStart w:id="5" w:name="_Ref67811086"/>
      <w:bookmarkStart w:id="6" w:name="_Toc139080275"/>
      <w:r w:rsidRPr="006C7787">
        <w:rPr>
          <w:rFonts w:ascii="Arial" w:hAnsi="Arial" w:cs="Arial"/>
          <w:sz w:val="22"/>
          <w:szCs w:val="22"/>
        </w:rPr>
        <w:t xml:space="preserve">obtain prior written consent from </w:t>
      </w:r>
      <w:r>
        <w:rPr>
          <w:rFonts w:ascii="Arial" w:hAnsi="Arial" w:cs="Arial"/>
          <w:sz w:val="22"/>
          <w:szCs w:val="22"/>
        </w:rPr>
        <w:t>DCLG</w:t>
      </w:r>
      <w:r w:rsidRPr="006C7787">
        <w:rPr>
          <w:rFonts w:ascii="Arial" w:hAnsi="Arial" w:cs="Arial"/>
          <w:sz w:val="22"/>
          <w:szCs w:val="22"/>
        </w:rPr>
        <w:t xml:space="preserve"> in order to transfer the </w:t>
      </w:r>
      <w:r w:rsidRPr="00475B17">
        <w:rPr>
          <w:rFonts w:ascii="Arial" w:hAnsi="Arial" w:cs="Arial"/>
          <w:sz w:val="22"/>
          <w:szCs w:val="22"/>
        </w:rPr>
        <w:t>Personal Data to any sub-contractors for the provision of the Services;</w:t>
      </w:r>
      <w:bookmarkEnd w:id="5"/>
      <w:bookmarkEnd w:id="6"/>
    </w:p>
    <w:p w:rsidR="00CC0FB9" w:rsidRPr="00475B17" w:rsidRDefault="00CC0FB9" w:rsidP="009D13D4">
      <w:pPr>
        <w:tabs>
          <w:tab w:val="left" w:pos="-720"/>
          <w:tab w:val="left" w:pos="0"/>
        </w:tabs>
        <w:suppressAutoHyphens/>
        <w:ind w:left="1800" w:hanging="1080"/>
        <w:jc w:val="both"/>
        <w:rPr>
          <w:rFonts w:ascii="Arial" w:hAnsi="Arial" w:cs="Arial"/>
          <w:sz w:val="22"/>
          <w:szCs w:val="22"/>
        </w:rPr>
      </w:pPr>
    </w:p>
    <w:p w:rsidR="00CC0FB9" w:rsidRPr="00475B17" w:rsidRDefault="00CC0FB9" w:rsidP="009D13D4">
      <w:pPr>
        <w:tabs>
          <w:tab w:val="left" w:pos="-720"/>
          <w:tab w:val="left" w:pos="0"/>
        </w:tabs>
        <w:suppressAutoHyphens/>
        <w:ind w:left="1800" w:hanging="1080"/>
        <w:jc w:val="both"/>
        <w:rPr>
          <w:rFonts w:ascii="Arial" w:hAnsi="Arial" w:cs="Arial"/>
          <w:sz w:val="22"/>
          <w:szCs w:val="22"/>
        </w:rPr>
      </w:pPr>
      <w:r w:rsidRPr="00475B17">
        <w:rPr>
          <w:rFonts w:ascii="Arial" w:hAnsi="Arial" w:cs="Arial"/>
          <w:sz w:val="22"/>
          <w:szCs w:val="22"/>
        </w:rPr>
        <w:t>A19.3.6</w:t>
      </w:r>
      <w:r w:rsidRPr="00475B17">
        <w:rPr>
          <w:rFonts w:ascii="Arial" w:hAnsi="Arial" w:cs="Arial"/>
          <w:sz w:val="22"/>
          <w:szCs w:val="22"/>
        </w:rPr>
        <w:tab/>
      </w:r>
      <w:bookmarkStart w:id="7" w:name="_Toc139080276"/>
      <w:r w:rsidRPr="00475B17">
        <w:rPr>
          <w:rFonts w:ascii="Arial" w:hAnsi="Arial" w:cs="Arial"/>
          <w:sz w:val="22"/>
          <w:szCs w:val="22"/>
        </w:rPr>
        <w:t>ensure that all Contractor’s Personnel required to access the Personal Data are informed of the confidential nature of the Personal Data and comply with the obligations set out in this Condition A19;</w:t>
      </w:r>
      <w:bookmarkStart w:id="8" w:name="_Toc30822754"/>
      <w:bookmarkStart w:id="9" w:name="_Toc139080277"/>
      <w:bookmarkEnd w:id="7"/>
    </w:p>
    <w:p w:rsidR="00CC0FB9" w:rsidRPr="00475B17" w:rsidRDefault="00CC0FB9" w:rsidP="009D13D4">
      <w:pPr>
        <w:tabs>
          <w:tab w:val="left" w:pos="-720"/>
          <w:tab w:val="left" w:pos="0"/>
        </w:tabs>
        <w:suppressAutoHyphens/>
        <w:ind w:left="1800" w:hanging="1080"/>
        <w:jc w:val="both"/>
        <w:rPr>
          <w:rFonts w:ascii="Arial" w:hAnsi="Arial" w:cs="Arial"/>
          <w:sz w:val="22"/>
          <w:szCs w:val="22"/>
        </w:rPr>
      </w:pPr>
    </w:p>
    <w:p w:rsidR="00CC0FB9" w:rsidRPr="00537A23" w:rsidRDefault="00CC0FB9" w:rsidP="009D13D4">
      <w:pPr>
        <w:tabs>
          <w:tab w:val="left" w:pos="-720"/>
          <w:tab w:val="left" w:pos="0"/>
        </w:tabs>
        <w:suppressAutoHyphens/>
        <w:ind w:left="1800" w:hanging="1080"/>
        <w:jc w:val="both"/>
        <w:rPr>
          <w:rFonts w:ascii="Arial" w:hAnsi="Arial" w:cs="Arial"/>
          <w:sz w:val="22"/>
          <w:szCs w:val="22"/>
        </w:rPr>
      </w:pPr>
      <w:r w:rsidRPr="00537A23">
        <w:rPr>
          <w:rFonts w:ascii="Arial" w:hAnsi="Arial" w:cs="Arial"/>
          <w:sz w:val="22"/>
          <w:szCs w:val="22"/>
        </w:rPr>
        <w:t>A19.3.7</w:t>
      </w:r>
      <w:r w:rsidRPr="00537A23">
        <w:rPr>
          <w:rFonts w:ascii="Arial" w:hAnsi="Arial" w:cs="Arial"/>
          <w:sz w:val="22"/>
          <w:szCs w:val="22"/>
        </w:rPr>
        <w:tab/>
        <w:t xml:space="preserve">ensure that none of Contractor’s Personnel publish, disclose or divulge any of the Personal Data to any third party unless directed in writing to do so by </w:t>
      </w:r>
      <w:r>
        <w:rPr>
          <w:rFonts w:ascii="Arial" w:hAnsi="Arial" w:cs="Arial"/>
          <w:sz w:val="22"/>
          <w:szCs w:val="22"/>
        </w:rPr>
        <w:t>DCLG</w:t>
      </w:r>
      <w:r w:rsidRPr="00537A23">
        <w:rPr>
          <w:rFonts w:ascii="Arial" w:hAnsi="Arial" w:cs="Arial"/>
          <w:sz w:val="22"/>
          <w:szCs w:val="22"/>
        </w:rPr>
        <w:t>;</w:t>
      </w:r>
      <w:bookmarkStart w:id="10" w:name="_Ref72312536"/>
      <w:bookmarkStart w:id="11" w:name="_Toc139080278"/>
      <w:bookmarkEnd w:id="8"/>
      <w:bookmarkEnd w:id="9"/>
    </w:p>
    <w:p w:rsidR="00CC0FB9" w:rsidRPr="00537A23" w:rsidRDefault="00CC0FB9" w:rsidP="009D13D4">
      <w:pPr>
        <w:tabs>
          <w:tab w:val="left" w:pos="-720"/>
          <w:tab w:val="left" w:pos="0"/>
        </w:tabs>
        <w:suppressAutoHyphens/>
        <w:ind w:left="1800" w:hanging="1080"/>
        <w:jc w:val="both"/>
        <w:rPr>
          <w:rFonts w:ascii="Arial" w:hAnsi="Arial" w:cs="Arial"/>
          <w:sz w:val="22"/>
          <w:szCs w:val="22"/>
        </w:rPr>
      </w:pPr>
    </w:p>
    <w:p w:rsidR="00CC0FB9" w:rsidRPr="00537A23" w:rsidRDefault="00CC0FB9" w:rsidP="009D13D4">
      <w:pPr>
        <w:tabs>
          <w:tab w:val="left" w:pos="-720"/>
          <w:tab w:val="left" w:pos="0"/>
        </w:tabs>
        <w:suppressAutoHyphens/>
        <w:ind w:left="1800" w:hanging="1080"/>
        <w:jc w:val="both"/>
        <w:rPr>
          <w:rFonts w:ascii="Arial" w:hAnsi="Arial" w:cs="Arial"/>
          <w:sz w:val="22"/>
          <w:szCs w:val="22"/>
        </w:rPr>
      </w:pPr>
      <w:r w:rsidRPr="00537A23">
        <w:rPr>
          <w:rFonts w:ascii="Arial" w:hAnsi="Arial" w:cs="Arial"/>
          <w:sz w:val="22"/>
          <w:szCs w:val="22"/>
        </w:rPr>
        <w:t>A19.3.8</w:t>
      </w:r>
      <w:r w:rsidRPr="00537A23">
        <w:rPr>
          <w:rFonts w:ascii="Arial" w:hAnsi="Arial" w:cs="Arial"/>
          <w:sz w:val="22"/>
          <w:szCs w:val="22"/>
        </w:rPr>
        <w:tab/>
        <w:t xml:space="preserve">notify </w:t>
      </w:r>
      <w:r>
        <w:rPr>
          <w:rFonts w:ascii="Arial" w:hAnsi="Arial" w:cs="Arial"/>
          <w:sz w:val="22"/>
          <w:szCs w:val="22"/>
        </w:rPr>
        <w:t>DCLG</w:t>
      </w:r>
      <w:r w:rsidRPr="00537A23">
        <w:rPr>
          <w:rFonts w:ascii="Arial" w:hAnsi="Arial" w:cs="Arial"/>
          <w:sz w:val="22"/>
          <w:szCs w:val="22"/>
        </w:rPr>
        <w:t xml:space="preserve"> (within seven Days) if it receives:</w:t>
      </w:r>
      <w:bookmarkEnd w:id="10"/>
      <w:bookmarkEnd w:id="11"/>
    </w:p>
    <w:p w:rsidR="00CC0FB9" w:rsidRPr="00537A23" w:rsidRDefault="00CC0FB9" w:rsidP="009D13D4">
      <w:pPr>
        <w:tabs>
          <w:tab w:val="left" w:pos="-720"/>
          <w:tab w:val="left" w:pos="0"/>
        </w:tabs>
        <w:suppressAutoHyphens/>
        <w:ind w:left="1800" w:hanging="1080"/>
        <w:jc w:val="both"/>
        <w:rPr>
          <w:rFonts w:ascii="Arial" w:hAnsi="Arial" w:cs="Arial"/>
          <w:sz w:val="22"/>
          <w:szCs w:val="22"/>
        </w:rPr>
      </w:pPr>
    </w:p>
    <w:p w:rsidR="00CC0FB9" w:rsidRPr="00E11611" w:rsidRDefault="00CC0FB9" w:rsidP="009D13D4">
      <w:pPr>
        <w:tabs>
          <w:tab w:val="left" w:pos="-720"/>
          <w:tab w:val="left" w:pos="0"/>
        </w:tabs>
        <w:suppressAutoHyphens/>
        <w:spacing w:after="120"/>
        <w:ind w:left="2874" w:hanging="1077"/>
        <w:jc w:val="both"/>
        <w:rPr>
          <w:rFonts w:ascii="Arial" w:hAnsi="Arial" w:cs="Arial"/>
          <w:sz w:val="22"/>
          <w:szCs w:val="22"/>
        </w:rPr>
      </w:pPr>
      <w:r w:rsidRPr="00537A23">
        <w:rPr>
          <w:rFonts w:ascii="Arial" w:hAnsi="Arial" w:cs="Arial"/>
          <w:sz w:val="22"/>
          <w:szCs w:val="22"/>
        </w:rPr>
        <w:t>A19.3.8.1</w:t>
      </w:r>
      <w:r w:rsidRPr="00537A23">
        <w:rPr>
          <w:rFonts w:ascii="Arial" w:hAnsi="Arial" w:cs="Arial"/>
          <w:sz w:val="22"/>
          <w:szCs w:val="22"/>
        </w:rPr>
        <w:tab/>
        <w:t xml:space="preserve">a request from a </w:t>
      </w:r>
      <w:r>
        <w:rPr>
          <w:rFonts w:ascii="Arial" w:hAnsi="Arial" w:cs="Arial"/>
          <w:sz w:val="22"/>
          <w:szCs w:val="22"/>
        </w:rPr>
        <w:t>D</w:t>
      </w:r>
      <w:r w:rsidRPr="00537A23">
        <w:rPr>
          <w:rFonts w:ascii="Arial" w:hAnsi="Arial" w:cs="Arial"/>
          <w:sz w:val="22"/>
          <w:szCs w:val="22"/>
        </w:rPr>
        <w:t xml:space="preserve">ata </w:t>
      </w:r>
      <w:r>
        <w:rPr>
          <w:rFonts w:ascii="Arial" w:hAnsi="Arial" w:cs="Arial"/>
          <w:sz w:val="22"/>
          <w:szCs w:val="22"/>
        </w:rPr>
        <w:t>S</w:t>
      </w:r>
      <w:r w:rsidRPr="00537A23">
        <w:rPr>
          <w:rFonts w:ascii="Arial" w:hAnsi="Arial" w:cs="Arial"/>
          <w:sz w:val="22"/>
          <w:szCs w:val="22"/>
        </w:rPr>
        <w:t xml:space="preserve">ubject to have access to that </w:t>
      </w:r>
      <w:r w:rsidRPr="00E11611">
        <w:rPr>
          <w:rFonts w:ascii="Arial" w:hAnsi="Arial" w:cs="Arial"/>
          <w:sz w:val="22"/>
          <w:szCs w:val="22"/>
        </w:rPr>
        <w:t>person's Personal Data; or</w:t>
      </w:r>
    </w:p>
    <w:p w:rsidR="00CC0FB9" w:rsidRPr="00E11611" w:rsidRDefault="00CC0FB9" w:rsidP="009D13D4">
      <w:pPr>
        <w:tabs>
          <w:tab w:val="left" w:pos="-720"/>
          <w:tab w:val="left" w:pos="0"/>
        </w:tabs>
        <w:suppressAutoHyphens/>
        <w:ind w:left="2880" w:hanging="1080"/>
        <w:jc w:val="both"/>
        <w:rPr>
          <w:rFonts w:ascii="Arial" w:hAnsi="Arial" w:cs="Arial"/>
          <w:sz w:val="22"/>
          <w:szCs w:val="22"/>
        </w:rPr>
      </w:pPr>
      <w:r w:rsidRPr="00E11611">
        <w:rPr>
          <w:rFonts w:ascii="Arial" w:hAnsi="Arial" w:cs="Arial"/>
          <w:sz w:val="22"/>
          <w:szCs w:val="22"/>
        </w:rPr>
        <w:t>A19.3.8.2</w:t>
      </w:r>
      <w:r w:rsidRPr="00E11611">
        <w:rPr>
          <w:rFonts w:ascii="Arial" w:hAnsi="Arial" w:cs="Arial"/>
          <w:sz w:val="22"/>
          <w:szCs w:val="22"/>
        </w:rPr>
        <w:tab/>
        <w:t xml:space="preserve">a complaint or request relating to </w:t>
      </w:r>
      <w:r>
        <w:rPr>
          <w:rFonts w:ascii="Arial" w:hAnsi="Arial" w:cs="Arial"/>
          <w:sz w:val="22"/>
          <w:szCs w:val="22"/>
        </w:rPr>
        <w:t>DCLG</w:t>
      </w:r>
      <w:r w:rsidRPr="00E11611">
        <w:rPr>
          <w:rFonts w:ascii="Arial" w:hAnsi="Arial" w:cs="Arial"/>
          <w:sz w:val="22"/>
          <w:szCs w:val="22"/>
        </w:rPr>
        <w:t>'s obligations under the DPA.</w:t>
      </w:r>
      <w:bookmarkStart w:id="12" w:name="_Ref63134330"/>
      <w:bookmarkStart w:id="13" w:name="_Toc139080279"/>
    </w:p>
    <w:p w:rsidR="00CC0FB9" w:rsidRPr="00E11611" w:rsidRDefault="00CC0FB9" w:rsidP="009D13D4">
      <w:pPr>
        <w:tabs>
          <w:tab w:val="left" w:pos="-720"/>
          <w:tab w:val="left" w:pos="0"/>
        </w:tabs>
        <w:suppressAutoHyphens/>
        <w:ind w:left="2880" w:hanging="1080"/>
        <w:jc w:val="both"/>
        <w:rPr>
          <w:rFonts w:ascii="Arial" w:hAnsi="Arial" w:cs="Arial"/>
          <w:sz w:val="22"/>
          <w:szCs w:val="22"/>
        </w:rPr>
      </w:pPr>
    </w:p>
    <w:p w:rsidR="00CC0FB9" w:rsidRPr="00E11611" w:rsidRDefault="00CC0FB9" w:rsidP="009D13D4">
      <w:pPr>
        <w:tabs>
          <w:tab w:val="left" w:pos="-720"/>
          <w:tab w:val="left" w:pos="0"/>
        </w:tabs>
        <w:suppressAutoHyphens/>
        <w:ind w:left="1800" w:hanging="1080"/>
        <w:jc w:val="both"/>
        <w:rPr>
          <w:rFonts w:ascii="Arial" w:hAnsi="Arial" w:cs="Arial"/>
          <w:sz w:val="22"/>
          <w:szCs w:val="22"/>
        </w:rPr>
      </w:pPr>
      <w:r w:rsidRPr="00E11611">
        <w:rPr>
          <w:rFonts w:ascii="Arial" w:hAnsi="Arial" w:cs="Arial"/>
          <w:sz w:val="22"/>
          <w:szCs w:val="22"/>
        </w:rPr>
        <w:lastRenderedPageBreak/>
        <w:t>A19.3.9</w:t>
      </w:r>
      <w:r w:rsidRPr="00E11611">
        <w:rPr>
          <w:rFonts w:ascii="Arial" w:hAnsi="Arial" w:cs="Arial"/>
          <w:sz w:val="22"/>
          <w:szCs w:val="22"/>
        </w:rPr>
        <w:tab/>
        <w:t xml:space="preserve">provide </w:t>
      </w:r>
      <w:r>
        <w:rPr>
          <w:rFonts w:ascii="Arial" w:hAnsi="Arial" w:cs="Arial"/>
          <w:sz w:val="22"/>
          <w:szCs w:val="22"/>
        </w:rPr>
        <w:t>DCLG</w:t>
      </w:r>
      <w:r w:rsidRPr="00E11611">
        <w:rPr>
          <w:rFonts w:ascii="Arial" w:hAnsi="Arial" w:cs="Arial"/>
          <w:sz w:val="22"/>
          <w:szCs w:val="22"/>
        </w:rPr>
        <w:t xml:space="preserve"> with full cooperation and assistance in relation to any complaint or request made, including by:</w:t>
      </w:r>
      <w:bookmarkEnd w:id="12"/>
      <w:bookmarkEnd w:id="13"/>
    </w:p>
    <w:p w:rsidR="00CC0FB9" w:rsidRPr="00E11611" w:rsidRDefault="00CC0FB9" w:rsidP="009D13D4">
      <w:pPr>
        <w:tabs>
          <w:tab w:val="left" w:pos="-720"/>
          <w:tab w:val="left" w:pos="0"/>
        </w:tabs>
        <w:suppressAutoHyphens/>
        <w:ind w:left="1800" w:hanging="1080"/>
        <w:jc w:val="both"/>
        <w:rPr>
          <w:rFonts w:ascii="Arial" w:hAnsi="Arial" w:cs="Arial"/>
          <w:sz w:val="22"/>
          <w:szCs w:val="22"/>
        </w:rPr>
      </w:pPr>
    </w:p>
    <w:p w:rsidR="00CC0FB9" w:rsidRDefault="00CC0FB9" w:rsidP="009D13D4">
      <w:pPr>
        <w:tabs>
          <w:tab w:val="left" w:pos="-720"/>
          <w:tab w:val="left" w:pos="0"/>
        </w:tabs>
        <w:suppressAutoHyphens/>
        <w:ind w:left="2880" w:hanging="1080"/>
        <w:jc w:val="both"/>
        <w:rPr>
          <w:rFonts w:ascii="Arial" w:hAnsi="Arial" w:cs="Arial"/>
          <w:sz w:val="22"/>
          <w:szCs w:val="22"/>
        </w:rPr>
      </w:pPr>
      <w:r w:rsidRPr="00E11611">
        <w:rPr>
          <w:rFonts w:ascii="Arial" w:hAnsi="Arial" w:cs="Arial"/>
          <w:sz w:val="22"/>
          <w:szCs w:val="22"/>
        </w:rPr>
        <w:t>A19.3.9.1</w:t>
      </w:r>
      <w:r w:rsidRPr="00E11611">
        <w:rPr>
          <w:rFonts w:ascii="Arial" w:hAnsi="Arial" w:cs="Arial"/>
          <w:sz w:val="22"/>
          <w:szCs w:val="22"/>
        </w:rPr>
        <w:tab/>
        <w:t xml:space="preserve">providing </w:t>
      </w:r>
      <w:r>
        <w:rPr>
          <w:rFonts w:ascii="Arial" w:hAnsi="Arial" w:cs="Arial"/>
          <w:sz w:val="22"/>
          <w:szCs w:val="22"/>
        </w:rPr>
        <w:t>DCLG</w:t>
      </w:r>
      <w:r w:rsidRPr="00E11611">
        <w:rPr>
          <w:rFonts w:ascii="Arial" w:hAnsi="Arial" w:cs="Arial"/>
          <w:sz w:val="22"/>
          <w:szCs w:val="22"/>
        </w:rPr>
        <w:t xml:space="preserve"> with full details of the complaint or request;</w:t>
      </w:r>
    </w:p>
    <w:p w:rsidR="00CC0FB9" w:rsidRPr="00E11611" w:rsidRDefault="00CC0FB9" w:rsidP="009D13D4">
      <w:pPr>
        <w:tabs>
          <w:tab w:val="left" w:pos="-720"/>
          <w:tab w:val="left" w:pos="0"/>
        </w:tabs>
        <w:suppressAutoHyphens/>
        <w:ind w:left="2880" w:hanging="1080"/>
        <w:jc w:val="both"/>
        <w:rPr>
          <w:rFonts w:ascii="Arial" w:hAnsi="Arial" w:cs="Arial"/>
          <w:sz w:val="22"/>
          <w:szCs w:val="22"/>
        </w:rPr>
      </w:pPr>
    </w:p>
    <w:p w:rsidR="00CC0FB9" w:rsidRDefault="00CC0FB9" w:rsidP="009D13D4">
      <w:pPr>
        <w:tabs>
          <w:tab w:val="left" w:pos="-720"/>
          <w:tab w:val="left" w:pos="0"/>
        </w:tabs>
        <w:suppressAutoHyphens/>
        <w:ind w:left="2880" w:hanging="1080"/>
        <w:jc w:val="both"/>
        <w:rPr>
          <w:rFonts w:ascii="Arial" w:hAnsi="Arial" w:cs="Arial"/>
          <w:sz w:val="22"/>
          <w:szCs w:val="22"/>
        </w:rPr>
      </w:pPr>
      <w:r w:rsidRPr="00E11611">
        <w:rPr>
          <w:rFonts w:ascii="Arial" w:hAnsi="Arial" w:cs="Arial"/>
          <w:sz w:val="22"/>
          <w:szCs w:val="22"/>
        </w:rPr>
        <w:t>A19.3.9.2</w:t>
      </w:r>
      <w:r w:rsidRPr="00E11611">
        <w:rPr>
          <w:rFonts w:ascii="Arial" w:hAnsi="Arial" w:cs="Arial"/>
          <w:sz w:val="22"/>
          <w:szCs w:val="22"/>
        </w:rPr>
        <w:tab/>
        <w:t xml:space="preserve">complying with a data access request within the relevant timescales set out in the DPA and in accordance with </w:t>
      </w:r>
      <w:r>
        <w:rPr>
          <w:rFonts w:ascii="Arial" w:hAnsi="Arial" w:cs="Arial"/>
          <w:sz w:val="22"/>
          <w:szCs w:val="22"/>
        </w:rPr>
        <w:t>DCLG</w:t>
      </w:r>
      <w:r w:rsidRPr="00E11611">
        <w:rPr>
          <w:rFonts w:ascii="Arial" w:hAnsi="Arial" w:cs="Arial"/>
          <w:sz w:val="22"/>
          <w:szCs w:val="22"/>
        </w:rPr>
        <w:t>'s instructions;</w:t>
      </w:r>
    </w:p>
    <w:p w:rsidR="00CC0FB9" w:rsidRPr="00E11611" w:rsidRDefault="00CC0FB9" w:rsidP="009D13D4">
      <w:pPr>
        <w:tabs>
          <w:tab w:val="left" w:pos="-720"/>
          <w:tab w:val="left" w:pos="0"/>
        </w:tabs>
        <w:suppressAutoHyphens/>
        <w:ind w:left="2880" w:hanging="1080"/>
        <w:jc w:val="both"/>
        <w:rPr>
          <w:rFonts w:ascii="Arial" w:hAnsi="Arial" w:cs="Arial"/>
          <w:sz w:val="22"/>
          <w:szCs w:val="22"/>
        </w:rPr>
      </w:pPr>
    </w:p>
    <w:p w:rsidR="00CC0FB9" w:rsidRPr="00034C77" w:rsidRDefault="00CC0FB9" w:rsidP="009D13D4">
      <w:pPr>
        <w:tabs>
          <w:tab w:val="left" w:pos="-720"/>
          <w:tab w:val="left" w:pos="0"/>
        </w:tabs>
        <w:suppressAutoHyphens/>
        <w:ind w:left="2880" w:hanging="1080"/>
        <w:jc w:val="both"/>
        <w:rPr>
          <w:rFonts w:ascii="Arial" w:hAnsi="Arial" w:cs="Arial"/>
          <w:sz w:val="22"/>
          <w:szCs w:val="22"/>
        </w:rPr>
      </w:pPr>
      <w:r w:rsidRPr="00E11611">
        <w:rPr>
          <w:rFonts w:ascii="Arial" w:hAnsi="Arial" w:cs="Arial"/>
          <w:sz w:val="22"/>
          <w:szCs w:val="22"/>
        </w:rPr>
        <w:t>A19.3.9.3</w:t>
      </w:r>
      <w:r w:rsidRPr="00E11611">
        <w:rPr>
          <w:rFonts w:ascii="Arial" w:hAnsi="Arial" w:cs="Arial"/>
          <w:sz w:val="22"/>
          <w:szCs w:val="22"/>
        </w:rPr>
        <w:tab/>
        <w:t xml:space="preserve">providing </w:t>
      </w:r>
      <w:r>
        <w:rPr>
          <w:rFonts w:ascii="Arial" w:hAnsi="Arial" w:cs="Arial"/>
          <w:sz w:val="22"/>
          <w:szCs w:val="22"/>
        </w:rPr>
        <w:t>DCLG</w:t>
      </w:r>
      <w:r w:rsidRPr="00E11611">
        <w:rPr>
          <w:rFonts w:ascii="Arial" w:hAnsi="Arial" w:cs="Arial"/>
          <w:sz w:val="22"/>
          <w:szCs w:val="22"/>
        </w:rPr>
        <w:t xml:space="preserve"> with any Personal Data it holds in relation to a </w:t>
      </w:r>
      <w:r>
        <w:rPr>
          <w:rFonts w:ascii="Arial" w:hAnsi="Arial" w:cs="Arial"/>
          <w:sz w:val="22"/>
          <w:szCs w:val="22"/>
        </w:rPr>
        <w:t>D</w:t>
      </w:r>
      <w:r w:rsidRPr="00E11611">
        <w:rPr>
          <w:rFonts w:ascii="Arial" w:hAnsi="Arial" w:cs="Arial"/>
          <w:sz w:val="22"/>
          <w:szCs w:val="22"/>
        </w:rPr>
        <w:t xml:space="preserve">ata </w:t>
      </w:r>
      <w:r>
        <w:rPr>
          <w:rFonts w:ascii="Arial" w:hAnsi="Arial" w:cs="Arial"/>
          <w:sz w:val="22"/>
          <w:szCs w:val="22"/>
        </w:rPr>
        <w:t>S</w:t>
      </w:r>
      <w:r w:rsidRPr="00E11611">
        <w:rPr>
          <w:rFonts w:ascii="Arial" w:hAnsi="Arial" w:cs="Arial"/>
          <w:sz w:val="22"/>
          <w:szCs w:val="22"/>
        </w:rPr>
        <w:t xml:space="preserve">ubject (within the timescales required </w:t>
      </w:r>
      <w:r w:rsidRPr="00034C77">
        <w:rPr>
          <w:rFonts w:ascii="Arial" w:hAnsi="Arial" w:cs="Arial"/>
          <w:sz w:val="22"/>
          <w:szCs w:val="22"/>
        </w:rPr>
        <w:t xml:space="preserve">by </w:t>
      </w:r>
      <w:r>
        <w:rPr>
          <w:rFonts w:ascii="Arial" w:hAnsi="Arial" w:cs="Arial"/>
          <w:sz w:val="22"/>
          <w:szCs w:val="22"/>
        </w:rPr>
        <w:t>DCLG</w:t>
      </w:r>
      <w:r w:rsidRPr="00034C77">
        <w:rPr>
          <w:rFonts w:ascii="Arial" w:hAnsi="Arial" w:cs="Arial"/>
          <w:sz w:val="22"/>
          <w:szCs w:val="22"/>
        </w:rPr>
        <w:t>); and</w:t>
      </w:r>
    </w:p>
    <w:p w:rsidR="00CC0FB9" w:rsidRPr="00034C77" w:rsidRDefault="00CC0FB9" w:rsidP="009D13D4">
      <w:pPr>
        <w:tabs>
          <w:tab w:val="left" w:pos="-720"/>
          <w:tab w:val="left" w:pos="0"/>
        </w:tabs>
        <w:suppressAutoHyphens/>
        <w:ind w:left="2880" w:hanging="1080"/>
        <w:jc w:val="both"/>
        <w:rPr>
          <w:rFonts w:ascii="Arial" w:hAnsi="Arial" w:cs="Arial"/>
          <w:sz w:val="22"/>
          <w:szCs w:val="22"/>
        </w:rPr>
      </w:pPr>
    </w:p>
    <w:p w:rsidR="00CC0FB9" w:rsidRPr="00034C77" w:rsidRDefault="00CC0FB9" w:rsidP="009D13D4">
      <w:pPr>
        <w:tabs>
          <w:tab w:val="left" w:pos="-720"/>
          <w:tab w:val="left" w:pos="0"/>
        </w:tabs>
        <w:suppressAutoHyphens/>
        <w:ind w:left="2880" w:hanging="1080"/>
        <w:jc w:val="both"/>
        <w:rPr>
          <w:rFonts w:ascii="Arial" w:hAnsi="Arial" w:cs="Arial"/>
          <w:sz w:val="22"/>
          <w:szCs w:val="22"/>
        </w:rPr>
      </w:pPr>
      <w:r w:rsidRPr="00034C77">
        <w:rPr>
          <w:rFonts w:ascii="Arial" w:hAnsi="Arial" w:cs="Arial"/>
          <w:sz w:val="22"/>
          <w:szCs w:val="22"/>
        </w:rPr>
        <w:t>A19.3.9.4</w:t>
      </w:r>
      <w:r w:rsidRPr="00034C77">
        <w:rPr>
          <w:rFonts w:ascii="Arial" w:hAnsi="Arial" w:cs="Arial"/>
          <w:sz w:val="22"/>
          <w:szCs w:val="22"/>
        </w:rPr>
        <w:tab/>
        <w:t xml:space="preserve">providing any information requested by </w:t>
      </w:r>
      <w:r>
        <w:rPr>
          <w:rFonts w:ascii="Arial" w:hAnsi="Arial" w:cs="Arial"/>
          <w:sz w:val="22"/>
          <w:szCs w:val="22"/>
        </w:rPr>
        <w:t>DCLG</w:t>
      </w:r>
      <w:r w:rsidRPr="00034C77">
        <w:rPr>
          <w:rFonts w:ascii="Arial" w:hAnsi="Arial" w:cs="Arial"/>
          <w:sz w:val="22"/>
          <w:szCs w:val="22"/>
        </w:rPr>
        <w:t>.</w:t>
      </w:r>
      <w:bookmarkStart w:id="14" w:name="_Ref75857579"/>
      <w:bookmarkStart w:id="15" w:name="_Toc139080280"/>
    </w:p>
    <w:p w:rsidR="00CC0FB9" w:rsidRPr="00034C77" w:rsidRDefault="00CC0FB9" w:rsidP="009D13D4">
      <w:pPr>
        <w:tabs>
          <w:tab w:val="left" w:pos="-720"/>
          <w:tab w:val="left" w:pos="0"/>
        </w:tabs>
        <w:suppressAutoHyphens/>
        <w:ind w:left="2880" w:hanging="1080"/>
        <w:jc w:val="both"/>
        <w:rPr>
          <w:rFonts w:ascii="Arial" w:hAnsi="Arial" w:cs="Arial"/>
          <w:sz w:val="22"/>
          <w:szCs w:val="22"/>
        </w:rPr>
      </w:pPr>
    </w:p>
    <w:p w:rsidR="00CC0FB9" w:rsidRPr="00034C77" w:rsidRDefault="00CC0FB9" w:rsidP="009D13D4">
      <w:pPr>
        <w:tabs>
          <w:tab w:val="left" w:pos="-720"/>
          <w:tab w:val="left" w:pos="0"/>
        </w:tabs>
        <w:suppressAutoHyphens/>
        <w:ind w:left="1800" w:hanging="1080"/>
        <w:jc w:val="both"/>
        <w:rPr>
          <w:rFonts w:ascii="Arial" w:hAnsi="Arial" w:cs="Arial"/>
          <w:sz w:val="22"/>
          <w:szCs w:val="22"/>
        </w:rPr>
      </w:pPr>
      <w:r w:rsidRPr="00034C77">
        <w:rPr>
          <w:rFonts w:ascii="Arial" w:hAnsi="Arial" w:cs="Arial"/>
          <w:sz w:val="22"/>
          <w:szCs w:val="22"/>
        </w:rPr>
        <w:t>A19.3.10</w:t>
      </w:r>
      <w:r w:rsidRPr="00034C77">
        <w:rPr>
          <w:rFonts w:ascii="Arial" w:hAnsi="Arial" w:cs="Arial"/>
          <w:sz w:val="22"/>
          <w:szCs w:val="22"/>
        </w:rPr>
        <w:tab/>
        <w:t xml:space="preserve">permit </w:t>
      </w:r>
      <w:r>
        <w:rPr>
          <w:rFonts w:ascii="Arial" w:hAnsi="Arial" w:cs="Arial"/>
          <w:sz w:val="22"/>
          <w:szCs w:val="22"/>
        </w:rPr>
        <w:t>DCLG</w:t>
      </w:r>
      <w:r w:rsidRPr="00034C77">
        <w:rPr>
          <w:rFonts w:ascii="Arial" w:hAnsi="Arial" w:cs="Arial"/>
          <w:sz w:val="22"/>
          <w:szCs w:val="22"/>
        </w:rPr>
        <w:t xml:space="preserve"> (subject to reasonable and appropriate confidentiality undertakings), to inspect and audit the Contractor's data processing activities (and/or those of its agents, subsidiaries and sub-contractors) and comply with all reasonable requests or directions by </w:t>
      </w:r>
      <w:r>
        <w:rPr>
          <w:rFonts w:ascii="Arial" w:hAnsi="Arial" w:cs="Arial"/>
          <w:sz w:val="22"/>
          <w:szCs w:val="22"/>
        </w:rPr>
        <w:t>DCLG</w:t>
      </w:r>
      <w:r w:rsidRPr="00034C77">
        <w:rPr>
          <w:rFonts w:ascii="Arial" w:hAnsi="Arial" w:cs="Arial"/>
          <w:sz w:val="22"/>
          <w:szCs w:val="22"/>
        </w:rPr>
        <w:t xml:space="preserve"> to enable it to verify and/or procure that the Contractor is in full compliance with its obligations under this Contract;</w:t>
      </w:r>
      <w:bookmarkStart w:id="16" w:name="_Toc139080281"/>
      <w:bookmarkEnd w:id="14"/>
      <w:bookmarkEnd w:id="15"/>
    </w:p>
    <w:p w:rsidR="00CC0FB9" w:rsidRPr="00034C77" w:rsidRDefault="00CC0FB9" w:rsidP="009D13D4">
      <w:pPr>
        <w:tabs>
          <w:tab w:val="left" w:pos="-720"/>
          <w:tab w:val="left" w:pos="0"/>
        </w:tabs>
        <w:suppressAutoHyphens/>
        <w:ind w:left="1800" w:hanging="1080"/>
        <w:jc w:val="both"/>
        <w:rPr>
          <w:rFonts w:ascii="Arial" w:hAnsi="Arial" w:cs="Arial"/>
          <w:sz w:val="22"/>
          <w:szCs w:val="22"/>
        </w:rPr>
      </w:pPr>
    </w:p>
    <w:p w:rsidR="00CC0FB9" w:rsidRPr="00034C77" w:rsidRDefault="00CC0FB9" w:rsidP="009D13D4">
      <w:pPr>
        <w:tabs>
          <w:tab w:val="left" w:pos="-720"/>
          <w:tab w:val="left" w:pos="0"/>
        </w:tabs>
        <w:suppressAutoHyphens/>
        <w:ind w:left="1800" w:hanging="1080"/>
        <w:jc w:val="both"/>
        <w:rPr>
          <w:rFonts w:ascii="Arial" w:hAnsi="Arial" w:cs="Arial"/>
          <w:sz w:val="22"/>
          <w:szCs w:val="22"/>
        </w:rPr>
      </w:pPr>
      <w:r w:rsidRPr="00034C77">
        <w:rPr>
          <w:rFonts w:ascii="Arial" w:hAnsi="Arial" w:cs="Arial"/>
          <w:sz w:val="22"/>
          <w:szCs w:val="22"/>
        </w:rPr>
        <w:t>A19.3.11</w:t>
      </w:r>
      <w:r w:rsidRPr="00034C77">
        <w:rPr>
          <w:rFonts w:ascii="Arial" w:hAnsi="Arial" w:cs="Arial"/>
          <w:sz w:val="22"/>
          <w:szCs w:val="22"/>
        </w:rPr>
        <w:tab/>
        <w:t xml:space="preserve">provide a written description of the technical and organisational methods employed by the Contractor for processing Personal Data (within the timescales required by </w:t>
      </w:r>
      <w:r>
        <w:rPr>
          <w:rFonts w:ascii="Arial" w:hAnsi="Arial" w:cs="Arial"/>
          <w:sz w:val="22"/>
          <w:szCs w:val="22"/>
        </w:rPr>
        <w:t>DCLG</w:t>
      </w:r>
      <w:r w:rsidRPr="00034C77">
        <w:rPr>
          <w:rFonts w:ascii="Arial" w:hAnsi="Arial" w:cs="Arial"/>
          <w:sz w:val="22"/>
          <w:szCs w:val="22"/>
        </w:rPr>
        <w:t>); and</w:t>
      </w:r>
      <w:bookmarkStart w:id="17" w:name="_Toc139080282"/>
      <w:bookmarkEnd w:id="16"/>
    </w:p>
    <w:p w:rsidR="00CC0FB9" w:rsidRPr="00034C77" w:rsidRDefault="00CC0FB9" w:rsidP="009D13D4">
      <w:pPr>
        <w:tabs>
          <w:tab w:val="left" w:pos="-720"/>
          <w:tab w:val="left" w:pos="0"/>
        </w:tabs>
        <w:suppressAutoHyphens/>
        <w:ind w:left="1800" w:hanging="1080"/>
        <w:jc w:val="both"/>
        <w:rPr>
          <w:rFonts w:ascii="Arial" w:hAnsi="Arial" w:cs="Arial"/>
          <w:sz w:val="22"/>
          <w:szCs w:val="22"/>
        </w:rPr>
      </w:pPr>
    </w:p>
    <w:p w:rsidR="00CC0FB9" w:rsidRPr="00034C77" w:rsidRDefault="00CC0FB9" w:rsidP="009D13D4">
      <w:pPr>
        <w:tabs>
          <w:tab w:val="left" w:pos="-720"/>
          <w:tab w:val="left" w:pos="0"/>
        </w:tabs>
        <w:suppressAutoHyphens/>
        <w:ind w:left="1800" w:hanging="1080"/>
        <w:jc w:val="both"/>
        <w:rPr>
          <w:rFonts w:ascii="Arial" w:hAnsi="Arial" w:cs="Arial"/>
          <w:sz w:val="22"/>
          <w:szCs w:val="22"/>
        </w:rPr>
      </w:pPr>
      <w:r w:rsidRPr="00034C77">
        <w:rPr>
          <w:rFonts w:ascii="Arial" w:hAnsi="Arial" w:cs="Arial"/>
          <w:sz w:val="22"/>
          <w:szCs w:val="22"/>
        </w:rPr>
        <w:t>A19.3.12</w:t>
      </w:r>
      <w:r w:rsidRPr="00034C77">
        <w:rPr>
          <w:rFonts w:ascii="Arial" w:hAnsi="Arial" w:cs="Arial"/>
          <w:sz w:val="22"/>
          <w:szCs w:val="22"/>
        </w:rPr>
        <w:tab/>
        <w:t xml:space="preserve">not process Personal Data outside the European Economic Area without the prior written consent of </w:t>
      </w:r>
      <w:r>
        <w:rPr>
          <w:rFonts w:ascii="Arial" w:hAnsi="Arial" w:cs="Arial"/>
          <w:sz w:val="22"/>
          <w:szCs w:val="22"/>
        </w:rPr>
        <w:t>DCLG</w:t>
      </w:r>
      <w:r w:rsidRPr="00034C77">
        <w:rPr>
          <w:rFonts w:ascii="Arial" w:hAnsi="Arial" w:cs="Arial"/>
          <w:sz w:val="22"/>
          <w:szCs w:val="22"/>
        </w:rPr>
        <w:t xml:space="preserve"> and, where </w:t>
      </w:r>
      <w:r>
        <w:rPr>
          <w:rFonts w:ascii="Arial" w:hAnsi="Arial" w:cs="Arial"/>
          <w:sz w:val="22"/>
          <w:szCs w:val="22"/>
        </w:rPr>
        <w:t>DCLG</w:t>
      </w:r>
      <w:r w:rsidRPr="00034C77">
        <w:rPr>
          <w:rFonts w:ascii="Arial" w:hAnsi="Arial" w:cs="Arial"/>
          <w:sz w:val="22"/>
          <w:szCs w:val="22"/>
        </w:rPr>
        <w:t xml:space="preserve"> consents to a transfer, to comply with:</w:t>
      </w:r>
      <w:bookmarkEnd w:id="17"/>
    </w:p>
    <w:p w:rsidR="00CC0FB9" w:rsidRPr="00034C77" w:rsidRDefault="00CC0FB9" w:rsidP="009D13D4">
      <w:pPr>
        <w:tabs>
          <w:tab w:val="left" w:pos="-720"/>
          <w:tab w:val="left" w:pos="0"/>
        </w:tabs>
        <w:suppressAutoHyphens/>
        <w:ind w:left="1800" w:hanging="1080"/>
        <w:jc w:val="both"/>
        <w:rPr>
          <w:rFonts w:ascii="Arial" w:hAnsi="Arial" w:cs="Arial"/>
          <w:sz w:val="22"/>
          <w:szCs w:val="22"/>
        </w:rPr>
      </w:pPr>
    </w:p>
    <w:p w:rsidR="00CC0FB9" w:rsidRPr="00034C77" w:rsidRDefault="00CC0FB9" w:rsidP="009D13D4">
      <w:pPr>
        <w:tabs>
          <w:tab w:val="left" w:pos="-720"/>
          <w:tab w:val="left" w:pos="0"/>
        </w:tabs>
        <w:suppressAutoHyphens/>
        <w:ind w:left="2880" w:hanging="1080"/>
        <w:jc w:val="both"/>
        <w:rPr>
          <w:rFonts w:ascii="Arial" w:hAnsi="Arial" w:cs="Arial"/>
          <w:sz w:val="22"/>
          <w:szCs w:val="22"/>
        </w:rPr>
      </w:pPr>
      <w:r w:rsidRPr="00034C77">
        <w:rPr>
          <w:rFonts w:ascii="Arial" w:hAnsi="Arial" w:cs="Arial"/>
          <w:sz w:val="22"/>
          <w:szCs w:val="22"/>
        </w:rPr>
        <w:t>A19.3.12.1</w:t>
      </w:r>
      <w:r w:rsidRPr="00034C77">
        <w:rPr>
          <w:rFonts w:ascii="Arial" w:hAnsi="Arial" w:cs="Arial"/>
          <w:sz w:val="22"/>
          <w:szCs w:val="22"/>
        </w:rPr>
        <w:tab/>
        <w:t>the obligations of a Data Controller under the Eighth Data Protection Principle set out in Schedule 1 of the DPA by providing an adequate level of protection to any Personal Data that is transferred; and</w:t>
      </w:r>
      <w:bookmarkStart w:id="18" w:name="_Ref63134569"/>
    </w:p>
    <w:p w:rsidR="00CC0FB9" w:rsidRPr="00034C77" w:rsidRDefault="00CC0FB9" w:rsidP="009D13D4">
      <w:pPr>
        <w:tabs>
          <w:tab w:val="left" w:pos="-720"/>
          <w:tab w:val="left" w:pos="0"/>
        </w:tabs>
        <w:suppressAutoHyphens/>
        <w:ind w:left="2880" w:hanging="1080"/>
        <w:jc w:val="both"/>
        <w:rPr>
          <w:rFonts w:ascii="Arial" w:hAnsi="Arial" w:cs="Arial"/>
          <w:sz w:val="22"/>
          <w:szCs w:val="22"/>
        </w:rPr>
      </w:pPr>
    </w:p>
    <w:p w:rsidR="00CC0FB9" w:rsidRPr="00034C77" w:rsidRDefault="00CC0FB9" w:rsidP="009D13D4">
      <w:pPr>
        <w:tabs>
          <w:tab w:val="left" w:pos="-720"/>
          <w:tab w:val="left" w:pos="0"/>
        </w:tabs>
        <w:suppressAutoHyphens/>
        <w:ind w:left="2880" w:hanging="1080"/>
        <w:jc w:val="both"/>
        <w:rPr>
          <w:rFonts w:ascii="Arial" w:hAnsi="Arial" w:cs="Arial"/>
          <w:sz w:val="22"/>
          <w:szCs w:val="22"/>
        </w:rPr>
      </w:pPr>
      <w:r w:rsidRPr="00034C77">
        <w:rPr>
          <w:rFonts w:ascii="Arial" w:hAnsi="Arial" w:cs="Arial"/>
          <w:sz w:val="22"/>
          <w:szCs w:val="22"/>
        </w:rPr>
        <w:t>A19.3.12.2</w:t>
      </w:r>
      <w:r w:rsidRPr="00034C77">
        <w:rPr>
          <w:rFonts w:ascii="Arial" w:hAnsi="Arial" w:cs="Arial"/>
          <w:sz w:val="22"/>
          <w:szCs w:val="22"/>
        </w:rPr>
        <w:tab/>
        <w:t xml:space="preserve">any reasonable instructions notified to it by </w:t>
      </w:r>
      <w:bookmarkEnd w:id="18"/>
      <w:r>
        <w:rPr>
          <w:rFonts w:ascii="Arial" w:hAnsi="Arial" w:cs="Arial"/>
          <w:sz w:val="22"/>
          <w:szCs w:val="22"/>
        </w:rPr>
        <w:t>DCLG</w:t>
      </w:r>
      <w:r w:rsidRPr="00034C77">
        <w:rPr>
          <w:rFonts w:ascii="Arial" w:hAnsi="Arial" w:cs="Arial"/>
          <w:sz w:val="22"/>
          <w:szCs w:val="22"/>
        </w:rPr>
        <w:t>.</w:t>
      </w:r>
    </w:p>
    <w:p w:rsidR="00CC0FB9" w:rsidRDefault="00CC0FB9" w:rsidP="009D13D4">
      <w:pPr>
        <w:tabs>
          <w:tab w:val="left" w:pos="-720"/>
        </w:tabs>
        <w:suppressAutoHyphens/>
        <w:ind w:left="1800" w:hanging="1080"/>
        <w:jc w:val="both"/>
        <w:rPr>
          <w:rFonts w:ascii="Arial" w:hAnsi="Arial" w:cs="Arial"/>
          <w:sz w:val="22"/>
          <w:szCs w:val="22"/>
        </w:rPr>
      </w:pPr>
    </w:p>
    <w:p w:rsidR="00CC0FB9" w:rsidRDefault="00CC0FB9" w:rsidP="009D13D4">
      <w:pPr>
        <w:tabs>
          <w:tab w:val="left" w:pos="-720"/>
        </w:tabs>
        <w:suppressAutoHyphens/>
        <w:ind w:left="1800" w:hanging="1080"/>
        <w:jc w:val="both"/>
        <w:rPr>
          <w:rFonts w:ascii="Arial" w:hAnsi="Arial" w:cs="Arial"/>
          <w:sz w:val="22"/>
          <w:szCs w:val="22"/>
        </w:rPr>
      </w:pPr>
      <w:r>
        <w:rPr>
          <w:rFonts w:ascii="Arial" w:hAnsi="Arial" w:cs="Arial"/>
          <w:sz w:val="22"/>
          <w:szCs w:val="22"/>
        </w:rPr>
        <w:t>A19.3.13</w:t>
      </w:r>
      <w:r>
        <w:rPr>
          <w:rFonts w:ascii="Arial" w:hAnsi="Arial" w:cs="Arial"/>
          <w:sz w:val="22"/>
          <w:szCs w:val="22"/>
        </w:rPr>
        <w:tab/>
        <w:t>notify DCLG, as soon as the Contractor becomes aware, of any accidental disclosure of Personal Data in breach of this Condition 19.</w:t>
      </w:r>
    </w:p>
    <w:p w:rsidR="00CC0FB9" w:rsidRDefault="00CC0FB9" w:rsidP="009D13D4">
      <w:pPr>
        <w:tabs>
          <w:tab w:val="left" w:pos="-720"/>
          <w:tab w:val="left" w:pos="0"/>
        </w:tabs>
        <w:suppressAutoHyphens/>
        <w:ind w:left="720" w:hanging="720"/>
        <w:jc w:val="both"/>
        <w:rPr>
          <w:rFonts w:ascii="Arial" w:hAnsi="Arial" w:cs="Arial"/>
          <w:sz w:val="22"/>
          <w:szCs w:val="22"/>
        </w:rPr>
      </w:pPr>
    </w:p>
    <w:p w:rsidR="00CC0FB9" w:rsidRDefault="00CC0FB9" w:rsidP="009D13D4">
      <w:pPr>
        <w:tabs>
          <w:tab w:val="left" w:pos="-720"/>
          <w:tab w:val="left" w:pos="0"/>
        </w:tabs>
        <w:suppressAutoHyphens/>
        <w:ind w:left="720" w:hanging="720"/>
        <w:jc w:val="both"/>
        <w:rPr>
          <w:rFonts w:ascii="Arial" w:hAnsi="Arial" w:cs="Arial"/>
          <w:sz w:val="22"/>
          <w:szCs w:val="22"/>
        </w:rPr>
      </w:pPr>
      <w:r>
        <w:rPr>
          <w:rFonts w:ascii="Arial" w:hAnsi="Arial" w:cs="Arial"/>
          <w:sz w:val="22"/>
          <w:szCs w:val="22"/>
        </w:rPr>
        <w:t>A19.4</w:t>
      </w:r>
      <w:r>
        <w:rPr>
          <w:rFonts w:ascii="Arial" w:hAnsi="Arial" w:cs="Arial"/>
          <w:sz w:val="22"/>
          <w:szCs w:val="22"/>
        </w:rPr>
        <w:tab/>
        <w:t>Without prejudice to Clauses A19.1, A19.2 and A19.3, the Contractor shall:</w:t>
      </w:r>
    </w:p>
    <w:p w:rsidR="00CC0FB9" w:rsidRDefault="00CC0FB9" w:rsidP="009D13D4">
      <w:pPr>
        <w:tabs>
          <w:tab w:val="left" w:pos="-720"/>
          <w:tab w:val="left" w:pos="0"/>
        </w:tabs>
        <w:suppressAutoHyphens/>
        <w:ind w:left="720" w:hanging="720"/>
        <w:jc w:val="both"/>
        <w:rPr>
          <w:rFonts w:ascii="Arial" w:hAnsi="Arial" w:cs="Arial"/>
          <w:sz w:val="22"/>
          <w:szCs w:val="22"/>
        </w:rPr>
      </w:pPr>
    </w:p>
    <w:p w:rsidR="00CC0FB9" w:rsidRDefault="00CC0FB9" w:rsidP="009D13D4">
      <w:pPr>
        <w:tabs>
          <w:tab w:val="left" w:pos="-720"/>
          <w:tab w:val="left" w:pos="0"/>
        </w:tabs>
        <w:suppressAutoHyphens/>
        <w:ind w:left="1800" w:hanging="1080"/>
        <w:jc w:val="both"/>
        <w:rPr>
          <w:rFonts w:ascii="Arial" w:hAnsi="Arial" w:cs="Arial"/>
          <w:sz w:val="22"/>
          <w:szCs w:val="22"/>
        </w:rPr>
      </w:pPr>
      <w:r>
        <w:rPr>
          <w:rFonts w:ascii="Arial" w:hAnsi="Arial" w:cs="Arial"/>
          <w:sz w:val="22"/>
          <w:szCs w:val="22"/>
        </w:rPr>
        <w:t>A19.4.1</w:t>
      </w:r>
      <w:r>
        <w:rPr>
          <w:rFonts w:ascii="Arial" w:hAnsi="Arial" w:cs="Arial"/>
          <w:sz w:val="22"/>
          <w:szCs w:val="22"/>
        </w:rPr>
        <w:tab/>
        <w:t>only accept instructions in respect of data processing from DCLG;</w:t>
      </w:r>
    </w:p>
    <w:p w:rsidR="00CC0FB9" w:rsidRDefault="00CC0FB9" w:rsidP="009D13D4">
      <w:pPr>
        <w:tabs>
          <w:tab w:val="left" w:pos="-720"/>
          <w:tab w:val="left" w:pos="0"/>
        </w:tabs>
        <w:suppressAutoHyphens/>
        <w:ind w:left="1800" w:hanging="1080"/>
        <w:jc w:val="both"/>
        <w:rPr>
          <w:rFonts w:ascii="Arial" w:hAnsi="Arial" w:cs="Arial"/>
          <w:sz w:val="22"/>
          <w:szCs w:val="22"/>
        </w:rPr>
      </w:pPr>
    </w:p>
    <w:p w:rsidR="00CC0FB9" w:rsidRDefault="00CC0FB9" w:rsidP="009D13D4">
      <w:pPr>
        <w:tabs>
          <w:tab w:val="left" w:pos="-720"/>
          <w:tab w:val="left" w:pos="0"/>
        </w:tabs>
        <w:suppressAutoHyphens/>
        <w:ind w:left="1800" w:hanging="1080"/>
        <w:jc w:val="both"/>
        <w:rPr>
          <w:rFonts w:ascii="Arial" w:hAnsi="Arial" w:cs="Arial"/>
          <w:sz w:val="22"/>
          <w:szCs w:val="22"/>
        </w:rPr>
      </w:pPr>
      <w:r>
        <w:rPr>
          <w:rFonts w:ascii="Arial" w:hAnsi="Arial" w:cs="Arial"/>
          <w:sz w:val="22"/>
          <w:szCs w:val="22"/>
        </w:rPr>
        <w:t>A19.4.2</w:t>
      </w:r>
      <w:r>
        <w:rPr>
          <w:rFonts w:ascii="Arial" w:hAnsi="Arial" w:cs="Arial"/>
          <w:sz w:val="22"/>
          <w:szCs w:val="22"/>
        </w:rPr>
        <w:tab/>
        <w:t>adopt all technical and organisational measures necessary to protect all Personal Data processed by the Contractor on behalf of DCLG against unauthorised or unlawful processing, accidental loss, damage or destruction;</w:t>
      </w:r>
    </w:p>
    <w:p w:rsidR="00CC0FB9" w:rsidRDefault="00CC0FB9" w:rsidP="009D13D4">
      <w:pPr>
        <w:tabs>
          <w:tab w:val="left" w:pos="-720"/>
          <w:tab w:val="left" w:pos="0"/>
        </w:tabs>
        <w:suppressAutoHyphens/>
        <w:ind w:left="1800" w:hanging="1080"/>
        <w:jc w:val="both"/>
        <w:rPr>
          <w:rFonts w:ascii="Arial" w:hAnsi="Arial" w:cs="Arial"/>
          <w:sz w:val="22"/>
          <w:szCs w:val="22"/>
        </w:rPr>
      </w:pPr>
    </w:p>
    <w:p w:rsidR="00CC0FB9" w:rsidRDefault="00CC0FB9" w:rsidP="009D13D4">
      <w:pPr>
        <w:tabs>
          <w:tab w:val="left" w:pos="-720"/>
          <w:tab w:val="left" w:pos="0"/>
        </w:tabs>
        <w:suppressAutoHyphens/>
        <w:ind w:left="1800" w:hanging="1080"/>
        <w:jc w:val="both"/>
        <w:rPr>
          <w:rFonts w:ascii="Arial" w:hAnsi="Arial" w:cs="Arial"/>
          <w:sz w:val="22"/>
          <w:szCs w:val="22"/>
        </w:rPr>
      </w:pPr>
      <w:r>
        <w:rPr>
          <w:rFonts w:ascii="Arial" w:hAnsi="Arial" w:cs="Arial"/>
          <w:sz w:val="22"/>
          <w:szCs w:val="22"/>
        </w:rPr>
        <w:t>A19.4.3</w:t>
      </w:r>
      <w:r>
        <w:rPr>
          <w:rFonts w:ascii="Arial" w:hAnsi="Arial" w:cs="Arial"/>
          <w:sz w:val="22"/>
          <w:szCs w:val="22"/>
        </w:rPr>
        <w:tab/>
        <w:t>ensure that all Contractor Personnel involved in data processing are suitable for the task and are informed of the confidential nature of the Personal Data and comply with the obligations set out in this Condition A19.</w:t>
      </w:r>
      <w:r>
        <w:rPr>
          <w:rFonts w:ascii="Arial" w:hAnsi="Arial" w:cs="Arial"/>
          <w:sz w:val="22"/>
          <w:szCs w:val="22"/>
        </w:rPr>
        <w:tab/>
      </w:r>
      <w:r>
        <w:rPr>
          <w:rFonts w:ascii="Arial" w:hAnsi="Arial" w:cs="Arial"/>
          <w:sz w:val="22"/>
          <w:szCs w:val="22"/>
        </w:rPr>
        <w:tab/>
      </w:r>
    </w:p>
    <w:p w:rsidR="00CC0FB9" w:rsidRPr="00E61BE4" w:rsidRDefault="00CC0FB9" w:rsidP="009D13D4">
      <w:pPr>
        <w:tabs>
          <w:tab w:val="left" w:pos="-720"/>
          <w:tab w:val="left" w:pos="0"/>
        </w:tabs>
        <w:suppressAutoHyphens/>
        <w:jc w:val="both"/>
        <w:rPr>
          <w:rFonts w:ascii="Arial" w:hAnsi="Arial" w:cs="Arial"/>
          <w:sz w:val="22"/>
          <w:szCs w:val="22"/>
        </w:rPr>
      </w:pPr>
    </w:p>
    <w:p w:rsidR="00CC0FB9" w:rsidRDefault="00CC0FB9" w:rsidP="009D13D4">
      <w:pPr>
        <w:tabs>
          <w:tab w:val="left" w:pos="-720"/>
          <w:tab w:val="left" w:pos="0"/>
        </w:tabs>
        <w:suppressAutoHyphens/>
        <w:ind w:left="709" w:hanging="709"/>
        <w:jc w:val="both"/>
        <w:rPr>
          <w:rFonts w:ascii="Arial" w:hAnsi="Arial" w:cs="Arial"/>
          <w:snapToGrid w:val="0"/>
          <w:sz w:val="22"/>
          <w:szCs w:val="22"/>
          <w:lang w:eastAsia="en-US"/>
        </w:rPr>
      </w:pPr>
      <w:r w:rsidRPr="00E61BE4">
        <w:rPr>
          <w:rFonts w:ascii="Arial" w:hAnsi="Arial" w:cs="Arial"/>
          <w:sz w:val="22"/>
          <w:szCs w:val="22"/>
        </w:rPr>
        <w:t>A19.</w:t>
      </w:r>
      <w:r>
        <w:rPr>
          <w:rFonts w:ascii="Arial" w:hAnsi="Arial" w:cs="Arial"/>
          <w:sz w:val="22"/>
          <w:szCs w:val="22"/>
        </w:rPr>
        <w:t>5</w:t>
      </w:r>
      <w:r w:rsidRPr="00E61BE4">
        <w:rPr>
          <w:rFonts w:ascii="Arial" w:hAnsi="Arial" w:cs="Arial"/>
          <w:sz w:val="22"/>
          <w:szCs w:val="22"/>
        </w:rPr>
        <w:tab/>
      </w:r>
      <w:bookmarkStart w:id="19" w:name="_Toc139080269"/>
      <w:r w:rsidRPr="00C21D7C">
        <w:rPr>
          <w:rFonts w:ascii="Arial" w:hAnsi="Arial" w:cs="Arial"/>
          <w:sz w:val="22"/>
          <w:szCs w:val="22"/>
        </w:rPr>
        <w:t xml:space="preserve">With respect to the </w:t>
      </w:r>
      <w:r>
        <w:rPr>
          <w:rFonts w:ascii="Arial" w:hAnsi="Arial" w:cs="Arial"/>
          <w:sz w:val="22"/>
          <w:szCs w:val="22"/>
        </w:rPr>
        <w:t>P</w:t>
      </w:r>
      <w:r w:rsidRPr="00C21D7C">
        <w:rPr>
          <w:rFonts w:ascii="Arial" w:hAnsi="Arial" w:cs="Arial"/>
          <w:sz w:val="22"/>
          <w:szCs w:val="22"/>
        </w:rPr>
        <w:t>arties' rights and obligations u</w:t>
      </w:r>
      <w:r>
        <w:rPr>
          <w:rFonts w:ascii="Arial" w:hAnsi="Arial" w:cs="Arial"/>
          <w:sz w:val="22"/>
          <w:szCs w:val="22"/>
        </w:rPr>
        <w:t>nder the Contract</w:t>
      </w:r>
      <w:r w:rsidRPr="00C21D7C">
        <w:rPr>
          <w:rFonts w:ascii="Arial" w:hAnsi="Arial" w:cs="Arial"/>
          <w:sz w:val="22"/>
          <w:szCs w:val="22"/>
        </w:rPr>
        <w:t xml:space="preserve">, the </w:t>
      </w:r>
      <w:r>
        <w:rPr>
          <w:rFonts w:ascii="Arial" w:hAnsi="Arial" w:cs="Arial"/>
          <w:sz w:val="22"/>
          <w:szCs w:val="22"/>
        </w:rPr>
        <w:t>P</w:t>
      </w:r>
      <w:r w:rsidRPr="00C21D7C">
        <w:rPr>
          <w:rFonts w:ascii="Arial" w:hAnsi="Arial" w:cs="Arial"/>
          <w:sz w:val="22"/>
          <w:szCs w:val="22"/>
        </w:rPr>
        <w:t xml:space="preserve">arties agree that the </w:t>
      </w:r>
      <w:r w:rsidRPr="001E3461">
        <w:rPr>
          <w:rFonts w:ascii="Arial" w:hAnsi="Arial" w:cs="Arial"/>
          <w:sz w:val="22"/>
          <w:szCs w:val="22"/>
        </w:rPr>
        <w:t>Secretary of State</w:t>
      </w:r>
      <w:r w:rsidRPr="00C21D7C">
        <w:rPr>
          <w:rFonts w:ascii="Arial" w:hAnsi="Arial" w:cs="Arial"/>
          <w:sz w:val="22"/>
          <w:szCs w:val="22"/>
        </w:rPr>
        <w:t xml:space="preserve"> is the Data Controller and that the Contractor is the Data Processor.</w:t>
      </w:r>
      <w:bookmarkEnd w:id="19"/>
      <w:r>
        <w:rPr>
          <w:rFonts w:ascii="Arial" w:hAnsi="Arial" w:cs="Arial"/>
          <w:b/>
          <w:sz w:val="22"/>
          <w:szCs w:val="22"/>
        </w:rPr>
        <w:t xml:space="preserve"> </w:t>
      </w:r>
      <w:r>
        <w:rPr>
          <w:rFonts w:ascii="Arial" w:hAnsi="Arial" w:cs="Arial"/>
          <w:sz w:val="22"/>
          <w:szCs w:val="22"/>
        </w:rPr>
        <w:t>T</w:t>
      </w:r>
      <w:r w:rsidRPr="001E3461">
        <w:rPr>
          <w:rFonts w:ascii="Arial" w:hAnsi="Arial" w:cs="Arial"/>
          <w:snapToGrid w:val="0"/>
          <w:sz w:val="22"/>
          <w:szCs w:val="22"/>
          <w:lang w:eastAsia="en-US"/>
        </w:rPr>
        <w:t xml:space="preserve">he Data Controller's nominated representative for the purposes of the DPA is </w:t>
      </w:r>
      <w:r>
        <w:rPr>
          <w:rFonts w:ascii="Arial" w:hAnsi="Arial" w:cs="Arial"/>
          <w:snapToGrid w:val="0"/>
          <w:sz w:val="22"/>
          <w:szCs w:val="22"/>
          <w:lang w:eastAsia="en-US"/>
        </w:rPr>
        <w:t>DCLG</w:t>
      </w:r>
      <w:r w:rsidRPr="001E3461">
        <w:rPr>
          <w:rFonts w:ascii="Arial" w:hAnsi="Arial" w:cs="Arial"/>
          <w:snapToGrid w:val="0"/>
          <w:sz w:val="22"/>
          <w:szCs w:val="22"/>
          <w:lang w:eastAsia="en-US"/>
        </w:rPr>
        <w:t>’s Data Protection Officer</w:t>
      </w:r>
      <w:r>
        <w:rPr>
          <w:rFonts w:ascii="Arial" w:hAnsi="Arial" w:cs="Arial"/>
          <w:snapToGrid w:val="0"/>
          <w:sz w:val="22"/>
          <w:szCs w:val="22"/>
          <w:lang w:eastAsia="en-US"/>
        </w:rPr>
        <w:t>.</w:t>
      </w:r>
    </w:p>
    <w:p w:rsidR="00CC0FB9" w:rsidRDefault="00CC0FB9" w:rsidP="009D13D4">
      <w:pPr>
        <w:tabs>
          <w:tab w:val="left" w:pos="-720"/>
          <w:tab w:val="left" w:pos="0"/>
        </w:tabs>
        <w:suppressAutoHyphens/>
        <w:ind w:left="709" w:hanging="709"/>
        <w:jc w:val="both"/>
        <w:rPr>
          <w:rFonts w:ascii="Arial" w:hAnsi="Arial" w:cs="Arial"/>
          <w:snapToGrid w:val="0"/>
          <w:sz w:val="22"/>
          <w:szCs w:val="22"/>
          <w:lang w:eastAsia="en-US"/>
        </w:rPr>
      </w:pPr>
      <w:r>
        <w:rPr>
          <w:rFonts w:ascii="Arial" w:hAnsi="Arial" w:cs="Arial"/>
          <w:sz w:val="22"/>
          <w:szCs w:val="22"/>
        </w:rPr>
        <w:tab/>
      </w:r>
    </w:p>
    <w:p w:rsidR="00CC0FB9" w:rsidRDefault="00CC0FB9" w:rsidP="009D13D4">
      <w:pPr>
        <w:tabs>
          <w:tab w:val="left" w:pos="-720"/>
          <w:tab w:val="left" w:pos="0"/>
        </w:tabs>
        <w:suppressAutoHyphens/>
        <w:ind w:left="709" w:hanging="709"/>
        <w:jc w:val="both"/>
        <w:rPr>
          <w:rFonts w:ascii="Arial" w:hAnsi="Arial" w:cs="Arial"/>
          <w:snapToGrid w:val="0"/>
          <w:sz w:val="22"/>
          <w:szCs w:val="22"/>
          <w:lang w:eastAsia="en-US"/>
        </w:rPr>
      </w:pPr>
      <w:r>
        <w:rPr>
          <w:rFonts w:ascii="Arial" w:hAnsi="Arial" w:cs="Arial"/>
          <w:snapToGrid w:val="0"/>
          <w:sz w:val="22"/>
          <w:szCs w:val="22"/>
          <w:lang w:eastAsia="en-US"/>
        </w:rPr>
        <w:t>A19.6</w:t>
      </w:r>
      <w:r>
        <w:rPr>
          <w:rFonts w:ascii="Arial" w:hAnsi="Arial" w:cs="Arial"/>
          <w:snapToGrid w:val="0"/>
          <w:sz w:val="22"/>
          <w:szCs w:val="22"/>
          <w:lang w:eastAsia="en-US"/>
        </w:rPr>
        <w:tab/>
        <w:t>Where Personal Data is held or acquired by DCLG in relation to this Contract DCLG shall use such Personal Data only for purposes relating directly to:</w:t>
      </w:r>
    </w:p>
    <w:p w:rsidR="00CC0FB9" w:rsidRDefault="00CC0FB9" w:rsidP="009D13D4">
      <w:pPr>
        <w:tabs>
          <w:tab w:val="left" w:pos="-720"/>
          <w:tab w:val="left" w:pos="0"/>
        </w:tabs>
        <w:suppressAutoHyphens/>
        <w:ind w:left="709" w:hanging="709"/>
        <w:jc w:val="both"/>
        <w:rPr>
          <w:rFonts w:ascii="Arial" w:hAnsi="Arial" w:cs="Arial"/>
          <w:snapToGrid w:val="0"/>
          <w:sz w:val="22"/>
          <w:szCs w:val="22"/>
          <w:lang w:eastAsia="en-US"/>
        </w:rPr>
      </w:pPr>
    </w:p>
    <w:p w:rsidR="00CC0FB9" w:rsidRDefault="00CC0FB9" w:rsidP="009D13D4">
      <w:pPr>
        <w:tabs>
          <w:tab w:val="left" w:pos="-720"/>
          <w:tab w:val="left" w:pos="0"/>
        </w:tabs>
        <w:suppressAutoHyphens/>
        <w:ind w:left="1800" w:hanging="1080"/>
        <w:jc w:val="both"/>
        <w:rPr>
          <w:rFonts w:ascii="Arial" w:hAnsi="Arial" w:cs="Arial"/>
          <w:snapToGrid w:val="0"/>
          <w:sz w:val="22"/>
          <w:szCs w:val="22"/>
          <w:lang w:eastAsia="en-US"/>
        </w:rPr>
      </w:pPr>
      <w:r>
        <w:rPr>
          <w:rFonts w:ascii="Arial" w:hAnsi="Arial" w:cs="Arial"/>
          <w:snapToGrid w:val="0"/>
          <w:sz w:val="22"/>
          <w:szCs w:val="22"/>
          <w:lang w:eastAsia="en-US"/>
        </w:rPr>
        <w:t>A19.6.1</w:t>
      </w:r>
      <w:r>
        <w:rPr>
          <w:rFonts w:ascii="Arial" w:hAnsi="Arial" w:cs="Arial"/>
          <w:snapToGrid w:val="0"/>
          <w:sz w:val="22"/>
          <w:szCs w:val="22"/>
          <w:lang w:eastAsia="en-US"/>
        </w:rPr>
        <w:tab/>
        <w:t xml:space="preserve">the management and performance of this Contract by the Contractor; </w:t>
      </w:r>
    </w:p>
    <w:p w:rsidR="00CC0FB9" w:rsidRDefault="00CC0FB9" w:rsidP="009D13D4">
      <w:pPr>
        <w:tabs>
          <w:tab w:val="left" w:pos="-720"/>
          <w:tab w:val="left" w:pos="0"/>
        </w:tabs>
        <w:suppressAutoHyphens/>
        <w:ind w:left="1800" w:hanging="1080"/>
        <w:jc w:val="both"/>
        <w:rPr>
          <w:rFonts w:ascii="Arial" w:hAnsi="Arial" w:cs="Arial"/>
          <w:snapToGrid w:val="0"/>
          <w:sz w:val="22"/>
          <w:szCs w:val="22"/>
          <w:lang w:eastAsia="en-US"/>
        </w:rPr>
      </w:pPr>
    </w:p>
    <w:p w:rsidR="00CC0FB9" w:rsidRDefault="00CC0FB9" w:rsidP="009D13D4">
      <w:pPr>
        <w:tabs>
          <w:tab w:val="left" w:pos="-720"/>
          <w:tab w:val="left" w:pos="0"/>
        </w:tabs>
        <w:suppressAutoHyphens/>
        <w:ind w:left="1800" w:hanging="1080"/>
        <w:jc w:val="both"/>
        <w:rPr>
          <w:rFonts w:ascii="Arial" w:hAnsi="Arial" w:cs="Arial"/>
          <w:snapToGrid w:val="0"/>
          <w:sz w:val="22"/>
          <w:szCs w:val="22"/>
          <w:lang w:eastAsia="en-US"/>
        </w:rPr>
      </w:pPr>
      <w:r>
        <w:rPr>
          <w:rFonts w:ascii="Arial" w:hAnsi="Arial" w:cs="Arial"/>
          <w:snapToGrid w:val="0"/>
          <w:sz w:val="22"/>
          <w:szCs w:val="22"/>
          <w:lang w:eastAsia="en-US"/>
        </w:rPr>
        <w:t>A19.6.2</w:t>
      </w:r>
      <w:r>
        <w:rPr>
          <w:rFonts w:ascii="Arial" w:hAnsi="Arial" w:cs="Arial"/>
          <w:snapToGrid w:val="0"/>
          <w:sz w:val="22"/>
          <w:szCs w:val="22"/>
          <w:lang w:eastAsia="en-US"/>
        </w:rPr>
        <w:tab/>
        <w:t>the provision by DCLG of references within DCLG and to other government departments, offices or agencies; and</w:t>
      </w:r>
    </w:p>
    <w:p w:rsidR="00CC0FB9" w:rsidRDefault="00CC0FB9" w:rsidP="009D13D4">
      <w:pPr>
        <w:tabs>
          <w:tab w:val="left" w:pos="-720"/>
          <w:tab w:val="left" w:pos="0"/>
        </w:tabs>
        <w:suppressAutoHyphens/>
        <w:ind w:left="1800" w:hanging="1080"/>
        <w:jc w:val="both"/>
        <w:rPr>
          <w:rFonts w:ascii="Arial" w:hAnsi="Arial" w:cs="Arial"/>
          <w:snapToGrid w:val="0"/>
          <w:sz w:val="22"/>
          <w:szCs w:val="22"/>
          <w:lang w:eastAsia="en-US"/>
        </w:rPr>
      </w:pPr>
    </w:p>
    <w:p w:rsidR="00CC0FB9" w:rsidRPr="00E61BE4" w:rsidRDefault="00CC0FB9" w:rsidP="009D13D4">
      <w:pPr>
        <w:tabs>
          <w:tab w:val="left" w:pos="-720"/>
          <w:tab w:val="left" w:pos="0"/>
        </w:tabs>
        <w:suppressAutoHyphens/>
        <w:ind w:left="1800" w:hanging="1080"/>
        <w:jc w:val="both"/>
        <w:rPr>
          <w:rFonts w:ascii="Arial" w:hAnsi="Arial" w:cs="Arial"/>
          <w:snapToGrid w:val="0"/>
          <w:sz w:val="22"/>
          <w:szCs w:val="22"/>
          <w:lang w:eastAsia="en-US"/>
        </w:rPr>
      </w:pPr>
      <w:r>
        <w:rPr>
          <w:rFonts w:ascii="Arial" w:hAnsi="Arial" w:cs="Arial"/>
          <w:snapToGrid w:val="0"/>
          <w:sz w:val="22"/>
          <w:szCs w:val="22"/>
          <w:lang w:eastAsia="en-US"/>
        </w:rPr>
        <w:t>A19.6.3</w:t>
      </w:r>
      <w:r>
        <w:rPr>
          <w:rFonts w:ascii="Arial" w:hAnsi="Arial" w:cs="Arial"/>
          <w:snapToGrid w:val="0"/>
          <w:sz w:val="22"/>
          <w:szCs w:val="22"/>
          <w:lang w:eastAsia="en-US"/>
        </w:rPr>
        <w:tab/>
        <w:t>any other purpose required by law.</w:t>
      </w:r>
    </w:p>
    <w:p w:rsidR="00CC0FB9" w:rsidRDefault="00CC0FB9" w:rsidP="009D13D4">
      <w:pPr>
        <w:tabs>
          <w:tab w:val="num" w:pos="709"/>
        </w:tabs>
        <w:ind w:left="709" w:hanging="709"/>
        <w:jc w:val="both"/>
        <w:rPr>
          <w:rFonts w:ascii="Arial" w:hAnsi="Arial" w:cs="Arial"/>
          <w:sz w:val="22"/>
          <w:szCs w:val="22"/>
        </w:rPr>
      </w:pPr>
    </w:p>
    <w:p w:rsidR="00CC0FB9" w:rsidRPr="00E61BE4" w:rsidRDefault="00CC0FB9" w:rsidP="009D13D4">
      <w:pPr>
        <w:tabs>
          <w:tab w:val="num" w:pos="709"/>
        </w:tabs>
        <w:ind w:left="709" w:hanging="709"/>
        <w:jc w:val="both"/>
        <w:rPr>
          <w:rFonts w:ascii="Arial" w:hAnsi="Arial" w:cs="Arial"/>
          <w:sz w:val="22"/>
          <w:szCs w:val="22"/>
        </w:rPr>
      </w:pPr>
      <w:r w:rsidRPr="00E61BE4">
        <w:rPr>
          <w:rFonts w:ascii="Arial" w:hAnsi="Arial" w:cs="Arial"/>
          <w:sz w:val="22"/>
          <w:szCs w:val="22"/>
        </w:rPr>
        <w:t>A19.</w:t>
      </w:r>
      <w:r>
        <w:rPr>
          <w:rFonts w:ascii="Arial" w:hAnsi="Arial" w:cs="Arial"/>
          <w:sz w:val="22"/>
          <w:szCs w:val="22"/>
        </w:rPr>
        <w:t>7</w:t>
      </w:r>
      <w:r w:rsidRPr="00E61BE4">
        <w:rPr>
          <w:rFonts w:ascii="Arial" w:hAnsi="Arial" w:cs="Arial"/>
          <w:sz w:val="22"/>
          <w:szCs w:val="22"/>
        </w:rPr>
        <w:tab/>
        <w:t xml:space="preserve">The </w:t>
      </w:r>
      <w:r w:rsidRPr="00E61BE4">
        <w:rPr>
          <w:rFonts w:ascii="Arial" w:hAnsi="Arial" w:cs="Arial"/>
          <w:snapToGrid w:val="0"/>
          <w:sz w:val="22"/>
          <w:szCs w:val="22"/>
          <w:lang w:eastAsia="en-US"/>
        </w:rPr>
        <w:t xml:space="preserve">Contractor hereby agrees and shall procure from any Contractor Personnel agreement to the publication by </w:t>
      </w:r>
      <w:r>
        <w:rPr>
          <w:rFonts w:ascii="Arial" w:hAnsi="Arial" w:cs="Arial"/>
          <w:snapToGrid w:val="0"/>
          <w:sz w:val="22"/>
          <w:szCs w:val="22"/>
          <w:lang w:eastAsia="en-US"/>
        </w:rPr>
        <w:t>DCLG</w:t>
      </w:r>
      <w:r w:rsidRPr="00E61BE4">
        <w:rPr>
          <w:rFonts w:ascii="Arial" w:hAnsi="Arial" w:cs="Arial"/>
          <w:snapToGrid w:val="0"/>
          <w:sz w:val="22"/>
          <w:szCs w:val="22"/>
          <w:lang w:eastAsia="en-US"/>
        </w:rPr>
        <w:t xml:space="preserve"> </w:t>
      </w:r>
      <w:r>
        <w:rPr>
          <w:rFonts w:ascii="Arial" w:hAnsi="Arial" w:cs="Arial"/>
          <w:snapToGrid w:val="0"/>
          <w:sz w:val="22"/>
          <w:szCs w:val="22"/>
          <w:lang w:eastAsia="en-US"/>
        </w:rPr>
        <w:t>in any format of the following Personal D</w:t>
      </w:r>
      <w:r w:rsidRPr="00E61BE4">
        <w:rPr>
          <w:rFonts w:ascii="Arial" w:hAnsi="Arial" w:cs="Arial"/>
          <w:snapToGrid w:val="0"/>
          <w:sz w:val="22"/>
          <w:szCs w:val="22"/>
          <w:lang w:eastAsia="en-US"/>
        </w:rPr>
        <w:t xml:space="preserve">ata: name and contact details. </w:t>
      </w:r>
      <w:r w:rsidRPr="00E61BE4">
        <w:rPr>
          <w:rFonts w:ascii="Arial" w:hAnsi="Arial" w:cs="Arial"/>
          <w:sz w:val="22"/>
          <w:szCs w:val="22"/>
        </w:rPr>
        <w:t xml:space="preserve">The Contractor shall provide a copy of any relevant consent to </w:t>
      </w:r>
      <w:r>
        <w:rPr>
          <w:rFonts w:ascii="Arial" w:hAnsi="Arial" w:cs="Arial"/>
          <w:sz w:val="22"/>
          <w:szCs w:val="22"/>
        </w:rPr>
        <w:t>DCLG</w:t>
      </w:r>
      <w:r w:rsidRPr="00E61BE4">
        <w:rPr>
          <w:rFonts w:ascii="Arial" w:hAnsi="Arial" w:cs="Arial"/>
          <w:sz w:val="22"/>
          <w:szCs w:val="22"/>
        </w:rPr>
        <w:t xml:space="preserve"> on request.</w:t>
      </w:r>
    </w:p>
    <w:p w:rsidR="00CC0FB9" w:rsidRDefault="00CC0FB9" w:rsidP="009D13D4">
      <w:pPr>
        <w:pStyle w:val="Heading2"/>
        <w:tabs>
          <w:tab w:val="num" w:pos="709"/>
        </w:tabs>
        <w:ind w:left="709" w:hanging="709"/>
        <w:rPr>
          <w:rFonts w:ascii="Arial" w:hAnsi="Arial" w:cs="Arial"/>
          <w:b w:val="0"/>
          <w:snapToGrid w:val="0"/>
          <w:sz w:val="22"/>
          <w:szCs w:val="22"/>
          <w:lang w:eastAsia="en-US"/>
        </w:rPr>
      </w:pPr>
    </w:p>
    <w:p w:rsidR="00CC0FB9" w:rsidRPr="00E61BE4" w:rsidRDefault="00CC0FB9" w:rsidP="009D13D4">
      <w:pPr>
        <w:pStyle w:val="Heading2"/>
        <w:tabs>
          <w:tab w:val="num" w:pos="709"/>
        </w:tabs>
        <w:ind w:left="709" w:hanging="709"/>
        <w:rPr>
          <w:rFonts w:ascii="Arial" w:hAnsi="Arial" w:cs="Arial"/>
          <w:b w:val="0"/>
          <w:snapToGrid w:val="0"/>
          <w:sz w:val="22"/>
          <w:szCs w:val="22"/>
          <w:lang w:eastAsia="en-US"/>
        </w:rPr>
      </w:pPr>
      <w:r>
        <w:rPr>
          <w:rFonts w:ascii="Arial" w:hAnsi="Arial" w:cs="Arial"/>
          <w:b w:val="0"/>
          <w:snapToGrid w:val="0"/>
          <w:sz w:val="22"/>
          <w:szCs w:val="22"/>
          <w:lang w:eastAsia="en-US"/>
        </w:rPr>
        <w:t>A19.8</w:t>
      </w:r>
      <w:r>
        <w:rPr>
          <w:rFonts w:ascii="Arial" w:hAnsi="Arial" w:cs="Arial"/>
          <w:b w:val="0"/>
          <w:snapToGrid w:val="0"/>
          <w:sz w:val="22"/>
          <w:szCs w:val="22"/>
          <w:lang w:eastAsia="en-US"/>
        </w:rPr>
        <w:tab/>
      </w:r>
      <w:r w:rsidRPr="00E61BE4">
        <w:rPr>
          <w:rFonts w:ascii="Arial" w:hAnsi="Arial" w:cs="Arial"/>
          <w:b w:val="0"/>
          <w:snapToGrid w:val="0"/>
          <w:sz w:val="22"/>
          <w:szCs w:val="22"/>
          <w:lang w:eastAsia="en-US"/>
        </w:rPr>
        <w:t xml:space="preserve">If, having regard to the circumstances in which </w:t>
      </w:r>
      <w:r>
        <w:rPr>
          <w:rFonts w:ascii="Arial" w:hAnsi="Arial" w:cs="Arial"/>
          <w:b w:val="0"/>
          <w:snapToGrid w:val="0"/>
          <w:sz w:val="22"/>
          <w:szCs w:val="22"/>
          <w:lang w:eastAsia="en-US"/>
        </w:rPr>
        <w:t>DCLG processes such P</w:t>
      </w:r>
      <w:r w:rsidRPr="00E61BE4">
        <w:rPr>
          <w:rFonts w:ascii="Arial" w:hAnsi="Arial" w:cs="Arial"/>
          <w:b w:val="0"/>
          <w:snapToGrid w:val="0"/>
          <w:sz w:val="22"/>
          <w:szCs w:val="22"/>
          <w:lang w:eastAsia="en-US"/>
        </w:rPr>
        <w:t xml:space="preserve">ersonal </w:t>
      </w:r>
      <w:r>
        <w:rPr>
          <w:rFonts w:ascii="Arial" w:hAnsi="Arial" w:cs="Arial"/>
          <w:b w:val="0"/>
          <w:snapToGrid w:val="0"/>
          <w:sz w:val="22"/>
          <w:szCs w:val="22"/>
          <w:lang w:eastAsia="en-US"/>
        </w:rPr>
        <w:t>D</w:t>
      </w:r>
      <w:r w:rsidRPr="00E61BE4">
        <w:rPr>
          <w:rFonts w:ascii="Arial" w:hAnsi="Arial" w:cs="Arial"/>
          <w:b w:val="0"/>
          <w:snapToGrid w:val="0"/>
          <w:sz w:val="22"/>
          <w:szCs w:val="22"/>
          <w:lang w:eastAsia="en-US"/>
        </w:rPr>
        <w:t xml:space="preserve">ata, </w:t>
      </w:r>
      <w:r>
        <w:rPr>
          <w:rFonts w:ascii="Arial" w:hAnsi="Arial" w:cs="Arial"/>
          <w:b w:val="0"/>
          <w:snapToGrid w:val="0"/>
          <w:sz w:val="22"/>
          <w:szCs w:val="22"/>
          <w:lang w:eastAsia="en-US"/>
        </w:rPr>
        <w:t>DCLG</w:t>
      </w:r>
      <w:r w:rsidRPr="00E61BE4">
        <w:rPr>
          <w:rFonts w:ascii="Arial" w:hAnsi="Arial" w:cs="Arial"/>
          <w:b w:val="0"/>
          <w:snapToGrid w:val="0"/>
          <w:sz w:val="22"/>
          <w:szCs w:val="22"/>
          <w:lang w:eastAsia="en-US"/>
        </w:rPr>
        <w:t xml:space="preserve"> requires the Contractor or any</w:t>
      </w:r>
      <w:r>
        <w:rPr>
          <w:rFonts w:ascii="Arial" w:hAnsi="Arial" w:cs="Arial"/>
          <w:b w:val="0"/>
          <w:snapToGrid w:val="0"/>
          <w:sz w:val="22"/>
          <w:szCs w:val="22"/>
          <w:lang w:eastAsia="en-US"/>
        </w:rPr>
        <w:t xml:space="preserve"> Contractor Personnel </w:t>
      </w:r>
      <w:r w:rsidRPr="00E61BE4">
        <w:rPr>
          <w:rFonts w:ascii="Arial" w:hAnsi="Arial" w:cs="Arial"/>
          <w:b w:val="0"/>
          <w:snapToGrid w:val="0"/>
          <w:sz w:val="22"/>
          <w:szCs w:val="22"/>
          <w:lang w:eastAsia="en-US"/>
        </w:rPr>
        <w:t>to provide additional information to enable</w:t>
      </w:r>
      <w:r>
        <w:rPr>
          <w:rFonts w:ascii="Arial" w:hAnsi="Arial" w:cs="Arial"/>
          <w:b w:val="0"/>
          <w:snapToGrid w:val="0"/>
          <w:sz w:val="22"/>
          <w:szCs w:val="22"/>
          <w:lang w:eastAsia="en-US"/>
        </w:rPr>
        <w:t xml:space="preserve"> DCLG</w:t>
      </w:r>
      <w:r w:rsidRPr="00E61BE4">
        <w:rPr>
          <w:rFonts w:ascii="Arial" w:hAnsi="Arial" w:cs="Arial"/>
          <w:b w:val="0"/>
          <w:snapToGrid w:val="0"/>
          <w:sz w:val="22"/>
          <w:szCs w:val="22"/>
          <w:lang w:eastAsia="en-US"/>
        </w:rPr>
        <w:t xml:space="preserve"> to process that </w:t>
      </w:r>
      <w:r>
        <w:rPr>
          <w:rFonts w:ascii="Arial" w:hAnsi="Arial" w:cs="Arial"/>
          <w:b w:val="0"/>
          <w:snapToGrid w:val="0"/>
          <w:sz w:val="22"/>
          <w:szCs w:val="22"/>
          <w:lang w:eastAsia="en-US"/>
        </w:rPr>
        <w:t>P</w:t>
      </w:r>
      <w:r w:rsidRPr="00E61BE4">
        <w:rPr>
          <w:rFonts w:ascii="Arial" w:hAnsi="Arial" w:cs="Arial"/>
          <w:b w:val="0"/>
          <w:snapToGrid w:val="0"/>
          <w:sz w:val="22"/>
          <w:szCs w:val="22"/>
          <w:lang w:eastAsia="en-US"/>
        </w:rPr>
        <w:t xml:space="preserve">ersonal </w:t>
      </w:r>
      <w:r>
        <w:rPr>
          <w:rFonts w:ascii="Arial" w:hAnsi="Arial" w:cs="Arial"/>
          <w:b w:val="0"/>
          <w:snapToGrid w:val="0"/>
          <w:sz w:val="22"/>
          <w:szCs w:val="22"/>
          <w:lang w:eastAsia="en-US"/>
        </w:rPr>
        <w:t>D</w:t>
      </w:r>
      <w:r w:rsidRPr="00E61BE4">
        <w:rPr>
          <w:rFonts w:ascii="Arial" w:hAnsi="Arial" w:cs="Arial"/>
          <w:b w:val="0"/>
          <w:snapToGrid w:val="0"/>
          <w:sz w:val="22"/>
          <w:szCs w:val="22"/>
          <w:lang w:eastAsia="en-US"/>
        </w:rPr>
        <w:t>ata fairly it shall notify the Contractor in writing and the Contractor shall provide or procure the additional information within 7 days of receipt of the request.</w:t>
      </w:r>
    </w:p>
    <w:p w:rsidR="00CC0FB9" w:rsidRDefault="00CC0FB9">
      <w:pPr>
        <w:tabs>
          <w:tab w:val="left" w:pos="-720"/>
          <w:tab w:val="left" w:pos="0"/>
        </w:tabs>
        <w:suppressAutoHyphens/>
        <w:ind w:left="720" w:hanging="720"/>
        <w:jc w:val="both"/>
        <w:rPr>
          <w:rFonts w:ascii="Arial" w:hAnsi="Arial" w:cs="Arial"/>
          <w:sz w:val="22"/>
          <w:szCs w:val="22"/>
        </w:rPr>
      </w:pPr>
    </w:p>
    <w:p w:rsidR="00CC0FB9" w:rsidRDefault="00CC0FB9">
      <w:pPr>
        <w:suppressAutoHyphens/>
        <w:autoSpaceDE w:val="0"/>
        <w:autoSpaceDN w:val="0"/>
        <w:adjustRightInd w:val="0"/>
        <w:ind w:left="720" w:hanging="720"/>
        <w:jc w:val="both"/>
        <w:rPr>
          <w:rFonts w:ascii="Arial" w:hAnsi="Arial" w:cs="Arial"/>
          <w:spacing w:val="-3"/>
          <w:sz w:val="22"/>
          <w:szCs w:val="22"/>
        </w:rPr>
      </w:pPr>
      <w:r>
        <w:rPr>
          <w:rFonts w:ascii="Arial" w:hAnsi="Arial" w:cs="Arial"/>
          <w:b/>
          <w:spacing w:val="-3"/>
          <w:sz w:val="22"/>
          <w:szCs w:val="22"/>
        </w:rPr>
        <w:t>A20.</w:t>
      </w:r>
      <w:r>
        <w:rPr>
          <w:rFonts w:ascii="Arial" w:hAnsi="Arial" w:cs="Arial"/>
          <w:b/>
          <w:spacing w:val="-3"/>
          <w:sz w:val="22"/>
          <w:szCs w:val="22"/>
        </w:rPr>
        <w:tab/>
        <w:t>PRODUCTION AND RETENTION OF DOCUMENTATION</w:t>
      </w:r>
    </w:p>
    <w:p w:rsidR="00CC0FB9" w:rsidRDefault="00CC0FB9">
      <w:pPr>
        <w:tabs>
          <w:tab w:val="left" w:pos="-720"/>
        </w:tabs>
        <w:suppressAutoHyphens/>
        <w:jc w:val="both"/>
        <w:rPr>
          <w:rFonts w:ascii="Arial" w:hAnsi="Arial" w:cs="Arial"/>
          <w:spacing w:val="-3"/>
          <w:sz w:val="22"/>
          <w:szCs w:val="22"/>
        </w:rPr>
      </w:pPr>
    </w:p>
    <w:p w:rsidR="00CC0FB9" w:rsidRPr="00683F24" w:rsidRDefault="00CC0FB9" w:rsidP="009D13D4">
      <w:pPr>
        <w:pStyle w:val="Heading2"/>
        <w:tabs>
          <w:tab w:val="num" w:pos="709"/>
        </w:tabs>
        <w:ind w:left="709" w:hanging="709"/>
        <w:rPr>
          <w:rFonts w:ascii="Arial" w:hAnsi="Arial" w:cs="Arial"/>
          <w:b w:val="0"/>
          <w:sz w:val="22"/>
          <w:szCs w:val="22"/>
        </w:rPr>
      </w:pPr>
      <w:r w:rsidRPr="00484BF3">
        <w:rPr>
          <w:rFonts w:ascii="Arial" w:hAnsi="Arial" w:cs="Arial"/>
          <w:b w:val="0"/>
          <w:spacing w:val="-3"/>
          <w:sz w:val="22"/>
          <w:szCs w:val="22"/>
        </w:rPr>
        <w:t>A20.1</w:t>
      </w:r>
      <w:r w:rsidRPr="00484BF3">
        <w:rPr>
          <w:rFonts w:ascii="Arial" w:hAnsi="Arial" w:cs="Arial"/>
          <w:b w:val="0"/>
          <w:spacing w:val="-3"/>
          <w:sz w:val="22"/>
          <w:szCs w:val="22"/>
        </w:rPr>
        <w:tab/>
      </w:r>
      <w:r>
        <w:rPr>
          <w:rFonts w:ascii="Arial" w:hAnsi="Arial" w:cs="Arial"/>
          <w:b w:val="0"/>
          <w:spacing w:val="-3"/>
          <w:sz w:val="22"/>
          <w:szCs w:val="22"/>
        </w:rPr>
        <w:t>T</w:t>
      </w:r>
      <w:r w:rsidRPr="00484BF3">
        <w:rPr>
          <w:rFonts w:ascii="Arial" w:hAnsi="Arial" w:cs="Arial"/>
          <w:b w:val="0"/>
          <w:sz w:val="22"/>
          <w:szCs w:val="22"/>
        </w:rPr>
        <w:t xml:space="preserve">he </w:t>
      </w:r>
      <w:r w:rsidRPr="00484BF3">
        <w:rPr>
          <w:rFonts w:ascii="Arial" w:hAnsi="Arial" w:cs="Arial"/>
          <w:b w:val="0"/>
          <w:snapToGrid w:val="0"/>
          <w:sz w:val="22"/>
          <w:szCs w:val="22"/>
          <w:lang w:eastAsia="en-US"/>
        </w:rPr>
        <w:t>Contractor</w:t>
      </w:r>
      <w:r w:rsidRPr="00484BF3">
        <w:rPr>
          <w:rFonts w:ascii="Arial" w:hAnsi="Arial" w:cs="Arial"/>
          <w:b w:val="0"/>
          <w:sz w:val="22"/>
          <w:szCs w:val="22"/>
        </w:rPr>
        <w:t xml:space="preserve"> shall produce</w:t>
      </w:r>
      <w:r>
        <w:rPr>
          <w:rFonts w:ascii="Arial" w:hAnsi="Arial" w:cs="Arial"/>
          <w:b w:val="0"/>
          <w:sz w:val="22"/>
          <w:szCs w:val="22"/>
        </w:rPr>
        <w:t xml:space="preserve"> such</w:t>
      </w:r>
      <w:r w:rsidRPr="00484BF3">
        <w:rPr>
          <w:rFonts w:ascii="Arial" w:hAnsi="Arial" w:cs="Arial"/>
          <w:b w:val="0"/>
          <w:sz w:val="22"/>
          <w:szCs w:val="22"/>
        </w:rPr>
        <w:t xml:space="preserve"> accounts, documents (including workin</w:t>
      </w:r>
      <w:r>
        <w:rPr>
          <w:rFonts w:ascii="Arial" w:hAnsi="Arial" w:cs="Arial"/>
          <w:b w:val="0"/>
          <w:sz w:val="22"/>
          <w:szCs w:val="22"/>
        </w:rPr>
        <w:t>g documents), records and management information relating</w:t>
      </w:r>
      <w:r w:rsidRPr="00484BF3">
        <w:rPr>
          <w:rFonts w:ascii="Arial" w:hAnsi="Arial" w:cs="Arial"/>
          <w:b w:val="0"/>
          <w:sz w:val="22"/>
          <w:szCs w:val="22"/>
        </w:rPr>
        <w:t xml:space="preserve"> to </w:t>
      </w:r>
      <w:r w:rsidRPr="00484BF3">
        <w:rPr>
          <w:rFonts w:ascii="Arial" w:hAnsi="Arial" w:cs="Arial"/>
          <w:b w:val="0"/>
          <w:snapToGrid w:val="0"/>
          <w:sz w:val="22"/>
          <w:szCs w:val="22"/>
          <w:lang w:eastAsia="en-US"/>
        </w:rPr>
        <w:t>this</w:t>
      </w:r>
      <w:r w:rsidRPr="00484BF3">
        <w:rPr>
          <w:rFonts w:ascii="Arial" w:hAnsi="Arial" w:cs="Arial"/>
          <w:b w:val="0"/>
          <w:sz w:val="22"/>
          <w:szCs w:val="22"/>
        </w:rPr>
        <w:t xml:space="preserve"> Contract as</w:t>
      </w:r>
      <w:r>
        <w:rPr>
          <w:rFonts w:ascii="Arial" w:hAnsi="Arial" w:cs="Arial"/>
          <w:b w:val="0"/>
          <w:sz w:val="22"/>
          <w:szCs w:val="22"/>
        </w:rPr>
        <w:t xml:space="preserve"> DCLG</w:t>
      </w:r>
      <w:r w:rsidRPr="00484BF3">
        <w:rPr>
          <w:rFonts w:ascii="Arial" w:hAnsi="Arial" w:cs="Arial"/>
          <w:b w:val="0"/>
          <w:sz w:val="22"/>
          <w:szCs w:val="22"/>
        </w:rPr>
        <w:t xml:space="preserve"> may</w:t>
      </w:r>
      <w:r>
        <w:rPr>
          <w:rFonts w:ascii="Arial" w:hAnsi="Arial" w:cs="Arial"/>
          <w:b w:val="0"/>
          <w:sz w:val="22"/>
          <w:szCs w:val="22"/>
        </w:rPr>
        <w:t xml:space="preserve"> reasonably</w:t>
      </w:r>
      <w:r w:rsidRPr="00484BF3">
        <w:rPr>
          <w:rFonts w:ascii="Arial" w:hAnsi="Arial" w:cs="Arial"/>
          <w:b w:val="0"/>
          <w:sz w:val="22"/>
          <w:szCs w:val="22"/>
        </w:rPr>
        <w:t xml:space="preserve"> request at any time during this Contract.</w:t>
      </w:r>
      <w:r>
        <w:rPr>
          <w:rFonts w:ascii="Arial" w:hAnsi="Arial" w:cs="Arial"/>
          <w:b w:val="0"/>
          <w:sz w:val="22"/>
          <w:szCs w:val="22"/>
        </w:rPr>
        <w:t xml:space="preserve"> Where </w:t>
      </w:r>
      <w:r w:rsidRPr="00683F24">
        <w:rPr>
          <w:rFonts w:ascii="Arial" w:hAnsi="Arial" w:cs="Arial"/>
          <w:b w:val="0"/>
          <w:sz w:val="22"/>
          <w:szCs w:val="22"/>
        </w:rPr>
        <w:t xml:space="preserve">requested by </w:t>
      </w:r>
      <w:r>
        <w:rPr>
          <w:rFonts w:ascii="Arial" w:hAnsi="Arial" w:cs="Arial"/>
          <w:b w:val="0"/>
          <w:sz w:val="22"/>
          <w:szCs w:val="22"/>
        </w:rPr>
        <w:t>DCLG</w:t>
      </w:r>
      <w:r w:rsidRPr="00683F24">
        <w:rPr>
          <w:rFonts w:ascii="Arial" w:hAnsi="Arial" w:cs="Arial"/>
          <w:b w:val="0"/>
          <w:sz w:val="22"/>
          <w:szCs w:val="22"/>
        </w:rPr>
        <w:t>, the Contractor shall</w:t>
      </w:r>
      <w:r>
        <w:rPr>
          <w:rFonts w:ascii="Arial" w:hAnsi="Arial" w:cs="Arial"/>
          <w:b w:val="0"/>
          <w:sz w:val="22"/>
          <w:szCs w:val="22"/>
        </w:rPr>
        <w:t xml:space="preserve"> provide </w:t>
      </w:r>
      <w:r w:rsidRPr="00683F24">
        <w:rPr>
          <w:rFonts w:ascii="Arial" w:hAnsi="Arial" w:cs="Arial"/>
          <w:b w:val="0"/>
          <w:sz w:val="22"/>
          <w:szCs w:val="22"/>
        </w:rPr>
        <w:t>management information to the Office of Government Commerce and the Contractor hereby consents to the Office of Government Commerce:</w:t>
      </w:r>
    </w:p>
    <w:p w:rsidR="00CC0FB9" w:rsidRPr="00683F24" w:rsidRDefault="00CC0FB9" w:rsidP="009D13D4">
      <w:pPr>
        <w:rPr>
          <w:rFonts w:ascii="Arial" w:hAnsi="Arial" w:cs="Arial"/>
          <w:sz w:val="22"/>
          <w:szCs w:val="22"/>
        </w:rPr>
      </w:pPr>
      <w:r w:rsidRPr="00683F24">
        <w:rPr>
          <w:rFonts w:ascii="Arial" w:hAnsi="Arial" w:cs="Arial"/>
          <w:sz w:val="22"/>
          <w:szCs w:val="22"/>
        </w:rPr>
        <w:tab/>
      </w:r>
    </w:p>
    <w:p w:rsidR="00CC0FB9" w:rsidRDefault="00CC0FB9" w:rsidP="009D13D4">
      <w:pPr>
        <w:spacing w:after="120"/>
        <w:ind w:left="1797" w:hanging="1077"/>
        <w:rPr>
          <w:rFonts w:ascii="Arial" w:hAnsi="Arial" w:cs="Arial"/>
          <w:sz w:val="22"/>
          <w:szCs w:val="22"/>
        </w:rPr>
      </w:pPr>
      <w:r w:rsidRPr="00683F24">
        <w:rPr>
          <w:rFonts w:ascii="Arial" w:hAnsi="Arial" w:cs="Arial"/>
          <w:sz w:val="22"/>
          <w:szCs w:val="22"/>
        </w:rPr>
        <w:t>A20.1.</w:t>
      </w:r>
      <w:r>
        <w:rPr>
          <w:rFonts w:ascii="Arial" w:hAnsi="Arial" w:cs="Arial"/>
          <w:sz w:val="22"/>
          <w:szCs w:val="22"/>
        </w:rPr>
        <w:t>1</w:t>
      </w:r>
      <w:r>
        <w:rPr>
          <w:rFonts w:ascii="Arial" w:hAnsi="Arial" w:cs="Arial"/>
          <w:sz w:val="22"/>
          <w:szCs w:val="22"/>
        </w:rPr>
        <w:tab/>
        <w:t>storing and analysing such management information and producing statistics; and</w:t>
      </w:r>
    </w:p>
    <w:p w:rsidR="00CC0FB9" w:rsidRPr="00683F24" w:rsidRDefault="00CC0FB9" w:rsidP="009D13D4">
      <w:pPr>
        <w:ind w:left="1800" w:hanging="1080"/>
        <w:rPr>
          <w:rFonts w:ascii="Arial" w:hAnsi="Arial" w:cs="Arial"/>
          <w:sz w:val="22"/>
          <w:szCs w:val="22"/>
        </w:rPr>
      </w:pPr>
      <w:r>
        <w:rPr>
          <w:rFonts w:ascii="Arial" w:hAnsi="Arial" w:cs="Arial"/>
          <w:sz w:val="22"/>
          <w:szCs w:val="22"/>
        </w:rPr>
        <w:t>A20.1.2</w:t>
      </w:r>
      <w:r>
        <w:rPr>
          <w:rFonts w:ascii="Arial" w:hAnsi="Arial" w:cs="Arial"/>
          <w:sz w:val="22"/>
          <w:szCs w:val="22"/>
        </w:rPr>
        <w:tab/>
        <w:t>sharing the management information or any statistics produced with</w:t>
      </w:r>
      <w:r>
        <w:rPr>
          <w:rFonts w:ascii="Arial" w:hAnsi="Arial" w:cs="Arial"/>
          <w:spacing w:val="-3"/>
          <w:sz w:val="22"/>
          <w:szCs w:val="22"/>
        </w:rPr>
        <w:t xml:space="preserve"> any government department, office or agency.</w:t>
      </w:r>
    </w:p>
    <w:p w:rsidR="00CC0FB9" w:rsidRPr="00683F24" w:rsidRDefault="00CC0FB9" w:rsidP="009D13D4">
      <w:pPr>
        <w:rPr>
          <w:rFonts w:ascii="Arial" w:hAnsi="Arial" w:cs="Arial"/>
          <w:sz w:val="22"/>
          <w:szCs w:val="22"/>
        </w:rPr>
      </w:pPr>
    </w:p>
    <w:p w:rsidR="00CC0FB9" w:rsidRPr="00DB7CF0" w:rsidRDefault="00CC0FB9" w:rsidP="009D13D4">
      <w:pPr>
        <w:ind w:left="709" w:hanging="709"/>
        <w:jc w:val="both"/>
        <w:rPr>
          <w:rFonts w:ascii="Arial" w:hAnsi="Arial" w:cs="Arial"/>
          <w:sz w:val="22"/>
          <w:szCs w:val="22"/>
        </w:rPr>
      </w:pPr>
      <w:r>
        <w:rPr>
          <w:rFonts w:ascii="Arial" w:hAnsi="Arial" w:cs="Arial"/>
          <w:sz w:val="22"/>
          <w:szCs w:val="22"/>
        </w:rPr>
        <w:t>A20.2</w:t>
      </w:r>
      <w:r>
        <w:rPr>
          <w:rFonts w:ascii="Arial" w:hAnsi="Arial" w:cs="Arial"/>
          <w:sz w:val="22"/>
          <w:szCs w:val="22"/>
        </w:rPr>
        <w:tab/>
        <w:t>The Contractor shall be responsible for the accuracy of all such accounts, documents (including working documents) and records supplied to DCLG by the Contractor and shall pay DCLG any extra costs occasioned by any discrepancies, errors or omissions therein.</w:t>
      </w:r>
    </w:p>
    <w:p w:rsidR="00CC0FB9" w:rsidRDefault="00CC0FB9">
      <w:pPr>
        <w:suppressAutoHyphens/>
        <w:autoSpaceDE w:val="0"/>
        <w:autoSpaceDN w:val="0"/>
        <w:adjustRightInd w:val="0"/>
        <w:ind w:left="720" w:hanging="720"/>
        <w:jc w:val="both"/>
        <w:rPr>
          <w:rFonts w:ascii="Arial" w:hAnsi="Arial" w:cs="Arial"/>
          <w:spacing w:val="-3"/>
          <w:sz w:val="22"/>
          <w:szCs w:val="22"/>
        </w:rPr>
      </w:pPr>
    </w:p>
    <w:p w:rsidR="00CC0FB9" w:rsidRDefault="00CC0FB9">
      <w:pPr>
        <w:suppressAutoHyphens/>
        <w:autoSpaceDE w:val="0"/>
        <w:autoSpaceDN w:val="0"/>
        <w:adjustRightInd w:val="0"/>
        <w:ind w:left="720" w:hanging="720"/>
        <w:jc w:val="both"/>
        <w:rPr>
          <w:rFonts w:ascii="Arial" w:hAnsi="Arial" w:cs="Arial"/>
          <w:spacing w:val="-3"/>
          <w:sz w:val="22"/>
          <w:szCs w:val="22"/>
        </w:rPr>
      </w:pPr>
      <w:r>
        <w:rPr>
          <w:rFonts w:ascii="Arial" w:hAnsi="Arial" w:cs="Arial"/>
          <w:spacing w:val="-3"/>
          <w:sz w:val="22"/>
          <w:szCs w:val="22"/>
        </w:rPr>
        <w:t>A20.3</w:t>
      </w:r>
      <w:r>
        <w:rPr>
          <w:rFonts w:ascii="Arial" w:hAnsi="Arial" w:cs="Arial"/>
          <w:spacing w:val="-3"/>
          <w:sz w:val="22"/>
          <w:szCs w:val="22"/>
        </w:rPr>
        <w:tab/>
        <w:t xml:space="preserve">The Contractor shall keep and maintain until six years after the Contract has been completed and/or terminated, or as long a period as may be agreed between the Parties, accounts, documents and records to the satisfaction of DCLG of the Contract and all expenditures which are reimbursable by DCLG.  </w:t>
      </w:r>
    </w:p>
    <w:p w:rsidR="00CC0FB9" w:rsidRDefault="00CC0FB9">
      <w:pPr>
        <w:suppressAutoHyphens/>
        <w:autoSpaceDE w:val="0"/>
        <w:autoSpaceDN w:val="0"/>
        <w:adjustRightInd w:val="0"/>
        <w:ind w:left="720" w:hanging="720"/>
        <w:jc w:val="both"/>
        <w:rPr>
          <w:rFonts w:ascii="Arial" w:hAnsi="Arial" w:cs="Arial"/>
          <w:spacing w:val="-3"/>
          <w:sz w:val="22"/>
          <w:szCs w:val="22"/>
        </w:rPr>
      </w:pPr>
    </w:p>
    <w:p w:rsidR="00CC0FB9" w:rsidRDefault="00CC0FB9">
      <w:pPr>
        <w:suppressAutoHyphens/>
        <w:autoSpaceDE w:val="0"/>
        <w:autoSpaceDN w:val="0"/>
        <w:adjustRightInd w:val="0"/>
        <w:ind w:left="720" w:hanging="720"/>
        <w:jc w:val="both"/>
        <w:rPr>
          <w:rFonts w:ascii="Arial" w:hAnsi="Arial" w:cs="Arial"/>
          <w:spacing w:val="-3"/>
          <w:sz w:val="22"/>
          <w:szCs w:val="22"/>
        </w:rPr>
      </w:pPr>
      <w:r>
        <w:rPr>
          <w:rFonts w:ascii="Arial" w:hAnsi="Arial" w:cs="Arial"/>
          <w:spacing w:val="-3"/>
          <w:sz w:val="22"/>
          <w:szCs w:val="22"/>
        </w:rPr>
        <w:t>A20.4</w:t>
      </w:r>
      <w:r>
        <w:rPr>
          <w:rFonts w:ascii="Arial" w:hAnsi="Arial" w:cs="Arial"/>
          <w:spacing w:val="-3"/>
          <w:sz w:val="22"/>
          <w:szCs w:val="22"/>
        </w:rPr>
        <w:tab/>
        <w:t>The Contractor shall on request by DCLG and at no extra cost afford DCLG or any representative of DCLG such access to those accounts, documents and records as may be required by DCLG and shall provide reasonable assistance during the term of the Contract for the purpose of carrying out any audit of the Contractor’s compliance with the Contract.</w:t>
      </w:r>
    </w:p>
    <w:p w:rsidR="00CC0FB9" w:rsidRDefault="00CC0FB9">
      <w:pPr>
        <w:suppressAutoHyphens/>
        <w:autoSpaceDE w:val="0"/>
        <w:autoSpaceDN w:val="0"/>
        <w:adjustRightInd w:val="0"/>
        <w:ind w:left="720" w:hanging="720"/>
        <w:jc w:val="both"/>
        <w:rPr>
          <w:rFonts w:ascii="Arial" w:hAnsi="Arial" w:cs="Arial"/>
          <w:spacing w:val="-3"/>
          <w:sz w:val="22"/>
          <w:szCs w:val="22"/>
        </w:rPr>
      </w:pPr>
    </w:p>
    <w:p w:rsidR="00CC0FB9" w:rsidRDefault="00CC0FB9">
      <w:pPr>
        <w:suppressAutoHyphens/>
        <w:autoSpaceDE w:val="0"/>
        <w:autoSpaceDN w:val="0"/>
        <w:adjustRightInd w:val="0"/>
        <w:ind w:left="720" w:hanging="720"/>
        <w:jc w:val="both"/>
        <w:rPr>
          <w:rFonts w:ascii="Arial" w:hAnsi="Arial" w:cs="Arial"/>
          <w:spacing w:val="-3"/>
          <w:sz w:val="22"/>
          <w:szCs w:val="22"/>
        </w:rPr>
      </w:pPr>
      <w:r>
        <w:rPr>
          <w:rFonts w:ascii="Arial" w:hAnsi="Arial" w:cs="Arial"/>
          <w:spacing w:val="-3"/>
          <w:sz w:val="22"/>
          <w:szCs w:val="22"/>
        </w:rPr>
        <w:t>A20.5</w:t>
      </w:r>
      <w:r>
        <w:rPr>
          <w:rFonts w:ascii="Arial" w:hAnsi="Arial" w:cs="Arial"/>
          <w:spacing w:val="-3"/>
          <w:sz w:val="22"/>
          <w:szCs w:val="22"/>
        </w:rPr>
        <w:tab/>
        <w:t>If any audit reveals an error or incorrect charge in any invoice relating to the Contract, an appropriate correcting payment or credit shall be promptly made either by DCLG or the Contractor respectively.</w:t>
      </w:r>
    </w:p>
    <w:p w:rsidR="00CC0FB9" w:rsidRDefault="00CC0FB9">
      <w:pPr>
        <w:suppressAutoHyphens/>
        <w:autoSpaceDE w:val="0"/>
        <w:autoSpaceDN w:val="0"/>
        <w:adjustRightInd w:val="0"/>
        <w:ind w:left="720" w:hanging="720"/>
        <w:jc w:val="both"/>
        <w:rPr>
          <w:rFonts w:ascii="Arial" w:hAnsi="Arial" w:cs="Arial"/>
          <w:spacing w:val="-3"/>
          <w:sz w:val="22"/>
          <w:szCs w:val="22"/>
        </w:rPr>
      </w:pPr>
    </w:p>
    <w:p w:rsidR="00CC0FB9" w:rsidRDefault="00CC0FB9">
      <w:pPr>
        <w:suppressAutoHyphens/>
        <w:autoSpaceDE w:val="0"/>
        <w:autoSpaceDN w:val="0"/>
        <w:adjustRightInd w:val="0"/>
        <w:ind w:left="720" w:hanging="720"/>
        <w:jc w:val="both"/>
        <w:rPr>
          <w:rFonts w:ascii="Arial" w:hAnsi="Arial" w:cs="Arial"/>
          <w:spacing w:val="-3"/>
          <w:sz w:val="22"/>
          <w:szCs w:val="22"/>
        </w:rPr>
      </w:pPr>
      <w:r>
        <w:rPr>
          <w:rFonts w:ascii="Arial" w:hAnsi="Arial" w:cs="Arial"/>
          <w:spacing w:val="-3"/>
          <w:sz w:val="22"/>
          <w:szCs w:val="22"/>
        </w:rPr>
        <w:t>A20.6</w:t>
      </w:r>
      <w:r>
        <w:rPr>
          <w:rFonts w:ascii="Arial" w:hAnsi="Arial" w:cs="Arial"/>
          <w:spacing w:val="-3"/>
          <w:sz w:val="22"/>
          <w:szCs w:val="22"/>
        </w:rPr>
        <w:tab/>
        <w:t>The right to these accounts, documents and records shall not apply to the extent that an examination would cause the Contractor to breach confidentiality obligations to other clients.</w:t>
      </w:r>
    </w:p>
    <w:p w:rsidR="00CC0FB9" w:rsidRDefault="00CC0FB9" w:rsidP="009D13D4">
      <w:pPr>
        <w:pStyle w:val="BodyText"/>
        <w:ind w:left="436" w:hanging="436"/>
      </w:pPr>
    </w:p>
    <w:p w:rsidR="00CC0FB9" w:rsidRPr="00C40D42" w:rsidRDefault="00CC0FB9" w:rsidP="009D13D4">
      <w:pPr>
        <w:pStyle w:val="BodyText"/>
        <w:ind w:left="720" w:hanging="720"/>
        <w:rPr>
          <w:i w:val="0"/>
          <w:color w:val="auto"/>
        </w:rPr>
      </w:pPr>
      <w:r w:rsidRPr="00C40D42">
        <w:rPr>
          <w:i w:val="0"/>
          <w:color w:val="auto"/>
        </w:rPr>
        <w:t>A20.7</w:t>
      </w:r>
      <w:r w:rsidRPr="00C40D42">
        <w:rPr>
          <w:i w:val="0"/>
          <w:color w:val="auto"/>
        </w:rPr>
        <w:tab/>
        <w:t xml:space="preserve">For the purpose of the examination and certification of DCLG’s accounts, or any examination pursuant to the National Audit Act 1983, of the economy, efficiency and effectiveness with which DCLG has used its resources, the Contractor shall allow the Comptroller and Auditor General to examine such documents as he may reasonably require which are owned, held or otherwise within the control of the Contractor and may require the Contractor to provide such oral and/or written explanations as the Comptroller or Auditor General considers necessary. This Clause A20.7 does not constitute a requirement or contract for the examination, certification or inspection of the accounts of the Contractor under the National Audit Act 1983. </w:t>
      </w:r>
    </w:p>
    <w:p w:rsidR="00CC0FB9" w:rsidRDefault="00CC0FB9">
      <w:pPr>
        <w:suppressAutoHyphens/>
        <w:autoSpaceDE w:val="0"/>
        <w:autoSpaceDN w:val="0"/>
        <w:adjustRightInd w:val="0"/>
        <w:rPr>
          <w:rFonts w:ascii="Arial" w:hAnsi="Arial" w:cs="Arial"/>
          <w:b/>
          <w:spacing w:val="-3"/>
          <w:sz w:val="22"/>
          <w:szCs w:val="22"/>
        </w:rPr>
      </w:pPr>
    </w:p>
    <w:p w:rsidR="00CC0FB9" w:rsidRDefault="00CC0FB9">
      <w:pPr>
        <w:jc w:val="both"/>
        <w:rPr>
          <w:rFonts w:ascii="Arial" w:hAnsi="Arial" w:cs="Arial"/>
          <w:b/>
          <w:bCs/>
          <w:sz w:val="22"/>
          <w:szCs w:val="22"/>
        </w:rPr>
      </w:pPr>
      <w:r>
        <w:rPr>
          <w:rFonts w:ascii="Arial" w:hAnsi="Arial" w:cs="Arial"/>
          <w:b/>
          <w:sz w:val="22"/>
          <w:szCs w:val="22"/>
        </w:rPr>
        <w:t>A21.</w:t>
      </w:r>
      <w:r>
        <w:rPr>
          <w:rFonts w:ascii="Arial" w:hAnsi="Arial" w:cs="Arial"/>
          <w:b/>
          <w:sz w:val="22"/>
          <w:szCs w:val="22"/>
        </w:rPr>
        <w:tab/>
      </w:r>
      <w:r>
        <w:rPr>
          <w:rFonts w:ascii="Arial" w:hAnsi="Arial" w:cs="Arial"/>
          <w:b/>
          <w:bCs/>
          <w:sz w:val="22"/>
          <w:szCs w:val="22"/>
        </w:rPr>
        <w:t>FREEDOM OF INFORMATION</w:t>
      </w:r>
    </w:p>
    <w:p w:rsidR="00CC0FB9" w:rsidRDefault="00CC0FB9">
      <w:pPr>
        <w:jc w:val="both"/>
        <w:rPr>
          <w:rFonts w:ascii="Arial" w:hAnsi="Arial" w:cs="Arial"/>
        </w:rPr>
      </w:pPr>
      <w:r>
        <w:rPr>
          <w:rFonts w:ascii="Arial" w:hAnsi="Arial" w:cs="Arial"/>
        </w:rPr>
        <w:tab/>
      </w:r>
      <w:r>
        <w:rPr>
          <w:rFonts w:ascii="Arial" w:hAnsi="Arial" w:cs="Arial"/>
          <w:bCs/>
        </w:rPr>
        <w:tab/>
      </w:r>
    </w:p>
    <w:p w:rsidR="00CC0FB9" w:rsidRPr="00C40D42" w:rsidRDefault="00CC0FB9">
      <w:pPr>
        <w:pStyle w:val="BodyText"/>
        <w:tabs>
          <w:tab w:val="left" w:pos="720"/>
        </w:tabs>
        <w:ind w:left="720" w:hanging="720"/>
        <w:rPr>
          <w:i w:val="0"/>
          <w:color w:val="auto"/>
        </w:rPr>
      </w:pPr>
      <w:r w:rsidRPr="00C40D42">
        <w:rPr>
          <w:i w:val="0"/>
          <w:color w:val="auto"/>
        </w:rPr>
        <w:t xml:space="preserve">A21.1 </w:t>
      </w:r>
      <w:r w:rsidRPr="00C40D42">
        <w:rPr>
          <w:i w:val="0"/>
          <w:color w:val="auto"/>
        </w:rPr>
        <w:tab/>
        <w:t xml:space="preserve">The Contractor acknowledges that DCLG is subject to the requirements of the FOIA and the Environmental Information Regulations and shall assist and cooperate with DCLG (at the Contractor’s expense) to enable DCLG to comply with its Information disclosure requirements. </w:t>
      </w:r>
    </w:p>
    <w:p w:rsidR="00CC0FB9" w:rsidRDefault="00CC0FB9">
      <w:pPr>
        <w:pStyle w:val="BodyText"/>
        <w:tabs>
          <w:tab w:val="left" w:pos="720"/>
        </w:tabs>
        <w:ind w:left="720" w:hanging="720"/>
      </w:pPr>
    </w:p>
    <w:p w:rsidR="00CC0FB9" w:rsidRDefault="00CC0FB9">
      <w:pPr>
        <w:pStyle w:val="Heading2"/>
        <w:tabs>
          <w:tab w:val="left" w:pos="720"/>
        </w:tabs>
        <w:spacing w:after="120"/>
        <w:rPr>
          <w:rFonts w:ascii="Arial" w:hAnsi="Arial" w:cs="Arial"/>
          <w:b w:val="0"/>
          <w:sz w:val="22"/>
          <w:szCs w:val="22"/>
        </w:rPr>
      </w:pPr>
      <w:r>
        <w:rPr>
          <w:rFonts w:ascii="Arial" w:hAnsi="Arial" w:cs="Arial"/>
          <w:b w:val="0"/>
          <w:sz w:val="22"/>
          <w:szCs w:val="22"/>
        </w:rPr>
        <w:t xml:space="preserve">A21.2 </w:t>
      </w:r>
      <w:r>
        <w:rPr>
          <w:rFonts w:ascii="Arial" w:hAnsi="Arial" w:cs="Arial"/>
          <w:b w:val="0"/>
          <w:sz w:val="22"/>
          <w:szCs w:val="22"/>
        </w:rPr>
        <w:tab/>
        <w:t xml:space="preserve">The Contractor shall and shall procure that its sub-contractors shall: </w:t>
      </w:r>
    </w:p>
    <w:p w:rsidR="00CC0FB9" w:rsidRDefault="00CC0FB9">
      <w:pPr>
        <w:tabs>
          <w:tab w:val="left" w:pos="720"/>
        </w:tabs>
        <w:spacing w:after="120"/>
        <w:ind w:left="1680" w:hanging="1440"/>
        <w:jc w:val="both"/>
        <w:rPr>
          <w:rFonts w:ascii="Arial" w:hAnsi="Arial" w:cs="Arial"/>
          <w:sz w:val="22"/>
          <w:szCs w:val="22"/>
        </w:rPr>
      </w:pPr>
      <w:r>
        <w:rPr>
          <w:rFonts w:ascii="Arial" w:hAnsi="Arial" w:cs="Arial"/>
          <w:sz w:val="22"/>
          <w:szCs w:val="22"/>
        </w:rPr>
        <w:tab/>
        <w:t>A21.2.1</w:t>
      </w:r>
      <w:r>
        <w:rPr>
          <w:rFonts w:ascii="Arial" w:hAnsi="Arial" w:cs="Arial"/>
          <w:sz w:val="22"/>
          <w:szCs w:val="22"/>
        </w:rPr>
        <w:tab/>
        <w:t>transfer to DCLG any Request for Information that it receives as soon as practicable and in any event within two working days of receiving a Request for Information;</w:t>
      </w:r>
    </w:p>
    <w:p w:rsidR="00CC0FB9" w:rsidRDefault="00CC0FB9">
      <w:pPr>
        <w:tabs>
          <w:tab w:val="left" w:pos="720"/>
        </w:tabs>
        <w:spacing w:after="120"/>
        <w:ind w:left="1680" w:hanging="1440"/>
        <w:jc w:val="both"/>
        <w:rPr>
          <w:rFonts w:ascii="Arial" w:hAnsi="Arial" w:cs="Arial"/>
          <w:sz w:val="22"/>
          <w:szCs w:val="22"/>
        </w:rPr>
      </w:pPr>
      <w:r>
        <w:rPr>
          <w:rFonts w:ascii="Arial" w:hAnsi="Arial" w:cs="Arial"/>
          <w:sz w:val="22"/>
          <w:szCs w:val="22"/>
        </w:rPr>
        <w:tab/>
        <w:t>A21.2.2</w:t>
      </w:r>
      <w:r>
        <w:rPr>
          <w:rFonts w:ascii="Arial" w:hAnsi="Arial" w:cs="Arial"/>
          <w:sz w:val="22"/>
          <w:szCs w:val="22"/>
        </w:rPr>
        <w:tab/>
        <w:t>provide DCLG with a copy of all Information in its possession or power in the form that DCLG requires within five working days (or such other period as DCLG may specify) of DCLG requesting the Information; and</w:t>
      </w:r>
    </w:p>
    <w:p w:rsidR="00CC0FB9" w:rsidRDefault="00CC0FB9">
      <w:pPr>
        <w:tabs>
          <w:tab w:val="left" w:pos="720"/>
        </w:tabs>
        <w:ind w:left="1680" w:hanging="1440"/>
        <w:jc w:val="both"/>
        <w:rPr>
          <w:rFonts w:ascii="Arial" w:hAnsi="Arial" w:cs="Arial"/>
          <w:sz w:val="22"/>
          <w:szCs w:val="22"/>
        </w:rPr>
      </w:pPr>
      <w:r>
        <w:rPr>
          <w:rFonts w:ascii="Arial" w:hAnsi="Arial" w:cs="Arial"/>
          <w:sz w:val="22"/>
          <w:szCs w:val="22"/>
        </w:rPr>
        <w:tab/>
        <w:t>A21.2.3</w:t>
      </w:r>
      <w:r>
        <w:rPr>
          <w:rFonts w:ascii="Arial" w:hAnsi="Arial" w:cs="Arial"/>
          <w:sz w:val="22"/>
          <w:szCs w:val="22"/>
        </w:rPr>
        <w:tab/>
        <w:t>provide all necessary assistance as reasonably requested by DCLG to enable DCLG to respond to a Request for Information within the time for compliance set out in Section 10 of the FOIA or Regulation 5 of the Environmental Information Regulations.</w:t>
      </w:r>
    </w:p>
    <w:p w:rsidR="00CC0FB9" w:rsidRDefault="00CC0FB9">
      <w:pPr>
        <w:pStyle w:val="Heading2"/>
        <w:tabs>
          <w:tab w:val="left" w:pos="720"/>
        </w:tabs>
        <w:rPr>
          <w:rFonts w:ascii="Arial" w:hAnsi="Arial" w:cs="Arial"/>
          <w:b w:val="0"/>
          <w:sz w:val="22"/>
          <w:szCs w:val="22"/>
        </w:rPr>
      </w:pPr>
    </w:p>
    <w:p w:rsidR="00CC0FB9" w:rsidRDefault="00CC0FB9">
      <w:pPr>
        <w:pStyle w:val="Heading2"/>
        <w:tabs>
          <w:tab w:val="left" w:pos="720"/>
        </w:tabs>
        <w:ind w:left="720" w:hanging="720"/>
        <w:rPr>
          <w:rFonts w:ascii="Arial" w:hAnsi="Arial" w:cs="Arial"/>
          <w:b w:val="0"/>
          <w:sz w:val="22"/>
          <w:szCs w:val="22"/>
        </w:rPr>
      </w:pPr>
      <w:r>
        <w:rPr>
          <w:rFonts w:ascii="Arial" w:hAnsi="Arial" w:cs="Arial"/>
          <w:b w:val="0"/>
          <w:sz w:val="22"/>
          <w:szCs w:val="22"/>
        </w:rPr>
        <w:t xml:space="preserve">A21.3 </w:t>
      </w:r>
      <w:r>
        <w:rPr>
          <w:rFonts w:ascii="Arial" w:hAnsi="Arial" w:cs="Arial"/>
          <w:b w:val="0"/>
          <w:sz w:val="22"/>
          <w:szCs w:val="22"/>
        </w:rPr>
        <w:tab/>
        <w:t>DCLG shall be responsible for determining at its absolute discretion whether any Information is exempt from disclosure under the FOIA or the Environmental Information Regulations.</w:t>
      </w:r>
    </w:p>
    <w:p w:rsidR="00CC0FB9" w:rsidRDefault="00CC0FB9">
      <w:pPr>
        <w:tabs>
          <w:tab w:val="left" w:pos="720"/>
          <w:tab w:val="left" w:pos="1260"/>
        </w:tabs>
        <w:ind w:left="1260" w:hanging="1260"/>
        <w:jc w:val="both"/>
        <w:rPr>
          <w:rFonts w:ascii="Arial" w:hAnsi="Arial" w:cs="Arial"/>
          <w:sz w:val="22"/>
          <w:szCs w:val="22"/>
        </w:rPr>
      </w:pPr>
      <w:r>
        <w:rPr>
          <w:rFonts w:ascii="Arial" w:hAnsi="Arial" w:cs="Arial"/>
          <w:sz w:val="22"/>
          <w:szCs w:val="22"/>
        </w:rPr>
        <w:tab/>
      </w:r>
    </w:p>
    <w:p w:rsidR="00CC0FB9" w:rsidRDefault="00CC0FB9">
      <w:pPr>
        <w:tabs>
          <w:tab w:val="left" w:pos="720"/>
        </w:tabs>
        <w:ind w:left="720" w:hanging="720"/>
        <w:jc w:val="both"/>
        <w:rPr>
          <w:rFonts w:ascii="Arial" w:hAnsi="Arial" w:cs="Arial"/>
          <w:sz w:val="22"/>
          <w:szCs w:val="22"/>
        </w:rPr>
      </w:pPr>
      <w:r>
        <w:rPr>
          <w:rFonts w:ascii="Arial" w:hAnsi="Arial" w:cs="Arial"/>
          <w:sz w:val="22"/>
          <w:szCs w:val="22"/>
        </w:rPr>
        <w:t>A21.4</w:t>
      </w:r>
      <w:r>
        <w:rPr>
          <w:rFonts w:ascii="Arial" w:hAnsi="Arial" w:cs="Arial"/>
          <w:sz w:val="22"/>
          <w:szCs w:val="22"/>
        </w:rPr>
        <w:tab/>
        <w:t xml:space="preserve">In no event shall the Contractor respond directly to a Request for Information unless expressly authorised to do so by DCLG. </w:t>
      </w:r>
    </w:p>
    <w:p w:rsidR="00CC0FB9" w:rsidRDefault="00CC0FB9">
      <w:pPr>
        <w:jc w:val="both"/>
        <w:rPr>
          <w:rFonts w:ascii="Arial" w:hAnsi="Arial" w:cs="Arial"/>
          <w:sz w:val="22"/>
          <w:szCs w:val="22"/>
        </w:rPr>
      </w:pPr>
    </w:p>
    <w:p w:rsidR="00CC0FB9" w:rsidRDefault="00CC0FB9">
      <w:pPr>
        <w:pStyle w:val="Heading2"/>
        <w:tabs>
          <w:tab w:val="left" w:pos="720"/>
        </w:tabs>
        <w:spacing w:after="120"/>
        <w:ind w:left="720" w:hanging="720"/>
        <w:rPr>
          <w:rFonts w:ascii="Arial" w:hAnsi="Arial" w:cs="Arial"/>
          <w:b w:val="0"/>
          <w:sz w:val="22"/>
          <w:szCs w:val="22"/>
        </w:rPr>
      </w:pPr>
      <w:r>
        <w:rPr>
          <w:rFonts w:ascii="Arial" w:hAnsi="Arial" w:cs="Arial"/>
          <w:b w:val="0"/>
          <w:sz w:val="22"/>
          <w:szCs w:val="22"/>
        </w:rPr>
        <w:t xml:space="preserve">A21.5 </w:t>
      </w:r>
      <w:r>
        <w:rPr>
          <w:rFonts w:ascii="Arial" w:hAnsi="Arial" w:cs="Arial"/>
          <w:b w:val="0"/>
          <w:sz w:val="22"/>
          <w:szCs w:val="22"/>
        </w:rPr>
        <w:tab/>
        <w:t>The Contractor acknowledges that DCLG may under the FOIA or the Environmental Information Regulations be obliged to disclose Information:</w:t>
      </w:r>
    </w:p>
    <w:p w:rsidR="00CC0FB9" w:rsidRDefault="00CC0FB9">
      <w:pPr>
        <w:spacing w:after="120"/>
        <w:ind w:left="1680" w:hanging="960"/>
        <w:jc w:val="both"/>
        <w:rPr>
          <w:rFonts w:ascii="Arial" w:hAnsi="Arial" w:cs="Arial"/>
          <w:sz w:val="22"/>
          <w:szCs w:val="22"/>
        </w:rPr>
      </w:pPr>
      <w:r>
        <w:rPr>
          <w:rFonts w:ascii="Arial" w:hAnsi="Arial" w:cs="Arial"/>
          <w:sz w:val="22"/>
          <w:szCs w:val="22"/>
        </w:rPr>
        <w:t>A21.5.1</w:t>
      </w:r>
      <w:r>
        <w:rPr>
          <w:rFonts w:ascii="Arial" w:hAnsi="Arial" w:cs="Arial"/>
          <w:sz w:val="22"/>
          <w:szCs w:val="22"/>
        </w:rPr>
        <w:tab/>
        <w:t>without consulting with the Contractor; or</w:t>
      </w:r>
    </w:p>
    <w:p w:rsidR="00CC0FB9" w:rsidRDefault="00CC0FB9">
      <w:pPr>
        <w:ind w:left="1680" w:hanging="960"/>
        <w:jc w:val="both"/>
        <w:rPr>
          <w:rFonts w:ascii="Arial" w:hAnsi="Arial" w:cs="Arial"/>
          <w:sz w:val="22"/>
          <w:szCs w:val="22"/>
        </w:rPr>
      </w:pPr>
      <w:r>
        <w:rPr>
          <w:rFonts w:ascii="Arial" w:hAnsi="Arial" w:cs="Arial"/>
          <w:sz w:val="22"/>
          <w:szCs w:val="22"/>
        </w:rPr>
        <w:t>A21.5.2</w:t>
      </w:r>
      <w:r>
        <w:rPr>
          <w:rFonts w:ascii="Arial" w:hAnsi="Arial" w:cs="Arial"/>
          <w:sz w:val="22"/>
          <w:szCs w:val="22"/>
        </w:rPr>
        <w:tab/>
        <w:t>following consultation with the Contractor and having taken its views into account.</w:t>
      </w:r>
    </w:p>
    <w:p w:rsidR="00CC0FB9" w:rsidRDefault="00CC0FB9">
      <w:pPr>
        <w:ind w:left="1440" w:hanging="720"/>
        <w:jc w:val="both"/>
        <w:rPr>
          <w:rFonts w:ascii="Arial" w:hAnsi="Arial" w:cs="Arial"/>
          <w:sz w:val="22"/>
          <w:szCs w:val="22"/>
        </w:rPr>
      </w:pPr>
    </w:p>
    <w:p w:rsidR="00CC0FB9" w:rsidRDefault="00CC0FB9">
      <w:pPr>
        <w:pStyle w:val="Heading2"/>
        <w:tabs>
          <w:tab w:val="left" w:pos="720"/>
        </w:tabs>
        <w:ind w:left="720" w:hanging="720"/>
        <w:rPr>
          <w:rFonts w:ascii="Arial" w:hAnsi="Arial" w:cs="Arial"/>
          <w:b w:val="0"/>
          <w:sz w:val="22"/>
          <w:szCs w:val="22"/>
        </w:rPr>
      </w:pPr>
      <w:r>
        <w:rPr>
          <w:rFonts w:ascii="Arial" w:hAnsi="Arial" w:cs="Arial"/>
          <w:b w:val="0"/>
          <w:sz w:val="22"/>
          <w:szCs w:val="22"/>
        </w:rPr>
        <w:t xml:space="preserve">A21.5 </w:t>
      </w:r>
      <w:r>
        <w:rPr>
          <w:rFonts w:ascii="Arial" w:hAnsi="Arial" w:cs="Arial"/>
          <w:b w:val="0"/>
          <w:sz w:val="22"/>
          <w:szCs w:val="22"/>
        </w:rPr>
        <w:tab/>
        <w:t xml:space="preserve">The Contractor shall ensure that all Information produced in the course of the Contract or relating to the Contract is retained for disclosure and shall permit DCLG to inspect such records as requested from time to time. </w:t>
      </w:r>
    </w:p>
    <w:p w:rsidR="00CC0FB9" w:rsidRDefault="00CC0FB9">
      <w:pPr>
        <w:tabs>
          <w:tab w:val="left" w:pos="-720"/>
          <w:tab w:val="left" w:pos="0"/>
        </w:tabs>
        <w:suppressAutoHyphens/>
        <w:ind w:left="720" w:hanging="720"/>
        <w:jc w:val="both"/>
        <w:rPr>
          <w:rFonts w:ascii="Arial" w:hAnsi="Arial" w:cs="Arial"/>
          <w:spacing w:val="-3"/>
          <w:sz w:val="22"/>
          <w:szCs w:val="22"/>
        </w:rPr>
      </w:pPr>
    </w:p>
    <w:p w:rsidR="00CC0FB9" w:rsidRDefault="00CC0FB9">
      <w:pPr>
        <w:jc w:val="both"/>
        <w:rPr>
          <w:rFonts w:ascii="Arial" w:hAnsi="Arial" w:cs="Arial"/>
          <w:b/>
          <w:bCs/>
          <w:sz w:val="22"/>
          <w:szCs w:val="22"/>
        </w:rPr>
      </w:pPr>
      <w:r>
        <w:rPr>
          <w:rFonts w:ascii="Arial" w:hAnsi="Arial" w:cs="Arial"/>
          <w:b/>
          <w:sz w:val="22"/>
          <w:szCs w:val="22"/>
        </w:rPr>
        <w:t>A22.</w:t>
      </w:r>
      <w:r>
        <w:rPr>
          <w:rFonts w:ascii="Arial" w:hAnsi="Arial" w:cs="Arial"/>
          <w:b/>
          <w:sz w:val="22"/>
          <w:szCs w:val="22"/>
        </w:rPr>
        <w:tab/>
        <w:t>RIGHT TO PUBLISH AND PUBLICITY</w:t>
      </w:r>
    </w:p>
    <w:p w:rsidR="00CC0FB9" w:rsidRDefault="00CC0FB9">
      <w:pPr>
        <w:jc w:val="both"/>
        <w:rPr>
          <w:rFonts w:ascii="Arial" w:hAnsi="Arial" w:cs="Arial"/>
        </w:rPr>
      </w:pPr>
      <w:r>
        <w:rPr>
          <w:rFonts w:ascii="Arial" w:hAnsi="Arial" w:cs="Arial"/>
        </w:rPr>
        <w:tab/>
      </w:r>
      <w:r>
        <w:rPr>
          <w:rFonts w:ascii="Arial" w:hAnsi="Arial" w:cs="Arial"/>
          <w:bCs/>
        </w:rPr>
        <w:tab/>
      </w:r>
    </w:p>
    <w:p w:rsidR="00CC0FB9" w:rsidRDefault="00CC0FB9">
      <w:pPr>
        <w:tabs>
          <w:tab w:val="left" w:pos="-720"/>
          <w:tab w:val="left" w:pos="0"/>
        </w:tabs>
        <w:suppressAutoHyphens/>
        <w:ind w:left="720" w:hanging="720"/>
        <w:jc w:val="both"/>
        <w:rPr>
          <w:rFonts w:ascii="Arial" w:hAnsi="Arial" w:cs="Arial"/>
          <w:sz w:val="22"/>
          <w:szCs w:val="22"/>
        </w:rPr>
      </w:pPr>
      <w:r>
        <w:rPr>
          <w:rFonts w:ascii="Arial" w:hAnsi="Arial" w:cs="Arial"/>
          <w:sz w:val="22"/>
          <w:szCs w:val="22"/>
        </w:rPr>
        <w:t>A22.1</w:t>
      </w:r>
      <w:r>
        <w:rPr>
          <w:rFonts w:ascii="Arial" w:hAnsi="Arial" w:cs="Arial"/>
          <w:sz w:val="22"/>
          <w:szCs w:val="22"/>
        </w:rPr>
        <w:tab/>
        <w:t>The Parties agree that, except for any information in the Contract which would be exempt from disclosure under the provisions of the Freedom of Information Act 2005 (FOIA) or under the Environmental Information Regulations 2004 (EIR), the content of the Contract is not Confidential Information. DCLG shall, in its absolute discretion, determine whether any of the content of the Contract would be exempt from disclosure in accordance with the provisions of the FOIA or the EIR. The Contractor hereby agrees that, notwithstanding any other term of the Contract, DCLG may publish the Contract in its entirety to the general public including any agreed changes to the Contract, having first redacted any information which would be exempt from disclosure under the provisions of the FOIA or EIR, before such publication.</w:t>
      </w:r>
    </w:p>
    <w:p w:rsidR="00CC0FB9" w:rsidRDefault="00CC0FB9">
      <w:pPr>
        <w:tabs>
          <w:tab w:val="left" w:pos="-720"/>
          <w:tab w:val="left" w:pos="0"/>
        </w:tabs>
        <w:suppressAutoHyphens/>
        <w:ind w:left="720" w:hanging="720"/>
        <w:jc w:val="both"/>
        <w:rPr>
          <w:rFonts w:ascii="Arial" w:hAnsi="Arial" w:cs="Arial"/>
          <w:sz w:val="22"/>
          <w:szCs w:val="22"/>
        </w:rPr>
      </w:pPr>
    </w:p>
    <w:p w:rsidR="00CC0FB9" w:rsidRDefault="00CC0FB9">
      <w:pPr>
        <w:tabs>
          <w:tab w:val="left" w:pos="-720"/>
          <w:tab w:val="left" w:pos="0"/>
        </w:tabs>
        <w:suppressAutoHyphens/>
        <w:ind w:left="720" w:hanging="720"/>
        <w:jc w:val="both"/>
        <w:rPr>
          <w:rFonts w:ascii="Arial" w:hAnsi="Arial" w:cs="Arial"/>
          <w:sz w:val="22"/>
          <w:szCs w:val="22"/>
        </w:rPr>
      </w:pPr>
      <w:r>
        <w:rPr>
          <w:rFonts w:ascii="Arial" w:hAnsi="Arial" w:cs="Arial"/>
          <w:sz w:val="22"/>
          <w:szCs w:val="22"/>
        </w:rPr>
        <w:t>A22.2</w:t>
      </w:r>
      <w:r>
        <w:rPr>
          <w:rFonts w:ascii="Arial" w:hAnsi="Arial" w:cs="Arial"/>
          <w:sz w:val="22"/>
          <w:szCs w:val="22"/>
        </w:rPr>
        <w:tab/>
        <w:t>DCLG may discuss with the Contractor its proposed decision with regard to whether any information should be redacted in accordance with these provisions before publication of the Contract and will consider any representations made by the Contractor with regard to the extent of the redaction, if any, but the final decision as to both redaction and publication will be for DCLG alone to make.</w:t>
      </w:r>
    </w:p>
    <w:p w:rsidR="00CC0FB9" w:rsidRDefault="00CC0FB9">
      <w:pPr>
        <w:tabs>
          <w:tab w:val="left" w:pos="-720"/>
          <w:tab w:val="left" w:pos="0"/>
        </w:tabs>
        <w:suppressAutoHyphens/>
        <w:ind w:left="720" w:hanging="720"/>
        <w:jc w:val="both"/>
        <w:rPr>
          <w:rFonts w:ascii="Arial" w:hAnsi="Arial" w:cs="Arial"/>
          <w:sz w:val="22"/>
          <w:szCs w:val="22"/>
        </w:rPr>
      </w:pPr>
    </w:p>
    <w:p w:rsidR="00CC0FB9" w:rsidRDefault="00CC0FB9">
      <w:pPr>
        <w:tabs>
          <w:tab w:val="left" w:pos="-720"/>
          <w:tab w:val="left" w:pos="0"/>
        </w:tabs>
        <w:suppressAutoHyphens/>
        <w:ind w:left="720" w:hanging="720"/>
        <w:jc w:val="both"/>
        <w:rPr>
          <w:rFonts w:ascii="Arial" w:hAnsi="Arial" w:cs="Arial"/>
          <w:sz w:val="22"/>
          <w:szCs w:val="22"/>
        </w:rPr>
      </w:pPr>
      <w:r>
        <w:rPr>
          <w:rFonts w:ascii="Arial" w:hAnsi="Arial" w:cs="Arial"/>
          <w:sz w:val="22"/>
          <w:szCs w:val="22"/>
        </w:rPr>
        <w:t>A22.3</w:t>
      </w:r>
      <w:r>
        <w:rPr>
          <w:rFonts w:ascii="Arial" w:hAnsi="Arial" w:cs="Arial"/>
          <w:sz w:val="22"/>
          <w:szCs w:val="22"/>
        </w:rPr>
        <w:tab/>
        <w:t>The Contractor shall assist and cooperate with DCLG (at the Contractor’s expense) to enable DCLG to publish this Contract in a timely manner.</w:t>
      </w:r>
    </w:p>
    <w:p w:rsidR="00CC0FB9" w:rsidRDefault="00CC0FB9">
      <w:pPr>
        <w:tabs>
          <w:tab w:val="left" w:pos="-720"/>
          <w:tab w:val="left" w:pos="0"/>
        </w:tabs>
        <w:suppressAutoHyphens/>
        <w:ind w:left="720" w:hanging="720"/>
        <w:jc w:val="both"/>
        <w:rPr>
          <w:rFonts w:ascii="Arial" w:hAnsi="Arial" w:cs="Arial"/>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z w:val="22"/>
          <w:szCs w:val="22"/>
        </w:rPr>
        <w:t>A22.4</w:t>
      </w:r>
      <w:r>
        <w:rPr>
          <w:rFonts w:ascii="Arial" w:hAnsi="Arial" w:cs="Arial"/>
          <w:sz w:val="22"/>
          <w:szCs w:val="22"/>
        </w:rPr>
        <w:tab/>
        <w:t xml:space="preserve">Neither </w:t>
      </w:r>
      <w:r>
        <w:rPr>
          <w:rFonts w:ascii="Arial" w:hAnsi="Arial" w:cs="Arial"/>
          <w:spacing w:val="-3"/>
          <w:sz w:val="22"/>
          <w:szCs w:val="22"/>
        </w:rPr>
        <w:t>the Contractor nor the Contractor’s Personnel shall make any press announcements or publicise the Contract or any part thereof in any way, without the prior consent in writing of DCLG upon such terms as may be agreed.</w:t>
      </w:r>
    </w:p>
    <w:p w:rsidR="00CC0FB9" w:rsidRDefault="00CC0FB9">
      <w:pPr>
        <w:suppressAutoHyphens/>
        <w:ind w:left="709" w:hanging="709"/>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b/>
          <w:spacing w:val="-3"/>
          <w:sz w:val="22"/>
          <w:szCs w:val="22"/>
        </w:rPr>
        <w:t>A23.</w:t>
      </w:r>
      <w:r>
        <w:rPr>
          <w:rFonts w:ascii="Arial" w:hAnsi="Arial" w:cs="Arial"/>
          <w:b/>
          <w:spacing w:val="-3"/>
          <w:sz w:val="22"/>
          <w:szCs w:val="22"/>
        </w:rPr>
        <w:tab/>
        <w:t>TERMINATION ON CHANGE OF CONTROL AND INSOLVENCY</w:t>
      </w:r>
    </w:p>
    <w:p w:rsidR="00CC0FB9" w:rsidRDefault="00CC0FB9">
      <w:pPr>
        <w:tabs>
          <w:tab w:val="left" w:pos="-720"/>
        </w:tabs>
        <w:suppressAutoHyphens/>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lastRenderedPageBreak/>
        <w:t>A23.1</w:t>
      </w:r>
      <w:r>
        <w:rPr>
          <w:rFonts w:ascii="Arial" w:hAnsi="Arial" w:cs="Arial"/>
          <w:spacing w:val="-3"/>
          <w:sz w:val="22"/>
          <w:szCs w:val="22"/>
        </w:rPr>
        <w:tab/>
        <w:t>DCLG may terminate the Contract with immediate effect by notice in writing to the Contractor (or the Contractor’s representative in the event of A23.1.7) where:</w:t>
      </w: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b/>
      </w:r>
    </w:p>
    <w:p w:rsidR="00CC0FB9" w:rsidRDefault="00CC0FB9">
      <w:pPr>
        <w:tabs>
          <w:tab w:val="left" w:pos="-720"/>
        </w:tabs>
        <w:suppressAutoHyphens/>
        <w:ind w:left="1680" w:hanging="960"/>
        <w:jc w:val="both"/>
        <w:rPr>
          <w:rFonts w:ascii="Arial" w:hAnsi="Arial" w:cs="Arial"/>
          <w:spacing w:val="-3"/>
          <w:sz w:val="22"/>
          <w:szCs w:val="22"/>
        </w:rPr>
      </w:pPr>
      <w:r>
        <w:rPr>
          <w:rFonts w:ascii="Arial" w:hAnsi="Arial" w:cs="Arial"/>
          <w:spacing w:val="-3"/>
          <w:sz w:val="22"/>
          <w:szCs w:val="22"/>
        </w:rPr>
        <w:t>A23.1.1</w:t>
      </w:r>
      <w:r>
        <w:rPr>
          <w:rFonts w:ascii="Arial" w:hAnsi="Arial" w:cs="Arial"/>
          <w:spacing w:val="-3"/>
          <w:sz w:val="22"/>
          <w:szCs w:val="22"/>
        </w:rPr>
        <w:tab/>
        <w:t>the Contractor or its parent company or ultimate parent company undergoes a change of control, within the meaning of Section 416 of the Income and Corporation Taxes Act 1988; or</w:t>
      </w:r>
    </w:p>
    <w:p w:rsidR="00CC0FB9" w:rsidRDefault="00CC0FB9">
      <w:pPr>
        <w:tabs>
          <w:tab w:val="left" w:pos="-720"/>
        </w:tabs>
        <w:suppressAutoHyphens/>
        <w:ind w:left="1680" w:hanging="960"/>
        <w:jc w:val="both"/>
        <w:rPr>
          <w:rFonts w:ascii="Arial" w:hAnsi="Arial" w:cs="Arial"/>
          <w:spacing w:val="-3"/>
          <w:sz w:val="22"/>
          <w:szCs w:val="22"/>
        </w:rPr>
      </w:pPr>
    </w:p>
    <w:p w:rsidR="00CC0FB9" w:rsidRDefault="00CC0FB9">
      <w:pPr>
        <w:tabs>
          <w:tab w:val="left" w:pos="-720"/>
        </w:tabs>
        <w:suppressAutoHyphens/>
        <w:ind w:left="1680" w:hanging="960"/>
        <w:jc w:val="both"/>
        <w:rPr>
          <w:rFonts w:ascii="Arial" w:hAnsi="Arial" w:cs="Arial"/>
          <w:spacing w:val="-3"/>
          <w:sz w:val="22"/>
          <w:szCs w:val="22"/>
        </w:rPr>
      </w:pPr>
      <w:r>
        <w:rPr>
          <w:rFonts w:ascii="Arial" w:hAnsi="Arial" w:cs="Arial"/>
          <w:spacing w:val="-3"/>
          <w:sz w:val="22"/>
          <w:szCs w:val="22"/>
        </w:rPr>
        <w:t>A23.1.2</w:t>
      </w:r>
      <w:r>
        <w:rPr>
          <w:rFonts w:ascii="Arial" w:hAnsi="Arial" w:cs="Arial"/>
          <w:spacing w:val="-3"/>
          <w:sz w:val="22"/>
          <w:szCs w:val="22"/>
        </w:rPr>
        <w:tab/>
        <w:t>the Contractor is an individual and a petition is presented for the Contractor's bankruptcy or a criminal bankruptcy order is made against the Contractor, or the Contractor makes any composition or arrangement with or for the benefit of creditors, or makes any conveyance or assignment for the benefit of creditors, or if a trustee in bankruptcy or a supervisor under an individual voluntary arrangement is appointed to manage the Contractor’s affairs; or</w:t>
      </w:r>
    </w:p>
    <w:p w:rsidR="00CC0FB9" w:rsidRDefault="00CC0FB9">
      <w:pPr>
        <w:tabs>
          <w:tab w:val="left" w:pos="-720"/>
          <w:tab w:val="left" w:pos="0"/>
          <w:tab w:val="left" w:pos="1134"/>
        </w:tabs>
        <w:suppressAutoHyphens/>
        <w:ind w:left="1680" w:hanging="960"/>
        <w:jc w:val="both"/>
        <w:rPr>
          <w:rFonts w:ascii="Arial" w:hAnsi="Arial" w:cs="Arial"/>
          <w:spacing w:val="-3"/>
          <w:sz w:val="22"/>
          <w:szCs w:val="22"/>
        </w:rPr>
      </w:pPr>
    </w:p>
    <w:p w:rsidR="00CC0FB9" w:rsidRDefault="00CC0FB9">
      <w:pPr>
        <w:tabs>
          <w:tab w:val="left" w:pos="-720"/>
          <w:tab w:val="left" w:pos="0"/>
          <w:tab w:val="left" w:pos="1134"/>
        </w:tabs>
        <w:suppressAutoHyphens/>
        <w:ind w:left="1680" w:hanging="960"/>
        <w:jc w:val="both"/>
        <w:rPr>
          <w:rFonts w:ascii="Arial" w:hAnsi="Arial" w:cs="Arial"/>
          <w:sz w:val="22"/>
          <w:szCs w:val="22"/>
        </w:rPr>
      </w:pPr>
      <w:r>
        <w:rPr>
          <w:rFonts w:ascii="Arial" w:hAnsi="Arial" w:cs="Arial"/>
          <w:spacing w:val="-3"/>
          <w:sz w:val="22"/>
          <w:szCs w:val="22"/>
        </w:rPr>
        <w:t>A23.1.3</w:t>
      </w:r>
      <w:r>
        <w:rPr>
          <w:rFonts w:ascii="Arial" w:hAnsi="Arial" w:cs="Arial"/>
          <w:spacing w:val="-3"/>
          <w:sz w:val="22"/>
          <w:szCs w:val="22"/>
        </w:rPr>
        <w:tab/>
      </w:r>
      <w:r>
        <w:rPr>
          <w:rFonts w:ascii="Arial" w:hAnsi="Arial" w:cs="Arial"/>
          <w:sz w:val="22"/>
          <w:szCs w:val="22"/>
        </w:rPr>
        <w:t>the Contractor is a company and the company passes a resolution for winding up or dissolution (otherwise than exclusively for the purposes of and followed by an amalgamation or reconstruction) or an application is made for an administration order in relation to it, or any party gives or files notice of an intention to appoint an administrator of it or such an administrator is appointed, or the court makes an administration order or a winding-up order, or the company makes a composition or arrangement with its creditors, or an administrative receiver, receiver or manager or supervisor or provisional liquidator is appointed by a creditor or by the court, or possession is taken of any of its property under the terms of a floating charge; or</w:t>
      </w:r>
    </w:p>
    <w:p w:rsidR="00CC0FB9" w:rsidRDefault="00CC0FB9">
      <w:pPr>
        <w:tabs>
          <w:tab w:val="left" w:pos="-720"/>
          <w:tab w:val="left" w:pos="0"/>
          <w:tab w:val="left" w:pos="1134"/>
        </w:tabs>
        <w:suppressAutoHyphens/>
        <w:ind w:left="1680" w:hanging="960"/>
        <w:jc w:val="both"/>
        <w:rPr>
          <w:rFonts w:ascii="Arial" w:hAnsi="Arial" w:cs="Arial"/>
          <w:spacing w:val="-3"/>
          <w:sz w:val="22"/>
          <w:szCs w:val="22"/>
        </w:rPr>
      </w:pPr>
    </w:p>
    <w:p w:rsidR="00CC0FB9" w:rsidRDefault="00CC0FB9" w:rsidP="009D13D4">
      <w:pPr>
        <w:tabs>
          <w:tab w:val="left" w:pos="-720"/>
        </w:tabs>
        <w:suppressAutoHyphens/>
        <w:ind w:left="1680" w:hanging="960"/>
        <w:jc w:val="both"/>
        <w:rPr>
          <w:rFonts w:ascii="Arial" w:hAnsi="Arial" w:cs="Arial"/>
          <w:spacing w:val="-3"/>
          <w:sz w:val="22"/>
          <w:szCs w:val="22"/>
        </w:rPr>
      </w:pPr>
      <w:r>
        <w:rPr>
          <w:rFonts w:ascii="Arial" w:hAnsi="Arial" w:cs="Arial"/>
          <w:spacing w:val="-3"/>
          <w:sz w:val="22"/>
          <w:szCs w:val="22"/>
        </w:rPr>
        <w:t>A23.1.4</w:t>
      </w:r>
      <w:r>
        <w:rPr>
          <w:rFonts w:ascii="Arial" w:hAnsi="Arial" w:cs="Arial"/>
          <w:spacing w:val="-3"/>
          <w:sz w:val="22"/>
          <w:szCs w:val="22"/>
        </w:rPr>
        <w:tab/>
        <w:t>the Contractor is a firm, or a number of persons acting together in any capacity and any event in Sub-Clauses A23.1.2 or A23.1.3 occurs in respect of any partner in the firm or any of those persons or a petition is presented for the Contractor to be wound up as an unregistered company; or</w:t>
      </w:r>
    </w:p>
    <w:p w:rsidR="00CC0FB9" w:rsidRDefault="00CC0FB9">
      <w:pPr>
        <w:tabs>
          <w:tab w:val="left" w:pos="-720"/>
        </w:tabs>
        <w:suppressAutoHyphens/>
        <w:ind w:left="1680" w:hanging="960"/>
        <w:jc w:val="both"/>
        <w:rPr>
          <w:rFonts w:ascii="Arial" w:hAnsi="Arial" w:cs="Arial"/>
          <w:spacing w:val="-3"/>
          <w:sz w:val="22"/>
          <w:szCs w:val="22"/>
        </w:rPr>
      </w:pPr>
    </w:p>
    <w:p w:rsidR="00CC0FB9" w:rsidRDefault="00CC0FB9">
      <w:pPr>
        <w:tabs>
          <w:tab w:val="left" w:pos="-720"/>
        </w:tabs>
        <w:suppressAutoHyphens/>
        <w:ind w:left="1680" w:hanging="960"/>
        <w:jc w:val="both"/>
        <w:rPr>
          <w:rFonts w:ascii="Arial" w:hAnsi="Arial" w:cs="Arial"/>
          <w:spacing w:val="-3"/>
          <w:sz w:val="22"/>
          <w:szCs w:val="22"/>
        </w:rPr>
      </w:pPr>
      <w:r>
        <w:rPr>
          <w:rFonts w:ascii="Arial" w:hAnsi="Arial" w:cs="Arial"/>
          <w:spacing w:val="-3"/>
          <w:sz w:val="22"/>
          <w:szCs w:val="22"/>
        </w:rPr>
        <w:t>A23.1.5</w:t>
      </w:r>
      <w:r>
        <w:rPr>
          <w:rFonts w:ascii="Arial" w:hAnsi="Arial" w:cs="Arial"/>
          <w:spacing w:val="-3"/>
          <w:sz w:val="22"/>
          <w:szCs w:val="22"/>
        </w:rPr>
        <w:tab/>
        <w:t>the Contractor is unable to pay its debts within the meaning of Section 123 of the Insolvency Act 1986; or</w:t>
      </w:r>
    </w:p>
    <w:p w:rsidR="00CC0FB9" w:rsidRDefault="00CC0FB9">
      <w:pPr>
        <w:tabs>
          <w:tab w:val="left" w:pos="-720"/>
        </w:tabs>
        <w:suppressAutoHyphens/>
        <w:ind w:left="1680" w:hanging="960"/>
        <w:jc w:val="both"/>
        <w:rPr>
          <w:rFonts w:ascii="Arial" w:hAnsi="Arial" w:cs="Arial"/>
          <w:spacing w:val="-3"/>
          <w:sz w:val="22"/>
          <w:szCs w:val="22"/>
        </w:rPr>
      </w:pPr>
    </w:p>
    <w:p w:rsidR="00CC0FB9" w:rsidRDefault="00CC0FB9">
      <w:pPr>
        <w:tabs>
          <w:tab w:val="left" w:pos="-720"/>
        </w:tabs>
        <w:suppressAutoHyphens/>
        <w:ind w:left="1680" w:hanging="960"/>
        <w:jc w:val="both"/>
        <w:rPr>
          <w:rFonts w:ascii="Arial" w:hAnsi="Arial" w:cs="Arial"/>
          <w:spacing w:val="-3"/>
          <w:sz w:val="22"/>
          <w:szCs w:val="22"/>
        </w:rPr>
      </w:pPr>
      <w:r>
        <w:rPr>
          <w:rFonts w:ascii="Arial" w:hAnsi="Arial" w:cs="Arial"/>
          <w:spacing w:val="-3"/>
          <w:sz w:val="22"/>
          <w:szCs w:val="22"/>
        </w:rPr>
        <w:t>A23.1.6</w:t>
      </w:r>
      <w:r>
        <w:rPr>
          <w:rFonts w:ascii="Arial" w:hAnsi="Arial" w:cs="Arial"/>
          <w:spacing w:val="-3"/>
          <w:sz w:val="22"/>
          <w:szCs w:val="22"/>
        </w:rPr>
        <w:tab/>
        <w:t xml:space="preserve">any similar event occurs within the </w:t>
      </w:r>
      <w:smartTag w:uri="urn:schemas-microsoft-com:office:smarttags" w:element="place">
        <w:smartTag w:uri="urn:schemas-microsoft-com:office:smarttags" w:element="country-region">
          <w:r>
            <w:rPr>
              <w:rFonts w:ascii="Arial" w:hAnsi="Arial" w:cs="Arial"/>
              <w:spacing w:val="-3"/>
              <w:sz w:val="22"/>
              <w:szCs w:val="22"/>
            </w:rPr>
            <w:t>United Kingdom</w:t>
          </w:r>
        </w:smartTag>
      </w:smartTag>
      <w:r>
        <w:rPr>
          <w:rFonts w:ascii="Arial" w:hAnsi="Arial" w:cs="Arial"/>
          <w:spacing w:val="-3"/>
          <w:sz w:val="22"/>
          <w:szCs w:val="22"/>
        </w:rPr>
        <w:t xml:space="preserve"> under the law of any other jurisdiction; or</w:t>
      </w:r>
    </w:p>
    <w:p w:rsidR="00CC0FB9" w:rsidRDefault="00CC0FB9">
      <w:pPr>
        <w:tabs>
          <w:tab w:val="left" w:pos="-720"/>
        </w:tabs>
        <w:suppressAutoHyphens/>
        <w:ind w:left="1680" w:hanging="960"/>
        <w:jc w:val="both"/>
        <w:rPr>
          <w:rFonts w:ascii="Arial" w:hAnsi="Arial" w:cs="Arial"/>
          <w:spacing w:val="-3"/>
          <w:sz w:val="22"/>
          <w:szCs w:val="22"/>
        </w:rPr>
      </w:pPr>
    </w:p>
    <w:p w:rsidR="00CC0FB9" w:rsidRDefault="00CC0FB9">
      <w:pPr>
        <w:tabs>
          <w:tab w:val="left" w:pos="-720"/>
        </w:tabs>
        <w:suppressAutoHyphens/>
        <w:ind w:left="1680" w:hanging="960"/>
        <w:jc w:val="both"/>
        <w:rPr>
          <w:rFonts w:ascii="Arial" w:hAnsi="Arial" w:cs="Arial"/>
          <w:spacing w:val="-3"/>
          <w:sz w:val="22"/>
          <w:szCs w:val="22"/>
        </w:rPr>
      </w:pPr>
      <w:r>
        <w:rPr>
          <w:rFonts w:ascii="Arial" w:hAnsi="Arial" w:cs="Arial"/>
          <w:spacing w:val="-3"/>
          <w:sz w:val="22"/>
          <w:szCs w:val="22"/>
        </w:rPr>
        <w:t>A23.1.7</w:t>
      </w:r>
      <w:r>
        <w:rPr>
          <w:rFonts w:ascii="Arial" w:hAnsi="Arial" w:cs="Arial"/>
          <w:spacing w:val="-3"/>
          <w:sz w:val="22"/>
          <w:szCs w:val="22"/>
        </w:rPr>
        <w:tab/>
        <w:t>the Contractor is an individual and he shall die or be adjudged incapable of managing his affairs within the meaning of Part VII of the Mental Health Act 1983; or</w:t>
      </w:r>
    </w:p>
    <w:p w:rsidR="00CC0FB9" w:rsidRDefault="00CC0FB9">
      <w:pPr>
        <w:tabs>
          <w:tab w:val="left" w:pos="-720"/>
        </w:tabs>
        <w:suppressAutoHyphens/>
        <w:ind w:left="1680" w:hanging="960"/>
        <w:jc w:val="both"/>
        <w:rPr>
          <w:rFonts w:ascii="Arial" w:hAnsi="Arial" w:cs="Arial"/>
          <w:spacing w:val="-3"/>
          <w:sz w:val="22"/>
          <w:szCs w:val="22"/>
        </w:rPr>
      </w:pPr>
    </w:p>
    <w:p w:rsidR="00CC0FB9" w:rsidRDefault="00CC0FB9">
      <w:pPr>
        <w:tabs>
          <w:tab w:val="left" w:pos="-720"/>
        </w:tabs>
        <w:suppressAutoHyphens/>
        <w:ind w:left="1680" w:hanging="960"/>
        <w:jc w:val="both"/>
        <w:rPr>
          <w:rFonts w:ascii="Arial" w:hAnsi="Arial" w:cs="Arial"/>
          <w:spacing w:val="-3"/>
          <w:sz w:val="22"/>
          <w:szCs w:val="22"/>
        </w:rPr>
      </w:pPr>
      <w:r>
        <w:rPr>
          <w:rFonts w:ascii="Arial" w:hAnsi="Arial" w:cs="Arial"/>
          <w:spacing w:val="-3"/>
          <w:sz w:val="22"/>
          <w:szCs w:val="22"/>
        </w:rPr>
        <w:t>A23.1.8</w:t>
      </w:r>
      <w:r>
        <w:rPr>
          <w:rFonts w:ascii="Arial" w:hAnsi="Arial" w:cs="Arial"/>
          <w:spacing w:val="-3"/>
          <w:sz w:val="22"/>
          <w:szCs w:val="22"/>
        </w:rPr>
        <w:tab/>
        <w:t>the Contractor is an individual and he suspends or ceases or threatens to suspend or cease to carry on all or a substantial part of his business.</w:t>
      </w:r>
    </w:p>
    <w:p w:rsidR="00CC0FB9" w:rsidRDefault="00CC0FB9">
      <w:pPr>
        <w:tabs>
          <w:tab w:val="left" w:pos="-720"/>
        </w:tabs>
        <w:suppressAutoHyphens/>
        <w:ind w:left="1440" w:hanging="731"/>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lastRenderedPageBreak/>
        <w:t>A23.2</w:t>
      </w:r>
      <w:r>
        <w:rPr>
          <w:rFonts w:ascii="Arial" w:hAnsi="Arial" w:cs="Arial"/>
          <w:spacing w:val="-3"/>
          <w:sz w:val="22"/>
          <w:szCs w:val="22"/>
        </w:rPr>
        <w:tab/>
        <w:t>The Contractor (or the Contractor’s representative in the event of A23.1.7) shall notify DCLG in writing immediately upon the occurrence of any of the events mentioned in Clause A23.1.</w:t>
      </w:r>
    </w:p>
    <w:p w:rsidR="00CC0FB9" w:rsidRDefault="00CC0FB9">
      <w:pPr>
        <w:tabs>
          <w:tab w:val="left" w:pos="-720"/>
          <w:tab w:val="left" w:pos="0"/>
        </w:tabs>
        <w:suppressAutoHyphens/>
        <w:ind w:left="720" w:hanging="720"/>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A23.3</w:t>
      </w:r>
      <w:r>
        <w:rPr>
          <w:rFonts w:ascii="Arial" w:hAnsi="Arial" w:cs="Arial"/>
          <w:spacing w:val="-3"/>
          <w:sz w:val="22"/>
          <w:szCs w:val="22"/>
        </w:rPr>
        <w:tab/>
        <w:t xml:space="preserve">In relation to Sub-Clause A23.1.1 DCLG may only exercise its right to terminate under Clause A23.1 where there are reasonable grounds for DCLG to do so within six months of a change of control and shall not be permitted to do so where it has agreed in advance to the particular change of control that occurs. </w:t>
      </w:r>
    </w:p>
    <w:p w:rsidR="00CC0FB9" w:rsidRDefault="00CC0FB9">
      <w:pPr>
        <w:tabs>
          <w:tab w:val="left" w:pos="-720"/>
          <w:tab w:val="left" w:pos="0"/>
        </w:tabs>
        <w:suppressAutoHyphens/>
        <w:ind w:left="720" w:hanging="720"/>
        <w:jc w:val="both"/>
        <w:rPr>
          <w:rFonts w:ascii="Arial" w:hAnsi="Arial" w:cs="Arial"/>
          <w:spacing w:val="-3"/>
          <w:sz w:val="22"/>
          <w:szCs w:val="22"/>
        </w:rPr>
      </w:pPr>
    </w:p>
    <w:p w:rsidR="00CC0FB9" w:rsidRDefault="00CC0FB9">
      <w:pPr>
        <w:ind w:left="720" w:hanging="720"/>
        <w:jc w:val="both"/>
        <w:rPr>
          <w:rFonts w:ascii="Arial" w:hAnsi="Arial" w:cs="Arial"/>
          <w:spacing w:val="-3"/>
          <w:sz w:val="22"/>
          <w:szCs w:val="22"/>
        </w:rPr>
      </w:pPr>
      <w:r>
        <w:rPr>
          <w:rFonts w:ascii="Arial" w:hAnsi="Arial" w:cs="Arial"/>
          <w:b/>
          <w:spacing w:val="-3"/>
          <w:sz w:val="22"/>
          <w:szCs w:val="22"/>
        </w:rPr>
        <w:t>A24.</w:t>
      </w:r>
      <w:r>
        <w:rPr>
          <w:rFonts w:ascii="Arial" w:hAnsi="Arial" w:cs="Arial"/>
          <w:b/>
          <w:spacing w:val="-3"/>
          <w:sz w:val="22"/>
          <w:szCs w:val="22"/>
        </w:rPr>
        <w:tab/>
        <w:t>TERMINATION ON DEFAULT</w:t>
      </w:r>
    </w:p>
    <w:p w:rsidR="00CC0FB9" w:rsidRDefault="00CC0FB9">
      <w:pPr>
        <w:pStyle w:val="Numbering2"/>
        <w:numPr>
          <w:ilvl w:val="0"/>
          <w:numId w:val="0"/>
        </w:numPr>
        <w:suppressAutoHyphens/>
        <w:spacing w:before="0" w:after="0"/>
        <w:ind w:left="720" w:hanging="720"/>
        <w:jc w:val="both"/>
        <w:rPr>
          <w:rFonts w:ascii="Arial" w:hAnsi="Arial" w:cs="Arial"/>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z w:val="22"/>
          <w:szCs w:val="22"/>
        </w:rPr>
        <w:t>A24.1</w:t>
      </w:r>
      <w:r>
        <w:rPr>
          <w:rFonts w:ascii="Arial" w:hAnsi="Arial" w:cs="Arial"/>
          <w:sz w:val="22"/>
          <w:szCs w:val="22"/>
        </w:rPr>
        <w:tab/>
        <w:t xml:space="preserve">DCLG may at any time by notice in writing terminate the Contract with immediate effect if the Contractor or the Contractor’s Personnel is deemed to have committed </w:t>
      </w:r>
      <w:r>
        <w:rPr>
          <w:rFonts w:ascii="Arial" w:hAnsi="Arial" w:cs="Arial"/>
          <w:spacing w:val="-3"/>
          <w:sz w:val="22"/>
          <w:szCs w:val="22"/>
        </w:rPr>
        <w:t>a Material Breach of the Contract and:</w:t>
      </w:r>
    </w:p>
    <w:p w:rsidR="00CC0FB9" w:rsidRDefault="00CC0FB9">
      <w:pPr>
        <w:tabs>
          <w:tab w:val="left" w:pos="-720"/>
          <w:tab w:val="left" w:pos="0"/>
        </w:tabs>
        <w:suppressAutoHyphens/>
        <w:ind w:left="720" w:hanging="720"/>
        <w:jc w:val="both"/>
        <w:rPr>
          <w:rFonts w:ascii="Arial" w:hAnsi="Arial" w:cs="Arial"/>
          <w:spacing w:val="-3"/>
          <w:sz w:val="22"/>
          <w:szCs w:val="22"/>
        </w:rPr>
      </w:pPr>
    </w:p>
    <w:p w:rsidR="00CC0FB9" w:rsidRDefault="00CC0FB9">
      <w:pPr>
        <w:suppressAutoHyphens/>
        <w:ind w:left="1620" w:hanging="900"/>
        <w:jc w:val="both"/>
        <w:rPr>
          <w:rFonts w:ascii="Arial" w:hAnsi="Arial" w:cs="Arial"/>
          <w:spacing w:val="-3"/>
          <w:sz w:val="22"/>
          <w:szCs w:val="22"/>
        </w:rPr>
      </w:pPr>
      <w:r>
        <w:rPr>
          <w:rFonts w:ascii="Arial" w:hAnsi="Arial" w:cs="Arial"/>
          <w:spacing w:val="-3"/>
          <w:sz w:val="22"/>
          <w:szCs w:val="22"/>
        </w:rPr>
        <w:t>A24.1.1</w:t>
      </w:r>
      <w:r>
        <w:rPr>
          <w:rFonts w:ascii="Arial" w:hAnsi="Arial" w:cs="Arial"/>
          <w:spacing w:val="-3"/>
          <w:sz w:val="22"/>
          <w:szCs w:val="22"/>
        </w:rPr>
        <w:tab/>
        <w:t>the Material Breach is capable of remedy and the Contractor or the Contractor’s Personnel shall have failed to remedy the Material Breach within 30 Days of being required by DCLG in writing to do so; or</w:t>
      </w:r>
    </w:p>
    <w:p w:rsidR="00CC0FB9" w:rsidRDefault="00CC0FB9">
      <w:pPr>
        <w:suppressAutoHyphens/>
        <w:ind w:left="1620" w:hanging="900"/>
        <w:jc w:val="both"/>
        <w:rPr>
          <w:rFonts w:ascii="Arial" w:hAnsi="Arial" w:cs="Arial"/>
          <w:spacing w:val="-3"/>
          <w:sz w:val="22"/>
          <w:szCs w:val="22"/>
        </w:rPr>
      </w:pPr>
    </w:p>
    <w:p w:rsidR="00CC0FB9" w:rsidRDefault="00CC0FB9">
      <w:pPr>
        <w:suppressAutoHyphens/>
        <w:ind w:left="1620" w:hanging="900"/>
        <w:jc w:val="both"/>
        <w:rPr>
          <w:rFonts w:ascii="Arial" w:hAnsi="Arial" w:cs="Arial"/>
          <w:spacing w:val="-3"/>
          <w:sz w:val="22"/>
          <w:szCs w:val="22"/>
        </w:rPr>
      </w:pPr>
      <w:r>
        <w:rPr>
          <w:rFonts w:ascii="Arial" w:hAnsi="Arial" w:cs="Arial"/>
          <w:spacing w:val="-3"/>
          <w:sz w:val="22"/>
          <w:szCs w:val="22"/>
        </w:rPr>
        <w:t>A24.1.2</w:t>
      </w:r>
      <w:r>
        <w:rPr>
          <w:rFonts w:ascii="Arial" w:hAnsi="Arial" w:cs="Arial"/>
          <w:spacing w:val="-3"/>
          <w:sz w:val="22"/>
          <w:szCs w:val="22"/>
        </w:rPr>
        <w:tab/>
        <w:t>the Material Breach is not capable of remedy.</w:t>
      </w:r>
    </w:p>
    <w:p w:rsidR="00CC0FB9" w:rsidRDefault="00CC0FB9">
      <w:pPr>
        <w:tabs>
          <w:tab w:val="left" w:pos="-720"/>
          <w:tab w:val="left" w:pos="0"/>
        </w:tabs>
        <w:suppressAutoHyphens/>
        <w:ind w:left="720" w:hanging="720"/>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A24.2</w:t>
      </w:r>
      <w:r>
        <w:rPr>
          <w:rFonts w:ascii="Arial" w:hAnsi="Arial" w:cs="Arial"/>
          <w:spacing w:val="-3"/>
          <w:sz w:val="22"/>
          <w:szCs w:val="22"/>
        </w:rPr>
        <w:tab/>
        <w:t>Without prejudice to the provisions of Clause A24.1, where DCLG considers that the Contractor or the Contractor’s Personnel has committed a Persistent Breach, DCLG shall be entitled to serve a notice on the Contractor:</w:t>
      </w:r>
    </w:p>
    <w:p w:rsidR="00CC0FB9" w:rsidRDefault="00CC0FB9">
      <w:pPr>
        <w:tabs>
          <w:tab w:val="left" w:pos="-720"/>
          <w:tab w:val="left" w:pos="0"/>
        </w:tabs>
        <w:suppressAutoHyphens/>
        <w:ind w:left="720" w:hanging="720"/>
        <w:jc w:val="both"/>
        <w:rPr>
          <w:rFonts w:ascii="Arial" w:hAnsi="Arial" w:cs="Arial"/>
          <w:spacing w:val="-3"/>
          <w:sz w:val="22"/>
          <w:szCs w:val="22"/>
        </w:rPr>
      </w:pPr>
    </w:p>
    <w:p w:rsidR="00CC0FB9" w:rsidRDefault="00CC0FB9">
      <w:pPr>
        <w:tabs>
          <w:tab w:val="left" w:pos="-720"/>
          <w:tab w:val="left" w:pos="0"/>
        </w:tabs>
        <w:suppressAutoHyphens/>
        <w:ind w:left="1620" w:hanging="900"/>
        <w:jc w:val="both"/>
        <w:rPr>
          <w:rFonts w:ascii="Arial" w:hAnsi="Arial" w:cs="Arial"/>
          <w:spacing w:val="-3"/>
          <w:sz w:val="22"/>
          <w:szCs w:val="22"/>
        </w:rPr>
      </w:pPr>
      <w:r>
        <w:rPr>
          <w:rFonts w:ascii="Arial" w:hAnsi="Arial" w:cs="Arial"/>
          <w:spacing w:val="-3"/>
          <w:sz w:val="22"/>
          <w:szCs w:val="22"/>
        </w:rPr>
        <w:t>A24.2.1</w:t>
      </w:r>
      <w:r>
        <w:rPr>
          <w:rFonts w:ascii="Arial" w:hAnsi="Arial" w:cs="Arial"/>
          <w:spacing w:val="-3"/>
          <w:sz w:val="22"/>
          <w:szCs w:val="22"/>
        </w:rPr>
        <w:tab/>
        <w:t>specifying that it is a notice of Persistent Breach;</w:t>
      </w:r>
    </w:p>
    <w:p w:rsidR="00CC0FB9" w:rsidRDefault="00CC0FB9">
      <w:pPr>
        <w:tabs>
          <w:tab w:val="left" w:pos="-720"/>
          <w:tab w:val="left" w:pos="0"/>
        </w:tabs>
        <w:suppressAutoHyphens/>
        <w:ind w:left="1620" w:hanging="900"/>
        <w:jc w:val="both"/>
        <w:rPr>
          <w:rFonts w:ascii="Arial" w:hAnsi="Arial" w:cs="Arial"/>
          <w:spacing w:val="-3"/>
          <w:sz w:val="22"/>
          <w:szCs w:val="22"/>
        </w:rPr>
      </w:pPr>
    </w:p>
    <w:p w:rsidR="00CC0FB9" w:rsidRDefault="00CC0FB9">
      <w:pPr>
        <w:tabs>
          <w:tab w:val="left" w:pos="-720"/>
          <w:tab w:val="left" w:pos="0"/>
        </w:tabs>
        <w:suppressAutoHyphens/>
        <w:ind w:left="1620" w:hanging="900"/>
        <w:jc w:val="both"/>
        <w:rPr>
          <w:rFonts w:ascii="Arial" w:hAnsi="Arial" w:cs="Arial"/>
          <w:spacing w:val="-3"/>
          <w:sz w:val="22"/>
          <w:szCs w:val="22"/>
        </w:rPr>
      </w:pPr>
      <w:r>
        <w:rPr>
          <w:rFonts w:ascii="Arial" w:hAnsi="Arial" w:cs="Arial"/>
          <w:spacing w:val="-3"/>
          <w:sz w:val="22"/>
          <w:szCs w:val="22"/>
        </w:rPr>
        <w:t>A24.2.2</w:t>
      </w:r>
      <w:r>
        <w:rPr>
          <w:rFonts w:ascii="Arial" w:hAnsi="Arial" w:cs="Arial"/>
          <w:spacing w:val="-3"/>
          <w:sz w:val="22"/>
          <w:szCs w:val="22"/>
        </w:rPr>
        <w:tab/>
        <w:t>giving sufficient details of the Persistent Breach to enable the Contractor to identify the same; and</w:t>
      </w:r>
    </w:p>
    <w:p w:rsidR="00CC0FB9" w:rsidRDefault="00CC0FB9">
      <w:pPr>
        <w:tabs>
          <w:tab w:val="left" w:pos="-720"/>
          <w:tab w:val="left" w:pos="0"/>
        </w:tabs>
        <w:suppressAutoHyphens/>
        <w:ind w:left="1620" w:hanging="900"/>
        <w:jc w:val="both"/>
        <w:rPr>
          <w:rFonts w:ascii="Arial" w:hAnsi="Arial" w:cs="Arial"/>
          <w:spacing w:val="-3"/>
          <w:sz w:val="22"/>
          <w:szCs w:val="22"/>
        </w:rPr>
      </w:pPr>
    </w:p>
    <w:p w:rsidR="00CC0FB9" w:rsidRDefault="00CC0FB9">
      <w:pPr>
        <w:tabs>
          <w:tab w:val="left" w:pos="-720"/>
        </w:tabs>
        <w:suppressAutoHyphens/>
        <w:ind w:left="1620" w:hanging="900"/>
        <w:jc w:val="both"/>
        <w:rPr>
          <w:rFonts w:ascii="Arial" w:hAnsi="Arial" w:cs="Arial"/>
          <w:spacing w:val="-3"/>
          <w:sz w:val="22"/>
          <w:szCs w:val="22"/>
        </w:rPr>
      </w:pPr>
      <w:r>
        <w:rPr>
          <w:rFonts w:ascii="Arial" w:hAnsi="Arial" w:cs="Arial"/>
          <w:spacing w:val="-3"/>
          <w:sz w:val="22"/>
          <w:szCs w:val="22"/>
        </w:rPr>
        <w:t>A24.2.3</w:t>
      </w:r>
      <w:r>
        <w:rPr>
          <w:rFonts w:ascii="Arial" w:hAnsi="Arial" w:cs="Arial"/>
          <w:spacing w:val="-3"/>
          <w:sz w:val="22"/>
          <w:szCs w:val="22"/>
        </w:rPr>
        <w:tab/>
        <w:t>stating that such breach is a breach which, if it recurs or continues, may result in a termination of the Contract.</w:t>
      </w:r>
    </w:p>
    <w:p w:rsidR="00CC0FB9" w:rsidRDefault="00CC0FB9">
      <w:pPr>
        <w:tabs>
          <w:tab w:val="left" w:pos="-720"/>
        </w:tabs>
        <w:suppressAutoHyphens/>
        <w:jc w:val="both"/>
        <w:rPr>
          <w:rFonts w:ascii="Arial" w:hAnsi="Arial" w:cs="Arial"/>
          <w:spacing w:val="-3"/>
          <w:sz w:val="22"/>
          <w:szCs w:val="22"/>
        </w:rPr>
      </w:pPr>
    </w:p>
    <w:p w:rsidR="00CC0FB9" w:rsidRDefault="00CC0FB9">
      <w:pPr>
        <w:tabs>
          <w:tab w:val="left" w:pos="-720"/>
        </w:tabs>
        <w:suppressAutoHyphens/>
        <w:ind w:left="720" w:hanging="720"/>
        <w:jc w:val="both"/>
        <w:rPr>
          <w:rFonts w:ascii="Arial" w:hAnsi="Arial" w:cs="Arial"/>
          <w:spacing w:val="-3"/>
          <w:sz w:val="22"/>
          <w:szCs w:val="22"/>
        </w:rPr>
      </w:pPr>
      <w:r>
        <w:rPr>
          <w:rFonts w:ascii="Arial" w:hAnsi="Arial" w:cs="Arial"/>
          <w:spacing w:val="-3"/>
          <w:sz w:val="22"/>
          <w:szCs w:val="22"/>
        </w:rPr>
        <w:t>A24.3</w:t>
      </w:r>
      <w:r>
        <w:rPr>
          <w:rFonts w:ascii="Arial" w:hAnsi="Arial" w:cs="Arial"/>
          <w:spacing w:val="-3"/>
          <w:sz w:val="22"/>
          <w:szCs w:val="22"/>
        </w:rPr>
        <w:tab/>
        <w:t>If 30 Days after service of a notice of Persistent Breach as described in Clause A24.2, the Contractor or the Contractor’s Personnel has failed to demonstrate to the satisfaction of DCLG that the breach specified has not recurred or continued and that the Contractor or the Contractor’s Personnel has put in place measures to ensure that such breach does not recur, then DCLG may deem such failure to be a Material Breach not capable of remedy for the purposes of Clause A24.1 and may terminate this Contract under the provisions of that Clause.</w:t>
      </w:r>
    </w:p>
    <w:p w:rsidR="00CC0FB9" w:rsidRDefault="00CC0FB9">
      <w:pPr>
        <w:ind w:left="720" w:hanging="720"/>
        <w:jc w:val="both"/>
        <w:rPr>
          <w:rFonts w:ascii="Arial" w:hAnsi="Arial" w:cs="Arial"/>
          <w:b/>
          <w:spacing w:val="-3"/>
          <w:sz w:val="22"/>
          <w:szCs w:val="22"/>
        </w:rPr>
      </w:pPr>
    </w:p>
    <w:p w:rsidR="00CC0FB9" w:rsidRDefault="00CC0FB9">
      <w:pPr>
        <w:ind w:left="720" w:hanging="720"/>
        <w:jc w:val="both"/>
        <w:rPr>
          <w:rFonts w:ascii="Arial" w:hAnsi="Arial" w:cs="Arial"/>
          <w:spacing w:val="-3"/>
          <w:sz w:val="22"/>
          <w:szCs w:val="22"/>
        </w:rPr>
      </w:pPr>
      <w:r>
        <w:rPr>
          <w:rFonts w:ascii="Arial" w:hAnsi="Arial" w:cs="Arial"/>
          <w:b/>
          <w:spacing w:val="-3"/>
          <w:sz w:val="22"/>
          <w:szCs w:val="22"/>
        </w:rPr>
        <w:t>A25.</w:t>
      </w:r>
      <w:r>
        <w:rPr>
          <w:rFonts w:ascii="Arial" w:hAnsi="Arial" w:cs="Arial"/>
          <w:b/>
          <w:spacing w:val="-3"/>
          <w:sz w:val="22"/>
          <w:szCs w:val="22"/>
        </w:rPr>
        <w:tab/>
        <w:t>CONSEQUENCES OF TERMINATION AND EXPIRY</w:t>
      </w:r>
    </w:p>
    <w:p w:rsidR="00CC0FB9" w:rsidRDefault="00CC0FB9">
      <w:pPr>
        <w:tabs>
          <w:tab w:val="left" w:pos="-720"/>
        </w:tabs>
        <w:suppressAutoHyphens/>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A25.1</w:t>
      </w:r>
      <w:r>
        <w:rPr>
          <w:rFonts w:ascii="Arial" w:hAnsi="Arial" w:cs="Arial"/>
          <w:spacing w:val="-3"/>
          <w:sz w:val="22"/>
          <w:szCs w:val="22"/>
        </w:rPr>
        <w:tab/>
        <w:t>Any expiry or termination of the Contract howsoever arising shall not prejudice or affect any right of action or remedy which shall have accrued or shall thereupon accrue to DCLG and shall not affect the continued operation of Conditions A1, A2, A3, A4, A7, A8, A9, A10, A14, A16, A17, A18, A19, A20, A21, A22, A25, A26, A29, A30, A31, A33 and A34.</w:t>
      </w:r>
    </w:p>
    <w:p w:rsidR="00CC0FB9" w:rsidRDefault="00CC0FB9">
      <w:pPr>
        <w:pStyle w:val="Numbering2"/>
        <w:numPr>
          <w:ilvl w:val="0"/>
          <w:numId w:val="0"/>
        </w:numPr>
        <w:suppressAutoHyphens/>
        <w:spacing w:before="0" w:after="0"/>
        <w:jc w:val="both"/>
        <w:rPr>
          <w:rFonts w:ascii="Arial" w:hAnsi="Arial" w:cs="Arial"/>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z w:val="22"/>
          <w:szCs w:val="22"/>
        </w:rPr>
        <w:t>A25.2</w:t>
      </w:r>
      <w:r>
        <w:rPr>
          <w:rFonts w:ascii="Arial" w:hAnsi="Arial" w:cs="Arial"/>
          <w:sz w:val="22"/>
          <w:szCs w:val="22"/>
        </w:rPr>
        <w:tab/>
      </w:r>
      <w:r>
        <w:rPr>
          <w:rFonts w:ascii="Arial" w:hAnsi="Arial" w:cs="Arial"/>
          <w:spacing w:val="-3"/>
          <w:sz w:val="22"/>
          <w:szCs w:val="22"/>
        </w:rPr>
        <w:t xml:space="preserve">Without prejudice to any other rights or remedies of DCLG, in the event of termination of the Contract as provided by Condition A23 or A24, DCLG shall be </w:t>
      </w:r>
      <w:r>
        <w:rPr>
          <w:rFonts w:ascii="Arial" w:hAnsi="Arial" w:cs="Arial"/>
          <w:spacing w:val="-3"/>
          <w:sz w:val="22"/>
          <w:szCs w:val="22"/>
        </w:rPr>
        <w:lastRenderedPageBreak/>
        <w:t>entitled to either accept receipt of, or decline to receive any part of the Contract already completed by the Contractor but not yet paid for by DCLG and to engage an alternative contractor to undertake the outstanding balance of the Contract.  The Contractor shall indemnify DCLG against all reasonable costs incurred in doing so.  Such costs shall include the administrative costs of re-tendering the requirement and any difference in the rates or prices which DCLG may have to pay to the new contractor where such rates or prices are higher than the rates or prices payable under the Contract.</w:t>
      </w:r>
    </w:p>
    <w:p w:rsidR="00CC0FB9" w:rsidRDefault="00CC0FB9">
      <w:pPr>
        <w:tabs>
          <w:tab w:val="left" w:pos="-720"/>
        </w:tabs>
        <w:suppressAutoHyphens/>
        <w:ind w:left="720" w:hanging="720"/>
        <w:jc w:val="both"/>
        <w:rPr>
          <w:rFonts w:ascii="Arial" w:hAnsi="Arial" w:cs="Arial"/>
          <w:spacing w:val="-3"/>
          <w:sz w:val="22"/>
          <w:szCs w:val="22"/>
        </w:rPr>
      </w:pPr>
    </w:p>
    <w:p w:rsidR="00CC0FB9" w:rsidRDefault="00CC0FB9">
      <w:pPr>
        <w:tabs>
          <w:tab w:val="left" w:pos="-720"/>
        </w:tabs>
        <w:suppressAutoHyphens/>
        <w:ind w:left="720" w:hanging="720"/>
        <w:jc w:val="both"/>
        <w:rPr>
          <w:rFonts w:ascii="Arial" w:hAnsi="Arial" w:cs="Arial"/>
          <w:spacing w:val="-3"/>
          <w:sz w:val="22"/>
          <w:szCs w:val="22"/>
        </w:rPr>
      </w:pPr>
      <w:r>
        <w:rPr>
          <w:rFonts w:ascii="Arial" w:hAnsi="Arial" w:cs="Arial"/>
          <w:spacing w:val="-3"/>
          <w:sz w:val="22"/>
          <w:szCs w:val="22"/>
        </w:rPr>
        <w:t>A25.3</w:t>
      </w:r>
      <w:r>
        <w:rPr>
          <w:rFonts w:ascii="Arial" w:hAnsi="Arial" w:cs="Arial"/>
          <w:spacing w:val="-3"/>
          <w:sz w:val="22"/>
          <w:szCs w:val="22"/>
        </w:rPr>
        <w:tab/>
        <w:t>In the event that DCLG accepts receipt of any part of the Contract already completed by the Contractor but not yet paid for by DCLG, DCLG shall pay to the Contractor a reasonable charge for the partially completed Contract.</w:t>
      </w:r>
    </w:p>
    <w:p w:rsidR="00CC0FB9" w:rsidRDefault="00CC0FB9">
      <w:pPr>
        <w:tabs>
          <w:tab w:val="left" w:pos="-720"/>
        </w:tabs>
        <w:suppressAutoHyphens/>
        <w:ind w:left="720" w:hanging="720"/>
        <w:jc w:val="both"/>
        <w:rPr>
          <w:rFonts w:ascii="Arial" w:hAnsi="Arial" w:cs="Arial"/>
          <w:spacing w:val="-3"/>
          <w:sz w:val="22"/>
          <w:szCs w:val="22"/>
        </w:rPr>
      </w:pPr>
    </w:p>
    <w:p w:rsidR="00CC0FB9" w:rsidRDefault="00CC0FB9">
      <w:pPr>
        <w:tabs>
          <w:tab w:val="left" w:pos="-720"/>
        </w:tabs>
        <w:suppressAutoHyphens/>
        <w:ind w:left="720" w:hanging="720"/>
        <w:jc w:val="both"/>
        <w:rPr>
          <w:rFonts w:ascii="Arial" w:hAnsi="Arial" w:cs="Arial"/>
          <w:spacing w:val="-3"/>
          <w:sz w:val="22"/>
          <w:szCs w:val="22"/>
        </w:rPr>
      </w:pPr>
      <w:r>
        <w:rPr>
          <w:rFonts w:ascii="Arial" w:hAnsi="Arial" w:cs="Arial"/>
          <w:spacing w:val="-3"/>
          <w:sz w:val="22"/>
          <w:szCs w:val="22"/>
        </w:rPr>
        <w:t>A25.4</w:t>
      </w:r>
      <w:r>
        <w:rPr>
          <w:rFonts w:ascii="Arial" w:hAnsi="Arial" w:cs="Arial"/>
          <w:spacing w:val="-3"/>
          <w:sz w:val="22"/>
          <w:szCs w:val="22"/>
        </w:rPr>
        <w:tab/>
        <w:t>Prior to or upon expiry or termination of the Contract for any reason, the Contractor:</w:t>
      </w:r>
    </w:p>
    <w:p w:rsidR="00CC0FB9" w:rsidRDefault="00CC0FB9">
      <w:pPr>
        <w:tabs>
          <w:tab w:val="left" w:pos="-720"/>
        </w:tabs>
        <w:suppressAutoHyphens/>
        <w:jc w:val="both"/>
        <w:rPr>
          <w:rFonts w:ascii="Arial" w:hAnsi="Arial" w:cs="Arial"/>
          <w:spacing w:val="-3"/>
          <w:sz w:val="22"/>
          <w:szCs w:val="22"/>
        </w:rPr>
      </w:pPr>
    </w:p>
    <w:p w:rsidR="00CC0FB9" w:rsidRDefault="00CC0FB9">
      <w:pPr>
        <w:tabs>
          <w:tab w:val="left" w:pos="-720"/>
        </w:tabs>
        <w:suppressAutoHyphens/>
        <w:ind w:left="1680" w:hanging="960"/>
        <w:jc w:val="both"/>
        <w:rPr>
          <w:rFonts w:ascii="Arial" w:hAnsi="Arial" w:cs="Arial"/>
          <w:spacing w:val="-3"/>
          <w:sz w:val="22"/>
          <w:szCs w:val="22"/>
        </w:rPr>
      </w:pPr>
      <w:r>
        <w:rPr>
          <w:rFonts w:ascii="Arial" w:hAnsi="Arial" w:cs="Arial"/>
          <w:spacing w:val="-3"/>
          <w:sz w:val="22"/>
          <w:szCs w:val="22"/>
        </w:rPr>
        <w:t>A25.4.1</w:t>
      </w:r>
      <w:r>
        <w:rPr>
          <w:rFonts w:ascii="Arial" w:hAnsi="Arial" w:cs="Arial"/>
          <w:spacing w:val="-3"/>
          <w:sz w:val="22"/>
          <w:szCs w:val="22"/>
        </w:rPr>
        <w:tab/>
        <w:t xml:space="preserve">shall, at no cost to DCLG, promptly provide such assistance and comply with such timetable as DCLG may reasonably require for the purpose of ensuring an orderly transfer of responsibility upon the expiry or termination of the Contract, </w:t>
      </w:r>
    </w:p>
    <w:p w:rsidR="00CC0FB9" w:rsidRDefault="00CC0FB9">
      <w:pPr>
        <w:tabs>
          <w:tab w:val="left" w:pos="-720"/>
        </w:tabs>
        <w:suppressAutoHyphens/>
        <w:ind w:left="1680" w:hanging="960"/>
        <w:jc w:val="both"/>
        <w:rPr>
          <w:rFonts w:ascii="Arial" w:hAnsi="Arial" w:cs="Arial"/>
          <w:spacing w:val="-3"/>
          <w:sz w:val="22"/>
          <w:szCs w:val="22"/>
        </w:rPr>
      </w:pPr>
    </w:p>
    <w:p w:rsidR="00CC0FB9" w:rsidRDefault="00CC0FB9">
      <w:pPr>
        <w:tabs>
          <w:tab w:val="left" w:pos="-720"/>
          <w:tab w:val="left" w:pos="0"/>
        </w:tabs>
        <w:suppressAutoHyphens/>
        <w:ind w:left="1680" w:hanging="960"/>
        <w:jc w:val="both"/>
        <w:rPr>
          <w:rFonts w:ascii="Arial" w:hAnsi="Arial" w:cs="Arial"/>
          <w:spacing w:val="-3"/>
          <w:sz w:val="22"/>
          <w:szCs w:val="22"/>
        </w:rPr>
      </w:pPr>
      <w:r>
        <w:rPr>
          <w:rFonts w:ascii="Arial" w:hAnsi="Arial" w:cs="Arial"/>
          <w:spacing w:val="-3"/>
          <w:sz w:val="22"/>
          <w:szCs w:val="22"/>
        </w:rPr>
        <w:t>A25.4.2</w:t>
      </w:r>
      <w:r>
        <w:rPr>
          <w:rFonts w:ascii="Arial" w:hAnsi="Arial" w:cs="Arial"/>
          <w:spacing w:val="-3"/>
          <w:sz w:val="22"/>
          <w:szCs w:val="22"/>
        </w:rPr>
        <w:tab/>
        <w:t xml:space="preserve">shall comply with any reasonable direction by DCLG as to which of its obligations to perform as a priority under the Contract during the notice period; </w:t>
      </w:r>
    </w:p>
    <w:p w:rsidR="00CC0FB9" w:rsidRDefault="00CC0FB9">
      <w:pPr>
        <w:tabs>
          <w:tab w:val="left" w:pos="-720"/>
        </w:tabs>
        <w:suppressAutoHyphens/>
        <w:jc w:val="both"/>
        <w:rPr>
          <w:rFonts w:ascii="Arial" w:hAnsi="Arial" w:cs="Arial"/>
          <w:spacing w:val="-3"/>
          <w:sz w:val="22"/>
          <w:szCs w:val="22"/>
        </w:rPr>
      </w:pPr>
    </w:p>
    <w:p w:rsidR="00CC0FB9" w:rsidRDefault="00CC0FB9">
      <w:pPr>
        <w:tabs>
          <w:tab w:val="left" w:pos="-720"/>
        </w:tabs>
        <w:suppressAutoHyphens/>
        <w:ind w:left="1680" w:hanging="960"/>
        <w:jc w:val="both"/>
        <w:rPr>
          <w:rFonts w:ascii="Arial" w:hAnsi="Arial" w:cs="Arial"/>
          <w:spacing w:val="-3"/>
          <w:sz w:val="22"/>
          <w:szCs w:val="22"/>
        </w:rPr>
      </w:pPr>
      <w:r>
        <w:rPr>
          <w:rFonts w:ascii="Arial" w:hAnsi="Arial" w:cs="Arial"/>
          <w:spacing w:val="-3"/>
          <w:sz w:val="22"/>
          <w:szCs w:val="22"/>
        </w:rPr>
        <w:t>A25.4.3</w:t>
      </w:r>
      <w:r>
        <w:rPr>
          <w:rFonts w:ascii="Arial" w:hAnsi="Arial" w:cs="Arial"/>
          <w:spacing w:val="-3"/>
          <w:sz w:val="22"/>
          <w:szCs w:val="22"/>
        </w:rPr>
        <w:tab/>
        <w:t>shall not knowingly do anything, or make any omission, which may adversely affect the orderly transfer of responsibility upon the expiry or termination of the Contract; and</w:t>
      </w:r>
    </w:p>
    <w:p w:rsidR="00CC0FB9" w:rsidRDefault="00CC0FB9">
      <w:pPr>
        <w:tabs>
          <w:tab w:val="left" w:pos="-720"/>
        </w:tabs>
        <w:suppressAutoHyphens/>
        <w:ind w:left="1680" w:hanging="960"/>
        <w:jc w:val="both"/>
        <w:rPr>
          <w:rFonts w:ascii="Arial" w:hAnsi="Arial" w:cs="Arial"/>
          <w:spacing w:val="-3"/>
          <w:sz w:val="22"/>
          <w:szCs w:val="22"/>
        </w:rPr>
      </w:pPr>
    </w:p>
    <w:p w:rsidR="00CC0FB9" w:rsidRDefault="00CC0FB9">
      <w:pPr>
        <w:tabs>
          <w:tab w:val="left" w:pos="-720"/>
        </w:tabs>
        <w:suppressAutoHyphens/>
        <w:ind w:left="1680" w:hanging="960"/>
        <w:jc w:val="both"/>
        <w:rPr>
          <w:rFonts w:ascii="Arial" w:hAnsi="Arial" w:cs="Arial"/>
          <w:spacing w:val="-3"/>
          <w:sz w:val="22"/>
          <w:szCs w:val="22"/>
        </w:rPr>
      </w:pPr>
      <w:r>
        <w:rPr>
          <w:rFonts w:ascii="Arial" w:hAnsi="Arial" w:cs="Arial"/>
          <w:spacing w:val="-3"/>
          <w:sz w:val="22"/>
          <w:szCs w:val="22"/>
        </w:rPr>
        <w:t>A25.4.4</w:t>
      </w:r>
      <w:r>
        <w:rPr>
          <w:rFonts w:ascii="Arial" w:hAnsi="Arial" w:cs="Arial"/>
          <w:spacing w:val="-3"/>
          <w:sz w:val="22"/>
          <w:szCs w:val="22"/>
        </w:rPr>
        <w:tab/>
        <w:t>shall deliver up to DCLG and/or destroy all Confidential Information pursuant to Clause A17.9.</w:t>
      </w:r>
    </w:p>
    <w:p w:rsidR="00CC0FB9" w:rsidRDefault="00CC0FB9">
      <w:pPr>
        <w:tabs>
          <w:tab w:val="left" w:pos="-720"/>
        </w:tabs>
        <w:suppressAutoHyphens/>
        <w:ind w:left="720" w:hanging="720"/>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b/>
          <w:spacing w:val="-3"/>
          <w:sz w:val="22"/>
          <w:szCs w:val="22"/>
        </w:rPr>
        <w:t>A26.</w:t>
      </w:r>
      <w:r>
        <w:rPr>
          <w:rFonts w:ascii="Arial" w:hAnsi="Arial" w:cs="Arial"/>
          <w:b/>
          <w:spacing w:val="-3"/>
          <w:sz w:val="22"/>
          <w:szCs w:val="22"/>
        </w:rPr>
        <w:tab/>
        <w:t>DISPUTE RESOLUTION</w:t>
      </w:r>
    </w:p>
    <w:p w:rsidR="00CC0FB9" w:rsidRDefault="00CC0FB9">
      <w:pPr>
        <w:suppressAutoHyphens/>
        <w:autoSpaceDE w:val="0"/>
        <w:autoSpaceDN w:val="0"/>
        <w:adjustRightInd w:val="0"/>
        <w:ind w:left="720" w:hanging="720"/>
        <w:jc w:val="both"/>
        <w:rPr>
          <w:rFonts w:ascii="Arial" w:hAnsi="Arial" w:cs="Arial"/>
          <w:spacing w:val="-3"/>
          <w:sz w:val="22"/>
          <w:szCs w:val="22"/>
        </w:rPr>
      </w:pPr>
    </w:p>
    <w:p w:rsidR="00CC0FB9" w:rsidRDefault="00CC0FB9">
      <w:pPr>
        <w:suppressAutoHyphens/>
        <w:autoSpaceDE w:val="0"/>
        <w:autoSpaceDN w:val="0"/>
        <w:adjustRightInd w:val="0"/>
        <w:ind w:left="720" w:hanging="720"/>
        <w:jc w:val="both"/>
        <w:rPr>
          <w:rFonts w:ascii="Arial" w:hAnsi="Arial" w:cs="Arial"/>
          <w:spacing w:val="-3"/>
          <w:sz w:val="22"/>
          <w:szCs w:val="22"/>
        </w:rPr>
      </w:pPr>
      <w:r>
        <w:rPr>
          <w:rFonts w:ascii="Arial" w:hAnsi="Arial" w:cs="Arial"/>
          <w:spacing w:val="-3"/>
          <w:sz w:val="22"/>
          <w:szCs w:val="22"/>
        </w:rPr>
        <w:t>A26.1</w:t>
      </w:r>
      <w:r>
        <w:rPr>
          <w:rFonts w:ascii="Arial" w:hAnsi="Arial" w:cs="Arial"/>
          <w:spacing w:val="-3"/>
          <w:sz w:val="22"/>
          <w:szCs w:val="22"/>
        </w:rPr>
        <w:tab/>
        <w:t>Any dispute arising out of or in relation to the Contract shall be notified in the first instance to the Contract Managers of the Parties who will attempt in good faith to resolve the dispute through negotiations. Where the dispute cannot be resolved by the Contract Managers of the Parties within one month or such other period as is agreed between the Parties in writing, either Party may refer the dispute to senior representatives of the Department and/or the Contractor for further negotiations.</w:t>
      </w:r>
    </w:p>
    <w:p w:rsidR="00CC0FB9" w:rsidRDefault="00CC0FB9">
      <w:pPr>
        <w:suppressAutoHyphens/>
        <w:autoSpaceDE w:val="0"/>
        <w:autoSpaceDN w:val="0"/>
        <w:adjustRightInd w:val="0"/>
        <w:ind w:left="720" w:hanging="720"/>
        <w:jc w:val="both"/>
        <w:rPr>
          <w:rFonts w:ascii="Arial" w:hAnsi="Arial" w:cs="Arial"/>
          <w:spacing w:val="-3"/>
          <w:sz w:val="22"/>
          <w:szCs w:val="22"/>
        </w:rPr>
      </w:pPr>
    </w:p>
    <w:p w:rsidR="00CC0FB9" w:rsidRDefault="00CC0FB9">
      <w:pPr>
        <w:suppressAutoHyphens/>
        <w:autoSpaceDE w:val="0"/>
        <w:autoSpaceDN w:val="0"/>
        <w:adjustRightInd w:val="0"/>
        <w:ind w:left="720" w:hanging="720"/>
        <w:jc w:val="both"/>
        <w:rPr>
          <w:rFonts w:ascii="Arial" w:hAnsi="Arial" w:cs="Arial"/>
          <w:spacing w:val="-3"/>
          <w:sz w:val="22"/>
          <w:szCs w:val="22"/>
          <w:u w:val="single"/>
        </w:rPr>
      </w:pPr>
      <w:r>
        <w:rPr>
          <w:rFonts w:ascii="Arial" w:hAnsi="Arial" w:cs="Arial"/>
          <w:spacing w:val="-3"/>
          <w:sz w:val="22"/>
          <w:szCs w:val="22"/>
        </w:rPr>
        <w:tab/>
      </w:r>
      <w:r>
        <w:rPr>
          <w:rFonts w:ascii="Arial" w:hAnsi="Arial" w:cs="Arial"/>
          <w:spacing w:val="-3"/>
          <w:sz w:val="22"/>
          <w:szCs w:val="22"/>
          <w:u w:val="single"/>
        </w:rPr>
        <w:t>Mediation</w:t>
      </w:r>
    </w:p>
    <w:p w:rsidR="00CC0FB9" w:rsidRDefault="00CC0FB9">
      <w:pPr>
        <w:suppressAutoHyphens/>
        <w:autoSpaceDE w:val="0"/>
        <w:autoSpaceDN w:val="0"/>
        <w:adjustRightInd w:val="0"/>
        <w:ind w:left="720" w:hanging="720"/>
        <w:jc w:val="both"/>
        <w:rPr>
          <w:rFonts w:ascii="Arial" w:hAnsi="Arial" w:cs="Arial"/>
          <w:spacing w:val="-3"/>
          <w:sz w:val="22"/>
          <w:szCs w:val="22"/>
        </w:rPr>
      </w:pPr>
    </w:p>
    <w:p w:rsidR="00CC0FB9" w:rsidRDefault="00CC0FB9">
      <w:pPr>
        <w:suppressAutoHyphens/>
        <w:autoSpaceDE w:val="0"/>
        <w:autoSpaceDN w:val="0"/>
        <w:adjustRightInd w:val="0"/>
        <w:ind w:left="720" w:hanging="720"/>
        <w:jc w:val="both"/>
        <w:rPr>
          <w:rFonts w:ascii="Arial" w:hAnsi="Arial" w:cs="Arial"/>
          <w:spacing w:val="-3"/>
          <w:sz w:val="22"/>
          <w:szCs w:val="22"/>
        </w:rPr>
      </w:pPr>
      <w:r>
        <w:rPr>
          <w:rFonts w:ascii="Arial" w:hAnsi="Arial" w:cs="Arial"/>
          <w:spacing w:val="-3"/>
          <w:sz w:val="22"/>
          <w:szCs w:val="22"/>
        </w:rPr>
        <w:t>A26.2</w:t>
      </w:r>
      <w:r>
        <w:rPr>
          <w:rFonts w:ascii="Arial" w:hAnsi="Arial" w:cs="Arial"/>
          <w:spacing w:val="-3"/>
          <w:sz w:val="22"/>
          <w:szCs w:val="22"/>
        </w:rPr>
        <w:tab/>
        <w:t>If the dispute cannot be resolved by the Parties</w:t>
      </w:r>
      <w:r w:rsidRPr="00240B82">
        <w:rPr>
          <w:rFonts w:ascii="Arial" w:hAnsi="Arial" w:cs="Arial"/>
          <w:spacing w:val="-3"/>
          <w:sz w:val="22"/>
          <w:szCs w:val="22"/>
        </w:rPr>
        <w:t xml:space="preserve"> </w:t>
      </w:r>
      <w:r>
        <w:rPr>
          <w:rFonts w:ascii="Arial" w:hAnsi="Arial" w:cs="Arial"/>
          <w:spacing w:val="-3"/>
          <w:sz w:val="22"/>
          <w:szCs w:val="22"/>
        </w:rPr>
        <w:t>within one month or such other period as is agreed between the Parties in writing pursuant to Clause A26.1, DCLG may refer the dispute to mediation.  If the dispute is referred to mediation neither Party shall be entitled to commence or pursue any legal proceedings until the mediation procedure has been exhausted.</w:t>
      </w:r>
    </w:p>
    <w:p w:rsidR="00CC0FB9" w:rsidRDefault="00CC0FB9">
      <w:pPr>
        <w:suppressAutoHyphens/>
        <w:autoSpaceDE w:val="0"/>
        <w:autoSpaceDN w:val="0"/>
        <w:adjustRightInd w:val="0"/>
        <w:ind w:left="720" w:hanging="720"/>
        <w:jc w:val="both"/>
        <w:rPr>
          <w:rFonts w:ascii="Arial" w:hAnsi="Arial" w:cs="Arial"/>
          <w:spacing w:val="-3"/>
          <w:sz w:val="22"/>
          <w:szCs w:val="22"/>
        </w:rPr>
      </w:pPr>
    </w:p>
    <w:p w:rsidR="00CC0FB9" w:rsidRDefault="00CC0FB9">
      <w:pPr>
        <w:suppressAutoHyphens/>
        <w:autoSpaceDE w:val="0"/>
        <w:autoSpaceDN w:val="0"/>
        <w:adjustRightInd w:val="0"/>
        <w:ind w:left="720" w:hanging="720"/>
        <w:jc w:val="both"/>
        <w:rPr>
          <w:rFonts w:ascii="Arial" w:hAnsi="Arial" w:cs="Arial"/>
          <w:spacing w:val="-3"/>
          <w:sz w:val="22"/>
          <w:szCs w:val="22"/>
        </w:rPr>
      </w:pPr>
      <w:r>
        <w:rPr>
          <w:rFonts w:ascii="Arial" w:hAnsi="Arial" w:cs="Arial"/>
          <w:spacing w:val="-3"/>
          <w:sz w:val="22"/>
          <w:szCs w:val="22"/>
        </w:rPr>
        <w:lastRenderedPageBreak/>
        <w:t>A26.3</w:t>
      </w:r>
      <w:r>
        <w:rPr>
          <w:rFonts w:ascii="Arial" w:hAnsi="Arial" w:cs="Arial"/>
          <w:spacing w:val="-3"/>
          <w:sz w:val="22"/>
          <w:szCs w:val="22"/>
        </w:rPr>
        <w:tab/>
        <w:t>The mediator shall be appointed by agreement between the Parties, or in the event of a failure to agree within 7 Days or if the agreed mediator is unable or unwilling to act, the mediator shall be appointed by the Centre for Effective Dispute Resolution (“CEDR”).</w:t>
      </w:r>
    </w:p>
    <w:p w:rsidR="00CC0FB9" w:rsidRDefault="00CC0FB9">
      <w:pPr>
        <w:suppressAutoHyphens/>
        <w:autoSpaceDE w:val="0"/>
        <w:autoSpaceDN w:val="0"/>
        <w:adjustRightInd w:val="0"/>
        <w:ind w:left="720" w:hanging="720"/>
        <w:jc w:val="both"/>
        <w:rPr>
          <w:rFonts w:ascii="Arial" w:hAnsi="Arial" w:cs="Arial"/>
          <w:spacing w:val="-3"/>
          <w:sz w:val="22"/>
          <w:szCs w:val="22"/>
        </w:rPr>
      </w:pPr>
    </w:p>
    <w:p w:rsidR="00CC0FB9" w:rsidRDefault="00CC0FB9">
      <w:pPr>
        <w:suppressAutoHyphens/>
        <w:autoSpaceDE w:val="0"/>
        <w:autoSpaceDN w:val="0"/>
        <w:adjustRightInd w:val="0"/>
        <w:ind w:left="720" w:hanging="720"/>
        <w:jc w:val="both"/>
        <w:rPr>
          <w:rFonts w:ascii="Arial" w:hAnsi="Arial" w:cs="Arial"/>
          <w:spacing w:val="-3"/>
          <w:sz w:val="22"/>
          <w:szCs w:val="22"/>
        </w:rPr>
      </w:pPr>
      <w:r>
        <w:rPr>
          <w:rFonts w:ascii="Arial" w:hAnsi="Arial" w:cs="Arial"/>
          <w:spacing w:val="-3"/>
          <w:sz w:val="22"/>
          <w:szCs w:val="22"/>
        </w:rPr>
        <w:t>A26.4</w:t>
      </w:r>
      <w:r>
        <w:rPr>
          <w:rFonts w:ascii="Arial" w:hAnsi="Arial" w:cs="Arial"/>
          <w:spacing w:val="-3"/>
          <w:sz w:val="22"/>
          <w:szCs w:val="22"/>
        </w:rPr>
        <w:tab/>
        <w:t>The Parties shall within 7 Days of the appointment of the mediator meet with the mediator in order to agree a programme for the exchange of all relevant information and the structure to be adopted for negotiations.</w:t>
      </w:r>
    </w:p>
    <w:p w:rsidR="00CC0FB9" w:rsidRDefault="00CC0FB9">
      <w:pPr>
        <w:suppressAutoHyphens/>
        <w:autoSpaceDE w:val="0"/>
        <w:autoSpaceDN w:val="0"/>
        <w:adjustRightInd w:val="0"/>
        <w:ind w:left="720" w:hanging="720"/>
        <w:jc w:val="both"/>
        <w:rPr>
          <w:rFonts w:ascii="Arial" w:hAnsi="Arial" w:cs="Arial"/>
          <w:spacing w:val="-3"/>
          <w:sz w:val="22"/>
          <w:szCs w:val="22"/>
        </w:rPr>
      </w:pPr>
      <w:r>
        <w:rPr>
          <w:rFonts w:ascii="Arial" w:hAnsi="Arial" w:cs="Arial"/>
          <w:spacing w:val="-3"/>
          <w:sz w:val="22"/>
          <w:szCs w:val="22"/>
        </w:rPr>
        <w:t>A26.5</w:t>
      </w:r>
      <w:r>
        <w:rPr>
          <w:rFonts w:ascii="Arial" w:hAnsi="Arial" w:cs="Arial"/>
          <w:spacing w:val="-3"/>
          <w:sz w:val="22"/>
          <w:szCs w:val="22"/>
        </w:rPr>
        <w:tab/>
        <w:t>Unless otherwise agreed in writing, all negotiations connected with the dispute and any settlement agreement relating to it will be conducted in confidence and without prejudice to the rights of the Parties in any further proceedings.</w:t>
      </w:r>
    </w:p>
    <w:p w:rsidR="00CC0FB9" w:rsidRDefault="00CC0FB9">
      <w:pPr>
        <w:suppressAutoHyphens/>
        <w:autoSpaceDE w:val="0"/>
        <w:autoSpaceDN w:val="0"/>
        <w:adjustRightInd w:val="0"/>
        <w:ind w:left="720" w:hanging="720"/>
        <w:jc w:val="both"/>
        <w:rPr>
          <w:rFonts w:ascii="Arial" w:hAnsi="Arial" w:cs="Arial"/>
          <w:spacing w:val="-3"/>
          <w:sz w:val="22"/>
          <w:szCs w:val="22"/>
        </w:rPr>
      </w:pPr>
    </w:p>
    <w:p w:rsidR="00CC0FB9" w:rsidRDefault="00CC0FB9">
      <w:pPr>
        <w:suppressAutoHyphens/>
        <w:autoSpaceDE w:val="0"/>
        <w:autoSpaceDN w:val="0"/>
        <w:adjustRightInd w:val="0"/>
        <w:ind w:left="720" w:hanging="720"/>
        <w:jc w:val="both"/>
        <w:rPr>
          <w:rFonts w:ascii="Arial" w:hAnsi="Arial" w:cs="Arial"/>
          <w:spacing w:val="-3"/>
          <w:sz w:val="22"/>
          <w:szCs w:val="22"/>
        </w:rPr>
      </w:pPr>
      <w:r>
        <w:rPr>
          <w:rFonts w:ascii="Arial" w:hAnsi="Arial" w:cs="Arial"/>
          <w:spacing w:val="-3"/>
          <w:sz w:val="22"/>
          <w:szCs w:val="22"/>
        </w:rPr>
        <w:t>A26.6</w:t>
      </w:r>
      <w:r>
        <w:rPr>
          <w:rFonts w:ascii="Arial" w:hAnsi="Arial" w:cs="Arial"/>
          <w:spacing w:val="-3"/>
          <w:sz w:val="22"/>
          <w:szCs w:val="22"/>
        </w:rPr>
        <w:tab/>
        <w:t>If the Parties reach agreement on the resolution of the dispute, the agreement shall be reduced to writing and shall be binding on the Parties once it is signed by their duly authorised representatives.</w:t>
      </w:r>
    </w:p>
    <w:p w:rsidR="00CC0FB9" w:rsidRDefault="00CC0FB9">
      <w:pPr>
        <w:suppressAutoHyphens/>
        <w:autoSpaceDE w:val="0"/>
        <w:autoSpaceDN w:val="0"/>
        <w:adjustRightInd w:val="0"/>
        <w:ind w:left="720" w:hanging="720"/>
        <w:jc w:val="both"/>
        <w:rPr>
          <w:rFonts w:ascii="Arial" w:hAnsi="Arial" w:cs="Arial"/>
          <w:spacing w:val="-3"/>
          <w:sz w:val="22"/>
          <w:szCs w:val="22"/>
        </w:rPr>
      </w:pPr>
    </w:p>
    <w:p w:rsidR="00CC0FB9" w:rsidRDefault="00CC0FB9">
      <w:pPr>
        <w:suppressAutoHyphens/>
        <w:autoSpaceDE w:val="0"/>
        <w:autoSpaceDN w:val="0"/>
        <w:adjustRightInd w:val="0"/>
        <w:ind w:left="720" w:hanging="720"/>
        <w:jc w:val="both"/>
        <w:rPr>
          <w:rFonts w:ascii="Arial" w:hAnsi="Arial" w:cs="Arial"/>
          <w:spacing w:val="-3"/>
          <w:sz w:val="22"/>
          <w:szCs w:val="22"/>
        </w:rPr>
      </w:pPr>
      <w:r>
        <w:rPr>
          <w:rFonts w:ascii="Arial" w:hAnsi="Arial" w:cs="Arial"/>
          <w:spacing w:val="-3"/>
          <w:sz w:val="22"/>
          <w:szCs w:val="22"/>
        </w:rPr>
        <w:t>A26.7</w:t>
      </w:r>
      <w:r>
        <w:rPr>
          <w:rFonts w:ascii="Arial" w:hAnsi="Arial" w:cs="Arial"/>
          <w:spacing w:val="-3"/>
          <w:sz w:val="22"/>
          <w:szCs w:val="22"/>
        </w:rPr>
        <w:tab/>
        <w:t>If the Parties fail to reach agreement within 60 Days of the mediator being appointed, or such longer period as the Parties may agree, then any dispute between them may be referred to the courts unless DCLG at any time before the court proceedings are commenced serves a notice on the Contractor requiring the dispute to be referred to and resolved by arbitration in accordance with the provisions of Clauses A26.9-A26.11.</w:t>
      </w:r>
    </w:p>
    <w:p w:rsidR="00CC0FB9" w:rsidRDefault="00CC0FB9">
      <w:pPr>
        <w:suppressAutoHyphens/>
        <w:autoSpaceDE w:val="0"/>
        <w:autoSpaceDN w:val="0"/>
        <w:adjustRightInd w:val="0"/>
        <w:ind w:left="720" w:hanging="720"/>
        <w:jc w:val="both"/>
        <w:rPr>
          <w:rFonts w:ascii="Arial" w:hAnsi="Arial" w:cs="Arial"/>
          <w:spacing w:val="-3"/>
          <w:sz w:val="22"/>
          <w:szCs w:val="22"/>
        </w:rPr>
      </w:pPr>
    </w:p>
    <w:p w:rsidR="00CC0FB9" w:rsidRDefault="00CC0FB9">
      <w:pPr>
        <w:suppressAutoHyphens/>
        <w:autoSpaceDE w:val="0"/>
        <w:autoSpaceDN w:val="0"/>
        <w:adjustRightInd w:val="0"/>
        <w:ind w:left="720" w:hanging="720"/>
        <w:jc w:val="both"/>
        <w:rPr>
          <w:rFonts w:ascii="Arial" w:hAnsi="Arial" w:cs="Arial"/>
          <w:spacing w:val="-3"/>
          <w:sz w:val="22"/>
          <w:szCs w:val="22"/>
        </w:rPr>
      </w:pPr>
      <w:r>
        <w:rPr>
          <w:rFonts w:ascii="Arial" w:hAnsi="Arial" w:cs="Arial"/>
          <w:spacing w:val="-3"/>
          <w:sz w:val="22"/>
          <w:szCs w:val="22"/>
        </w:rPr>
        <w:t>A26.8</w:t>
      </w:r>
      <w:r>
        <w:rPr>
          <w:rFonts w:ascii="Arial" w:hAnsi="Arial" w:cs="Arial"/>
          <w:spacing w:val="-3"/>
          <w:sz w:val="22"/>
          <w:szCs w:val="22"/>
        </w:rPr>
        <w:tab/>
        <w:t>If the Contractor intends to commence court proceedings, it shall serve written notice on DCLG of its intentions and DCLG shall have 21 Days following receipt of such notice to serve a reply on the Contractor requiring the dispute to be referred to and resolved by arbitration in accordance with the provisions of Clause A26.9-A26.11.</w:t>
      </w:r>
    </w:p>
    <w:p w:rsidR="00CC0FB9" w:rsidRDefault="00CC0FB9">
      <w:pPr>
        <w:suppressAutoHyphens/>
        <w:autoSpaceDE w:val="0"/>
        <w:autoSpaceDN w:val="0"/>
        <w:adjustRightInd w:val="0"/>
        <w:jc w:val="both"/>
        <w:rPr>
          <w:rFonts w:ascii="Arial" w:hAnsi="Arial" w:cs="Arial"/>
          <w:spacing w:val="-3"/>
          <w:sz w:val="22"/>
          <w:szCs w:val="22"/>
        </w:rPr>
      </w:pPr>
    </w:p>
    <w:p w:rsidR="00CC0FB9" w:rsidRDefault="00CC0FB9">
      <w:pPr>
        <w:suppressAutoHyphens/>
        <w:autoSpaceDE w:val="0"/>
        <w:autoSpaceDN w:val="0"/>
        <w:adjustRightInd w:val="0"/>
        <w:ind w:left="720" w:hanging="720"/>
        <w:jc w:val="both"/>
        <w:rPr>
          <w:rFonts w:ascii="Arial" w:hAnsi="Arial" w:cs="Arial"/>
          <w:spacing w:val="-3"/>
          <w:sz w:val="22"/>
          <w:szCs w:val="22"/>
          <w:u w:val="single"/>
        </w:rPr>
      </w:pPr>
      <w:r>
        <w:rPr>
          <w:rFonts w:ascii="Arial" w:hAnsi="Arial" w:cs="Arial"/>
          <w:spacing w:val="-3"/>
          <w:sz w:val="22"/>
          <w:szCs w:val="22"/>
        </w:rPr>
        <w:tab/>
      </w:r>
      <w:r>
        <w:rPr>
          <w:rFonts w:ascii="Arial" w:hAnsi="Arial" w:cs="Arial"/>
          <w:spacing w:val="-3"/>
          <w:sz w:val="22"/>
          <w:szCs w:val="22"/>
          <w:u w:val="single"/>
        </w:rPr>
        <w:t>Arbitration</w:t>
      </w:r>
    </w:p>
    <w:p w:rsidR="00CC0FB9" w:rsidRDefault="00CC0FB9">
      <w:pPr>
        <w:suppressAutoHyphens/>
        <w:autoSpaceDE w:val="0"/>
        <w:autoSpaceDN w:val="0"/>
        <w:adjustRightInd w:val="0"/>
        <w:ind w:left="720" w:hanging="720"/>
        <w:jc w:val="both"/>
        <w:rPr>
          <w:rFonts w:ascii="Arial" w:hAnsi="Arial" w:cs="Arial"/>
          <w:spacing w:val="-3"/>
          <w:sz w:val="22"/>
          <w:szCs w:val="22"/>
        </w:rPr>
      </w:pPr>
    </w:p>
    <w:p w:rsidR="00CC0FB9" w:rsidRDefault="00CC0FB9">
      <w:pPr>
        <w:suppressAutoHyphens/>
        <w:autoSpaceDE w:val="0"/>
        <w:autoSpaceDN w:val="0"/>
        <w:adjustRightInd w:val="0"/>
        <w:ind w:left="720" w:hanging="720"/>
        <w:jc w:val="both"/>
        <w:rPr>
          <w:rFonts w:ascii="Arial" w:hAnsi="Arial" w:cs="Arial"/>
          <w:spacing w:val="-3"/>
          <w:sz w:val="22"/>
          <w:szCs w:val="22"/>
        </w:rPr>
      </w:pPr>
      <w:r>
        <w:rPr>
          <w:rFonts w:ascii="Arial" w:hAnsi="Arial" w:cs="Arial"/>
          <w:spacing w:val="-3"/>
          <w:sz w:val="22"/>
          <w:szCs w:val="22"/>
        </w:rPr>
        <w:t>A26.9</w:t>
      </w:r>
      <w:r>
        <w:rPr>
          <w:rFonts w:ascii="Arial" w:hAnsi="Arial" w:cs="Arial"/>
          <w:spacing w:val="-3"/>
          <w:sz w:val="22"/>
          <w:szCs w:val="22"/>
        </w:rPr>
        <w:tab/>
        <w:t>A sole arbitrator shall be agreed between the Parties or in the event of a failure to agree within 5 Days of the referral to arbitration or if the agreed arbitrator is unable or unwilling to act, the arbitrator shall be appointed by the London Court of International Arbitration (“LCIA”).</w:t>
      </w:r>
      <w:r>
        <w:rPr>
          <w:rFonts w:ascii="Arial" w:hAnsi="Arial" w:cs="Arial"/>
          <w:spacing w:val="-3"/>
          <w:sz w:val="22"/>
          <w:szCs w:val="22"/>
        </w:rPr>
        <w:tab/>
      </w:r>
    </w:p>
    <w:p w:rsidR="00CC0FB9" w:rsidRDefault="00CC0FB9">
      <w:pPr>
        <w:suppressAutoHyphens/>
        <w:autoSpaceDE w:val="0"/>
        <w:autoSpaceDN w:val="0"/>
        <w:adjustRightInd w:val="0"/>
        <w:ind w:left="720" w:hanging="720"/>
        <w:jc w:val="both"/>
        <w:rPr>
          <w:rFonts w:ascii="Arial" w:hAnsi="Arial" w:cs="Arial"/>
          <w:spacing w:val="-3"/>
          <w:sz w:val="22"/>
          <w:szCs w:val="22"/>
        </w:rPr>
      </w:pPr>
    </w:p>
    <w:p w:rsidR="00CC0FB9" w:rsidRDefault="00CC0FB9">
      <w:pPr>
        <w:suppressAutoHyphens/>
        <w:autoSpaceDE w:val="0"/>
        <w:autoSpaceDN w:val="0"/>
        <w:adjustRightInd w:val="0"/>
        <w:ind w:left="720" w:hanging="720"/>
        <w:jc w:val="both"/>
        <w:rPr>
          <w:rFonts w:ascii="Arial" w:hAnsi="Arial" w:cs="Arial"/>
          <w:spacing w:val="-3"/>
          <w:sz w:val="22"/>
          <w:szCs w:val="22"/>
        </w:rPr>
      </w:pPr>
      <w:r>
        <w:rPr>
          <w:rFonts w:ascii="Arial" w:hAnsi="Arial" w:cs="Arial"/>
          <w:spacing w:val="-3"/>
          <w:sz w:val="22"/>
          <w:szCs w:val="22"/>
        </w:rPr>
        <w:t>A26.10</w:t>
      </w:r>
      <w:r>
        <w:rPr>
          <w:rFonts w:ascii="Arial" w:hAnsi="Arial" w:cs="Arial"/>
          <w:spacing w:val="-3"/>
          <w:sz w:val="22"/>
          <w:szCs w:val="22"/>
        </w:rPr>
        <w:tab/>
        <w:t>Any arbitration shall be governed by the provisions of the Arbitration Act 1996 and the LCIA procedural rules in force at the date the dispute was referred to arbitration.</w:t>
      </w:r>
    </w:p>
    <w:p w:rsidR="00CC0FB9" w:rsidRDefault="00CC0FB9">
      <w:pPr>
        <w:suppressAutoHyphens/>
        <w:autoSpaceDE w:val="0"/>
        <w:autoSpaceDN w:val="0"/>
        <w:adjustRightInd w:val="0"/>
        <w:ind w:left="720" w:hanging="720"/>
        <w:jc w:val="both"/>
        <w:rPr>
          <w:rFonts w:ascii="Arial" w:hAnsi="Arial" w:cs="Arial"/>
          <w:spacing w:val="-3"/>
          <w:sz w:val="22"/>
          <w:szCs w:val="22"/>
        </w:rPr>
      </w:pPr>
    </w:p>
    <w:p w:rsidR="00CC0FB9" w:rsidRDefault="00CC0FB9">
      <w:pPr>
        <w:suppressAutoHyphens/>
        <w:autoSpaceDE w:val="0"/>
        <w:autoSpaceDN w:val="0"/>
        <w:adjustRightInd w:val="0"/>
        <w:ind w:left="720" w:hanging="720"/>
        <w:jc w:val="both"/>
        <w:rPr>
          <w:rFonts w:ascii="Arial" w:hAnsi="Arial" w:cs="Arial"/>
          <w:spacing w:val="-3"/>
          <w:sz w:val="22"/>
          <w:szCs w:val="22"/>
        </w:rPr>
      </w:pPr>
      <w:r>
        <w:rPr>
          <w:rFonts w:ascii="Arial" w:hAnsi="Arial" w:cs="Arial"/>
          <w:spacing w:val="-3"/>
          <w:sz w:val="22"/>
          <w:szCs w:val="22"/>
        </w:rPr>
        <w:t>A26.11</w:t>
      </w:r>
      <w:r>
        <w:rPr>
          <w:rFonts w:ascii="Arial" w:hAnsi="Arial" w:cs="Arial"/>
          <w:spacing w:val="-3"/>
          <w:sz w:val="22"/>
          <w:szCs w:val="22"/>
        </w:rPr>
        <w:tab/>
        <w:t xml:space="preserve">The arbitration proceedings shall take place in </w:t>
      </w:r>
      <w:smartTag w:uri="urn:schemas-microsoft-com:office:smarttags" w:element="place">
        <w:smartTag w:uri="urn:schemas-microsoft-com:office:smarttags" w:element="City">
          <w:r>
            <w:rPr>
              <w:rFonts w:ascii="Arial" w:hAnsi="Arial" w:cs="Arial"/>
              <w:spacing w:val="-3"/>
              <w:sz w:val="22"/>
              <w:szCs w:val="22"/>
            </w:rPr>
            <w:t>London</w:t>
          </w:r>
        </w:smartTag>
      </w:smartTag>
      <w:r>
        <w:rPr>
          <w:rFonts w:ascii="Arial" w:hAnsi="Arial" w:cs="Arial"/>
          <w:spacing w:val="-3"/>
          <w:sz w:val="22"/>
          <w:szCs w:val="22"/>
        </w:rPr>
        <w:t>, in the English language and shall be governed by and interpretations made in accordance with English law.</w:t>
      </w:r>
    </w:p>
    <w:p w:rsidR="00CC0FB9" w:rsidRDefault="00CC0FB9">
      <w:pPr>
        <w:suppressAutoHyphens/>
        <w:autoSpaceDE w:val="0"/>
        <w:autoSpaceDN w:val="0"/>
        <w:adjustRightInd w:val="0"/>
        <w:ind w:left="720" w:hanging="720"/>
        <w:jc w:val="both"/>
        <w:rPr>
          <w:rFonts w:ascii="Arial" w:hAnsi="Arial" w:cs="Arial"/>
          <w:spacing w:val="-3"/>
          <w:sz w:val="22"/>
          <w:szCs w:val="22"/>
        </w:rPr>
      </w:pPr>
    </w:p>
    <w:p w:rsidR="00CC0FB9" w:rsidRDefault="00CC0FB9">
      <w:pPr>
        <w:suppressAutoHyphens/>
        <w:autoSpaceDE w:val="0"/>
        <w:autoSpaceDN w:val="0"/>
        <w:adjustRightInd w:val="0"/>
        <w:ind w:left="720" w:hanging="720"/>
        <w:jc w:val="both"/>
        <w:rPr>
          <w:rFonts w:ascii="Arial" w:hAnsi="Arial" w:cs="Arial"/>
          <w:spacing w:val="-3"/>
          <w:sz w:val="22"/>
          <w:szCs w:val="22"/>
        </w:rPr>
      </w:pPr>
      <w:r>
        <w:rPr>
          <w:rFonts w:ascii="Arial" w:hAnsi="Arial" w:cs="Arial"/>
          <w:spacing w:val="-3"/>
          <w:sz w:val="22"/>
          <w:szCs w:val="22"/>
        </w:rPr>
        <w:t>A26.12</w:t>
      </w:r>
      <w:r>
        <w:rPr>
          <w:rFonts w:ascii="Arial" w:hAnsi="Arial" w:cs="Arial"/>
          <w:spacing w:val="-3"/>
          <w:sz w:val="22"/>
          <w:szCs w:val="22"/>
        </w:rPr>
        <w:tab/>
        <w:t>The fees of the mediator or arbitrator shall be borne by the Parties in the proportion as shall be determined by the mediator or arbitrator respectively having regard to all pertinent matters, including the conduct of the parties.</w:t>
      </w:r>
    </w:p>
    <w:p w:rsidR="00CC0FB9" w:rsidRDefault="00CC0FB9">
      <w:pPr>
        <w:suppressAutoHyphens/>
        <w:autoSpaceDE w:val="0"/>
        <w:autoSpaceDN w:val="0"/>
        <w:adjustRightInd w:val="0"/>
        <w:ind w:left="720" w:hanging="720"/>
        <w:jc w:val="both"/>
        <w:rPr>
          <w:rFonts w:ascii="Arial" w:hAnsi="Arial" w:cs="Arial"/>
          <w:spacing w:val="-3"/>
          <w:sz w:val="22"/>
          <w:szCs w:val="22"/>
        </w:rPr>
      </w:pPr>
    </w:p>
    <w:p w:rsidR="00CC0FB9" w:rsidRDefault="00CC0FB9">
      <w:pPr>
        <w:suppressAutoHyphens/>
        <w:autoSpaceDE w:val="0"/>
        <w:autoSpaceDN w:val="0"/>
        <w:adjustRightInd w:val="0"/>
        <w:ind w:left="720" w:hanging="720"/>
        <w:jc w:val="both"/>
        <w:rPr>
          <w:rFonts w:ascii="Arial" w:hAnsi="Arial" w:cs="Arial"/>
          <w:spacing w:val="-3"/>
          <w:sz w:val="22"/>
          <w:szCs w:val="22"/>
        </w:rPr>
      </w:pPr>
      <w:r>
        <w:rPr>
          <w:rFonts w:ascii="Arial" w:hAnsi="Arial" w:cs="Arial"/>
          <w:spacing w:val="-3"/>
          <w:sz w:val="22"/>
          <w:szCs w:val="22"/>
        </w:rPr>
        <w:t>A26.13</w:t>
      </w:r>
      <w:r>
        <w:rPr>
          <w:rFonts w:ascii="Arial" w:hAnsi="Arial" w:cs="Arial"/>
          <w:spacing w:val="-3"/>
          <w:sz w:val="22"/>
          <w:szCs w:val="22"/>
        </w:rPr>
        <w:tab/>
        <w:t>Nothing in this Condition A26 shall prevent either Party from seeking from any court of competent jurisdiction an interim order restraining the other Party from doing any act or compelling the other Party to do any act.</w:t>
      </w:r>
    </w:p>
    <w:p w:rsidR="00CC0FB9" w:rsidRDefault="00CC0FB9">
      <w:pPr>
        <w:jc w:val="both"/>
        <w:rPr>
          <w:rFonts w:ascii="Arial" w:hAnsi="Arial" w:cs="Arial"/>
          <w:b/>
          <w:bCs/>
          <w:spacing w:val="-2"/>
          <w:sz w:val="22"/>
          <w:szCs w:val="22"/>
        </w:rPr>
      </w:pPr>
    </w:p>
    <w:p w:rsidR="00CC0FB9" w:rsidRDefault="00CC0FB9">
      <w:pPr>
        <w:ind w:left="720" w:hanging="720"/>
        <w:jc w:val="both"/>
        <w:rPr>
          <w:rFonts w:ascii="Arial" w:hAnsi="Arial" w:cs="Arial"/>
          <w:sz w:val="22"/>
          <w:szCs w:val="22"/>
        </w:rPr>
      </w:pPr>
      <w:r>
        <w:rPr>
          <w:rFonts w:ascii="Arial" w:hAnsi="Arial" w:cs="Arial"/>
          <w:b/>
          <w:bCs/>
          <w:spacing w:val="-2"/>
          <w:sz w:val="22"/>
          <w:szCs w:val="22"/>
        </w:rPr>
        <w:t>A27.</w:t>
      </w:r>
      <w:r>
        <w:rPr>
          <w:rFonts w:ascii="Arial" w:hAnsi="Arial" w:cs="Arial"/>
          <w:spacing w:val="-2"/>
          <w:sz w:val="22"/>
          <w:szCs w:val="22"/>
        </w:rPr>
        <w:t>     </w:t>
      </w:r>
      <w:r>
        <w:rPr>
          <w:rFonts w:ascii="Arial" w:hAnsi="Arial" w:cs="Arial"/>
          <w:b/>
          <w:bCs/>
          <w:spacing w:val="-2"/>
          <w:sz w:val="22"/>
          <w:szCs w:val="22"/>
        </w:rPr>
        <w:t>CONTINUATION OF CONTRACT IN EVENT OF DISPUTES</w:t>
      </w:r>
    </w:p>
    <w:p w:rsidR="00CC0FB9" w:rsidRDefault="00CC0FB9">
      <w:pPr>
        <w:ind w:left="720" w:hanging="720"/>
        <w:jc w:val="both"/>
        <w:rPr>
          <w:rFonts w:ascii="Arial" w:hAnsi="Arial" w:cs="Arial"/>
          <w:sz w:val="22"/>
          <w:szCs w:val="22"/>
        </w:rPr>
      </w:pPr>
      <w:r>
        <w:rPr>
          <w:rFonts w:ascii="Arial" w:hAnsi="Arial" w:cs="Arial"/>
          <w:b/>
          <w:bCs/>
          <w:spacing w:val="-2"/>
          <w:sz w:val="22"/>
          <w:szCs w:val="22"/>
        </w:rPr>
        <w:t> </w:t>
      </w:r>
    </w:p>
    <w:p w:rsidR="00CC0FB9" w:rsidRDefault="00CC0FB9">
      <w:pPr>
        <w:ind w:left="720" w:hanging="720"/>
        <w:jc w:val="both"/>
        <w:rPr>
          <w:rFonts w:ascii="Arial" w:hAnsi="Arial" w:cs="Arial"/>
          <w:spacing w:val="-2"/>
          <w:sz w:val="22"/>
          <w:szCs w:val="22"/>
        </w:rPr>
      </w:pPr>
      <w:r>
        <w:rPr>
          <w:rFonts w:ascii="Arial" w:hAnsi="Arial" w:cs="Arial"/>
          <w:spacing w:val="-2"/>
          <w:sz w:val="22"/>
          <w:szCs w:val="22"/>
        </w:rPr>
        <w:t>A27.1  </w:t>
      </w:r>
      <w:r>
        <w:rPr>
          <w:rFonts w:ascii="Arial" w:hAnsi="Arial" w:cs="Arial"/>
          <w:spacing w:val="-2"/>
          <w:sz w:val="22"/>
          <w:szCs w:val="22"/>
        </w:rPr>
        <w:tab/>
        <w:t xml:space="preserve">If any dispute of any kind whatsoever arises between the Parties in connection with or arising out of the Contract the Contractor shall at DCLG’s discretion continue to perform the Contract with all due diligence pending settlement of the dispute.  </w:t>
      </w:r>
    </w:p>
    <w:p w:rsidR="00CC0FB9" w:rsidRDefault="00CC0FB9">
      <w:pPr>
        <w:ind w:left="720" w:hanging="720"/>
        <w:jc w:val="both"/>
        <w:rPr>
          <w:rFonts w:ascii="Arial" w:hAnsi="Arial" w:cs="Arial"/>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b/>
          <w:spacing w:val="-3"/>
          <w:sz w:val="22"/>
          <w:szCs w:val="22"/>
        </w:rPr>
        <w:t>A28.</w:t>
      </w:r>
      <w:r>
        <w:rPr>
          <w:rFonts w:ascii="Arial" w:hAnsi="Arial" w:cs="Arial"/>
          <w:b/>
          <w:spacing w:val="-3"/>
          <w:sz w:val="22"/>
          <w:szCs w:val="22"/>
        </w:rPr>
        <w:tab/>
        <w:t>TRANSFER AND SUB-CONTRACTING</w:t>
      </w:r>
    </w:p>
    <w:p w:rsidR="00CC0FB9" w:rsidRDefault="00CC0FB9">
      <w:pPr>
        <w:tabs>
          <w:tab w:val="left" w:pos="-720"/>
        </w:tabs>
        <w:suppressAutoHyphens/>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A28.1</w:t>
      </w:r>
      <w:r>
        <w:rPr>
          <w:rFonts w:ascii="Arial" w:hAnsi="Arial" w:cs="Arial"/>
          <w:spacing w:val="-3"/>
          <w:sz w:val="22"/>
          <w:szCs w:val="22"/>
        </w:rPr>
        <w:tab/>
        <w:t xml:space="preserve">The Contractor shall not assign, </w:t>
      </w:r>
      <w:proofErr w:type="spellStart"/>
      <w:r>
        <w:rPr>
          <w:rFonts w:ascii="Arial" w:hAnsi="Arial" w:cs="Arial"/>
          <w:spacing w:val="-3"/>
          <w:sz w:val="22"/>
          <w:szCs w:val="22"/>
        </w:rPr>
        <w:t>novate</w:t>
      </w:r>
      <w:proofErr w:type="spellEnd"/>
      <w:r>
        <w:rPr>
          <w:rFonts w:ascii="Arial" w:hAnsi="Arial" w:cs="Arial"/>
          <w:spacing w:val="-3"/>
          <w:sz w:val="22"/>
          <w:szCs w:val="22"/>
        </w:rPr>
        <w:t xml:space="preserve">, sub-contract, charge or otherwise dispose of the Contract or any part of the Contract without the prior written consent of DCLG which shall not be unreasonably withheld.  </w:t>
      </w:r>
    </w:p>
    <w:p w:rsidR="00CC0FB9" w:rsidRDefault="00CC0FB9">
      <w:pPr>
        <w:tabs>
          <w:tab w:val="left" w:pos="-720"/>
          <w:tab w:val="left" w:pos="0"/>
        </w:tabs>
        <w:suppressAutoHyphens/>
        <w:ind w:left="720" w:hanging="720"/>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A28.2</w:t>
      </w:r>
      <w:r>
        <w:rPr>
          <w:rFonts w:ascii="Arial" w:hAnsi="Arial" w:cs="Arial"/>
          <w:spacing w:val="-3"/>
          <w:sz w:val="22"/>
          <w:szCs w:val="22"/>
        </w:rPr>
        <w:tab/>
        <w:t>The Contractor shall ensure that any sub-contractor complies with the Conditions of this Contract, so far as they are applicable. Sub-contracting any part of the Contract shall not relieve the Contractor of any obligation or duty attributable to the Contractor under the Contract.</w:t>
      </w:r>
    </w:p>
    <w:p w:rsidR="00CC0FB9" w:rsidRDefault="00CC0FB9">
      <w:pPr>
        <w:tabs>
          <w:tab w:val="left" w:pos="-720"/>
        </w:tabs>
        <w:suppressAutoHyphens/>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pacing w:val="-3"/>
          <w:sz w:val="22"/>
          <w:szCs w:val="22"/>
        </w:rPr>
        <w:t>A28.3</w:t>
      </w:r>
      <w:r>
        <w:rPr>
          <w:rFonts w:ascii="Arial" w:hAnsi="Arial" w:cs="Arial"/>
          <w:spacing w:val="-3"/>
          <w:sz w:val="22"/>
          <w:szCs w:val="22"/>
        </w:rPr>
        <w:tab/>
        <w:t>Where DCLG has consented to the placing of sub-contracts, the Contractor shall, on request by DCLG and within a reasonable time, send copies of the sub-contracts to DCLG.</w:t>
      </w:r>
    </w:p>
    <w:p w:rsidR="00CC0FB9" w:rsidRDefault="00CC0FB9">
      <w:pPr>
        <w:pStyle w:val="Numbering1"/>
        <w:numPr>
          <w:ilvl w:val="0"/>
          <w:numId w:val="0"/>
        </w:numPr>
        <w:spacing w:after="0"/>
        <w:rPr>
          <w:rFonts w:ascii="Arial" w:hAnsi="Arial" w:cs="Arial"/>
          <w:sz w:val="22"/>
          <w:szCs w:val="22"/>
        </w:rPr>
      </w:pPr>
    </w:p>
    <w:p w:rsidR="00CC0FB9" w:rsidRDefault="00CC0FB9">
      <w:pPr>
        <w:pStyle w:val="BodyTextIndent3"/>
        <w:tabs>
          <w:tab w:val="left" w:pos="-720"/>
          <w:tab w:val="left" w:pos="0"/>
        </w:tabs>
        <w:ind w:left="720" w:hanging="720"/>
        <w:jc w:val="both"/>
        <w:rPr>
          <w:rFonts w:ascii="Arial" w:hAnsi="Arial" w:cs="Arial"/>
          <w:sz w:val="22"/>
          <w:szCs w:val="22"/>
        </w:rPr>
      </w:pPr>
      <w:r>
        <w:rPr>
          <w:rFonts w:ascii="Arial" w:hAnsi="Arial" w:cs="Arial"/>
          <w:spacing w:val="-3"/>
          <w:sz w:val="22"/>
          <w:szCs w:val="22"/>
        </w:rPr>
        <w:t>A28.4</w:t>
      </w:r>
      <w:r>
        <w:rPr>
          <w:rFonts w:ascii="Arial" w:hAnsi="Arial" w:cs="Arial"/>
          <w:spacing w:val="-3"/>
          <w:sz w:val="22"/>
          <w:szCs w:val="22"/>
        </w:rPr>
        <w:tab/>
        <w:t xml:space="preserve">Without prejudice to any entitlement to transfer its rights and obligations pursuant to a statutory transfer (which shall be governed by the terms set out therein), DCLG shall be entitled to assign, </w:t>
      </w:r>
      <w:proofErr w:type="spellStart"/>
      <w:r>
        <w:rPr>
          <w:rFonts w:ascii="Arial" w:hAnsi="Arial" w:cs="Arial"/>
          <w:sz w:val="22"/>
          <w:szCs w:val="22"/>
        </w:rPr>
        <w:t>novate</w:t>
      </w:r>
      <w:proofErr w:type="spellEnd"/>
      <w:r>
        <w:rPr>
          <w:rFonts w:ascii="Arial" w:hAnsi="Arial" w:cs="Arial"/>
          <w:sz w:val="22"/>
          <w:szCs w:val="22"/>
        </w:rPr>
        <w:t xml:space="preserve"> or otherwise dispose of the Contract to any public sector body or any other body (including any private sector body) which substantially performs any of the functions that previously had been performed by DCLG at no cost to DCLG or its successor provided that where any such assignment, novation or other disposal increases the burden of the Contractor’s obligations under the Contract, the Contractor shall be entitled to such charges as may be agreed in writing between DCLG’s Commercial Representative and the Contractor to compensate for such additional burdens.</w:t>
      </w:r>
    </w:p>
    <w:p w:rsidR="00CC0FB9" w:rsidRDefault="00CC0FB9">
      <w:pPr>
        <w:rPr>
          <w:rFonts w:ascii="Arial" w:hAnsi="Arial" w:cs="Arial"/>
        </w:rPr>
      </w:pPr>
    </w:p>
    <w:p w:rsidR="00CC0FB9" w:rsidRDefault="00CC0FB9">
      <w:pPr>
        <w:ind w:left="720" w:hanging="720"/>
        <w:jc w:val="both"/>
        <w:rPr>
          <w:rFonts w:ascii="Arial" w:hAnsi="Arial" w:cs="Arial"/>
          <w:b/>
          <w:spacing w:val="-2"/>
          <w:sz w:val="22"/>
          <w:szCs w:val="22"/>
        </w:rPr>
      </w:pPr>
      <w:r>
        <w:rPr>
          <w:rFonts w:ascii="Arial" w:hAnsi="Arial" w:cs="Arial"/>
          <w:b/>
          <w:spacing w:val="-2"/>
          <w:sz w:val="22"/>
          <w:szCs w:val="22"/>
        </w:rPr>
        <w:t>A29.</w:t>
      </w:r>
      <w:r>
        <w:rPr>
          <w:rFonts w:ascii="Arial" w:hAnsi="Arial" w:cs="Arial"/>
          <w:b/>
          <w:spacing w:val="-2"/>
          <w:sz w:val="22"/>
          <w:szCs w:val="22"/>
        </w:rPr>
        <w:tab/>
        <w:t>SEVERABILITY</w:t>
      </w:r>
    </w:p>
    <w:p w:rsidR="00CC0FB9" w:rsidRDefault="00CC0FB9">
      <w:pPr>
        <w:ind w:left="720" w:hanging="720"/>
        <w:jc w:val="both"/>
        <w:rPr>
          <w:rFonts w:ascii="Arial" w:hAnsi="Arial" w:cs="Arial"/>
          <w:b/>
          <w:spacing w:val="-2"/>
          <w:sz w:val="22"/>
          <w:szCs w:val="22"/>
        </w:rPr>
      </w:pPr>
    </w:p>
    <w:p w:rsidR="00CC0FB9" w:rsidRDefault="00CC0FB9">
      <w:pPr>
        <w:ind w:left="720" w:hanging="720"/>
        <w:jc w:val="both"/>
        <w:rPr>
          <w:rFonts w:ascii="Arial" w:hAnsi="Arial" w:cs="Arial"/>
          <w:spacing w:val="-2"/>
          <w:sz w:val="22"/>
          <w:szCs w:val="22"/>
        </w:rPr>
      </w:pPr>
      <w:r>
        <w:rPr>
          <w:rFonts w:ascii="Arial" w:hAnsi="Arial" w:cs="Arial"/>
          <w:spacing w:val="-2"/>
          <w:sz w:val="22"/>
          <w:szCs w:val="22"/>
        </w:rPr>
        <w:t>A29.1</w:t>
      </w:r>
      <w:r>
        <w:rPr>
          <w:rFonts w:ascii="Arial" w:hAnsi="Arial" w:cs="Arial"/>
          <w:spacing w:val="-2"/>
          <w:sz w:val="22"/>
          <w:szCs w:val="22"/>
        </w:rPr>
        <w:tab/>
        <w:t>If any provision of the Contract is held invalid, illegal or unenforceable for any reason by any court of competent jurisdiction, such provision shall be severed and the remainder of the provisions hereof shall continue in full force and effect as if the Contract had been executed with the invalid, illegal or unenforceable provision eliminated.  In the event of a holding of invalidity so fundamental as to prevent the accomplishment of the purpose of the Contract, DCLG and the Contractor shall immediately commence good faith negotiations to remedy such invalidity.</w:t>
      </w:r>
    </w:p>
    <w:p w:rsidR="00CC0FB9" w:rsidRDefault="00CC0FB9">
      <w:pPr>
        <w:jc w:val="both"/>
        <w:rPr>
          <w:rFonts w:ascii="Arial" w:hAnsi="Arial" w:cs="Arial"/>
          <w:sz w:val="22"/>
          <w:szCs w:val="22"/>
        </w:rPr>
      </w:pPr>
    </w:p>
    <w:p w:rsidR="00CC0FB9" w:rsidRDefault="00CC0FB9">
      <w:pPr>
        <w:jc w:val="both"/>
        <w:rPr>
          <w:rFonts w:ascii="Arial" w:hAnsi="Arial" w:cs="Arial"/>
          <w:spacing w:val="-3"/>
          <w:sz w:val="22"/>
          <w:szCs w:val="22"/>
        </w:rPr>
      </w:pPr>
      <w:r>
        <w:rPr>
          <w:rFonts w:ascii="Arial" w:hAnsi="Arial" w:cs="Arial"/>
          <w:b/>
          <w:spacing w:val="-3"/>
          <w:sz w:val="22"/>
          <w:szCs w:val="22"/>
        </w:rPr>
        <w:t>A30.</w:t>
      </w:r>
      <w:r>
        <w:rPr>
          <w:rFonts w:ascii="Arial" w:hAnsi="Arial" w:cs="Arial"/>
          <w:b/>
          <w:spacing w:val="-3"/>
          <w:sz w:val="22"/>
          <w:szCs w:val="22"/>
        </w:rPr>
        <w:tab/>
        <w:t>WAIVER</w:t>
      </w:r>
    </w:p>
    <w:p w:rsidR="00CC0FB9" w:rsidRDefault="00CC0FB9">
      <w:pPr>
        <w:jc w:val="both"/>
        <w:rPr>
          <w:rFonts w:ascii="Arial" w:hAnsi="Arial" w:cs="Arial"/>
          <w:spacing w:val="-3"/>
          <w:sz w:val="22"/>
          <w:szCs w:val="22"/>
        </w:rPr>
      </w:pPr>
    </w:p>
    <w:p w:rsidR="00CC0FB9" w:rsidRDefault="00CC0FB9">
      <w:pPr>
        <w:ind w:left="720" w:hanging="720"/>
        <w:jc w:val="both"/>
        <w:rPr>
          <w:rFonts w:ascii="Arial" w:hAnsi="Arial" w:cs="Arial"/>
          <w:sz w:val="22"/>
          <w:szCs w:val="22"/>
        </w:rPr>
      </w:pPr>
      <w:r>
        <w:rPr>
          <w:rFonts w:ascii="Arial" w:hAnsi="Arial" w:cs="Arial"/>
          <w:spacing w:val="-3"/>
          <w:sz w:val="22"/>
          <w:szCs w:val="22"/>
        </w:rPr>
        <w:t>A30.1</w:t>
      </w:r>
      <w:r>
        <w:rPr>
          <w:rFonts w:ascii="Arial" w:hAnsi="Arial" w:cs="Arial"/>
          <w:spacing w:val="-3"/>
          <w:sz w:val="22"/>
          <w:szCs w:val="22"/>
        </w:rPr>
        <w:tab/>
        <w:t>Any</w:t>
      </w:r>
      <w:r>
        <w:rPr>
          <w:rFonts w:ascii="Arial" w:hAnsi="Arial" w:cs="Arial"/>
          <w:sz w:val="22"/>
          <w:szCs w:val="22"/>
        </w:rPr>
        <w:t xml:space="preserve"> delay, neglect or forbearance on the part of either Party in enforcing against the other Party any provision of the Contract shall neither be nor be deemed to be a waiver or in any way prejudice any right or remedy of that </w:t>
      </w:r>
      <w:r>
        <w:rPr>
          <w:rFonts w:ascii="Arial" w:hAnsi="Arial" w:cs="Arial"/>
          <w:sz w:val="22"/>
          <w:szCs w:val="22"/>
        </w:rPr>
        <w:lastRenderedPageBreak/>
        <w:t>Party under the Contract and shall not cause any diminution of the obligations established by the Contract.</w:t>
      </w:r>
    </w:p>
    <w:p w:rsidR="00CC0FB9" w:rsidRDefault="00CC0FB9">
      <w:pPr>
        <w:ind w:left="720" w:hanging="720"/>
        <w:jc w:val="both"/>
        <w:rPr>
          <w:rFonts w:ascii="Arial" w:hAnsi="Arial" w:cs="Arial"/>
          <w:sz w:val="22"/>
          <w:szCs w:val="22"/>
        </w:rPr>
      </w:pPr>
    </w:p>
    <w:p w:rsidR="00CC0FB9" w:rsidRDefault="00CC0FB9">
      <w:pPr>
        <w:ind w:left="720" w:hanging="720"/>
        <w:jc w:val="both"/>
        <w:rPr>
          <w:rFonts w:ascii="Arial" w:hAnsi="Arial" w:cs="Arial"/>
          <w:sz w:val="22"/>
          <w:szCs w:val="22"/>
        </w:rPr>
      </w:pPr>
      <w:r>
        <w:rPr>
          <w:rFonts w:ascii="Arial" w:hAnsi="Arial" w:cs="Arial"/>
          <w:sz w:val="22"/>
          <w:szCs w:val="22"/>
        </w:rPr>
        <w:t xml:space="preserve">A30.2 </w:t>
      </w:r>
      <w:r>
        <w:rPr>
          <w:rFonts w:ascii="Arial" w:hAnsi="Arial" w:cs="Arial"/>
          <w:sz w:val="22"/>
          <w:szCs w:val="22"/>
        </w:rPr>
        <w:tab/>
        <w:t>A waiver shall not be effective unless it is expressly stated in writing to be a waiver and is signed by the Party waiving the right or remedy.</w:t>
      </w:r>
    </w:p>
    <w:p w:rsidR="00CC0FB9" w:rsidRDefault="00CC0FB9">
      <w:pPr>
        <w:ind w:left="720" w:hanging="720"/>
        <w:jc w:val="both"/>
        <w:rPr>
          <w:rFonts w:ascii="Arial" w:hAnsi="Arial" w:cs="Arial"/>
          <w:sz w:val="22"/>
          <w:szCs w:val="22"/>
        </w:rPr>
      </w:pPr>
    </w:p>
    <w:p w:rsidR="00CC0FB9" w:rsidRDefault="00CC0FB9">
      <w:pPr>
        <w:ind w:left="720" w:hanging="720"/>
        <w:jc w:val="both"/>
        <w:rPr>
          <w:rFonts w:ascii="Arial" w:hAnsi="Arial" w:cs="Arial"/>
          <w:sz w:val="22"/>
          <w:szCs w:val="22"/>
        </w:rPr>
      </w:pPr>
      <w:r>
        <w:rPr>
          <w:rFonts w:ascii="Arial" w:hAnsi="Arial" w:cs="Arial"/>
          <w:sz w:val="22"/>
          <w:szCs w:val="22"/>
        </w:rPr>
        <w:t>A30.3</w:t>
      </w:r>
      <w:r>
        <w:rPr>
          <w:rFonts w:ascii="Arial" w:hAnsi="Arial" w:cs="Arial"/>
          <w:sz w:val="22"/>
          <w:szCs w:val="22"/>
        </w:rPr>
        <w:tab/>
        <w:t>A waiver of any right or remedy arising from a breach of the Contract shall not constitute a waiver of any right or remedy from any other or subsequent breach of Contract.</w:t>
      </w:r>
    </w:p>
    <w:p w:rsidR="00CC0FB9" w:rsidRDefault="00CC0FB9">
      <w:pPr>
        <w:tabs>
          <w:tab w:val="left" w:pos="-720"/>
        </w:tabs>
        <w:suppressAutoHyphens/>
        <w:jc w:val="both"/>
        <w:rPr>
          <w:rFonts w:ascii="Arial" w:hAnsi="Arial" w:cs="Arial"/>
          <w:spacing w:val="-3"/>
          <w:sz w:val="22"/>
          <w:szCs w:val="22"/>
        </w:rPr>
      </w:pPr>
    </w:p>
    <w:p w:rsidR="00CC0FB9" w:rsidRDefault="00CC0FB9">
      <w:pPr>
        <w:tabs>
          <w:tab w:val="left" w:pos="-720"/>
          <w:tab w:val="left" w:pos="0"/>
        </w:tabs>
        <w:suppressAutoHyphens/>
        <w:jc w:val="both"/>
        <w:rPr>
          <w:rFonts w:ascii="Arial" w:hAnsi="Arial" w:cs="Arial"/>
          <w:spacing w:val="-3"/>
          <w:sz w:val="22"/>
          <w:szCs w:val="22"/>
        </w:rPr>
      </w:pPr>
      <w:r>
        <w:rPr>
          <w:rFonts w:ascii="Arial" w:hAnsi="Arial" w:cs="Arial"/>
          <w:b/>
          <w:spacing w:val="-3"/>
          <w:sz w:val="22"/>
          <w:szCs w:val="22"/>
        </w:rPr>
        <w:t>A31.</w:t>
      </w:r>
      <w:r>
        <w:rPr>
          <w:rFonts w:ascii="Arial" w:hAnsi="Arial" w:cs="Arial"/>
          <w:b/>
          <w:spacing w:val="-3"/>
          <w:sz w:val="22"/>
          <w:szCs w:val="22"/>
        </w:rPr>
        <w:tab/>
        <w:t>CONFLICTS OF INTEREST</w:t>
      </w:r>
    </w:p>
    <w:p w:rsidR="00CC0FB9" w:rsidRDefault="00CC0FB9">
      <w:pPr>
        <w:tabs>
          <w:tab w:val="left" w:pos="-720"/>
        </w:tabs>
        <w:suppressAutoHyphens/>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sz w:val="22"/>
          <w:szCs w:val="22"/>
        </w:rPr>
      </w:pPr>
      <w:r>
        <w:rPr>
          <w:rFonts w:ascii="Arial" w:hAnsi="Arial" w:cs="Arial"/>
          <w:sz w:val="22"/>
          <w:szCs w:val="22"/>
        </w:rPr>
        <w:t>A31.1</w:t>
      </w:r>
      <w:r>
        <w:rPr>
          <w:rFonts w:ascii="Arial" w:hAnsi="Arial" w:cs="Arial"/>
          <w:sz w:val="22"/>
          <w:szCs w:val="22"/>
        </w:rPr>
        <w:tab/>
        <w:t>The Contractor shall use all reasonable endeavours to ensure that neither the Contractor nor any of the Contractor’s Personnel is placed in a position where there is or may be an actual conflict, or a potential conflict, between the pecuniary or personal interests of the Contractor or such persons and the duties owed to DCLG under the provisions of the Contract.  The Contractor will disclose to DCLG full particulars of any such conflict of interest which may arise.</w:t>
      </w:r>
    </w:p>
    <w:p w:rsidR="00CC0FB9" w:rsidRDefault="00CC0FB9">
      <w:pPr>
        <w:tabs>
          <w:tab w:val="left" w:pos="-720"/>
          <w:tab w:val="left" w:pos="0"/>
        </w:tabs>
        <w:suppressAutoHyphens/>
        <w:ind w:left="720" w:hanging="720"/>
        <w:jc w:val="both"/>
        <w:rPr>
          <w:rFonts w:ascii="Arial" w:hAnsi="Arial" w:cs="Arial"/>
          <w:sz w:val="22"/>
          <w:szCs w:val="22"/>
        </w:rPr>
      </w:pPr>
    </w:p>
    <w:p w:rsidR="00CC0FB9" w:rsidRDefault="00CC0FB9">
      <w:pPr>
        <w:tabs>
          <w:tab w:val="left" w:pos="-720"/>
          <w:tab w:val="left" w:pos="0"/>
        </w:tabs>
        <w:suppressAutoHyphens/>
        <w:ind w:left="720" w:hanging="720"/>
        <w:jc w:val="both"/>
        <w:rPr>
          <w:rFonts w:ascii="Arial" w:hAnsi="Arial" w:cs="Arial"/>
          <w:sz w:val="22"/>
          <w:szCs w:val="22"/>
        </w:rPr>
      </w:pPr>
      <w:r>
        <w:rPr>
          <w:rFonts w:ascii="Arial" w:hAnsi="Arial" w:cs="Arial"/>
          <w:sz w:val="22"/>
          <w:szCs w:val="22"/>
        </w:rPr>
        <w:t>A31.2</w:t>
      </w:r>
      <w:r>
        <w:rPr>
          <w:rFonts w:ascii="Arial" w:hAnsi="Arial" w:cs="Arial"/>
          <w:sz w:val="22"/>
          <w:szCs w:val="22"/>
        </w:rPr>
        <w:tab/>
        <w:t>If, in the reasonable opinion of DCLG, a conflict of interest arises then the Contractor shall take all necessary measures as are required by DCLG to resolve the conflict of interest or alleviate its effect, at the Contractor’s expense.</w:t>
      </w:r>
    </w:p>
    <w:p w:rsidR="00CC0FB9" w:rsidRDefault="00CC0FB9">
      <w:pPr>
        <w:tabs>
          <w:tab w:val="left" w:pos="-720"/>
          <w:tab w:val="left" w:pos="0"/>
        </w:tabs>
        <w:suppressAutoHyphens/>
        <w:ind w:left="720" w:hanging="720"/>
        <w:jc w:val="both"/>
        <w:rPr>
          <w:rFonts w:ascii="Arial" w:hAnsi="Arial" w:cs="Arial"/>
          <w:sz w:val="22"/>
          <w:szCs w:val="22"/>
        </w:rPr>
      </w:pPr>
    </w:p>
    <w:p w:rsidR="00CC0FB9" w:rsidRDefault="00CC0FB9">
      <w:pPr>
        <w:tabs>
          <w:tab w:val="left" w:pos="-720"/>
          <w:tab w:val="left" w:pos="0"/>
        </w:tabs>
        <w:suppressAutoHyphens/>
        <w:ind w:left="720" w:hanging="720"/>
        <w:jc w:val="both"/>
        <w:rPr>
          <w:rFonts w:ascii="Arial" w:hAnsi="Arial" w:cs="Arial"/>
          <w:spacing w:val="-3"/>
          <w:sz w:val="22"/>
          <w:szCs w:val="22"/>
        </w:rPr>
      </w:pPr>
      <w:r>
        <w:rPr>
          <w:rFonts w:ascii="Arial" w:hAnsi="Arial" w:cs="Arial"/>
          <w:sz w:val="22"/>
          <w:szCs w:val="22"/>
        </w:rPr>
        <w:t>A31.3</w:t>
      </w:r>
      <w:r>
        <w:rPr>
          <w:rFonts w:ascii="Arial" w:hAnsi="Arial" w:cs="Arial"/>
          <w:sz w:val="22"/>
          <w:szCs w:val="22"/>
        </w:rPr>
        <w:tab/>
        <w:t xml:space="preserve">If a resolution of the conflict of interest is not possible then without prejudice </w:t>
      </w:r>
      <w:r>
        <w:rPr>
          <w:rFonts w:ascii="Arial" w:hAnsi="Arial" w:cs="Arial"/>
          <w:spacing w:val="-3"/>
          <w:sz w:val="22"/>
          <w:szCs w:val="22"/>
        </w:rPr>
        <w:t>to any rights or remedies of DCLG, DCLG shall have the right to terminate the Contract with immediate effect and recover from the Contractor any loss resulting from such termination.</w:t>
      </w:r>
    </w:p>
    <w:p w:rsidR="00CC0FB9" w:rsidRDefault="00CC0FB9">
      <w:pPr>
        <w:tabs>
          <w:tab w:val="left" w:pos="-720"/>
          <w:tab w:val="left" w:pos="0"/>
        </w:tabs>
        <w:suppressAutoHyphens/>
        <w:ind w:left="720" w:hanging="720"/>
        <w:jc w:val="both"/>
        <w:rPr>
          <w:rFonts w:ascii="Arial" w:hAnsi="Arial" w:cs="Arial"/>
          <w:spacing w:val="-3"/>
          <w:sz w:val="22"/>
          <w:szCs w:val="22"/>
        </w:rPr>
      </w:pPr>
    </w:p>
    <w:p w:rsidR="00CC0FB9" w:rsidRDefault="00CC0FB9">
      <w:pPr>
        <w:tabs>
          <w:tab w:val="left" w:pos="-720"/>
          <w:tab w:val="left" w:pos="0"/>
        </w:tabs>
        <w:suppressAutoHyphens/>
        <w:ind w:left="720" w:hanging="720"/>
        <w:jc w:val="both"/>
        <w:rPr>
          <w:rFonts w:ascii="Arial" w:hAnsi="Arial" w:cs="Arial"/>
          <w:b/>
          <w:spacing w:val="-3"/>
          <w:sz w:val="22"/>
          <w:szCs w:val="22"/>
        </w:rPr>
      </w:pPr>
      <w:r>
        <w:rPr>
          <w:rFonts w:ascii="Arial" w:hAnsi="Arial" w:cs="Arial"/>
          <w:spacing w:val="-3"/>
          <w:sz w:val="22"/>
          <w:szCs w:val="22"/>
        </w:rPr>
        <w:t>A31.4</w:t>
      </w:r>
      <w:r>
        <w:rPr>
          <w:rFonts w:ascii="Arial" w:hAnsi="Arial" w:cs="Arial"/>
          <w:spacing w:val="-3"/>
          <w:sz w:val="22"/>
          <w:szCs w:val="22"/>
        </w:rPr>
        <w:tab/>
        <w:t>Where DCLG is of the opinion that a conflict of interest which existed at the time of the award of the Contract could have been discovered by a competent contractor and ought to have been disclosed by the Contractor, DCLG may terminate the Contract immediately and, without prejudice to any other rights, recover from the Contractor the amount of any loss resulting from such termination.</w:t>
      </w:r>
    </w:p>
    <w:p w:rsidR="00CC0FB9" w:rsidRDefault="00CC0FB9">
      <w:pPr>
        <w:ind w:left="709" w:hanging="709"/>
        <w:jc w:val="both"/>
        <w:rPr>
          <w:rFonts w:ascii="Arial" w:hAnsi="Arial" w:cs="Arial"/>
          <w:b/>
          <w:color w:val="000000"/>
          <w:sz w:val="22"/>
          <w:szCs w:val="22"/>
        </w:rPr>
      </w:pPr>
    </w:p>
    <w:p w:rsidR="00CC0FB9" w:rsidRDefault="00CC0FB9">
      <w:pPr>
        <w:ind w:left="709" w:hanging="709"/>
        <w:jc w:val="both"/>
        <w:rPr>
          <w:rFonts w:ascii="Arial" w:hAnsi="Arial" w:cs="Arial"/>
          <w:b/>
          <w:color w:val="000000"/>
          <w:sz w:val="22"/>
          <w:szCs w:val="22"/>
        </w:rPr>
      </w:pPr>
      <w:r>
        <w:rPr>
          <w:rFonts w:ascii="Arial" w:hAnsi="Arial" w:cs="Arial"/>
          <w:b/>
          <w:color w:val="000000"/>
          <w:sz w:val="22"/>
          <w:szCs w:val="22"/>
        </w:rPr>
        <w:t xml:space="preserve">A32.  </w:t>
      </w:r>
      <w:r>
        <w:rPr>
          <w:rFonts w:ascii="Arial" w:hAnsi="Arial" w:cs="Arial"/>
          <w:b/>
          <w:color w:val="000000"/>
          <w:sz w:val="22"/>
          <w:szCs w:val="22"/>
        </w:rPr>
        <w:tab/>
        <w:t>ADDITIONAL CLAIMS</w:t>
      </w:r>
    </w:p>
    <w:p w:rsidR="00CC0FB9" w:rsidRDefault="00CC0FB9">
      <w:pPr>
        <w:tabs>
          <w:tab w:val="left" w:pos="0"/>
        </w:tabs>
        <w:suppressAutoHyphens/>
        <w:jc w:val="both"/>
        <w:rPr>
          <w:rFonts w:ascii="Arial" w:hAnsi="Arial" w:cs="Arial"/>
          <w:b/>
          <w:color w:val="000000"/>
          <w:sz w:val="22"/>
          <w:szCs w:val="22"/>
        </w:rPr>
      </w:pPr>
    </w:p>
    <w:p w:rsidR="00CC0FB9" w:rsidRDefault="00CC0FB9">
      <w:pPr>
        <w:tabs>
          <w:tab w:val="left" w:pos="0"/>
        </w:tabs>
        <w:suppressAutoHyphens/>
        <w:ind w:left="709" w:hanging="709"/>
        <w:jc w:val="both"/>
        <w:rPr>
          <w:rFonts w:ascii="Arial" w:hAnsi="Arial" w:cs="Arial"/>
          <w:b/>
          <w:spacing w:val="-3"/>
          <w:sz w:val="22"/>
          <w:szCs w:val="22"/>
        </w:rPr>
      </w:pPr>
      <w:r>
        <w:rPr>
          <w:rFonts w:ascii="Arial" w:hAnsi="Arial" w:cs="Arial"/>
          <w:color w:val="000000"/>
          <w:sz w:val="22"/>
          <w:szCs w:val="22"/>
        </w:rPr>
        <w:t>A32.1</w:t>
      </w:r>
      <w:r>
        <w:rPr>
          <w:rFonts w:ascii="Arial" w:hAnsi="Arial" w:cs="Arial"/>
          <w:color w:val="000000"/>
          <w:sz w:val="22"/>
          <w:szCs w:val="22"/>
        </w:rPr>
        <w:tab/>
      </w:r>
      <w:r>
        <w:rPr>
          <w:rFonts w:ascii="Arial" w:hAnsi="Arial" w:cs="Arial"/>
          <w:color w:val="000000"/>
          <w:spacing w:val="-3"/>
          <w:sz w:val="22"/>
          <w:szCs w:val="22"/>
        </w:rPr>
        <w:tab/>
        <w:t xml:space="preserve">No claims for additional payment or time shall be allowed on the grounds of any matter for which a competent contractor would have made due allowance or which the Contractor could reasonably have discovered by a visit to DCLG’s premises, reference to DCLG, or such other means as may have been appropriate. </w:t>
      </w:r>
    </w:p>
    <w:p w:rsidR="00CC0FB9" w:rsidRDefault="00CC0FB9">
      <w:pPr>
        <w:tabs>
          <w:tab w:val="left" w:pos="-720"/>
          <w:tab w:val="left" w:pos="0"/>
        </w:tabs>
        <w:suppressAutoHyphens/>
        <w:jc w:val="both"/>
        <w:rPr>
          <w:rFonts w:ascii="Arial" w:hAnsi="Arial" w:cs="Arial"/>
          <w:b/>
          <w:spacing w:val="-3"/>
          <w:sz w:val="22"/>
          <w:szCs w:val="22"/>
        </w:rPr>
      </w:pPr>
    </w:p>
    <w:p w:rsidR="00CC0FB9" w:rsidRDefault="00CC0FB9">
      <w:pPr>
        <w:tabs>
          <w:tab w:val="left" w:pos="-720"/>
          <w:tab w:val="left" w:pos="0"/>
        </w:tabs>
        <w:suppressAutoHyphens/>
        <w:jc w:val="both"/>
        <w:rPr>
          <w:rFonts w:ascii="Arial" w:hAnsi="Arial" w:cs="Arial"/>
          <w:spacing w:val="-3"/>
          <w:sz w:val="22"/>
          <w:szCs w:val="22"/>
        </w:rPr>
      </w:pPr>
      <w:r>
        <w:rPr>
          <w:rFonts w:ascii="Arial" w:hAnsi="Arial" w:cs="Arial"/>
          <w:b/>
          <w:spacing w:val="-3"/>
          <w:sz w:val="22"/>
          <w:szCs w:val="22"/>
        </w:rPr>
        <w:t>A33.</w:t>
      </w:r>
      <w:r>
        <w:rPr>
          <w:rFonts w:ascii="Arial" w:hAnsi="Arial" w:cs="Arial"/>
          <w:b/>
          <w:spacing w:val="-3"/>
          <w:sz w:val="22"/>
          <w:szCs w:val="22"/>
        </w:rPr>
        <w:tab/>
        <w:t>GOVERNING LAW</w:t>
      </w:r>
    </w:p>
    <w:p w:rsidR="00CC0FB9" w:rsidRDefault="00CC0FB9">
      <w:pPr>
        <w:tabs>
          <w:tab w:val="left" w:pos="-720"/>
        </w:tabs>
        <w:suppressAutoHyphens/>
        <w:jc w:val="both"/>
        <w:rPr>
          <w:rFonts w:ascii="Arial" w:hAnsi="Arial" w:cs="Arial"/>
          <w:spacing w:val="-3"/>
          <w:sz w:val="22"/>
          <w:szCs w:val="22"/>
        </w:rPr>
      </w:pPr>
    </w:p>
    <w:p w:rsidR="00CC0FB9" w:rsidRDefault="00CC0FB9">
      <w:pPr>
        <w:pStyle w:val="BodyText2"/>
        <w:rPr>
          <w:rFonts w:ascii="Arial" w:hAnsi="Arial" w:cs="Arial"/>
          <w:sz w:val="22"/>
          <w:szCs w:val="22"/>
        </w:rPr>
      </w:pPr>
      <w:r>
        <w:rPr>
          <w:rFonts w:ascii="Arial" w:hAnsi="Arial" w:cs="Arial"/>
          <w:sz w:val="22"/>
          <w:szCs w:val="22"/>
        </w:rPr>
        <w:t>A33.1</w:t>
      </w:r>
      <w:r>
        <w:rPr>
          <w:rFonts w:ascii="Arial" w:hAnsi="Arial" w:cs="Arial"/>
          <w:sz w:val="22"/>
          <w:szCs w:val="22"/>
        </w:rPr>
        <w:tab/>
        <w:t xml:space="preserve">The Contract shall be governed by and construed in accordance with English law and the Contractor hereby irrevocably submits to the exclusive jurisdiction of the English courts. </w:t>
      </w:r>
    </w:p>
    <w:p w:rsidR="00CC0FB9" w:rsidRDefault="00CC0FB9">
      <w:pPr>
        <w:jc w:val="both"/>
        <w:rPr>
          <w:rFonts w:ascii="Arial" w:hAnsi="Arial" w:cs="Arial"/>
        </w:rPr>
      </w:pPr>
    </w:p>
    <w:p w:rsidR="00CC0FB9" w:rsidRDefault="00CC0FB9">
      <w:pPr>
        <w:pStyle w:val="Numbering1"/>
        <w:numPr>
          <w:ilvl w:val="0"/>
          <w:numId w:val="0"/>
        </w:numPr>
        <w:spacing w:after="0"/>
        <w:ind w:left="709" w:hanging="709"/>
        <w:jc w:val="both"/>
        <w:rPr>
          <w:rFonts w:ascii="Arial" w:hAnsi="Arial" w:cs="Arial"/>
          <w:sz w:val="22"/>
          <w:szCs w:val="22"/>
        </w:rPr>
      </w:pPr>
      <w:r>
        <w:rPr>
          <w:rFonts w:ascii="Arial" w:hAnsi="Arial" w:cs="Arial"/>
          <w:sz w:val="22"/>
          <w:szCs w:val="22"/>
        </w:rPr>
        <w:lastRenderedPageBreak/>
        <w:t>A34.</w:t>
      </w:r>
      <w:r>
        <w:rPr>
          <w:rFonts w:ascii="Arial" w:hAnsi="Arial" w:cs="Arial"/>
          <w:sz w:val="22"/>
          <w:szCs w:val="22"/>
        </w:rPr>
        <w:tab/>
        <w:t>ENTIRE CONTRACT</w:t>
      </w:r>
    </w:p>
    <w:p w:rsidR="00CC0FB9" w:rsidRDefault="00CC0FB9">
      <w:pPr>
        <w:pStyle w:val="Numbering1"/>
        <w:numPr>
          <w:ilvl w:val="0"/>
          <w:numId w:val="0"/>
        </w:numPr>
        <w:spacing w:after="0"/>
        <w:ind w:left="709" w:hanging="709"/>
        <w:jc w:val="both"/>
        <w:rPr>
          <w:rFonts w:ascii="Arial" w:hAnsi="Arial" w:cs="Arial"/>
          <w:sz w:val="22"/>
          <w:szCs w:val="22"/>
        </w:rPr>
      </w:pPr>
    </w:p>
    <w:p w:rsidR="00CC0FB9" w:rsidRDefault="00CC0FB9">
      <w:pPr>
        <w:pStyle w:val="Numbering2"/>
        <w:numPr>
          <w:ilvl w:val="0"/>
          <w:numId w:val="0"/>
        </w:numPr>
        <w:spacing w:before="0" w:after="0"/>
        <w:ind w:left="709" w:hanging="709"/>
        <w:jc w:val="both"/>
        <w:rPr>
          <w:rFonts w:ascii="Arial" w:hAnsi="Arial" w:cs="Arial"/>
          <w:sz w:val="22"/>
          <w:szCs w:val="22"/>
        </w:rPr>
      </w:pPr>
      <w:r>
        <w:rPr>
          <w:rFonts w:ascii="Arial" w:hAnsi="Arial" w:cs="Arial"/>
          <w:sz w:val="22"/>
          <w:szCs w:val="22"/>
        </w:rPr>
        <w:t>A34.1</w:t>
      </w:r>
      <w:r>
        <w:rPr>
          <w:rFonts w:ascii="Arial" w:hAnsi="Arial" w:cs="Arial"/>
          <w:sz w:val="22"/>
          <w:szCs w:val="22"/>
        </w:rPr>
        <w:tab/>
        <w:t>The Contract constitutes the entire agreement between the Parties relating to the subject matter of the Contract and, save as may be expressly referred to or referenced herein, supersedes all prior representations, negotiations and understandings, whether written or oral, with respect hereto.</w:t>
      </w:r>
    </w:p>
    <w:p w:rsidR="00CC0FB9" w:rsidRDefault="00CC0FB9">
      <w:pPr>
        <w:jc w:val="both"/>
        <w:rPr>
          <w:rFonts w:ascii="Arial" w:hAnsi="Arial" w:cs="Arial"/>
          <w:sz w:val="22"/>
          <w:szCs w:val="22"/>
        </w:rPr>
      </w:pPr>
    </w:p>
    <w:p w:rsidR="00CC0FB9" w:rsidRDefault="00CC0FB9">
      <w:pPr>
        <w:ind w:left="720" w:hanging="720"/>
        <w:jc w:val="both"/>
        <w:rPr>
          <w:rFonts w:ascii="Arial" w:hAnsi="Arial" w:cs="Arial"/>
          <w:sz w:val="22"/>
          <w:szCs w:val="22"/>
        </w:rPr>
      </w:pPr>
      <w:r>
        <w:rPr>
          <w:rFonts w:ascii="Arial" w:hAnsi="Arial" w:cs="Arial"/>
          <w:sz w:val="22"/>
          <w:szCs w:val="22"/>
        </w:rPr>
        <w:t>A34.2</w:t>
      </w:r>
      <w:r>
        <w:rPr>
          <w:rFonts w:ascii="Arial" w:hAnsi="Arial" w:cs="Arial"/>
          <w:sz w:val="22"/>
          <w:szCs w:val="22"/>
        </w:rPr>
        <w:tab/>
        <w:t>Any terms, conditions or general reservations printed on any documentation passing between the Parties shall not be applicable to the Contract.</w:t>
      </w:r>
    </w:p>
    <w:p w:rsidR="00CC0FB9" w:rsidRDefault="00CC0FB9">
      <w:pPr>
        <w:pStyle w:val="Numbering2"/>
        <w:numPr>
          <w:ilvl w:val="0"/>
          <w:numId w:val="0"/>
        </w:numPr>
        <w:spacing w:before="0" w:after="0"/>
        <w:ind w:left="709" w:hanging="709"/>
        <w:jc w:val="both"/>
        <w:rPr>
          <w:rFonts w:ascii="Arial" w:hAnsi="Arial" w:cs="Arial"/>
          <w:sz w:val="22"/>
          <w:szCs w:val="22"/>
        </w:rPr>
      </w:pPr>
    </w:p>
    <w:p w:rsidR="00CC0FB9" w:rsidRDefault="00CC0FB9">
      <w:pPr>
        <w:pStyle w:val="Numbering2"/>
        <w:numPr>
          <w:ilvl w:val="0"/>
          <w:numId w:val="0"/>
        </w:numPr>
        <w:spacing w:before="0" w:after="0"/>
        <w:ind w:left="709" w:hanging="709"/>
        <w:jc w:val="both"/>
        <w:rPr>
          <w:rFonts w:ascii="Arial" w:hAnsi="Arial" w:cs="Arial"/>
          <w:sz w:val="22"/>
          <w:szCs w:val="22"/>
        </w:rPr>
      </w:pPr>
      <w:r>
        <w:rPr>
          <w:rFonts w:ascii="Arial" w:hAnsi="Arial" w:cs="Arial"/>
          <w:sz w:val="22"/>
          <w:szCs w:val="22"/>
        </w:rPr>
        <w:t xml:space="preserve">A34.3 </w:t>
      </w:r>
      <w:r>
        <w:rPr>
          <w:rFonts w:ascii="Arial" w:hAnsi="Arial" w:cs="Arial"/>
          <w:sz w:val="22"/>
          <w:szCs w:val="22"/>
        </w:rPr>
        <w:tab/>
        <w:t xml:space="preserve">Clause A34.1 shall not exclude any liability in respect of any fraudulent misrepresentation.  </w:t>
      </w:r>
    </w:p>
    <w:p w:rsidR="00CC0FB9" w:rsidRDefault="00CC0FB9">
      <w:pPr>
        <w:pStyle w:val="Numbering2"/>
        <w:numPr>
          <w:ilvl w:val="0"/>
          <w:numId w:val="0"/>
        </w:numPr>
        <w:spacing w:before="0" w:after="0"/>
        <w:ind w:left="709" w:hanging="709"/>
        <w:jc w:val="both"/>
        <w:rPr>
          <w:rFonts w:ascii="Arial" w:hAnsi="Arial" w:cs="Arial"/>
          <w:sz w:val="22"/>
          <w:szCs w:val="22"/>
        </w:rPr>
      </w:pPr>
    </w:p>
    <w:p w:rsidR="00CC0FB9" w:rsidRDefault="00CC0FB9">
      <w:pPr>
        <w:pStyle w:val="Numbering2"/>
        <w:numPr>
          <w:ilvl w:val="0"/>
          <w:numId w:val="0"/>
        </w:numPr>
        <w:spacing w:before="0" w:after="0"/>
        <w:ind w:left="709" w:hanging="709"/>
        <w:jc w:val="both"/>
        <w:rPr>
          <w:rFonts w:ascii="Arial" w:hAnsi="Arial" w:cs="Arial"/>
          <w:sz w:val="22"/>
          <w:szCs w:val="22"/>
        </w:rPr>
      </w:pPr>
    </w:p>
    <w:p w:rsidR="00CC0FB9" w:rsidRDefault="00CC0FB9">
      <w:pPr>
        <w:pStyle w:val="Numbering2"/>
        <w:numPr>
          <w:ilvl w:val="0"/>
          <w:numId w:val="0"/>
        </w:numPr>
        <w:spacing w:before="0" w:after="0"/>
        <w:ind w:left="709" w:hanging="709"/>
        <w:jc w:val="both"/>
        <w:rPr>
          <w:rFonts w:ascii="Arial" w:hAnsi="Arial" w:cs="Arial"/>
          <w:sz w:val="22"/>
          <w:szCs w:val="22"/>
        </w:rPr>
      </w:pPr>
    </w:p>
    <w:p w:rsidR="00DE77FC" w:rsidRDefault="00DE77FC">
      <w:pPr>
        <w:pStyle w:val="Numbering2"/>
        <w:numPr>
          <w:ilvl w:val="0"/>
          <w:numId w:val="0"/>
        </w:numPr>
        <w:spacing w:before="0" w:after="0"/>
        <w:ind w:left="709" w:hanging="709"/>
        <w:jc w:val="both"/>
        <w:rPr>
          <w:rFonts w:ascii="Arial" w:hAnsi="Arial" w:cs="Arial"/>
          <w:sz w:val="22"/>
          <w:szCs w:val="22"/>
        </w:rPr>
        <w:sectPr w:rsidR="00DE77FC" w:rsidSect="005E2703">
          <w:headerReference w:type="default" r:id="rId33"/>
          <w:footerReference w:type="default" r:id="rId34"/>
          <w:pgSz w:w="11906" w:h="16838"/>
          <w:pgMar w:top="1440" w:right="1797" w:bottom="1440" w:left="1797" w:header="709" w:footer="709" w:gutter="0"/>
          <w:cols w:space="708"/>
          <w:docGrid w:linePitch="360"/>
        </w:sectPr>
      </w:pPr>
    </w:p>
    <w:p w:rsidR="00CC0FB9" w:rsidRDefault="00CC0FB9">
      <w:pPr>
        <w:pStyle w:val="Numbering2"/>
        <w:numPr>
          <w:ilvl w:val="0"/>
          <w:numId w:val="0"/>
        </w:numPr>
        <w:spacing w:before="0" w:after="0"/>
        <w:ind w:left="709" w:hanging="709"/>
        <w:jc w:val="both"/>
        <w:rPr>
          <w:rFonts w:ascii="Arial" w:hAnsi="Arial" w:cs="Arial"/>
          <w:sz w:val="22"/>
          <w:szCs w:val="22"/>
        </w:rPr>
      </w:pPr>
    </w:p>
    <w:p w:rsidR="00CC0FB9" w:rsidRPr="006A043D" w:rsidRDefault="00CC0FB9" w:rsidP="009D13D4">
      <w:pPr>
        <w:rPr>
          <w:rFonts w:ascii="Arial" w:hAnsi="Arial" w:cs="Arial"/>
          <w:b/>
          <w:spacing w:val="-3"/>
          <w:sz w:val="22"/>
          <w:szCs w:val="22"/>
          <w:lang w:eastAsia="en-US"/>
        </w:rPr>
      </w:pPr>
    </w:p>
    <w:p w:rsidR="00CC0FB9" w:rsidRPr="006A043D" w:rsidRDefault="00CC0FB9" w:rsidP="009D13D4">
      <w:pPr>
        <w:rPr>
          <w:rFonts w:ascii="Arial" w:hAnsi="Arial" w:cs="Arial"/>
          <w:lang w:eastAsia="en-US"/>
        </w:rPr>
      </w:pPr>
      <w:r w:rsidRPr="006A043D">
        <w:rPr>
          <w:rFonts w:ascii="Arial" w:hAnsi="Arial" w:cs="Arial"/>
          <w:b/>
          <w:spacing w:val="-3"/>
          <w:sz w:val="22"/>
          <w:szCs w:val="22"/>
          <w:lang w:eastAsia="en-US"/>
        </w:rPr>
        <w:t xml:space="preserve">PART </w:t>
      </w:r>
      <w:r>
        <w:rPr>
          <w:rFonts w:ascii="Arial" w:hAnsi="Arial" w:cs="Arial"/>
          <w:b/>
          <w:spacing w:val="-3"/>
          <w:sz w:val="22"/>
          <w:szCs w:val="22"/>
          <w:lang w:eastAsia="en-US"/>
        </w:rPr>
        <w:t>D</w:t>
      </w:r>
      <w:r w:rsidRPr="006A043D">
        <w:rPr>
          <w:rFonts w:ascii="Arial" w:hAnsi="Arial" w:cs="Arial"/>
          <w:b/>
          <w:spacing w:val="-3"/>
          <w:sz w:val="22"/>
          <w:szCs w:val="22"/>
          <w:lang w:eastAsia="en-US"/>
        </w:rPr>
        <w:t xml:space="preserve"> – CONDITIONS OF CONTRACT FOR SERVICES  </w:t>
      </w:r>
    </w:p>
    <w:p w:rsidR="00CC0FB9" w:rsidRPr="006A043D" w:rsidRDefault="00CC0FB9" w:rsidP="009D13D4">
      <w:pPr>
        <w:tabs>
          <w:tab w:val="left" w:pos="-720"/>
          <w:tab w:val="left" w:pos="0"/>
        </w:tabs>
        <w:suppressAutoHyphens/>
        <w:ind w:left="720" w:hanging="720"/>
        <w:jc w:val="both"/>
        <w:rPr>
          <w:rFonts w:ascii="Arial" w:hAnsi="Arial" w:cs="Arial"/>
          <w:spacing w:val="-3"/>
          <w:sz w:val="22"/>
          <w:szCs w:val="22"/>
          <w:lang w:eastAsia="en-US"/>
        </w:rPr>
      </w:pPr>
    </w:p>
    <w:p w:rsidR="00CC0FB9" w:rsidRPr="006A043D" w:rsidRDefault="00CC0FB9" w:rsidP="009D13D4">
      <w:pPr>
        <w:tabs>
          <w:tab w:val="left" w:pos="-720"/>
          <w:tab w:val="left" w:pos="0"/>
        </w:tabs>
        <w:suppressAutoHyphens/>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D1.</w:t>
      </w:r>
      <w:r w:rsidRPr="006A043D">
        <w:rPr>
          <w:rFonts w:ascii="Arial" w:hAnsi="Arial" w:cs="Arial"/>
          <w:spacing w:val="-3"/>
          <w:sz w:val="22"/>
          <w:szCs w:val="22"/>
          <w:lang w:eastAsia="en-US"/>
        </w:rPr>
        <w:tab/>
        <w:t>Definitions</w:t>
      </w:r>
    </w:p>
    <w:p w:rsidR="00CC0FB9" w:rsidRPr="006A043D" w:rsidRDefault="00CC0FB9" w:rsidP="009D13D4">
      <w:pPr>
        <w:tabs>
          <w:tab w:val="left" w:pos="-720"/>
          <w:tab w:val="left" w:pos="0"/>
        </w:tabs>
        <w:suppressAutoHyphens/>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D2.</w:t>
      </w:r>
      <w:r w:rsidRPr="006A043D">
        <w:rPr>
          <w:rFonts w:ascii="Arial" w:hAnsi="Arial" w:cs="Arial"/>
          <w:spacing w:val="-3"/>
          <w:sz w:val="22"/>
          <w:szCs w:val="22"/>
          <w:lang w:eastAsia="en-US"/>
        </w:rPr>
        <w:tab/>
        <w:t>The Services</w:t>
      </w:r>
    </w:p>
    <w:p w:rsidR="00CC0FB9" w:rsidRPr="006A043D" w:rsidRDefault="00CC0FB9" w:rsidP="009D13D4">
      <w:pPr>
        <w:tabs>
          <w:tab w:val="left" w:pos="-720"/>
        </w:tabs>
        <w:suppressAutoHyphens/>
        <w:ind w:left="720" w:hanging="720"/>
        <w:jc w:val="both"/>
        <w:rPr>
          <w:rFonts w:ascii="Arial" w:hAnsi="Arial" w:cs="Arial"/>
          <w:bCs/>
          <w:sz w:val="22"/>
          <w:szCs w:val="22"/>
          <w:lang w:eastAsia="en-US"/>
        </w:rPr>
      </w:pPr>
      <w:r w:rsidRPr="006A043D">
        <w:rPr>
          <w:rFonts w:ascii="Arial" w:hAnsi="Arial" w:cs="Arial"/>
          <w:bCs/>
          <w:sz w:val="22"/>
          <w:szCs w:val="22"/>
          <w:lang w:eastAsia="en-US"/>
        </w:rPr>
        <w:t>D3.</w:t>
      </w:r>
      <w:r w:rsidRPr="006A043D">
        <w:rPr>
          <w:rFonts w:ascii="Arial" w:hAnsi="Arial" w:cs="Arial"/>
          <w:bCs/>
          <w:sz w:val="22"/>
          <w:szCs w:val="22"/>
          <w:lang w:eastAsia="en-US"/>
        </w:rPr>
        <w:tab/>
        <w:t>Variation of the Services</w:t>
      </w:r>
    </w:p>
    <w:p w:rsidR="00CC0FB9" w:rsidRPr="006A043D" w:rsidRDefault="00CC0FB9" w:rsidP="009D13D4">
      <w:pPr>
        <w:tabs>
          <w:tab w:val="left" w:pos="-720"/>
          <w:tab w:val="left" w:pos="0"/>
        </w:tabs>
        <w:suppressAutoHyphens/>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D4.</w:t>
      </w:r>
      <w:r w:rsidRPr="006A043D">
        <w:rPr>
          <w:rFonts w:ascii="Arial" w:hAnsi="Arial" w:cs="Arial"/>
          <w:spacing w:val="-3"/>
          <w:sz w:val="22"/>
          <w:szCs w:val="22"/>
          <w:lang w:eastAsia="en-US"/>
        </w:rPr>
        <w:tab/>
        <w:t>Contractor’s Personnel</w:t>
      </w:r>
    </w:p>
    <w:p w:rsidR="00CC0FB9" w:rsidRPr="006A043D" w:rsidRDefault="00CC0FB9" w:rsidP="009D13D4">
      <w:pPr>
        <w:jc w:val="both"/>
        <w:rPr>
          <w:rFonts w:ascii="Arial" w:hAnsi="Arial" w:cs="Arial"/>
          <w:sz w:val="22"/>
          <w:szCs w:val="22"/>
          <w:lang w:eastAsia="en-US"/>
        </w:rPr>
      </w:pPr>
      <w:r w:rsidRPr="006A043D">
        <w:rPr>
          <w:rFonts w:ascii="Arial" w:hAnsi="Arial" w:cs="Arial"/>
          <w:sz w:val="22"/>
          <w:szCs w:val="22"/>
          <w:lang w:eastAsia="en-US"/>
        </w:rPr>
        <w:t>D5.</w:t>
      </w:r>
      <w:r w:rsidRPr="006A043D">
        <w:rPr>
          <w:rFonts w:ascii="Arial" w:hAnsi="Arial" w:cs="Arial"/>
          <w:sz w:val="22"/>
          <w:szCs w:val="22"/>
          <w:lang w:eastAsia="en-US"/>
        </w:rPr>
        <w:tab/>
        <w:t>Meetings and Reporting</w:t>
      </w:r>
    </w:p>
    <w:p w:rsidR="00CC0FB9" w:rsidRPr="006A043D" w:rsidRDefault="00CC0FB9" w:rsidP="009D13D4">
      <w:pPr>
        <w:tabs>
          <w:tab w:val="left" w:pos="-720"/>
          <w:tab w:val="left" w:pos="0"/>
        </w:tabs>
        <w:suppressAutoHyphens/>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D6.</w:t>
      </w:r>
      <w:r w:rsidRPr="006A043D">
        <w:rPr>
          <w:rFonts w:ascii="Arial" w:hAnsi="Arial" w:cs="Arial"/>
          <w:spacing w:val="-3"/>
          <w:sz w:val="22"/>
          <w:szCs w:val="22"/>
          <w:lang w:eastAsia="en-US"/>
        </w:rPr>
        <w:tab/>
        <w:t>Equipment, Plant and Materials</w:t>
      </w:r>
    </w:p>
    <w:p w:rsidR="00CC0FB9" w:rsidRPr="006A043D" w:rsidRDefault="00CC0FB9" w:rsidP="009D13D4">
      <w:pPr>
        <w:ind w:left="720" w:hanging="720"/>
        <w:jc w:val="both"/>
        <w:rPr>
          <w:rFonts w:ascii="Arial" w:hAnsi="Arial" w:cs="Arial"/>
          <w:sz w:val="22"/>
          <w:szCs w:val="22"/>
          <w:lang w:eastAsia="en-US"/>
        </w:rPr>
      </w:pPr>
      <w:r w:rsidRPr="006A043D">
        <w:rPr>
          <w:rFonts w:ascii="Arial" w:hAnsi="Arial" w:cs="Arial"/>
          <w:sz w:val="22"/>
          <w:szCs w:val="22"/>
          <w:lang w:eastAsia="en-US"/>
        </w:rPr>
        <w:t>D7.</w:t>
      </w:r>
      <w:r w:rsidRPr="006A043D">
        <w:rPr>
          <w:rFonts w:ascii="Arial" w:hAnsi="Arial" w:cs="Arial"/>
          <w:sz w:val="22"/>
          <w:szCs w:val="22"/>
          <w:lang w:eastAsia="en-US"/>
        </w:rPr>
        <w:tab/>
        <w:t xml:space="preserve">Inspection </w:t>
      </w:r>
    </w:p>
    <w:p w:rsidR="00CC0FB9" w:rsidRPr="006A043D" w:rsidRDefault="00CC0FB9" w:rsidP="009D13D4">
      <w:pPr>
        <w:ind w:left="720" w:hanging="720"/>
        <w:jc w:val="both"/>
        <w:rPr>
          <w:rFonts w:ascii="Arial" w:hAnsi="Arial" w:cs="Arial"/>
          <w:sz w:val="22"/>
          <w:szCs w:val="22"/>
          <w:lang w:eastAsia="en-US"/>
        </w:rPr>
      </w:pPr>
      <w:r w:rsidRPr="006A043D">
        <w:rPr>
          <w:rFonts w:ascii="Arial" w:hAnsi="Arial" w:cs="Arial"/>
          <w:sz w:val="22"/>
          <w:szCs w:val="22"/>
          <w:lang w:eastAsia="en-US"/>
        </w:rPr>
        <w:t>D8.</w:t>
      </w:r>
      <w:r w:rsidRPr="006A043D">
        <w:rPr>
          <w:rFonts w:ascii="Arial" w:hAnsi="Arial" w:cs="Arial"/>
          <w:sz w:val="22"/>
          <w:szCs w:val="22"/>
          <w:lang w:eastAsia="en-US"/>
        </w:rPr>
        <w:tab/>
        <w:t>Acceptance Procedure</w:t>
      </w: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D9.</w:t>
      </w:r>
      <w:r w:rsidRPr="006A043D">
        <w:rPr>
          <w:rFonts w:ascii="Arial" w:hAnsi="Arial" w:cs="Arial"/>
          <w:spacing w:val="-3"/>
          <w:sz w:val="22"/>
          <w:szCs w:val="22"/>
          <w:lang w:eastAsia="en-US"/>
        </w:rPr>
        <w:tab/>
        <w:t>DCLG Premises</w:t>
      </w: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D10.</w:t>
      </w:r>
      <w:r w:rsidRPr="006A043D">
        <w:rPr>
          <w:rFonts w:ascii="Arial" w:hAnsi="Arial" w:cs="Arial"/>
          <w:spacing w:val="-3"/>
          <w:sz w:val="22"/>
          <w:szCs w:val="22"/>
          <w:lang w:eastAsia="en-US"/>
        </w:rPr>
        <w:tab/>
        <w:t>Health and Safety and Security</w:t>
      </w:r>
    </w:p>
    <w:p w:rsidR="00CC0FB9" w:rsidRPr="006A043D" w:rsidRDefault="00CC0FB9" w:rsidP="009D13D4">
      <w:pPr>
        <w:ind w:left="720" w:hanging="720"/>
        <w:rPr>
          <w:rFonts w:ascii="Arial" w:hAnsi="Arial" w:cs="Arial"/>
          <w:sz w:val="22"/>
          <w:szCs w:val="22"/>
          <w:lang w:eastAsia="en-US"/>
        </w:rPr>
      </w:pPr>
      <w:r w:rsidRPr="006A043D">
        <w:rPr>
          <w:rFonts w:ascii="Arial" w:hAnsi="Arial" w:cs="Arial"/>
          <w:spacing w:val="-3"/>
          <w:sz w:val="22"/>
          <w:szCs w:val="22"/>
          <w:lang w:eastAsia="en-US"/>
        </w:rPr>
        <w:t>D11.</w:t>
      </w:r>
      <w:r w:rsidRPr="006A043D">
        <w:rPr>
          <w:rFonts w:ascii="Arial" w:hAnsi="Arial" w:cs="Arial"/>
          <w:spacing w:val="-3"/>
          <w:sz w:val="22"/>
          <w:szCs w:val="22"/>
          <w:lang w:eastAsia="en-US"/>
        </w:rPr>
        <w:tab/>
      </w:r>
      <w:r w:rsidRPr="006A043D">
        <w:rPr>
          <w:rFonts w:ascii="Arial" w:hAnsi="Arial" w:cs="Arial"/>
          <w:sz w:val="22"/>
          <w:szCs w:val="22"/>
          <w:lang w:eastAsia="en-US"/>
        </w:rPr>
        <w:t>Payment</w:t>
      </w: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D12.</w:t>
      </w:r>
      <w:r w:rsidRPr="006A043D">
        <w:rPr>
          <w:rFonts w:ascii="Arial" w:hAnsi="Arial" w:cs="Arial"/>
          <w:spacing w:val="-3"/>
          <w:sz w:val="22"/>
          <w:szCs w:val="22"/>
          <w:lang w:eastAsia="en-US"/>
        </w:rPr>
        <w:tab/>
        <w:t>Intellectual Property Rights</w:t>
      </w:r>
    </w:p>
    <w:p w:rsidR="00CC0FB9" w:rsidRPr="006A043D" w:rsidRDefault="00CC0FB9" w:rsidP="009D13D4">
      <w:pPr>
        <w:ind w:left="720" w:hanging="720"/>
        <w:rPr>
          <w:rFonts w:ascii="Arial" w:hAnsi="Arial" w:cs="Arial"/>
          <w:spacing w:val="-3"/>
          <w:sz w:val="22"/>
          <w:szCs w:val="22"/>
          <w:lang w:eastAsia="en-US"/>
        </w:rPr>
      </w:pPr>
      <w:r w:rsidRPr="006A043D">
        <w:rPr>
          <w:rFonts w:ascii="Arial" w:hAnsi="Arial" w:cs="Arial"/>
          <w:spacing w:val="-3"/>
          <w:sz w:val="22"/>
          <w:szCs w:val="22"/>
          <w:lang w:eastAsia="en-US"/>
        </w:rPr>
        <w:t>D13.</w:t>
      </w:r>
      <w:r w:rsidRPr="006A043D">
        <w:rPr>
          <w:rFonts w:ascii="Arial" w:hAnsi="Arial" w:cs="Arial"/>
          <w:spacing w:val="-3"/>
          <w:sz w:val="22"/>
          <w:szCs w:val="22"/>
          <w:lang w:eastAsia="en-US"/>
        </w:rPr>
        <w:tab/>
        <w:t>Intellectual Property Rights Infringement</w:t>
      </w:r>
    </w:p>
    <w:p w:rsidR="00CC0FB9" w:rsidRPr="006A043D" w:rsidRDefault="00CC0FB9" w:rsidP="009D13D4">
      <w:pPr>
        <w:ind w:left="720" w:hanging="720"/>
        <w:rPr>
          <w:rFonts w:ascii="Arial" w:hAnsi="Arial" w:cs="Arial"/>
          <w:sz w:val="22"/>
          <w:szCs w:val="22"/>
          <w:lang w:eastAsia="en-US"/>
        </w:rPr>
      </w:pPr>
      <w:r w:rsidRPr="006A043D">
        <w:rPr>
          <w:rFonts w:ascii="Arial" w:hAnsi="Arial" w:cs="Arial"/>
          <w:spacing w:val="-3"/>
          <w:sz w:val="22"/>
          <w:szCs w:val="22"/>
          <w:lang w:eastAsia="en-US"/>
        </w:rPr>
        <w:t>D14.</w:t>
      </w:r>
      <w:r w:rsidRPr="006A043D">
        <w:rPr>
          <w:rFonts w:ascii="Arial" w:hAnsi="Arial" w:cs="Arial"/>
          <w:spacing w:val="-3"/>
          <w:sz w:val="22"/>
          <w:szCs w:val="22"/>
          <w:lang w:eastAsia="en-US"/>
        </w:rPr>
        <w:tab/>
        <w:t>TUPE</w:t>
      </w:r>
    </w:p>
    <w:p w:rsidR="00CC0FB9" w:rsidRPr="006A043D" w:rsidRDefault="00CC0FB9" w:rsidP="009D13D4">
      <w:pPr>
        <w:jc w:val="both"/>
        <w:rPr>
          <w:rFonts w:ascii="Arial" w:hAnsi="Arial" w:cs="Arial"/>
          <w:sz w:val="22"/>
          <w:szCs w:val="22"/>
          <w:lang w:eastAsia="en-US"/>
        </w:rPr>
      </w:pPr>
      <w:r w:rsidRPr="006A043D">
        <w:rPr>
          <w:rFonts w:ascii="Arial" w:hAnsi="Arial" w:cs="Arial"/>
          <w:sz w:val="22"/>
          <w:szCs w:val="22"/>
          <w:lang w:eastAsia="en-US"/>
        </w:rPr>
        <w:t>D15.</w:t>
      </w:r>
      <w:r w:rsidRPr="006A043D">
        <w:rPr>
          <w:rFonts w:ascii="Arial" w:hAnsi="Arial" w:cs="Arial"/>
          <w:sz w:val="22"/>
          <w:szCs w:val="22"/>
          <w:lang w:eastAsia="en-US"/>
        </w:rPr>
        <w:tab/>
        <w:t>Soliciting for Employment</w:t>
      </w:r>
    </w:p>
    <w:p w:rsidR="00CC0FB9" w:rsidRPr="006A043D" w:rsidRDefault="00CC0FB9" w:rsidP="009D13D4">
      <w:pPr>
        <w:jc w:val="both"/>
        <w:rPr>
          <w:rFonts w:ascii="Arial" w:hAnsi="Arial" w:cs="Arial"/>
          <w:sz w:val="22"/>
          <w:szCs w:val="22"/>
          <w:lang w:eastAsia="en-US"/>
        </w:rPr>
      </w:pPr>
      <w:r w:rsidRPr="006A043D">
        <w:rPr>
          <w:rFonts w:ascii="Arial" w:hAnsi="Arial" w:cs="Arial"/>
          <w:sz w:val="22"/>
          <w:szCs w:val="22"/>
          <w:lang w:eastAsia="en-US"/>
        </w:rPr>
        <w:t>D16.</w:t>
      </w:r>
      <w:r w:rsidRPr="006A043D">
        <w:rPr>
          <w:rFonts w:ascii="Arial" w:hAnsi="Arial" w:cs="Arial"/>
          <w:sz w:val="22"/>
          <w:szCs w:val="22"/>
          <w:lang w:eastAsia="en-US"/>
        </w:rPr>
        <w:tab/>
        <w:t>Business Continuity Planning</w:t>
      </w:r>
    </w:p>
    <w:p w:rsidR="00CC0FB9" w:rsidRPr="006A043D" w:rsidRDefault="00CC0FB9" w:rsidP="009D13D4">
      <w:pPr>
        <w:jc w:val="both"/>
        <w:rPr>
          <w:rFonts w:ascii="Arial" w:hAnsi="Arial" w:cs="Arial"/>
          <w:sz w:val="22"/>
          <w:szCs w:val="22"/>
          <w:lang w:eastAsia="en-US"/>
        </w:rPr>
      </w:pPr>
      <w:r w:rsidRPr="006A043D">
        <w:rPr>
          <w:rFonts w:ascii="Arial" w:hAnsi="Arial" w:cs="Arial"/>
          <w:sz w:val="22"/>
          <w:szCs w:val="22"/>
          <w:lang w:eastAsia="en-US"/>
        </w:rPr>
        <w:t xml:space="preserve">D17. </w:t>
      </w:r>
      <w:r w:rsidRPr="006A043D">
        <w:rPr>
          <w:rFonts w:ascii="Arial" w:hAnsi="Arial" w:cs="Arial"/>
          <w:sz w:val="22"/>
          <w:szCs w:val="22"/>
          <w:lang w:eastAsia="en-US"/>
        </w:rPr>
        <w:tab/>
        <w:t>Exit and Skills Transfer</w:t>
      </w:r>
    </w:p>
    <w:p w:rsidR="00CC0FB9" w:rsidRPr="006A043D" w:rsidRDefault="00CC0FB9" w:rsidP="009D13D4">
      <w:pPr>
        <w:jc w:val="both"/>
        <w:rPr>
          <w:rFonts w:ascii="Arial" w:hAnsi="Arial" w:cs="Arial"/>
          <w:sz w:val="22"/>
          <w:szCs w:val="22"/>
          <w:lang w:eastAsia="en-US"/>
        </w:rPr>
      </w:pPr>
      <w:r w:rsidRPr="006A043D">
        <w:rPr>
          <w:rFonts w:ascii="Arial" w:hAnsi="Arial" w:cs="Arial"/>
          <w:sz w:val="22"/>
          <w:szCs w:val="22"/>
          <w:lang w:eastAsia="en-US"/>
        </w:rPr>
        <w:t>D18.</w:t>
      </w:r>
      <w:r w:rsidRPr="006A043D">
        <w:rPr>
          <w:rFonts w:ascii="Arial" w:hAnsi="Arial" w:cs="Arial"/>
          <w:sz w:val="22"/>
          <w:szCs w:val="22"/>
          <w:lang w:eastAsia="en-US"/>
        </w:rPr>
        <w:tab/>
        <w:t>Non-exclusivity</w:t>
      </w: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D19.</w:t>
      </w:r>
      <w:r w:rsidRPr="006A043D">
        <w:rPr>
          <w:rFonts w:ascii="Arial" w:hAnsi="Arial" w:cs="Arial"/>
          <w:spacing w:val="-3"/>
          <w:sz w:val="22"/>
          <w:szCs w:val="22"/>
          <w:lang w:eastAsia="en-US"/>
        </w:rPr>
        <w:tab/>
        <w:t>Break</w:t>
      </w:r>
    </w:p>
    <w:p w:rsidR="00CC0FB9" w:rsidRPr="006A043D" w:rsidRDefault="00CC0FB9" w:rsidP="009D13D4">
      <w:pPr>
        <w:rPr>
          <w:rFonts w:ascii="Arial" w:hAnsi="Arial" w:cs="Arial"/>
          <w:lang w:eastAsia="en-US"/>
        </w:rPr>
      </w:pPr>
    </w:p>
    <w:p w:rsidR="00CC0FB9" w:rsidRPr="006A043D" w:rsidRDefault="00CC0FB9" w:rsidP="009D13D4">
      <w:pPr>
        <w:tabs>
          <w:tab w:val="left" w:pos="-720"/>
          <w:tab w:val="left" w:pos="0"/>
        </w:tabs>
        <w:suppressAutoHyphens/>
        <w:ind w:left="720" w:hanging="720"/>
        <w:jc w:val="both"/>
        <w:rPr>
          <w:rFonts w:ascii="Arial" w:hAnsi="Arial" w:cs="Arial"/>
          <w:spacing w:val="-3"/>
          <w:sz w:val="22"/>
          <w:szCs w:val="22"/>
          <w:lang w:eastAsia="en-US"/>
        </w:rPr>
      </w:pPr>
      <w:r w:rsidRPr="006A043D">
        <w:rPr>
          <w:rFonts w:ascii="Arial" w:hAnsi="Arial" w:cs="Arial"/>
          <w:b/>
          <w:spacing w:val="-3"/>
          <w:sz w:val="22"/>
          <w:szCs w:val="22"/>
          <w:lang w:eastAsia="en-US"/>
        </w:rPr>
        <w:t>D1.</w:t>
      </w:r>
      <w:r w:rsidRPr="006A043D">
        <w:rPr>
          <w:rFonts w:ascii="Arial" w:hAnsi="Arial" w:cs="Arial"/>
          <w:b/>
          <w:spacing w:val="-3"/>
          <w:sz w:val="22"/>
          <w:szCs w:val="22"/>
          <w:lang w:eastAsia="en-US"/>
        </w:rPr>
        <w:tab/>
        <w:t>DEFINITIONS</w:t>
      </w:r>
    </w:p>
    <w:p w:rsidR="00CC0FB9" w:rsidRPr="006A043D" w:rsidRDefault="00CC0FB9" w:rsidP="009D13D4">
      <w:pPr>
        <w:tabs>
          <w:tab w:val="left" w:pos="-720"/>
        </w:tabs>
        <w:suppressAutoHyphens/>
        <w:jc w:val="both"/>
        <w:rPr>
          <w:rFonts w:ascii="Arial" w:hAnsi="Arial" w:cs="Arial"/>
          <w:spacing w:val="-3"/>
          <w:sz w:val="22"/>
          <w:szCs w:val="22"/>
          <w:lang w:eastAsia="en-US"/>
        </w:rPr>
      </w:pPr>
    </w:p>
    <w:p w:rsidR="00CC0FB9" w:rsidRPr="006A043D" w:rsidRDefault="00CC0FB9" w:rsidP="009D13D4">
      <w:pPr>
        <w:ind w:left="720"/>
        <w:jc w:val="both"/>
        <w:rPr>
          <w:rFonts w:ascii="Arial" w:hAnsi="Arial" w:cs="Arial"/>
          <w:spacing w:val="-3"/>
          <w:sz w:val="22"/>
          <w:szCs w:val="22"/>
          <w:lang w:eastAsia="en-US"/>
        </w:rPr>
      </w:pPr>
      <w:r w:rsidRPr="006A043D">
        <w:rPr>
          <w:rFonts w:ascii="Arial" w:hAnsi="Arial" w:cs="Arial"/>
          <w:spacing w:val="-3"/>
          <w:sz w:val="22"/>
          <w:szCs w:val="22"/>
          <w:lang w:eastAsia="en-US"/>
        </w:rPr>
        <w:t>In the Contract the following words shall have the following meanings unless the context requires otherwise:</w:t>
      </w:r>
    </w:p>
    <w:p w:rsidR="00CC0FB9" w:rsidRPr="006A043D" w:rsidRDefault="00CC0FB9" w:rsidP="009D13D4">
      <w:pPr>
        <w:jc w:val="both"/>
        <w:rPr>
          <w:rFonts w:ascii="Arial" w:hAnsi="Arial" w:cs="Arial"/>
          <w:spacing w:val="-3"/>
          <w:sz w:val="22"/>
          <w:szCs w:val="22"/>
          <w:lang w:eastAsia="en-US"/>
        </w:rPr>
      </w:pPr>
    </w:p>
    <w:p w:rsidR="00CC0FB9" w:rsidRPr="006A043D" w:rsidRDefault="00CC0FB9" w:rsidP="009D13D4">
      <w:pPr>
        <w:ind w:left="720"/>
        <w:jc w:val="both"/>
        <w:rPr>
          <w:rFonts w:ascii="Arial" w:hAnsi="Arial" w:cs="Arial"/>
          <w:lang w:eastAsia="en-US"/>
        </w:rPr>
      </w:pPr>
      <w:r w:rsidRPr="006A043D">
        <w:rPr>
          <w:rFonts w:ascii="Arial" w:hAnsi="Arial" w:cs="Arial"/>
          <w:spacing w:val="-3"/>
          <w:sz w:val="22"/>
          <w:szCs w:val="22"/>
          <w:lang w:eastAsia="en-US"/>
        </w:rPr>
        <w:t>“Acceptance” means the written acceptance of DCLG’s Contract Manager given in accordance with any acceptance procedures set out in the Contract;</w:t>
      </w:r>
    </w:p>
    <w:p w:rsidR="00CC0FB9" w:rsidRPr="006A043D" w:rsidRDefault="00CC0FB9" w:rsidP="009D13D4">
      <w:pPr>
        <w:ind w:firstLine="720"/>
        <w:jc w:val="both"/>
        <w:rPr>
          <w:rFonts w:ascii="Arial" w:hAnsi="Arial" w:cs="Arial"/>
          <w:spacing w:val="-3"/>
          <w:sz w:val="22"/>
          <w:szCs w:val="22"/>
          <w:lang w:eastAsia="en-US"/>
        </w:rPr>
      </w:pPr>
    </w:p>
    <w:p w:rsidR="00CC0FB9" w:rsidRPr="006A043D" w:rsidRDefault="00CC0FB9" w:rsidP="009D13D4">
      <w:pPr>
        <w:ind w:left="720"/>
        <w:jc w:val="both"/>
        <w:rPr>
          <w:rFonts w:ascii="Arial" w:hAnsi="Arial" w:cs="Arial"/>
          <w:spacing w:val="-3"/>
          <w:sz w:val="22"/>
          <w:szCs w:val="22"/>
          <w:lang w:eastAsia="en-US"/>
        </w:rPr>
      </w:pPr>
      <w:r w:rsidRPr="006A043D">
        <w:rPr>
          <w:rFonts w:ascii="Arial" w:hAnsi="Arial" w:cs="Arial"/>
          <w:spacing w:val="-3"/>
          <w:sz w:val="22"/>
          <w:szCs w:val="22"/>
          <w:lang w:eastAsia="en-US"/>
        </w:rPr>
        <w:t>“Deliverables” means anything specified in the Contract to be delivered by the Contractor to DCLG under the Contract including reports, manuals and other documentation and outputs;</w:t>
      </w:r>
    </w:p>
    <w:p w:rsidR="00CC0FB9" w:rsidRPr="006A043D" w:rsidRDefault="00CC0FB9" w:rsidP="009D13D4">
      <w:pPr>
        <w:ind w:firstLine="720"/>
        <w:jc w:val="both"/>
        <w:rPr>
          <w:rFonts w:ascii="Arial" w:hAnsi="Arial" w:cs="Arial"/>
          <w:spacing w:val="-3"/>
          <w:sz w:val="22"/>
          <w:szCs w:val="22"/>
          <w:lang w:eastAsia="en-US"/>
        </w:rPr>
      </w:pPr>
    </w:p>
    <w:p w:rsidR="00CC0FB9" w:rsidRPr="006A043D" w:rsidRDefault="00CC0FB9" w:rsidP="009D13D4">
      <w:pPr>
        <w:ind w:left="720"/>
        <w:jc w:val="both"/>
        <w:rPr>
          <w:rFonts w:ascii="Arial" w:hAnsi="Arial" w:cs="Arial"/>
          <w:spacing w:val="-3"/>
          <w:sz w:val="22"/>
          <w:szCs w:val="22"/>
          <w:lang w:eastAsia="en-US"/>
        </w:rPr>
      </w:pPr>
      <w:r w:rsidRPr="006A043D">
        <w:rPr>
          <w:rFonts w:ascii="Arial" w:hAnsi="Arial" w:cs="Arial"/>
          <w:spacing w:val="-3"/>
          <w:sz w:val="22"/>
          <w:szCs w:val="22"/>
          <w:lang w:eastAsia="en-US"/>
        </w:rPr>
        <w:t>“Key Personnel” means any of the Contractor’s Personnel named in the Contract as key personnel or any of the Contractor’s Personnel who DCLG notifies to the Contractor in writing are to be regarded as key personnel;</w:t>
      </w:r>
    </w:p>
    <w:p w:rsidR="00CC0FB9" w:rsidRPr="006A043D" w:rsidRDefault="00CC0FB9" w:rsidP="009D13D4">
      <w:pPr>
        <w:ind w:left="720"/>
        <w:jc w:val="both"/>
        <w:rPr>
          <w:rFonts w:ascii="Arial" w:hAnsi="Arial" w:cs="Arial"/>
          <w:spacing w:val="-3"/>
          <w:sz w:val="22"/>
          <w:szCs w:val="22"/>
          <w:lang w:eastAsia="en-US"/>
        </w:rPr>
      </w:pPr>
    </w:p>
    <w:p w:rsidR="00CC0FB9" w:rsidRPr="006A043D" w:rsidRDefault="00CC0FB9" w:rsidP="009D13D4">
      <w:pPr>
        <w:ind w:left="720"/>
        <w:jc w:val="both"/>
        <w:rPr>
          <w:rFonts w:ascii="Arial" w:hAnsi="Arial" w:cs="Arial"/>
          <w:spacing w:val="-3"/>
          <w:sz w:val="22"/>
          <w:szCs w:val="22"/>
          <w:lang w:eastAsia="en-US"/>
        </w:rPr>
      </w:pPr>
      <w:r w:rsidRPr="006A043D">
        <w:rPr>
          <w:rFonts w:ascii="Arial" w:hAnsi="Arial" w:cs="Arial"/>
          <w:spacing w:val="-3"/>
          <w:sz w:val="22"/>
          <w:szCs w:val="22"/>
          <w:lang w:eastAsia="en-US"/>
        </w:rPr>
        <w:t>“Premises” means the location(s) where the Services are to be performed as specified in the Contract;</w:t>
      </w:r>
    </w:p>
    <w:p w:rsidR="00CC0FB9" w:rsidRPr="006A043D" w:rsidRDefault="00CC0FB9" w:rsidP="009D13D4">
      <w:pPr>
        <w:jc w:val="both"/>
        <w:rPr>
          <w:rFonts w:ascii="Arial" w:hAnsi="Arial" w:cs="Arial"/>
          <w:spacing w:val="-3"/>
          <w:sz w:val="22"/>
          <w:szCs w:val="22"/>
          <w:lang w:eastAsia="en-US"/>
        </w:rPr>
      </w:pPr>
    </w:p>
    <w:p w:rsidR="00CC0FB9" w:rsidRPr="006A043D" w:rsidRDefault="00CC0FB9" w:rsidP="009D13D4">
      <w:pPr>
        <w:ind w:left="720"/>
        <w:jc w:val="both"/>
        <w:rPr>
          <w:rFonts w:ascii="Arial" w:hAnsi="Arial" w:cs="Arial"/>
          <w:spacing w:val="-3"/>
          <w:sz w:val="22"/>
          <w:szCs w:val="22"/>
          <w:lang w:eastAsia="en-US"/>
        </w:rPr>
      </w:pPr>
      <w:r w:rsidRPr="006A043D">
        <w:rPr>
          <w:rFonts w:ascii="Arial" w:hAnsi="Arial" w:cs="Arial"/>
          <w:spacing w:val="-3"/>
          <w:sz w:val="22"/>
          <w:szCs w:val="22"/>
          <w:lang w:eastAsia="en-US"/>
        </w:rPr>
        <w:t xml:space="preserve">“Services” means the services to be provided as specified in the Contract including the production of any Deliverables and any </w:t>
      </w:r>
      <w:r w:rsidRPr="006A043D">
        <w:rPr>
          <w:rFonts w:ascii="Arial" w:hAnsi="Arial" w:cs="Arial"/>
          <w:sz w:val="22"/>
          <w:szCs w:val="22"/>
          <w:lang w:eastAsia="en-US"/>
        </w:rPr>
        <w:t>planning, preliminary and preparatory work</w:t>
      </w:r>
      <w:r w:rsidRPr="006A043D">
        <w:rPr>
          <w:rFonts w:ascii="Arial" w:hAnsi="Arial" w:cs="Arial"/>
          <w:spacing w:val="-3"/>
          <w:sz w:val="22"/>
          <w:szCs w:val="22"/>
          <w:lang w:eastAsia="en-US"/>
        </w:rPr>
        <w:t>.</w:t>
      </w:r>
    </w:p>
    <w:p w:rsidR="00CC0FB9" w:rsidRPr="006A043D" w:rsidRDefault="00CC0FB9" w:rsidP="009D13D4">
      <w:pPr>
        <w:rPr>
          <w:rFonts w:ascii="Arial" w:hAnsi="Arial" w:cs="Arial"/>
          <w:color w:val="FF0000"/>
          <w:spacing w:val="-3"/>
          <w:sz w:val="22"/>
          <w:szCs w:val="22"/>
          <w:lang w:eastAsia="en-US"/>
        </w:rPr>
      </w:pPr>
    </w:p>
    <w:p w:rsidR="00CC0FB9" w:rsidRPr="006A043D" w:rsidRDefault="00CC0FB9" w:rsidP="009D13D4">
      <w:pPr>
        <w:tabs>
          <w:tab w:val="left" w:pos="-720"/>
          <w:tab w:val="left" w:pos="0"/>
        </w:tabs>
        <w:suppressAutoHyphens/>
        <w:ind w:left="720" w:hanging="720"/>
        <w:jc w:val="both"/>
        <w:rPr>
          <w:rFonts w:ascii="Arial" w:hAnsi="Arial" w:cs="Arial"/>
          <w:spacing w:val="-3"/>
          <w:sz w:val="22"/>
          <w:szCs w:val="22"/>
          <w:lang w:eastAsia="en-US"/>
        </w:rPr>
      </w:pPr>
      <w:r w:rsidRPr="006A043D">
        <w:rPr>
          <w:rFonts w:ascii="Arial" w:hAnsi="Arial" w:cs="Arial"/>
          <w:b/>
          <w:spacing w:val="-3"/>
          <w:sz w:val="22"/>
          <w:szCs w:val="22"/>
          <w:lang w:eastAsia="en-US"/>
        </w:rPr>
        <w:t>D2.</w:t>
      </w:r>
      <w:r w:rsidRPr="006A043D">
        <w:rPr>
          <w:rFonts w:ascii="Arial" w:hAnsi="Arial" w:cs="Arial"/>
          <w:b/>
          <w:spacing w:val="-3"/>
          <w:sz w:val="22"/>
          <w:szCs w:val="22"/>
          <w:lang w:eastAsia="en-US"/>
        </w:rPr>
        <w:tab/>
        <w:t>THE SERVICES</w:t>
      </w:r>
    </w:p>
    <w:p w:rsidR="00CC0FB9" w:rsidRPr="006A043D" w:rsidRDefault="00CC0FB9" w:rsidP="009D13D4">
      <w:pPr>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D2.1</w:t>
      </w:r>
      <w:r w:rsidRPr="006A043D">
        <w:rPr>
          <w:rFonts w:ascii="Arial" w:hAnsi="Arial" w:cs="Arial"/>
          <w:spacing w:val="-3"/>
          <w:sz w:val="22"/>
          <w:szCs w:val="22"/>
          <w:lang w:eastAsia="en-US"/>
        </w:rPr>
        <w:tab/>
        <w:t xml:space="preserve">The Contractor’s Personnel shall be appropriately experienced, qualified, trained and security cleared and shall undertake the Services with reasonable skill, care </w:t>
      </w:r>
      <w:r w:rsidRPr="006A043D">
        <w:rPr>
          <w:rFonts w:ascii="Arial" w:hAnsi="Arial" w:cs="Arial"/>
          <w:spacing w:val="-3"/>
          <w:sz w:val="22"/>
          <w:szCs w:val="22"/>
          <w:lang w:eastAsia="en-US"/>
        </w:rPr>
        <w:lastRenderedPageBreak/>
        <w:t>and diligence in accordance with the Contract and good industry practice and to the reasonable satisfaction of DCLG.</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D2.2</w:t>
      </w:r>
      <w:r w:rsidRPr="006A043D">
        <w:rPr>
          <w:rFonts w:ascii="Arial" w:hAnsi="Arial" w:cs="Arial"/>
          <w:spacing w:val="-3"/>
          <w:sz w:val="22"/>
          <w:szCs w:val="22"/>
          <w:lang w:eastAsia="en-US"/>
        </w:rPr>
        <w:tab/>
        <w:t>The Contractor shall supervise and manage the Contractor’s Personnel properly.</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D2.3</w:t>
      </w:r>
      <w:r w:rsidRPr="006A043D">
        <w:rPr>
          <w:rFonts w:ascii="Arial" w:hAnsi="Arial" w:cs="Arial"/>
          <w:spacing w:val="-3"/>
          <w:sz w:val="22"/>
          <w:szCs w:val="22"/>
          <w:lang w:eastAsia="en-US"/>
        </w:rPr>
        <w:tab/>
        <w:t>If any of the Contractor’s Personnel is not a British citizen, Swiss national or a national of a country in the European Economic Area, the Contractor shall ensure that the Contractor’s Personnel has the necessary Home Office permission to work and shall ensure compliance with the Asylum and Immigration Act 1996.</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z w:val="22"/>
          <w:szCs w:val="22"/>
          <w:lang w:eastAsia="en-US"/>
        </w:rPr>
      </w:pPr>
      <w:r w:rsidRPr="006A043D">
        <w:rPr>
          <w:rFonts w:ascii="Arial" w:hAnsi="Arial" w:cs="Arial"/>
          <w:spacing w:val="-3"/>
          <w:sz w:val="22"/>
          <w:szCs w:val="22"/>
          <w:lang w:eastAsia="en-US"/>
        </w:rPr>
        <w:t>D2.4</w:t>
      </w:r>
      <w:r w:rsidRPr="006A043D">
        <w:rPr>
          <w:rFonts w:ascii="Arial" w:hAnsi="Arial" w:cs="Arial"/>
          <w:spacing w:val="-3"/>
          <w:sz w:val="22"/>
          <w:szCs w:val="22"/>
          <w:lang w:eastAsia="en-US"/>
        </w:rPr>
        <w:tab/>
        <w:t xml:space="preserve">Timely provision of the Services shall be of the essence of the Contract and </w:t>
      </w:r>
      <w:r w:rsidRPr="006A043D">
        <w:rPr>
          <w:rFonts w:ascii="Arial" w:hAnsi="Arial" w:cs="Arial"/>
          <w:sz w:val="22"/>
          <w:szCs w:val="22"/>
          <w:lang w:eastAsia="en-US"/>
        </w:rPr>
        <w:t>failure to commence or provide the Services within the time promised or specified shall enable DCLG (at DCLG’s option acting reasonably) to release itself from any obligation to accept and pay for the Services and/or to cancel all or part of the Contract, in either case without additional cost and without prejudice to DCLG’s other rights and remedies.</w:t>
      </w:r>
    </w:p>
    <w:p w:rsidR="00CC0FB9" w:rsidRPr="006A043D" w:rsidRDefault="00CC0FB9" w:rsidP="009D13D4">
      <w:pPr>
        <w:tabs>
          <w:tab w:val="left" w:pos="-720"/>
        </w:tabs>
        <w:suppressAutoHyphens/>
        <w:jc w:val="both"/>
        <w:rPr>
          <w:rFonts w:ascii="Arial" w:hAnsi="Arial" w:cs="Arial"/>
          <w:b/>
          <w:bCs/>
          <w:sz w:val="22"/>
          <w:szCs w:val="22"/>
          <w:lang w:eastAsia="en-US"/>
        </w:rPr>
      </w:pPr>
    </w:p>
    <w:p w:rsidR="00CC0FB9" w:rsidRPr="006A043D" w:rsidRDefault="00CC0FB9" w:rsidP="009D13D4">
      <w:pPr>
        <w:tabs>
          <w:tab w:val="left" w:pos="-720"/>
        </w:tabs>
        <w:suppressAutoHyphens/>
        <w:ind w:left="720" w:hanging="720"/>
        <w:jc w:val="both"/>
        <w:rPr>
          <w:rFonts w:ascii="Arial" w:hAnsi="Arial" w:cs="Arial"/>
          <w:b/>
          <w:bCs/>
          <w:sz w:val="22"/>
          <w:szCs w:val="22"/>
          <w:lang w:eastAsia="en-US"/>
        </w:rPr>
      </w:pPr>
      <w:r w:rsidRPr="006A043D">
        <w:rPr>
          <w:rFonts w:ascii="Arial" w:hAnsi="Arial" w:cs="Arial"/>
          <w:b/>
          <w:bCs/>
          <w:sz w:val="22"/>
          <w:szCs w:val="22"/>
          <w:lang w:eastAsia="en-US"/>
        </w:rPr>
        <w:t>D3.</w:t>
      </w:r>
      <w:r w:rsidRPr="006A043D">
        <w:rPr>
          <w:rFonts w:ascii="Arial" w:hAnsi="Arial" w:cs="Arial"/>
          <w:b/>
          <w:bCs/>
          <w:sz w:val="22"/>
          <w:szCs w:val="22"/>
          <w:lang w:eastAsia="en-US"/>
        </w:rPr>
        <w:tab/>
        <w:t>VARIATION OF THE SERVICES</w:t>
      </w:r>
    </w:p>
    <w:p w:rsidR="00CC0FB9" w:rsidRPr="006A043D" w:rsidRDefault="00CC0FB9" w:rsidP="009D13D4">
      <w:pPr>
        <w:rPr>
          <w:rFonts w:ascii="Arial" w:hAnsi="Arial" w:cs="Arial"/>
          <w:i/>
          <w:iCs/>
          <w:sz w:val="22"/>
          <w:szCs w:val="22"/>
          <w:lang w:eastAsia="en-US"/>
        </w:rPr>
      </w:pPr>
    </w:p>
    <w:p w:rsidR="00CC0FB9" w:rsidRPr="006A043D" w:rsidRDefault="00CC0FB9" w:rsidP="009D13D4">
      <w:pPr>
        <w:suppressAutoHyphens/>
        <w:ind w:left="720" w:hanging="720"/>
        <w:jc w:val="both"/>
        <w:rPr>
          <w:rFonts w:ascii="Arial" w:hAnsi="Arial" w:cs="Arial"/>
          <w:sz w:val="22"/>
          <w:szCs w:val="22"/>
          <w:lang w:eastAsia="en-US"/>
        </w:rPr>
      </w:pPr>
      <w:r w:rsidRPr="006A043D">
        <w:rPr>
          <w:rFonts w:ascii="Arial" w:hAnsi="Arial" w:cs="Arial"/>
          <w:sz w:val="22"/>
          <w:szCs w:val="22"/>
          <w:lang w:eastAsia="en-US"/>
        </w:rPr>
        <w:t>D3.1</w:t>
      </w:r>
      <w:r w:rsidRPr="006A043D">
        <w:rPr>
          <w:rFonts w:ascii="Arial" w:hAnsi="Arial" w:cs="Arial"/>
          <w:sz w:val="22"/>
          <w:szCs w:val="22"/>
          <w:lang w:eastAsia="en-US"/>
        </w:rPr>
        <w:tab/>
        <w:t>DCLG reserves the right from time to time during the term of the Contract in accordance with any change control procedures set out in the Contract to add to, omit, or otherwise vary the Services including the order in which the Services are to be delivered or the locations where the Services are to be provided and any alteration to the prices or completion date arising by reason of such variation shall be agreed between the Parties and shall properly and fairly reflect the nature and extent of the variation in all the circumstances.</w:t>
      </w:r>
    </w:p>
    <w:p w:rsidR="00CC0FB9" w:rsidRPr="006A043D" w:rsidRDefault="00CC0FB9" w:rsidP="009D13D4">
      <w:pPr>
        <w:ind w:left="720" w:hanging="720"/>
        <w:jc w:val="both"/>
        <w:rPr>
          <w:rFonts w:ascii="Arial" w:hAnsi="Arial" w:cs="Arial"/>
          <w:sz w:val="22"/>
          <w:szCs w:val="22"/>
          <w:lang w:eastAsia="en-US"/>
        </w:rPr>
      </w:pPr>
    </w:p>
    <w:p w:rsidR="00CC0FB9" w:rsidRPr="006A043D" w:rsidRDefault="00CC0FB9" w:rsidP="009D13D4">
      <w:pPr>
        <w:tabs>
          <w:tab w:val="left" w:pos="-720"/>
          <w:tab w:val="left" w:pos="0"/>
        </w:tabs>
        <w:suppressAutoHyphens/>
        <w:ind w:left="720" w:hanging="720"/>
        <w:jc w:val="both"/>
        <w:rPr>
          <w:rFonts w:ascii="Arial" w:hAnsi="Arial" w:cs="Arial"/>
          <w:spacing w:val="-3"/>
          <w:sz w:val="22"/>
          <w:szCs w:val="22"/>
          <w:lang w:eastAsia="en-US"/>
        </w:rPr>
      </w:pPr>
      <w:r w:rsidRPr="006A043D">
        <w:rPr>
          <w:rFonts w:ascii="Arial" w:hAnsi="Arial" w:cs="Arial"/>
          <w:b/>
          <w:spacing w:val="-3"/>
          <w:sz w:val="22"/>
          <w:szCs w:val="22"/>
          <w:lang w:eastAsia="en-US"/>
        </w:rPr>
        <w:t>D4.</w:t>
      </w:r>
      <w:r w:rsidRPr="006A043D">
        <w:rPr>
          <w:rFonts w:ascii="Arial" w:hAnsi="Arial" w:cs="Arial"/>
          <w:b/>
          <w:spacing w:val="-3"/>
          <w:sz w:val="22"/>
          <w:szCs w:val="22"/>
          <w:lang w:eastAsia="en-US"/>
        </w:rPr>
        <w:tab/>
        <w:t>CONTRACTOR'S PERSONNEL</w:t>
      </w:r>
    </w:p>
    <w:p w:rsidR="00CC0FB9" w:rsidRPr="006A043D" w:rsidRDefault="00CC0FB9" w:rsidP="009D13D4">
      <w:pPr>
        <w:tabs>
          <w:tab w:val="left" w:pos="-720"/>
        </w:tabs>
        <w:suppressAutoHyphens/>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z w:val="22"/>
          <w:szCs w:val="22"/>
          <w:lang w:eastAsia="en-US"/>
        </w:rPr>
      </w:pPr>
      <w:r w:rsidRPr="006A043D">
        <w:rPr>
          <w:rFonts w:ascii="Arial" w:hAnsi="Arial" w:cs="Arial"/>
          <w:sz w:val="22"/>
          <w:szCs w:val="22"/>
          <w:lang w:eastAsia="en-US"/>
        </w:rPr>
        <w:t>D4.1</w:t>
      </w:r>
      <w:r w:rsidRPr="006A043D">
        <w:rPr>
          <w:rFonts w:ascii="Arial" w:hAnsi="Arial" w:cs="Arial"/>
          <w:sz w:val="22"/>
          <w:szCs w:val="22"/>
          <w:lang w:eastAsia="en-US"/>
        </w:rPr>
        <w:tab/>
        <w:t>The Contractor shall make the Key Personnel available for the purposes of the Services and shall not make any changes in the Key Personnel without the prior written approval of DCLG, such approval not to be unreasonably withheld.  Whenever, for any reason, the Key Personnel are unavailable for the performance of the Services, the Contractor shall as soon as reasonably practicable substitute suitably qualified replacements acceptable to DCLG.</w:t>
      </w:r>
    </w:p>
    <w:p w:rsidR="00CC0FB9" w:rsidRPr="006A043D" w:rsidRDefault="00CC0FB9" w:rsidP="009D13D4">
      <w:pPr>
        <w:ind w:left="720" w:hanging="720"/>
        <w:jc w:val="both"/>
        <w:rPr>
          <w:rFonts w:ascii="Arial" w:hAnsi="Arial" w:cs="Arial"/>
          <w:sz w:val="22"/>
          <w:szCs w:val="22"/>
          <w:lang w:eastAsia="en-US"/>
        </w:rPr>
      </w:pPr>
    </w:p>
    <w:p w:rsidR="00CC0FB9" w:rsidRPr="006A043D" w:rsidRDefault="00CC0FB9" w:rsidP="009D13D4">
      <w:pPr>
        <w:ind w:left="720" w:hanging="720"/>
        <w:jc w:val="both"/>
        <w:rPr>
          <w:rFonts w:ascii="Arial" w:hAnsi="Arial" w:cs="Arial"/>
          <w:sz w:val="22"/>
          <w:szCs w:val="22"/>
          <w:lang w:eastAsia="en-US"/>
        </w:rPr>
      </w:pPr>
      <w:r w:rsidRPr="006A043D">
        <w:rPr>
          <w:rFonts w:ascii="Arial" w:hAnsi="Arial" w:cs="Arial"/>
          <w:sz w:val="22"/>
          <w:szCs w:val="22"/>
          <w:lang w:eastAsia="en-US"/>
        </w:rPr>
        <w:t>D4.2</w:t>
      </w:r>
      <w:r w:rsidRPr="006A043D">
        <w:rPr>
          <w:rFonts w:ascii="Arial" w:hAnsi="Arial" w:cs="Arial"/>
          <w:sz w:val="22"/>
          <w:szCs w:val="22"/>
          <w:lang w:eastAsia="en-US"/>
        </w:rPr>
        <w:tab/>
        <w:t xml:space="preserve">If and when requested by DCLG, the Contractor shall provide DCLG with a list of the names of all the Contractor’s Personnel who may at any time be concerned with the provision of the Services or any part of it, specifying in each case the capacities in which they are so concerned and giving such other particulars and evidence of identity, qualifications, experience and other supporting evidence as DCLG may reasonably require.  </w:t>
      </w:r>
    </w:p>
    <w:p w:rsidR="00CC0FB9" w:rsidRPr="006A043D" w:rsidRDefault="00CC0FB9" w:rsidP="009D13D4">
      <w:pPr>
        <w:tabs>
          <w:tab w:val="left" w:pos="-720"/>
          <w:tab w:val="left" w:pos="0"/>
        </w:tabs>
        <w:suppressAutoHyphens/>
        <w:ind w:left="720" w:hanging="720"/>
        <w:jc w:val="both"/>
        <w:rPr>
          <w:rFonts w:ascii="Arial" w:hAnsi="Arial" w:cs="Arial"/>
          <w:spacing w:val="-3"/>
          <w:sz w:val="22"/>
          <w:szCs w:val="22"/>
          <w:lang w:eastAsia="en-US"/>
        </w:rPr>
      </w:pPr>
    </w:p>
    <w:p w:rsidR="00CC0FB9" w:rsidRPr="006A043D" w:rsidRDefault="00CC0FB9" w:rsidP="009D13D4">
      <w:pPr>
        <w:tabs>
          <w:tab w:val="left" w:pos="-720"/>
          <w:tab w:val="left" w:pos="0"/>
        </w:tabs>
        <w:suppressAutoHyphens/>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D4.3</w:t>
      </w:r>
      <w:r w:rsidRPr="006A043D">
        <w:rPr>
          <w:rFonts w:ascii="Arial" w:hAnsi="Arial" w:cs="Arial"/>
          <w:spacing w:val="-3"/>
          <w:sz w:val="22"/>
          <w:szCs w:val="22"/>
          <w:lang w:eastAsia="en-US"/>
        </w:rPr>
        <w:tab/>
        <w:t>Where DCLG reasonably requires by notice to the Contractor that any of the Contractor’s Personnel is not to become involved in or is to be removed from involvement in the Services, the Contractor shall take all reasonable steps to comply with such notice.  The Contractor shall replace any such person with someone with equivalent experience, qualifications, training and security clearance.</w:t>
      </w:r>
    </w:p>
    <w:p w:rsidR="00CC0FB9" w:rsidRPr="006A043D" w:rsidRDefault="00CC0FB9" w:rsidP="009D13D4">
      <w:pPr>
        <w:tabs>
          <w:tab w:val="left" w:pos="-720"/>
        </w:tabs>
        <w:suppressAutoHyphens/>
        <w:ind w:left="720"/>
        <w:jc w:val="both"/>
        <w:rPr>
          <w:rFonts w:ascii="Arial" w:hAnsi="Arial" w:cs="Arial"/>
          <w:spacing w:val="-3"/>
          <w:sz w:val="22"/>
          <w:szCs w:val="22"/>
          <w:lang w:eastAsia="en-US"/>
        </w:rPr>
      </w:pPr>
    </w:p>
    <w:p w:rsidR="00CC0FB9" w:rsidRPr="006A043D" w:rsidRDefault="00CC0FB9" w:rsidP="009D13D4">
      <w:pPr>
        <w:tabs>
          <w:tab w:val="left" w:pos="-720"/>
        </w:tabs>
        <w:suppressAutoHyphens/>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D4.4</w:t>
      </w:r>
      <w:r w:rsidRPr="006A043D">
        <w:rPr>
          <w:rFonts w:ascii="Arial" w:hAnsi="Arial" w:cs="Arial"/>
          <w:spacing w:val="-3"/>
          <w:sz w:val="22"/>
          <w:szCs w:val="22"/>
          <w:lang w:eastAsia="en-US"/>
        </w:rPr>
        <w:tab/>
        <w:t>The decision of DCLG as to whether any person is not to become involved in or is to be removed from involvement in the Services, as to the designation or approval of Key Personnel and as to whether the Contractor has furnished the information or taken the steps required by this Condition D4 shall be final and conclusive.</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tabs>
          <w:tab w:val="left" w:pos="-720"/>
        </w:tabs>
        <w:suppressAutoHyphens/>
        <w:jc w:val="both"/>
        <w:rPr>
          <w:rFonts w:ascii="Arial" w:hAnsi="Arial" w:cs="Arial"/>
          <w:spacing w:val="-3"/>
          <w:sz w:val="22"/>
          <w:szCs w:val="22"/>
          <w:lang w:eastAsia="en-US"/>
        </w:rPr>
      </w:pPr>
      <w:r w:rsidRPr="006A043D">
        <w:rPr>
          <w:rFonts w:ascii="Arial" w:hAnsi="Arial" w:cs="Arial"/>
          <w:spacing w:val="-3"/>
          <w:sz w:val="22"/>
          <w:szCs w:val="22"/>
          <w:lang w:eastAsia="en-US"/>
        </w:rPr>
        <w:t>D4.5</w:t>
      </w:r>
      <w:r w:rsidRPr="006A043D">
        <w:rPr>
          <w:rFonts w:ascii="Arial" w:hAnsi="Arial" w:cs="Arial"/>
          <w:spacing w:val="-3"/>
          <w:sz w:val="22"/>
          <w:szCs w:val="22"/>
          <w:lang w:eastAsia="en-US"/>
        </w:rPr>
        <w:tab/>
        <w:t>The Contractor shall:</w:t>
      </w:r>
    </w:p>
    <w:p w:rsidR="00CC0FB9" w:rsidRPr="006A043D" w:rsidRDefault="00CC0FB9" w:rsidP="009D13D4">
      <w:pPr>
        <w:tabs>
          <w:tab w:val="left" w:pos="-720"/>
        </w:tabs>
        <w:suppressAutoHyphens/>
        <w:jc w:val="both"/>
        <w:rPr>
          <w:rFonts w:ascii="Arial" w:hAnsi="Arial" w:cs="Arial"/>
          <w:spacing w:val="-3"/>
          <w:sz w:val="22"/>
          <w:szCs w:val="22"/>
          <w:lang w:eastAsia="en-US"/>
        </w:rPr>
      </w:pPr>
    </w:p>
    <w:p w:rsidR="00CC0FB9" w:rsidRPr="006A043D" w:rsidRDefault="00CC0FB9" w:rsidP="009D13D4">
      <w:pPr>
        <w:tabs>
          <w:tab w:val="left" w:pos="-720"/>
        </w:tabs>
        <w:suppressAutoHyphens/>
        <w:spacing w:after="120"/>
        <w:ind w:left="1440" w:hanging="720"/>
        <w:jc w:val="both"/>
        <w:rPr>
          <w:rFonts w:ascii="Arial" w:hAnsi="Arial" w:cs="Arial"/>
          <w:spacing w:val="-3"/>
          <w:sz w:val="22"/>
          <w:szCs w:val="22"/>
          <w:lang w:eastAsia="en-US"/>
        </w:rPr>
      </w:pPr>
      <w:r w:rsidRPr="006A043D">
        <w:rPr>
          <w:rFonts w:ascii="Arial" w:hAnsi="Arial" w:cs="Arial"/>
          <w:spacing w:val="-3"/>
          <w:sz w:val="22"/>
          <w:szCs w:val="22"/>
          <w:lang w:eastAsia="en-US"/>
        </w:rPr>
        <w:t>D4.5.1</w:t>
      </w:r>
      <w:r w:rsidRPr="006A043D">
        <w:rPr>
          <w:rFonts w:ascii="Arial" w:hAnsi="Arial" w:cs="Arial"/>
          <w:spacing w:val="-3"/>
          <w:sz w:val="22"/>
          <w:szCs w:val="22"/>
          <w:lang w:eastAsia="en-US"/>
        </w:rPr>
        <w:tab/>
        <w:t>take instructions and all directions and, where appropriate, receive DCLG’s decisions only through DCLG’s Contract Manager;</w:t>
      </w:r>
    </w:p>
    <w:p w:rsidR="00CC0FB9" w:rsidRPr="006A043D" w:rsidRDefault="00CC0FB9" w:rsidP="009D13D4">
      <w:pPr>
        <w:tabs>
          <w:tab w:val="left" w:pos="-720"/>
        </w:tabs>
        <w:suppressAutoHyphens/>
        <w:spacing w:after="120"/>
        <w:ind w:left="1440" w:hanging="720"/>
        <w:jc w:val="both"/>
        <w:rPr>
          <w:rFonts w:ascii="Arial" w:hAnsi="Arial" w:cs="Arial"/>
          <w:spacing w:val="-3"/>
          <w:sz w:val="22"/>
          <w:szCs w:val="22"/>
          <w:lang w:eastAsia="en-US"/>
        </w:rPr>
      </w:pPr>
      <w:r w:rsidRPr="006A043D">
        <w:rPr>
          <w:rFonts w:ascii="Arial" w:hAnsi="Arial" w:cs="Arial"/>
          <w:spacing w:val="-3"/>
          <w:sz w:val="22"/>
          <w:szCs w:val="22"/>
          <w:lang w:eastAsia="en-US"/>
        </w:rPr>
        <w:t>D4.5.2</w:t>
      </w:r>
      <w:r w:rsidRPr="006A043D">
        <w:rPr>
          <w:rFonts w:ascii="Arial" w:hAnsi="Arial" w:cs="Arial"/>
          <w:spacing w:val="-3"/>
          <w:sz w:val="22"/>
          <w:szCs w:val="22"/>
          <w:lang w:eastAsia="en-US"/>
        </w:rPr>
        <w:tab/>
        <w:t>act in accordance with all reasonable instructions and directions in carrying out the Services;</w:t>
      </w:r>
    </w:p>
    <w:p w:rsidR="00CC0FB9" w:rsidRPr="006A043D" w:rsidRDefault="00CC0FB9" w:rsidP="009D13D4">
      <w:pPr>
        <w:tabs>
          <w:tab w:val="left" w:pos="-720"/>
        </w:tabs>
        <w:suppressAutoHyphens/>
        <w:spacing w:after="120"/>
        <w:ind w:left="1440" w:hanging="720"/>
        <w:jc w:val="both"/>
        <w:rPr>
          <w:rFonts w:ascii="Arial" w:hAnsi="Arial" w:cs="Arial"/>
          <w:spacing w:val="-3"/>
          <w:sz w:val="22"/>
          <w:szCs w:val="22"/>
          <w:lang w:eastAsia="en-US"/>
        </w:rPr>
      </w:pPr>
      <w:r w:rsidRPr="006A043D">
        <w:rPr>
          <w:rFonts w:ascii="Arial" w:hAnsi="Arial" w:cs="Arial"/>
          <w:spacing w:val="-3"/>
          <w:sz w:val="22"/>
          <w:szCs w:val="22"/>
          <w:lang w:eastAsia="en-US"/>
        </w:rPr>
        <w:t>D4.5.3</w:t>
      </w:r>
      <w:r w:rsidRPr="006A043D">
        <w:rPr>
          <w:rFonts w:ascii="Arial" w:hAnsi="Arial" w:cs="Arial"/>
          <w:spacing w:val="-3"/>
          <w:sz w:val="22"/>
          <w:szCs w:val="22"/>
          <w:lang w:eastAsia="en-US"/>
        </w:rPr>
        <w:tab/>
        <w:t>keep DCLG’s Contract Manager advised on all matters materially related to its performance of the Services according to reporting formats specified by DCLG;</w:t>
      </w:r>
    </w:p>
    <w:p w:rsidR="00CC0FB9" w:rsidRPr="006A043D" w:rsidRDefault="00CC0FB9" w:rsidP="009D13D4">
      <w:pPr>
        <w:tabs>
          <w:tab w:val="left" w:pos="-720"/>
        </w:tabs>
        <w:suppressAutoHyphens/>
        <w:spacing w:after="120"/>
        <w:ind w:left="1440" w:hanging="720"/>
        <w:jc w:val="both"/>
        <w:rPr>
          <w:rFonts w:ascii="Arial" w:hAnsi="Arial" w:cs="Arial"/>
          <w:spacing w:val="-3"/>
          <w:sz w:val="22"/>
          <w:szCs w:val="22"/>
          <w:lang w:eastAsia="en-US"/>
        </w:rPr>
      </w:pPr>
      <w:r w:rsidRPr="006A043D">
        <w:rPr>
          <w:rFonts w:ascii="Arial" w:hAnsi="Arial" w:cs="Arial"/>
          <w:spacing w:val="-3"/>
          <w:sz w:val="22"/>
          <w:szCs w:val="22"/>
          <w:lang w:eastAsia="en-US"/>
        </w:rPr>
        <w:t>D4.5.4</w:t>
      </w:r>
      <w:r w:rsidRPr="006A043D">
        <w:rPr>
          <w:rFonts w:ascii="Arial" w:hAnsi="Arial" w:cs="Arial"/>
          <w:spacing w:val="-3"/>
          <w:sz w:val="22"/>
          <w:szCs w:val="22"/>
          <w:lang w:eastAsia="en-US"/>
        </w:rPr>
        <w:tab/>
        <w:t>answer all reasonable enquiries received from DCLG’s Contract Manager;</w:t>
      </w:r>
    </w:p>
    <w:p w:rsidR="00CC0FB9" w:rsidRPr="006A043D" w:rsidRDefault="00CC0FB9" w:rsidP="009D13D4">
      <w:pPr>
        <w:tabs>
          <w:tab w:val="left" w:pos="-720"/>
        </w:tabs>
        <w:suppressAutoHyphens/>
        <w:ind w:left="1440" w:hanging="720"/>
        <w:jc w:val="both"/>
        <w:rPr>
          <w:rFonts w:ascii="Arial" w:hAnsi="Arial" w:cs="Arial"/>
          <w:spacing w:val="-3"/>
          <w:sz w:val="22"/>
          <w:szCs w:val="22"/>
          <w:lang w:eastAsia="en-US"/>
        </w:rPr>
      </w:pPr>
      <w:r w:rsidRPr="006A043D">
        <w:rPr>
          <w:rFonts w:ascii="Arial" w:hAnsi="Arial" w:cs="Arial"/>
          <w:spacing w:val="-3"/>
          <w:sz w:val="22"/>
          <w:szCs w:val="22"/>
          <w:lang w:eastAsia="en-US"/>
        </w:rPr>
        <w:t>D4.5.5</w:t>
      </w:r>
      <w:r w:rsidRPr="006A043D">
        <w:rPr>
          <w:rFonts w:ascii="Arial" w:hAnsi="Arial" w:cs="Arial"/>
          <w:spacing w:val="-3"/>
          <w:sz w:val="22"/>
          <w:szCs w:val="22"/>
          <w:lang w:eastAsia="en-US"/>
        </w:rPr>
        <w:tab/>
        <w:t>attend or be represented at regular meetings as requested by DCLG from time to time.</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D4.6</w:t>
      </w:r>
      <w:r w:rsidRPr="006A043D">
        <w:rPr>
          <w:rFonts w:ascii="Arial" w:hAnsi="Arial" w:cs="Arial"/>
          <w:spacing w:val="-3"/>
          <w:sz w:val="22"/>
          <w:szCs w:val="22"/>
          <w:lang w:eastAsia="en-US"/>
        </w:rPr>
        <w:tab/>
        <w:t>The Contractor shall ensure that leave is taken by the Key Personnel on dates which do not interfere with the proper delivery of the Services and shall consult with DCLG’s Contract Manager before allowing leave to be taken.</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D4.7</w:t>
      </w:r>
      <w:r w:rsidRPr="006A043D">
        <w:rPr>
          <w:rFonts w:ascii="Arial" w:hAnsi="Arial" w:cs="Arial"/>
          <w:spacing w:val="-3"/>
          <w:sz w:val="22"/>
          <w:szCs w:val="22"/>
          <w:lang w:eastAsia="en-US"/>
        </w:rPr>
        <w:tab/>
        <w:t>The Contractor shall not vary the Contract prices at anytime during the term of the Contract including any extension due to the promotion of any of the Contractor Personnel.</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D4.8</w:t>
      </w:r>
      <w:r w:rsidRPr="006A043D">
        <w:rPr>
          <w:rFonts w:ascii="Arial" w:hAnsi="Arial" w:cs="Arial"/>
          <w:spacing w:val="-3"/>
          <w:sz w:val="22"/>
          <w:szCs w:val="22"/>
          <w:lang w:eastAsia="en-US"/>
        </w:rPr>
        <w:tab/>
        <w:t>The Contractor shall bear the cost of any notice, instruction or decision of DCLG under this Condition D4.</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jc w:val="both"/>
        <w:rPr>
          <w:rFonts w:ascii="Arial" w:hAnsi="Arial" w:cs="Arial"/>
          <w:sz w:val="22"/>
          <w:szCs w:val="22"/>
          <w:lang w:eastAsia="en-US"/>
        </w:rPr>
      </w:pPr>
      <w:r w:rsidRPr="006A043D">
        <w:rPr>
          <w:rFonts w:ascii="Arial" w:hAnsi="Arial" w:cs="Arial"/>
          <w:b/>
          <w:sz w:val="22"/>
          <w:szCs w:val="22"/>
          <w:lang w:eastAsia="en-US"/>
        </w:rPr>
        <w:t>D5.</w:t>
      </w:r>
      <w:r w:rsidRPr="006A043D">
        <w:rPr>
          <w:rFonts w:ascii="Arial" w:hAnsi="Arial" w:cs="Arial"/>
          <w:b/>
          <w:sz w:val="22"/>
          <w:szCs w:val="22"/>
          <w:lang w:eastAsia="en-US"/>
        </w:rPr>
        <w:tab/>
        <w:t>MEETINGS AND REPORTING</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D5.1</w:t>
      </w:r>
      <w:r w:rsidRPr="006A043D">
        <w:rPr>
          <w:rFonts w:ascii="Arial" w:hAnsi="Arial" w:cs="Arial"/>
          <w:spacing w:val="-3"/>
          <w:sz w:val="22"/>
          <w:szCs w:val="22"/>
          <w:lang w:eastAsia="en-US"/>
        </w:rPr>
        <w:tab/>
        <w:t>The Contractor and the Contractor’s Personnel shall upon receipt of reasonable notice and during office hours attend all meetings arranged by DCLG’s Contract Manager for the discussion of matters connected with the performance of the Services.</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 xml:space="preserve">D5.2 </w:t>
      </w:r>
      <w:r w:rsidRPr="006A043D">
        <w:rPr>
          <w:rFonts w:ascii="Arial" w:hAnsi="Arial" w:cs="Arial"/>
          <w:spacing w:val="-3"/>
          <w:sz w:val="22"/>
          <w:szCs w:val="22"/>
          <w:lang w:eastAsia="en-US"/>
        </w:rPr>
        <w:tab/>
        <w:t>The Contractor and the Contractor’s Personnel shall provide DCLG’s Contract Manager with such reports of the Services and copies of the Deliverables at such intervals and in such form as DCLG may from time to time reasonably require.</w:t>
      </w:r>
    </w:p>
    <w:p w:rsidR="00CC0FB9" w:rsidRPr="006A043D" w:rsidRDefault="00CC0FB9" w:rsidP="009D13D4">
      <w:pPr>
        <w:ind w:left="720" w:hanging="720"/>
        <w:jc w:val="both"/>
        <w:rPr>
          <w:rFonts w:ascii="Arial" w:hAnsi="Arial" w:cs="Arial"/>
          <w:sz w:val="22"/>
          <w:szCs w:val="22"/>
          <w:lang w:eastAsia="en-US"/>
        </w:rPr>
      </w:pPr>
    </w:p>
    <w:p w:rsidR="00CC0FB9" w:rsidRPr="006A043D" w:rsidRDefault="00CC0FB9" w:rsidP="009D13D4">
      <w:pPr>
        <w:tabs>
          <w:tab w:val="left" w:pos="-720"/>
          <w:tab w:val="left" w:pos="0"/>
        </w:tabs>
        <w:suppressAutoHyphens/>
        <w:ind w:left="720" w:hanging="720"/>
        <w:jc w:val="both"/>
        <w:rPr>
          <w:rFonts w:ascii="Arial" w:hAnsi="Arial" w:cs="Arial"/>
          <w:spacing w:val="-3"/>
          <w:sz w:val="22"/>
          <w:szCs w:val="22"/>
          <w:lang w:eastAsia="en-US"/>
        </w:rPr>
      </w:pPr>
      <w:r w:rsidRPr="006A043D">
        <w:rPr>
          <w:rFonts w:ascii="Arial" w:hAnsi="Arial" w:cs="Arial"/>
          <w:b/>
          <w:spacing w:val="-3"/>
          <w:sz w:val="22"/>
          <w:szCs w:val="22"/>
          <w:lang w:eastAsia="en-US"/>
        </w:rPr>
        <w:t>D6.</w:t>
      </w:r>
      <w:r w:rsidRPr="006A043D">
        <w:rPr>
          <w:rFonts w:ascii="Arial" w:hAnsi="Arial" w:cs="Arial"/>
          <w:b/>
          <w:spacing w:val="-3"/>
          <w:sz w:val="22"/>
          <w:szCs w:val="22"/>
          <w:lang w:eastAsia="en-US"/>
        </w:rPr>
        <w:tab/>
        <w:t>EQUIPMENT, PLANT AND MATERIALS</w:t>
      </w:r>
    </w:p>
    <w:p w:rsidR="00CC0FB9" w:rsidRPr="006A043D" w:rsidRDefault="00CC0FB9" w:rsidP="009D13D4">
      <w:pPr>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D6.1</w:t>
      </w:r>
      <w:r w:rsidRPr="006A043D">
        <w:rPr>
          <w:rFonts w:ascii="Arial" w:hAnsi="Arial" w:cs="Arial"/>
          <w:spacing w:val="-3"/>
          <w:sz w:val="22"/>
          <w:szCs w:val="22"/>
          <w:lang w:eastAsia="en-US"/>
        </w:rPr>
        <w:tab/>
        <w:t>The Contractor shall provide all equipment, plant and materials necessary for the provision of the Services except where otherwise agreed in the Contract.</w:t>
      </w:r>
    </w:p>
    <w:p w:rsidR="00CC0FB9" w:rsidRPr="006A043D" w:rsidRDefault="00CC0FB9" w:rsidP="009D13D4">
      <w:pPr>
        <w:ind w:left="720" w:hanging="720"/>
        <w:jc w:val="both"/>
        <w:rPr>
          <w:rFonts w:ascii="Arial" w:hAnsi="Arial" w:cs="Arial"/>
          <w:sz w:val="22"/>
          <w:szCs w:val="22"/>
          <w:lang w:eastAsia="en-US"/>
        </w:rPr>
      </w:pPr>
    </w:p>
    <w:p w:rsidR="00CC0FB9" w:rsidRPr="006A043D" w:rsidRDefault="00CC0FB9" w:rsidP="009D13D4">
      <w:pPr>
        <w:ind w:left="720" w:hanging="720"/>
        <w:jc w:val="both"/>
        <w:rPr>
          <w:rFonts w:ascii="Arial" w:hAnsi="Arial" w:cs="Arial"/>
          <w:sz w:val="22"/>
          <w:szCs w:val="22"/>
          <w:lang w:eastAsia="en-US"/>
        </w:rPr>
      </w:pPr>
      <w:r w:rsidRPr="006A043D">
        <w:rPr>
          <w:rFonts w:ascii="Arial" w:hAnsi="Arial" w:cs="Arial"/>
          <w:sz w:val="22"/>
          <w:szCs w:val="22"/>
          <w:lang w:eastAsia="en-US"/>
        </w:rPr>
        <w:lastRenderedPageBreak/>
        <w:t>D6.2</w:t>
      </w:r>
      <w:r w:rsidRPr="006A043D">
        <w:rPr>
          <w:rFonts w:ascii="Arial" w:hAnsi="Arial" w:cs="Arial"/>
          <w:sz w:val="22"/>
          <w:szCs w:val="22"/>
          <w:lang w:eastAsia="en-US"/>
        </w:rPr>
        <w:tab/>
        <w:t>In the event that the Contractor procures goods or services including equipment from third parties on behalf of DCLG, it shall at all times do so in accordance with the provisions of the Public Contracts Regulations 2015 as though the Contractor were a contracting authority within the meaning of those regulations and in accordance with all other applicable domestic and European law.</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pacing w:val="-2"/>
          <w:sz w:val="22"/>
          <w:szCs w:val="22"/>
          <w:lang w:eastAsia="en-US"/>
        </w:rPr>
      </w:pPr>
      <w:r w:rsidRPr="006A043D">
        <w:rPr>
          <w:rFonts w:ascii="Arial" w:hAnsi="Arial" w:cs="Arial"/>
          <w:spacing w:val="-2"/>
          <w:sz w:val="22"/>
          <w:szCs w:val="22"/>
          <w:lang w:eastAsia="en-US"/>
        </w:rPr>
        <w:t xml:space="preserve">D6.3     Where DCLG in accordance with the Contract issues equipment, plant or materials free of charge to the Contractor such equipment, plant or materials shall be and remain the property of DCLG. The Contractor shall not in any circumstances have a lien on the equipment, plant or materials and shall take all steps necessary to ensure that the title of DCLG and the exclusion of any lien are brought to the attention of any third party dealing with the equipment, plant and materials.  </w:t>
      </w:r>
    </w:p>
    <w:p w:rsidR="00CC0FB9" w:rsidRPr="006A043D" w:rsidRDefault="00CC0FB9" w:rsidP="009D13D4">
      <w:pPr>
        <w:ind w:left="720" w:hanging="720"/>
        <w:jc w:val="both"/>
        <w:rPr>
          <w:rFonts w:ascii="Arial" w:hAnsi="Arial" w:cs="Arial"/>
          <w:spacing w:val="-2"/>
          <w:sz w:val="22"/>
          <w:szCs w:val="22"/>
          <w:lang w:eastAsia="en-US"/>
        </w:rPr>
      </w:pPr>
    </w:p>
    <w:p w:rsidR="00CC0FB9" w:rsidRPr="006A043D" w:rsidRDefault="00CC0FB9" w:rsidP="009D13D4">
      <w:pPr>
        <w:ind w:left="720" w:hanging="720"/>
        <w:jc w:val="both"/>
        <w:rPr>
          <w:rFonts w:ascii="Arial" w:hAnsi="Arial" w:cs="Arial"/>
          <w:sz w:val="22"/>
          <w:szCs w:val="22"/>
          <w:lang w:eastAsia="en-US"/>
        </w:rPr>
      </w:pPr>
      <w:r w:rsidRPr="006A043D">
        <w:rPr>
          <w:rFonts w:ascii="Arial" w:hAnsi="Arial" w:cs="Arial"/>
          <w:spacing w:val="-2"/>
          <w:sz w:val="22"/>
          <w:szCs w:val="22"/>
          <w:lang w:eastAsia="en-US"/>
        </w:rPr>
        <w:t>D6.4</w:t>
      </w:r>
      <w:r w:rsidRPr="006A043D">
        <w:rPr>
          <w:rFonts w:ascii="Arial" w:hAnsi="Arial" w:cs="Arial"/>
          <w:spacing w:val="-2"/>
          <w:sz w:val="22"/>
          <w:szCs w:val="22"/>
          <w:lang w:eastAsia="en-US"/>
        </w:rPr>
        <w:tab/>
        <w:t>The Contractor shall maintain all equipment, plant and materials provided by DCLG in good order and condition and shall use such equipment, plant and materials solely in connection with the Contract.  The Contractor shall notify DCLG of any surplus materials remaining after completion of the Services and shall dispose of them as DCLG may direct.  Waste of such materials arising from bad workmanship or negligence of the Contractor or the Contractor’s Personnel shall be made good at the Contractor’s expense.  Without prejudice to any other of the rights of DCLG, the Contractor shall deliver up such equipment, plant or materials whether processed or not to DCLG on demand.</w:t>
      </w:r>
    </w:p>
    <w:p w:rsidR="00CC0FB9" w:rsidRPr="006A043D" w:rsidRDefault="00CC0FB9" w:rsidP="009D13D4">
      <w:pPr>
        <w:ind w:left="720" w:hanging="720"/>
        <w:jc w:val="both"/>
        <w:rPr>
          <w:rFonts w:ascii="Arial" w:hAnsi="Arial" w:cs="Arial"/>
          <w:sz w:val="22"/>
          <w:szCs w:val="22"/>
          <w:lang w:eastAsia="en-US"/>
        </w:rPr>
      </w:pPr>
    </w:p>
    <w:p w:rsidR="00CC0FB9" w:rsidRPr="006A043D" w:rsidRDefault="00CC0FB9" w:rsidP="009D13D4">
      <w:pPr>
        <w:jc w:val="both"/>
        <w:rPr>
          <w:rFonts w:ascii="Arial" w:hAnsi="Arial" w:cs="Arial"/>
          <w:b/>
          <w:sz w:val="22"/>
          <w:szCs w:val="22"/>
          <w:lang w:eastAsia="en-US"/>
        </w:rPr>
      </w:pPr>
      <w:r w:rsidRPr="006A043D">
        <w:rPr>
          <w:rFonts w:ascii="Arial" w:hAnsi="Arial" w:cs="Arial"/>
          <w:b/>
          <w:sz w:val="22"/>
          <w:szCs w:val="22"/>
          <w:lang w:eastAsia="en-US"/>
        </w:rPr>
        <w:t>D7.</w:t>
      </w:r>
      <w:r w:rsidRPr="006A043D">
        <w:rPr>
          <w:rFonts w:ascii="Arial" w:hAnsi="Arial" w:cs="Arial"/>
          <w:b/>
          <w:sz w:val="22"/>
          <w:szCs w:val="22"/>
          <w:lang w:eastAsia="en-US"/>
        </w:rPr>
        <w:tab/>
        <w:t xml:space="preserve">INSPECTION </w:t>
      </w:r>
    </w:p>
    <w:p w:rsidR="00CC0FB9" w:rsidRPr="006A043D" w:rsidRDefault="00CC0FB9" w:rsidP="009D13D4">
      <w:pPr>
        <w:ind w:left="720" w:hanging="720"/>
        <w:jc w:val="both"/>
        <w:rPr>
          <w:rFonts w:ascii="Arial" w:hAnsi="Arial" w:cs="Arial"/>
          <w:sz w:val="22"/>
          <w:szCs w:val="22"/>
          <w:lang w:eastAsia="en-US"/>
        </w:rPr>
      </w:pPr>
    </w:p>
    <w:p w:rsidR="00CC0FB9" w:rsidRPr="006A043D" w:rsidRDefault="00CC0FB9" w:rsidP="009D13D4">
      <w:pPr>
        <w:ind w:left="720" w:hanging="720"/>
        <w:jc w:val="both"/>
        <w:rPr>
          <w:rFonts w:ascii="Arial" w:hAnsi="Arial" w:cs="Arial"/>
          <w:sz w:val="22"/>
          <w:szCs w:val="22"/>
          <w:lang w:eastAsia="en-US"/>
        </w:rPr>
      </w:pPr>
      <w:r w:rsidRPr="006A043D">
        <w:rPr>
          <w:rFonts w:ascii="Arial" w:hAnsi="Arial" w:cs="Arial"/>
          <w:sz w:val="22"/>
          <w:szCs w:val="22"/>
          <w:lang w:eastAsia="en-US"/>
        </w:rPr>
        <w:t>D7.1</w:t>
      </w:r>
      <w:r w:rsidRPr="006A043D">
        <w:rPr>
          <w:rFonts w:ascii="Arial" w:hAnsi="Arial" w:cs="Arial"/>
          <w:sz w:val="22"/>
          <w:szCs w:val="22"/>
          <w:lang w:eastAsia="en-US"/>
        </w:rPr>
        <w:tab/>
        <w:t xml:space="preserve">DCLG shall be entitled to inspect and examine the performance of the Services and the Contractor shall afford all reasonable access, facilities and assistance required by DCLG for any inspection and examination free of charge.  </w:t>
      </w:r>
    </w:p>
    <w:p w:rsidR="00CC0FB9" w:rsidRPr="006A043D" w:rsidRDefault="00CC0FB9" w:rsidP="009D13D4">
      <w:pPr>
        <w:ind w:left="720" w:hanging="720"/>
        <w:jc w:val="both"/>
        <w:rPr>
          <w:rFonts w:ascii="Arial" w:hAnsi="Arial" w:cs="Arial"/>
          <w:sz w:val="22"/>
          <w:szCs w:val="22"/>
          <w:lang w:eastAsia="en-US"/>
        </w:rPr>
      </w:pPr>
    </w:p>
    <w:p w:rsidR="00CC0FB9" w:rsidRPr="006A043D" w:rsidRDefault="00CC0FB9" w:rsidP="009D13D4">
      <w:pPr>
        <w:ind w:left="720" w:hanging="720"/>
        <w:jc w:val="both"/>
        <w:rPr>
          <w:rFonts w:ascii="Arial" w:hAnsi="Arial" w:cs="Arial"/>
          <w:sz w:val="22"/>
          <w:szCs w:val="22"/>
          <w:lang w:eastAsia="en-US"/>
        </w:rPr>
      </w:pPr>
      <w:r w:rsidRPr="006A043D">
        <w:rPr>
          <w:rFonts w:ascii="Arial" w:hAnsi="Arial" w:cs="Arial"/>
          <w:sz w:val="22"/>
          <w:szCs w:val="22"/>
          <w:lang w:eastAsia="en-US"/>
        </w:rPr>
        <w:t>D7.2</w:t>
      </w:r>
      <w:r w:rsidRPr="006A043D">
        <w:rPr>
          <w:rFonts w:ascii="Arial" w:hAnsi="Arial" w:cs="Arial"/>
          <w:sz w:val="22"/>
          <w:szCs w:val="22"/>
          <w:lang w:eastAsia="en-US"/>
        </w:rPr>
        <w:tab/>
        <w:t>No failure to make complaint at the time of such inspection and no approval given during or after such inspections shall constitute a waiver by DCLG of any rights or remedies in respect of the Services.</w:t>
      </w:r>
    </w:p>
    <w:p w:rsidR="00CC0FB9" w:rsidRPr="006A043D" w:rsidRDefault="00CC0FB9" w:rsidP="009D13D4">
      <w:pPr>
        <w:ind w:left="720" w:hanging="720"/>
        <w:jc w:val="both"/>
        <w:rPr>
          <w:rFonts w:ascii="Arial" w:hAnsi="Arial" w:cs="Arial"/>
          <w:color w:val="FF0000"/>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b/>
          <w:spacing w:val="-3"/>
          <w:sz w:val="22"/>
          <w:szCs w:val="22"/>
          <w:lang w:eastAsia="en-US"/>
        </w:rPr>
        <w:t>D8.</w:t>
      </w:r>
      <w:r w:rsidRPr="006A043D">
        <w:rPr>
          <w:rFonts w:ascii="Arial" w:hAnsi="Arial" w:cs="Arial"/>
          <w:b/>
          <w:spacing w:val="-3"/>
          <w:sz w:val="22"/>
          <w:szCs w:val="22"/>
          <w:lang w:eastAsia="en-US"/>
        </w:rPr>
        <w:tab/>
        <w:t>ACCEPTANCE PROCEDURE</w:t>
      </w:r>
    </w:p>
    <w:p w:rsidR="00CC0FB9" w:rsidRPr="006A043D" w:rsidRDefault="00CC0FB9" w:rsidP="009D13D4">
      <w:pPr>
        <w:widowControl w:val="0"/>
        <w:tabs>
          <w:tab w:val="left" w:pos="0"/>
        </w:tabs>
        <w:suppressAutoHyphens/>
        <w:jc w:val="both"/>
        <w:rPr>
          <w:rFonts w:ascii="Arial" w:hAnsi="Arial" w:cs="Arial"/>
          <w:sz w:val="22"/>
          <w:szCs w:val="22"/>
          <w:lang w:eastAsia="en-US"/>
        </w:rPr>
      </w:pPr>
    </w:p>
    <w:p w:rsidR="00CC0FB9" w:rsidRPr="006A043D" w:rsidRDefault="00CC0FB9" w:rsidP="009D13D4">
      <w:pPr>
        <w:widowControl w:val="0"/>
        <w:tabs>
          <w:tab w:val="left" w:pos="0"/>
        </w:tabs>
        <w:suppressAutoHyphens/>
        <w:ind w:left="720" w:hanging="720"/>
        <w:jc w:val="both"/>
        <w:rPr>
          <w:rFonts w:ascii="Arial" w:hAnsi="Arial" w:cs="Arial"/>
          <w:sz w:val="22"/>
          <w:szCs w:val="22"/>
          <w:lang w:eastAsia="en-US"/>
        </w:rPr>
      </w:pPr>
      <w:r w:rsidRPr="006A043D">
        <w:rPr>
          <w:rFonts w:ascii="Arial" w:hAnsi="Arial" w:cs="Arial"/>
          <w:sz w:val="22"/>
          <w:szCs w:val="22"/>
          <w:lang w:eastAsia="en-US"/>
        </w:rPr>
        <w:t>D8.1</w:t>
      </w:r>
      <w:r w:rsidRPr="006A043D">
        <w:rPr>
          <w:rFonts w:ascii="Arial" w:hAnsi="Arial" w:cs="Arial"/>
          <w:sz w:val="22"/>
          <w:szCs w:val="22"/>
          <w:lang w:eastAsia="en-US"/>
        </w:rPr>
        <w:tab/>
        <w:t>This Condition D8 shall apply in the absence of any specific acceptance procedures elsewhere in the Contract.</w:t>
      </w:r>
    </w:p>
    <w:p w:rsidR="00CC0FB9" w:rsidRPr="006A043D" w:rsidRDefault="00CC0FB9" w:rsidP="009D13D4">
      <w:pPr>
        <w:widowControl w:val="0"/>
        <w:tabs>
          <w:tab w:val="left" w:pos="0"/>
        </w:tabs>
        <w:suppressAutoHyphens/>
        <w:ind w:left="720" w:hanging="720"/>
        <w:jc w:val="both"/>
        <w:rPr>
          <w:rFonts w:ascii="Arial" w:hAnsi="Arial" w:cs="Arial"/>
          <w:sz w:val="22"/>
          <w:szCs w:val="22"/>
          <w:lang w:eastAsia="en-US"/>
        </w:rPr>
      </w:pPr>
    </w:p>
    <w:p w:rsidR="00CC0FB9" w:rsidRPr="006A043D" w:rsidRDefault="00CC0FB9" w:rsidP="009D13D4">
      <w:pPr>
        <w:widowControl w:val="0"/>
        <w:tabs>
          <w:tab w:val="left" w:pos="0"/>
        </w:tabs>
        <w:suppressAutoHyphens/>
        <w:ind w:left="720" w:hanging="720"/>
        <w:jc w:val="both"/>
        <w:rPr>
          <w:rFonts w:ascii="Arial" w:hAnsi="Arial" w:cs="Arial"/>
          <w:sz w:val="22"/>
          <w:szCs w:val="22"/>
          <w:lang w:eastAsia="en-US"/>
        </w:rPr>
      </w:pPr>
      <w:r w:rsidRPr="006A043D">
        <w:rPr>
          <w:rFonts w:ascii="Arial" w:hAnsi="Arial" w:cs="Arial"/>
          <w:sz w:val="22"/>
          <w:szCs w:val="22"/>
          <w:lang w:eastAsia="en-US"/>
        </w:rPr>
        <w:t>D8.2</w:t>
      </w:r>
      <w:r w:rsidRPr="006A043D">
        <w:rPr>
          <w:rFonts w:ascii="Arial" w:hAnsi="Arial" w:cs="Arial"/>
          <w:sz w:val="22"/>
          <w:szCs w:val="22"/>
          <w:lang w:eastAsia="en-US"/>
        </w:rPr>
        <w:tab/>
        <w:t>The Contractor shall make available any Deliverables to DCLG’s Contract Manager for Acceptance.</w:t>
      </w:r>
    </w:p>
    <w:p w:rsidR="00CC0FB9" w:rsidRPr="006A043D" w:rsidRDefault="00CC0FB9" w:rsidP="009D13D4">
      <w:pPr>
        <w:widowControl w:val="0"/>
        <w:tabs>
          <w:tab w:val="left" w:pos="0"/>
        </w:tabs>
        <w:suppressAutoHyphens/>
        <w:ind w:left="720" w:hanging="720"/>
        <w:jc w:val="both"/>
        <w:rPr>
          <w:rFonts w:ascii="Arial" w:hAnsi="Arial" w:cs="Arial"/>
          <w:sz w:val="22"/>
          <w:szCs w:val="22"/>
          <w:lang w:eastAsia="en-US"/>
        </w:rPr>
      </w:pPr>
    </w:p>
    <w:p w:rsidR="00CC0FB9" w:rsidRPr="006A043D" w:rsidRDefault="00CC0FB9" w:rsidP="009D13D4">
      <w:pPr>
        <w:widowControl w:val="0"/>
        <w:tabs>
          <w:tab w:val="left" w:pos="0"/>
        </w:tabs>
        <w:suppressAutoHyphens/>
        <w:ind w:left="720" w:hanging="720"/>
        <w:jc w:val="both"/>
        <w:rPr>
          <w:rFonts w:ascii="Arial" w:hAnsi="Arial" w:cs="Arial"/>
          <w:sz w:val="22"/>
          <w:szCs w:val="22"/>
          <w:lang w:eastAsia="en-US"/>
        </w:rPr>
      </w:pPr>
      <w:r w:rsidRPr="006A043D">
        <w:rPr>
          <w:rFonts w:ascii="Arial" w:hAnsi="Arial" w:cs="Arial"/>
          <w:sz w:val="22"/>
          <w:szCs w:val="22"/>
          <w:lang w:eastAsia="en-US"/>
        </w:rPr>
        <w:t>D8.3</w:t>
      </w:r>
      <w:r w:rsidRPr="006A043D">
        <w:rPr>
          <w:rFonts w:ascii="Arial" w:hAnsi="Arial" w:cs="Arial"/>
          <w:sz w:val="22"/>
          <w:szCs w:val="22"/>
          <w:lang w:eastAsia="en-US"/>
        </w:rPr>
        <w:tab/>
        <w:t>The Acceptance of a Deliverable shall be carried out by DCLG with the co-operation of the Contractor, within 15 days (or such other period as the Parties may agree in writing) of the Contractor making the Deliverable available to DCLG during which time DCLG must determine whether the Deliverable meets the requirements defined and/or any acceptance criteria agreed in writing prior to the commencement of the acceptance procedure.</w:t>
      </w:r>
    </w:p>
    <w:p w:rsidR="00CC0FB9" w:rsidRPr="006A043D" w:rsidRDefault="00CC0FB9" w:rsidP="009D13D4">
      <w:pPr>
        <w:widowControl w:val="0"/>
        <w:tabs>
          <w:tab w:val="left" w:pos="0"/>
        </w:tabs>
        <w:suppressAutoHyphens/>
        <w:ind w:left="720" w:hanging="720"/>
        <w:jc w:val="both"/>
        <w:rPr>
          <w:rFonts w:ascii="Arial" w:hAnsi="Arial" w:cs="Arial"/>
          <w:sz w:val="22"/>
          <w:szCs w:val="22"/>
          <w:lang w:eastAsia="en-US"/>
        </w:rPr>
      </w:pPr>
    </w:p>
    <w:p w:rsidR="00CC0FB9" w:rsidRPr="006A043D" w:rsidRDefault="00CC0FB9" w:rsidP="009D13D4">
      <w:pPr>
        <w:widowControl w:val="0"/>
        <w:tabs>
          <w:tab w:val="left" w:pos="0"/>
        </w:tabs>
        <w:suppressAutoHyphens/>
        <w:ind w:left="720" w:hanging="720"/>
        <w:jc w:val="both"/>
        <w:rPr>
          <w:rFonts w:ascii="Arial" w:hAnsi="Arial" w:cs="Arial"/>
          <w:sz w:val="22"/>
          <w:szCs w:val="22"/>
          <w:lang w:eastAsia="en-US"/>
        </w:rPr>
      </w:pPr>
      <w:r w:rsidRPr="006A043D">
        <w:rPr>
          <w:rFonts w:ascii="Arial" w:hAnsi="Arial" w:cs="Arial"/>
          <w:sz w:val="22"/>
          <w:szCs w:val="22"/>
          <w:lang w:eastAsia="en-US"/>
        </w:rPr>
        <w:lastRenderedPageBreak/>
        <w:t>D8.4</w:t>
      </w:r>
      <w:r w:rsidRPr="006A043D">
        <w:rPr>
          <w:rFonts w:ascii="Arial" w:hAnsi="Arial" w:cs="Arial"/>
          <w:sz w:val="22"/>
          <w:szCs w:val="22"/>
          <w:lang w:eastAsia="en-US"/>
        </w:rPr>
        <w:tab/>
        <w:t>If it is</w:t>
      </w:r>
      <w:r w:rsidRPr="006A043D">
        <w:rPr>
          <w:rFonts w:ascii="Arial" w:hAnsi="Arial" w:cs="Arial"/>
          <w:sz w:val="22"/>
          <w:lang w:eastAsia="en-US"/>
        </w:rPr>
        <w:t xml:space="preserve"> determined</w:t>
      </w:r>
      <w:r w:rsidRPr="006A043D">
        <w:rPr>
          <w:rFonts w:ascii="Arial" w:hAnsi="Arial" w:cs="Arial"/>
          <w:sz w:val="22"/>
          <w:szCs w:val="22"/>
          <w:lang w:eastAsia="en-US"/>
        </w:rPr>
        <w:t xml:space="preserve"> that the Deliverable meets the requirements defined and/or any acceptance criteria agreed DCLG shall promptly notify the Contractor in writing of its Acceptance.</w:t>
      </w:r>
    </w:p>
    <w:p w:rsidR="00CC0FB9" w:rsidRPr="006A043D" w:rsidRDefault="00CC0FB9" w:rsidP="009D13D4">
      <w:pPr>
        <w:jc w:val="both"/>
        <w:rPr>
          <w:rFonts w:ascii="Arial" w:hAnsi="Arial" w:cs="Arial"/>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z w:val="22"/>
          <w:szCs w:val="22"/>
          <w:lang w:eastAsia="en-US"/>
        </w:rPr>
        <w:t>D8.5</w:t>
      </w:r>
      <w:r w:rsidRPr="006A043D">
        <w:rPr>
          <w:rFonts w:ascii="Arial" w:hAnsi="Arial" w:cs="Arial"/>
          <w:sz w:val="22"/>
          <w:szCs w:val="22"/>
          <w:lang w:eastAsia="en-US"/>
        </w:rPr>
        <w:tab/>
        <w:t>If it is determined that the</w:t>
      </w:r>
      <w:r w:rsidRPr="006A043D">
        <w:rPr>
          <w:rFonts w:ascii="Arial" w:hAnsi="Arial" w:cs="Arial"/>
          <w:spacing w:val="-3"/>
          <w:sz w:val="22"/>
          <w:szCs w:val="22"/>
          <w:lang w:eastAsia="en-US"/>
        </w:rPr>
        <w:t xml:space="preserve"> Deliverable, or any part of it, does not meet the requirements defined and/or any acceptance criteria agreed, DCLG shall extend the acceptance period by 10 days (or such other period as the Parties may agree in writing) during which the Contractor shall correct the faults which caused the acceptance to be unsuccessful and the acceptance procedure shall be carried out again.</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D8.6</w:t>
      </w:r>
      <w:r w:rsidRPr="006A043D">
        <w:rPr>
          <w:rFonts w:ascii="Arial" w:hAnsi="Arial" w:cs="Arial"/>
          <w:spacing w:val="-3"/>
          <w:sz w:val="22"/>
          <w:szCs w:val="22"/>
          <w:lang w:eastAsia="en-US"/>
        </w:rPr>
        <w:tab/>
        <w:t>If, after DCLG</w:t>
      </w:r>
      <w:r w:rsidRPr="006A043D">
        <w:rPr>
          <w:rFonts w:ascii="Arial" w:hAnsi="Arial" w:cs="Arial"/>
          <w:sz w:val="22"/>
          <w:szCs w:val="22"/>
          <w:lang w:eastAsia="en-US"/>
        </w:rPr>
        <w:t xml:space="preserve"> </w:t>
      </w:r>
      <w:r w:rsidRPr="006A043D">
        <w:rPr>
          <w:rFonts w:ascii="Arial" w:hAnsi="Arial" w:cs="Arial"/>
          <w:spacing w:val="-3"/>
          <w:sz w:val="22"/>
          <w:szCs w:val="22"/>
          <w:lang w:eastAsia="en-US"/>
        </w:rPr>
        <w:t>has extended the acceptance period pursuant to Clause D8.5 above, the acceptance has not been recorded as successful by the end of that period, DCLG</w:t>
      </w:r>
      <w:r w:rsidRPr="006A043D">
        <w:rPr>
          <w:rFonts w:ascii="Arial" w:hAnsi="Arial" w:cs="Arial"/>
          <w:sz w:val="22"/>
          <w:szCs w:val="22"/>
          <w:lang w:eastAsia="en-US"/>
        </w:rPr>
        <w:t xml:space="preserve"> </w:t>
      </w:r>
      <w:r w:rsidRPr="006A043D">
        <w:rPr>
          <w:rFonts w:ascii="Arial" w:hAnsi="Arial" w:cs="Arial"/>
          <w:spacing w:val="-3"/>
          <w:sz w:val="22"/>
          <w:szCs w:val="22"/>
          <w:lang w:eastAsia="en-US"/>
        </w:rPr>
        <w:t>shall, have the right, without prejudice to its other rights and remedies:</w:t>
      </w:r>
    </w:p>
    <w:p w:rsidR="00CC0FB9" w:rsidRPr="006A043D" w:rsidRDefault="00CC0FB9" w:rsidP="009D13D4">
      <w:pPr>
        <w:ind w:left="1440" w:hanging="480"/>
        <w:jc w:val="both"/>
        <w:rPr>
          <w:rFonts w:ascii="Arial" w:hAnsi="Arial" w:cs="Arial"/>
          <w:spacing w:val="-3"/>
          <w:sz w:val="22"/>
          <w:szCs w:val="22"/>
          <w:lang w:eastAsia="en-US"/>
        </w:rPr>
      </w:pPr>
    </w:p>
    <w:p w:rsidR="00CC0FB9" w:rsidRPr="006A043D" w:rsidRDefault="00CC0FB9" w:rsidP="009D13D4">
      <w:pPr>
        <w:ind w:left="1680" w:hanging="720"/>
        <w:jc w:val="both"/>
        <w:rPr>
          <w:rFonts w:ascii="Arial" w:hAnsi="Arial" w:cs="Arial"/>
          <w:sz w:val="22"/>
          <w:szCs w:val="22"/>
          <w:lang w:eastAsia="en-US"/>
        </w:rPr>
      </w:pPr>
      <w:r w:rsidRPr="006A043D">
        <w:rPr>
          <w:rFonts w:ascii="Arial" w:hAnsi="Arial" w:cs="Arial"/>
          <w:spacing w:val="-3"/>
          <w:sz w:val="22"/>
          <w:szCs w:val="22"/>
          <w:lang w:eastAsia="en-US"/>
        </w:rPr>
        <w:t>D8.6.1</w:t>
      </w:r>
      <w:r w:rsidRPr="006A043D">
        <w:rPr>
          <w:rFonts w:ascii="Arial" w:hAnsi="Arial" w:cs="Arial"/>
          <w:spacing w:val="-3"/>
          <w:sz w:val="22"/>
          <w:szCs w:val="22"/>
          <w:lang w:eastAsia="en-US"/>
        </w:rPr>
        <w:tab/>
        <w:t>to accept such part of the work as DCLG may decide and pay a charge calculated on a pro rata basis therefor or such other charge as may be agreed between the Parties; or</w:t>
      </w:r>
    </w:p>
    <w:p w:rsidR="00CC0FB9" w:rsidRPr="006A043D" w:rsidRDefault="00CC0FB9" w:rsidP="009D13D4">
      <w:pPr>
        <w:ind w:left="1680" w:hanging="720"/>
        <w:jc w:val="both"/>
        <w:rPr>
          <w:rFonts w:ascii="Arial" w:hAnsi="Arial" w:cs="Arial"/>
          <w:spacing w:val="-3"/>
          <w:sz w:val="22"/>
          <w:szCs w:val="22"/>
          <w:lang w:eastAsia="en-US"/>
        </w:rPr>
      </w:pPr>
    </w:p>
    <w:p w:rsidR="00CC0FB9" w:rsidRPr="006A043D" w:rsidRDefault="00CC0FB9" w:rsidP="009D13D4">
      <w:pPr>
        <w:ind w:left="1680" w:hanging="720"/>
        <w:jc w:val="both"/>
        <w:rPr>
          <w:rFonts w:ascii="Arial" w:hAnsi="Arial" w:cs="Arial"/>
          <w:spacing w:val="-3"/>
          <w:sz w:val="22"/>
          <w:szCs w:val="22"/>
          <w:lang w:eastAsia="en-US"/>
        </w:rPr>
      </w:pPr>
      <w:r w:rsidRPr="006A043D">
        <w:rPr>
          <w:rFonts w:ascii="Arial" w:hAnsi="Arial" w:cs="Arial"/>
          <w:spacing w:val="-3"/>
          <w:sz w:val="22"/>
          <w:szCs w:val="22"/>
          <w:lang w:eastAsia="en-US"/>
        </w:rPr>
        <w:t>D8.6.2</w:t>
      </w:r>
      <w:r w:rsidRPr="006A043D">
        <w:rPr>
          <w:rFonts w:ascii="Arial" w:hAnsi="Arial" w:cs="Arial"/>
          <w:spacing w:val="-3"/>
          <w:sz w:val="22"/>
          <w:szCs w:val="22"/>
          <w:lang w:eastAsia="en-US"/>
        </w:rPr>
        <w:tab/>
        <w:t>to extend the acceptance period for a period or periods, specified by DCLG, during which the Contract shall correct the fault that caused the acceptance to be unsuccessful and the acceptance procedure shall be carried out again.</w:t>
      </w:r>
    </w:p>
    <w:p w:rsidR="00CC0FB9" w:rsidRPr="006A043D" w:rsidRDefault="00CC0FB9" w:rsidP="009D13D4">
      <w:pPr>
        <w:ind w:left="720" w:hanging="720"/>
        <w:jc w:val="both"/>
        <w:rPr>
          <w:rFonts w:ascii="Arial" w:hAnsi="Arial" w:cs="Arial"/>
          <w:color w:val="FF0000"/>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b/>
          <w:spacing w:val="-3"/>
          <w:sz w:val="22"/>
          <w:szCs w:val="22"/>
          <w:lang w:eastAsia="en-US"/>
        </w:rPr>
        <w:t>D9.</w:t>
      </w:r>
      <w:r w:rsidRPr="006A043D">
        <w:rPr>
          <w:rFonts w:ascii="Arial" w:hAnsi="Arial" w:cs="Arial"/>
          <w:b/>
          <w:spacing w:val="-3"/>
          <w:sz w:val="22"/>
          <w:szCs w:val="22"/>
          <w:lang w:eastAsia="en-US"/>
        </w:rPr>
        <w:tab/>
        <w:t>DCLG PREMISES</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D9.1</w:t>
      </w:r>
      <w:r w:rsidRPr="006A043D">
        <w:rPr>
          <w:rFonts w:ascii="Arial" w:hAnsi="Arial" w:cs="Arial"/>
          <w:spacing w:val="-3"/>
          <w:sz w:val="22"/>
          <w:szCs w:val="22"/>
          <w:lang w:eastAsia="en-US"/>
        </w:rPr>
        <w:tab/>
        <w:t>This Condition D9 shall only apply where the Premises are provided by or on behalf of DCLG.</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D9.2</w:t>
      </w:r>
      <w:r w:rsidRPr="006A043D">
        <w:rPr>
          <w:rFonts w:ascii="Arial" w:hAnsi="Arial" w:cs="Arial"/>
          <w:spacing w:val="-3"/>
          <w:sz w:val="22"/>
          <w:szCs w:val="22"/>
          <w:lang w:eastAsia="en-US"/>
        </w:rPr>
        <w:tab/>
        <w:t>Access to the Premises shall be made available to the Contractor free of charge and shall be used solely for the purposes of performing the Contract.  The Contractor shall have use of the Premises as licensee.</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D9.3</w:t>
      </w:r>
      <w:r w:rsidRPr="006A043D">
        <w:rPr>
          <w:rFonts w:ascii="Arial" w:hAnsi="Arial" w:cs="Arial"/>
          <w:spacing w:val="-3"/>
          <w:sz w:val="22"/>
          <w:szCs w:val="22"/>
          <w:lang w:eastAsia="en-US"/>
        </w:rPr>
        <w:tab/>
        <w:t>Access to the Premises shall not be exclusive to the Contractor but shall be such as to enable the Contractor to carry out the Services concurrently with the execution of work by others.  The Contractor shall co-operate with such others as DCLG may reasonably require.</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D9.4</w:t>
      </w:r>
      <w:r w:rsidRPr="006A043D">
        <w:rPr>
          <w:rFonts w:ascii="Arial" w:hAnsi="Arial" w:cs="Arial"/>
          <w:spacing w:val="-3"/>
          <w:sz w:val="22"/>
          <w:szCs w:val="22"/>
          <w:lang w:eastAsia="en-US"/>
        </w:rPr>
        <w:tab/>
        <w:t>Where any of the Contractor’s Personnel is replaced in accordance with D4 the Contractor shall take any steps reasonably required by DCLG to prevent such Contractor’s Personnel being admitted to the Premises.</w:t>
      </w:r>
    </w:p>
    <w:p w:rsidR="00CC0FB9" w:rsidRPr="006A043D" w:rsidRDefault="00CC0FB9" w:rsidP="009D13D4">
      <w:pPr>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D9.6</w:t>
      </w:r>
      <w:r w:rsidRPr="006A043D">
        <w:rPr>
          <w:rFonts w:ascii="Arial" w:hAnsi="Arial" w:cs="Arial"/>
          <w:spacing w:val="-3"/>
          <w:sz w:val="22"/>
          <w:szCs w:val="22"/>
          <w:lang w:eastAsia="en-US"/>
        </w:rPr>
        <w:tab/>
        <w:t>The Contractor shall make no delivery of its equipment, plant or materials nor commence the Services on the Premises without DCLG’s Contract Manager’s prior approval.</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z w:val="22"/>
          <w:szCs w:val="22"/>
          <w:lang w:eastAsia="en-US"/>
        </w:rPr>
      </w:pPr>
      <w:r w:rsidRPr="006A043D">
        <w:rPr>
          <w:rFonts w:ascii="Arial" w:hAnsi="Arial" w:cs="Arial"/>
          <w:spacing w:val="-3"/>
          <w:sz w:val="22"/>
          <w:szCs w:val="22"/>
          <w:lang w:eastAsia="en-US"/>
        </w:rPr>
        <w:t>D9.7</w:t>
      </w:r>
      <w:r w:rsidRPr="006A043D">
        <w:rPr>
          <w:rFonts w:ascii="Arial" w:hAnsi="Arial" w:cs="Arial"/>
          <w:spacing w:val="-3"/>
          <w:sz w:val="22"/>
          <w:szCs w:val="22"/>
          <w:lang w:eastAsia="en-US"/>
        </w:rPr>
        <w:tab/>
        <w:t>The Contractor shall maintain its items of equipment, plant and materials within the Premises in a safe, serviceable and clean condition.</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lastRenderedPageBreak/>
        <w:t>D9.8</w:t>
      </w:r>
      <w:r w:rsidRPr="006A043D">
        <w:rPr>
          <w:rFonts w:ascii="Arial" w:hAnsi="Arial" w:cs="Arial"/>
          <w:spacing w:val="-3"/>
          <w:sz w:val="22"/>
          <w:szCs w:val="22"/>
          <w:lang w:eastAsia="en-US"/>
        </w:rPr>
        <w:tab/>
        <w:t>All equipment, plant and materials brought onto the Premises by the Contractor shall be at the Contractor’s own risk and DCLG shall have no liability for any loss of or damage to the same unless the Contractor can demonstrate that such loss or damage was caused by the wilful act of DCLG.</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D9.9</w:t>
      </w:r>
      <w:r w:rsidRPr="006A043D">
        <w:rPr>
          <w:rFonts w:ascii="Arial" w:hAnsi="Arial" w:cs="Arial"/>
          <w:spacing w:val="-3"/>
          <w:sz w:val="22"/>
          <w:szCs w:val="22"/>
          <w:lang w:eastAsia="en-US"/>
        </w:rPr>
        <w:tab/>
        <w:t>The Contractor shall provide for the haulage or carriage of its equipment, plant or materials to the Premises and the removal therefrom when no longer required at the Contractor’s sole cost.</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D9.10</w:t>
      </w:r>
      <w:r w:rsidRPr="006A043D">
        <w:rPr>
          <w:rFonts w:ascii="Arial" w:hAnsi="Arial" w:cs="Arial"/>
          <w:spacing w:val="-3"/>
          <w:sz w:val="22"/>
          <w:szCs w:val="22"/>
          <w:lang w:eastAsia="en-US"/>
        </w:rPr>
        <w:tab/>
        <w:t>DCLG shall have the power at any time during the Contract to order in writing that the Contractor:</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1620" w:hanging="900"/>
        <w:jc w:val="both"/>
        <w:rPr>
          <w:rFonts w:ascii="Arial" w:hAnsi="Arial" w:cs="Arial"/>
          <w:spacing w:val="-3"/>
          <w:sz w:val="22"/>
          <w:szCs w:val="22"/>
          <w:lang w:eastAsia="en-US"/>
        </w:rPr>
      </w:pPr>
      <w:r w:rsidRPr="006A043D">
        <w:rPr>
          <w:rFonts w:ascii="Arial" w:hAnsi="Arial" w:cs="Arial"/>
          <w:spacing w:val="-3"/>
          <w:sz w:val="22"/>
          <w:szCs w:val="22"/>
          <w:lang w:eastAsia="en-US"/>
        </w:rPr>
        <w:t>D9.10.1</w:t>
      </w:r>
      <w:r w:rsidRPr="006A043D">
        <w:rPr>
          <w:rFonts w:ascii="Arial" w:hAnsi="Arial" w:cs="Arial"/>
          <w:spacing w:val="-3"/>
          <w:sz w:val="22"/>
          <w:szCs w:val="22"/>
          <w:lang w:eastAsia="en-US"/>
        </w:rPr>
        <w:tab/>
        <w:t>remove from the Premises any of its equipment, plant or materials which in the opinion of DCLG is either hazardous, noxious or not in accordance with the Contract; and</w:t>
      </w:r>
    </w:p>
    <w:p w:rsidR="00CC0FB9" w:rsidRPr="006A043D" w:rsidRDefault="00CC0FB9" w:rsidP="009D13D4">
      <w:pPr>
        <w:ind w:left="1620" w:hanging="900"/>
        <w:jc w:val="both"/>
        <w:rPr>
          <w:rFonts w:ascii="Arial" w:hAnsi="Arial" w:cs="Arial"/>
          <w:spacing w:val="-3"/>
          <w:sz w:val="22"/>
          <w:szCs w:val="22"/>
          <w:lang w:eastAsia="en-US"/>
        </w:rPr>
      </w:pPr>
    </w:p>
    <w:p w:rsidR="00CC0FB9" w:rsidRPr="006A043D" w:rsidRDefault="00CC0FB9" w:rsidP="009D13D4">
      <w:pPr>
        <w:ind w:left="1620" w:hanging="900"/>
        <w:jc w:val="both"/>
        <w:rPr>
          <w:rFonts w:ascii="Arial" w:hAnsi="Arial" w:cs="Arial"/>
          <w:spacing w:val="-3"/>
          <w:sz w:val="22"/>
          <w:szCs w:val="22"/>
          <w:lang w:eastAsia="en-US"/>
        </w:rPr>
      </w:pPr>
      <w:r w:rsidRPr="006A043D">
        <w:rPr>
          <w:rFonts w:ascii="Arial" w:hAnsi="Arial" w:cs="Arial"/>
          <w:spacing w:val="-3"/>
          <w:sz w:val="22"/>
          <w:szCs w:val="22"/>
          <w:lang w:eastAsia="en-US"/>
        </w:rPr>
        <w:t>D9.10.2</w:t>
      </w:r>
      <w:r w:rsidRPr="006A043D">
        <w:rPr>
          <w:rFonts w:ascii="Arial" w:hAnsi="Arial" w:cs="Arial"/>
          <w:spacing w:val="-3"/>
          <w:sz w:val="22"/>
          <w:szCs w:val="22"/>
          <w:lang w:eastAsia="en-US"/>
        </w:rPr>
        <w:tab/>
        <w:t>substitute proper and suitable equipment, plant and materials.</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D9.11</w:t>
      </w:r>
      <w:r w:rsidRPr="006A043D">
        <w:rPr>
          <w:rFonts w:ascii="Arial" w:hAnsi="Arial" w:cs="Arial"/>
          <w:spacing w:val="-3"/>
          <w:sz w:val="22"/>
          <w:szCs w:val="22"/>
          <w:lang w:eastAsia="en-US"/>
        </w:rPr>
        <w:tab/>
        <w:t>On completion of the Services the Contractor shall remove its equipment, plant and unused materials and shall clear away from the Premises all rubbish arising out the Services and leave the Premises in a neat and tidy condition.</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D9.12</w:t>
      </w:r>
      <w:r w:rsidRPr="006A043D">
        <w:rPr>
          <w:rFonts w:ascii="Arial" w:hAnsi="Arial" w:cs="Arial"/>
          <w:spacing w:val="-3"/>
          <w:sz w:val="22"/>
          <w:szCs w:val="22"/>
          <w:lang w:eastAsia="en-US"/>
        </w:rPr>
        <w:tab/>
        <w:t>The Contractor shall pay the costs of making good any damage to the Premises (and any fixtures and fittings of the Premises) done by the Contractor’s Personnel other than fair wear and tear.</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D9.13</w:t>
      </w:r>
      <w:r w:rsidRPr="006A043D">
        <w:rPr>
          <w:rFonts w:ascii="Arial" w:hAnsi="Arial" w:cs="Arial"/>
          <w:spacing w:val="-3"/>
          <w:sz w:val="22"/>
          <w:szCs w:val="22"/>
          <w:lang w:eastAsia="en-US"/>
        </w:rPr>
        <w:tab/>
        <w:t>Continuity of electricity, heating, telephone, water supplies, stationery and sewerage (“Supplies”) at the Premises is not guaranteed and no liability will be accepted by DCLG for shut-down or restrictions due to any cause whatsoever.</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D9.14</w:t>
      </w:r>
      <w:r w:rsidRPr="006A043D">
        <w:rPr>
          <w:rFonts w:ascii="Arial" w:hAnsi="Arial" w:cs="Arial"/>
          <w:spacing w:val="-3"/>
          <w:sz w:val="22"/>
          <w:szCs w:val="22"/>
          <w:lang w:eastAsia="en-US"/>
        </w:rPr>
        <w:tab/>
        <w:t>The Contractor’s Personnel shall ensure that the Premises are used with due regard for the need for the efficient use and conservation of Supplies and DCLG shall not bear the costs of any use of such Supplies by the Contractor’s Personnel which do not conform to the requirements of this Clause D9.14.</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b/>
          <w:spacing w:val="-3"/>
          <w:sz w:val="22"/>
          <w:szCs w:val="22"/>
          <w:lang w:eastAsia="en-US"/>
        </w:rPr>
        <w:t>D10.</w:t>
      </w:r>
      <w:r w:rsidRPr="006A043D">
        <w:rPr>
          <w:rFonts w:ascii="Arial" w:hAnsi="Arial" w:cs="Arial"/>
          <w:b/>
          <w:spacing w:val="-3"/>
          <w:sz w:val="22"/>
          <w:szCs w:val="22"/>
          <w:lang w:eastAsia="en-US"/>
        </w:rPr>
        <w:tab/>
        <w:t>HEALTH AND SAFETY AND SECURITY</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D10.1</w:t>
      </w:r>
      <w:r w:rsidRPr="006A043D">
        <w:rPr>
          <w:rFonts w:ascii="Arial" w:hAnsi="Arial" w:cs="Arial"/>
          <w:spacing w:val="-3"/>
          <w:sz w:val="22"/>
          <w:szCs w:val="22"/>
          <w:lang w:eastAsia="en-US"/>
        </w:rPr>
        <w:tab/>
        <w:t>The Contractor shall notify DCLG if the Services are hazardous to health or safety and of the precautions that should be taken in respect thereto.</w:t>
      </w:r>
      <w:r w:rsidRPr="006A043D">
        <w:rPr>
          <w:rFonts w:ascii="Arial" w:hAnsi="Arial" w:cs="Arial"/>
          <w:spacing w:val="-3"/>
          <w:sz w:val="22"/>
          <w:szCs w:val="22"/>
          <w:lang w:eastAsia="en-US"/>
        </w:rPr>
        <w:tab/>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D10.2</w:t>
      </w:r>
      <w:r w:rsidRPr="006A043D">
        <w:rPr>
          <w:rFonts w:ascii="Arial" w:hAnsi="Arial" w:cs="Arial"/>
          <w:spacing w:val="-3"/>
          <w:sz w:val="22"/>
          <w:szCs w:val="22"/>
          <w:lang w:eastAsia="en-US"/>
        </w:rPr>
        <w:tab/>
        <w:t>DCLG shall notify the Contractor of any special health and safety hazards which DCLG becomes aware of in relation to the Premises, where the Premises are provided by or on behalf of DCLG, which may affect the Contractor’s performance of the Services. If DCLG notifies the Contractor of any special health and safety hazards the Contractor shall draw any such hazards to the attention of the Contractor’s Personnel.</w:t>
      </w:r>
      <w:r w:rsidRPr="006A043D">
        <w:rPr>
          <w:rFonts w:ascii="Arial" w:hAnsi="Arial" w:cs="Arial"/>
          <w:spacing w:val="-3"/>
          <w:sz w:val="22"/>
          <w:szCs w:val="22"/>
          <w:lang w:eastAsia="en-US"/>
        </w:rPr>
        <w:tab/>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D10.3</w:t>
      </w:r>
      <w:r w:rsidRPr="006A043D">
        <w:rPr>
          <w:rFonts w:ascii="Arial" w:hAnsi="Arial" w:cs="Arial"/>
          <w:spacing w:val="-3"/>
          <w:sz w:val="22"/>
          <w:szCs w:val="22"/>
          <w:lang w:eastAsia="en-US"/>
        </w:rPr>
        <w:tab/>
        <w:t xml:space="preserve">The Contractor shall be responsible for the observance by itself and the Contractor’s Personnel of all such rules, site regulations, policies, procedures, requirements (including those relating to security arrangements) and safety precautions necessary for the protection of itself and the Contractor’s Personnel </w:t>
      </w:r>
      <w:r w:rsidRPr="006A043D">
        <w:rPr>
          <w:rFonts w:ascii="Arial" w:hAnsi="Arial" w:cs="Arial"/>
          <w:spacing w:val="-3"/>
          <w:sz w:val="22"/>
          <w:szCs w:val="22"/>
          <w:lang w:eastAsia="en-US"/>
        </w:rPr>
        <w:lastRenderedPageBreak/>
        <w:t xml:space="preserve">and any other persons including all precautions required to be taken by or under </w:t>
      </w:r>
      <w:r w:rsidRPr="006A043D">
        <w:rPr>
          <w:rFonts w:ascii="Arial" w:hAnsi="Arial" w:cs="Arial"/>
          <w:sz w:val="22"/>
          <w:szCs w:val="22"/>
          <w:lang w:eastAsia="en-US"/>
        </w:rPr>
        <w:t>all applicable laws, enactments, orders, regulations, other similar instruments and codes of practice.  The Contractor and the Contractor’s Personnel shall co-operate fully with DCLG to ensure the proper discharge of these duties.</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D10.4</w:t>
      </w:r>
      <w:r w:rsidRPr="006A043D">
        <w:rPr>
          <w:rFonts w:ascii="Arial" w:hAnsi="Arial" w:cs="Arial"/>
          <w:spacing w:val="-3"/>
          <w:sz w:val="22"/>
          <w:szCs w:val="22"/>
          <w:lang w:eastAsia="en-US"/>
        </w:rPr>
        <w:tab/>
        <w:t>Where the Premises are provided by or on behalf of the Contractor DCLG shall be entitled to inspect the Premises to ensure they are appropriate for the provision of the Services.</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D10.5</w:t>
      </w:r>
      <w:r w:rsidRPr="006A043D">
        <w:rPr>
          <w:rFonts w:ascii="Arial" w:hAnsi="Arial" w:cs="Arial"/>
          <w:spacing w:val="-3"/>
          <w:sz w:val="22"/>
          <w:szCs w:val="22"/>
          <w:lang w:eastAsia="en-US"/>
        </w:rPr>
        <w:tab/>
        <w:t>Accidents to the Contractor’s Personnel at the Premises which ordinarily are required to be reported in accordance with the Health and Safety at Work Act 1974 shall be reported immediately to DCLG’s Contract Manager.</w:t>
      </w:r>
    </w:p>
    <w:p w:rsidR="00CC0FB9" w:rsidRPr="006A043D" w:rsidRDefault="00CC0FB9" w:rsidP="009D13D4">
      <w:pPr>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b/>
          <w:spacing w:val="-3"/>
          <w:sz w:val="22"/>
          <w:szCs w:val="22"/>
          <w:lang w:eastAsia="en-US"/>
        </w:rPr>
      </w:pPr>
      <w:r w:rsidRPr="006A043D">
        <w:rPr>
          <w:rFonts w:ascii="Arial" w:hAnsi="Arial" w:cs="Arial"/>
          <w:sz w:val="22"/>
          <w:szCs w:val="22"/>
          <w:lang w:eastAsia="en-US"/>
        </w:rPr>
        <w:t>D10.6</w:t>
      </w:r>
      <w:r w:rsidRPr="006A043D">
        <w:rPr>
          <w:rFonts w:ascii="Arial" w:hAnsi="Arial" w:cs="Arial"/>
          <w:sz w:val="22"/>
          <w:szCs w:val="22"/>
          <w:lang w:eastAsia="en-US"/>
        </w:rPr>
        <w:tab/>
        <w:t>DCLG may undertake security and/or identity checks on any of the Contractor’s Personnel requiring unescorted access to DCLG’s Premises or IT network. The Contractor and the Contractor’s Personnel must comply with DCLG’s arrangements for undertaking security and identity checks.</w:t>
      </w:r>
    </w:p>
    <w:p w:rsidR="00CC0FB9" w:rsidRPr="006A043D" w:rsidRDefault="00CC0FB9" w:rsidP="009D13D4">
      <w:pPr>
        <w:jc w:val="both"/>
        <w:rPr>
          <w:rFonts w:ascii="Arial" w:hAnsi="Arial" w:cs="Arial"/>
          <w:b/>
          <w:sz w:val="22"/>
          <w:szCs w:val="22"/>
          <w:lang w:eastAsia="en-US"/>
        </w:rPr>
      </w:pPr>
    </w:p>
    <w:p w:rsidR="00CC0FB9" w:rsidRPr="006A043D" w:rsidRDefault="00CC0FB9" w:rsidP="009D13D4">
      <w:pPr>
        <w:ind w:left="720" w:hanging="720"/>
        <w:rPr>
          <w:rFonts w:ascii="Arial" w:hAnsi="Arial" w:cs="Arial"/>
          <w:b/>
          <w:sz w:val="22"/>
          <w:szCs w:val="22"/>
          <w:lang w:eastAsia="en-US"/>
        </w:rPr>
      </w:pPr>
      <w:r w:rsidRPr="006A043D">
        <w:rPr>
          <w:rFonts w:ascii="Arial" w:hAnsi="Arial" w:cs="Arial"/>
          <w:b/>
          <w:spacing w:val="-3"/>
          <w:sz w:val="22"/>
          <w:szCs w:val="22"/>
          <w:lang w:eastAsia="en-US"/>
        </w:rPr>
        <w:t>D11.</w:t>
      </w:r>
      <w:r w:rsidRPr="006A043D">
        <w:rPr>
          <w:rFonts w:ascii="Arial" w:hAnsi="Arial" w:cs="Arial"/>
          <w:b/>
          <w:spacing w:val="-3"/>
          <w:sz w:val="22"/>
          <w:szCs w:val="22"/>
          <w:lang w:eastAsia="en-US"/>
        </w:rPr>
        <w:tab/>
      </w:r>
      <w:r w:rsidRPr="006A043D">
        <w:rPr>
          <w:rFonts w:ascii="Arial" w:hAnsi="Arial" w:cs="Arial"/>
          <w:b/>
          <w:sz w:val="22"/>
          <w:szCs w:val="22"/>
          <w:lang w:eastAsia="en-US"/>
        </w:rPr>
        <w:t>PAYMENT</w:t>
      </w:r>
    </w:p>
    <w:p w:rsidR="00CC0FB9" w:rsidRPr="006A043D" w:rsidRDefault="00CC0FB9" w:rsidP="009D13D4">
      <w:pPr>
        <w:ind w:left="720" w:hanging="720"/>
        <w:rPr>
          <w:rFonts w:ascii="Arial" w:hAnsi="Arial" w:cs="Arial"/>
          <w:sz w:val="22"/>
          <w:szCs w:val="22"/>
          <w:lang w:eastAsia="en-US"/>
        </w:rPr>
      </w:pPr>
    </w:p>
    <w:p w:rsidR="00CC0FB9" w:rsidRPr="006A043D" w:rsidRDefault="00CC0FB9" w:rsidP="009D13D4">
      <w:pPr>
        <w:ind w:left="720" w:hanging="720"/>
        <w:jc w:val="both"/>
        <w:rPr>
          <w:rFonts w:ascii="Arial" w:hAnsi="Arial" w:cs="Arial"/>
          <w:sz w:val="22"/>
          <w:szCs w:val="22"/>
          <w:lang w:eastAsia="en-US"/>
        </w:rPr>
      </w:pPr>
      <w:r w:rsidRPr="006A043D">
        <w:rPr>
          <w:rFonts w:ascii="Arial" w:hAnsi="Arial" w:cs="Arial"/>
          <w:sz w:val="22"/>
          <w:szCs w:val="22"/>
          <w:lang w:eastAsia="en-US"/>
        </w:rPr>
        <w:t>D11.1</w:t>
      </w:r>
      <w:r w:rsidRPr="006A043D">
        <w:rPr>
          <w:rFonts w:ascii="Arial" w:hAnsi="Arial" w:cs="Arial"/>
          <w:sz w:val="22"/>
          <w:szCs w:val="22"/>
          <w:lang w:eastAsia="en-US"/>
        </w:rPr>
        <w:tab/>
        <w:t>This Condition D11 shall apply in the absence of any specific provision for payment elsewhere in the Contract.</w:t>
      </w:r>
    </w:p>
    <w:p w:rsidR="00CC0FB9" w:rsidRPr="006A043D" w:rsidRDefault="00CC0FB9" w:rsidP="009D13D4">
      <w:pPr>
        <w:ind w:left="720" w:hanging="720"/>
        <w:jc w:val="both"/>
        <w:rPr>
          <w:rFonts w:ascii="Arial" w:hAnsi="Arial" w:cs="Arial"/>
          <w:sz w:val="22"/>
          <w:szCs w:val="22"/>
          <w:lang w:eastAsia="en-US"/>
        </w:rPr>
      </w:pPr>
    </w:p>
    <w:p w:rsidR="00CC0FB9" w:rsidRPr="006A043D" w:rsidRDefault="00CC0FB9" w:rsidP="009D13D4">
      <w:pPr>
        <w:ind w:left="720" w:hanging="720"/>
        <w:jc w:val="both"/>
        <w:rPr>
          <w:rFonts w:ascii="Arial" w:hAnsi="Arial" w:cs="Arial"/>
          <w:sz w:val="22"/>
          <w:szCs w:val="22"/>
          <w:lang w:eastAsia="en-US"/>
        </w:rPr>
      </w:pPr>
      <w:r w:rsidRPr="006A043D">
        <w:rPr>
          <w:rFonts w:ascii="Arial" w:hAnsi="Arial" w:cs="Arial"/>
          <w:sz w:val="22"/>
          <w:szCs w:val="22"/>
          <w:lang w:eastAsia="en-US"/>
        </w:rPr>
        <w:t xml:space="preserve">D11.2 </w:t>
      </w:r>
      <w:r w:rsidRPr="006A043D">
        <w:rPr>
          <w:rFonts w:ascii="Arial" w:hAnsi="Arial" w:cs="Arial"/>
          <w:sz w:val="22"/>
          <w:szCs w:val="22"/>
          <w:lang w:eastAsia="en-US"/>
        </w:rPr>
        <w:tab/>
        <w:t>The Contractor shall submit a single, fully itemised invoice at the end of each calendar month in respect of the Services undertaken during that month unless the Contract specifies payment is due upon Acceptance of the Services or Deliverables in which case the Contractor shall submit a single, fully itemised invoice after Acceptance of the Services or Deliverables.</w:t>
      </w:r>
    </w:p>
    <w:p w:rsidR="00CC0FB9" w:rsidRPr="006A043D" w:rsidRDefault="00CC0FB9" w:rsidP="009D13D4">
      <w:pPr>
        <w:ind w:left="720" w:hanging="720"/>
        <w:jc w:val="both"/>
        <w:rPr>
          <w:rFonts w:ascii="Arial" w:hAnsi="Arial" w:cs="Arial"/>
          <w:sz w:val="22"/>
          <w:szCs w:val="22"/>
          <w:lang w:eastAsia="en-US"/>
        </w:rPr>
      </w:pPr>
    </w:p>
    <w:p w:rsidR="00CC0FB9" w:rsidRPr="006A043D" w:rsidRDefault="00CC0FB9" w:rsidP="009D13D4">
      <w:pPr>
        <w:ind w:left="720" w:hanging="720"/>
        <w:jc w:val="both"/>
        <w:rPr>
          <w:rFonts w:ascii="Arial" w:hAnsi="Arial" w:cs="Arial"/>
          <w:sz w:val="22"/>
          <w:szCs w:val="22"/>
          <w:lang w:eastAsia="en-US"/>
        </w:rPr>
      </w:pPr>
      <w:r w:rsidRPr="006A043D">
        <w:rPr>
          <w:rFonts w:ascii="Arial" w:hAnsi="Arial" w:cs="Arial"/>
          <w:sz w:val="22"/>
          <w:szCs w:val="22"/>
          <w:lang w:eastAsia="en-US"/>
        </w:rPr>
        <w:t>D11.3</w:t>
      </w:r>
      <w:r w:rsidRPr="006A043D">
        <w:rPr>
          <w:rFonts w:ascii="Arial" w:hAnsi="Arial" w:cs="Arial"/>
          <w:sz w:val="22"/>
          <w:szCs w:val="22"/>
          <w:lang w:eastAsia="en-US"/>
        </w:rPr>
        <w:tab/>
        <w:t>The invoice must clearly identify the Services and/or Deliverables to which the invoice relates.</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b/>
          <w:spacing w:val="-3"/>
          <w:sz w:val="22"/>
          <w:szCs w:val="22"/>
          <w:lang w:eastAsia="en-US"/>
        </w:rPr>
        <w:t>D12.</w:t>
      </w:r>
      <w:r w:rsidRPr="006A043D">
        <w:rPr>
          <w:rFonts w:ascii="Arial" w:hAnsi="Arial" w:cs="Arial"/>
          <w:b/>
          <w:spacing w:val="-3"/>
          <w:sz w:val="22"/>
          <w:szCs w:val="22"/>
          <w:lang w:eastAsia="en-US"/>
        </w:rPr>
        <w:tab/>
        <w:t xml:space="preserve">INTELLECTUAL PROPERTY RIGHTS </w:t>
      </w:r>
    </w:p>
    <w:p w:rsidR="00CC0FB9" w:rsidRPr="006A043D" w:rsidRDefault="00CC0FB9" w:rsidP="009D13D4">
      <w:pPr>
        <w:ind w:left="720" w:hanging="720"/>
        <w:jc w:val="both"/>
        <w:rPr>
          <w:rFonts w:ascii="Arial" w:hAnsi="Arial" w:cs="Arial"/>
          <w:sz w:val="22"/>
          <w:szCs w:val="22"/>
          <w:lang w:eastAsia="en-US"/>
        </w:rPr>
      </w:pPr>
    </w:p>
    <w:p w:rsidR="00CC0FB9" w:rsidRPr="006A043D" w:rsidRDefault="00CC0FB9" w:rsidP="009D13D4">
      <w:pPr>
        <w:ind w:left="720" w:hanging="720"/>
        <w:jc w:val="both"/>
        <w:rPr>
          <w:rFonts w:ascii="Arial" w:hAnsi="Arial" w:cs="Arial"/>
          <w:sz w:val="22"/>
          <w:szCs w:val="22"/>
          <w:lang w:eastAsia="en-US"/>
        </w:rPr>
      </w:pPr>
      <w:r w:rsidRPr="006A043D">
        <w:rPr>
          <w:rFonts w:ascii="Arial" w:hAnsi="Arial" w:cs="Arial"/>
          <w:sz w:val="22"/>
          <w:szCs w:val="22"/>
          <w:lang w:eastAsia="en-US"/>
        </w:rPr>
        <w:t>D12.1</w:t>
      </w:r>
      <w:r w:rsidRPr="006A043D">
        <w:rPr>
          <w:rFonts w:ascii="Arial" w:hAnsi="Arial" w:cs="Arial"/>
          <w:sz w:val="22"/>
          <w:szCs w:val="22"/>
          <w:lang w:eastAsia="en-US"/>
        </w:rPr>
        <w:tab/>
        <w:t>This Condition D12 shall apply in the absence of any specific provision for the allocation of Intellectual Property Rights between the Parties elsewhere in the Contract.</w:t>
      </w:r>
      <w:r w:rsidRPr="006A043D">
        <w:rPr>
          <w:rFonts w:ascii="Arial" w:hAnsi="Arial" w:cs="Arial"/>
          <w:sz w:val="22"/>
          <w:szCs w:val="22"/>
          <w:lang w:eastAsia="en-US"/>
        </w:rPr>
        <w:tab/>
      </w:r>
    </w:p>
    <w:p w:rsidR="00CC0FB9" w:rsidRPr="006A043D" w:rsidRDefault="00CC0FB9" w:rsidP="009D13D4">
      <w:pPr>
        <w:ind w:left="720" w:hanging="720"/>
        <w:jc w:val="both"/>
        <w:rPr>
          <w:rFonts w:ascii="Arial" w:hAnsi="Arial" w:cs="Arial"/>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z w:val="22"/>
          <w:szCs w:val="22"/>
          <w:lang w:eastAsia="en-US"/>
        </w:rPr>
        <w:t>D12.2</w:t>
      </w:r>
      <w:r w:rsidRPr="006A043D">
        <w:rPr>
          <w:rFonts w:ascii="Arial" w:hAnsi="Arial" w:cs="Arial"/>
          <w:sz w:val="22"/>
          <w:szCs w:val="22"/>
          <w:lang w:eastAsia="en-US"/>
        </w:rPr>
        <w:tab/>
        <w:t>All Intellectual Property Rights or other similar protection in any specifications, instructions, plans, data, drawings, databases, patterns, models, designs or other material furnished to or made available to the Contractor by DCLG pursuant to the Contract shall remain the property of DCLG.</w:t>
      </w:r>
    </w:p>
    <w:p w:rsidR="00CC0FB9" w:rsidRPr="006A043D" w:rsidRDefault="00CC0FB9" w:rsidP="009D13D4">
      <w:pPr>
        <w:ind w:left="720" w:hanging="720"/>
        <w:jc w:val="both"/>
        <w:rPr>
          <w:rFonts w:ascii="Arial" w:hAnsi="Arial" w:cs="Arial"/>
          <w:color w:val="FF0000"/>
          <w:sz w:val="22"/>
          <w:szCs w:val="22"/>
          <w:lang w:eastAsia="en-US"/>
        </w:rPr>
      </w:pPr>
    </w:p>
    <w:p w:rsidR="00CC0FB9" w:rsidRPr="006A043D" w:rsidRDefault="00CC0FB9" w:rsidP="009D13D4">
      <w:pPr>
        <w:ind w:left="720" w:hanging="720"/>
        <w:jc w:val="both"/>
        <w:rPr>
          <w:rFonts w:ascii="Arial" w:hAnsi="Arial" w:cs="Arial"/>
          <w:color w:val="FF0000"/>
          <w:sz w:val="22"/>
          <w:lang w:eastAsia="en-US"/>
        </w:rPr>
      </w:pPr>
      <w:r w:rsidRPr="006A043D">
        <w:rPr>
          <w:rFonts w:ascii="Arial" w:hAnsi="Arial" w:cs="Arial"/>
          <w:sz w:val="22"/>
          <w:szCs w:val="22"/>
          <w:lang w:eastAsia="en-US"/>
        </w:rPr>
        <w:t>D12.3</w:t>
      </w:r>
      <w:r w:rsidRPr="006A043D">
        <w:rPr>
          <w:rFonts w:ascii="Arial" w:hAnsi="Arial" w:cs="Arial"/>
          <w:sz w:val="22"/>
          <w:szCs w:val="22"/>
          <w:lang w:eastAsia="en-US"/>
        </w:rPr>
        <w:tab/>
        <w:t xml:space="preserve">All pre-existing Intellectual Property Rights or other similar protection in any specifications, instructions, plans, data, drawings, databases, patterns, models, designs or other material existing prior to the date of the Contract date and furnished to or made available to DCLG by the Contractor pursuant to the Contract shall remain the property of the Contractor.  The Contractor hereby grants to DCLG and the Crown a non-exclusive, royalty free, perpetual and irrevocable licence to use, </w:t>
      </w:r>
      <w:r w:rsidRPr="006A043D">
        <w:rPr>
          <w:rFonts w:ascii="Arial" w:hAnsi="Arial" w:cs="Arial"/>
          <w:sz w:val="22"/>
          <w:lang w:eastAsia="en-US"/>
        </w:rPr>
        <w:t xml:space="preserve">reproduce, modify, adapt, amend, enhance and other deal with (and to authorise a third party on behalf of DCLG </w:t>
      </w:r>
      <w:r w:rsidRPr="006A043D">
        <w:rPr>
          <w:rFonts w:ascii="Arial" w:hAnsi="Arial" w:cs="Arial"/>
          <w:sz w:val="22"/>
          <w:lang w:eastAsia="en-US"/>
        </w:rPr>
        <w:lastRenderedPageBreak/>
        <w:t>or the Crown, such third party having signed a confidentiality undertaking, to use, reproduce, modify, adapt, amend, enhance and otherwise deal with) the Contractor’s pre-existing Intellectual Property Rights</w:t>
      </w:r>
      <w:r w:rsidRPr="006A043D">
        <w:rPr>
          <w:rFonts w:ascii="Arial" w:hAnsi="Arial" w:cs="Arial"/>
          <w:color w:val="FF0000"/>
          <w:sz w:val="22"/>
          <w:lang w:eastAsia="en-US"/>
        </w:rPr>
        <w:t xml:space="preserve"> </w:t>
      </w:r>
      <w:r w:rsidRPr="006A043D">
        <w:rPr>
          <w:rFonts w:ascii="Arial" w:hAnsi="Arial" w:cs="Arial"/>
          <w:sz w:val="22"/>
          <w:lang w:eastAsia="en-US"/>
        </w:rPr>
        <w:t>for DCLG or the Crown’s own internal purposes, to allow DCLG or the Crown to exploit the Intellectual Property Rights or similar generated under the Contract</w:t>
      </w:r>
      <w:r w:rsidRPr="006A043D">
        <w:rPr>
          <w:rFonts w:ascii="Arial" w:hAnsi="Arial" w:cs="Arial"/>
          <w:color w:val="FF0000"/>
          <w:sz w:val="22"/>
          <w:lang w:eastAsia="en-US"/>
        </w:rPr>
        <w:t xml:space="preserve"> </w:t>
      </w:r>
      <w:r w:rsidRPr="006A043D">
        <w:rPr>
          <w:rFonts w:ascii="Arial" w:hAnsi="Arial" w:cs="Arial"/>
          <w:sz w:val="22"/>
          <w:lang w:eastAsia="en-US"/>
        </w:rPr>
        <w:t>and for any other purposes specified in the Contract.</w:t>
      </w:r>
      <w:r w:rsidRPr="006A043D">
        <w:rPr>
          <w:rFonts w:ascii="Arial" w:hAnsi="Arial" w:cs="Arial"/>
          <w:color w:val="FF0000"/>
          <w:sz w:val="22"/>
          <w:lang w:eastAsia="en-US"/>
        </w:rPr>
        <w:t xml:space="preserve">   </w:t>
      </w:r>
    </w:p>
    <w:p w:rsidR="00CC0FB9" w:rsidRPr="006A043D" w:rsidRDefault="00CC0FB9" w:rsidP="009D13D4">
      <w:pPr>
        <w:ind w:left="720" w:hanging="720"/>
        <w:jc w:val="both"/>
        <w:rPr>
          <w:rFonts w:ascii="Arial" w:hAnsi="Arial" w:cs="Arial"/>
          <w:color w:val="FF0000"/>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D12.4</w:t>
      </w:r>
      <w:r w:rsidRPr="006A043D">
        <w:rPr>
          <w:rFonts w:ascii="Arial" w:hAnsi="Arial" w:cs="Arial"/>
          <w:spacing w:val="-3"/>
          <w:sz w:val="22"/>
          <w:szCs w:val="22"/>
          <w:lang w:eastAsia="en-US"/>
        </w:rPr>
        <w:tab/>
        <w:t>All Deliverables, reports and other documents or similar and all Intellectual Property Rights or other similar protection arising out of the performance by the Contractor’s Personnel of their duties hereunder are hereby assigned to and shall vest in DCLG absolutely and the Contractor or the Contractor’s Personnel shall enter into such documentation and perform such acts as DCLG may request to properly vest such rights in DCLG.</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D12.5</w:t>
      </w:r>
      <w:r w:rsidRPr="006A043D">
        <w:rPr>
          <w:rFonts w:ascii="Arial" w:hAnsi="Arial" w:cs="Arial"/>
          <w:spacing w:val="-3"/>
          <w:sz w:val="22"/>
          <w:szCs w:val="22"/>
          <w:lang w:eastAsia="en-US"/>
        </w:rPr>
        <w:tab/>
        <w:t>The provisions of Condition D12 shall apply during the continuance of the Contract and after its expiry or termination howsoever arising.</w:t>
      </w:r>
    </w:p>
    <w:p w:rsidR="00CC0FB9" w:rsidRPr="006A043D" w:rsidRDefault="00CC0FB9" w:rsidP="009D13D4">
      <w:pPr>
        <w:ind w:left="720" w:hanging="720"/>
        <w:rPr>
          <w:rFonts w:ascii="Arial" w:hAnsi="Arial" w:cs="Arial"/>
          <w:b/>
          <w:spacing w:val="-3"/>
          <w:sz w:val="22"/>
          <w:szCs w:val="22"/>
          <w:lang w:eastAsia="en-US"/>
        </w:rPr>
      </w:pPr>
    </w:p>
    <w:p w:rsidR="00CC0FB9" w:rsidRPr="006A043D" w:rsidRDefault="00CC0FB9" w:rsidP="009D13D4">
      <w:pPr>
        <w:ind w:left="720" w:hanging="720"/>
        <w:rPr>
          <w:rFonts w:ascii="Arial" w:hAnsi="Arial" w:cs="Arial"/>
          <w:b/>
          <w:sz w:val="22"/>
          <w:szCs w:val="22"/>
          <w:lang w:eastAsia="en-US"/>
        </w:rPr>
      </w:pPr>
      <w:r w:rsidRPr="006A043D">
        <w:rPr>
          <w:rFonts w:ascii="Arial" w:hAnsi="Arial" w:cs="Arial"/>
          <w:b/>
          <w:spacing w:val="-3"/>
          <w:sz w:val="22"/>
          <w:szCs w:val="22"/>
          <w:lang w:eastAsia="en-US"/>
        </w:rPr>
        <w:t>D13.</w:t>
      </w:r>
      <w:r w:rsidRPr="006A043D">
        <w:rPr>
          <w:rFonts w:ascii="Arial" w:hAnsi="Arial" w:cs="Arial"/>
          <w:b/>
          <w:spacing w:val="-3"/>
          <w:sz w:val="22"/>
          <w:szCs w:val="22"/>
          <w:lang w:eastAsia="en-US"/>
        </w:rPr>
        <w:tab/>
        <w:t>INTELLECTUAL PROPERTY RIGHTS INFRINGEMENT</w:t>
      </w:r>
    </w:p>
    <w:p w:rsidR="00CC0FB9" w:rsidRPr="006A043D" w:rsidRDefault="00CC0FB9" w:rsidP="009D13D4">
      <w:pPr>
        <w:ind w:left="720" w:hanging="720"/>
        <w:rPr>
          <w:rFonts w:ascii="Arial" w:hAnsi="Arial" w:cs="Arial"/>
          <w:sz w:val="22"/>
          <w:szCs w:val="22"/>
          <w:lang w:eastAsia="en-US"/>
        </w:rPr>
      </w:pPr>
    </w:p>
    <w:p w:rsidR="00CC0FB9" w:rsidRPr="006A043D" w:rsidRDefault="00CC0FB9" w:rsidP="009D13D4">
      <w:pPr>
        <w:ind w:left="720" w:hanging="720"/>
        <w:jc w:val="both"/>
        <w:rPr>
          <w:rFonts w:ascii="Arial" w:hAnsi="Arial" w:cs="Arial"/>
          <w:sz w:val="22"/>
          <w:szCs w:val="22"/>
          <w:lang w:eastAsia="en-US"/>
        </w:rPr>
      </w:pPr>
      <w:r w:rsidRPr="006A043D">
        <w:rPr>
          <w:rFonts w:ascii="Arial" w:hAnsi="Arial" w:cs="Arial"/>
          <w:sz w:val="22"/>
          <w:szCs w:val="22"/>
          <w:lang w:eastAsia="en-US"/>
        </w:rPr>
        <w:t>D13.1</w:t>
      </w:r>
      <w:r w:rsidRPr="006A043D">
        <w:rPr>
          <w:rFonts w:ascii="Arial" w:hAnsi="Arial" w:cs="Arial"/>
          <w:sz w:val="22"/>
          <w:szCs w:val="22"/>
          <w:lang w:eastAsia="en-US"/>
        </w:rPr>
        <w:tab/>
        <w:t>If an action, claim or demand for infringement or alleged infringement of any Intellectual Property Right is made in connection with the Contract or in the reasonable opinion of the Contractor is likely to be made, the Contractor may at its own expense and subject to the consent of DCLG (not to be unreasonably withheld or delayed) either:</w:t>
      </w:r>
    </w:p>
    <w:p w:rsidR="00CC0FB9" w:rsidRPr="006A043D" w:rsidRDefault="00CC0FB9" w:rsidP="009D13D4">
      <w:pPr>
        <w:ind w:left="720" w:hanging="720"/>
        <w:jc w:val="both"/>
        <w:rPr>
          <w:rFonts w:ascii="Arial" w:hAnsi="Arial" w:cs="Arial"/>
          <w:sz w:val="22"/>
          <w:szCs w:val="22"/>
          <w:lang w:eastAsia="en-US"/>
        </w:rPr>
      </w:pPr>
    </w:p>
    <w:p w:rsidR="00CC0FB9" w:rsidRPr="006A043D" w:rsidRDefault="00CC0FB9" w:rsidP="009D13D4">
      <w:pPr>
        <w:ind w:left="1620" w:hanging="900"/>
        <w:jc w:val="both"/>
        <w:rPr>
          <w:rFonts w:ascii="Arial" w:hAnsi="Arial" w:cs="Arial"/>
          <w:sz w:val="22"/>
          <w:szCs w:val="22"/>
          <w:lang w:eastAsia="en-US"/>
        </w:rPr>
      </w:pPr>
      <w:r w:rsidRPr="006A043D">
        <w:rPr>
          <w:rFonts w:ascii="Arial" w:hAnsi="Arial" w:cs="Arial"/>
          <w:sz w:val="22"/>
          <w:szCs w:val="22"/>
          <w:lang w:eastAsia="en-US"/>
        </w:rPr>
        <w:t>D13.1.1</w:t>
      </w:r>
      <w:r w:rsidRPr="006A043D">
        <w:rPr>
          <w:rFonts w:ascii="Arial" w:hAnsi="Arial" w:cs="Arial"/>
          <w:sz w:val="22"/>
          <w:szCs w:val="22"/>
          <w:lang w:eastAsia="en-US"/>
        </w:rPr>
        <w:tab/>
        <w:t>modify any or all of the Services without reducing the performance of the same so as to avoid the infringement or the alleged infringement, provided that the terms herein shall apply mutates mutandis to such modified or substituted Services; or</w:t>
      </w:r>
    </w:p>
    <w:p w:rsidR="00CC0FB9" w:rsidRPr="006A043D" w:rsidRDefault="00CC0FB9" w:rsidP="009D13D4">
      <w:pPr>
        <w:ind w:left="1620" w:hanging="900"/>
        <w:jc w:val="both"/>
        <w:rPr>
          <w:rFonts w:ascii="Arial" w:hAnsi="Arial" w:cs="Arial"/>
          <w:sz w:val="22"/>
          <w:szCs w:val="22"/>
          <w:lang w:eastAsia="en-US"/>
        </w:rPr>
      </w:pPr>
    </w:p>
    <w:p w:rsidR="00CC0FB9" w:rsidRPr="006A043D" w:rsidRDefault="00CC0FB9" w:rsidP="009D13D4">
      <w:pPr>
        <w:ind w:left="1620" w:hanging="900"/>
        <w:jc w:val="both"/>
        <w:rPr>
          <w:rFonts w:ascii="Arial" w:hAnsi="Arial" w:cs="Arial"/>
          <w:sz w:val="22"/>
          <w:szCs w:val="22"/>
          <w:lang w:eastAsia="en-US"/>
        </w:rPr>
      </w:pPr>
      <w:r w:rsidRPr="006A043D">
        <w:rPr>
          <w:rFonts w:ascii="Arial" w:hAnsi="Arial" w:cs="Arial"/>
          <w:sz w:val="22"/>
          <w:szCs w:val="22"/>
          <w:lang w:eastAsia="en-US"/>
        </w:rPr>
        <w:t>D13.1.2</w:t>
      </w:r>
      <w:r w:rsidRPr="006A043D">
        <w:rPr>
          <w:rFonts w:ascii="Arial" w:hAnsi="Arial" w:cs="Arial"/>
          <w:sz w:val="22"/>
          <w:szCs w:val="22"/>
          <w:lang w:eastAsia="en-US"/>
        </w:rPr>
        <w:tab/>
        <w:t>procure a licence (at the Contractor’s cost) to provide the Services, which are the subject of the alleged infringement, on terms which are acceptable to DCLG.</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D13.2</w:t>
      </w:r>
      <w:r w:rsidRPr="006A043D">
        <w:rPr>
          <w:rFonts w:ascii="Arial" w:hAnsi="Arial" w:cs="Arial"/>
          <w:spacing w:val="-3"/>
          <w:sz w:val="22"/>
          <w:szCs w:val="22"/>
          <w:lang w:eastAsia="en-US"/>
        </w:rPr>
        <w:tab/>
        <w:t>The provisions of Condition D13 shall apply during the continuance of the Contract and after its expiry or termination howsoever arising.</w:t>
      </w:r>
    </w:p>
    <w:p w:rsidR="00CC0FB9" w:rsidRPr="006A043D" w:rsidRDefault="00CC0FB9" w:rsidP="009D13D4">
      <w:pPr>
        <w:ind w:left="720" w:hanging="720"/>
        <w:jc w:val="both"/>
        <w:rPr>
          <w:rFonts w:ascii="Arial" w:hAnsi="Arial" w:cs="Arial"/>
          <w:spacing w:val="-3"/>
          <w:sz w:val="22"/>
          <w:szCs w:val="22"/>
          <w:lang w:eastAsia="en-US"/>
        </w:rPr>
      </w:pPr>
    </w:p>
    <w:p w:rsidR="00CC0FB9" w:rsidRPr="006A043D" w:rsidRDefault="00CC0FB9" w:rsidP="009D13D4">
      <w:pPr>
        <w:ind w:left="720" w:hanging="720"/>
        <w:jc w:val="both"/>
        <w:rPr>
          <w:rFonts w:ascii="Arial" w:hAnsi="Arial" w:cs="Arial"/>
          <w:b/>
          <w:sz w:val="22"/>
          <w:szCs w:val="22"/>
          <w:lang w:eastAsia="en-US"/>
        </w:rPr>
      </w:pPr>
      <w:r w:rsidRPr="006A043D">
        <w:rPr>
          <w:rFonts w:ascii="Arial" w:hAnsi="Arial" w:cs="Arial"/>
          <w:b/>
          <w:sz w:val="22"/>
          <w:szCs w:val="22"/>
          <w:lang w:eastAsia="en-US"/>
        </w:rPr>
        <w:t>D14.</w:t>
      </w:r>
      <w:r w:rsidRPr="006A043D">
        <w:rPr>
          <w:rFonts w:ascii="Arial" w:hAnsi="Arial" w:cs="Arial"/>
          <w:b/>
          <w:sz w:val="22"/>
          <w:szCs w:val="22"/>
          <w:lang w:eastAsia="en-US"/>
        </w:rPr>
        <w:tab/>
        <w:t>TRANSFER OF UNDERTAKINGS (PROTECTION OF EMPLOYMENT) REGULATIONS 2006 (“TUPE”)</w:t>
      </w:r>
    </w:p>
    <w:p w:rsidR="00CC0FB9" w:rsidRPr="006A043D" w:rsidRDefault="00CC0FB9" w:rsidP="009D13D4">
      <w:pPr>
        <w:ind w:left="720" w:hanging="720"/>
        <w:jc w:val="both"/>
        <w:rPr>
          <w:rFonts w:ascii="Arial" w:hAnsi="Arial" w:cs="Arial"/>
          <w:b/>
          <w:sz w:val="22"/>
          <w:szCs w:val="22"/>
          <w:lang w:eastAsia="en-US"/>
        </w:rPr>
      </w:pPr>
    </w:p>
    <w:p w:rsidR="00CC0FB9" w:rsidRPr="006A043D" w:rsidRDefault="00CC0FB9" w:rsidP="009D13D4">
      <w:pPr>
        <w:ind w:left="720" w:hanging="720"/>
        <w:jc w:val="both"/>
        <w:rPr>
          <w:rFonts w:ascii="Arial" w:hAnsi="Arial" w:cs="Arial"/>
          <w:sz w:val="22"/>
          <w:szCs w:val="22"/>
          <w:lang w:eastAsia="en-US"/>
        </w:rPr>
      </w:pPr>
      <w:r w:rsidRPr="006A043D">
        <w:rPr>
          <w:rFonts w:ascii="Arial" w:hAnsi="Arial" w:cs="Arial"/>
          <w:sz w:val="22"/>
          <w:szCs w:val="22"/>
          <w:lang w:eastAsia="en-US"/>
        </w:rPr>
        <w:t>D14.1</w:t>
      </w:r>
      <w:r w:rsidRPr="006A043D">
        <w:rPr>
          <w:rFonts w:ascii="Arial" w:hAnsi="Arial" w:cs="Arial"/>
          <w:sz w:val="22"/>
          <w:szCs w:val="22"/>
          <w:lang w:eastAsia="en-US"/>
        </w:rPr>
        <w:tab/>
        <w:t>The Contractor shall provide DCLG, and/or any other person authorised by DCLG who is to be invited to submit a tender in relation to the provision of similar Services, with such information (including any changes to and interpretations thereof) in connection with TUPE as DCLG may require. The Contractor shall provide the information within 10 days of DCLG’s request.</w:t>
      </w:r>
    </w:p>
    <w:p w:rsidR="00CC0FB9" w:rsidRPr="006A043D" w:rsidRDefault="00CC0FB9" w:rsidP="009D13D4">
      <w:pPr>
        <w:ind w:left="720" w:hanging="720"/>
        <w:jc w:val="both"/>
        <w:rPr>
          <w:rFonts w:ascii="Arial" w:hAnsi="Arial" w:cs="Arial"/>
          <w:sz w:val="22"/>
          <w:szCs w:val="22"/>
          <w:lang w:eastAsia="en-US"/>
        </w:rPr>
      </w:pPr>
    </w:p>
    <w:p w:rsidR="00CC0FB9" w:rsidRPr="006A043D" w:rsidRDefault="00CC0FB9" w:rsidP="009D13D4">
      <w:pPr>
        <w:ind w:left="720" w:hanging="720"/>
        <w:jc w:val="both"/>
        <w:rPr>
          <w:rFonts w:ascii="Arial" w:hAnsi="Arial" w:cs="Arial"/>
          <w:sz w:val="22"/>
          <w:szCs w:val="22"/>
          <w:lang w:eastAsia="en-US"/>
        </w:rPr>
      </w:pPr>
      <w:r w:rsidRPr="006A043D">
        <w:rPr>
          <w:rFonts w:ascii="Arial" w:hAnsi="Arial" w:cs="Arial"/>
          <w:sz w:val="22"/>
          <w:szCs w:val="22"/>
          <w:lang w:eastAsia="en-US"/>
        </w:rPr>
        <w:t>D14.2</w:t>
      </w:r>
      <w:r w:rsidRPr="006A043D">
        <w:rPr>
          <w:rFonts w:ascii="Arial" w:hAnsi="Arial" w:cs="Arial"/>
          <w:sz w:val="22"/>
          <w:szCs w:val="22"/>
          <w:lang w:eastAsia="en-US"/>
        </w:rPr>
        <w:tab/>
        <w:t>During the 8 month period preceding the expiry of the Contract or any notice period, the Contractor shall not without the prior written consent of DCLG (not to be unreasonably withheld or delayed):</w:t>
      </w:r>
    </w:p>
    <w:p w:rsidR="00CC0FB9" w:rsidRPr="006A043D" w:rsidRDefault="00CC0FB9" w:rsidP="009D13D4">
      <w:pPr>
        <w:ind w:left="720" w:hanging="720"/>
        <w:jc w:val="both"/>
        <w:rPr>
          <w:rFonts w:ascii="Arial" w:hAnsi="Arial" w:cs="Arial"/>
          <w:sz w:val="22"/>
          <w:szCs w:val="22"/>
          <w:lang w:eastAsia="en-US"/>
        </w:rPr>
      </w:pPr>
    </w:p>
    <w:p w:rsidR="00CC0FB9" w:rsidRPr="006A043D" w:rsidRDefault="00CC0FB9" w:rsidP="009D13D4">
      <w:pPr>
        <w:ind w:left="1800" w:hanging="1080"/>
        <w:jc w:val="both"/>
        <w:rPr>
          <w:rFonts w:ascii="Arial" w:hAnsi="Arial" w:cs="Arial"/>
          <w:sz w:val="22"/>
          <w:szCs w:val="22"/>
          <w:lang w:eastAsia="en-US"/>
        </w:rPr>
      </w:pPr>
      <w:r w:rsidRPr="006A043D">
        <w:rPr>
          <w:rFonts w:ascii="Arial" w:hAnsi="Arial" w:cs="Arial"/>
          <w:sz w:val="22"/>
          <w:szCs w:val="22"/>
          <w:lang w:eastAsia="en-US"/>
        </w:rPr>
        <w:lastRenderedPageBreak/>
        <w:t>D14.2.1</w:t>
      </w:r>
      <w:r w:rsidRPr="006A043D">
        <w:rPr>
          <w:rFonts w:ascii="Arial" w:hAnsi="Arial" w:cs="Arial"/>
          <w:sz w:val="22"/>
          <w:szCs w:val="22"/>
          <w:lang w:eastAsia="en-US"/>
        </w:rPr>
        <w:tab/>
        <w:t xml:space="preserve">materially amend the terms and conditions of employment of any employee whose work wholly or mainly falls within the scope of this Contract; </w:t>
      </w:r>
    </w:p>
    <w:p w:rsidR="00CC0FB9" w:rsidRPr="006A043D" w:rsidRDefault="00CC0FB9" w:rsidP="009D13D4">
      <w:pPr>
        <w:ind w:left="1800" w:hanging="1080"/>
        <w:jc w:val="both"/>
        <w:rPr>
          <w:rFonts w:ascii="Arial" w:hAnsi="Arial" w:cs="Arial"/>
          <w:sz w:val="22"/>
          <w:szCs w:val="22"/>
          <w:lang w:eastAsia="en-US"/>
        </w:rPr>
      </w:pPr>
    </w:p>
    <w:p w:rsidR="00CC0FB9" w:rsidRPr="006A043D" w:rsidRDefault="00CC0FB9" w:rsidP="009D13D4">
      <w:pPr>
        <w:ind w:left="1800" w:hanging="1080"/>
        <w:jc w:val="both"/>
        <w:rPr>
          <w:rFonts w:ascii="Arial" w:hAnsi="Arial" w:cs="Arial"/>
          <w:sz w:val="22"/>
          <w:szCs w:val="22"/>
          <w:lang w:eastAsia="en-US"/>
        </w:rPr>
      </w:pPr>
      <w:r w:rsidRPr="006A043D">
        <w:rPr>
          <w:rFonts w:ascii="Arial" w:hAnsi="Arial" w:cs="Arial"/>
          <w:sz w:val="22"/>
          <w:szCs w:val="22"/>
          <w:lang w:eastAsia="en-US"/>
        </w:rPr>
        <w:t>D14.2.2</w:t>
      </w:r>
      <w:r w:rsidRPr="006A043D">
        <w:rPr>
          <w:rFonts w:ascii="Arial" w:hAnsi="Arial" w:cs="Arial"/>
          <w:sz w:val="22"/>
          <w:szCs w:val="22"/>
          <w:lang w:eastAsia="en-US"/>
        </w:rPr>
        <w:tab/>
        <w:t>materially increase the number of employees whose work (or any part of it) is undertaken for the purposes of this Contract; or</w:t>
      </w:r>
    </w:p>
    <w:p w:rsidR="00CC0FB9" w:rsidRPr="006A043D" w:rsidRDefault="00CC0FB9" w:rsidP="009D13D4">
      <w:pPr>
        <w:ind w:left="1800" w:hanging="1080"/>
        <w:jc w:val="both"/>
        <w:rPr>
          <w:rFonts w:ascii="Arial" w:hAnsi="Arial" w:cs="Arial"/>
          <w:sz w:val="22"/>
          <w:szCs w:val="22"/>
          <w:lang w:eastAsia="en-US"/>
        </w:rPr>
      </w:pPr>
    </w:p>
    <w:p w:rsidR="00CC0FB9" w:rsidRPr="006A043D" w:rsidRDefault="00CC0FB9" w:rsidP="009D13D4">
      <w:pPr>
        <w:ind w:left="1800" w:hanging="1080"/>
        <w:jc w:val="both"/>
        <w:rPr>
          <w:rFonts w:ascii="Arial" w:hAnsi="Arial" w:cs="Arial"/>
          <w:sz w:val="22"/>
          <w:szCs w:val="22"/>
          <w:lang w:eastAsia="en-US"/>
        </w:rPr>
      </w:pPr>
      <w:r w:rsidRPr="006A043D">
        <w:rPr>
          <w:rFonts w:ascii="Arial" w:hAnsi="Arial" w:cs="Arial"/>
          <w:sz w:val="22"/>
          <w:szCs w:val="22"/>
          <w:lang w:eastAsia="en-US"/>
        </w:rPr>
        <w:t>D14.2.3</w:t>
      </w:r>
      <w:r w:rsidRPr="006A043D">
        <w:rPr>
          <w:rFonts w:ascii="Arial" w:hAnsi="Arial" w:cs="Arial"/>
          <w:sz w:val="22"/>
          <w:szCs w:val="22"/>
          <w:lang w:eastAsia="en-US"/>
        </w:rPr>
        <w:tab/>
        <w:t>move or deploy any Key Personnel away from the performance of the Services under this Contract.</w:t>
      </w:r>
    </w:p>
    <w:p w:rsidR="00CC0FB9" w:rsidRPr="006A043D" w:rsidRDefault="00CC0FB9" w:rsidP="009D13D4">
      <w:pPr>
        <w:jc w:val="both"/>
        <w:rPr>
          <w:rFonts w:ascii="Arial" w:hAnsi="Arial" w:cs="Arial"/>
          <w:b/>
          <w:sz w:val="22"/>
          <w:szCs w:val="22"/>
          <w:lang w:eastAsia="en-US"/>
        </w:rPr>
      </w:pPr>
    </w:p>
    <w:p w:rsidR="00CC0FB9" w:rsidRPr="006A043D" w:rsidRDefault="00CC0FB9" w:rsidP="009D13D4">
      <w:pPr>
        <w:jc w:val="both"/>
        <w:rPr>
          <w:rFonts w:ascii="Arial" w:hAnsi="Arial" w:cs="Arial"/>
          <w:sz w:val="22"/>
          <w:szCs w:val="22"/>
          <w:lang w:eastAsia="en-US"/>
        </w:rPr>
      </w:pPr>
      <w:r w:rsidRPr="006A043D">
        <w:rPr>
          <w:rFonts w:ascii="Arial" w:hAnsi="Arial" w:cs="Arial"/>
          <w:b/>
          <w:sz w:val="22"/>
          <w:szCs w:val="22"/>
          <w:lang w:eastAsia="en-US"/>
        </w:rPr>
        <w:t>D15.</w:t>
      </w:r>
      <w:r w:rsidRPr="006A043D">
        <w:rPr>
          <w:rFonts w:ascii="Arial" w:hAnsi="Arial" w:cs="Arial"/>
          <w:b/>
          <w:sz w:val="22"/>
          <w:szCs w:val="22"/>
          <w:lang w:eastAsia="en-US"/>
        </w:rPr>
        <w:tab/>
        <w:t>SOLICITING FOR EMPLOYMENT</w:t>
      </w:r>
    </w:p>
    <w:p w:rsidR="00CC0FB9" w:rsidRPr="006A043D" w:rsidRDefault="00CC0FB9" w:rsidP="009D13D4">
      <w:pPr>
        <w:jc w:val="both"/>
        <w:rPr>
          <w:rFonts w:ascii="Arial" w:hAnsi="Arial" w:cs="Arial"/>
          <w:sz w:val="22"/>
          <w:szCs w:val="22"/>
          <w:lang w:eastAsia="en-US"/>
        </w:rPr>
      </w:pPr>
    </w:p>
    <w:p w:rsidR="00CC0FB9" w:rsidRPr="006A043D" w:rsidRDefault="00CC0FB9" w:rsidP="00AB2963">
      <w:pPr>
        <w:ind w:left="705" w:hanging="705"/>
        <w:jc w:val="both"/>
        <w:rPr>
          <w:rFonts w:ascii="Arial" w:hAnsi="Arial" w:cs="Arial"/>
          <w:sz w:val="22"/>
          <w:szCs w:val="22"/>
          <w:lang w:eastAsia="en-US"/>
        </w:rPr>
      </w:pPr>
      <w:r w:rsidRPr="006A043D">
        <w:rPr>
          <w:rFonts w:ascii="Arial" w:hAnsi="Arial" w:cs="Arial"/>
          <w:sz w:val="22"/>
          <w:szCs w:val="22"/>
          <w:lang w:eastAsia="en-US"/>
        </w:rPr>
        <w:t>D15.1</w:t>
      </w:r>
      <w:r w:rsidRPr="006A043D">
        <w:rPr>
          <w:rFonts w:ascii="Arial" w:hAnsi="Arial" w:cs="Arial"/>
          <w:sz w:val="22"/>
          <w:szCs w:val="22"/>
          <w:lang w:eastAsia="en-US"/>
        </w:rPr>
        <w:tab/>
        <w:t xml:space="preserve">Each Party to the Contract undertakes not to attempt to solicit nor procure the service or employment of employees of the other Party or persons engaged under a contract for services with the other Party during the term of the Contract and within six calendar months after the termination or expiry of the Contract without the prior written permission of the other Party. </w:t>
      </w:r>
    </w:p>
    <w:p w:rsidR="00CC0FB9" w:rsidRPr="006A043D" w:rsidRDefault="00CC0FB9" w:rsidP="00AB2963">
      <w:pPr>
        <w:jc w:val="both"/>
        <w:rPr>
          <w:rFonts w:ascii="Arial" w:hAnsi="Arial" w:cs="Arial"/>
          <w:sz w:val="22"/>
          <w:szCs w:val="22"/>
          <w:lang w:eastAsia="en-US"/>
        </w:rPr>
      </w:pPr>
    </w:p>
    <w:p w:rsidR="00CC0FB9" w:rsidRPr="006A043D" w:rsidRDefault="00CC0FB9" w:rsidP="00AB2963">
      <w:pPr>
        <w:ind w:left="705" w:hanging="705"/>
        <w:jc w:val="both"/>
        <w:rPr>
          <w:rFonts w:ascii="Arial" w:hAnsi="Arial" w:cs="Arial"/>
          <w:sz w:val="22"/>
          <w:szCs w:val="22"/>
          <w:lang w:eastAsia="en-US"/>
        </w:rPr>
      </w:pPr>
      <w:r w:rsidRPr="006A043D">
        <w:rPr>
          <w:rFonts w:ascii="Arial" w:hAnsi="Arial" w:cs="Arial"/>
          <w:sz w:val="22"/>
          <w:szCs w:val="22"/>
          <w:lang w:eastAsia="en-US"/>
        </w:rPr>
        <w:t>D15.2</w:t>
      </w:r>
      <w:r w:rsidRPr="006A043D">
        <w:rPr>
          <w:rFonts w:ascii="Arial" w:hAnsi="Arial" w:cs="Arial"/>
          <w:sz w:val="22"/>
          <w:szCs w:val="22"/>
          <w:lang w:eastAsia="en-US"/>
        </w:rPr>
        <w:tab/>
        <w:t>Clause D15.1 shall not restrict either Party from appointing any person, whether employee or consultant of the other or not, who has applied in response to an advertisement properly and publicly placed in the normal course of business.   In such event, neither Party shall have any obligation or liability to the other by way of introductory or finder’s fee.</w:t>
      </w:r>
    </w:p>
    <w:p w:rsidR="00CC0FB9" w:rsidRPr="006A043D" w:rsidRDefault="00CC0FB9" w:rsidP="00AB2963">
      <w:pPr>
        <w:jc w:val="both"/>
        <w:rPr>
          <w:rFonts w:ascii="Arial" w:hAnsi="Arial" w:cs="Arial"/>
          <w:sz w:val="22"/>
          <w:szCs w:val="22"/>
          <w:lang w:eastAsia="en-US"/>
        </w:rPr>
      </w:pPr>
    </w:p>
    <w:p w:rsidR="00CC0FB9" w:rsidRPr="006A043D" w:rsidRDefault="00CC0FB9" w:rsidP="009D13D4">
      <w:pPr>
        <w:ind w:left="720" w:hanging="720"/>
        <w:jc w:val="both"/>
        <w:rPr>
          <w:rFonts w:ascii="Arial" w:hAnsi="Arial" w:cs="Arial"/>
          <w:b/>
          <w:sz w:val="22"/>
          <w:szCs w:val="22"/>
          <w:lang w:eastAsia="en-US"/>
        </w:rPr>
      </w:pPr>
      <w:r w:rsidRPr="006A043D">
        <w:rPr>
          <w:rFonts w:ascii="Arial" w:hAnsi="Arial" w:cs="Arial"/>
          <w:b/>
          <w:sz w:val="22"/>
          <w:szCs w:val="22"/>
          <w:lang w:eastAsia="en-US"/>
        </w:rPr>
        <w:t>D16.</w:t>
      </w:r>
      <w:r w:rsidRPr="006A043D">
        <w:rPr>
          <w:rFonts w:ascii="Arial" w:hAnsi="Arial" w:cs="Arial"/>
          <w:b/>
          <w:sz w:val="22"/>
          <w:szCs w:val="22"/>
          <w:lang w:eastAsia="en-US"/>
        </w:rPr>
        <w:tab/>
        <w:t>BUSINESS CONTINUITY PLANNING</w:t>
      </w:r>
    </w:p>
    <w:p w:rsidR="00CC0FB9" w:rsidRPr="006A043D" w:rsidRDefault="00CC0FB9" w:rsidP="009D13D4">
      <w:pPr>
        <w:jc w:val="both"/>
        <w:rPr>
          <w:rFonts w:ascii="Arial" w:hAnsi="Arial" w:cs="Arial"/>
          <w:sz w:val="22"/>
          <w:szCs w:val="22"/>
          <w:lang w:eastAsia="en-US"/>
        </w:rPr>
      </w:pPr>
    </w:p>
    <w:p w:rsidR="00CC0FB9" w:rsidRPr="006A043D" w:rsidRDefault="00CC0FB9" w:rsidP="009D13D4">
      <w:pPr>
        <w:ind w:left="720" w:hanging="720"/>
        <w:jc w:val="both"/>
        <w:rPr>
          <w:rFonts w:ascii="Arial" w:hAnsi="Arial" w:cs="Arial"/>
          <w:sz w:val="22"/>
          <w:szCs w:val="22"/>
          <w:lang w:eastAsia="en-US"/>
        </w:rPr>
      </w:pPr>
      <w:r w:rsidRPr="006A043D">
        <w:rPr>
          <w:rFonts w:ascii="Arial" w:hAnsi="Arial" w:cs="Arial"/>
          <w:sz w:val="22"/>
          <w:szCs w:val="22"/>
          <w:lang w:eastAsia="en-US"/>
        </w:rPr>
        <w:t>D16.1</w:t>
      </w:r>
      <w:r w:rsidRPr="006A043D">
        <w:rPr>
          <w:rFonts w:ascii="Arial" w:hAnsi="Arial" w:cs="Arial"/>
          <w:sz w:val="22"/>
          <w:szCs w:val="22"/>
          <w:lang w:eastAsia="en-US"/>
        </w:rPr>
        <w:tab/>
        <w:t>DCLG may require the Contractor to develop and agree with DCLG a business continuity plan. Where so required the Contractor shall:</w:t>
      </w:r>
    </w:p>
    <w:p w:rsidR="00CC0FB9" w:rsidRPr="006A043D" w:rsidRDefault="00CC0FB9" w:rsidP="009D13D4">
      <w:pPr>
        <w:ind w:left="720" w:hanging="720"/>
        <w:jc w:val="both"/>
        <w:rPr>
          <w:rFonts w:ascii="Arial" w:hAnsi="Arial" w:cs="Arial"/>
          <w:sz w:val="22"/>
          <w:szCs w:val="22"/>
          <w:lang w:eastAsia="en-US"/>
        </w:rPr>
      </w:pPr>
    </w:p>
    <w:p w:rsidR="00CC0FB9" w:rsidRPr="006A043D" w:rsidRDefault="00CC0FB9" w:rsidP="009D13D4">
      <w:pPr>
        <w:ind w:left="1800" w:hanging="1080"/>
        <w:jc w:val="both"/>
        <w:rPr>
          <w:rFonts w:ascii="Arial" w:hAnsi="Arial" w:cs="Arial"/>
          <w:sz w:val="22"/>
          <w:szCs w:val="22"/>
          <w:lang w:eastAsia="en-US"/>
        </w:rPr>
      </w:pPr>
      <w:r w:rsidRPr="006A043D">
        <w:rPr>
          <w:rFonts w:ascii="Arial" w:hAnsi="Arial" w:cs="Arial"/>
          <w:sz w:val="22"/>
          <w:szCs w:val="22"/>
          <w:lang w:eastAsia="en-US"/>
        </w:rPr>
        <w:t>D16.1.1</w:t>
      </w:r>
      <w:r w:rsidRPr="006A043D">
        <w:rPr>
          <w:rFonts w:ascii="Arial" w:hAnsi="Arial" w:cs="Arial"/>
          <w:sz w:val="22"/>
          <w:szCs w:val="22"/>
          <w:lang w:eastAsia="en-US"/>
        </w:rPr>
        <w:tab/>
        <w:t>in accordance with good industry practice, maintain detailed and comprehensive contingency plans against events which could affect the ability of the Contractor to perform the Services in accordance with this Contract, including loss of computer and business systems, loss or failure of equipment, loss of utilities or premises, industrial relations problems, failures in the supply chain, pandemic and loss of Key Personnel; and</w:t>
      </w:r>
    </w:p>
    <w:p w:rsidR="00CC0FB9" w:rsidRPr="006A043D" w:rsidRDefault="00CC0FB9" w:rsidP="009D13D4">
      <w:pPr>
        <w:ind w:left="1800" w:hanging="1080"/>
        <w:jc w:val="both"/>
        <w:rPr>
          <w:rFonts w:ascii="Arial" w:hAnsi="Arial" w:cs="Arial"/>
          <w:sz w:val="22"/>
          <w:szCs w:val="22"/>
          <w:lang w:eastAsia="en-US"/>
        </w:rPr>
      </w:pPr>
    </w:p>
    <w:p w:rsidR="00CC0FB9" w:rsidRPr="006A043D" w:rsidRDefault="00CC0FB9" w:rsidP="009D13D4">
      <w:pPr>
        <w:ind w:left="1800" w:hanging="1080"/>
        <w:jc w:val="both"/>
        <w:rPr>
          <w:rFonts w:ascii="Arial" w:hAnsi="Arial" w:cs="Arial"/>
          <w:sz w:val="22"/>
          <w:szCs w:val="22"/>
          <w:lang w:eastAsia="en-US"/>
        </w:rPr>
      </w:pPr>
      <w:r w:rsidRPr="006A043D">
        <w:rPr>
          <w:rFonts w:ascii="Arial" w:hAnsi="Arial" w:cs="Arial"/>
          <w:sz w:val="22"/>
          <w:szCs w:val="22"/>
          <w:lang w:eastAsia="en-US"/>
        </w:rPr>
        <w:t>D16.1.2</w:t>
      </w:r>
      <w:r w:rsidRPr="006A043D">
        <w:rPr>
          <w:rFonts w:ascii="Arial" w:hAnsi="Arial" w:cs="Arial"/>
          <w:sz w:val="22"/>
          <w:szCs w:val="22"/>
          <w:lang w:eastAsia="en-US"/>
        </w:rPr>
        <w:tab/>
        <w:t xml:space="preserve">keep the plans under review and make such changes, from time to time, as shall be required in accordance with good industry practice. </w:t>
      </w:r>
    </w:p>
    <w:p w:rsidR="00CC0FB9" w:rsidRPr="006A043D" w:rsidRDefault="00CC0FB9" w:rsidP="009D13D4">
      <w:pPr>
        <w:ind w:left="720" w:hanging="720"/>
        <w:jc w:val="both"/>
        <w:rPr>
          <w:rFonts w:ascii="Arial" w:hAnsi="Arial" w:cs="Arial"/>
          <w:sz w:val="22"/>
          <w:szCs w:val="22"/>
          <w:lang w:eastAsia="en-US"/>
        </w:rPr>
      </w:pPr>
    </w:p>
    <w:p w:rsidR="00CC0FB9" w:rsidRPr="006A043D" w:rsidRDefault="00CC0FB9" w:rsidP="009D13D4">
      <w:pPr>
        <w:ind w:left="720" w:hanging="720"/>
        <w:jc w:val="both"/>
        <w:rPr>
          <w:rFonts w:ascii="Arial" w:hAnsi="Arial" w:cs="Arial"/>
          <w:sz w:val="22"/>
          <w:szCs w:val="22"/>
          <w:lang w:eastAsia="en-US"/>
        </w:rPr>
      </w:pPr>
      <w:r w:rsidRPr="006A043D">
        <w:rPr>
          <w:rFonts w:ascii="Arial" w:hAnsi="Arial" w:cs="Arial"/>
          <w:sz w:val="22"/>
          <w:szCs w:val="22"/>
          <w:lang w:eastAsia="en-US"/>
        </w:rPr>
        <w:t>D16.2</w:t>
      </w:r>
      <w:r w:rsidRPr="006A043D">
        <w:rPr>
          <w:rFonts w:ascii="Arial" w:hAnsi="Arial" w:cs="Arial"/>
          <w:sz w:val="22"/>
          <w:szCs w:val="22"/>
          <w:lang w:eastAsia="en-US"/>
        </w:rPr>
        <w:tab/>
        <w:t xml:space="preserve">DCLG shall be entitled to review any business continuity plans developed under this Contract at any time and, at its sole discretion, make suggested changes or amendments to the plans which the Contractor, acting reasonably shall consider and, after consultation and agreement with DCLG, put in place. </w:t>
      </w:r>
    </w:p>
    <w:p w:rsidR="00CC0FB9" w:rsidRPr="006A043D" w:rsidRDefault="00CC0FB9" w:rsidP="00AB2963">
      <w:pPr>
        <w:jc w:val="both"/>
        <w:rPr>
          <w:rFonts w:ascii="Arial" w:hAnsi="Arial" w:cs="Arial"/>
          <w:sz w:val="22"/>
          <w:szCs w:val="22"/>
          <w:lang w:eastAsia="en-US"/>
        </w:rPr>
      </w:pPr>
    </w:p>
    <w:p w:rsidR="00CC0FB9" w:rsidRPr="006A043D" w:rsidRDefault="00CC0FB9" w:rsidP="009D13D4">
      <w:pPr>
        <w:ind w:left="720" w:hanging="720"/>
        <w:jc w:val="both"/>
        <w:rPr>
          <w:rFonts w:ascii="Arial" w:hAnsi="Arial" w:cs="Arial"/>
          <w:b/>
          <w:spacing w:val="-3"/>
          <w:sz w:val="22"/>
          <w:szCs w:val="22"/>
          <w:lang w:eastAsia="en-US"/>
        </w:rPr>
      </w:pPr>
      <w:r w:rsidRPr="006A043D">
        <w:rPr>
          <w:rFonts w:ascii="Arial" w:hAnsi="Arial" w:cs="Arial"/>
          <w:b/>
          <w:spacing w:val="-3"/>
          <w:sz w:val="22"/>
          <w:szCs w:val="22"/>
          <w:lang w:eastAsia="en-US"/>
        </w:rPr>
        <w:t>D17.</w:t>
      </w:r>
      <w:r w:rsidRPr="006A043D">
        <w:rPr>
          <w:rFonts w:ascii="Arial" w:hAnsi="Arial" w:cs="Arial"/>
          <w:b/>
          <w:spacing w:val="-3"/>
          <w:sz w:val="22"/>
          <w:szCs w:val="22"/>
          <w:lang w:eastAsia="en-US"/>
        </w:rPr>
        <w:tab/>
        <w:t>EXIT AND SKILLS TRANSFER</w:t>
      </w:r>
    </w:p>
    <w:p w:rsidR="00CC0FB9" w:rsidRPr="006A043D" w:rsidRDefault="00CC0FB9" w:rsidP="009D13D4">
      <w:pPr>
        <w:ind w:left="720" w:hanging="720"/>
        <w:jc w:val="both"/>
        <w:rPr>
          <w:rFonts w:ascii="Arial" w:hAnsi="Arial" w:cs="Arial"/>
          <w:b/>
          <w:spacing w:val="-3"/>
          <w:sz w:val="22"/>
          <w:szCs w:val="22"/>
          <w:lang w:eastAsia="en-US"/>
        </w:rPr>
      </w:pPr>
    </w:p>
    <w:p w:rsidR="00CC0FB9" w:rsidRPr="006A043D" w:rsidRDefault="00CC0FB9" w:rsidP="009D13D4">
      <w:pPr>
        <w:ind w:left="720" w:hanging="720"/>
        <w:jc w:val="both"/>
        <w:rPr>
          <w:rFonts w:ascii="Arial" w:hAnsi="Arial" w:cs="Arial"/>
          <w:sz w:val="22"/>
          <w:szCs w:val="22"/>
          <w:lang w:eastAsia="en-US"/>
        </w:rPr>
      </w:pPr>
      <w:r w:rsidRPr="006A043D">
        <w:rPr>
          <w:rFonts w:ascii="Arial" w:hAnsi="Arial" w:cs="Arial"/>
          <w:sz w:val="22"/>
          <w:szCs w:val="22"/>
          <w:lang w:eastAsia="en-US"/>
        </w:rPr>
        <w:t>D17.1</w:t>
      </w:r>
      <w:r w:rsidRPr="006A043D">
        <w:rPr>
          <w:rFonts w:ascii="Arial" w:hAnsi="Arial" w:cs="Arial"/>
          <w:sz w:val="22"/>
          <w:szCs w:val="22"/>
          <w:lang w:eastAsia="en-US"/>
        </w:rPr>
        <w:tab/>
        <w:t xml:space="preserve">DCLG may require the Contractor to develop and agree with DCLG an exit and skills transfer plan describing how the Services shall be handed over and appropriate skills transferred. Any such exit and skills transfer plan will be </w:t>
      </w:r>
      <w:r w:rsidRPr="006A043D">
        <w:rPr>
          <w:rFonts w:ascii="Arial" w:hAnsi="Arial" w:cs="Arial"/>
          <w:sz w:val="22"/>
          <w:szCs w:val="22"/>
          <w:lang w:eastAsia="en-US"/>
        </w:rPr>
        <w:lastRenderedPageBreak/>
        <w:t>developed in line with DCLG’s requirements and updated through the term of the Contract.</w:t>
      </w:r>
    </w:p>
    <w:p w:rsidR="00CC0FB9" w:rsidRDefault="00CC0FB9" w:rsidP="009D13D4">
      <w:pPr>
        <w:ind w:left="720" w:hanging="720"/>
        <w:jc w:val="both"/>
        <w:rPr>
          <w:rFonts w:ascii="Arial" w:hAnsi="Arial" w:cs="Arial"/>
          <w:sz w:val="22"/>
          <w:szCs w:val="22"/>
          <w:lang w:eastAsia="en-US"/>
        </w:rPr>
      </w:pPr>
    </w:p>
    <w:p w:rsidR="00AB2963" w:rsidRDefault="00AB2963" w:rsidP="009D13D4">
      <w:pPr>
        <w:ind w:left="720" w:hanging="720"/>
        <w:jc w:val="both"/>
        <w:rPr>
          <w:rFonts w:ascii="Arial" w:hAnsi="Arial" w:cs="Arial"/>
          <w:sz w:val="22"/>
          <w:szCs w:val="22"/>
          <w:lang w:eastAsia="en-US"/>
        </w:rPr>
      </w:pPr>
    </w:p>
    <w:p w:rsidR="00AB2963" w:rsidRPr="006A043D" w:rsidRDefault="00AB2963" w:rsidP="009D13D4">
      <w:pPr>
        <w:ind w:left="720" w:hanging="720"/>
        <w:jc w:val="both"/>
        <w:rPr>
          <w:rFonts w:ascii="Arial" w:hAnsi="Arial" w:cs="Arial"/>
          <w:sz w:val="22"/>
          <w:szCs w:val="22"/>
          <w:lang w:eastAsia="en-US"/>
        </w:rPr>
      </w:pPr>
    </w:p>
    <w:p w:rsidR="00CC0FB9" w:rsidRPr="006A043D" w:rsidRDefault="00CC0FB9" w:rsidP="009D13D4">
      <w:pPr>
        <w:ind w:left="720" w:hanging="720"/>
        <w:jc w:val="both"/>
        <w:rPr>
          <w:rFonts w:ascii="Arial" w:hAnsi="Arial" w:cs="Arial"/>
          <w:b/>
          <w:spacing w:val="-3"/>
          <w:sz w:val="22"/>
          <w:szCs w:val="22"/>
          <w:lang w:eastAsia="en-US"/>
        </w:rPr>
      </w:pPr>
      <w:r w:rsidRPr="006A043D">
        <w:rPr>
          <w:rFonts w:ascii="Arial" w:hAnsi="Arial" w:cs="Arial"/>
          <w:b/>
          <w:spacing w:val="-3"/>
          <w:sz w:val="22"/>
          <w:szCs w:val="22"/>
          <w:lang w:eastAsia="en-US"/>
        </w:rPr>
        <w:t>D18.</w:t>
      </w:r>
      <w:r w:rsidRPr="006A043D">
        <w:rPr>
          <w:rFonts w:ascii="Arial" w:hAnsi="Arial" w:cs="Arial"/>
          <w:b/>
          <w:spacing w:val="-3"/>
          <w:sz w:val="22"/>
          <w:szCs w:val="22"/>
          <w:lang w:eastAsia="en-US"/>
        </w:rPr>
        <w:tab/>
        <w:t>NON-EXCLUSIVITY</w:t>
      </w:r>
    </w:p>
    <w:p w:rsidR="00CC0FB9" w:rsidRPr="006A043D" w:rsidRDefault="00CC0FB9" w:rsidP="009D13D4">
      <w:pPr>
        <w:ind w:left="720" w:hanging="720"/>
        <w:jc w:val="both"/>
        <w:rPr>
          <w:rFonts w:ascii="Arial" w:hAnsi="Arial" w:cs="Arial"/>
          <w:b/>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spacing w:val="-3"/>
          <w:sz w:val="22"/>
          <w:szCs w:val="22"/>
          <w:lang w:eastAsia="en-US"/>
        </w:rPr>
        <w:t>D18.1</w:t>
      </w:r>
      <w:r w:rsidRPr="006A043D">
        <w:rPr>
          <w:rFonts w:ascii="Arial" w:hAnsi="Arial" w:cs="Arial"/>
          <w:spacing w:val="-3"/>
          <w:sz w:val="22"/>
          <w:szCs w:val="22"/>
          <w:lang w:eastAsia="en-US"/>
        </w:rPr>
        <w:tab/>
        <w:t>DCLG may at any time engage other persons to provide services of the same type as the Services.</w:t>
      </w:r>
    </w:p>
    <w:p w:rsidR="00CC0FB9" w:rsidRPr="006A043D" w:rsidRDefault="00CC0FB9" w:rsidP="009D13D4">
      <w:pPr>
        <w:ind w:left="720" w:hanging="720"/>
        <w:jc w:val="both"/>
        <w:rPr>
          <w:rFonts w:ascii="Arial" w:hAnsi="Arial" w:cs="Arial"/>
          <w:b/>
          <w:spacing w:val="-3"/>
          <w:sz w:val="22"/>
          <w:szCs w:val="22"/>
          <w:lang w:eastAsia="en-US"/>
        </w:rPr>
      </w:pPr>
    </w:p>
    <w:p w:rsidR="00CC0FB9" w:rsidRPr="006A043D" w:rsidRDefault="00CC0FB9" w:rsidP="009D13D4">
      <w:pPr>
        <w:ind w:left="720" w:hanging="720"/>
        <w:jc w:val="both"/>
        <w:rPr>
          <w:rFonts w:ascii="Arial" w:hAnsi="Arial" w:cs="Arial"/>
          <w:spacing w:val="-3"/>
          <w:sz w:val="22"/>
          <w:szCs w:val="22"/>
          <w:lang w:eastAsia="en-US"/>
        </w:rPr>
      </w:pPr>
      <w:r w:rsidRPr="006A043D">
        <w:rPr>
          <w:rFonts w:ascii="Arial" w:hAnsi="Arial" w:cs="Arial"/>
          <w:b/>
          <w:spacing w:val="-3"/>
          <w:sz w:val="22"/>
          <w:szCs w:val="22"/>
          <w:lang w:eastAsia="en-US"/>
        </w:rPr>
        <w:t>D19.</w:t>
      </w:r>
      <w:r w:rsidRPr="006A043D">
        <w:rPr>
          <w:rFonts w:ascii="Arial" w:hAnsi="Arial" w:cs="Arial"/>
          <w:b/>
          <w:spacing w:val="-3"/>
          <w:sz w:val="22"/>
          <w:szCs w:val="22"/>
          <w:lang w:eastAsia="en-US"/>
        </w:rPr>
        <w:tab/>
        <w:t>BREAK</w:t>
      </w:r>
    </w:p>
    <w:p w:rsidR="00CC0FB9" w:rsidRPr="006A043D" w:rsidRDefault="00CC0FB9" w:rsidP="009D13D4">
      <w:pPr>
        <w:suppressAutoHyphens/>
        <w:ind w:left="720" w:hanging="720"/>
        <w:jc w:val="both"/>
        <w:rPr>
          <w:rFonts w:ascii="Arial" w:hAnsi="Arial" w:cs="Arial"/>
          <w:szCs w:val="20"/>
        </w:rPr>
      </w:pPr>
    </w:p>
    <w:p w:rsidR="00CC0FB9" w:rsidRPr="006A043D" w:rsidRDefault="00CC0FB9" w:rsidP="009D13D4">
      <w:pPr>
        <w:tabs>
          <w:tab w:val="left" w:pos="-720"/>
        </w:tabs>
        <w:suppressAutoHyphens/>
        <w:ind w:left="720" w:hanging="720"/>
        <w:jc w:val="both"/>
        <w:rPr>
          <w:rFonts w:ascii="Arial" w:hAnsi="Arial" w:cs="Arial"/>
          <w:spacing w:val="-3"/>
          <w:sz w:val="22"/>
          <w:szCs w:val="22"/>
          <w:lang w:eastAsia="en-US"/>
        </w:rPr>
      </w:pPr>
      <w:r w:rsidRPr="006A043D">
        <w:rPr>
          <w:rFonts w:ascii="Arial" w:hAnsi="Arial" w:cs="Arial"/>
          <w:sz w:val="22"/>
          <w:szCs w:val="22"/>
          <w:lang w:eastAsia="en-US"/>
        </w:rPr>
        <w:t>D19.1</w:t>
      </w:r>
      <w:r w:rsidRPr="006A043D">
        <w:rPr>
          <w:rFonts w:ascii="Arial" w:hAnsi="Arial" w:cs="Arial"/>
          <w:sz w:val="22"/>
          <w:szCs w:val="22"/>
          <w:lang w:eastAsia="en-US"/>
        </w:rPr>
        <w:tab/>
        <w:t xml:space="preserve">In addition to DCLG’s other rights to terminate the Contract </w:t>
      </w:r>
      <w:r w:rsidRPr="006A043D">
        <w:rPr>
          <w:rFonts w:ascii="Arial" w:hAnsi="Arial" w:cs="Arial"/>
          <w:spacing w:val="-3"/>
          <w:sz w:val="22"/>
          <w:szCs w:val="22"/>
          <w:lang w:eastAsia="en-US"/>
        </w:rPr>
        <w:t>DCLG shall be entitled to terminate the Contract or any part thereof by giving to the Contractor not less than:</w:t>
      </w:r>
    </w:p>
    <w:p w:rsidR="00CC0FB9" w:rsidRPr="006A043D" w:rsidRDefault="00CC0FB9" w:rsidP="009D13D4">
      <w:pPr>
        <w:tabs>
          <w:tab w:val="left" w:pos="-720"/>
        </w:tabs>
        <w:suppressAutoHyphens/>
        <w:ind w:left="1620" w:hanging="900"/>
        <w:jc w:val="both"/>
        <w:rPr>
          <w:rFonts w:ascii="Arial" w:hAnsi="Arial" w:cs="Arial"/>
          <w:spacing w:val="-3"/>
          <w:sz w:val="22"/>
          <w:szCs w:val="22"/>
          <w:lang w:eastAsia="en-US"/>
        </w:rPr>
      </w:pPr>
    </w:p>
    <w:p w:rsidR="00CC0FB9" w:rsidRPr="006A043D" w:rsidRDefault="00CC0FB9" w:rsidP="009D13D4">
      <w:pPr>
        <w:tabs>
          <w:tab w:val="left" w:pos="-720"/>
        </w:tabs>
        <w:suppressAutoHyphens/>
        <w:ind w:left="1620" w:hanging="900"/>
        <w:jc w:val="both"/>
        <w:rPr>
          <w:rFonts w:ascii="Arial" w:hAnsi="Arial" w:cs="Arial"/>
          <w:spacing w:val="-3"/>
          <w:sz w:val="22"/>
          <w:szCs w:val="22"/>
          <w:lang w:eastAsia="en-US"/>
        </w:rPr>
      </w:pPr>
      <w:r w:rsidRPr="006A043D">
        <w:rPr>
          <w:rFonts w:ascii="Arial" w:hAnsi="Arial" w:cs="Arial"/>
          <w:spacing w:val="-3"/>
          <w:sz w:val="22"/>
          <w:szCs w:val="22"/>
          <w:lang w:eastAsia="en-US"/>
        </w:rPr>
        <w:t>D19.1.1</w:t>
      </w:r>
      <w:r w:rsidRPr="006A043D">
        <w:rPr>
          <w:rFonts w:ascii="Arial" w:hAnsi="Arial" w:cs="Arial"/>
          <w:spacing w:val="-3"/>
          <w:sz w:val="22"/>
          <w:szCs w:val="22"/>
          <w:lang w:eastAsia="en-US"/>
        </w:rPr>
        <w:tab/>
        <w:t>15 Days notice to that effect where the term of the Contract is less than 90 Days.</w:t>
      </w:r>
    </w:p>
    <w:p w:rsidR="00CC0FB9" w:rsidRPr="006A043D" w:rsidRDefault="00CC0FB9" w:rsidP="009D13D4">
      <w:pPr>
        <w:tabs>
          <w:tab w:val="left" w:pos="-720"/>
        </w:tabs>
        <w:suppressAutoHyphens/>
        <w:ind w:left="1620" w:hanging="900"/>
        <w:jc w:val="both"/>
        <w:rPr>
          <w:rFonts w:ascii="Arial" w:hAnsi="Arial" w:cs="Arial"/>
          <w:spacing w:val="-3"/>
          <w:sz w:val="22"/>
          <w:szCs w:val="22"/>
          <w:lang w:eastAsia="en-US"/>
        </w:rPr>
      </w:pPr>
    </w:p>
    <w:p w:rsidR="00CC0FB9" w:rsidRPr="006A043D" w:rsidRDefault="00CC0FB9" w:rsidP="009D13D4">
      <w:pPr>
        <w:tabs>
          <w:tab w:val="left" w:pos="-720"/>
        </w:tabs>
        <w:suppressAutoHyphens/>
        <w:ind w:left="1620" w:hanging="900"/>
        <w:jc w:val="both"/>
        <w:rPr>
          <w:rFonts w:ascii="Arial" w:hAnsi="Arial" w:cs="Arial"/>
          <w:spacing w:val="-3"/>
          <w:sz w:val="22"/>
          <w:szCs w:val="22"/>
          <w:lang w:eastAsia="en-US"/>
        </w:rPr>
      </w:pPr>
      <w:r w:rsidRPr="006A043D">
        <w:rPr>
          <w:rFonts w:ascii="Arial" w:hAnsi="Arial" w:cs="Arial"/>
          <w:spacing w:val="-3"/>
          <w:sz w:val="22"/>
          <w:szCs w:val="22"/>
          <w:lang w:eastAsia="en-US"/>
        </w:rPr>
        <w:t>D19.1.2</w:t>
      </w:r>
      <w:r w:rsidRPr="006A043D">
        <w:rPr>
          <w:rFonts w:ascii="Arial" w:hAnsi="Arial" w:cs="Arial"/>
          <w:spacing w:val="-3"/>
          <w:sz w:val="22"/>
          <w:szCs w:val="22"/>
          <w:lang w:eastAsia="en-US"/>
        </w:rPr>
        <w:tab/>
        <w:t xml:space="preserve">30 Days notice to that effect where the term of the contract is 90 Days or more.  </w:t>
      </w:r>
    </w:p>
    <w:p w:rsidR="00CC0FB9" w:rsidRPr="006A043D" w:rsidRDefault="00CC0FB9" w:rsidP="009D13D4">
      <w:pPr>
        <w:tabs>
          <w:tab w:val="left" w:pos="-720"/>
        </w:tabs>
        <w:suppressAutoHyphens/>
        <w:ind w:left="720" w:hanging="720"/>
        <w:jc w:val="both"/>
        <w:rPr>
          <w:rFonts w:ascii="Arial" w:hAnsi="Arial" w:cs="Arial"/>
          <w:spacing w:val="-3"/>
          <w:sz w:val="22"/>
          <w:szCs w:val="22"/>
          <w:lang w:eastAsia="en-US"/>
        </w:rPr>
      </w:pPr>
    </w:p>
    <w:p w:rsidR="00CC0FB9" w:rsidRPr="006A043D" w:rsidRDefault="00CC0FB9" w:rsidP="009D13D4">
      <w:pPr>
        <w:tabs>
          <w:tab w:val="left" w:pos="-720"/>
        </w:tabs>
        <w:suppressAutoHyphens/>
        <w:ind w:left="720" w:hanging="720"/>
        <w:jc w:val="both"/>
        <w:rPr>
          <w:rFonts w:ascii="Arial" w:hAnsi="Arial" w:cs="Arial"/>
          <w:sz w:val="22"/>
          <w:szCs w:val="22"/>
          <w:lang w:eastAsia="en-US"/>
        </w:rPr>
      </w:pPr>
      <w:r w:rsidRPr="006A043D">
        <w:rPr>
          <w:rFonts w:ascii="Arial" w:hAnsi="Arial" w:cs="Arial"/>
          <w:spacing w:val="-3"/>
          <w:sz w:val="22"/>
          <w:szCs w:val="22"/>
          <w:lang w:eastAsia="en-US"/>
        </w:rPr>
        <w:t>D19.2</w:t>
      </w:r>
      <w:r w:rsidRPr="006A043D">
        <w:rPr>
          <w:rFonts w:ascii="Arial" w:hAnsi="Arial" w:cs="Arial"/>
          <w:spacing w:val="-3"/>
          <w:sz w:val="22"/>
          <w:szCs w:val="22"/>
          <w:lang w:eastAsia="en-US"/>
        </w:rPr>
        <w:tab/>
      </w:r>
      <w:r w:rsidRPr="006A043D">
        <w:rPr>
          <w:rFonts w:ascii="Arial" w:hAnsi="Arial" w:cs="Arial"/>
          <w:sz w:val="22"/>
          <w:szCs w:val="22"/>
          <w:lang w:eastAsia="en-US"/>
        </w:rPr>
        <w:t xml:space="preserve">Where DCLG terminates the Contract under Clause D19.1, DCLG shall indemnify the Contractor against any commitments, liabilities or expenditure which would otherwise represent an unavoidable loss by the Contractor by reason of the termination of the Contract, provided that the Contractor takes all reasonable steps to mitigate such loss.  Where the Contractor holds insurance, the Contractor shall reduce its unavoidable costs by any insurance sums available.  The Contractor shall submit a fully itemised and </w:t>
      </w:r>
      <w:proofErr w:type="spellStart"/>
      <w:r w:rsidRPr="006A043D">
        <w:rPr>
          <w:rFonts w:ascii="Arial" w:hAnsi="Arial" w:cs="Arial"/>
          <w:sz w:val="22"/>
          <w:szCs w:val="22"/>
          <w:lang w:eastAsia="en-US"/>
        </w:rPr>
        <w:t>costed</w:t>
      </w:r>
      <w:proofErr w:type="spellEnd"/>
      <w:r w:rsidRPr="006A043D">
        <w:rPr>
          <w:rFonts w:ascii="Arial" w:hAnsi="Arial" w:cs="Arial"/>
          <w:sz w:val="22"/>
          <w:szCs w:val="22"/>
          <w:lang w:eastAsia="en-US"/>
        </w:rPr>
        <w:t xml:space="preserve"> list of such loss, with supporting evidence, of losses reasonably and actually incurred by the Contractor as a result of termination under D19.1.</w:t>
      </w:r>
    </w:p>
    <w:p w:rsidR="00CC0FB9" w:rsidRPr="006A043D" w:rsidRDefault="00CC0FB9" w:rsidP="009D13D4">
      <w:pPr>
        <w:tabs>
          <w:tab w:val="left" w:pos="-720"/>
        </w:tabs>
        <w:suppressAutoHyphens/>
        <w:ind w:left="720" w:hanging="720"/>
        <w:jc w:val="both"/>
        <w:rPr>
          <w:rFonts w:ascii="Arial" w:hAnsi="Arial" w:cs="Arial"/>
          <w:sz w:val="22"/>
          <w:szCs w:val="22"/>
          <w:lang w:eastAsia="en-US"/>
        </w:rPr>
      </w:pPr>
    </w:p>
    <w:p w:rsidR="00CC0FB9" w:rsidRPr="006A043D" w:rsidRDefault="00CC0FB9" w:rsidP="009D13D4">
      <w:pPr>
        <w:widowControl w:val="0"/>
        <w:tabs>
          <w:tab w:val="left" w:pos="0"/>
        </w:tabs>
        <w:suppressAutoHyphens/>
        <w:ind w:left="720" w:hanging="720"/>
        <w:jc w:val="both"/>
        <w:rPr>
          <w:rFonts w:ascii="Arial" w:hAnsi="Arial" w:cs="Arial"/>
          <w:sz w:val="22"/>
          <w:szCs w:val="22"/>
          <w:lang w:eastAsia="en-US"/>
        </w:rPr>
      </w:pPr>
      <w:r w:rsidRPr="006A043D">
        <w:rPr>
          <w:rFonts w:ascii="Arial" w:hAnsi="Arial" w:cs="Arial"/>
          <w:sz w:val="22"/>
          <w:szCs w:val="22"/>
          <w:lang w:eastAsia="en-US"/>
        </w:rPr>
        <w:t>D19.3</w:t>
      </w:r>
      <w:r w:rsidRPr="006A043D">
        <w:rPr>
          <w:rFonts w:ascii="Arial" w:hAnsi="Arial" w:cs="Arial"/>
          <w:sz w:val="22"/>
          <w:szCs w:val="22"/>
          <w:lang w:eastAsia="en-US"/>
        </w:rPr>
        <w:tab/>
        <w:t>DCLG shall not be liable under Clause D19.2 to pay any sum which:</w:t>
      </w:r>
    </w:p>
    <w:p w:rsidR="00CC0FB9" w:rsidRPr="006A043D" w:rsidRDefault="00CC0FB9" w:rsidP="009D13D4">
      <w:pPr>
        <w:widowControl w:val="0"/>
        <w:tabs>
          <w:tab w:val="left" w:pos="0"/>
        </w:tabs>
        <w:suppressAutoHyphens/>
        <w:ind w:left="720" w:hanging="720"/>
        <w:jc w:val="both"/>
        <w:rPr>
          <w:rFonts w:ascii="Arial" w:hAnsi="Arial" w:cs="Arial"/>
          <w:sz w:val="22"/>
          <w:szCs w:val="22"/>
          <w:lang w:eastAsia="en-US"/>
        </w:rPr>
      </w:pPr>
    </w:p>
    <w:p w:rsidR="00CC0FB9" w:rsidRPr="006A043D" w:rsidRDefault="00CC0FB9" w:rsidP="009D13D4">
      <w:pPr>
        <w:widowControl w:val="0"/>
        <w:tabs>
          <w:tab w:val="left" w:pos="0"/>
        </w:tabs>
        <w:suppressAutoHyphens/>
        <w:ind w:left="1440" w:hanging="900"/>
        <w:jc w:val="both"/>
        <w:rPr>
          <w:rFonts w:ascii="Arial" w:hAnsi="Arial" w:cs="Arial"/>
          <w:sz w:val="22"/>
          <w:szCs w:val="22"/>
          <w:lang w:eastAsia="en-US"/>
        </w:rPr>
      </w:pPr>
      <w:r w:rsidRPr="006A043D">
        <w:rPr>
          <w:rFonts w:ascii="Arial" w:hAnsi="Arial" w:cs="Arial"/>
          <w:sz w:val="22"/>
          <w:szCs w:val="22"/>
          <w:lang w:eastAsia="en-US"/>
        </w:rPr>
        <w:t>D19.3.1</w:t>
      </w:r>
      <w:r w:rsidRPr="006A043D">
        <w:rPr>
          <w:rFonts w:ascii="Arial" w:hAnsi="Arial" w:cs="Arial"/>
          <w:sz w:val="22"/>
          <w:szCs w:val="22"/>
          <w:lang w:eastAsia="en-US"/>
        </w:rPr>
        <w:tab/>
        <w:t>was claimable under insurance held by the Contractor, and the Contractor has failed to make a claim on its insurance, or has failed to make a claim in accordance with the procedural requirements of the insurance policy; or</w:t>
      </w:r>
    </w:p>
    <w:p w:rsidR="00CC0FB9" w:rsidRPr="006A043D" w:rsidRDefault="00CC0FB9" w:rsidP="009D13D4">
      <w:pPr>
        <w:widowControl w:val="0"/>
        <w:tabs>
          <w:tab w:val="left" w:pos="0"/>
        </w:tabs>
        <w:suppressAutoHyphens/>
        <w:ind w:left="1440" w:hanging="900"/>
        <w:jc w:val="both"/>
        <w:rPr>
          <w:rFonts w:ascii="Arial" w:hAnsi="Arial" w:cs="Arial"/>
          <w:sz w:val="22"/>
          <w:szCs w:val="22"/>
          <w:lang w:eastAsia="en-US"/>
        </w:rPr>
      </w:pPr>
    </w:p>
    <w:p w:rsidR="00CC0FB9" w:rsidRDefault="00CC0FB9" w:rsidP="00CC0FB9">
      <w:pPr>
        <w:widowControl w:val="0"/>
        <w:tabs>
          <w:tab w:val="left" w:pos="0"/>
        </w:tabs>
        <w:suppressAutoHyphens/>
        <w:ind w:left="1440" w:hanging="900"/>
        <w:rPr>
          <w:rFonts w:ascii="Arial" w:hAnsi="Arial" w:cs="Arial"/>
          <w:sz w:val="22"/>
          <w:szCs w:val="22"/>
          <w:lang w:eastAsia="en-US"/>
        </w:rPr>
        <w:sectPr w:rsidR="00CC0FB9" w:rsidSect="005E2703">
          <w:pgSz w:w="11906" w:h="16838"/>
          <w:pgMar w:top="1440" w:right="1797" w:bottom="1440" w:left="1797" w:header="709" w:footer="709" w:gutter="0"/>
          <w:cols w:space="708"/>
          <w:docGrid w:linePitch="360"/>
        </w:sectPr>
      </w:pPr>
      <w:r w:rsidRPr="006A043D">
        <w:rPr>
          <w:rFonts w:ascii="Arial" w:hAnsi="Arial" w:cs="Arial"/>
          <w:sz w:val="22"/>
          <w:szCs w:val="22"/>
          <w:lang w:eastAsia="en-US"/>
        </w:rPr>
        <w:t>D19.3.2</w:t>
      </w:r>
      <w:r w:rsidRPr="006A043D">
        <w:rPr>
          <w:rFonts w:ascii="Arial" w:hAnsi="Arial" w:cs="Arial"/>
          <w:sz w:val="22"/>
          <w:szCs w:val="22"/>
          <w:lang w:eastAsia="en-US"/>
        </w:rPr>
        <w:tab/>
        <w:t>when added to any sums paid or due to the Contractor under the Contract, exceeds the total sum that would have been payable to the Contractor if the Contract had not been termi</w:t>
      </w:r>
      <w:r>
        <w:rPr>
          <w:rFonts w:ascii="Arial" w:hAnsi="Arial" w:cs="Arial"/>
          <w:sz w:val="22"/>
          <w:szCs w:val="22"/>
          <w:lang w:eastAsia="en-US"/>
        </w:rPr>
        <w:t xml:space="preserve">nated in accordance with Clause </w:t>
      </w:r>
      <w:r w:rsidRPr="006A043D">
        <w:rPr>
          <w:rFonts w:ascii="Arial" w:hAnsi="Arial" w:cs="Arial"/>
          <w:sz w:val="22"/>
          <w:szCs w:val="22"/>
          <w:lang w:eastAsia="en-US"/>
        </w:rPr>
        <w:t xml:space="preserve">D19.1.  </w:t>
      </w:r>
    </w:p>
    <w:p w:rsidR="00CC0FB9" w:rsidRPr="006A043D" w:rsidRDefault="00CC0FB9" w:rsidP="009D13D4">
      <w:pPr>
        <w:widowControl w:val="0"/>
        <w:tabs>
          <w:tab w:val="left" w:pos="0"/>
        </w:tabs>
        <w:suppressAutoHyphens/>
        <w:ind w:left="1440" w:hanging="900"/>
        <w:jc w:val="both"/>
        <w:rPr>
          <w:rFonts w:ascii="Arial" w:hAnsi="Arial" w:cs="Arial"/>
          <w:sz w:val="22"/>
          <w:szCs w:val="22"/>
          <w:lang w:eastAsia="en-US"/>
        </w:rPr>
      </w:pPr>
    </w:p>
    <w:p w:rsidR="00CC0FB9" w:rsidRPr="006A043D" w:rsidRDefault="00CC0FB9" w:rsidP="009D13D4">
      <w:pPr>
        <w:widowControl w:val="0"/>
        <w:tabs>
          <w:tab w:val="left" w:pos="0"/>
        </w:tabs>
        <w:suppressAutoHyphens/>
        <w:ind w:left="1440" w:hanging="900"/>
        <w:jc w:val="both"/>
        <w:rPr>
          <w:rFonts w:ascii="Arial" w:hAnsi="Arial" w:cs="Arial"/>
          <w:sz w:val="22"/>
          <w:szCs w:val="22"/>
          <w:lang w:eastAsia="en-US"/>
        </w:rPr>
      </w:pPr>
    </w:p>
    <w:p w:rsidR="00CC0FB9" w:rsidRPr="00B4761A" w:rsidRDefault="00CC0FB9" w:rsidP="00DE77FC">
      <w:pPr>
        <w:pStyle w:val="Singlespaced"/>
        <w:spacing w:after="240"/>
        <w:outlineLvl w:val="0"/>
        <w:rPr>
          <w:rFonts w:ascii="Arial" w:hAnsi="Arial"/>
          <w:b/>
          <w:spacing w:val="0"/>
          <w:szCs w:val="22"/>
        </w:rPr>
      </w:pPr>
      <w:r w:rsidRPr="00B4761A">
        <w:rPr>
          <w:rFonts w:ascii="Arial" w:hAnsi="Arial"/>
          <w:b/>
          <w:spacing w:val="0"/>
          <w:szCs w:val="22"/>
        </w:rPr>
        <w:t>Supplementary Condition</w:t>
      </w:r>
      <w:r w:rsidR="00AB2963">
        <w:rPr>
          <w:rFonts w:ascii="Arial" w:hAnsi="Arial"/>
          <w:b/>
          <w:spacing w:val="0"/>
          <w:szCs w:val="22"/>
        </w:rPr>
        <w:t>s</w:t>
      </w:r>
      <w:r w:rsidRPr="00B4761A">
        <w:rPr>
          <w:rFonts w:ascii="Arial" w:hAnsi="Arial"/>
          <w:b/>
          <w:spacing w:val="0"/>
          <w:szCs w:val="22"/>
        </w:rPr>
        <w:t xml:space="preserve"> of Contract - Intellectual Property Crown Ownership</w:t>
      </w:r>
    </w:p>
    <w:p w:rsidR="00CC0FB9" w:rsidRPr="00B4761A" w:rsidRDefault="00CC0FB9" w:rsidP="009D13D4">
      <w:pPr>
        <w:pStyle w:val="Singlespaced"/>
        <w:spacing w:after="240"/>
        <w:jc w:val="both"/>
        <w:outlineLvl w:val="0"/>
        <w:rPr>
          <w:rFonts w:ascii="Arial" w:hAnsi="Arial"/>
          <w:b/>
          <w:spacing w:val="0"/>
          <w:szCs w:val="22"/>
        </w:rPr>
      </w:pPr>
      <w:r w:rsidRPr="00B4761A">
        <w:rPr>
          <w:rFonts w:ascii="Arial" w:hAnsi="Arial"/>
          <w:b/>
          <w:spacing w:val="0"/>
          <w:szCs w:val="22"/>
        </w:rPr>
        <w:t>Definitions</w:t>
      </w:r>
    </w:p>
    <w:p w:rsidR="00CC0FB9" w:rsidRPr="00B4761A" w:rsidRDefault="00CC0FB9" w:rsidP="009D13D4">
      <w:pPr>
        <w:spacing w:after="240"/>
        <w:jc w:val="both"/>
        <w:rPr>
          <w:rFonts w:ascii="Arial" w:hAnsi="Arial"/>
          <w:sz w:val="22"/>
          <w:szCs w:val="22"/>
        </w:rPr>
      </w:pPr>
      <w:r w:rsidRPr="00B4761A">
        <w:rPr>
          <w:rFonts w:ascii="Arial" w:hAnsi="Arial"/>
          <w:sz w:val="22"/>
          <w:szCs w:val="22"/>
        </w:rPr>
        <w:t>In this condition, words and expressions have the meanings attributed to them in Annex B. In addition the following words and expressions have the following meanings and cognate expressions are to be interpreted accordingly:</w:t>
      </w:r>
    </w:p>
    <w:p w:rsidR="00CC0FB9" w:rsidRPr="00B4761A" w:rsidRDefault="00CC0FB9" w:rsidP="009D13D4">
      <w:pPr>
        <w:spacing w:after="240"/>
        <w:ind w:left="2970" w:hanging="2970"/>
        <w:jc w:val="both"/>
        <w:rPr>
          <w:rFonts w:ascii="Arial" w:hAnsi="Arial"/>
          <w:sz w:val="22"/>
          <w:szCs w:val="22"/>
        </w:rPr>
      </w:pPr>
      <w:r w:rsidRPr="00B4761A">
        <w:rPr>
          <w:rFonts w:ascii="Arial" w:hAnsi="Arial"/>
          <w:sz w:val="22"/>
          <w:szCs w:val="22"/>
        </w:rPr>
        <w:t>'Background Material'</w:t>
      </w:r>
      <w:r w:rsidRPr="00B4761A">
        <w:rPr>
          <w:rFonts w:ascii="Arial" w:hAnsi="Arial"/>
          <w:sz w:val="22"/>
          <w:szCs w:val="22"/>
        </w:rPr>
        <w:tab/>
        <w:t>means discoveries, inventions, designs, drawings, works, know-how and information which have been used in producing the                                                              Results (whether or not they form part of them) and any Intellectual Property Rights which are owned by or licensed to the Contractor at the date of this Contract;</w:t>
      </w:r>
    </w:p>
    <w:p w:rsidR="00CC0FB9" w:rsidRPr="00B4761A" w:rsidRDefault="00CC0FB9" w:rsidP="009D13D4">
      <w:pPr>
        <w:tabs>
          <w:tab w:val="left" w:pos="3630"/>
        </w:tabs>
        <w:spacing w:after="240"/>
        <w:ind w:left="2970" w:hanging="2970"/>
        <w:jc w:val="both"/>
        <w:rPr>
          <w:rFonts w:ascii="Arial" w:hAnsi="Arial"/>
          <w:sz w:val="22"/>
          <w:szCs w:val="22"/>
        </w:rPr>
      </w:pPr>
      <w:r w:rsidRPr="00B4761A">
        <w:rPr>
          <w:rFonts w:ascii="Arial" w:hAnsi="Arial"/>
          <w:sz w:val="22"/>
          <w:szCs w:val="22"/>
        </w:rPr>
        <w:t>'Contractor Mark'</w:t>
      </w:r>
      <w:r w:rsidRPr="00B4761A">
        <w:rPr>
          <w:rFonts w:ascii="Arial" w:hAnsi="Arial"/>
          <w:sz w:val="22"/>
          <w:szCs w:val="22"/>
        </w:rPr>
        <w:tab/>
        <w:t>means a trade mark owned by the Contractor, which the Contractor uses, or has used, in connection with the Contract or the Results;</w:t>
      </w:r>
    </w:p>
    <w:p w:rsidR="00CC0FB9" w:rsidRPr="00B4761A" w:rsidRDefault="00CC0FB9" w:rsidP="009D13D4">
      <w:pPr>
        <w:tabs>
          <w:tab w:val="left" w:pos="3630"/>
        </w:tabs>
        <w:spacing w:after="240"/>
        <w:ind w:left="2970" w:hanging="2970"/>
        <w:jc w:val="both"/>
        <w:rPr>
          <w:rFonts w:ascii="Arial" w:hAnsi="Arial"/>
          <w:sz w:val="22"/>
          <w:szCs w:val="22"/>
        </w:rPr>
      </w:pPr>
      <w:r w:rsidRPr="00B4761A">
        <w:rPr>
          <w:rFonts w:ascii="Arial" w:hAnsi="Arial"/>
          <w:sz w:val="22"/>
          <w:szCs w:val="22"/>
        </w:rPr>
        <w:t>'</w:t>
      </w:r>
      <w:r w:rsidR="00AB2963">
        <w:rPr>
          <w:rFonts w:ascii="Arial" w:hAnsi="Arial"/>
          <w:sz w:val="22"/>
          <w:szCs w:val="22"/>
        </w:rPr>
        <w:t>DCLG</w:t>
      </w:r>
      <w:r w:rsidRPr="00B4761A">
        <w:rPr>
          <w:rFonts w:ascii="Arial" w:hAnsi="Arial"/>
          <w:sz w:val="22"/>
          <w:szCs w:val="22"/>
        </w:rPr>
        <w:t xml:space="preserve"> Mark'</w:t>
      </w:r>
      <w:r w:rsidRPr="00B4761A">
        <w:rPr>
          <w:rFonts w:ascii="Arial" w:hAnsi="Arial"/>
          <w:sz w:val="22"/>
          <w:szCs w:val="22"/>
        </w:rPr>
        <w:tab/>
        <w:t xml:space="preserve">means a trade mark owned by </w:t>
      </w:r>
      <w:r w:rsidR="00AB2963">
        <w:rPr>
          <w:rFonts w:ascii="Arial" w:hAnsi="Arial"/>
          <w:sz w:val="22"/>
          <w:szCs w:val="22"/>
        </w:rPr>
        <w:t>DCLG</w:t>
      </w:r>
      <w:r w:rsidRPr="00B4761A">
        <w:rPr>
          <w:rFonts w:ascii="Arial" w:hAnsi="Arial"/>
          <w:sz w:val="22"/>
          <w:szCs w:val="22"/>
        </w:rPr>
        <w:t xml:space="preserve"> or the Crown;</w:t>
      </w:r>
    </w:p>
    <w:p w:rsidR="00CC0FB9" w:rsidRPr="00B4761A" w:rsidRDefault="00CC0FB9" w:rsidP="009D13D4">
      <w:pPr>
        <w:tabs>
          <w:tab w:val="left" w:pos="3630"/>
        </w:tabs>
        <w:spacing w:after="240"/>
        <w:ind w:left="2970" w:hanging="2970"/>
        <w:jc w:val="both"/>
        <w:rPr>
          <w:rFonts w:ascii="Arial" w:hAnsi="Arial"/>
          <w:sz w:val="22"/>
          <w:szCs w:val="22"/>
        </w:rPr>
      </w:pPr>
      <w:r w:rsidRPr="00B4761A">
        <w:rPr>
          <w:rFonts w:ascii="Arial" w:hAnsi="Arial"/>
          <w:sz w:val="22"/>
          <w:szCs w:val="22"/>
        </w:rPr>
        <w:t>‘Results’</w:t>
      </w:r>
      <w:r w:rsidRPr="00B4761A">
        <w:rPr>
          <w:rFonts w:ascii="Arial" w:hAnsi="Arial"/>
          <w:sz w:val="22"/>
          <w:szCs w:val="22"/>
        </w:rPr>
        <w:tab/>
        <w:t>means anything made, derived from or arising out of the performance by the Contractor (or any sub-contractor) of the Contract, including all reports, documents, computer software, computer software code, drawings, specifications, items, materials, works, know-how and data.</w:t>
      </w:r>
    </w:p>
    <w:p w:rsidR="00CC0FB9" w:rsidRPr="00B4761A" w:rsidRDefault="00CC0FB9" w:rsidP="009D13D4">
      <w:pPr>
        <w:spacing w:after="240"/>
        <w:jc w:val="both"/>
        <w:outlineLvl w:val="0"/>
        <w:rPr>
          <w:rFonts w:ascii="Arial" w:hAnsi="Arial"/>
          <w:b/>
          <w:sz w:val="22"/>
          <w:szCs w:val="22"/>
        </w:rPr>
      </w:pPr>
      <w:r w:rsidRPr="00B4761A">
        <w:rPr>
          <w:rFonts w:ascii="Arial" w:hAnsi="Arial"/>
          <w:b/>
          <w:sz w:val="22"/>
          <w:szCs w:val="22"/>
        </w:rPr>
        <w:t>Ownership of Intellectual Property Rights</w:t>
      </w:r>
    </w:p>
    <w:p w:rsidR="00CC0FB9" w:rsidRPr="00B4761A" w:rsidRDefault="00CC0FB9" w:rsidP="00874804">
      <w:pPr>
        <w:numPr>
          <w:ilvl w:val="0"/>
          <w:numId w:val="10"/>
        </w:numPr>
        <w:spacing w:after="240"/>
        <w:jc w:val="both"/>
        <w:rPr>
          <w:rFonts w:ascii="Arial" w:hAnsi="Arial"/>
          <w:sz w:val="22"/>
          <w:szCs w:val="22"/>
        </w:rPr>
      </w:pPr>
      <w:r w:rsidRPr="00B4761A">
        <w:rPr>
          <w:rFonts w:ascii="Arial" w:hAnsi="Arial"/>
          <w:sz w:val="22"/>
          <w:szCs w:val="22"/>
        </w:rPr>
        <w:t>All copyright in or arising from the Results will vest in the Crown. The Contractor hereby assigns any copyright now in existence or created in the future in or arising from the Results to the Crown. This</w:t>
      </w:r>
      <w:r>
        <w:rPr>
          <w:rFonts w:ascii="Arial" w:hAnsi="Arial"/>
          <w:sz w:val="22"/>
          <w:szCs w:val="22"/>
        </w:rPr>
        <w:t xml:space="preserve"> c</w:t>
      </w:r>
      <w:r w:rsidRPr="00B4761A">
        <w:rPr>
          <w:rFonts w:ascii="Arial" w:hAnsi="Arial"/>
          <w:sz w:val="22"/>
          <w:szCs w:val="22"/>
        </w:rPr>
        <w:t>ondition</w:t>
      </w:r>
      <w:r>
        <w:rPr>
          <w:rFonts w:ascii="Arial" w:hAnsi="Arial"/>
          <w:sz w:val="22"/>
          <w:szCs w:val="22"/>
        </w:rPr>
        <w:t xml:space="preserve"> </w:t>
      </w:r>
      <w:r w:rsidRPr="00B4761A">
        <w:rPr>
          <w:rFonts w:ascii="Arial" w:hAnsi="Arial"/>
          <w:sz w:val="22"/>
          <w:szCs w:val="22"/>
        </w:rPr>
        <w:t xml:space="preserve">shall not operate to vest or assign any copyright in the Background Material in or to the Crown. </w:t>
      </w:r>
    </w:p>
    <w:p w:rsidR="00CC0FB9" w:rsidRPr="00B4761A" w:rsidRDefault="00CC0FB9" w:rsidP="00874804">
      <w:pPr>
        <w:numPr>
          <w:ilvl w:val="0"/>
          <w:numId w:val="10"/>
        </w:numPr>
        <w:spacing w:after="240"/>
        <w:jc w:val="both"/>
        <w:rPr>
          <w:rFonts w:ascii="Arial" w:hAnsi="Arial"/>
          <w:sz w:val="22"/>
          <w:szCs w:val="22"/>
        </w:rPr>
      </w:pPr>
      <w:r w:rsidRPr="00B4761A">
        <w:rPr>
          <w:rFonts w:ascii="Arial" w:hAnsi="Arial"/>
          <w:sz w:val="22"/>
          <w:szCs w:val="22"/>
        </w:rPr>
        <w:t xml:space="preserve">Subject to Condition 1 above, all Intellectual Property Rights in or arising from the Results will vest in </w:t>
      </w:r>
      <w:r w:rsidR="00AB2963">
        <w:rPr>
          <w:rFonts w:ascii="Arial" w:hAnsi="Arial"/>
          <w:sz w:val="22"/>
          <w:szCs w:val="22"/>
        </w:rPr>
        <w:t>DCLG</w:t>
      </w:r>
      <w:r w:rsidRPr="00B4761A">
        <w:rPr>
          <w:rFonts w:ascii="Arial" w:hAnsi="Arial"/>
          <w:sz w:val="22"/>
          <w:szCs w:val="22"/>
        </w:rPr>
        <w:t>. If any Intellectual Property Rights in or arising from the Results vest in the Contractor, the Contractor shall forthwith assign those Intellectual Property Rights to</w:t>
      </w:r>
      <w:r>
        <w:rPr>
          <w:rFonts w:ascii="Arial" w:hAnsi="Arial"/>
          <w:sz w:val="22"/>
          <w:szCs w:val="22"/>
        </w:rPr>
        <w:t xml:space="preserve"> </w:t>
      </w:r>
      <w:r w:rsidR="00AB2963">
        <w:rPr>
          <w:rFonts w:ascii="Arial" w:hAnsi="Arial"/>
          <w:sz w:val="22"/>
          <w:szCs w:val="22"/>
        </w:rPr>
        <w:t>DCLG</w:t>
      </w:r>
      <w:r w:rsidRPr="00B4761A">
        <w:rPr>
          <w:rFonts w:ascii="Arial" w:hAnsi="Arial"/>
          <w:sz w:val="22"/>
          <w:szCs w:val="22"/>
        </w:rPr>
        <w:t xml:space="preserve">. This condition shall not operate to vest or assign any Intellectual Property Rights in the Background Material in or to </w:t>
      </w:r>
      <w:r w:rsidR="00AB2963">
        <w:rPr>
          <w:rFonts w:ascii="Arial" w:hAnsi="Arial"/>
          <w:sz w:val="22"/>
          <w:szCs w:val="22"/>
        </w:rPr>
        <w:t>DCLG</w:t>
      </w:r>
      <w:r w:rsidRPr="00B4761A">
        <w:rPr>
          <w:rFonts w:ascii="Arial" w:hAnsi="Arial"/>
          <w:sz w:val="22"/>
          <w:szCs w:val="22"/>
        </w:rPr>
        <w:t>.</w:t>
      </w:r>
    </w:p>
    <w:p w:rsidR="00CC0FB9" w:rsidRPr="00B4761A" w:rsidRDefault="00CC0FB9" w:rsidP="00874804">
      <w:pPr>
        <w:numPr>
          <w:ilvl w:val="0"/>
          <w:numId w:val="10"/>
        </w:numPr>
        <w:spacing w:after="240"/>
        <w:jc w:val="both"/>
        <w:rPr>
          <w:rFonts w:ascii="Arial" w:hAnsi="Arial"/>
          <w:sz w:val="22"/>
          <w:szCs w:val="22"/>
        </w:rPr>
      </w:pPr>
      <w:r w:rsidRPr="00B4761A">
        <w:rPr>
          <w:rFonts w:ascii="Arial" w:hAnsi="Arial"/>
          <w:sz w:val="22"/>
          <w:szCs w:val="22"/>
        </w:rPr>
        <w:t xml:space="preserve">Nothing in this Contract assigns, or obliges </w:t>
      </w:r>
      <w:r w:rsidR="00AB2963">
        <w:rPr>
          <w:rFonts w:ascii="Arial" w:hAnsi="Arial"/>
          <w:sz w:val="22"/>
          <w:szCs w:val="22"/>
        </w:rPr>
        <w:t>DCLG</w:t>
      </w:r>
      <w:r w:rsidRPr="00B4761A">
        <w:rPr>
          <w:rFonts w:ascii="Arial" w:hAnsi="Arial"/>
          <w:sz w:val="22"/>
          <w:szCs w:val="22"/>
        </w:rPr>
        <w:t xml:space="preserve"> to assign, to the Contractor any Intellectual Property Rights.</w:t>
      </w:r>
    </w:p>
    <w:p w:rsidR="00CC0FB9" w:rsidRPr="00B4761A" w:rsidRDefault="00CC0FB9" w:rsidP="009D13D4">
      <w:pPr>
        <w:keepNext/>
        <w:spacing w:after="240"/>
        <w:jc w:val="both"/>
        <w:outlineLvl w:val="0"/>
        <w:rPr>
          <w:rFonts w:ascii="Arial" w:hAnsi="Arial"/>
          <w:b/>
          <w:sz w:val="22"/>
          <w:szCs w:val="22"/>
        </w:rPr>
      </w:pPr>
      <w:r w:rsidRPr="00B4761A">
        <w:rPr>
          <w:rFonts w:ascii="Arial" w:hAnsi="Arial"/>
          <w:b/>
          <w:sz w:val="22"/>
          <w:szCs w:val="22"/>
        </w:rPr>
        <w:lastRenderedPageBreak/>
        <w:t>Background Material</w:t>
      </w:r>
    </w:p>
    <w:p w:rsidR="00CC0FB9" w:rsidRPr="00B4761A" w:rsidRDefault="00CC0FB9" w:rsidP="00874804">
      <w:pPr>
        <w:numPr>
          <w:ilvl w:val="0"/>
          <w:numId w:val="10"/>
        </w:numPr>
        <w:spacing w:after="240"/>
        <w:jc w:val="both"/>
        <w:rPr>
          <w:rFonts w:ascii="Arial" w:hAnsi="Arial"/>
          <w:sz w:val="22"/>
          <w:szCs w:val="22"/>
        </w:rPr>
      </w:pPr>
      <w:bookmarkStart w:id="20" w:name="_Ref75246275"/>
      <w:r w:rsidRPr="00B4761A">
        <w:rPr>
          <w:rFonts w:ascii="Arial" w:hAnsi="Arial"/>
          <w:sz w:val="22"/>
          <w:szCs w:val="22"/>
        </w:rPr>
        <w:t>The Contractor hereby grants to</w:t>
      </w:r>
      <w:r>
        <w:rPr>
          <w:rFonts w:ascii="Arial" w:hAnsi="Arial"/>
          <w:sz w:val="22"/>
          <w:szCs w:val="22"/>
        </w:rPr>
        <w:t xml:space="preserve"> </w:t>
      </w:r>
      <w:r w:rsidR="00AB2963">
        <w:rPr>
          <w:rFonts w:ascii="Arial" w:hAnsi="Arial"/>
          <w:sz w:val="22"/>
          <w:szCs w:val="22"/>
        </w:rPr>
        <w:t>DCLG</w:t>
      </w:r>
      <w:r>
        <w:rPr>
          <w:rFonts w:ascii="Arial" w:hAnsi="Arial"/>
          <w:sz w:val="22"/>
          <w:szCs w:val="22"/>
        </w:rPr>
        <w:t xml:space="preserve"> and the Crown</w:t>
      </w:r>
      <w:r w:rsidRPr="00B4761A">
        <w:rPr>
          <w:rFonts w:ascii="Arial" w:hAnsi="Arial"/>
          <w:sz w:val="22"/>
          <w:szCs w:val="22"/>
        </w:rPr>
        <w:t xml:space="preserve"> a perpetual, worldwide, royalty-free, non-exclusive licence to use, modify, adapt, develop and enhance the Background Material in connection with </w:t>
      </w:r>
      <w:r w:rsidR="00AB2963">
        <w:rPr>
          <w:rFonts w:ascii="Arial" w:hAnsi="Arial"/>
          <w:sz w:val="22"/>
          <w:szCs w:val="22"/>
        </w:rPr>
        <w:t>DCLG</w:t>
      </w:r>
      <w:r>
        <w:rPr>
          <w:rFonts w:ascii="Arial" w:hAnsi="Arial"/>
          <w:sz w:val="22"/>
          <w:szCs w:val="22"/>
        </w:rPr>
        <w:t>’s</w:t>
      </w:r>
      <w:r w:rsidRPr="00B4761A">
        <w:rPr>
          <w:rFonts w:ascii="Arial" w:hAnsi="Arial"/>
          <w:sz w:val="22"/>
          <w:szCs w:val="22"/>
        </w:rPr>
        <w:t xml:space="preserve"> use of the Results. If any Intellectual Property Rights in that Background Material belong to a third party, the Contractor shall use its best endeavours to procure an equivalent licence from the relevant third party f</w:t>
      </w:r>
      <w:r>
        <w:rPr>
          <w:rFonts w:ascii="Arial" w:hAnsi="Arial"/>
          <w:sz w:val="22"/>
          <w:szCs w:val="22"/>
        </w:rPr>
        <w:t xml:space="preserve">or the benefit of </w:t>
      </w:r>
      <w:r w:rsidR="00AB2963">
        <w:rPr>
          <w:rFonts w:ascii="Arial" w:hAnsi="Arial"/>
          <w:sz w:val="22"/>
          <w:szCs w:val="22"/>
        </w:rPr>
        <w:t>DCLG</w:t>
      </w:r>
      <w:r w:rsidRPr="00B4761A">
        <w:rPr>
          <w:rFonts w:ascii="Arial" w:hAnsi="Arial"/>
          <w:sz w:val="22"/>
          <w:szCs w:val="22"/>
        </w:rPr>
        <w:t>.</w:t>
      </w:r>
      <w:bookmarkEnd w:id="20"/>
    </w:p>
    <w:p w:rsidR="00CC0FB9" w:rsidRPr="00B4761A" w:rsidRDefault="00CC0FB9" w:rsidP="009D13D4">
      <w:pPr>
        <w:keepNext/>
        <w:spacing w:after="240"/>
        <w:jc w:val="both"/>
        <w:outlineLvl w:val="0"/>
        <w:rPr>
          <w:rFonts w:ascii="Arial" w:hAnsi="Arial"/>
          <w:b/>
          <w:sz w:val="22"/>
          <w:szCs w:val="22"/>
        </w:rPr>
      </w:pPr>
      <w:r w:rsidRPr="00B4761A">
        <w:rPr>
          <w:rFonts w:ascii="Arial" w:hAnsi="Arial"/>
          <w:b/>
          <w:sz w:val="22"/>
          <w:szCs w:val="22"/>
        </w:rPr>
        <w:t xml:space="preserve">Use of Results </w:t>
      </w:r>
    </w:p>
    <w:p w:rsidR="00CC0FB9" w:rsidRPr="00B4761A" w:rsidRDefault="00CC0FB9" w:rsidP="00874804">
      <w:pPr>
        <w:numPr>
          <w:ilvl w:val="0"/>
          <w:numId w:val="10"/>
        </w:numPr>
        <w:spacing w:after="240"/>
        <w:jc w:val="both"/>
        <w:rPr>
          <w:rFonts w:ascii="Arial" w:hAnsi="Arial"/>
          <w:sz w:val="22"/>
          <w:szCs w:val="22"/>
        </w:rPr>
      </w:pPr>
      <w:r w:rsidRPr="00B4761A">
        <w:rPr>
          <w:rFonts w:ascii="Arial" w:hAnsi="Arial"/>
          <w:sz w:val="22"/>
          <w:szCs w:val="22"/>
        </w:rPr>
        <w:t xml:space="preserve">Subject to the grant and terms of any relevant licences required under Condition 4 above, </w:t>
      </w:r>
      <w:r w:rsidR="00AB2963">
        <w:rPr>
          <w:rFonts w:ascii="Arial" w:hAnsi="Arial"/>
          <w:sz w:val="22"/>
          <w:szCs w:val="22"/>
        </w:rPr>
        <w:t>DCLG</w:t>
      </w:r>
      <w:r w:rsidRPr="00B4761A">
        <w:rPr>
          <w:rFonts w:ascii="Arial" w:hAnsi="Arial"/>
          <w:sz w:val="22"/>
          <w:szCs w:val="22"/>
        </w:rPr>
        <w:t xml:space="preserve"> is entitled to use, reproduce, publish, modify, adapt, enhance and otherwise deal with the Results or any part of them for any purpose (including the right to grant third party licences), whether in connection with this Contract or otherwise, and without limitation or licence.</w:t>
      </w:r>
    </w:p>
    <w:p w:rsidR="00CC0FB9" w:rsidRPr="00B4761A" w:rsidRDefault="00AB2963" w:rsidP="00874804">
      <w:pPr>
        <w:numPr>
          <w:ilvl w:val="0"/>
          <w:numId w:val="10"/>
        </w:numPr>
        <w:spacing w:after="240"/>
        <w:jc w:val="both"/>
        <w:rPr>
          <w:rFonts w:ascii="Arial" w:hAnsi="Arial"/>
          <w:sz w:val="22"/>
          <w:szCs w:val="22"/>
        </w:rPr>
      </w:pPr>
      <w:r>
        <w:rPr>
          <w:rFonts w:ascii="Arial" w:hAnsi="Arial"/>
          <w:sz w:val="22"/>
          <w:szCs w:val="22"/>
        </w:rPr>
        <w:t>DCLG</w:t>
      </w:r>
      <w:r w:rsidR="00CC0FB9" w:rsidRPr="00B4761A">
        <w:rPr>
          <w:rFonts w:ascii="Arial" w:hAnsi="Arial"/>
          <w:sz w:val="22"/>
          <w:szCs w:val="22"/>
        </w:rPr>
        <w:t xml:space="preserve"> reserves the right to determine whether the Results shall be published and, if so, on what terms.</w:t>
      </w:r>
    </w:p>
    <w:p w:rsidR="00CC0FB9" w:rsidRPr="00B4761A" w:rsidRDefault="00CC0FB9" w:rsidP="00874804">
      <w:pPr>
        <w:numPr>
          <w:ilvl w:val="0"/>
          <w:numId w:val="10"/>
        </w:numPr>
        <w:spacing w:after="240"/>
        <w:jc w:val="both"/>
        <w:rPr>
          <w:rFonts w:ascii="Arial" w:hAnsi="Arial"/>
          <w:sz w:val="22"/>
          <w:szCs w:val="22"/>
        </w:rPr>
      </w:pPr>
      <w:r w:rsidRPr="00B4761A">
        <w:rPr>
          <w:rFonts w:ascii="Arial" w:hAnsi="Arial"/>
          <w:sz w:val="22"/>
          <w:szCs w:val="22"/>
        </w:rPr>
        <w:t>All reports prepared for publication under this Contract shall carry the disclaimer and copyright statement below.</w:t>
      </w:r>
    </w:p>
    <w:p w:rsidR="00CC0FB9" w:rsidRPr="00B4761A" w:rsidRDefault="00CC0FB9" w:rsidP="009D13D4">
      <w:pPr>
        <w:spacing w:after="240"/>
        <w:ind w:left="1430" w:firstLine="10"/>
        <w:jc w:val="both"/>
        <w:rPr>
          <w:rFonts w:ascii="Arial" w:hAnsi="Arial"/>
          <w:sz w:val="22"/>
          <w:szCs w:val="22"/>
        </w:rPr>
      </w:pPr>
      <w:r w:rsidRPr="00B4761A">
        <w:rPr>
          <w:rFonts w:ascii="Arial" w:hAnsi="Arial"/>
          <w:i/>
          <w:sz w:val="22"/>
          <w:szCs w:val="22"/>
        </w:rPr>
        <w:t>'This report has been produced by [name of Contractor] under a contract with the</w:t>
      </w:r>
      <w:r>
        <w:rPr>
          <w:rFonts w:ascii="Arial" w:hAnsi="Arial"/>
          <w:i/>
          <w:sz w:val="22"/>
          <w:szCs w:val="22"/>
        </w:rPr>
        <w:t xml:space="preserve"> Secretary of State for the</w:t>
      </w:r>
      <w:r w:rsidRPr="00B4761A">
        <w:rPr>
          <w:rFonts w:ascii="Arial" w:hAnsi="Arial"/>
          <w:i/>
          <w:sz w:val="22"/>
          <w:szCs w:val="22"/>
        </w:rPr>
        <w:t xml:space="preserve"> Department for Communities and Local Government. Any views expressed in this report are not necessarily those of the Department for Communities and Local Government.</w:t>
      </w:r>
    </w:p>
    <w:p w:rsidR="00CC0FB9" w:rsidRPr="00B4761A" w:rsidRDefault="00CC0FB9" w:rsidP="00AB2963">
      <w:pPr>
        <w:spacing w:after="240"/>
        <w:ind w:left="1430" w:firstLine="10"/>
        <w:jc w:val="both"/>
        <w:rPr>
          <w:rFonts w:ascii="Arial" w:hAnsi="Arial"/>
          <w:sz w:val="22"/>
          <w:szCs w:val="22"/>
        </w:rPr>
      </w:pPr>
      <w:r w:rsidRPr="00B4761A">
        <w:rPr>
          <w:rFonts w:ascii="Arial" w:hAnsi="Arial"/>
          <w:i/>
          <w:sz w:val="22"/>
          <w:szCs w:val="22"/>
        </w:rPr>
        <w:t>'© Queen's Printer and Controller of HMSO - 20XX (year of first publication).</w:t>
      </w:r>
    </w:p>
    <w:p w:rsidR="00CC0FB9" w:rsidRPr="00B4761A" w:rsidRDefault="00CC0FB9" w:rsidP="009D13D4">
      <w:pPr>
        <w:spacing w:after="240"/>
        <w:ind w:left="1440"/>
        <w:jc w:val="both"/>
        <w:rPr>
          <w:rFonts w:ascii="Arial" w:hAnsi="Arial"/>
          <w:i/>
          <w:sz w:val="22"/>
          <w:szCs w:val="22"/>
        </w:rPr>
      </w:pPr>
      <w:r w:rsidRPr="00B4761A">
        <w:rPr>
          <w:rFonts w:ascii="Arial" w:hAnsi="Arial"/>
          <w:i/>
          <w:sz w:val="22"/>
          <w:szCs w:val="22"/>
        </w:rPr>
        <w:t>'All enquiries relating to the copyright in the work should be addressed to</w:t>
      </w:r>
      <w:r>
        <w:rPr>
          <w:rFonts w:ascii="Arial" w:hAnsi="Arial"/>
          <w:i/>
          <w:sz w:val="22"/>
          <w:szCs w:val="22"/>
        </w:rPr>
        <w:t xml:space="preserve"> the Office of Public Sector Information, Information Policy Team, Kew, </w:t>
      </w:r>
      <w:smartTag w:uri="urn:schemas-microsoft-com:office:smarttags" w:element="City">
        <w:r>
          <w:rPr>
            <w:rFonts w:ascii="Arial" w:hAnsi="Arial"/>
            <w:i/>
            <w:sz w:val="22"/>
            <w:szCs w:val="22"/>
          </w:rPr>
          <w:t>Richmond</w:t>
        </w:r>
      </w:smartTag>
      <w:r>
        <w:rPr>
          <w:rFonts w:ascii="Arial" w:hAnsi="Arial"/>
          <w:i/>
          <w:sz w:val="22"/>
          <w:szCs w:val="22"/>
        </w:rPr>
        <w:t xml:space="preserve">, </w:t>
      </w:r>
      <w:smartTag w:uri="urn:schemas-microsoft-com:office:smarttags" w:element="place">
        <w:smartTag w:uri="urn:schemas-microsoft-com:office:smarttags" w:element="City">
          <w:r>
            <w:rPr>
              <w:rFonts w:ascii="Arial" w:hAnsi="Arial"/>
              <w:i/>
              <w:sz w:val="22"/>
              <w:szCs w:val="22"/>
            </w:rPr>
            <w:t>Surrey</w:t>
          </w:r>
        </w:smartTag>
        <w:r>
          <w:rPr>
            <w:rFonts w:ascii="Arial" w:hAnsi="Arial"/>
            <w:i/>
            <w:sz w:val="22"/>
            <w:szCs w:val="22"/>
          </w:rPr>
          <w:t xml:space="preserve">, </w:t>
        </w:r>
        <w:smartTag w:uri="urn:schemas-microsoft-com:office:smarttags" w:element="PostalCode">
          <w:r>
            <w:rPr>
              <w:rFonts w:ascii="Arial" w:hAnsi="Arial"/>
              <w:i/>
              <w:sz w:val="22"/>
              <w:szCs w:val="22"/>
            </w:rPr>
            <w:t>TW9 4DU</w:t>
          </w:r>
        </w:smartTag>
      </w:smartTag>
      <w:r w:rsidRPr="00B4761A">
        <w:rPr>
          <w:rFonts w:ascii="Arial" w:hAnsi="Arial"/>
          <w:i/>
          <w:sz w:val="22"/>
          <w:szCs w:val="22"/>
        </w:rPr>
        <w:t>.'</w:t>
      </w:r>
    </w:p>
    <w:p w:rsidR="00CC0FB9" w:rsidRPr="00B4761A" w:rsidRDefault="00CC0FB9" w:rsidP="00874804">
      <w:pPr>
        <w:numPr>
          <w:ilvl w:val="0"/>
          <w:numId w:val="10"/>
        </w:numPr>
        <w:spacing w:after="240"/>
        <w:jc w:val="both"/>
        <w:rPr>
          <w:rFonts w:ascii="Arial" w:hAnsi="Arial"/>
          <w:sz w:val="22"/>
          <w:szCs w:val="22"/>
        </w:rPr>
      </w:pPr>
      <w:r w:rsidRPr="00B4761A">
        <w:rPr>
          <w:rFonts w:ascii="Arial" w:hAnsi="Arial"/>
          <w:sz w:val="22"/>
          <w:szCs w:val="22"/>
        </w:rPr>
        <w:t>The Contractor shall not publish, or authorise or allow anyone else to publish, the Results without the prior written permi</w:t>
      </w:r>
      <w:r>
        <w:rPr>
          <w:rFonts w:ascii="Arial" w:hAnsi="Arial"/>
          <w:sz w:val="22"/>
          <w:szCs w:val="22"/>
        </w:rPr>
        <w:t xml:space="preserve">ssion of </w:t>
      </w:r>
      <w:r w:rsidR="00AB2963">
        <w:rPr>
          <w:rFonts w:ascii="Arial" w:hAnsi="Arial"/>
          <w:sz w:val="22"/>
          <w:szCs w:val="22"/>
        </w:rPr>
        <w:t>DCLG</w:t>
      </w:r>
      <w:r>
        <w:rPr>
          <w:rFonts w:ascii="Arial" w:hAnsi="Arial"/>
          <w:sz w:val="22"/>
          <w:szCs w:val="22"/>
        </w:rPr>
        <w:t>.</w:t>
      </w:r>
      <w:r w:rsidRPr="00B4761A">
        <w:rPr>
          <w:rFonts w:ascii="Arial" w:hAnsi="Arial"/>
          <w:sz w:val="22"/>
          <w:szCs w:val="22"/>
        </w:rPr>
        <w:t xml:space="preserve"> To enable the Contractor to manufacture, use and sell articles embodying the Results, the Contractor may apply for a non-transferable non-exclusive licence in respect of information owned or controlled by </w:t>
      </w:r>
      <w:r w:rsidR="00AB2963">
        <w:rPr>
          <w:rFonts w:ascii="Arial" w:hAnsi="Arial"/>
          <w:sz w:val="22"/>
          <w:szCs w:val="22"/>
        </w:rPr>
        <w:t>DCLG</w:t>
      </w:r>
      <w:r w:rsidRPr="00B4761A">
        <w:rPr>
          <w:rFonts w:ascii="Arial" w:hAnsi="Arial"/>
          <w:sz w:val="22"/>
          <w:szCs w:val="22"/>
        </w:rPr>
        <w:t>.</w:t>
      </w:r>
      <w:r>
        <w:rPr>
          <w:rFonts w:ascii="Arial" w:hAnsi="Arial"/>
          <w:sz w:val="22"/>
          <w:szCs w:val="22"/>
        </w:rPr>
        <w:t xml:space="preserve"> </w:t>
      </w:r>
      <w:r w:rsidR="00AB2963">
        <w:rPr>
          <w:rFonts w:ascii="Arial" w:hAnsi="Arial"/>
          <w:sz w:val="22"/>
          <w:szCs w:val="22"/>
        </w:rPr>
        <w:t>DCLG</w:t>
      </w:r>
      <w:r w:rsidRPr="00B4761A">
        <w:rPr>
          <w:rFonts w:ascii="Arial" w:hAnsi="Arial"/>
          <w:sz w:val="22"/>
          <w:szCs w:val="22"/>
        </w:rPr>
        <w:t xml:space="preserve"> reserves the right to decide whether to grant such a licence and the terms of such a licence (including the level of royalties payable by the Contractor).</w:t>
      </w:r>
    </w:p>
    <w:p w:rsidR="00CC0FB9" w:rsidRPr="00B4761A" w:rsidRDefault="00CC0FB9" w:rsidP="00874804">
      <w:pPr>
        <w:numPr>
          <w:ilvl w:val="0"/>
          <w:numId w:val="10"/>
        </w:numPr>
        <w:spacing w:after="240"/>
        <w:jc w:val="both"/>
        <w:rPr>
          <w:rFonts w:ascii="Arial" w:hAnsi="Arial"/>
          <w:sz w:val="22"/>
          <w:szCs w:val="22"/>
        </w:rPr>
      </w:pPr>
      <w:r w:rsidRPr="00B4761A">
        <w:rPr>
          <w:rFonts w:ascii="Arial" w:hAnsi="Arial"/>
          <w:sz w:val="22"/>
          <w:szCs w:val="22"/>
        </w:rPr>
        <w:t>Nothing in this Contract diminishes any Crown copyright or any other rights which would apart from this Contract vest in the Crown.</w:t>
      </w:r>
    </w:p>
    <w:p w:rsidR="00CC0FB9" w:rsidRPr="00B4761A" w:rsidRDefault="00CC0FB9" w:rsidP="00874804">
      <w:pPr>
        <w:numPr>
          <w:ilvl w:val="0"/>
          <w:numId w:val="10"/>
        </w:numPr>
        <w:spacing w:after="240"/>
        <w:jc w:val="both"/>
        <w:rPr>
          <w:rFonts w:ascii="Arial" w:hAnsi="Arial"/>
          <w:sz w:val="22"/>
          <w:szCs w:val="22"/>
        </w:rPr>
      </w:pPr>
      <w:r w:rsidRPr="00B4761A">
        <w:rPr>
          <w:rFonts w:ascii="Arial" w:hAnsi="Arial"/>
          <w:sz w:val="22"/>
          <w:szCs w:val="22"/>
        </w:rPr>
        <w:t xml:space="preserve">At the request of </w:t>
      </w:r>
      <w:r w:rsidR="00AB2963">
        <w:rPr>
          <w:rFonts w:ascii="Arial" w:hAnsi="Arial"/>
          <w:sz w:val="22"/>
          <w:szCs w:val="22"/>
        </w:rPr>
        <w:t>DCLG</w:t>
      </w:r>
      <w:r w:rsidRPr="00B4761A">
        <w:rPr>
          <w:rFonts w:ascii="Arial" w:hAnsi="Arial"/>
          <w:sz w:val="22"/>
          <w:szCs w:val="22"/>
        </w:rPr>
        <w:t xml:space="preserve">, the Contractor shall forthwith provide to </w:t>
      </w:r>
      <w:r w:rsidR="00AB2963">
        <w:rPr>
          <w:rFonts w:ascii="Arial" w:hAnsi="Arial"/>
          <w:sz w:val="22"/>
          <w:szCs w:val="22"/>
        </w:rPr>
        <w:t>DCLG</w:t>
      </w:r>
      <w:r w:rsidRPr="00B4761A">
        <w:rPr>
          <w:rFonts w:ascii="Arial" w:hAnsi="Arial"/>
          <w:sz w:val="22"/>
          <w:szCs w:val="22"/>
        </w:rPr>
        <w:t>, or any person nominated by</w:t>
      </w:r>
      <w:r>
        <w:rPr>
          <w:rFonts w:ascii="Arial" w:hAnsi="Arial"/>
          <w:sz w:val="22"/>
          <w:szCs w:val="22"/>
        </w:rPr>
        <w:t xml:space="preserve"> </w:t>
      </w:r>
      <w:r w:rsidR="00AB2963">
        <w:rPr>
          <w:rFonts w:ascii="Arial" w:hAnsi="Arial"/>
          <w:sz w:val="22"/>
          <w:szCs w:val="22"/>
        </w:rPr>
        <w:t>DCLG</w:t>
      </w:r>
      <w:r w:rsidRPr="00B4761A">
        <w:rPr>
          <w:rFonts w:ascii="Arial" w:hAnsi="Arial"/>
          <w:sz w:val="22"/>
          <w:szCs w:val="22"/>
        </w:rPr>
        <w:t>, a reasonable number of copies of all Results.</w:t>
      </w:r>
    </w:p>
    <w:p w:rsidR="00CC0FB9" w:rsidRPr="00B4761A" w:rsidRDefault="00AB2963" w:rsidP="00874804">
      <w:pPr>
        <w:numPr>
          <w:ilvl w:val="0"/>
          <w:numId w:val="10"/>
        </w:numPr>
        <w:spacing w:after="240"/>
        <w:jc w:val="both"/>
        <w:rPr>
          <w:rFonts w:ascii="Arial" w:hAnsi="Arial"/>
          <w:sz w:val="22"/>
          <w:szCs w:val="22"/>
        </w:rPr>
      </w:pPr>
      <w:r>
        <w:rPr>
          <w:rFonts w:ascii="Arial" w:hAnsi="Arial"/>
          <w:sz w:val="22"/>
          <w:szCs w:val="22"/>
        </w:rPr>
        <w:lastRenderedPageBreak/>
        <w:t>DCLG</w:t>
      </w:r>
      <w:r w:rsidR="00CC0FB9" w:rsidRPr="00B4761A">
        <w:rPr>
          <w:rFonts w:ascii="Arial" w:hAnsi="Arial"/>
          <w:sz w:val="22"/>
          <w:szCs w:val="22"/>
        </w:rPr>
        <w:t xml:space="preserve"> may undertake, or invite the Contractor or a third party to undertake, further work in connection with the Results or any part of the Results ('Further Development').</w:t>
      </w:r>
    </w:p>
    <w:p w:rsidR="00CC0FB9" w:rsidRPr="00B4761A" w:rsidRDefault="00CC0FB9" w:rsidP="00874804">
      <w:pPr>
        <w:keepNext/>
        <w:numPr>
          <w:ilvl w:val="0"/>
          <w:numId w:val="10"/>
        </w:numPr>
        <w:spacing w:after="240"/>
        <w:jc w:val="both"/>
        <w:rPr>
          <w:rFonts w:ascii="Arial" w:hAnsi="Arial"/>
          <w:sz w:val="22"/>
          <w:szCs w:val="22"/>
        </w:rPr>
      </w:pPr>
      <w:r>
        <w:rPr>
          <w:rFonts w:ascii="Arial" w:hAnsi="Arial"/>
          <w:sz w:val="22"/>
          <w:szCs w:val="22"/>
        </w:rPr>
        <w:t xml:space="preserve">If </w:t>
      </w:r>
      <w:r w:rsidR="00AB2963">
        <w:rPr>
          <w:rFonts w:ascii="Arial" w:hAnsi="Arial"/>
          <w:sz w:val="22"/>
          <w:szCs w:val="22"/>
        </w:rPr>
        <w:t>DCLG</w:t>
      </w:r>
      <w:r w:rsidRPr="00B4761A">
        <w:rPr>
          <w:rFonts w:ascii="Arial" w:hAnsi="Arial"/>
          <w:sz w:val="22"/>
          <w:szCs w:val="22"/>
        </w:rPr>
        <w:t xml:space="preserve"> or the Crown invites a third party to undertake Further Development, the Contractor shall:</w:t>
      </w:r>
    </w:p>
    <w:p w:rsidR="00CC0FB9" w:rsidRPr="00B4761A" w:rsidRDefault="00CC0FB9" w:rsidP="00874804">
      <w:pPr>
        <w:numPr>
          <w:ilvl w:val="1"/>
          <w:numId w:val="10"/>
        </w:numPr>
        <w:spacing w:after="240"/>
        <w:jc w:val="both"/>
        <w:rPr>
          <w:rFonts w:ascii="Arial" w:hAnsi="Arial"/>
          <w:sz w:val="22"/>
          <w:szCs w:val="22"/>
        </w:rPr>
      </w:pPr>
      <w:r w:rsidRPr="00B4761A">
        <w:rPr>
          <w:rFonts w:ascii="Arial" w:hAnsi="Arial"/>
          <w:sz w:val="22"/>
          <w:szCs w:val="22"/>
        </w:rPr>
        <w:t>co-operate with, and use its best endeavours to assist, that third party; and</w:t>
      </w:r>
    </w:p>
    <w:p w:rsidR="00CC0FB9" w:rsidRPr="00B4761A" w:rsidRDefault="00CC0FB9" w:rsidP="00874804">
      <w:pPr>
        <w:numPr>
          <w:ilvl w:val="1"/>
          <w:numId w:val="10"/>
        </w:numPr>
        <w:spacing w:after="240"/>
        <w:jc w:val="both"/>
        <w:rPr>
          <w:rFonts w:ascii="Arial" w:hAnsi="Arial"/>
          <w:sz w:val="22"/>
          <w:szCs w:val="22"/>
        </w:rPr>
      </w:pPr>
      <w:r w:rsidRPr="00B4761A">
        <w:rPr>
          <w:rFonts w:ascii="Arial" w:hAnsi="Arial"/>
          <w:sz w:val="22"/>
          <w:szCs w:val="22"/>
        </w:rPr>
        <w:t>grant to that third party all licences necessary to enable that third party to manufacture, exploit and supply any items (including written material) made in connection with, derived from or arising out of the Further Development.  Those licences will be perpetual, irrevocable, royalty-free and worldwide.</w:t>
      </w:r>
    </w:p>
    <w:p w:rsidR="00CC0FB9" w:rsidRPr="00B4761A" w:rsidRDefault="00CC0FB9" w:rsidP="00874804">
      <w:pPr>
        <w:numPr>
          <w:ilvl w:val="0"/>
          <w:numId w:val="10"/>
        </w:numPr>
        <w:spacing w:after="240"/>
        <w:rPr>
          <w:rFonts w:ascii="Arial" w:hAnsi="Arial"/>
          <w:sz w:val="22"/>
          <w:szCs w:val="22"/>
        </w:rPr>
      </w:pPr>
      <w:r w:rsidRPr="00B4761A">
        <w:rPr>
          <w:rFonts w:ascii="Arial" w:hAnsi="Arial"/>
          <w:sz w:val="22"/>
          <w:szCs w:val="22"/>
        </w:rPr>
        <w:t>No Intellectual Property Rights in or derived from or arising out of any Further Development will vest in the Contractor.</w:t>
      </w:r>
    </w:p>
    <w:p w:rsidR="00CC0FB9" w:rsidRPr="00B4761A" w:rsidRDefault="00CC0FB9" w:rsidP="009D13D4">
      <w:pPr>
        <w:spacing w:after="240"/>
        <w:outlineLvl w:val="0"/>
        <w:rPr>
          <w:rFonts w:ascii="Arial" w:hAnsi="Arial"/>
          <w:b/>
          <w:sz w:val="22"/>
          <w:szCs w:val="22"/>
        </w:rPr>
      </w:pPr>
      <w:r w:rsidRPr="00B4761A">
        <w:rPr>
          <w:rFonts w:ascii="Arial" w:hAnsi="Arial"/>
          <w:b/>
          <w:sz w:val="22"/>
          <w:szCs w:val="22"/>
        </w:rPr>
        <w:t>Trade marks</w:t>
      </w:r>
    </w:p>
    <w:p w:rsidR="00CC0FB9" w:rsidRPr="00B4761A" w:rsidRDefault="00AB2963" w:rsidP="009D13D4">
      <w:pPr>
        <w:spacing w:after="240"/>
        <w:jc w:val="both"/>
        <w:outlineLvl w:val="0"/>
        <w:rPr>
          <w:rFonts w:ascii="Arial" w:hAnsi="Arial"/>
          <w:i/>
          <w:sz w:val="22"/>
          <w:szCs w:val="22"/>
        </w:rPr>
      </w:pPr>
      <w:r>
        <w:rPr>
          <w:rFonts w:ascii="Arial" w:hAnsi="Arial"/>
          <w:i/>
          <w:sz w:val="22"/>
          <w:szCs w:val="22"/>
        </w:rPr>
        <w:t>DCLG</w:t>
      </w:r>
      <w:r w:rsidR="00CC0FB9" w:rsidRPr="00B4761A">
        <w:rPr>
          <w:rFonts w:ascii="Arial" w:hAnsi="Arial"/>
          <w:i/>
          <w:sz w:val="22"/>
          <w:szCs w:val="22"/>
        </w:rPr>
        <w:t xml:space="preserve"> Marks</w:t>
      </w:r>
    </w:p>
    <w:p w:rsidR="00CC0FB9" w:rsidRPr="00B4761A" w:rsidRDefault="00CC0FB9" w:rsidP="00874804">
      <w:pPr>
        <w:numPr>
          <w:ilvl w:val="0"/>
          <w:numId w:val="10"/>
        </w:numPr>
        <w:spacing w:after="240"/>
        <w:jc w:val="both"/>
        <w:rPr>
          <w:rFonts w:ascii="Arial" w:hAnsi="Arial"/>
          <w:sz w:val="22"/>
          <w:szCs w:val="22"/>
        </w:rPr>
      </w:pPr>
      <w:r w:rsidRPr="00B4761A">
        <w:rPr>
          <w:rFonts w:ascii="Arial" w:hAnsi="Arial"/>
          <w:sz w:val="22"/>
          <w:szCs w:val="22"/>
        </w:rPr>
        <w:t xml:space="preserve">The Contractor shall not use any </w:t>
      </w:r>
      <w:r w:rsidR="00AB2963">
        <w:rPr>
          <w:rFonts w:ascii="Arial" w:hAnsi="Arial"/>
          <w:sz w:val="22"/>
          <w:szCs w:val="22"/>
        </w:rPr>
        <w:t>DCLG</w:t>
      </w:r>
      <w:r>
        <w:rPr>
          <w:rFonts w:ascii="Arial" w:hAnsi="Arial"/>
          <w:sz w:val="22"/>
          <w:szCs w:val="22"/>
        </w:rPr>
        <w:t xml:space="preserve"> </w:t>
      </w:r>
      <w:r w:rsidRPr="00B4761A">
        <w:rPr>
          <w:rFonts w:ascii="Arial" w:hAnsi="Arial"/>
          <w:sz w:val="22"/>
          <w:szCs w:val="22"/>
        </w:rPr>
        <w:t xml:space="preserve">Mark except to the extent licensed to do so under the terms of this Annex, nor shall it use any trade mark that is </w:t>
      </w:r>
      <w:r>
        <w:rPr>
          <w:rFonts w:ascii="Arial" w:hAnsi="Arial"/>
          <w:sz w:val="22"/>
          <w:szCs w:val="22"/>
        </w:rPr>
        <w:t xml:space="preserve">similar to any </w:t>
      </w:r>
      <w:r w:rsidR="00AB2963">
        <w:rPr>
          <w:rFonts w:ascii="Arial" w:hAnsi="Arial"/>
          <w:sz w:val="22"/>
          <w:szCs w:val="22"/>
        </w:rPr>
        <w:t>DCLG</w:t>
      </w:r>
      <w:r w:rsidRPr="00B4761A">
        <w:rPr>
          <w:rFonts w:ascii="Arial" w:hAnsi="Arial"/>
          <w:sz w:val="22"/>
          <w:szCs w:val="22"/>
        </w:rPr>
        <w:t xml:space="preserve"> Mark.</w:t>
      </w:r>
    </w:p>
    <w:p w:rsidR="00CC0FB9" w:rsidRPr="00B4761A" w:rsidRDefault="00CC0FB9" w:rsidP="00874804">
      <w:pPr>
        <w:numPr>
          <w:ilvl w:val="0"/>
          <w:numId w:val="10"/>
        </w:numPr>
        <w:spacing w:after="240"/>
        <w:jc w:val="both"/>
        <w:rPr>
          <w:rFonts w:ascii="Arial" w:hAnsi="Arial"/>
          <w:sz w:val="22"/>
          <w:szCs w:val="22"/>
        </w:rPr>
      </w:pPr>
      <w:r w:rsidRPr="00B4761A">
        <w:rPr>
          <w:rFonts w:ascii="Arial" w:hAnsi="Arial"/>
          <w:sz w:val="22"/>
          <w:szCs w:val="22"/>
        </w:rPr>
        <w:t xml:space="preserve">The Contractor shall not apply for, or obtain, registration of any </w:t>
      </w:r>
      <w:r w:rsidR="00AB2963">
        <w:rPr>
          <w:rFonts w:ascii="Arial" w:hAnsi="Arial"/>
          <w:sz w:val="22"/>
          <w:szCs w:val="22"/>
        </w:rPr>
        <w:t>DCLG</w:t>
      </w:r>
      <w:r w:rsidRPr="00B4761A">
        <w:rPr>
          <w:rFonts w:ascii="Arial" w:hAnsi="Arial"/>
          <w:sz w:val="22"/>
          <w:szCs w:val="22"/>
        </w:rPr>
        <w:t xml:space="preserve"> Mark or any trade mark which is similar to any </w:t>
      </w:r>
      <w:r w:rsidR="00AB2963">
        <w:rPr>
          <w:rFonts w:ascii="Arial" w:hAnsi="Arial"/>
          <w:sz w:val="22"/>
          <w:szCs w:val="22"/>
        </w:rPr>
        <w:t>DCLG</w:t>
      </w:r>
      <w:r w:rsidRPr="00B4761A">
        <w:rPr>
          <w:rFonts w:ascii="Arial" w:hAnsi="Arial"/>
          <w:sz w:val="22"/>
          <w:szCs w:val="22"/>
        </w:rPr>
        <w:t xml:space="preserve"> Mark for any goods or services anywhere in the world.</w:t>
      </w:r>
    </w:p>
    <w:p w:rsidR="00CC0FB9" w:rsidRPr="00B4761A" w:rsidRDefault="00CC0FB9" w:rsidP="00874804">
      <w:pPr>
        <w:numPr>
          <w:ilvl w:val="0"/>
          <w:numId w:val="10"/>
        </w:numPr>
        <w:spacing w:after="240"/>
        <w:jc w:val="both"/>
        <w:rPr>
          <w:rFonts w:ascii="Arial" w:hAnsi="Arial"/>
          <w:sz w:val="22"/>
          <w:szCs w:val="22"/>
        </w:rPr>
      </w:pPr>
      <w:r w:rsidRPr="00B4761A">
        <w:rPr>
          <w:rFonts w:ascii="Arial" w:hAnsi="Arial"/>
          <w:sz w:val="22"/>
          <w:szCs w:val="22"/>
        </w:rPr>
        <w:t xml:space="preserve">The Contractor shall not do, or omit to do, anything to diminish the rights of </w:t>
      </w:r>
      <w:r w:rsidR="00AB2963">
        <w:rPr>
          <w:rFonts w:ascii="Arial" w:hAnsi="Arial"/>
          <w:sz w:val="22"/>
          <w:szCs w:val="22"/>
        </w:rPr>
        <w:t>DCLG</w:t>
      </w:r>
      <w:r>
        <w:rPr>
          <w:rFonts w:ascii="Arial" w:hAnsi="Arial"/>
          <w:sz w:val="22"/>
          <w:szCs w:val="22"/>
        </w:rPr>
        <w:t xml:space="preserve"> in any </w:t>
      </w:r>
      <w:r w:rsidR="00AB2963">
        <w:rPr>
          <w:rFonts w:ascii="Arial" w:hAnsi="Arial"/>
          <w:sz w:val="22"/>
          <w:szCs w:val="22"/>
        </w:rPr>
        <w:t>DCLG</w:t>
      </w:r>
      <w:r w:rsidRPr="00B4761A">
        <w:rPr>
          <w:rFonts w:ascii="Arial" w:hAnsi="Arial"/>
          <w:sz w:val="22"/>
          <w:szCs w:val="22"/>
        </w:rPr>
        <w:t xml:space="preserve"> Mark.</w:t>
      </w:r>
    </w:p>
    <w:p w:rsidR="00CC0FB9" w:rsidRPr="00B4761A" w:rsidRDefault="00CC0FB9" w:rsidP="00874804">
      <w:pPr>
        <w:numPr>
          <w:ilvl w:val="0"/>
          <w:numId w:val="10"/>
        </w:numPr>
        <w:spacing w:after="240"/>
        <w:jc w:val="both"/>
        <w:rPr>
          <w:rFonts w:ascii="Arial" w:hAnsi="Arial"/>
          <w:sz w:val="22"/>
          <w:szCs w:val="22"/>
        </w:rPr>
      </w:pPr>
      <w:r w:rsidRPr="00B4761A">
        <w:rPr>
          <w:rFonts w:ascii="Arial" w:hAnsi="Arial"/>
          <w:sz w:val="22"/>
          <w:szCs w:val="22"/>
        </w:rPr>
        <w:t xml:space="preserve">Any goodwill derived from the use by the Contractor of a </w:t>
      </w:r>
      <w:r w:rsidR="00AB2963">
        <w:rPr>
          <w:rFonts w:ascii="Arial" w:hAnsi="Arial"/>
          <w:sz w:val="22"/>
          <w:szCs w:val="22"/>
        </w:rPr>
        <w:t>DCLG</w:t>
      </w:r>
      <w:r>
        <w:rPr>
          <w:rFonts w:ascii="Arial" w:hAnsi="Arial"/>
          <w:sz w:val="22"/>
          <w:szCs w:val="22"/>
        </w:rPr>
        <w:t xml:space="preserve"> Mark accrues to </w:t>
      </w:r>
      <w:r w:rsidR="00AB2963">
        <w:rPr>
          <w:rFonts w:ascii="Arial" w:hAnsi="Arial"/>
          <w:sz w:val="22"/>
          <w:szCs w:val="22"/>
        </w:rPr>
        <w:t>DCLG</w:t>
      </w:r>
      <w:r w:rsidRPr="00B4761A">
        <w:rPr>
          <w:rFonts w:ascii="Arial" w:hAnsi="Arial"/>
          <w:sz w:val="22"/>
          <w:szCs w:val="22"/>
        </w:rPr>
        <w:t xml:space="preserve">. </w:t>
      </w:r>
      <w:r w:rsidR="00AB2963">
        <w:rPr>
          <w:rFonts w:ascii="Arial" w:hAnsi="Arial"/>
          <w:sz w:val="22"/>
          <w:szCs w:val="22"/>
        </w:rPr>
        <w:t>DCLG</w:t>
      </w:r>
      <w:r w:rsidRPr="00B4761A">
        <w:rPr>
          <w:rFonts w:ascii="Arial" w:hAnsi="Arial"/>
          <w:sz w:val="22"/>
          <w:szCs w:val="22"/>
        </w:rPr>
        <w:t xml:space="preserve"> may at any time call for a confirmatory assignment of that goodwill and the Contractor shall immediately execute it.</w:t>
      </w:r>
    </w:p>
    <w:p w:rsidR="00CC0FB9" w:rsidRPr="00B4761A" w:rsidRDefault="00CC0FB9" w:rsidP="009D13D4">
      <w:pPr>
        <w:spacing w:after="240"/>
        <w:jc w:val="both"/>
        <w:rPr>
          <w:rFonts w:ascii="Arial" w:hAnsi="Arial"/>
          <w:i/>
          <w:sz w:val="22"/>
          <w:szCs w:val="22"/>
        </w:rPr>
      </w:pPr>
      <w:r w:rsidRPr="00B4761A">
        <w:rPr>
          <w:rFonts w:ascii="Arial" w:hAnsi="Arial"/>
          <w:i/>
          <w:sz w:val="22"/>
          <w:szCs w:val="22"/>
        </w:rPr>
        <w:t>Contractor Marks</w:t>
      </w:r>
    </w:p>
    <w:p w:rsidR="00CC0FB9" w:rsidRPr="00B4761A" w:rsidRDefault="00CC0FB9" w:rsidP="00874804">
      <w:pPr>
        <w:numPr>
          <w:ilvl w:val="0"/>
          <w:numId w:val="10"/>
        </w:numPr>
        <w:spacing w:after="240"/>
        <w:jc w:val="both"/>
        <w:rPr>
          <w:rFonts w:ascii="Arial" w:hAnsi="Arial"/>
          <w:sz w:val="22"/>
          <w:szCs w:val="22"/>
        </w:rPr>
      </w:pPr>
      <w:r>
        <w:rPr>
          <w:rFonts w:ascii="Arial" w:hAnsi="Arial"/>
          <w:sz w:val="22"/>
          <w:szCs w:val="22"/>
        </w:rPr>
        <w:t xml:space="preserve">The Contractor grants </w:t>
      </w:r>
      <w:r w:rsidR="00AB2963">
        <w:rPr>
          <w:rFonts w:ascii="Arial" w:hAnsi="Arial"/>
          <w:sz w:val="22"/>
          <w:szCs w:val="22"/>
        </w:rPr>
        <w:t>DCLG</w:t>
      </w:r>
      <w:r w:rsidRPr="00B4761A">
        <w:rPr>
          <w:rFonts w:ascii="Arial" w:hAnsi="Arial"/>
          <w:sz w:val="22"/>
          <w:szCs w:val="22"/>
        </w:rPr>
        <w:t xml:space="preserve"> a worldwide, royalty-free, non-exclusive licence to use Contractor Marks in connection with the Results.</w:t>
      </w:r>
    </w:p>
    <w:p w:rsidR="00CC0FB9" w:rsidRPr="00B4761A" w:rsidRDefault="00AB2963" w:rsidP="00874804">
      <w:pPr>
        <w:numPr>
          <w:ilvl w:val="0"/>
          <w:numId w:val="10"/>
        </w:numPr>
        <w:spacing w:after="240"/>
        <w:jc w:val="both"/>
        <w:rPr>
          <w:rFonts w:ascii="Arial" w:hAnsi="Arial"/>
          <w:sz w:val="22"/>
          <w:szCs w:val="22"/>
        </w:rPr>
      </w:pPr>
      <w:r>
        <w:rPr>
          <w:rFonts w:ascii="Arial" w:hAnsi="Arial"/>
          <w:sz w:val="22"/>
          <w:szCs w:val="22"/>
        </w:rPr>
        <w:t>DCLG</w:t>
      </w:r>
      <w:r w:rsidR="00CC0FB9" w:rsidRPr="00B4761A">
        <w:rPr>
          <w:rFonts w:ascii="Arial" w:hAnsi="Arial"/>
          <w:sz w:val="22"/>
          <w:szCs w:val="22"/>
        </w:rPr>
        <w:t xml:space="preserve"> shall comply with reasonable directions notified to it by the Contractor from time to time in relation to the form and manner of the application of Contractor Marks.</w:t>
      </w:r>
    </w:p>
    <w:p w:rsidR="00CC0FB9" w:rsidRPr="00B4761A" w:rsidRDefault="00AB2963" w:rsidP="00874804">
      <w:pPr>
        <w:numPr>
          <w:ilvl w:val="0"/>
          <w:numId w:val="10"/>
        </w:numPr>
        <w:spacing w:after="240"/>
        <w:jc w:val="both"/>
        <w:rPr>
          <w:rFonts w:ascii="Arial" w:hAnsi="Arial"/>
          <w:sz w:val="22"/>
          <w:szCs w:val="22"/>
        </w:rPr>
      </w:pPr>
      <w:r>
        <w:rPr>
          <w:rFonts w:ascii="Arial" w:hAnsi="Arial"/>
          <w:sz w:val="22"/>
          <w:szCs w:val="22"/>
        </w:rPr>
        <w:t>DCLG</w:t>
      </w:r>
      <w:r w:rsidR="00CC0FB9" w:rsidRPr="00B4761A">
        <w:rPr>
          <w:rFonts w:ascii="Arial" w:hAnsi="Arial"/>
          <w:sz w:val="22"/>
          <w:szCs w:val="22"/>
        </w:rPr>
        <w:t xml:space="preserve"> shall not apply for, or obtain, registration of any Contractor Mark for any goods or services anywhere in the world.</w:t>
      </w:r>
    </w:p>
    <w:p w:rsidR="00CC0FB9" w:rsidRPr="00B4761A" w:rsidRDefault="00AB2963" w:rsidP="00874804">
      <w:pPr>
        <w:numPr>
          <w:ilvl w:val="0"/>
          <w:numId w:val="10"/>
        </w:numPr>
        <w:spacing w:after="240"/>
        <w:jc w:val="both"/>
        <w:rPr>
          <w:rFonts w:ascii="Arial" w:hAnsi="Arial"/>
          <w:sz w:val="22"/>
          <w:szCs w:val="22"/>
        </w:rPr>
      </w:pPr>
      <w:r>
        <w:rPr>
          <w:rFonts w:ascii="Arial" w:hAnsi="Arial"/>
          <w:sz w:val="22"/>
          <w:szCs w:val="22"/>
        </w:rPr>
        <w:lastRenderedPageBreak/>
        <w:t>DCLG</w:t>
      </w:r>
      <w:r w:rsidR="00CC0FB9" w:rsidRPr="00B4761A">
        <w:rPr>
          <w:rFonts w:ascii="Arial" w:hAnsi="Arial"/>
          <w:sz w:val="22"/>
          <w:szCs w:val="22"/>
        </w:rPr>
        <w:t xml:space="preserve"> shall not do, or omit to do, anything to diminish the rights of the Contractor in any Contractor Mark.</w:t>
      </w:r>
    </w:p>
    <w:p w:rsidR="00CC0FB9" w:rsidRDefault="00CC0FB9" w:rsidP="00874804">
      <w:pPr>
        <w:numPr>
          <w:ilvl w:val="0"/>
          <w:numId w:val="10"/>
        </w:numPr>
        <w:spacing w:after="240"/>
        <w:jc w:val="both"/>
        <w:rPr>
          <w:rFonts w:ascii="Arial" w:hAnsi="Arial"/>
          <w:sz w:val="22"/>
          <w:szCs w:val="22"/>
        </w:rPr>
      </w:pPr>
      <w:r w:rsidRPr="00B4761A">
        <w:rPr>
          <w:rFonts w:ascii="Arial" w:hAnsi="Arial"/>
          <w:sz w:val="22"/>
          <w:szCs w:val="22"/>
        </w:rPr>
        <w:t xml:space="preserve">Any goodwill derived from the use by </w:t>
      </w:r>
      <w:r w:rsidR="00AB2963">
        <w:rPr>
          <w:rFonts w:ascii="Arial" w:hAnsi="Arial"/>
          <w:sz w:val="22"/>
          <w:szCs w:val="22"/>
        </w:rPr>
        <w:t>DCLG</w:t>
      </w:r>
      <w:r w:rsidRPr="00B4761A">
        <w:rPr>
          <w:rFonts w:ascii="Arial" w:hAnsi="Arial"/>
          <w:sz w:val="22"/>
          <w:szCs w:val="22"/>
        </w:rPr>
        <w:t xml:space="preserve"> of a Contractor Mark accrues to the Contractor. </w:t>
      </w:r>
    </w:p>
    <w:p w:rsidR="00CC0FB9" w:rsidRPr="00B4761A" w:rsidRDefault="00CC0FB9" w:rsidP="009D13D4">
      <w:pPr>
        <w:spacing w:after="240"/>
        <w:outlineLvl w:val="0"/>
        <w:rPr>
          <w:rFonts w:ascii="Arial" w:hAnsi="Arial"/>
          <w:b/>
          <w:sz w:val="22"/>
          <w:szCs w:val="22"/>
        </w:rPr>
      </w:pPr>
      <w:r w:rsidRPr="00B4761A">
        <w:rPr>
          <w:rFonts w:ascii="Arial" w:hAnsi="Arial"/>
          <w:b/>
          <w:sz w:val="22"/>
          <w:szCs w:val="22"/>
        </w:rPr>
        <w:t>Contractor's obligations</w:t>
      </w:r>
    </w:p>
    <w:p w:rsidR="00CC0FB9" w:rsidRPr="00B4761A" w:rsidRDefault="00CC0FB9" w:rsidP="00874804">
      <w:pPr>
        <w:numPr>
          <w:ilvl w:val="0"/>
          <w:numId w:val="10"/>
        </w:numPr>
        <w:spacing w:after="240"/>
        <w:jc w:val="both"/>
        <w:rPr>
          <w:rFonts w:ascii="Arial" w:hAnsi="Arial"/>
          <w:sz w:val="22"/>
          <w:szCs w:val="22"/>
        </w:rPr>
      </w:pPr>
      <w:r w:rsidRPr="00B4761A">
        <w:rPr>
          <w:rFonts w:ascii="Arial" w:hAnsi="Arial"/>
          <w:sz w:val="22"/>
          <w:szCs w:val="22"/>
        </w:rPr>
        <w:t>The Contractor warrants to</w:t>
      </w:r>
      <w:r>
        <w:rPr>
          <w:rFonts w:ascii="Arial" w:hAnsi="Arial"/>
          <w:sz w:val="22"/>
          <w:szCs w:val="22"/>
        </w:rPr>
        <w:t xml:space="preserve"> </w:t>
      </w:r>
      <w:r w:rsidR="00AB2963">
        <w:rPr>
          <w:rFonts w:ascii="Arial" w:hAnsi="Arial"/>
          <w:sz w:val="22"/>
          <w:szCs w:val="22"/>
        </w:rPr>
        <w:t>DCLG</w:t>
      </w:r>
      <w:r w:rsidRPr="00B4761A">
        <w:rPr>
          <w:rFonts w:ascii="Arial" w:hAnsi="Arial"/>
          <w:sz w:val="22"/>
          <w:szCs w:val="22"/>
        </w:rPr>
        <w:t xml:space="preserve"> that none of the Contractor's employees, contractors, sub-contractors and agents engaged in relation to this Contract will acquire any Intellectual Property Rights in the Results or in anything derived from or arising out of the Results.</w:t>
      </w:r>
    </w:p>
    <w:p w:rsidR="00CC0FB9" w:rsidRPr="00B4761A" w:rsidRDefault="00CC0FB9" w:rsidP="00874804">
      <w:pPr>
        <w:numPr>
          <w:ilvl w:val="0"/>
          <w:numId w:val="10"/>
        </w:numPr>
        <w:spacing w:after="240"/>
        <w:jc w:val="both"/>
        <w:rPr>
          <w:rFonts w:ascii="Arial" w:hAnsi="Arial"/>
          <w:sz w:val="22"/>
          <w:szCs w:val="22"/>
        </w:rPr>
      </w:pPr>
      <w:r w:rsidRPr="00B4761A">
        <w:rPr>
          <w:rFonts w:ascii="Arial" w:hAnsi="Arial"/>
          <w:sz w:val="22"/>
          <w:szCs w:val="22"/>
        </w:rPr>
        <w:t xml:space="preserve">Where the Contractor acquires (by transfer, assignment, licence, sub-licence or any other means) any Intellectual Property Rights pursuant to, or for the purposes of, fulfilling its obligations under this Contract, the Contractor shall acquire those Intellectual Property Rights on terms that enable it to perform all acts, and execute any documents, necessary to vest such Intellectual Property Rights in the Crown or </w:t>
      </w:r>
      <w:r w:rsidR="00AB2963">
        <w:rPr>
          <w:rFonts w:ascii="Arial" w:hAnsi="Arial"/>
          <w:sz w:val="22"/>
          <w:szCs w:val="22"/>
        </w:rPr>
        <w:t>DCLG</w:t>
      </w:r>
      <w:r w:rsidRPr="00B4761A">
        <w:rPr>
          <w:rFonts w:ascii="Arial" w:hAnsi="Arial"/>
          <w:sz w:val="22"/>
          <w:szCs w:val="22"/>
        </w:rPr>
        <w:t xml:space="preserve"> to the full extent enjoyed by the Contractor, without any other permission, authorisation or consent.</w:t>
      </w:r>
    </w:p>
    <w:p w:rsidR="00CC0FB9" w:rsidRPr="00B4761A" w:rsidRDefault="00CC0FB9" w:rsidP="00874804">
      <w:pPr>
        <w:numPr>
          <w:ilvl w:val="0"/>
          <w:numId w:val="10"/>
        </w:numPr>
        <w:spacing w:after="240"/>
        <w:jc w:val="both"/>
        <w:rPr>
          <w:rFonts w:ascii="Arial" w:hAnsi="Arial"/>
          <w:sz w:val="22"/>
          <w:szCs w:val="22"/>
        </w:rPr>
      </w:pPr>
      <w:r w:rsidRPr="00B4761A">
        <w:rPr>
          <w:rFonts w:ascii="Arial" w:hAnsi="Arial"/>
          <w:sz w:val="22"/>
          <w:szCs w:val="22"/>
        </w:rPr>
        <w:t>The Contractor shall obtain at its own expense any licences from third parties that are necessary in order for the Contractor to fulfil its obligations under this Contract.</w:t>
      </w:r>
    </w:p>
    <w:p w:rsidR="00CC0FB9" w:rsidRPr="00B4761A" w:rsidRDefault="00CC0FB9" w:rsidP="00874804">
      <w:pPr>
        <w:numPr>
          <w:ilvl w:val="0"/>
          <w:numId w:val="10"/>
        </w:numPr>
        <w:spacing w:after="240"/>
        <w:jc w:val="both"/>
        <w:rPr>
          <w:rFonts w:ascii="Arial" w:hAnsi="Arial"/>
          <w:sz w:val="22"/>
          <w:szCs w:val="22"/>
        </w:rPr>
      </w:pPr>
      <w:r w:rsidRPr="00B4761A">
        <w:rPr>
          <w:rFonts w:ascii="Arial" w:hAnsi="Arial"/>
          <w:sz w:val="22"/>
          <w:szCs w:val="22"/>
        </w:rPr>
        <w:t>The Contractor has no authority to enter into any contractual or financial arrangements with any thir</w:t>
      </w:r>
      <w:r>
        <w:rPr>
          <w:rFonts w:ascii="Arial" w:hAnsi="Arial"/>
          <w:sz w:val="22"/>
          <w:szCs w:val="22"/>
        </w:rPr>
        <w:t xml:space="preserve">d party on behalf of </w:t>
      </w:r>
      <w:r w:rsidR="00AB2963">
        <w:rPr>
          <w:rFonts w:ascii="Arial" w:hAnsi="Arial"/>
          <w:sz w:val="22"/>
          <w:szCs w:val="22"/>
        </w:rPr>
        <w:t>DCLG</w:t>
      </w:r>
      <w:r w:rsidRPr="00B4761A">
        <w:rPr>
          <w:rFonts w:ascii="Arial" w:hAnsi="Arial"/>
          <w:sz w:val="22"/>
          <w:szCs w:val="22"/>
        </w:rPr>
        <w:t xml:space="preserve"> or the Crown.</w:t>
      </w:r>
    </w:p>
    <w:p w:rsidR="00CC0FB9" w:rsidRPr="00B4761A" w:rsidRDefault="00CC0FB9" w:rsidP="00874804">
      <w:pPr>
        <w:numPr>
          <w:ilvl w:val="0"/>
          <w:numId w:val="10"/>
        </w:numPr>
        <w:spacing w:after="240"/>
        <w:jc w:val="both"/>
        <w:rPr>
          <w:rFonts w:ascii="Arial" w:hAnsi="Arial"/>
          <w:sz w:val="22"/>
          <w:szCs w:val="22"/>
        </w:rPr>
      </w:pPr>
      <w:r w:rsidRPr="00B4761A">
        <w:rPr>
          <w:rFonts w:ascii="Arial" w:hAnsi="Arial"/>
          <w:sz w:val="22"/>
          <w:szCs w:val="22"/>
        </w:rPr>
        <w:t>The Contractor shall monitor the existence and creation of Intellectual Property Rights (including patent applications, registered design applications and trade mark applications) owned by third parties, which may be relevant to the performance of this Contract.  If at any time any relevant third party Intellectual Property Rights come to the notice of the Contractor the Contractor shall inform</w:t>
      </w:r>
      <w:r>
        <w:rPr>
          <w:rFonts w:ascii="Arial" w:hAnsi="Arial"/>
          <w:sz w:val="22"/>
          <w:szCs w:val="22"/>
        </w:rPr>
        <w:t xml:space="preserve"> </w:t>
      </w:r>
      <w:r w:rsidR="00AB2963">
        <w:rPr>
          <w:rFonts w:ascii="Arial" w:hAnsi="Arial"/>
          <w:sz w:val="22"/>
          <w:szCs w:val="22"/>
        </w:rPr>
        <w:t>DCLG</w:t>
      </w:r>
      <w:r w:rsidRPr="00B4761A">
        <w:rPr>
          <w:rFonts w:ascii="Arial" w:hAnsi="Arial"/>
          <w:sz w:val="22"/>
          <w:szCs w:val="22"/>
        </w:rPr>
        <w:t xml:space="preserve">, and the Contractor and </w:t>
      </w:r>
      <w:r w:rsidR="00AB2963">
        <w:rPr>
          <w:rFonts w:ascii="Arial" w:hAnsi="Arial"/>
          <w:sz w:val="22"/>
          <w:szCs w:val="22"/>
        </w:rPr>
        <w:t>DCLG</w:t>
      </w:r>
      <w:r w:rsidRPr="00B4761A">
        <w:rPr>
          <w:rFonts w:ascii="Arial" w:hAnsi="Arial"/>
          <w:sz w:val="22"/>
          <w:szCs w:val="22"/>
        </w:rPr>
        <w:t xml:space="preserve"> shall jointly consider what action, if any, is to be taken.  If the parties cannot agree on what action is to be taken, </w:t>
      </w:r>
      <w:r w:rsidR="00AB2963">
        <w:rPr>
          <w:rFonts w:ascii="Arial" w:hAnsi="Arial"/>
          <w:sz w:val="22"/>
          <w:szCs w:val="22"/>
        </w:rPr>
        <w:t>DCLG</w:t>
      </w:r>
      <w:r w:rsidRPr="00B4761A">
        <w:rPr>
          <w:rFonts w:ascii="Arial" w:hAnsi="Arial"/>
          <w:sz w:val="22"/>
          <w:szCs w:val="22"/>
        </w:rPr>
        <w:t xml:space="preserve"> will have the right (at its option) either: </w:t>
      </w:r>
    </w:p>
    <w:p w:rsidR="00CC0FB9" w:rsidRPr="00B4761A" w:rsidRDefault="00CC0FB9" w:rsidP="00874804">
      <w:pPr>
        <w:numPr>
          <w:ilvl w:val="1"/>
          <w:numId w:val="10"/>
        </w:numPr>
        <w:spacing w:after="240"/>
        <w:jc w:val="both"/>
        <w:rPr>
          <w:rFonts w:ascii="Arial" w:hAnsi="Arial"/>
          <w:sz w:val="22"/>
          <w:szCs w:val="22"/>
        </w:rPr>
      </w:pPr>
      <w:r w:rsidRPr="00B4761A">
        <w:rPr>
          <w:rFonts w:ascii="Arial" w:hAnsi="Arial"/>
          <w:sz w:val="22"/>
          <w:szCs w:val="22"/>
        </w:rPr>
        <w:t xml:space="preserve">to take whatever action it sees fit (in which case the Contractor shall, at the request of </w:t>
      </w:r>
      <w:r w:rsidR="00AB2963">
        <w:rPr>
          <w:rFonts w:ascii="Arial" w:hAnsi="Arial"/>
          <w:sz w:val="22"/>
          <w:szCs w:val="22"/>
        </w:rPr>
        <w:t>DCLG</w:t>
      </w:r>
      <w:r w:rsidRPr="00B4761A">
        <w:rPr>
          <w:rFonts w:ascii="Arial" w:hAnsi="Arial"/>
          <w:sz w:val="22"/>
          <w:szCs w:val="22"/>
        </w:rPr>
        <w:t xml:space="preserve"> but at the Contractor's expense, provide </w:t>
      </w:r>
      <w:r w:rsidR="00AB2963">
        <w:rPr>
          <w:rFonts w:ascii="Arial" w:hAnsi="Arial"/>
          <w:sz w:val="22"/>
          <w:szCs w:val="22"/>
        </w:rPr>
        <w:t>DCLG</w:t>
      </w:r>
      <w:r w:rsidRPr="00B4761A">
        <w:rPr>
          <w:rFonts w:ascii="Arial" w:hAnsi="Arial"/>
          <w:sz w:val="22"/>
          <w:szCs w:val="22"/>
        </w:rPr>
        <w:t xml:space="preserve"> with all reasonable assistance in connection with those third party Intellectual Property Rights); or</w:t>
      </w:r>
    </w:p>
    <w:p w:rsidR="00CC0FB9" w:rsidRPr="00B4761A" w:rsidRDefault="00CC0FB9" w:rsidP="00874804">
      <w:pPr>
        <w:numPr>
          <w:ilvl w:val="1"/>
          <w:numId w:val="10"/>
        </w:numPr>
        <w:spacing w:after="240"/>
        <w:jc w:val="both"/>
        <w:rPr>
          <w:rFonts w:ascii="Arial" w:hAnsi="Arial"/>
          <w:sz w:val="22"/>
          <w:szCs w:val="22"/>
        </w:rPr>
      </w:pPr>
      <w:r w:rsidRPr="00B4761A">
        <w:rPr>
          <w:rFonts w:ascii="Arial" w:hAnsi="Arial"/>
          <w:sz w:val="22"/>
          <w:szCs w:val="22"/>
        </w:rPr>
        <w:t xml:space="preserve">to oblige the Contractor to take such action, at the Contractor's cost, as </w:t>
      </w:r>
      <w:r w:rsidR="00AB2963">
        <w:rPr>
          <w:rFonts w:ascii="Arial" w:hAnsi="Arial"/>
          <w:sz w:val="22"/>
          <w:szCs w:val="22"/>
        </w:rPr>
        <w:t>DCLG</w:t>
      </w:r>
      <w:r w:rsidRPr="00B4761A">
        <w:rPr>
          <w:rFonts w:ascii="Arial" w:hAnsi="Arial"/>
          <w:sz w:val="22"/>
          <w:szCs w:val="22"/>
        </w:rPr>
        <w:t xml:space="preserve"> deems appropriate.</w:t>
      </w:r>
    </w:p>
    <w:p w:rsidR="00CC0FB9" w:rsidRPr="00B4761A" w:rsidRDefault="00CC0FB9" w:rsidP="009D13D4">
      <w:pPr>
        <w:spacing w:after="240"/>
        <w:ind w:left="720"/>
        <w:jc w:val="both"/>
        <w:rPr>
          <w:rFonts w:ascii="Arial" w:hAnsi="Arial"/>
          <w:sz w:val="22"/>
          <w:szCs w:val="22"/>
        </w:rPr>
      </w:pPr>
      <w:r w:rsidRPr="00B4761A">
        <w:rPr>
          <w:rFonts w:ascii="Arial" w:hAnsi="Arial"/>
          <w:sz w:val="22"/>
          <w:szCs w:val="22"/>
        </w:rPr>
        <w:t xml:space="preserve">In either case </w:t>
      </w:r>
      <w:r w:rsidR="00AB2963">
        <w:rPr>
          <w:rFonts w:ascii="Arial" w:hAnsi="Arial"/>
          <w:sz w:val="22"/>
          <w:szCs w:val="22"/>
        </w:rPr>
        <w:t>DCLG</w:t>
      </w:r>
      <w:r w:rsidRPr="00B4761A">
        <w:rPr>
          <w:rFonts w:ascii="Arial" w:hAnsi="Arial"/>
          <w:sz w:val="22"/>
          <w:szCs w:val="22"/>
        </w:rPr>
        <w:t xml:space="preserve"> shall be entitled to retain any costs and/or damages awarded in any such action.</w:t>
      </w:r>
    </w:p>
    <w:p w:rsidR="00CC0FB9" w:rsidRPr="00B4761A" w:rsidRDefault="00CC0FB9" w:rsidP="00874804">
      <w:pPr>
        <w:numPr>
          <w:ilvl w:val="0"/>
          <w:numId w:val="10"/>
        </w:numPr>
        <w:spacing w:after="240"/>
        <w:jc w:val="both"/>
        <w:rPr>
          <w:rFonts w:ascii="Arial" w:hAnsi="Arial"/>
          <w:sz w:val="22"/>
          <w:szCs w:val="22"/>
        </w:rPr>
      </w:pPr>
      <w:r w:rsidRPr="00B4761A">
        <w:rPr>
          <w:rFonts w:ascii="Arial" w:hAnsi="Arial"/>
          <w:sz w:val="22"/>
          <w:szCs w:val="22"/>
        </w:rPr>
        <w:t xml:space="preserve">The Contractor shall promptly inform </w:t>
      </w:r>
      <w:r w:rsidR="00AB2963">
        <w:rPr>
          <w:rFonts w:ascii="Arial" w:hAnsi="Arial"/>
          <w:sz w:val="22"/>
          <w:szCs w:val="22"/>
        </w:rPr>
        <w:t>DCLG</w:t>
      </w:r>
      <w:r w:rsidRPr="00B4761A">
        <w:rPr>
          <w:rFonts w:ascii="Arial" w:hAnsi="Arial"/>
          <w:sz w:val="22"/>
          <w:szCs w:val="22"/>
        </w:rPr>
        <w:t xml:space="preserve"> of anything it considers capable of being patented or registered as a design or trade mark which forms part of, arises out of or derives from, the Results.</w:t>
      </w:r>
    </w:p>
    <w:p w:rsidR="00CC0FB9" w:rsidRPr="00B4761A" w:rsidRDefault="00CC0FB9" w:rsidP="00874804">
      <w:pPr>
        <w:numPr>
          <w:ilvl w:val="0"/>
          <w:numId w:val="10"/>
        </w:numPr>
        <w:spacing w:after="240"/>
        <w:jc w:val="both"/>
        <w:rPr>
          <w:rFonts w:ascii="Arial" w:hAnsi="Arial"/>
          <w:sz w:val="22"/>
          <w:szCs w:val="22"/>
        </w:rPr>
      </w:pPr>
      <w:r w:rsidRPr="00B4761A">
        <w:rPr>
          <w:rFonts w:ascii="Arial" w:hAnsi="Arial"/>
          <w:sz w:val="22"/>
          <w:szCs w:val="22"/>
        </w:rPr>
        <w:lastRenderedPageBreak/>
        <w:t xml:space="preserve">If required by </w:t>
      </w:r>
      <w:r w:rsidR="00AB2963">
        <w:rPr>
          <w:rFonts w:ascii="Arial" w:hAnsi="Arial"/>
          <w:sz w:val="22"/>
          <w:szCs w:val="22"/>
        </w:rPr>
        <w:t>DCLG</w:t>
      </w:r>
      <w:r>
        <w:rPr>
          <w:rFonts w:ascii="Arial" w:hAnsi="Arial"/>
          <w:sz w:val="22"/>
          <w:szCs w:val="22"/>
        </w:rPr>
        <w:t xml:space="preserve"> </w:t>
      </w:r>
      <w:r w:rsidRPr="00B4761A">
        <w:rPr>
          <w:rFonts w:ascii="Arial" w:hAnsi="Arial"/>
          <w:sz w:val="22"/>
          <w:szCs w:val="22"/>
        </w:rPr>
        <w:t xml:space="preserve">and at </w:t>
      </w:r>
      <w:r w:rsidR="00AB2963">
        <w:rPr>
          <w:rFonts w:ascii="Arial" w:hAnsi="Arial"/>
          <w:sz w:val="22"/>
          <w:szCs w:val="22"/>
        </w:rPr>
        <w:t>DCLG</w:t>
      </w:r>
      <w:r w:rsidRPr="00B4761A">
        <w:rPr>
          <w:rFonts w:ascii="Arial" w:hAnsi="Arial"/>
          <w:sz w:val="22"/>
          <w:szCs w:val="22"/>
        </w:rPr>
        <w:t>'s expense, the Contractor shall do all that is necessary to enable</w:t>
      </w:r>
      <w:r>
        <w:rPr>
          <w:rFonts w:ascii="Arial" w:hAnsi="Arial"/>
          <w:sz w:val="22"/>
          <w:szCs w:val="22"/>
        </w:rPr>
        <w:t xml:space="preserve"> </w:t>
      </w:r>
      <w:r w:rsidR="00AB2963">
        <w:rPr>
          <w:rFonts w:ascii="Arial" w:hAnsi="Arial"/>
          <w:sz w:val="22"/>
          <w:szCs w:val="22"/>
        </w:rPr>
        <w:t>DCLG</w:t>
      </w:r>
      <w:r w:rsidRPr="00B4761A">
        <w:rPr>
          <w:rFonts w:ascii="Arial" w:hAnsi="Arial"/>
          <w:sz w:val="22"/>
          <w:szCs w:val="22"/>
        </w:rPr>
        <w:t xml:space="preserve"> to obtain such patents or design</w:t>
      </w:r>
      <w:r>
        <w:rPr>
          <w:rFonts w:ascii="Arial" w:hAnsi="Arial"/>
          <w:sz w:val="22"/>
          <w:szCs w:val="22"/>
        </w:rPr>
        <w:t xml:space="preserve"> registrations as </w:t>
      </w:r>
      <w:r w:rsidR="00AB2963">
        <w:rPr>
          <w:rFonts w:ascii="Arial" w:hAnsi="Arial"/>
          <w:sz w:val="22"/>
          <w:szCs w:val="22"/>
        </w:rPr>
        <w:t>DCLG</w:t>
      </w:r>
      <w:r w:rsidRPr="00B4761A">
        <w:rPr>
          <w:rFonts w:ascii="Arial" w:hAnsi="Arial"/>
          <w:sz w:val="22"/>
          <w:szCs w:val="22"/>
        </w:rPr>
        <w:t xml:space="preserve"> may require.</w:t>
      </w:r>
    </w:p>
    <w:p w:rsidR="00CC0FB9" w:rsidRPr="00B4761A" w:rsidRDefault="00CC0FB9" w:rsidP="00874804">
      <w:pPr>
        <w:numPr>
          <w:ilvl w:val="0"/>
          <w:numId w:val="10"/>
        </w:numPr>
        <w:spacing w:after="240"/>
        <w:jc w:val="both"/>
        <w:rPr>
          <w:rFonts w:ascii="Arial" w:hAnsi="Arial"/>
          <w:sz w:val="22"/>
          <w:szCs w:val="22"/>
        </w:rPr>
      </w:pPr>
      <w:r w:rsidRPr="00B4761A">
        <w:rPr>
          <w:rFonts w:ascii="Arial" w:hAnsi="Arial"/>
          <w:sz w:val="22"/>
          <w:szCs w:val="22"/>
        </w:rPr>
        <w:t xml:space="preserve">The Contractor shall execute at its own expense such documents as </w:t>
      </w:r>
      <w:r w:rsidR="00AB2963">
        <w:rPr>
          <w:rFonts w:ascii="Arial" w:hAnsi="Arial"/>
          <w:sz w:val="22"/>
          <w:szCs w:val="22"/>
        </w:rPr>
        <w:t>DCLG</w:t>
      </w:r>
      <w:r w:rsidRPr="00B4761A">
        <w:rPr>
          <w:rFonts w:ascii="Arial" w:hAnsi="Arial"/>
          <w:sz w:val="22"/>
          <w:szCs w:val="22"/>
        </w:rPr>
        <w:t xml:space="preserve"> requests, and shall co-operate with </w:t>
      </w:r>
      <w:r w:rsidR="00AB2963">
        <w:rPr>
          <w:rFonts w:ascii="Arial" w:hAnsi="Arial"/>
          <w:sz w:val="22"/>
          <w:szCs w:val="22"/>
        </w:rPr>
        <w:t>DCLG</w:t>
      </w:r>
      <w:r>
        <w:rPr>
          <w:rFonts w:ascii="Arial" w:hAnsi="Arial"/>
          <w:sz w:val="22"/>
          <w:szCs w:val="22"/>
        </w:rPr>
        <w:t xml:space="preserve"> </w:t>
      </w:r>
      <w:r w:rsidRPr="00B4761A">
        <w:rPr>
          <w:rFonts w:ascii="Arial" w:hAnsi="Arial"/>
          <w:sz w:val="22"/>
          <w:szCs w:val="22"/>
        </w:rPr>
        <w:t xml:space="preserve">and take such actions as </w:t>
      </w:r>
      <w:r w:rsidR="00AB2963">
        <w:rPr>
          <w:rFonts w:ascii="Arial" w:hAnsi="Arial"/>
          <w:sz w:val="22"/>
          <w:szCs w:val="22"/>
        </w:rPr>
        <w:t>DCLG</w:t>
      </w:r>
      <w:r w:rsidRPr="00B4761A">
        <w:rPr>
          <w:rFonts w:ascii="Arial" w:hAnsi="Arial"/>
          <w:sz w:val="22"/>
          <w:szCs w:val="22"/>
        </w:rPr>
        <w:t xml:space="preserve"> may reasonably require in order to give full force and effect to the rights granted or intended to be granted under this Contract including, but not limited to, any formal licence agreement required for the purposes of registering the licence of any such rights.</w:t>
      </w:r>
    </w:p>
    <w:p w:rsidR="0019571C" w:rsidRDefault="0019571C" w:rsidP="009D13D4">
      <w:pPr>
        <w:spacing w:after="240"/>
        <w:outlineLvl w:val="0"/>
        <w:sectPr w:rsidR="0019571C" w:rsidSect="005E2703">
          <w:headerReference w:type="default" r:id="rId35"/>
          <w:footerReference w:type="default" r:id="rId36"/>
          <w:pgSz w:w="11906" w:h="16838"/>
          <w:pgMar w:top="1440" w:right="1797" w:bottom="1440" w:left="1797" w:header="709" w:footer="709" w:gutter="0"/>
          <w:cols w:space="708"/>
          <w:docGrid w:linePitch="360"/>
        </w:sectPr>
      </w:pPr>
    </w:p>
    <w:p w:rsidR="0019571C" w:rsidRDefault="0019571C" w:rsidP="0019571C">
      <w:pPr>
        <w:tabs>
          <w:tab w:val="left" w:pos="2250"/>
        </w:tabs>
      </w:pPr>
    </w:p>
    <w:p w:rsidR="00967BB8" w:rsidRPr="00967BB8" w:rsidRDefault="00004A45" w:rsidP="008E0E1C">
      <w:pPr>
        <w:tabs>
          <w:tab w:val="left" w:pos="2250"/>
        </w:tabs>
        <w:jc w:val="center"/>
        <w:rPr>
          <w:rFonts w:ascii="Arial" w:hAnsi="Arial" w:cs="Arial"/>
          <w:b/>
          <w:color w:val="000000"/>
          <w:szCs w:val="22"/>
          <w:u w:val="single"/>
          <w:lang w:val="en"/>
        </w:rPr>
      </w:pPr>
      <w:r w:rsidRPr="00004A45">
        <w:rPr>
          <w:rFonts w:ascii="Arial" w:hAnsi="Arial" w:cs="Arial"/>
          <w:b/>
          <w:color w:val="000000"/>
          <w:szCs w:val="22"/>
          <w:u w:val="single"/>
          <w:lang w:val="en"/>
        </w:rPr>
        <w:t>PRICE SCHEDULE</w:t>
      </w:r>
    </w:p>
    <w:p w:rsidR="00967BB8" w:rsidRPr="00967BB8" w:rsidRDefault="00967BB8" w:rsidP="00967BB8">
      <w:pPr>
        <w:rPr>
          <w:rFonts w:ascii="Arial" w:hAnsi="Arial"/>
          <w:sz w:val="22"/>
        </w:rPr>
      </w:pPr>
    </w:p>
    <w:tbl>
      <w:tblPr>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2"/>
      </w:tblGrid>
      <w:tr w:rsidR="00967BB8" w:rsidRPr="00967BB8" w:rsidTr="00832816">
        <w:trPr>
          <w:trHeight w:val="535"/>
        </w:trPr>
        <w:tc>
          <w:tcPr>
            <w:tcW w:w="9332" w:type="dxa"/>
            <w:shd w:val="clear" w:color="auto" w:fill="auto"/>
            <w:vAlign w:val="center"/>
          </w:tcPr>
          <w:p w:rsidR="00967BB8" w:rsidRPr="00967BB8" w:rsidRDefault="00967BB8" w:rsidP="00967BB8">
            <w:pPr>
              <w:jc w:val="center"/>
              <w:rPr>
                <w:rFonts w:ascii="Arial" w:hAnsi="Arial"/>
                <w:b/>
                <w:sz w:val="22"/>
              </w:rPr>
            </w:pPr>
            <w:r w:rsidRPr="00967BB8">
              <w:rPr>
                <w:rFonts w:ascii="Arial" w:hAnsi="Arial"/>
                <w:b/>
                <w:sz w:val="22"/>
              </w:rPr>
              <w:t>COST SCHEDULES</w:t>
            </w:r>
          </w:p>
        </w:tc>
      </w:tr>
    </w:tbl>
    <w:p w:rsidR="00967BB8" w:rsidRPr="00967BB8" w:rsidRDefault="00967BB8" w:rsidP="00967BB8">
      <w:pPr>
        <w:rPr>
          <w:rFonts w:ascii="Arial" w:hAnsi="Arial"/>
          <w:b/>
          <w:sz w:val="22"/>
        </w:rPr>
      </w:pPr>
    </w:p>
    <w:p w:rsidR="00967BB8" w:rsidRPr="00967BB8" w:rsidRDefault="00967BB8" w:rsidP="00967BB8">
      <w:pPr>
        <w:rPr>
          <w:rFonts w:ascii="Arial" w:hAnsi="Arial"/>
          <w:b/>
          <w:sz w:val="22"/>
        </w:rPr>
      </w:pPr>
      <w:r w:rsidRPr="00967BB8">
        <w:rPr>
          <w:rFonts w:ascii="Arial" w:hAnsi="Arial"/>
          <w:b/>
          <w:sz w:val="22"/>
          <w:u w:val="single"/>
        </w:rPr>
        <w:t>COST SCHEDULE 1</w:t>
      </w:r>
      <w:r w:rsidRPr="00967BB8">
        <w:rPr>
          <w:rFonts w:ascii="Arial" w:hAnsi="Arial"/>
          <w:b/>
          <w:sz w:val="22"/>
        </w:rPr>
        <w:t>:</w:t>
      </w:r>
    </w:p>
    <w:p w:rsidR="00967BB8" w:rsidRPr="00967BB8" w:rsidRDefault="00967BB8" w:rsidP="00967BB8">
      <w:pPr>
        <w:rPr>
          <w:rFonts w:ascii="Arial" w:hAnsi="Arial"/>
          <w:sz w:val="22"/>
        </w:rPr>
      </w:pPr>
      <w:r w:rsidRPr="00967BB8">
        <w:rPr>
          <w:rFonts w:ascii="Arial" w:hAnsi="Arial"/>
          <w:b/>
          <w:sz w:val="22"/>
        </w:rPr>
        <w:t>IDENTIFICATION AND ENGAGEMENT OF COMMUNITY ORGANISATIONS AND DEVELOPMENT OF TRAINING PLANS</w:t>
      </w:r>
    </w:p>
    <w:p w:rsidR="00967BB8" w:rsidRPr="00967BB8" w:rsidRDefault="00967BB8" w:rsidP="00967BB8">
      <w:pPr>
        <w:rPr>
          <w:rFonts w:ascii="Arial" w:hAnsi="Arial"/>
          <w:b/>
          <w:sz w:val="22"/>
        </w:rPr>
      </w:pPr>
    </w:p>
    <w:tbl>
      <w:tblPr>
        <w:tblStyle w:val="TableGrid1"/>
        <w:tblW w:w="0" w:type="auto"/>
        <w:tblLook w:val="04A0" w:firstRow="1" w:lastRow="0" w:firstColumn="1" w:lastColumn="0" w:noHBand="0" w:noVBand="1"/>
      </w:tblPr>
      <w:tblGrid>
        <w:gridCol w:w="3964"/>
        <w:gridCol w:w="1586"/>
        <w:gridCol w:w="1213"/>
        <w:gridCol w:w="1765"/>
      </w:tblGrid>
      <w:tr w:rsidR="00967BB8" w:rsidRPr="00967BB8" w:rsidTr="00832816">
        <w:tc>
          <w:tcPr>
            <w:tcW w:w="9242" w:type="dxa"/>
            <w:gridSpan w:val="4"/>
            <w:shd w:val="clear" w:color="auto" w:fill="808080" w:themeFill="background1" w:themeFillShade="80"/>
          </w:tcPr>
          <w:p w:rsidR="00967BB8" w:rsidRPr="00967BB8" w:rsidRDefault="00967BB8" w:rsidP="00967BB8">
            <w:pPr>
              <w:rPr>
                <w:sz w:val="22"/>
                <w:lang w:eastAsia="en-GB"/>
              </w:rPr>
            </w:pPr>
            <w:r w:rsidRPr="00967BB8">
              <w:rPr>
                <w:b/>
                <w:sz w:val="22"/>
                <w:lang w:eastAsia="en-GB"/>
              </w:rPr>
              <w:t>Staff Costs</w:t>
            </w:r>
          </w:p>
        </w:tc>
      </w:tr>
      <w:tr w:rsidR="00830F23" w:rsidRPr="00967BB8" w:rsidTr="00832816">
        <w:tc>
          <w:tcPr>
            <w:tcW w:w="4361" w:type="dxa"/>
            <w:shd w:val="clear" w:color="auto" w:fill="A6A6A6" w:themeFill="background1" w:themeFillShade="A6"/>
          </w:tcPr>
          <w:p w:rsidR="00967BB8" w:rsidRPr="00967BB8" w:rsidRDefault="00967BB8" w:rsidP="00967BB8">
            <w:pPr>
              <w:rPr>
                <w:sz w:val="22"/>
                <w:lang w:eastAsia="en-GB"/>
              </w:rPr>
            </w:pPr>
            <w:r w:rsidRPr="00967BB8">
              <w:rPr>
                <w:sz w:val="22"/>
                <w:lang w:eastAsia="en-GB"/>
              </w:rPr>
              <w:t>Grade of Staff</w:t>
            </w:r>
          </w:p>
        </w:tc>
        <w:tc>
          <w:tcPr>
            <w:tcW w:w="1701" w:type="dxa"/>
            <w:shd w:val="clear" w:color="auto" w:fill="A6A6A6" w:themeFill="background1" w:themeFillShade="A6"/>
          </w:tcPr>
          <w:p w:rsidR="00967BB8" w:rsidRPr="00967BB8" w:rsidRDefault="00967BB8" w:rsidP="00967BB8">
            <w:pPr>
              <w:rPr>
                <w:sz w:val="22"/>
                <w:lang w:eastAsia="en-GB"/>
              </w:rPr>
            </w:pPr>
            <w:r w:rsidRPr="00967BB8">
              <w:rPr>
                <w:sz w:val="22"/>
                <w:lang w:eastAsia="en-GB"/>
              </w:rPr>
              <w:t>Day Rate</w:t>
            </w:r>
          </w:p>
        </w:tc>
        <w:tc>
          <w:tcPr>
            <w:tcW w:w="1276" w:type="dxa"/>
            <w:shd w:val="clear" w:color="auto" w:fill="A6A6A6" w:themeFill="background1" w:themeFillShade="A6"/>
          </w:tcPr>
          <w:p w:rsidR="00967BB8" w:rsidRPr="00967BB8" w:rsidRDefault="00967BB8" w:rsidP="00967BB8">
            <w:pPr>
              <w:rPr>
                <w:sz w:val="22"/>
                <w:lang w:eastAsia="en-GB"/>
              </w:rPr>
            </w:pPr>
            <w:r w:rsidRPr="00967BB8">
              <w:rPr>
                <w:sz w:val="22"/>
                <w:lang w:eastAsia="en-GB"/>
              </w:rPr>
              <w:t>No. Days</w:t>
            </w:r>
          </w:p>
        </w:tc>
        <w:tc>
          <w:tcPr>
            <w:tcW w:w="1904" w:type="dxa"/>
            <w:shd w:val="clear" w:color="auto" w:fill="A6A6A6" w:themeFill="background1" w:themeFillShade="A6"/>
          </w:tcPr>
          <w:p w:rsidR="00967BB8" w:rsidRPr="00967BB8" w:rsidRDefault="00967BB8" w:rsidP="00967BB8">
            <w:pPr>
              <w:rPr>
                <w:sz w:val="22"/>
                <w:lang w:eastAsia="en-GB"/>
              </w:rPr>
            </w:pPr>
            <w:r w:rsidRPr="00967BB8">
              <w:rPr>
                <w:sz w:val="22"/>
                <w:lang w:eastAsia="en-GB"/>
              </w:rPr>
              <w:t>Cost</w:t>
            </w:r>
          </w:p>
        </w:tc>
      </w:tr>
      <w:tr w:rsidR="00967BB8" w:rsidRPr="00967BB8" w:rsidTr="00832816">
        <w:tc>
          <w:tcPr>
            <w:tcW w:w="4361" w:type="dxa"/>
          </w:tcPr>
          <w:p w:rsidR="00967BB8" w:rsidRPr="00967BB8" w:rsidRDefault="00967BB8" w:rsidP="00967BB8">
            <w:pPr>
              <w:rPr>
                <w:sz w:val="22"/>
                <w:lang w:eastAsia="en-GB"/>
              </w:rPr>
            </w:pPr>
          </w:p>
        </w:tc>
        <w:tc>
          <w:tcPr>
            <w:tcW w:w="1701" w:type="dxa"/>
          </w:tcPr>
          <w:p w:rsidR="00967BB8" w:rsidRPr="00967BB8" w:rsidRDefault="00967BB8" w:rsidP="00967BB8">
            <w:pPr>
              <w:rPr>
                <w:sz w:val="22"/>
                <w:lang w:eastAsia="en-GB"/>
              </w:rPr>
            </w:pPr>
          </w:p>
        </w:tc>
        <w:tc>
          <w:tcPr>
            <w:tcW w:w="1276" w:type="dxa"/>
          </w:tcPr>
          <w:p w:rsidR="00967BB8" w:rsidRPr="00967BB8" w:rsidRDefault="00967BB8" w:rsidP="00967BB8">
            <w:pPr>
              <w:rPr>
                <w:sz w:val="22"/>
                <w:lang w:eastAsia="en-GB"/>
              </w:rPr>
            </w:pPr>
          </w:p>
        </w:tc>
        <w:tc>
          <w:tcPr>
            <w:tcW w:w="1904" w:type="dxa"/>
          </w:tcPr>
          <w:p w:rsidR="00967BB8" w:rsidRPr="00967BB8" w:rsidRDefault="00967BB8" w:rsidP="00967BB8">
            <w:pPr>
              <w:rPr>
                <w:b/>
                <w:sz w:val="22"/>
                <w:lang w:eastAsia="en-GB"/>
              </w:rPr>
            </w:pPr>
          </w:p>
        </w:tc>
      </w:tr>
      <w:tr w:rsidR="00967BB8" w:rsidRPr="00967BB8" w:rsidTr="00832816">
        <w:trPr>
          <w:trHeight w:val="273"/>
        </w:trPr>
        <w:tc>
          <w:tcPr>
            <w:tcW w:w="4361" w:type="dxa"/>
          </w:tcPr>
          <w:p w:rsidR="00967BB8" w:rsidRPr="00967BB8" w:rsidRDefault="00967BB8" w:rsidP="00967BB8">
            <w:pPr>
              <w:rPr>
                <w:sz w:val="22"/>
                <w:lang w:eastAsia="en-GB"/>
              </w:rPr>
            </w:pPr>
          </w:p>
        </w:tc>
        <w:tc>
          <w:tcPr>
            <w:tcW w:w="1701" w:type="dxa"/>
          </w:tcPr>
          <w:p w:rsidR="00967BB8" w:rsidRPr="00967BB8" w:rsidRDefault="00967BB8" w:rsidP="00967BB8">
            <w:pPr>
              <w:rPr>
                <w:sz w:val="22"/>
                <w:lang w:eastAsia="en-GB"/>
              </w:rPr>
            </w:pPr>
          </w:p>
        </w:tc>
        <w:tc>
          <w:tcPr>
            <w:tcW w:w="1276" w:type="dxa"/>
          </w:tcPr>
          <w:p w:rsidR="00967BB8" w:rsidRPr="00967BB8" w:rsidRDefault="00967BB8" w:rsidP="00967BB8">
            <w:pPr>
              <w:rPr>
                <w:sz w:val="22"/>
                <w:lang w:eastAsia="en-GB"/>
              </w:rPr>
            </w:pPr>
          </w:p>
        </w:tc>
        <w:tc>
          <w:tcPr>
            <w:tcW w:w="1904" w:type="dxa"/>
          </w:tcPr>
          <w:p w:rsidR="00967BB8" w:rsidRPr="00967BB8" w:rsidRDefault="00967BB8" w:rsidP="00967BB8">
            <w:pPr>
              <w:rPr>
                <w:sz w:val="22"/>
                <w:lang w:eastAsia="en-GB"/>
              </w:rPr>
            </w:pPr>
          </w:p>
        </w:tc>
      </w:tr>
      <w:tr w:rsidR="00967BB8" w:rsidRPr="00967BB8" w:rsidTr="00832816">
        <w:tc>
          <w:tcPr>
            <w:tcW w:w="4361" w:type="dxa"/>
          </w:tcPr>
          <w:p w:rsidR="00967BB8" w:rsidRPr="00967BB8" w:rsidRDefault="00967BB8" w:rsidP="00967BB8">
            <w:pPr>
              <w:rPr>
                <w:sz w:val="22"/>
                <w:lang w:eastAsia="en-GB"/>
              </w:rPr>
            </w:pPr>
          </w:p>
        </w:tc>
        <w:tc>
          <w:tcPr>
            <w:tcW w:w="1701" w:type="dxa"/>
          </w:tcPr>
          <w:p w:rsidR="00967BB8" w:rsidRPr="00967BB8" w:rsidRDefault="00967BB8" w:rsidP="00967BB8">
            <w:pPr>
              <w:rPr>
                <w:sz w:val="22"/>
                <w:lang w:eastAsia="en-GB"/>
              </w:rPr>
            </w:pPr>
          </w:p>
        </w:tc>
        <w:tc>
          <w:tcPr>
            <w:tcW w:w="1276" w:type="dxa"/>
          </w:tcPr>
          <w:p w:rsidR="00967BB8" w:rsidRPr="00967BB8" w:rsidRDefault="00967BB8" w:rsidP="00967BB8">
            <w:pPr>
              <w:rPr>
                <w:sz w:val="22"/>
                <w:lang w:eastAsia="en-GB"/>
              </w:rPr>
            </w:pPr>
          </w:p>
        </w:tc>
        <w:tc>
          <w:tcPr>
            <w:tcW w:w="1904" w:type="dxa"/>
          </w:tcPr>
          <w:p w:rsidR="00967BB8" w:rsidRPr="00967BB8" w:rsidRDefault="00967BB8" w:rsidP="00967BB8">
            <w:pPr>
              <w:rPr>
                <w:sz w:val="22"/>
                <w:lang w:eastAsia="en-GB"/>
              </w:rPr>
            </w:pPr>
          </w:p>
        </w:tc>
      </w:tr>
      <w:tr w:rsidR="00967BB8" w:rsidRPr="00967BB8" w:rsidTr="00832816">
        <w:tc>
          <w:tcPr>
            <w:tcW w:w="4361" w:type="dxa"/>
          </w:tcPr>
          <w:p w:rsidR="00967BB8" w:rsidRPr="00967BB8" w:rsidRDefault="00967BB8" w:rsidP="00967BB8">
            <w:pPr>
              <w:rPr>
                <w:sz w:val="22"/>
                <w:lang w:eastAsia="en-GB"/>
              </w:rPr>
            </w:pPr>
          </w:p>
        </w:tc>
        <w:tc>
          <w:tcPr>
            <w:tcW w:w="1701" w:type="dxa"/>
          </w:tcPr>
          <w:p w:rsidR="00967BB8" w:rsidRPr="00967BB8" w:rsidRDefault="00967BB8" w:rsidP="00967BB8">
            <w:pPr>
              <w:rPr>
                <w:sz w:val="22"/>
                <w:lang w:eastAsia="en-GB"/>
              </w:rPr>
            </w:pPr>
          </w:p>
        </w:tc>
        <w:tc>
          <w:tcPr>
            <w:tcW w:w="1276" w:type="dxa"/>
          </w:tcPr>
          <w:p w:rsidR="00967BB8" w:rsidRPr="00967BB8" w:rsidRDefault="00967BB8" w:rsidP="00967BB8">
            <w:pPr>
              <w:rPr>
                <w:sz w:val="22"/>
                <w:lang w:eastAsia="en-GB"/>
              </w:rPr>
            </w:pPr>
          </w:p>
        </w:tc>
        <w:tc>
          <w:tcPr>
            <w:tcW w:w="1904" w:type="dxa"/>
          </w:tcPr>
          <w:p w:rsidR="00967BB8" w:rsidRPr="00967BB8" w:rsidRDefault="00967BB8" w:rsidP="00967BB8">
            <w:pPr>
              <w:rPr>
                <w:sz w:val="22"/>
                <w:lang w:eastAsia="en-GB"/>
              </w:rPr>
            </w:pPr>
          </w:p>
        </w:tc>
      </w:tr>
      <w:tr w:rsidR="00967BB8" w:rsidRPr="00967BB8" w:rsidTr="00832816">
        <w:tc>
          <w:tcPr>
            <w:tcW w:w="4361" w:type="dxa"/>
          </w:tcPr>
          <w:p w:rsidR="00967BB8" w:rsidRPr="00967BB8" w:rsidRDefault="00967BB8" w:rsidP="00967BB8">
            <w:pPr>
              <w:rPr>
                <w:sz w:val="22"/>
                <w:lang w:eastAsia="en-GB"/>
              </w:rPr>
            </w:pPr>
          </w:p>
        </w:tc>
        <w:tc>
          <w:tcPr>
            <w:tcW w:w="1701" w:type="dxa"/>
          </w:tcPr>
          <w:p w:rsidR="00967BB8" w:rsidRPr="00967BB8" w:rsidRDefault="00967BB8" w:rsidP="00967BB8">
            <w:pPr>
              <w:rPr>
                <w:sz w:val="22"/>
                <w:lang w:eastAsia="en-GB"/>
              </w:rPr>
            </w:pPr>
          </w:p>
        </w:tc>
        <w:tc>
          <w:tcPr>
            <w:tcW w:w="1276" w:type="dxa"/>
          </w:tcPr>
          <w:p w:rsidR="00967BB8" w:rsidRPr="00967BB8" w:rsidRDefault="00967BB8" w:rsidP="00967BB8">
            <w:pPr>
              <w:rPr>
                <w:sz w:val="22"/>
                <w:lang w:eastAsia="en-GB"/>
              </w:rPr>
            </w:pPr>
          </w:p>
        </w:tc>
        <w:tc>
          <w:tcPr>
            <w:tcW w:w="1904" w:type="dxa"/>
          </w:tcPr>
          <w:p w:rsidR="00967BB8" w:rsidRPr="00967BB8" w:rsidRDefault="00967BB8" w:rsidP="00967BB8">
            <w:pPr>
              <w:rPr>
                <w:sz w:val="22"/>
                <w:lang w:eastAsia="en-GB"/>
              </w:rPr>
            </w:pPr>
          </w:p>
        </w:tc>
      </w:tr>
      <w:tr w:rsidR="00967BB8" w:rsidRPr="00967BB8" w:rsidTr="00832816">
        <w:tc>
          <w:tcPr>
            <w:tcW w:w="4361" w:type="dxa"/>
          </w:tcPr>
          <w:p w:rsidR="00967BB8" w:rsidRPr="00967BB8" w:rsidRDefault="00967BB8" w:rsidP="00967BB8">
            <w:pPr>
              <w:rPr>
                <w:b/>
                <w:sz w:val="22"/>
                <w:lang w:eastAsia="en-GB"/>
              </w:rPr>
            </w:pPr>
            <w:r w:rsidRPr="00967BB8">
              <w:rPr>
                <w:b/>
                <w:sz w:val="22"/>
                <w:lang w:eastAsia="en-GB"/>
              </w:rPr>
              <w:t>Total Staff Costs (</w:t>
            </w:r>
            <w:proofErr w:type="spellStart"/>
            <w:r w:rsidRPr="00967BB8">
              <w:rPr>
                <w:b/>
                <w:sz w:val="22"/>
                <w:lang w:eastAsia="en-GB"/>
              </w:rPr>
              <w:t>Exc</w:t>
            </w:r>
            <w:proofErr w:type="spellEnd"/>
            <w:r w:rsidRPr="00967BB8">
              <w:rPr>
                <w:b/>
                <w:sz w:val="22"/>
                <w:lang w:eastAsia="en-GB"/>
              </w:rPr>
              <w:t xml:space="preserve"> VAT)</w:t>
            </w:r>
          </w:p>
        </w:tc>
        <w:tc>
          <w:tcPr>
            <w:tcW w:w="1701" w:type="dxa"/>
          </w:tcPr>
          <w:p w:rsidR="00967BB8" w:rsidRPr="00967BB8" w:rsidRDefault="00967BB8" w:rsidP="00967BB8">
            <w:pPr>
              <w:rPr>
                <w:sz w:val="22"/>
                <w:lang w:eastAsia="en-GB"/>
              </w:rPr>
            </w:pPr>
          </w:p>
        </w:tc>
        <w:tc>
          <w:tcPr>
            <w:tcW w:w="1276" w:type="dxa"/>
          </w:tcPr>
          <w:p w:rsidR="00967BB8" w:rsidRPr="00967BB8" w:rsidRDefault="00967BB8" w:rsidP="00967BB8">
            <w:pPr>
              <w:rPr>
                <w:sz w:val="22"/>
                <w:lang w:eastAsia="en-GB"/>
              </w:rPr>
            </w:pPr>
          </w:p>
        </w:tc>
        <w:tc>
          <w:tcPr>
            <w:tcW w:w="1904" w:type="dxa"/>
          </w:tcPr>
          <w:p w:rsidR="00967BB8" w:rsidRPr="00967BB8" w:rsidRDefault="00967BB8" w:rsidP="00830F23">
            <w:pPr>
              <w:rPr>
                <w:b/>
                <w:sz w:val="22"/>
                <w:lang w:eastAsia="en-GB"/>
              </w:rPr>
            </w:pPr>
            <w:r w:rsidRPr="00967BB8">
              <w:rPr>
                <w:b/>
                <w:sz w:val="22"/>
                <w:lang w:eastAsia="en-GB"/>
              </w:rPr>
              <w:t>£</w:t>
            </w:r>
            <w:r w:rsidR="00830F23" w:rsidRPr="00967BB8">
              <w:rPr>
                <w:b/>
                <w:sz w:val="22"/>
                <w:lang w:eastAsia="en-GB"/>
              </w:rPr>
              <w:t xml:space="preserve"> </w:t>
            </w:r>
          </w:p>
        </w:tc>
      </w:tr>
    </w:tbl>
    <w:p w:rsidR="00967BB8" w:rsidRPr="00967BB8" w:rsidRDefault="00967BB8" w:rsidP="00967BB8">
      <w:pPr>
        <w:rPr>
          <w:rFonts w:ascii="Arial" w:hAnsi="Arial"/>
          <w:sz w:val="22"/>
        </w:rPr>
      </w:pPr>
    </w:p>
    <w:p w:rsidR="00967BB8" w:rsidRPr="00967BB8" w:rsidRDefault="00967BB8" w:rsidP="00967BB8">
      <w:pPr>
        <w:rPr>
          <w:rFonts w:ascii="Arial" w:hAnsi="Arial"/>
          <w:sz w:val="22"/>
        </w:rPr>
      </w:pPr>
    </w:p>
    <w:tbl>
      <w:tblPr>
        <w:tblStyle w:val="TableGrid1"/>
        <w:tblW w:w="0" w:type="auto"/>
        <w:tblLook w:val="04A0" w:firstRow="1" w:lastRow="0" w:firstColumn="1" w:lastColumn="0" w:noHBand="0" w:noVBand="1"/>
      </w:tblPr>
      <w:tblGrid>
        <w:gridCol w:w="6738"/>
        <w:gridCol w:w="1790"/>
      </w:tblGrid>
      <w:tr w:rsidR="00967BB8" w:rsidRPr="00967BB8" w:rsidTr="00832816">
        <w:tc>
          <w:tcPr>
            <w:tcW w:w="9242" w:type="dxa"/>
            <w:gridSpan w:val="2"/>
            <w:shd w:val="clear" w:color="auto" w:fill="808080" w:themeFill="background1" w:themeFillShade="80"/>
          </w:tcPr>
          <w:p w:rsidR="00967BB8" w:rsidRPr="00967BB8" w:rsidRDefault="00967BB8" w:rsidP="00967BB8">
            <w:pPr>
              <w:rPr>
                <w:sz w:val="22"/>
                <w:lang w:eastAsia="en-GB"/>
              </w:rPr>
            </w:pPr>
            <w:r w:rsidRPr="00967BB8">
              <w:rPr>
                <w:b/>
                <w:sz w:val="22"/>
                <w:lang w:eastAsia="en-GB"/>
              </w:rPr>
              <w:t>Other Costs</w:t>
            </w:r>
          </w:p>
        </w:tc>
      </w:tr>
      <w:tr w:rsidR="00967BB8" w:rsidRPr="00967BB8" w:rsidTr="00832816">
        <w:tc>
          <w:tcPr>
            <w:tcW w:w="7338" w:type="dxa"/>
            <w:shd w:val="clear" w:color="auto" w:fill="A6A6A6" w:themeFill="background1" w:themeFillShade="A6"/>
          </w:tcPr>
          <w:p w:rsidR="00967BB8" w:rsidRPr="00967BB8" w:rsidRDefault="00967BB8" w:rsidP="00967BB8">
            <w:pPr>
              <w:rPr>
                <w:sz w:val="22"/>
                <w:lang w:eastAsia="en-GB"/>
              </w:rPr>
            </w:pPr>
            <w:r w:rsidRPr="00967BB8">
              <w:rPr>
                <w:sz w:val="22"/>
                <w:lang w:eastAsia="en-GB"/>
              </w:rPr>
              <w:t>Item</w:t>
            </w:r>
          </w:p>
        </w:tc>
        <w:tc>
          <w:tcPr>
            <w:tcW w:w="1904" w:type="dxa"/>
            <w:shd w:val="clear" w:color="auto" w:fill="A6A6A6" w:themeFill="background1" w:themeFillShade="A6"/>
          </w:tcPr>
          <w:p w:rsidR="00967BB8" w:rsidRPr="00967BB8" w:rsidRDefault="00967BB8" w:rsidP="00967BB8">
            <w:pPr>
              <w:rPr>
                <w:sz w:val="22"/>
                <w:lang w:eastAsia="en-GB"/>
              </w:rPr>
            </w:pPr>
            <w:r w:rsidRPr="00967BB8">
              <w:rPr>
                <w:sz w:val="22"/>
                <w:lang w:eastAsia="en-GB"/>
              </w:rPr>
              <w:t>Cost</w:t>
            </w:r>
          </w:p>
        </w:tc>
      </w:tr>
      <w:tr w:rsidR="00967BB8" w:rsidRPr="00967BB8" w:rsidTr="00832816">
        <w:tc>
          <w:tcPr>
            <w:tcW w:w="7338" w:type="dxa"/>
          </w:tcPr>
          <w:p w:rsidR="00967BB8" w:rsidRPr="00967BB8" w:rsidRDefault="00967BB8" w:rsidP="00967BB8">
            <w:pPr>
              <w:rPr>
                <w:sz w:val="22"/>
                <w:lang w:eastAsia="en-GB"/>
              </w:rPr>
            </w:pPr>
          </w:p>
        </w:tc>
        <w:tc>
          <w:tcPr>
            <w:tcW w:w="1904" w:type="dxa"/>
          </w:tcPr>
          <w:p w:rsidR="00967BB8" w:rsidRPr="00967BB8" w:rsidRDefault="00967BB8" w:rsidP="00967BB8">
            <w:pPr>
              <w:rPr>
                <w:sz w:val="22"/>
                <w:lang w:eastAsia="en-GB"/>
              </w:rPr>
            </w:pPr>
          </w:p>
        </w:tc>
      </w:tr>
      <w:tr w:rsidR="00967BB8" w:rsidRPr="00967BB8" w:rsidTr="00832816">
        <w:tc>
          <w:tcPr>
            <w:tcW w:w="7338" w:type="dxa"/>
          </w:tcPr>
          <w:p w:rsidR="00967BB8" w:rsidRPr="00967BB8" w:rsidRDefault="00967BB8" w:rsidP="00967BB8">
            <w:pPr>
              <w:rPr>
                <w:sz w:val="22"/>
                <w:lang w:eastAsia="en-GB"/>
              </w:rPr>
            </w:pPr>
          </w:p>
        </w:tc>
        <w:tc>
          <w:tcPr>
            <w:tcW w:w="1904" w:type="dxa"/>
          </w:tcPr>
          <w:p w:rsidR="00967BB8" w:rsidRPr="00967BB8" w:rsidRDefault="00967BB8" w:rsidP="00967BB8">
            <w:pPr>
              <w:rPr>
                <w:sz w:val="22"/>
                <w:lang w:eastAsia="en-GB"/>
              </w:rPr>
            </w:pPr>
          </w:p>
        </w:tc>
      </w:tr>
      <w:tr w:rsidR="00967BB8" w:rsidRPr="00967BB8" w:rsidTr="00832816">
        <w:tc>
          <w:tcPr>
            <w:tcW w:w="7338" w:type="dxa"/>
          </w:tcPr>
          <w:p w:rsidR="00967BB8" w:rsidRPr="00967BB8" w:rsidRDefault="00967BB8" w:rsidP="00967BB8">
            <w:pPr>
              <w:rPr>
                <w:b/>
                <w:sz w:val="22"/>
                <w:lang w:eastAsia="en-GB"/>
              </w:rPr>
            </w:pPr>
            <w:r w:rsidRPr="00967BB8">
              <w:rPr>
                <w:b/>
                <w:sz w:val="22"/>
                <w:lang w:eastAsia="en-GB"/>
              </w:rPr>
              <w:t>Total Other Costs (</w:t>
            </w:r>
            <w:proofErr w:type="spellStart"/>
            <w:r w:rsidRPr="00967BB8">
              <w:rPr>
                <w:b/>
                <w:sz w:val="22"/>
                <w:lang w:eastAsia="en-GB"/>
              </w:rPr>
              <w:t>Exc</w:t>
            </w:r>
            <w:proofErr w:type="spellEnd"/>
            <w:r w:rsidRPr="00967BB8">
              <w:rPr>
                <w:b/>
                <w:sz w:val="22"/>
                <w:lang w:eastAsia="en-GB"/>
              </w:rPr>
              <w:t xml:space="preserve"> VAT)</w:t>
            </w:r>
          </w:p>
        </w:tc>
        <w:tc>
          <w:tcPr>
            <w:tcW w:w="1904" w:type="dxa"/>
          </w:tcPr>
          <w:p w:rsidR="00967BB8" w:rsidRPr="00967BB8" w:rsidRDefault="00967BB8" w:rsidP="00967BB8">
            <w:pPr>
              <w:rPr>
                <w:b/>
                <w:sz w:val="22"/>
                <w:lang w:eastAsia="en-GB"/>
              </w:rPr>
            </w:pPr>
            <w:r w:rsidRPr="00967BB8">
              <w:rPr>
                <w:b/>
                <w:sz w:val="22"/>
                <w:lang w:eastAsia="en-GB"/>
              </w:rPr>
              <w:t>£</w:t>
            </w:r>
          </w:p>
        </w:tc>
      </w:tr>
    </w:tbl>
    <w:p w:rsidR="00967BB8" w:rsidRPr="00967BB8" w:rsidRDefault="00967BB8" w:rsidP="00967BB8">
      <w:pPr>
        <w:rPr>
          <w:rFonts w:ascii="Arial" w:hAnsi="Arial"/>
          <w:sz w:val="22"/>
        </w:rPr>
      </w:pPr>
    </w:p>
    <w:tbl>
      <w:tblPr>
        <w:tblStyle w:val="TableGrid1"/>
        <w:tblW w:w="0" w:type="auto"/>
        <w:tblLook w:val="04A0" w:firstRow="1" w:lastRow="0" w:firstColumn="1" w:lastColumn="0" w:noHBand="0" w:noVBand="1"/>
      </w:tblPr>
      <w:tblGrid>
        <w:gridCol w:w="6699"/>
        <w:gridCol w:w="1829"/>
      </w:tblGrid>
      <w:tr w:rsidR="00967BB8" w:rsidRPr="00967BB8" w:rsidTr="00832816">
        <w:tc>
          <w:tcPr>
            <w:tcW w:w="7338" w:type="dxa"/>
          </w:tcPr>
          <w:p w:rsidR="00967BB8" w:rsidRPr="00967BB8" w:rsidRDefault="00967BB8" w:rsidP="00967BB8">
            <w:pPr>
              <w:rPr>
                <w:b/>
                <w:sz w:val="22"/>
                <w:lang w:eastAsia="en-GB"/>
              </w:rPr>
            </w:pPr>
            <w:r w:rsidRPr="00967BB8">
              <w:rPr>
                <w:b/>
                <w:sz w:val="22"/>
                <w:lang w:eastAsia="en-GB"/>
              </w:rPr>
              <w:t>SCHEDULE 1:TOTAL COST</w:t>
            </w:r>
          </w:p>
        </w:tc>
        <w:tc>
          <w:tcPr>
            <w:tcW w:w="1904" w:type="dxa"/>
          </w:tcPr>
          <w:p w:rsidR="00967BB8" w:rsidRPr="00967BB8" w:rsidRDefault="00967BB8" w:rsidP="00967BB8">
            <w:pPr>
              <w:rPr>
                <w:b/>
                <w:sz w:val="22"/>
                <w:lang w:eastAsia="en-GB"/>
              </w:rPr>
            </w:pPr>
            <w:r w:rsidRPr="00967BB8">
              <w:rPr>
                <w:b/>
                <w:sz w:val="22"/>
                <w:lang w:eastAsia="en-GB"/>
              </w:rPr>
              <w:t>£</w:t>
            </w:r>
            <w:r w:rsidR="00830F23" w:rsidRPr="00967BB8">
              <w:rPr>
                <w:b/>
                <w:sz w:val="22"/>
                <w:lang w:eastAsia="en-GB"/>
              </w:rPr>
              <w:t xml:space="preserve"> Redacted</w:t>
            </w:r>
          </w:p>
        </w:tc>
      </w:tr>
    </w:tbl>
    <w:p w:rsidR="00967BB8" w:rsidRPr="00967BB8" w:rsidRDefault="00967BB8" w:rsidP="00967BB8">
      <w:pPr>
        <w:rPr>
          <w:rFonts w:ascii="Arial" w:hAnsi="Arial"/>
          <w:sz w:val="22"/>
        </w:rPr>
      </w:pPr>
    </w:p>
    <w:p w:rsidR="00967BB8" w:rsidRPr="00967BB8" w:rsidRDefault="00967BB8" w:rsidP="00967BB8">
      <w:pPr>
        <w:rPr>
          <w:rFonts w:ascii="Arial" w:hAnsi="Arial"/>
          <w:sz w:val="22"/>
        </w:rPr>
      </w:pPr>
      <w:r w:rsidRPr="00967BB8">
        <w:rPr>
          <w:rFonts w:ascii="Arial" w:hAnsi="Arial"/>
          <w:b/>
          <w:sz w:val="22"/>
          <w:u w:val="single"/>
        </w:rPr>
        <w:t>COST SCHEDULE 2</w:t>
      </w:r>
      <w:r w:rsidRPr="00967BB8">
        <w:rPr>
          <w:rFonts w:ascii="Arial" w:hAnsi="Arial"/>
          <w:sz w:val="22"/>
        </w:rPr>
        <w:t>:</w:t>
      </w:r>
    </w:p>
    <w:p w:rsidR="00967BB8" w:rsidRPr="00967BB8" w:rsidRDefault="00967BB8" w:rsidP="00967BB8">
      <w:pPr>
        <w:rPr>
          <w:rFonts w:ascii="Arial" w:hAnsi="Arial"/>
          <w:b/>
          <w:sz w:val="22"/>
        </w:rPr>
      </w:pPr>
      <w:r w:rsidRPr="00967BB8">
        <w:rPr>
          <w:rFonts w:ascii="Arial" w:hAnsi="Arial"/>
          <w:b/>
          <w:sz w:val="22"/>
        </w:rPr>
        <w:t>DELIVERY OF TRAINING, AGREEMENT OF ACTION PLANS, GRANT ADMINISTRATION (INC. GRANT AWARDS) AND ON-THE-GROUND DELIVERY</w:t>
      </w:r>
    </w:p>
    <w:p w:rsidR="00967BB8" w:rsidRPr="00967BB8" w:rsidRDefault="00967BB8" w:rsidP="00967BB8">
      <w:pPr>
        <w:rPr>
          <w:rFonts w:ascii="Arial" w:hAnsi="Arial"/>
          <w:b/>
          <w:sz w:val="22"/>
        </w:rPr>
      </w:pPr>
    </w:p>
    <w:tbl>
      <w:tblPr>
        <w:tblStyle w:val="TableGrid1"/>
        <w:tblW w:w="0" w:type="auto"/>
        <w:tblLook w:val="04A0" w:firstRow="1" w:lastRow="0" w:firstColumn="1" w:lastColumn="0" w:noHBand="0" w:noVBand="1"/>
      </w:tblPr>
      <w:tblGrid>
        <w:gridCol w:w="3986"/>
        <w:gridCol w:w="1563"/>
        <w:gridCol w:w="1201"/>
        <w:gridCol w:w="1778"/>
      </w:tblGrid>
      <w:tr w:rsidR="00967BB8" w:rsidRPr="00967BB8" w:rsidTr="00832816">
        <w:tc>
          <w:tcPr>
            <w:tcW w:w="9242" w:type="dxa"/>
            <w:gridSpan w:val="4"/>
            <w:shd w:val="clear" w:color="auto" w:fill="808080" w:themeFill="background1" w:themeFillShade="80"/>
          </w:tcPr>
          <w:p w:rsidR="00967BB8" w:rsidRPr="00967BB8" w:rsidRDefault="00967BB8" w:rsidP="00967BB8">
            <w:pPr>
              <w:rPr>
                <w:sz w:val="22"/>
                <w:lang w:eastAsia="en-GB"/>
              </w:rPr>
            </w:pPr>
            <w:r w:rsidRPr="00967BB8">
              <w:rPr>
                <w:b/>
                <w:sz w:val="22"/>
                <w:lang w:eastAsia="en-GB"/>
              </w:rPr>
              <w:t>Staff Costs</w:t>
            </w:r>
          </w:p>
        </w:tc>
      </w:tr>
      <w:tr w:rsidR="00967BB8" w:rsidRPr="00967BB8" w:rsidTr="00832816">
        <w:tc>
          <w:tcPr>
            <w:tcW w:w="4361" w:type="dxa"/>
            <w:shd w:val="clear" w:color="auto" w:fill="A6A6A6" w:themeFill="background1" w:themeFillShade="A6"/>
          </w:tcPr>
          <w:p w:rsidR="00967BB8" w:rsidRPr="00967BB8" w:rsidRDefault="00967BB8" w:rsidP="00967BB8">
            <w:pPr>
              <w:rPr>
                <w:sz w:val="22"/>
                <w:lang w:eastAsia="en-GB"/>
              </w:rPr>
            </w:pPr>
            <w:r w:rsidRPr="00967BB8">
              <w:rPr>
                <w:sz w:val="22"/>
                <w:lang w:eastAsia="en-GB"/>
              </w:rPr>
              <w:t>Grade of Staff</w:t>
            </w:r>
          </w:p>
        </w:tc>
        <w:tc>
          <w:tcPr>
            <w:tcW w:w="1701" w:type="dxa"/>
            <w:tcBorders>
              <w:bottom w:val="single" w:sz="4" w:space="0" w:color="auto"/>
            </w:tcBorders>
            <w:shd w:val="clear" w:color="auto" w:fill="A6A6A6" w:themeFill="background1" w:themeFillShade="A6"/>
          </w:tcPr>
          <w:p w:rsidR="00967BB8" w:rsidRPr="00967BB8" w:rsidRDefault="00967BB8" w:rsidP="00967BB8">
            <w:pPr>
              <w:rPr>
                <w:sz w:val="22"/>
                <w:lang w:eastAsia="en-GB"/>
              </w:rPr>
            </w:pPr>
            <w:r w:rsidRPr="00967BB8">
              <w:rPr>
                <w:sz w:val="22"/>
                <w:lang w:eastAsia="en-GB"/>
              </w:rPr>
              <w:t>Day Rate</w:t>
            </w:r>
          </w:p>
        </w:tc>
        <w:tc>
          <w:tcPr>
            <w:tcW w:w="1276" w:type="dxa"/>
            <w:tcBorders>
              <w:bottom w:val="single" w:sz="4" w:space="0" w:color="auto"/>
            </w:tcBorders>
            <w:shd w:val="clear" w:color="auto" w:fill="A6A6A6" w:themeFill="background1" w:themeFillShade="A6"/>
          </w:tcPr>
          <w:p w:rsidR="00967BB8" w:rsidRPr="00967BB8" w:rsidRDefault="00967BB8" w:rsidP="00967BB8">
            <w:pPr>
              <w:rPr>
                <w:sz w:val="22"/>
                <w:lang w:eastAsia="en-GB"/>
              </w:rPr>
            </w:pPr>
            <w:r w:rsidRPr="00967BB8">
              <w:rPr>
                <w:sz w:val="22"/>
                <w:lang w:eastAsia="en-GB"/>
              </w:rPr>
              <w:t>No. Days</w:t>
            </w:r>
          </w:p>
        </w:tc>
        <w:tc>
          <w:tcPr>
            <w:tcW w:w="1904" w:type="dxa"/>
            <w:shd w:val="clear" w:color="auto" w:fill="A6A6A6" w:themeFill="background1" w:themeFillShade="A6"/>
          </w:tcPr>
          <w:p w:rsidR="00967BB8" w:rsidRPr="00967BB8" w:rsidRDefault="00967BB8" w:rsidP="00967BB8">
            <w:pPr>
              <w:rPr>
                <w:sz w:val="22"/>
                <w:lang w:eastAsia="en-GB"/>
              </w:rPr>
            </w:pPr>
            <w:r w:rsidRPr="00967BB8">
              <w:rPr>
                <w:sz w:val="22"/>
                <w:lang w:eastAsia="en-GB"/>
              </w:rPr>
              <w:t>Cost</w:t>
            </w:r>
          </w:p>
        </w:tc>
      </w:tr>
      <w:tr w:rsidR="00967BB8" w:rsidRPr="00967BB8" w:rsidTr="00832816">
        <w:tc>
          <w:tcPr>
            <w:tcW w:w="4361" w:type="dxa"/>
          </w:tcPr>
          <w:p w:rsidR="00967BB8" w:rsidRPr="00967BB8" w:rsidRDefault="00967BB8" w:rsidP="00967BB8">
            <w:pPr>
              <w:rPr>
                <w:sz w:val="22"/>
                <w:lang w:eastAsia="en-GB"/>
              </w:rPr>
            </w:pPr>
            <w:r w:rsidRPr="00967BB8">
              <w:rPr>
                <w:sz w:val="22"/>
                <w:lang w:eastAsia="en-GB"/>
              </w:rPr>
              <w:t>Grant administration and award</w:t>
            </w:r>
          </w:p>
        </w:tc>
        <w:tc>
          <w:tcPr>
            <w:tcW w:w="1701" w:type="dxa"/>
            <w:shd w:val="pct40" w:color="auto" w:fill="auto"/>
          </w:tcPr>
          <w:p w:rsidR="00967BB8" w:rsidRPr="00967BB8" w:rsidRDefault="00967BB8" w:rsidP="00967BB8">
            <w:pPr>
              <w:rPr>
                <w:sz w:val="22"/>
                <w:lang w:eastAsia="en-GB"/>
              </w:rPr>
            </w:pPr>
          </w:p>
        </w:tc>
        <w:tc>
          <w:tcPr>
            <w:tcW w:w="1276" w:type="dxa"/>
            <w:shd w:val="pct40" w:color="auto" w:fill="auto"/>
          </w:tcPr>
          <w:p w:rsidR="00967BB8" w:rsidRPr="00967BB8" w:rsidRDefault="00967BB8" w:rsidP="00967BB8">
            <w:pPr>
              <w:rPr>
                <w:sz w:val="22"/>
                <w:lang w:eastAsia="en-GB"/>
              </w:rPr>
            </w:pPr>
          </w:p>
        </w:tc>
        <w:tc>
          <w:tcPr>
            <w:tcW w:w="1904" w:type="dxa"/>
          </w:tcPr>
          <w:p w:rsidR="00967BB8" w:rsidRPr="00967BB8" w:rsidRDefault="00967BB8" w:rsidP="00967BB8">
            <w:pPr>
              <w:rPr>
                <w:sz w:val="22"/>
                <w:lang w:eastAsia="en-GB"/>
              </w:rPr>
            </w:pPr>
            <w:r w:rsidRPr="00967BB8">
              <w:rPr>
                <w:sz w:val="22"/>
                <w:lang w:eastAsia="en-GB"/>
              </w:rPr>
              <w:t>600.00*</w:t>
            </w:r>
          </w:p>
        </w:tc>
      </w:tr>
      <w:tr w:rsidR="00967BB8" w:rsidRPr="00967BB8" w:rsidTr="00832816">
        <w:trPr>
          <w:trHeight w:val="273"/>
        </w:trPr>
        <w:tc>
          <w:tcPr>
            <w:tcW w:w="4361" w:type="dxa"/>
          </w:tcPr>
          <w:p w:rsidR="00967BB8" w:rsidRPr="00967BB8" w:rsidRDefault="00967BB8" w:rsidP="00967BB8">
            <w:pPr>
              <w:rPr>
                <w:sz w:val="22"/>
                <w:lang w:eastAsia="en-GB"/>
              </w:rPr>
            </w:pPr>
          </w:p>
        </w:tc>
        <w:tc>
          <w:tcPr>
            <w:tcW w:w="1701" w:type="dxa"/>
          </w:tcPr>
          <w:p w:rsidR="00967BB8" w:rsidRPr="00967BB8" w:rsidRDefault="00967BB8" w:rsidP="00967BB8">
            <w:pPr>
              <w:rPr>
                <w:sz w:val="22"/>
                <w:lang w:eastAsia="en-GB"/>
              </w:rPr>
            </w:pPr>
          </w:p>
        </w:tc>
        <w:tc>
          <w:tcPr>
            <w:tcW w:w="1276" w:type="dxa"/>
          </w:tcPr>
          <w:p w:rsidR="00967BB8" w:rsidRPr="00967BB8" w:rsidRDefault="00967BB8" w:rsidP="00967BB8">
            <w:pPr>
              <w:rPr>
                <w:sz w:val="22"/>
                <w:lang w:eastAsia="en-GB"/>
              </w:rPr>
            </w:pPr>
          </w:p>
        </w:tc>
        <w:tc>
          <w:tcPr>
            <w:tcW w:w="1904" w:type="dxa"/>
          </w:tcPr>
          <w:p w:rsidR="00967BB8" w:rsidRPr="00967BB8" w:rsidRDefault="00967BB8" w:rsidP="00967BB8">
            <w:pPr>
              <w:rPr>
                <w:sz w:val="22"/>
                <w:lang w:eastAsia="en-GB"/>
              </w:rPr>
            </w:pPr>
          </w:p>
        </w:tc>
      </w:tr>
      <w:tr w:rsidR="00967BB8" w:rsidRPr="00967BB8" w:rsidTr="00832816">
        <w:tc>
          <w:tcPr>
            <w:tcW w:w="4361" w:type="dxa"/>
          </w:tcPr>
          <w:p w:rsidR="00967BB8" w:rsidRPr="00967BB8" w:rsidRDefault="00967BB8" w:rsidP="00967BB8">
            <w:pPr>
              <w:rPr>
                <w:sz w:val="22"/>
                <w:lang w:eastAsia="en-GB"/>
              </w:rPr>
            </w:pPr>
          </w:p>
        </w:tc>
        <w:tc>
          <w:tcPr>
            <w:tcW w:w="1701" w:type="dxa"/>
          </w:tcPr>
          <w:p w:rsidR="00967BB8" w:rsidRPr="00967BB8" w:rsidRDefault="00967BB8" w:rsidP="00967BB8">
            <w:pPr>
              <w:rPr>
                <w:sz w:val="22"/>
                <w:lang w:eastAsia="en-GB"/>
              </w:rPr>
            </w:pPr>
          </w:p>
        </w:tc>
        <w:tc>
          <w:tcPr>
            <w:tcW w:w="1276" w:type="dxa"/>
          </w:tcPr>
          <w:p w:rsidR="00967BB8" w:rsidRPr="00967BB8" w:rsidRDefault="00967BB8" w:rsidP="00967BB8">
            <w:pPr>
              <w:rPr>
                <w:sz w:val="22"/>
                <w:lang w:eastAsia="en-GB"/>
              </w:rPr>
            </w:pPr>
          </w:p>
        </w:tc>
        <w:tc>
          <w:tcPr>
            <w:tcW w:w="1904" w:type="dxa"/>
          </w:tcPr>
          <w:p w:rsidR="00967BB8" w:rsidRPr="00967BB8" w:rsidRDefault="00967BB8" w:rsidP="00967BB8">
            <w:pPr>
              <w:rPr>
                <w:sz w:val="22"/>
                <w:lang w:eastAsia="en-GB"/>
              </w:rPr>
            </w:pPr>
          </w:p>
        </w:tc>
      </w:tr>
      <w:tr w:rsidR="00967BB8" w:rsidRPr="00967BB8" w:rsidTr="00832816">
        <w:tc>
          <w:tcPr>
            <w:tcW w:w="4361" w:type="dxa"/>
          </w:tcPr>
          <w:p w:rsidR="00967BB8" w:rsidRPr="00967BB8" w:rsidRDefault="00967BB8" w:rsidP="00967BB8">
            <w:pPr>
              <w:rPr>
                <w:sz w:val="22"/>
                <w:lang w:eastAsia="en-GB"/>
              </w:rPr>
            </w:pPr>
          </w:p>
        </w:tc>
        <w:tc>
          <w:tcPr>
            <w:tcW w:w="1701" w:type="dxa"/>
          </w:tcPr>
          <w:p w:rsidR="00967BB8" w:rsidRPr="00967BB8" w:rsidRDefault="00967BB8" w:rsidP="00967BB8">
            <w:pPr>
              <w:rPr>
                <w:sz w:val="22"/>
                <w:lang w:eastAsia="en-GB"/>
              </w:rPr>
            </w:pPr>
          </w:p>
        </w:tc>
        <w:tc>
          <w:tcPr>
            <w:tcW w:w="1276" w:type="dxa"/>
          </w:tcPr>
          <w:p w:rsidR="00967BB8" w:rsidRPr="00967BB8" w:rsidRDefault="00967BB8" w:rsidP="00967BB8">
            <w:pPr>
              <w:rPr>
                <w:sz w:val="22"/>
                <w:lang w:eastAsia="en-GB"/>
              </w:rPr>
            </w:pPr>
          </w:p>
        </w:tc>
        <w:tc>
          <w:tcPr>
            <w:tcW w:w="1904" w:type="dxa"/>
          </w:tcPr>
          <w:p w:rsidR="00967BB8" w:rsidRPr="00967BB8" w:rsidRDefault="00967BB8" w:rsidP="00967BB8">
            <w:pPr>
              <w:rPr>
                <w:sz w:val="22"/>
                <w:lang w:eastAsia="en-GB"/>
              </w:rPr>
            </w:pPr>
          </w:p>
        </w:tc>
      </w:tr>
      <w:tr w:rsidR="00967BB8" w:rsidRPr="00967BB8" w:rsidTr="00832816">
        <w:tc>
          <w:tcPr>
            <w:tcW w:w="4361" w:type="dxa"/>
          </w:tcPr>
          <w:p w:rsidR="00967BB8" w:rsidRPr="00967BB8" w:rsidRDefault="00967BB8" w:rsidP="00967BB8">
            <w:pPr>
              <w:rPr>
                <w:sz w:val="22"/>
                <w:lang w:eastAsia="en-GB"/>
              </w:rPr>
            </w:pPr>
          </w:p>
        </w:tc>
        <w:tc>
          <w:tcPr>
            <w:tcW w:w="1701" w:type="dxa"/>
          </w:tcPr>
          <w:p w:rsidR="00967BB8" w:rsidRPr="00967BB8" w:rsidRDefault="00967BB8" w:rsidP="00967BB8">
            <w:pPr>
              <w:rPr>
                <w:sz w:val="22"/>
                <w:lang w:eastAsia="en-GB"/>
              </w:rPr>
            </w:pPr>
          </w:p>
        </w:tc>
        <w:tc>
          <w:tcPr>
            <w:tcW w:w="1276" w:type="dxa"/>
          </w:tcPr>
          <w:p w:rsidR="00967BB8" w:rsidRPr="00967BB8" w:rsidRDefault="00967BB8" w:rsidP="00967BB8">
            <w:pPr>
              <w:rPr>
                <w:sz w:val="22"/>
                <w:lang w:eastAsia="en-GB"/>
              </w:rPr>
            </w:pPr>
          </w:p>
        </w:tc>
        <w:tc>
          <w:tcPr>
            <w:tcW w:w="1904" w:type="dxa"/>
          </w:tcPr>
          <w:p w:rsidR="00967BB8" w:rsidRPr="00967BB8" w:rsidRDefault="00967BB8" w:rsidP="00967BB8">
            <w:pPr>
              <w:rPr>
                <w:sz w:val="22"/>
                <w:lang w:eastAsia="en-GB"/>
              </w:rPr>
            </w:pPr>
          </w:p>
        </w:tc>
      </w:tr>
      <w:tr w:rsidR="00967BB8" w:rsidRPr="00967BB8" w:rsidTr="00832816">
        <w:tc>
          <w:tcPr>
            <w:tcW w:w="4361" w:type="dxa"/>
          </w:tcPr>
          <w:p w:rsidR="00967BB8" w:rsidRPr="00967BB8" w:rsidRDefault="00967BB8" w:rsidP="00967BB8">
            <w:pPr>
              <w:rPr>
                <w:b/>
                <w:sz w:val="22"/>
                <w:lang w:eastAsia="en-GB"/>
              </w:rPr>
            </w:pPr>
            <w:r w:rsidRPr="00967BB8">
              <w:rPr>
                <w:b/>
                <w:sz w:val="22"/>
                <w:lang w:eastAsia="en-GB"/>
              </w:rPr>
              <w:t>Total Staff Costs (</w:t>
            </w:r>
            <w:proofErr w:type="spellStart"/>
            <w:r w:rsidRPr="00967BB8">
              <w:rPr>
                <w:b/>
                <w:sz w:val="22"/>
                <w:lang w:eastAsia="en-GB"/>
              </w:rPr>
              <w:t>Exc</w:t>
            </w:r>
            <w:proofErr w:type="spellEnd"/>
            <w:r w:rsidRPr="00967BB8">
              <w:rPr>
                <w:b/>
                <w:sz w:val="22"/>
                <w:lang w:eastAsia="en-GB"/>
              </w:rPr>
              <w:t xml:space="preserve"> VAT)</w:t>
            </w:r>
          </w:p>
        </w:tc>
        <w:tc>
          <w:tcPr>
            <w:tcW w:w="1701" w:type="dxa"/>
          </w:tcPr>
          <w:p w:rsidR="00967BB8" w:rsidRPr="00967BB8" w:rsidRDefault="00967BB8" w:rsidP="00967BB8">
            <w:pPr>
              <w:rPr>
                <w:sz w:val="22"/>
                <w:lang w:eastAsia="en-GB"/>
              </w:rPr>
            </w:pPr>
          </w:p>
        </w:tc>
        <w:tc>
          <w:tcPr>
            <w:tcW w:w="1276" w:type="dxa"/>
          </w:tcPr>
          <w:p w:rsidR="00967BB8" w:rsidRPr="00967BB8" w:rsidRDefault="00967BB8" w:rsidP="00967BB8">
            <w:pPr>
              <w:rPr>
                <w:sz w:val="22"/>
                <w:lang w:eastAsia="en-GB"/>
              </w:rPr>
            </w:pPr>
          </w:p>
        </w:tc>
        <w:tc>
          <w:tcPr>
            <w:tcW w:w="1904" w:type="dxa"/>
          </w:tcPr>
          <w:p w:rsidR="00967BB8" w:rsidRPr="00967BB8" w:rsidRDefault="00967BB8" w:rsidP="00830F23">
            <w:pPr>
              <w:rPr>
                <w:b/>
                <w:sz w:val="22"/>
                <w:lang w:eastAsia="en-GB"/>
              </w:rPr>
            </w:pPr>
            <w:r w:rsidRPr="00967BB8">
              <w:rPr>
                <w:b/>
                <w:sz w:val="22"/>
                <w:lang w:eastAsia="en-GB"/>
              </w:rPr>
              <w:t>£</w:t>
            </w:r>
            <w:r w:rsidR="00830F23" w:rsidRPr="00967BB8">
              <w:rPr>
                <w:b/>
                <w:sz w:val="22"/>
                <w:lang w:eastAsia="en-GB"/>
              </w:rPr>
              <w:t xml:space="preserve"> </w:t>
            </w:r>
          </w:p>
        </w:tc>
      </w:tr>
    </w:tbl>
    <w:p w:rsidR="00967BB8" w:rsidRPr="00967BB8" w:rsidRDefault="00967BB8" w:rsidP="00967BB8">
      <w:pPr>
        <w:rPr>
          <w:rFonts w:ascii="Arial" w:hAnsi="Arial"/>
          <w:sz w:val="22"/>
        </w:rPr>
      </w:pPr>
      <w:r w:rsidRPr="00967BB8">
        <w:rPr>
          <w:rFonts w:ascii="Arial" w:hAnsi="Arial"/>
          <w:sz w:val="22"/>
        </w:rPr>
        <w:t xml:space="preserve">* This is a fixed % cost calculated at 5% of the value of the grants awarded. </w:t>
      </w:r>
    </w:p>
    <w:p w:rsidR="00967BB8" w:rsidRPr="00967BB8" w:rsidRDefault="00967BB8" w:rsidP="00967BB8">
      <w:pPr>
        <w:rPr>
          <w:rFonts w:ascii="Arial" w:hAnsi="Arial"/>
          <w:sz w:val="22"/>
        </w:rPr>
      </w:pPr>
    </w:p>
    <w:tbl>
      <w:tblPr>
        <w:tblStyle w:val="TableGrid1"/>
        <w:tblW w:w="0" w:type="auto"/>
        <w:tblLook w:val="04A0" w:firstRow="1" w:lastRow="0" w:firstColumn="1" w:lastColumn="0" w:noHBand="0" w:noVBand="1"/>
      </w:tblPr>
      <w:tblGrid>
        <w:gridCol w:w="6738"/>
        <w:gridCol w:w="1790"/>
      </w:tblGrid>
      <w:tr w:rsidR="00967BB8" w:rsidRPr="00967BB8" w:rsidTr="00832816">
        <w:tc>
          <w:tcPr>
            <w:tcW w:w="9242" w:type="dxa"/>
            <w:gridSpan w:val="2"/>
            <w:shd w:val="clear" w:color="auto" w:fill="808080" w:themeFill="background1" w:themeFillShade="80"/>
          </w:tcPr>
          <w:p w:rsidR="00967BB8" w:rsidRPr="00967BB8" w:rsidRDefault="00967BB8" w:rsidP="00967BB8">
            <w:pPr>
              <w:rPr>
                <w:sz w:val="22"/>
                <w:lang w:eastAsia="en-GB"/>
              </w:rPr>
            </w:pPr>
            <w:r w:rsidRPr="00967BB8">
              <w:rPr>
                <w:b/>
                <w:sz w:val="22"/>
                <w:lang w:eastAsia="en-GB"/>
              </w:rPr>
              <w:t>Other Costs</w:t>
            </w:r>
          </w:p>
        </w:tc>
      </w:tr>
      <w:tr w:rsidR="00967BB8" w:rsidRPr="00967BB8" w:rsidTr="00832816">
        <w:tc>
          <w:tcPr>
            <w:tcW w:w="7338" w:type="dxa"/>
            <w:shd w:val="clear" w:color="auto" w:fill="A6A6A6" w:themeFill="background1" w:themeFillShade="A6"/>
          </w:tcPr>
          <w:p w:rsidR="00967BB8" w:rsidRPr="00967BB8" w:rsidRDefault="00967BB8" w:rsidP="00967BB8">
            <w:pPr>
              <w:rPr>
                <w:sz w:val="22"/>
                <w:lang w:eastAsia="en-GB"/>
              </w:rPr>
            </w:pPr>
            <w:r w:rsidRPr="00967BB8">
              <w:rPr>
                <w:sz w:val="22"/>
                <w:lang w:eastAsia="en-GB"/>
              </w:rPr>
              <w:t>Item</w:t>
            </w:r>
          </w:p>
        </w:tc>
        <w:tc>
          <w:tcPr>
            <w:tcW w:w="1904" w:type="dxa"/>
            <w:shd w:val="clear" w:color="auto" w:fill="A6A6A6" w:themeFill="background1" w:themeFillShade="A6"/>
          </w:tcPr>
          <w:p w:rsidR="00967BB8" w:rsidRPr="00967BB8" w:rsidRDefault="00967BB8" w:rsidP="00967BB8">
            <w:pPr>
              <w:rPr>
                <w:sz w:val="22"/>
                <w:lang w:eastAsia="en-GB"/>
              </w:rPr>
            </w:pPr>
            <w:r w:rsidRPr="00967BB8">
              <w:rPr>
                <w:sz w:val="22"/>
                <w:lang w:eastAsia="en-GB"/>
              </w:rPr>
              <w:t>Cost</w:t>
            </w:r>
          </w:p>
        </w:tc>
      </w:tr>
      <w:tr w:rsidR="00967BB8" w:rsidRPr="00967BB8" w:rsidTr="00832816">
        <w:tc>
          <w:tcPr>
            <w:tcW w:w="7338" w:type="dxa"/>
          </w:tcPr>
          <w:p w:rsidR="00967BB8" w:rsidRPr="00967BB8" w:rsidRDefault="00967BB8" w:rsidP="00967BB8">
            <w:pPr>
              <w:rPr>
                <w:sz w:val="22"/>
                <w:lang w:eastAsia="en-GB"/>
              </w:rPr>
            </w:pPr>
          </w:p>
        </w:tc>
        <w:tc>
          <w:tcPr>
            <w:tcW w:w="1904" w:type="dxa"/>
          </w:tcPr>
          <w:p w:rsidR="00967BB8" w:rsidRPr="00967BB8" w:rsidRDefault="00967BB8" w:rsidP="00967BB8">
            <w:pPr>
              <w:rPr>
                <w:sz w:val="22"/>
                <w:lang w:eastAsia="en-GB"/>
              </w:rPr>
            </w:pPr>
          </w:p>
        </w:tc>
      </w:tr>
      <w:tr w:rsidR="00967BB8" w:rsidRPr="00967BB8" w:rsidTr="00832816">
        <w:tc>
          <w:tcPr>
            <w:tcW w:w="7338" w:type="dxa"/>
          </w:tcPr>
          <w:p w:rsidR="00967BB8" w:rsidRPr="00967BB8" w:rsidRDefault="00967BB8" w:rsidP="00967BB8">
            <w:pPr>
              <w:rPr>
                <w:sz w:val="22"/>
                <w:lang w:eastAsia="en-GB"/>
              </w:rPr>
            </w:pPr>
          </w:p>
        </w:tc>
        <w:tc>
          <w:tcPr>
            <w:tcW w:w="1904" w:type="dxa"/>
          </w:tcPr>
          <w:p w:rsidR="00967BB8" w:rsidRPr="00967BB8" w:rsidRDefault="00967BB8" w:rsidP="00967BB8">
            <w:pPr>
              <w:rPr>
                <w:sz w:val="22"/>
                <w:lang w:eastAsia="en-GB"/>
              </w:rPr>
            </w:pPr>
          </w:p>
        </w:tc>
      </w:tr>
      <w:tr w:rsidR="00967BB8" w:rsidRPr="00967BB8" w:rsidTr="00832816">
        <w:tc>
          <w:tcPr>
            <w:tcW w:w="7338" w:type="dxa"/>
          </w:tcPr>
          <w:p w:rsidR="00967BB8" w:rsidRPr="00967BB8" w:rsidRDefault="00967BB8" w:rsidP="00967BB8">
            <w:pPr>
              <w:rPr>
                <w:b/>
                <w:sz w:val="22"/>
                <w:lang w:eastAsia="en-GB"/>
              </w:rPr>
            </w:pPr>
            <w:r w:rsidRPr="00967BB8">
              <w:rPr>
                <w:b/>
                <w:sz w:val="22"/>
                <w:lang w:eastAsia="en-GB"/>
              </w:rPr>
              <w:t>Total Other Costs (</w:t>
            </w:r>
            <w:proofErr w:type="spellStart"/>
            <w:r w:rsidRPr="00967BB8">
              <w:rPr>
                <w:b/>
                <w:sz w:val="22"/>
                <w:lang w:eastAsia="en-GB"/>
              </w:rPr>
              <w:t>Exc</w:t>
            </w:r>
            <w:proofErr w:type="spellEnd"/>
            <w:r w:rsidRPr="00967BB8">
              <w:rPr>
                <w:b/>
                <w:sz w:val="22"/>
                <w:lang w:eastAsia="en-GB"/>
              </w:rPr>
              <w:t xml:space="preserve"> VAT)</w:t>
            </w:r>
          </w:p>
        </w:tc>
        <w:tc>
          <w:tcPr>
            <w:tcW w:w="1904" w:type="dxa"/>
          </w:tcPr>
          <w:p w:rsidR="00967BB8" w:rsidRPr="00967BB8" w:rsidRDefault="00967BB8" w:rsidP="00967BB8">
            <w:pPr>
              <w:rPr>
                <w:b/>
                <w:sz w:val="22"/>
                <w:lang w:eastAsia="en-GB"/>
              </w:rPr>
            </w:pPr>
            <w:r w:rsidRPr="00967BB8">
              <w:rPr>
                <w:b/>
                <w:sz w:val="22"/>
                <w:lang w:eastAsia="en-GB"/>
              </w:rPr>
              <w:t>£</w:t>
            </w:r>
          </w:p>
        </w:tc>
      </w:tr>
    </w:tbl>
    <w:p w:rsidR="00967BB8" w:rsidRPr="00967BB8" w:rsidRDefault="00967BB8" w:rsidP="00967BB8">
      <w:pPr>
        <w:rPr>
          <w:rFonts w:ascii="Arial" w:hAnsi="Arial"/>
          <w:sz w:val="22"/>
        </w:rPr>
      </w:pPr>
    </w:p>
    <w:tbl>
      <w:tblPr>
        <w:tblStyle w:val="TableGrid1"/>
        <w:tblW w:w="0" w:type="auto"/>
        <w:tblLook w:val="04A0" w:firstRow="1" w:lastRow="0" w:firstColumn="1" w:lastColumn="0" w:noHBand="0" w:noVBand="1"/>
      </w:tblPr>
      <w:tblGrid>
        <w:gridCol w:w="6699"/>
        <w:gridCol w:w="1829"/>
      </w:tblGrid>
      <w:tr w:rsidR="00967BB8" w:rsidRPr="00967BB8" w:rsidTr="00830F23">
        <w:tc>
          <w:tcPr>
            <w:tcW w:w="6699" w:type="dxa"/>
          </w:tcPr>
          <w:p w:rsidR="00967BB8" w:rsidRPr="00967BB8" w:rsidRDefault="00967BB8" w:rsidP="00967BB8">
            <w:pPr>
              <w:rPr>
                <w:b/>
                <w:sz w:val="22"/>
                <w:lang w:eastAsia="en-GB"/>
              </w:rPr>
            </w:pPr>
            <w:r w:rsidRPr="00967BB8">
              <w:rPr>
                <w:b/>
                <w:sz w:val="22"/>
                <w:lang w:eastAsia="en-GB"/>
              </w:rPr>
              <w:t>SCHEDULE 2:TOTAL COST</w:t>
            </w:r>
          </w:p>
        </w:tc>
        <w:tc>
          <w:tcPr>
            <w:tcW w:w="1829" w:type="dxa"/>
          </w:tcPr>
          <w:p w:rsidR="00967BB8" w:rsidRPr="00967BB8" w:rsidRDefault="00967BB8" w:rsidP="00967BB8">
            <w:pPr>
              <w:rPr>
                <w:b/>
                <w:sz w:val="22"/>
                <w:lang w:eastAsia="en-GB"/>
              </w:rPr>
            </w:pPr>
            <w:r w:rsidRPr="00967BB8">
              <w:rPr>
                <w:b/>
                <w:sz w:val="22"/>
                <w:lang w:eastAsia="en-GB"/>
              </w:rPr>
              <w:t>£</w:t>
            </w:r>
            <w:r w:rsidR="00830F23">
              <w:rPr>
                <w:b/>
                <w:sz w:val="22"/>
                <w:lang w:eastAsia="en-GB"/>
              </w:rPr>
              <w:t xml:space="preserve"> </w:t>
            </w:r>
            <w:r w:rsidR="00830F23" w:rsidRPr="00967BB8">
              <w:rPr>
                <w:b/>
                <w:sz w:val="22"/>
                <w:lang w:eastAsia="en-GB"/>
              </w:rPr>
              <w:t>Redacted</w:t>
            </w:r>
          </w:p>
        </w:tc>
      </w:tr>
    </w:tbl>
    <w:p w:rsidR="00967BB8" w:rsidRPr="00967BB8" w:rsidRDefault="00967BB8" w:rsidP="00967BB8">
      <w:pPr>
        <w:rPr>
          <w:rFonts w:ascii="Arial" w:hAnsi="Arial"/>
          <w:sz w:val="22"/>
        </w:rPr>
      </w:pPr>
    </w:p>
    <w:p w:rsidR="00967BB8" w:rsidRPr="00967BB8" w:rsidRDefault="00967BB8" w:rsidP="00967BB8">
      <w:pPr>
        <w:rPr>
          <w:rFonts w:ascii="Arial" w:hAnsi="Arial"/>
          <w:sz w:val="22"/>
        </w:rPr>
      </w:pPr>
    </w:p>
    <w:p w:rsidR="00967BB8" w:rsidRPr="00967BB8" w:rsidRDefault="00967BB8" w:rsidP="00967BB8">
      <w:pPr>
        <w:rPr>
          <w:rFonts w:ascii="Arial" w:hAnsi="Arial"/>
          <w:b/>
          <w:sz w:val="22"/>
        </w:rPr>
      </w:pPr>
    </w:p>
    <w:p w:rsidR="00967BB8" w:rsidRPr="00967BB8" w:rsidRDefault="00967BB8" w:rsidP="00967BB8">
      <w:pPr>
        <w:rPr>
          <w:rFonts w:ascii="Arial" w:hAnsi="Arial"/>
          <w:b/>
          <w:sz w:val="22"/>
        </w:rPr>
      </w:pPr>
      <w:r w:rsidRPr="00967BB8">
        <w:rPr>
          <w:rFonts w:ascii="Arial" w:hAnsi="Arial"/>
          <w:b/>
          <w:sz w:val="22"/>
          <w:u w:val="single"/>
        </w:rPr>
        <w:t>COST SCHEDULE 3</w:t>
      </w:r>
      <w:r w:rsidRPr="00967BB8">
        <w:rPr>
          <w:rFonts w:ascii="Arial" w:hAnsi="Arial"/>
          <w:b/>
          <w:sz w:val="22"/>
        </w:rPr>
        <w:t>:</w:t>
      </w:r>
    </w:p>
    <w:p w:rsidR="00967BB8" w:rsidRPr="00967BB8" w:rsidRDefault="00967BB8" w:rsidP="00967BB8">
      <w:pPr>
        <w:rPr>
          <w:rFonts w:ascii="Arial" w:hAnsi="Arial"/>
          <w:b/>
          <w:sz w:val="22"/>
        </w:rPr>
      </w:pPr>
      <w:r w:rsidRPr="00967BB8">
        <w:rPr>
          <w:rFonts w:ascii="Arial" w:hAnsi="Arial"/>
          <w:b/>
          <w:sz w:val="22"/>
        </w:rPr>
        <w:t>FORMATTING AND PROVISION OF TRAINING MATERIALS, CASE STUDIES AND REPORTS ON EACH COMMUNITY ORGANISATION</w:t>
      </w:r>
    </w:p>
    <w:p w:rsidR="00967BB8" w:rsidRPr="00967BB8" w:rsidRDefault="00967BB8" w:rsidP="00967BB8">
      <w:pPr>
        <w:rPr>
          <w:rFonts w:ascii="Arial" w:hAnsi="Arial"/>
          <w:b/>
          <w:sz w:val="22"/>
        </w:rPr>
      </w:pPr>
    </w:p>
    <w:tbl>
      <w:tblPr>
        <w:tblStyle w:val="TableGrid1"/>
        <w:tblW w:w="0" w:type="auto"/>
        <w:tblLook w:val="04A0" w:firstRow="1" w:lastRow="0" w:firstColumn="1" w:lastColumn="0" w:noHBand="0" w:noVBand="1"/>
      </w:tblPr>
      <w:tblGrid>
        <w:gridCol w:w="3964"/>
        <w:gridCol w:w="1586"/>
        <w:gridCol w:w="1213"/>
        <w:gridCol w:w="1765"/>
      </w:tblGrid>
      <w:tr w:rsidR="00967BB8" w:rsidRPr="00967BB8" w:rsidTr="00832816">
        <w:tc>
          <w:tcPr>
            <w:tcW w:w="9242" w:type="dxa"/>
            <w:gridSpan w:val="4"/>
            <w:shd w:val="clear" w:color="auto" w:fill="808080" w:themeFill="background1" w:themeFillShade="80"/>
          </w:tcPr>
          <w:p w:rsidR="00967BB8" w:rsidRPr="00967BB8" w:rsidRDefault="00967BB8" w:rsidP="00967BB8">
            <w:pPr>
              <w:rPr>
                <w:sz w:val="22"/>
                <w:lang w:eastAsia="en-GB"/>
              </w:rPr>
            </w:pPr>
            <w:r w:rsidRPr="00967BB8">
              <w:rPr>
                <w:b/>
                <w:sz w:val="22"/>
                <w:lang w:eastAsia="en-GB"/>
              </w:rPr>
              <w:t>Staff Costs</w:t>
            </w:r>
          </w:p>
        </w:tc>
      </w:tr>
      <w:tr w:rsidR="00967BB8" w:rsidRPr="00967BB8" w:rsidTr="00832816">
        <w:tc>
          <w:tcPr>
            <w:tcW w:w="4361" w:type="dxa"/>
            <w:shd w:val="clear" w:color="auto" w:fill="A6A6A6" w:themeFill="background1" w:themeFillShade="A6"/>
          </w:tcPr>
          <w:p w:rsidR="00967BB8" w:rsidRPr="00967BB8" w:rsidRDefault="00967BB8" w:rsidP="00967BB8">
            <w:pPr>
              <w:rPr>
                <w:sz w:val="22"/>
                <w:lang w:eastAsia="en-GB"/>
              </w:rPr>
            </w:pPr>
            <w:r w:rsidRPr="00967BB8">
              <w:rPr>
                <w:sz w:val="22"/>
                <w:lang w:eastAsia="en-GB"/>
              </w:rPr>
              <w:t>Grade of Staff</w:t>
            </w:r>
          </w:p>
        </w:tc>
        <w:tc>
          <w:tcPr>
            <w:tcW w:w="1701" w:type="dxa"/>
            <w:shd w:val="clear" w:color="auto" w:fill="A6A6A6" w:themeFill="background1" w:themeFillShade="A6"/>
          </w:tcPr>
          <w:p w:rsidR="00967BB8" w:rsidRPr="00967BB8" w:rsidRDefault="00967BB8" w:rsidP="00967BB8">
            <w:pPr>
              <w:rPr>
                <w:sz w:val="22"/>
                <w:lang w:eastAsia="en-GB"/>
              </w:rPr>
            </w:pPr>
            <w:r w:rsidRPr="00967BB8">
              <w:rPr>
                <w:sz w:val="22"/>
                <w:lang w:eastAsia="en-GB"/>
              </w:rPr>
              <w:t>Day Rate</w:t>
            </w:r>
          </w:p>
        </w:tc>
        <w:tc>
          <w:tcPr>
            <w:tcW w:w="1276" w:type="dxa"/>
            <w:shd w:val="clear" w:color="auto" w:fill="A6A6A6" w:themeFill="background1" w:themeFillShade="A6"/>
          </w:tcPr>
          <w:p w:rsidR="00967BB8" w:rsidRPr="00967BB8" w:rsidRDefault="00967BB8" w:rsidP="00967BB8">
            <w:pPr>
              <w:rPr>
                <w:sz w:val="22"/>
                <w:lang w:eastAsia="en-GB"/>
              </w:rPr>
            </w:pPr>
            <w:r w:rsidRPr="00967BB8">
              <w:rPr>
                <w:sz w:val="22"/>
                <w:lang w:eastAsia="en-GB"/>
              </w:rPr>
              <w:t>No. Days</w:t>
            </w:r>
          </w:p>
        </w:tc>
        <w:tc>
          <w:tcPr>
            <w:tcW w:w="1904" w:type="dxa"/>
            <w:shd w:val="clear" w:color="auto" w:fill="A6A6A6" w:themeFill="background1" w:themeFillShade="A6"/>
          </w:tcPr>
          <w:p w:rsidR="00967BB8" w:rsidRPr="00967BB8" w:rsidRDefault="00967BB8" w:rsidP="00967BB8">
            <w:pPr>
              <w:rPr>
                <w:sz w:val="22"/>
                <w:lang w:eastAsia="en-GB"/>
              </w:rPr>
            </w:pPr>
            <w:r w:rsidRPr="00967BB8">
              <w:rPr>
                <w:sz w:val="22"/>
                <w:lang w:eastAsia="en-GB"/>
              </w:rPr>
              <w:t>Cost</w:t>
            </w:r>
          </w:p>
        </w:tc>
      </w:tr>
      <w:tr w:rsidR="00967BB8" w:rsidRPr="00967BB8" w:rsidTr="00832816">
        <w:tc>
          <w:tcPr>
            <w:tcW w:w="4361" w:type="dxa"/>
          </w:tcPr>
          <w:p w:rsidR="00967BB8" w:rsidRPr="00967BB8" w:rsidRDefault="00967BB8" w:rsidP="00967BB8">
            <w:pPr>
              <w:rPr>
                <w:sz w:val="22"/>
                <w:lang w:eastAsia="en-GB"/>
              </w:rPr>
            </w:pPr>
          </w:p>
        </w:tc>
        <w:tc>
          <w:tcPr>
            <w:tcW w:w="1701" w:type="dxa"/>
          </w:tcPr>
          <w:p w:rsidR="00967BB8" w:rsidRPr="00967BB8" w:rsidRDefault="00967BB8" w:rsidP="00967BB8">
            <w:pPr>
              <w:rPr>
                <w:sz w:val="22"/>
                <w:lang w:eastAsia="en-GB"/>
              </w:rPr>
            </w:pPr>
          </w:p>
        </w:tc>
        <w:tc>
          <w:tcPr>
            <w:tcW w:w="1276" w:type="dxa"/>
          </w:tcPr>
          <w:p w:rsidR="00967BB8" w:rsidRPr="00967BB8" w:rsidRDefault="00967BB8" w:rsidP="00967BB8">
            <w:pPr>
              <w:rPr>
                <w:sz w:val="22"/>
                <w:lang w:eastAsia="en-GB"/>
              </w:rPr>
            </w:pPr>
          </w:p>
        </w:tc>
        <w:tc>
          <w:tcPr>
            <w:tcW w:w="1904" w:type="dxa"/>
          </w:tcPr>
          <w:p w:rsidR="00967BB8" w:rsidRPr="00967BB8" w:rsidRDefault="00967BB8" w:rsidP="00967BB8">
            <w:pPr>
              <w:rPr>
                <w:sz w:val="22"/>
                <w:lang w:eastAsia="en-GB"/>
              </w:rPr>
            </w:pPr>
          </w:p>
        </w:tc>
      </w:tr>
      <w:tr w:rsidR="00967BB8" w:rsidRPr="00967BB8" w:rsidTr="00832816">
        <w:trPr>
          <w:trHeight w:val="273"/>
        </w:trPr>
        <w:tc>
          <w:tcPr>
            <w:tcW w:w="4361" w:type="dxa"/>
          </w:tcPr>
          <w:p w:rsidR="00967BB8" w:rsidRPr="00967BB8" w:rsidRDefault="00967BB8" w:rsidP="00967BB8">
            <w:pPr>
              <w:rPr>
                <w:sz w:val="22"/>
                <w:lang w:eastAsia="en-GB"/>
              </w:rPr>
            </w:pPr>
          </w:p>
        </w:tc>
        <w:tc>
          <w:tcPr>
            <w:tcW w:w="1701" w:type="dxa"/>
          </w:tcPr>
          <w:p w:rsidR="00967BB8" w:rsidRPr="00967BB8" w:rsidRDefault="00967BB8" w:rsidP="00967BB8">
            <w:pPr>
              <w:rPr>
                <w:sz w:val="22"/>
                <w:lang w:eastAsia="en-GB"/>
              </w:rPr>
            </w:pPr>
          </w:p>
        </w:tc>
        <w:tc>
          <w:tcPr>
            <w:tcW w:w="1276" w:type="dxa"/>
          </w:tcPr>
          <w:p w:rsidR="00967BB8" w:rsidRPr="00967BB8" w:rsidRDefault="00967BB8" w:rsidP="00967BB8">
            <w:pPr>
              <w:rPr>
                <w:sz w:val="22"/>
                <w:lang w:eastAsia="en-GB"/>
              </w:rPr>
            </w:pPr>
          </w:p>
        </w:tc>
        <w:tc>
          <w:tcPr>
            <w:tcW w:w="1904" w:type="dxa"/>
          </w:tcPr>
          <w:p w:rsidR="00967BB8" w:rsidRPr="00967BB8" w:rsidRDefault="00967BB8" w:rsidP="00967BB8">
            <w:pPr>
              <w:rPr>
                <w:sz w:val="22"/>
                <w:lang w:eastAsia="en-GB"/>
              </w:rPr>
            </w:pPr>
          </w:p>
        </w:tc>
      </w:tr>
      <w:tr w:rsidR="00967BB8" w:rsidRPr="00967BB8" w:rsidTr="00832816">
        <w:tc>
          <w:tcPr>
            <w:tcW w:w="4361" w:type="dxa"/>
          </w:tcPr>
          <w:p w:rsidR="00967BB8" w:rsidRPr="00967BB8" w:rsidRDefault="00967BB8" w:rsidP="00967BB8">
            <w:pPr>
              <w:rPr>
                <w:sz w:val="22"/>
                <w:lang w:eastAsia="en-GB"/>
              </w:rPr>
            </w:pPr>
          </w:p>
        </w:tc>
        <w:tc>
          <w:tcPr>
            <w:tcW w:w="1701" w:type="dxa"/>
          </w:tcPr>
          <w:p w:rsidR="00967BB8" w:rsidRPr="00967BB8" w:rsidRDefault="00967BB8" w:rsidP="00967BB8">
            <w:pPr>
              <w:rPr>
                <w:sz w:val="22"/>
                <w:lang w:eastAsia="en-GB"/>
              </w:rPr>
            </w:pPr>
          </w:p>
        </w:tc>
        <w:tc>
          <w:tcPr>
            <w:tcW w:w="1276" w:type="dxa"/>
          </w:tcPr>
          <w:p w:rsidR="00967BB8" w:rsidRPr="00967BB8" w:rsidRDefault="00967BB8" w:rsidP="00967BB8">
            <w:pPr>
              <w:rPr>
                <w:sz w:val="22"/>
                <w:lang w:eastAsia="en-GB"/>
              </w:rPr>
            </w:pPr>
          </w:p>
        </w:tc>
        <w:tc>
          <w:tcPr>
            <w:tcW w:w="1904" w:type="dxa"/>
          </w:tcPr>
          <w:p w:rsidR="00967BB8" w:rsidRPr="00967BB8" w:rsidRDefault="00967BB8" w:rsidP="00967BB8">
            <w:pPr>
              <w:rPr>
                <w:sz w:val="22"/>
                <w:lang w:eastAsia="en-GB"/>
              </w:rPr>
            </w:pPr>
          </w:p>
        </w:tc>
      </w:tr>
      <w:tr w:rsidR="00967BB8" w:rsidRPr="00967BB8" w:rsidTr="00832816">
        <w:tc>
          <w:tcPr>
            <w:tcW w:w="4361" w:type="dxa"/>
          </w:tcPr>
          <w:p w:rsidR="00967BB8" w:rsidRPr="00967BB8" w:rsidRDefault="00967BB8" w:rsidP="00967BB8">
            <w:pPr>
              <w:rPr>
                <w:sz w:val="22"/>
                <w:lang w:eastAsia="en-GB"/>
              </w:rPr>
            </w:pPr>
          </w:p>
        </w:tc>
        <w:tc>
          <w:tcPr>
            <w:tcW w:w="1701" w:type="dxa"/>
          </w:tcPr>
          <w:p w:rsidR="00967BB8" w:rsidRPr="00967BB8" w:rsidRDefault="00967BB8" w:rsidP="00967BB8">
            <w:pPr>
              <w:rPr>
                <w:sz w:val="22"/>
                <w:lang w:eastAsia="en-GB"/>
              </w:rPr>
            </w:pPr>
          </w:p>
        </w:tc>
        <w:tc>
          <w:tcPr>
            <w:tcW w:w="1276" w:type="dxa"/>
          </w:tcPr>
          <w:p w:rsidR="00967BB8" w:rsidRPr="00967BB8" w:rsidRDefault="00967BB8" w:rsidP="00967BB8">
            <w:pPr>
              <w:rPr>
                <w:sz w:val="22"/>
                <w:lang w:eastAsia="en-GB"/>
              </w:rPr>
            </w:pPr>
          </w:p>
        </w:tc>
        <w:tc>
          <w:tcPr>
            <w:tcW w:w="1904" w:type="dxa"/>
          </w:tcPr>
          <w:p w:rsidR="00967BB8" w:rsidRPr="00967BB8" w:rsidRDefault="00967BB8" w:rsidP="00967BB8">
            <w:pPr>
              <w:rPr>
                <w:sz w:val="22"/>
                <w:lang w:eastAsia="en-GB"/>
              </w:rPr>
            </w:pPr>
          </w:p>
        </w:tc>
      </w:tr>
      <w:tr w:rsidR="00967BB8" w:rsidRPr="00967BB8" w:rsidTr="00832816">
        <w:tc>
          <w:tcPr>
            <w:tcW w:w="4361" w:type="dxa"/>
          </w:tcPr>
          <w:p w:rsidR="00967BB8" w:rsidRPr="00967BB8" w:rsidRDefault="00967BB8" w:rsidP="00967BB8">
            <w:pPr>
              <w:rPr>
                <w:sz w:val="22"/>
                <w:lang w:eastAsia="en-GB"/>
              </w:rPr>
            </w:pPr>
          </w:p>
        </w:tc>
        <w:tc>
          <w:tcPr>
            <w:tcW w:w="1701" w:type="dxa"/>
          </w:tcPr>
          <w:p w:rsidR="00967BB8" w:rsidRPr="00967BB8" w:rsidRDefault="00967BB8" w:rsidP="00967BB8">
            <w:pPr>
              <w:rPr>
                <w:sz w:val="22"/>
                <w:lang w:eastAsia="en-GB"/>
              </w:rPr>
            </w:pPr>
          </w:p>
        </w:tc>
        <w:tc>
          <w:tcPr>
            <w:tcW w:w="1276" w:type="dxa"/>
          </w:tcPr>
          <w:p w:rsidR="00967BB8" w:rsidRPr="00967BB8" w:rsidRDefault="00967BB8" w:rsidP="00967BB8">
            <w:pPr>
              <w:rPr>
                <w:sz w:val="22"/>
                <w:lang w:eastAsia="en-GB"/>
              </w:rPr>
            </w:pPr>
          </w:p>
        </w:tc>
        <w:tc>
          <w:tcPr>
            <w:tcW w:w="1904" w:type="dxa"/>
          </w:tcPr>
          <w:p w:rsidR="00967BB8" w:rsidRPr="00967BB8" w:rsidRDefault="00967BB8" w:rsidP="00967BB8">
            <w:pPr>
              <w:rPr>
                <w:sz w:val="22"/>
                <w:lang w:eastAsia="en-GB"/>
              </w:rPr>
            </w:pPr>
          </w:p>
        </w:tc>
      </w:tr>
      <w:tr w:rsidR="00967BB8" w:rsidRPr="00967BB8" w:rsidTr="00832816">
        <w:trPr>
          <w:trHeight w:val="70"/>
        </w:trPr>
        <w:tc>
          <w:tcPr>
            <w:tcW w:w="4361" w:type="dxa"/>
          </w:tcPr>
          <w:p w:rsidR="00967BB8" w:rsidRPr="00967BB8" w:rsidRDefault="00967BB8" w:rsidP="00967BB8">
            <w:pPr>
              <w:rPr>
                <w:b/>
                <w:sz w:val="22"/>
                <w:lang w:eastAsia="en-GB"/>
              </w:rPr>
            </w:pPr>
            <w:r w:rsidRPr="00967BB8">
              <w:rPr>
                <w:b/>
                <w:sz w:val="22"/>
                <w:lang w:eastAsia="en-GB"/>
              </w:rPr>
              <w:t>Total Staff Costs (</w:t>
            </w:r>
            <w:proofErr w:type="spellStart"/>
            <w:r w:rsidRPr="00967BB8">
              <w:rPr>
                <w:b/>
                <w:sz w:val="22"/>
                <w:lang w:eastAsia="en-GB"/>
              </w:rPr>
              <w:t>Exc</w:t>
            </w:r>
            <w:proofErr w:type="spellEnd"/>
            <w:r w:rsidRPr="00967BB8">
              <w:rPr>
                <w:b/>
                <w:sz w:val="22"/>
                <w:lang w:eastAsia="en-GB"/>
              </w:rPr>
              <w:t xml:space="preserve"> VAT)</w:t>
            </w:r>
          </w:p>
        </w:tc>
        <w:tc>
          <w:tcPr>
            <w:tcW w:w="1701" w:type="dxa"/>
          </w:tcPr>
          <w:p w:rsidR="00967BB8" w:rsidRPr="00967BB8" w:rsidRDefault="00967BB8" w:rsidP="00967BB8">
            <w:pPr>
              <w:rPr>
                <w:sz w:val="22"/>
                <w:lang w:eastAsia="en-GB"/>
              </w:rPr>
            </w:pPr>
          </w:p>
        </w:tc>
        <w:tc>
          <w:tcPr>
            <w:tcW w:w="1276" w:type="dxa"/>
          </w:tcPr>
          <w:p w:rsidR="00967BB8" w:rsidRPr="00967BB8" w:rsidRDefault="00967BB8" w:rsidP="00967BB8">
            <w:pPr>
              <w:rPr>
                <w:sz w:val="22"/>
                <w:lang w:eastAsia="en-GB"/>
              </w:rPr>
            </w:pPr>
          </w:p>
        </w:tc>
        <w:tc>
          <w:tcPr>
            <w:tcW w:w="1904" w:type="dxa"/>
          </w:tcPr>
          <w:p w:rsidR="00967BB8" w:rsidRPr="00967BB8" w:rsidRDefault="00967BB8" w:rsidP="00830F23">
            <w:pPr>
              <w:rPr>
                <w:b/>
                <w:sz w:val="22"/>
                <w:lang w:eastAsia="en-GB"/>
              </w:rPr>
            </w:pPr>
            <w:r w:rsidRPr="00967BB8">
              <w:rPr>
                <w:b/>
                <w:sz w:val="22"/>
                <w:lang w:eastAsia="en-GB"/>
              </w:rPr>
              <w:t>£</w:t>
            </w:r>
            <w:r w:rsidR="00830F23">
              <w:rPr>
                <w:b/>
                <w:sz w:val="22"/>
                <w:lang w:eastAsia="en-GB"/>
              </w:rPr>
              <w:t xml:space="preserve"> </w:t>
            </w:r>
          </w:p>
        </w:tc>
      </w:tr>
    </w:tbl>
    <w:p w:rsidR="00967BB8" w:rsidRPr="00967BB8" w:rsidRDefault="00967BB8" w:rsidP="00967BB8">
      <w:pPr>
        <w:rPr>
          <w:rFonts w:ascii="Arial" w:hAnsi="Arial"/>
          <w:sz w:val="22"/>
        </w:rPr>
      </w:pPr>
    </w:p>
    <w:p w:rsidR="00967BB8" w:rsidRPr="00967BB8" w:rsidRDefault="00967BB8" w:rsidP="00967BB8">
      <w:pPr>
        <w:rPr>
          <w:rFonts w:ascii="Arial" w:hAnsi="Arial"/>
          <w:sz w:val="22"/>
        </w:rPr>
      </w:pPr>
    </w:p>
    <w:tbl>
      <w:tblPr>
        <w:tblStyle w:val="TableGrid1"/>
        <w:tblW w:w="0" w:type="auto"/>
        <w:tblLook w:val="04A0" w:firstRow="1" w:lastRow="0" w:firstColumn="1" w:lastColumn="0" w:noHBand="0" w:noVBand="1"/>
      </w:tblPr>
      <w:tblGrid>
        <w:gridCol w:w="6738"/>
        <w:gridCol w:w="1790"/>
      </w:tblGrid>
      <w:tr w:rsidR="00967BB8" w:rsidRPr="00967BB8" w:rsidTr="00832816">
        <w:tc>
          <w:tcPr>
            <w:tcW w:w="9242" w:type="dxa"/>
            <w:gridSpan w:val="2"/>
            <w:shd w:val="clear" w:color="auto" w:fill="808080" w:themeFill="background1" w:themeFillShade="80"/>
          </w:tcPr>
          <w:p w:rsidR="00967BB8" w:rsidRPr="00967BB8" w:rsidRDefault="00967BB8" w:rsidP="00967BB8">
            <w:pPr>
              <w:rPr>
                <w:sz w:val="22"/>
                <w:lang w:eastAsia="en-GB"/>
              </w:rPr>
            </w:pPr>
            <w:r w:rsidRPr="00967BB8">
              <w:rPr>
                <w:b/>
                <w:sz w:val="22"/>
                <w:lang w:eastAsia="en-GB"/>
              </w:rPr>
              <w:t>Other Costs</w:t>
            </w:r>
          </w:p>
        </w:tc>
      </w:tr>
      <w:tr w:rsidR="00967BB8" w:rsidRPr="00967BB8" w:rsidTr="00832816">
        <w:tc>
          <w:tcPr>
            <w:tcW w:w="7338" w:type="dxa"/>
            <w:shd w:val="clear" w:color="auto" w:fill="A6A6A6" w:themeFill="background1" w:themeFillShade="A6"/>
          </w:tcPr>
          <w:p w:rsidR="00967BB8" w:rsidRPr="00967BB8" w:rsidRDefault="00967BB8" w:rsidP="00967BB8">
            <w:pPr>
              <w:rPr>
                <w:sz w:val="22"/>
                <w:lang w:eastAsia="en-GB"/>
              </w:rPr>
            </w:pPr>
            <w:r w:rsidRPr="00967BB8">
              <w:rPr>
                <w:sz w:val="22"/>
                <w:lang w:eastAsia="en-GB"/>
              </w:rPr>
              <w:t>Item</w:t>
            </w:r>
          </w:p>
        </w:tc>
        <w:tc>
          <w:tcPr>
            <w:tcW w:w="1904" w:type="dxa"/>
            <w:shd w:val="clear" w:color="auto" w:fill="A6A6A6" w:themeFill="background1" w:themeFillShade="A6"/>
          </w:tcPr>
          <w:p w:rsidR="00967BB8" w:rsidRPr="00967BB8" w:rsidRDefault="00967BB8" w:rsidP="00967BB8">
            <w:pPr>
              <w:rPr>
                <w:sz w:val="22"/>
                <w:lang w:eastAsia="en-GB"/>
              </w:rPr>
            </w:pPr>
            <w:r w:rsidRPr="00967BB8">
              <w:rPr>
                <w:sz w:val="22"/>
                <w:lang w:eastAsia="en-GB"/>
              </w:rPr>
              <w:t>Cost</w:t>
            </w:r>
          </w:p>
        </w:tc>
      </w:tr>
      <w:tr w:rsidR="00967BB8" w:rsidRPr="00967BB8" w:rsidTr="00832816">
        <w:tc>
          <w:tcPr>
            <w:tcW w:w="7338" w:type="dxa"/>
          </w:tcPr>
          <w:p w:rsidR="00967BB8" w:rsidRPr="00967BB8" w:rsidRDefault="00967BB8" w:rsidP="00967BB8">
            <w:pPr>
              <w:rPr>
                <w:sz w:val="22"/>
                <w:lang w:eastAsia="en-GB"/>
              </w:rPr>
            </w:pPr>
          </w:p>
        </w:tc>
        <w:tc>
          <w:tcPr>
            <w:tcW w:w="1904" w:type="dxa"/>
          </w:tcPr>
          <w:p w:rsidR="00967BB8" w:rsidRPr="00967BB8" w:rsidRDefault="00967BB8" w:rsidP="00967BB8">
            <w:pPr>
              <w:rPr>
                <w:sz w:val="22"/>
                <w:lang w:eastAsia="en-GB"/>
              </w:rPr>
            </w:pPr>
          </w:p>
        </w:tc>
      </w:tr>
      <w:tr w:rsidR="00967BB8" w:rsidRPr="00967BB8" w:rsidTr="00832816">
        <w:tc>
          <w:tcPr>
            <w:tcW w:w="7338" w:type="dxa"/>
          </w:tcPr>
          <w:p w:rsidR="00967BB8" w:rsidRPr="00967BB8" w:rsidRDefault="00967BB8" w:rsidP="00967BB8">
            <w:pPr>
              <w:rPr>
                <w:sz w:val="22"/>
                <w:lang w:eastAsia="en-GB"/>
              </w:rPr>
            </w:pPr>
          </w:p>
        </w:tc>
        <w:tc>
          <w:tcPr>
            <w:tcW w:w="1904" w:type="dxa"/>
          </w:tcPr>
          <w:p w:rsidR="00967BB8" w:rsidRPr="00967BB8" w:rsidRDefault="00967BB8" w:rsidP="00967BB8">
            <w:pPr>
              <w:rPr>
                <w:sz w:val="22"/>
                <w:lang w:eastAsia="en-GB"/>
              </w:rPr>
            </w:pPr>
          </w:p>
        </w:tc>
      </w:tr>
      <w:tr w:rsidR="00967BB8" w:rsidRPr="00967BB8" w:rsidTr="00832816">
        <w:tc>
          <w:tcPr>
            <w:tcW w:w="7338" w:type="dxa"/>
          </w:tcPr>
          <w:p w:rsidR="00967BB8" w:rsidRPr="00967BB8" w:rsidRDefault="00967BB8" w:rsidP="00967BB8">
            <w:pPr>
              <w:rPr>
                <w:b/>
                <w:sz w:val="22"/>
                <w:lang w:eastAsia="en-GB"/>
              </w:rPr>
            </w:pPr>
            <w:r w:rsidRPr="00967BB8">
              <w:rPr>
                <w:b/>
                <w:sz w:val="22"/>
                <w:lang w:eastAsia="en-GB"/>
              </w:rPr>
              <w:t>Total Other Costs (</w:t>
            </w:r>
            <w:proofErr w:type="spellStart"/>
            <w:r w:rsidRPr="00967BB8">
              <w:rPr>
                <w:b/>
                <w:sz w:val="22"/>
                <w:lang w:eastAsia="en-GB"/>
              </w:rPr>
              <w:t>Exc</w:t>
            </w:r>
            <w:proofErr w:type="spellEnd"/>
            <w:r w:rsidRPr="00967BB8">
              <w:rPr>
                <w:b/>
                <w:sz w:val="22"/>
                <w:lang w:eastAsia="en-GB"/>
              </w:rPr>
              <w:t xml:space="preserve"> VAT)</w:t>
            </w:r>
          </w:p>
        </w:tc>
        <w:tc>
          <w:tcPr>
            <w:tcW w:w="1904" w:type="dxa"/>
          </w:tcPr>
          <w:p w:rsidR="00967BB8" w:rsidRPr="00967BB8" w:rsidRDefault="00967BB8" w:rsidP="00967BB8">
            <w:pPr>
              <w:rPr>
                <w:b/>
                <w:sz w:val="22"/>
                <w:lang w:eastAsia="en-GB"/>
              </w:rPr>
            </w:pPr>
            <w:r w:rsidRPr="00967BB8">
              <w:rPr>
                <w:b/>
                <w:sz w:val="22"/>
                <w:lang w:eastAsia="en-GB"/>
              </w:rPr>
              <w:t>£</w:t>
            </w:r>
          </w:p>
        </w:tc>
      </w:tr>
    </w:tbl>
    <w:p w:rsidR="00967BB8" w:rsidRPr="00967BB8" w:rsidRDefault="00967BB8" w:rsidP="00967BB8">
      <w:pPr>
        <w:rPr>
          <w:rFonts w:ascii="Arial" w:hAnsi="Arial"/>
          <w:sz w:val="22"/>
        </w:rPr>
      </w:pPr>
    </w:p>
    <w:p w:rsidR="00967BB8" w:rsidRPr="00967BB8" w:rsidRDefault="00967BB8" w:rsidP="00967BB8">
      <w:pPr>
        <w:rPr>
          <w:rFonts w:ascii="Arial" w:hAnsi="Arial"/>
          <w:sz w:val="22"/>
        </w:rPr>
      </w:pPr>
    </w:p>
    <w:tbl>
      <w:tblPr>
        <w:tblStyle w:val="TableGrid1"/>
        <w:tblW w:w="0" w:type="auto"/>
        <w:tblLook w:val="04A0" w:firstRow="1" w:lastRow="0" w:firstColumn="1" w:lastColumn="0" w:noHBand="0" w:noVBand="1"/>
      </w:tblPr>
      <w:tblGrid>
        <w:gridCol w:w="6699"/>
        <w:gridCol w:w="1829"/>
      </w:tblGrid>
      <w:tr w:rsidR="00967BB8" w:rsidRPr="00967BB8" w:rsidTr="00832816">
        <w:tc>
          <w:tcPr>
            <w:tcW w:w="7338" w:type="dxa"/>
          </w:tcPr>
          <w:p w:rsidR="00967BB8" w:rsidRPr="00967BB8" w:rsidRDefault="00967BB8" w:rsidP="00967BB8">
            <w:pPr>
              <w:rPr>
                <w:b/>
                <w:sz w:val="22"/>
                <w:lang w:eastAsia="en-GB"/>
              </w:rPr>
            </w:pPr>
            <w:r w:rsidRPr="00967BB8">
              <w:rPr>
                <w:b/>
                <w:sz w:val="22"/>
                <w:lang w:eastAsia="en-GB"/>
              </w:rPr>
              <w:t>SCHEDULE 3:TOTAL COST</w:t>
            </w:r>
          </w:p>
        </w:tc>
        <w:tc>
          <w:tcPr>
            <w:tcW w:w="1904" w:type="dxa"/>
          </w:tcPr>
          <w:p w:rsidR="00967BB8" w:rsidRPr="00967BB8" w:rsidRDefault="00967BB8" w:rsidP="00967BB8">
            <w:pPr>
              <w:rPr>
                <w:b/>
                <w:sz w:val="22"/>
                <w:lang w:eastAsia="en-GB"/>
              </w:rPr>
            </w:pPr>
            <w:r w:rsidRPr="00967BB8">
              <w:rPr>
                <w:b/>
                <w:sz w:val="22"/>
                <w:lang w:eastAsia="en-GB"/>
              </w:rPr>
              <w:t>£</w:t>
            </w:r>
            <w:r w:rsidR="00830F23">
              <w:rPr>
                <w:b/>
                <w:sz w:val="22"/>
                <w:lang w:eastAsia="en-GB"/>
              </w:rPr>
              <w:t xml:space="preserve"> </w:t>
            </w:r>
            <w:r w:rsidR="00830F23" w:rsidRPr="00967BB8">
              <w:rPr>
                <w:b/>
                <w:sz w:val="22"/>
                <w:lang w:eastAsia="en-GB"/>
              </w:rPr>
              <w:t>Redacted</w:t>
            </w:r>
          </w:p>
        </w:tc>
      </w:tr>
    </w:tbl>
    <w:p w:rsidR="00967BB8" w:rsidRPr="00967BB8" w:rsidRDefault="00967BB8" w:rsidP="00967BB8">
      <w:pPr>
        <w:rPr>
          <w:rFonts w:ascii="Arial" w:hAnsi="Arial"/>
          <w:sz w:val="22"/>
        </w:rPr>
      </w:pPr>
    </w:p>
    <w:p w:rsidR="00967BB8" w:rsidRPr="00967BB8" w:rsidRDefault="00967BB8" w:rsidP="00967BB8">
      <w:pPr>
        <w:rPr>
          <w:rFonts w:ascii="Arial" w:hAnsi="Arial"/>
          <w:b/>
          <w:sz w:val="22"/>
        </w:rPr>
      </w:pPr>
      <w:r w:rsidRPr="00967BB8">
        <w:rPr>
          <w:rFonts w:ascii="Arial" w:hAnsi="Arial"/>
          <w:b/>
          <w:sz w:val="22"/>
          <w:u w:val="single"/>
        </w:rPr>
        <w:t>COST SCHEDULE 4</w:t>
      </w:r>
      <w:r w:rsidRPr="00967BB8">
        <w:rPr>
          <w:rFonts w:ascii="Arial" w:hAnsi="Arial"/>
          <w:b/>
          <w:sz w:val="22"/>
        </w:rPr>
        <w:t xml:space="preserve">: </w:t>
      </w:r>
    </w:p>
    <w:p w:rsidR="00967BB8" w:rsidRPr="00967BB8" w:rsidRDefault="00967BB8" w:rsidP="00967BB8">
      <w:pPr>
        <w:rPr>
          <w:rFonts w:ascii="Arial" w:hAnsi="Arial"/>
          <w:b/>
          <w:sz w:val="22"/>
        </w:rPr>
      </w:pPr>
      <w:r w:rsidRPr="00967BB8">
        <w:rPr>
          <w:rFonts w:ascii="Arial" w:hAnsi="Arial"/>
          <w:b/>
          <w:sz w:val="22"/>
        </w:rPr>
        <w:t>FINAL REPORT TO DCLG</w:t>
      </w:r>
    </w:p>
    <w:p w:rsidR="00967BB8" w:rsidRPr="00967BB8" w:rsidRDefault="00967BB8" w:rsidP="00967BB8">
      <w:pPr>
        <w:rPr>
          <w:rFonts w:ascii="Arial" w:hAnsi="Arial"/>
          <w:b/>
          <w:sz w:val="22"/>
        </w:rPr>
      </w:pPr>
    </w:p>
    <w:p w:rsidR="00967BB8" w:rsidRPr="00967BB8" w:rsidRDefault="00967BB8" w:rsidP="00967BB8">
      <w:pPr>
        <w:rPr>
          <w:rFonts w:ascii="Arial" w:hAnsi="Arial"/>
          <w:b/>
          <w:sz w:val="22"/>
        </w:rPr>
      </w:pPr>
    </w:p>
    <w:tbl>
      <w:tblPr>
        <w:tblStyle w:val="TableGrid1"/>
        <w:tblW w:w="0" w:type="auto"/>
        <w:tblLook w:val="04A0" w:firstRow="1" w:lastRow="0" w:firstColumn="1" w:lastColumn="0" w:noHBand="0" w:noVBand="1"/>
      </w:tblPr>
      <w:tblGrid>
        <w:gridCol w:w="3964"/>
        <w:gridCol w:w="1586"/>
        <w:gridCol w:w="1213"/>
        <w:gridCol w:w="1765"/>
      </w:tblGrid>
      <w:tr w:rsidR="00967BB8" w:rsidRPr="00967BB8" w:rsidTr="00832816">
        <w:tc>
          <w:tcPr>
            <w:tcW w:w="9242" w:type="dxa"/>
            <w:gridSpan w:val="4"/>
            <w:shd w:val="clear" w:color="auto" w:fill="808080" w:themeFill="background1" w:themeFillShade="80"/>
          </w:tcPr>
          <w:p w:rsidR="00967BB8" w:rsidRPr="00967BB8" w:rsidRDefault="00967BB8" w:rsidP="00967BB8">
            <w:pPr>
              <w:rPr>
                <w:sz w:val="22"/>
                <w:lang w:eastAsia="en-GB"/>
              </w:rPr>
            </w:pPr>
            <w:r w:rsidRPr="00967BB8">
              <w:rPr>
                <w:b/>
                <w:sz w:val="22"/>
                <w:lang w:eastAsia="en-GB"/>
              </w:rPr>
              <w:t>Staff Costs</w:t>
            </w:r>
          </w:p>
        </w:tc>
      </w:tr>
      <w:tr w:rsidR="00967BB8" w:rsidRPr="00967BB8" w:rsidTr="00832816">
        <w:tc>
          <w:tcPr>
            <w:tcW w:w="4361" w:type="dxa"/>
            <w:shd w:val="clear" w:color="auto" w:fill="A6A6A6" w:themeFill="background1" w:themeFillShade="A6"/>
          </w:tcPr>
          <w:p w:rsidR="00967BB8" w:rsidRPr="00967BB8" w:rsidRDefault="00967BB8" w:rsidP="00967BB8">
            <w:pPr>
              <w:rPr>
                <w:sz w:val="22"/>
                <w:lang w:eastAsia="en-GB"/>
              </w:rPr>
            </w:pPr>
            <w:r w:rsidRPr="00967BB8">
              <w:rPr>
                <w:sz w:val="22"/>
                <w:lang w:eastAsia="en-GB"/>
              </w:rPr>
              <w:t>Grade of Staff</w:t>
            </w:r>
          </w:p>
        </w:tc>
        <w:tc>
          <w:tcPr>
            <w:tcW w:w="1701" w:type="dxa"/>
            <w:shd w:val="clear" w:color="auto" w:fill="A6A6A6" w:themeFill="background1" w:themeFillShade="A6"/>
          </w:tcPr>
          <w:p w:rsidR="00967BB8" w:rsidRPr="00967BB8" w:rsidRDefault="00967BB8" w:rsidP="00967BB8">
            <w:pPr>
              <w:rPr>
                <w:sz w:val="22"/>
                <w:lang w:eastAsia="en-GB"/>
              </w:rPr>
            </w:pPr>
            <w:r w:rsidRPr="00967BB8">
              <w:rPr>
                <w:sz w:val="22"/>
                <w:lang w:eastAsia="en-GB"/>
              </w:rPr>
              <w:t>Day Rate</w:t>
            </w:r>
          </w:p>
        </w:tc>
        <w:tc>
          <w:tcPr>
            <w:tcW w:w="1276" w:type="dxa"/>
            <w:shd w:val="clear" w:color="auto" w:fill="A6A6A6" w:themeFill="background1" w:themeFillShade="A6"/>
          </w:tcPr>
          <w:p w:rsidR="00967BB8" w:rsidRPr="00967BB8" w:rsidRDefault="00967BB8" w:rsidP="00967BB8">
            <w:pPr>
              <w:rPr>
                <w:sz w:val="22"/>
                <w:lang w:eastAsia="en-GB"/>
              </w:rPr>
            </w:pPr>
            <w:r w:rsidRPr="00967BB8">
              <w:rPr>
                <w:sz w:val="22"/>
                <w:lang w:eastAsia="en-GB"/>
              </w:rPr>
              <w:t>No. Days</w:t>
            </w:r>
          </w:p>
        </w:tc>
        <w:tc>
          <w:tcPr>
            <w:tcW w:w="1904" w:type="dxa"/>
            <w:shd w:val="clear" w:color="auto" w:fill="A6A6A6" w:themeFill="background1" w:themeFillShade="A6"/>
          </w:tcPr>
          <w:p w:rsidR="00967BB8" w:rsidRPr="00967BB8" w:rsidRDefault="00967BB8" w:rsidP="00967BB8">
            <w:pPr>
              <w:rPr>
                <w:sz w:val="22"/>
                <w:lang w:eastAsia="en-GB"/>
              </w:rPr>
            </w:pPr>
            <w:r w:rsidRPr="00967BB8">
              <w:rPr>
                <w:sz w:val="22"/>
                <w:lang w:eastAsia="en-GB"/>
              </w:rPr>
              <w:t>Cost</w:t>
            </w:r>
          </w:p>
        </w:tc>
      </w:tr>
      <w:tr w:rsidR="00967BB8" w:rsidRPr="00967BB8" w:rsidTr="00832816">
        <w:tc>
          <w:tcPr>
            <w:tcW w:w="4361" w:type="dxa"/>
          </w:tcPr>
          <w:p w:rsidR="00967BB8" w:rsidRPr="00967BB8" w:rsidRDefault="00967BB8" w:rsidP="00967BB8">
            <w:pPr>
              <w:rPr>
                <w:sz w:val="22"/>
                <w:lang w:eastAsia="en-GB"/>
              </w:rPr>
            </w:pPr>
          </w:p>
        </w:tc>
        <w:tc>
          <w:tcPr>
            <w:tcW w:w="1701" w:type="dxa"/>
          </w:tcPr>
          <w:p w:rsidR="00967BB8" w:rsidRPr="00967BB8" w:rsidRDefault="00967BB8" w:rsidP="00967BB8">
            <w:pPr>
              <w:rPr>
                <w:sz w:val="22"/>
                <w:lang w:eastAsia="en-GB"/>
              </w:rPr>
            </w:pPr>
          </w:p>
        </w:tc>
        <w:tc>
          <w:tcPr>
            <w:tcW w:w="1276" w:type="dxa"/>
          </w:tcPr>
          <w:p w:rsidR="00967BB8" w:rsidRPr="00967BB8" w:rsidRDefault="00967BB8" w:rsidP="00967BB8">
            <w:pPr>
              <w:rPr>
                <w:sz w:val="22"/>
                <w:lang w:eastAsia="en-GB"/>
              </w:rPr>
            </w:pPr>
          </w:p>
        </w:tc>
        <w:tc>
          <w:tcPr>
            <w:tcW w:w="1904" w:type="dxa"/>
          </w:tcPr>
          <w:p w:rsidR="00967BB8" w:rsidRPr="00967BB8" w:rsidRDefault="00967BB8" w:rsidP="00967BB8">
            <w:pPr>
              <w:rPr>
                <w:sz w:val="22"/>
                <w:lang w:eastAsia="en-GB"/>
              </w:rPr>
            </w:pPr>
            <w:bookmarkStart w:id="21" w:name="_GoBack"/>
            <w:bookmarkEnd w:id="21"/>
          </w:p>
        </w:tc>
      </w:tr>
      <w:tr w:rsidR="00967BB8" w:rsidRPr="00967BB8" w:rsidTr="00832816">
        <w:trPr>
          <w:trHeight w:val="273"/>
        </w:trPr>
        <w:tc>
          <w:tcPr>
            <w:tcW w:w="4361" w:type="dxa"/>
          </w:tcPr>
          <w:p w:rsidR="00967BB8" w:rsidRPr="00967BB8" w:rsidRDefault="00967BB8" w:rsidP="00967BB8">
            <w:pPr>
              <w:rPr>
                <w:sz w:val="22"/>
                <w:lang w:eastAsia="en-GB"/>
              </w:rPr>
            </w:pPr>
          </w:p>
        </w:tc>
        <w:tc>
          <w:tcPr>
            <w:tcW w:w="1701" w:type="dxa"/>
          </w:tcPr>
          <w:p w:rsidR="00967BB8" w:rsidRPr="00967BB8" w:rsidRDefault="00967BB8" w:rsidP="00967BB8">
            <w:pPr>
              <w:rPr>
                <w:sz w:val="22"/>
                <w:lang w:eastAsia="en-GB"/>
              </w:rPr>
            </w:pPr>
          </w:p>
        </w:tc>
        <w:tc>
          <w:tcPr>
            <w:tcW w:w="1276" w:type="dxa"/>
          </w:tcPr>
          <w:p w:rsidR="00967BB8" w:rsidRPr="00967BB8" w:rsidRDefault="00967BB8" w:rsidP="00967BB8">
            <w:pPr>
              <w:rPr>
                <w:sz w:val="22"/>
                <w:lang w:eastAsia="en-GB"/>
              </w:rPr>
            </w:pPr>
          </w:p>
        </w:tc>
        <w:tc>
          <w:tcPr>
            <w:tcW w:w="1904" w:type="dxa"/>
          </w:tcPr>
          <w:p w:rsidR="00967BB8" w:rsidRPr="00967BB8" w:rsidRDefault="00967BB8" w:rsidP="00967BB8">
            <w:pPr>
              <w:rPr>
                <w:sz w:val="22"/>
                <w:lang w:eastAsia="en-GB"/>
              </w:rPr>
            </w:pPr>
          </w:p>
        </w:tc>
      </w:tr>
      <w:tr w:rsidR="00967BB8" w:rsidRPr="00967BB8" w:rsidTr="00832816">
        <w:tc>
          <w:tcPr>
            <w:tcW w:w="4361" w:type="dxa"/>
          </w:tcPr>
          <w:p w:rsidR="00967BB8" w:rsidRPr="00967BB8" w:rsidRDefault="00967BB8" w:rsidP="00967BB8">
            <w:pPr>
              <w:rPr>
                <w:sz w:val="22"/>
                <w:lang w:eastAsia="en-GB"/>
              </w:rPr>
            </w:pPr>
          </w:p>
        </w:tc>
        <w:tc>
          <w:tcPr>
            <w:tcW w:w="1701" w:type="dxa"/>
          </w:tcPr>
          <w:p w:rsidR="00967BB8" w:rsidRPr="00967BB8" w:rsidRDefault="00967BB8" w:rsidP="00967BB8">
            <w:pPr>
              <w:rPr>
                <w:sz w:val="22"/>
                <w:lang w:eastAsia="en-GB"/>
              </w:rPr>
            </w:pPr>
          </w:p>
        </w:tc>
        <w:tc>
          <w:tcPr>
            <w:tcW w:w="1276" w:type="dxa"/>
          </w:tcPr>
          <w:p w:rsidR="00967BB8" w:rsidRPr="00967BB8" w:rsidRDefault="00967BB8" w:rsidP="00967BB8">
            <w:pPr>
              <w:rPr>
                <w:sz w:val="22"/>
                <w:lang w:eastAsia="en-GB"/>
              </w:rPr>
            </w:pPr>
          </w:p>
        </w:tc>
        <w:tc>
          <w:tcPr>
            <w:tcW w:w="1904" w:type="dxa"/>
          </w:tcPr>
          <w:p w:rsidR="00967BB8" w:rsidRPr="00967BB8" w:rsidRDefault="00967BB8" w:rsidP="00967BB8">
            <w:pPr>
              <w:rPr>
                <w:sz w:val="22"/>
                <w:lang w:eastAsia="en-GB"/>
              </w:rPr>
            </w:pPr>
          </w:p>
        </w:tc>
      </w:tr>
      <w:tr w:rsidR="00967BB8" w:rsidRPr="00967BB8" w:rsidTr="00832816">
        <w:tc>
          <w:tcPr>
            <w:tcW w:w="4361" w:type="dxa"/>
          </w:tcPr>
          <w:p w:rsidR="00967BB8" w:rsidRPr="00967BB8" w:rsidRDefault="00967BB8" w:rsidP="00967BB8">
            <w:pPr>
              <w:rPr>
                <w:b/>
                <w:sz w:val="22"/>
                <w:lang w:eastAsia="en-GB"/>
              </w:rPr>
            </w:pPr>
            <w:r w:rsidRPr="00967BB8">
              <w:rPr>
                <w:b/>
                <w:sz w:val="22"/>
                <w:lang w:eastAsia="en-GB"/>
              </w:rPr>
              <w:t>Total Staff Costs (</w:t>
            </w:r>
            <w:proofErr w:type="spellStart"/>
            <w:r w:rsidRPr="00967BB8">
              <w:rPr>
                <w:b/>
                <w:sz w:val="22"/>
                <w:lang w:eastAsia="en-GB"/>
              </w:rPr>
              <w:t>Exc</w:t>
            </w:r>
            <w:proofErr w:type="spellEnd"/>
            <w:r w:rsidRPr="00967BB8">
              <w:rPr>
                <w:b/>
                <w:sz w:val="22"/>
                <w:lang w:eastAsia="en-GB"/>
              </w:rPr>
              <w:t xml:space="preserve"> VAT)</w:t>
            </w:r>
          </w:p>
        </w:tc>
        <w:tc>
          <w:tcPr>
            <w:tcW w:w="1701" w:type="dxa"/>
          </w:tcPr>
          <w:p w:rsidR="00967BB8" w:rsidRPr="00967BB8" w:rsidRDefault="00967BB8" w:rsidP="00967BB8">
            <w:pPr>
              <w:rPr>
                <w:sz w:val="22"/>
                <w:lang w:eastAsia="en-GB"/>
              </w:rPr>
            </w:pPr>
          </w:p>
        </w:tc>
        <w:tc>
          <w:tcPr>
            <w:tcW w:w="1276" w:type="dxa"/>
          </w:tcPr>
          <w:p w:rsidR="00967BB8" w:rsidRPr="00967BB8" w:rsidRDefault="00967BB8" w:rsidP="00967BB8">
            <w:pPr>
              <w:rPr>
                <w:sz w:val="22"/>
                <w:lang w:eastAsia="en-GB"/>
              </w:rPr>
            </w:pPr>
          </w:p>
        </w:tc>
        <w:tc>
          <w:tcPr>
            <w:tcW w:w="1904" w:type="dxa"/>
          </w:tcPr>
          <w:p w:rsidR="00967BB8" w:rsidRPr="00967BB8" w:rsidRDefault="00967BB8" w:rsidP="00967BB8">
            <w:pPr>
              <w:rPr>
                <w:b/>
                <w:sz w:val="22"/>
                <w:lang w:eastAsia="en-GB"/>
              </w:rPr>
            </w:pPr>
            <w:r w:rsidRPr="00967BB8">
              <w:rPr>
                <w:b/>
                <w:sz w:val="22"/>
                <w:lang w:eastAsia="en-GB"/>
              </w:rPr>
              <w:t>£</w:t>
            </w:r>
          </w:p>
        </w:tc>
      </w:tr>
    </w:tbl>
    <w:p w:rsidR="00967BB8" w:rsidRPr="00967BB8" w:rsidRDefault="00967BB8" w:rsidP="00967BB8">
      <w:pPr>
        <w:rPr>
          <w:rFonts w:ascii="Arial" w:hAnsi="Arial"/>
          <w:sz w:val="22"/>
        </w:rPr>
      </w:pPr>
    </w:p>
    <w:tbl>
      <w:tblPr>
        <w:tblStyle w:val="TableGrid1"/>
        <w:tblW w:w="0" w:type="auto"/>
        <w:tblLook w:val="04A0" w:firstRow="1" w:lastRow="0" w:firstColumn="1" w:lastColumn="0" w:noHBand="0" w:noVBand="1"/>
      </w:tblPr>
      <w:tblGrid>
        <w:gridCol w:w="6738"/>
        <w:gridCol w:w="1790"/>
      </w:tblGrid>
      <w:tr w:rsidR="00967BB8" w:rsidRPr="00967BB8" w:rsidTr="00832816">
        <w:tc>
          <w:tcPr>
            <w:tcW w:w="9242" w:type="dxa"/>
            <w:gridSpan w:val="2"/>
            <w:shd w:val="clear" w:color="auto" w:fill="808080" w:themeFill="background1" w:themeFillShade="80"/>
          </w:tcPr>
          <w:p w:rsidR="00967BB8" w:rsidRPr="00967BB8" w:rsidRDefault="00967BB8" w:rsidP="00967BB8">
            <w:pPr>
              <w:rPr>
                <w:sz w:val="22"/>
                <w:lang w:eastAsia="en-GB"/>
              </w:rPr>
            </w:pPr>
            <w:r w:rsidRPr="00967BB8">
              <w:rPr>
                <w:b/>
                <w:sz w:val="22"/>
                <w:lang w:eastAsia="en-GB"/>
              </w:rPr>
              <w:t>Other Costs</w:t>
            </w:r>
          </w:p>
        </w:tc>
      </w:tr>
      <w:tr w:rsidR="00967BB8" w:rsidRPr="00967BB8" w:rsidTr="00832816">
        <w:tc>
          <w:tcPr>
            <w:tcW w:w="7338" w:type="dxa"/>
            <w:shd w:val="clear" w:color="auto" w:fill="A6A6A6" w:themeFill="background1" w:themeFillShade="A6"/>
          </w:tcPr>
          <w:p w:rsidR="00967BB8" w:rsidRPr="00967BB8" w:rsidRDefault="00967BB8" w:rsidP="00967BB8">
            <w:pPr>
              <w:rPr>
                <w:sz w:val="22"/>
                <w:lang w:eastAsia="en-GB"/>
              </w:rPr>
            </w:pPr>
            <w:r w:rsidRPr="00967BB8">
              <w:rPr>
                <w:sz w:val="22"/>
                <w:lang w:eastAsia="en-GB"/>
              </w:rPr>
              <w:t>Item</w:t>
            </w:r>
          </w:p>
        </w:tc>
        <w:tc>
          <w:tcPr>
            <w:tcW w:w="1904" w:type="dxa"/>
            <w:shd w:val="clear" w:color="auto" w:fill="A6A6A6" w:themeFill="background1" w:themeFillShade="A6"/>
          </w:tcPr>
          <w:p w:rsidR="00967BB8" w:rsidRPr="00967BB8" w:rsidRDefault="00967BB8" w:rsidP="00967BB8">
            <w:pPr>
              <w:rPr>
                <w:sz w:val="22"/>
                <w:lang w:eastAsia="en-GB"/>
              </w:rPr>
            </w:pPr>
            <w:r w:rsidRPr="00967BB8">
              <w:rPr>
                <w:sz w:val="22"/>
                <w:lang w:eastAsia="en-GB"/>
              </w:rPr>
              <w:t>Cost</w:t>
            </w:r>
          </w:p>
        </w:tc>
      </w:tr>
      <w:tr w:rsidR="00967BB8" w:rsidRPr="00967BB8" w:rsidTr="00832816">
        <w:tc>
          <w:tcPr>
            <w:tcW w:w="7338" w:type="dxa"/>
          </w:tcPr>
          <w:p w:rsidR="00967BB8" w:rsidRPr="00967BB8" w:rsidRDefault="00967BB8" w:rsidP="00967BB8">
            <w:pPr>
              <w:rPr>
                <w:sz w:val="22"/>
                <w:lang w:eastAsia="en-GB"/>
              </w:rPr>
            </w:pPr>
          </w:p>
        </w:tc>
        <w:tc>
          <w:tcPr>
            <w:tcW w:w="1904" w:type="dxa"/>
          </w:tcPr>
          <w:p w:rsidR="00967BB8" w:rsidRPr="00967BB8" w:rsidRDefault="00967BB8" w:rsidP="00967BB8">
            <w:pPr>
              <w:rPr>
                <w:sz w:val="22"/>
                <w:lang w:eastAsia="en-GB"/>
              </w:rPr>
            </w:pPr>
          </w:p>
        </w:tc>
      </w:tr>
      <w:tr w:rsidR="00967BB8" w:rsidRPr="00967BB8" w:rsidTr="00832816">
        <w:tc>
          <w:tcPr>
            <w:tcW w:w="7338" w:type="dxa"/>
          </w:tcPr>
          <w:p w:rsidR="00967BB8" w:rsidRPr="00967BB8" w:rsidRDefault="00967BB8" w:rsidP="00967BB8">
            <w:pPr>
              <w:rPr>
                <w:sz w:val="22"/>
                <w:lang w:eastAsia="en-GB"/>
              </w:rPr>
            </w:pPr>
          </w:p>
        </w:tc>
        <w:tc>
          <w:tcPr>
            <w:tcW w:w="1904" w:type="dxa"/>
          </w:tcPr>
          <w:p w:rsidR="00967BB8" w:rsidRPr="00967BB8" w:rsidRDefault="00967BB8" w:rsidP="00967BB8">
            <w:pPr>
              <w:rPr>
                <w:sz w:val="22"/>
                <w:lang w:eastAsia="en-GB"/>
              </w:rPr>
            </w:pPr>
          </w:p>
        </w:tc>
      </w:tr>
      <w:tr w:rsidR="00967BB8" w:rsidRPr="00967BB8" w:rsidTr="00832816">
        <w:tc>
          <w:tcPr>
            <w:tcW w:w="7338" w:type="dxa"/>
          </w:tcPr>
          <w:p w:rsidR="00967BB8" w:rsidRPr="00967BB8" w:rsidRDefault="00967BB8" w:rsidP="00967BB8">
            <w:pPr>
              <w:rPr>
                <w:b/>
                <w:sz w:val="22"/>
                <w:lang w:eastAsia="en-GB"/>
              </w:rPr>
            </w:pPr>
            <w:r w:rsidRPr="00967BB8">
              <w:rPr>
                <w:b/>
                <w:sz w:val="22"/>
                <w:lang w:eastAsia="en-GB"/>
              </w:rPr>
              <w:t>Total Other Costs (</w:t>
            </w:r>
            <w:proofErr w:type="spellStart"/>
            <w:r w:rsidRPr="00967BB8">
              <w:rPr>
                <w:b/>
                <w:sz w:val="22"/>
                <w:lang w:eastAsia="en-GB"/>
              </w:rPr>
              <w:t>Exc</w:t>
            </w:r>
            <w:proofErr w:type="spellEnd"/>
            <w:r w:rsidRPr="00967BB8">
              <w:rPr>
                <w:b/>
                <w:sz w:val="22"/>
                <w:lang w:eastAsia="en-GB"/>
              </w:rPr>
              <w:t xml:space="preserve"> VAT)</w:t>
            </w:r>
          </w:p>
        </w:tc>
        <w:tc>
          <w:tcPr>
            <w:tcW w:w="1904" w:type="dxa"/>
          </w:tcPr>
          <w:p w:rsidR="00967BB8" w:rsidRPr="00967BB8" w:rsidRDefault="00967BB8" w:rsidP="00967BB8">
            <w:pPr>
              <w:rPr>
                <w:b/>
                <w:sz w:val="22"/>
                <w:lang w:eastAsia="en-GB"/>
              </w:rPr>
            </w:pPr>
            <w:r w:rsidRPr="00967BB8">
              <w:rPr>
                <w:b/>
                <w:sz w:val="22"/>
                <w:lang w:eastAsia="en-GB"/>
              </w:rPr>
              <w:t>£</w:t>
            </w:r>
          </w:p>
        </w:tc>
      </w:tr>
    </w:tbl>
    <w:p w:rsidR="00967BB8" w:rsidRPr="00967BB8" w:rsidRDefault="00967BB8" w:rsidP="00967BB8">
      <w:pPr>
        <w:rPr>
          <w:rFonts w:ascii="Arial" w:hAnsi="Arial"/>
          <w:sz w:val="22"/>
        </w:rPr>
      </w:pPr>
    </w:p>
    <w:p w:rsidR="00967BB8" w:rsidRPr="00967BB8" w:rsidRDefault="00967BB8" w:rsidP="00967BB8">
      <w:pPr>
        <w:rPr>
          <w:rFonts w:ascii="Arial" w:hAnsi="Arial"/>
          <w:sz w:val="22"/>
        </w:rPr>
      </w:pPr>
    </w:p>
    <w:tbl>
      <w:tblPr>
        <w:tblStyle w:val="TableGrid1"/>
        <w:tblW w:w="0" w:type="auto"/>
        <w:tblLook w:val="04A0" w:firstRow="1" w:lastRow="0" w:firstColumn="1" w:lastColumn="0" w:noHBand="0" w:noVBand="1"/>
      </w:tblPr>
      <w:tblGrid>
        <w:gridCol w:w="6699"/>
        <w:gridCol w:w="1829"/>
      </w:tblGrid>
      <w:tr w:rsidR="00967BB8" w:rsidRPr="00967BB8" w:rsidTr="00832816">
        <w:tc>
          <w:tcPr>
            <w:tcW w:w="7338" w:type="dxa"/>
          </w:tcPr>
          <w:p w:rsidR="00967BB8" w:rsidRPr="00967BB8" w:rsidRDefault="00967BB8" w:rsidP="00967BB8">
            <w:pPr>
              <w:rPr>
                <w:b/>
                <w:sz w:val="22"/>
                <w:lang w:eastAsia="en-GB"/>
              </w:rPr>
            </w:pPr>
            <w:r w:rsidRPr="00967BB8">
              <w:rPr>
                <w:b/>
                <w:sz w:val="22"/>
                <w:lang w:eastAsia="en-GB"/>
              </w:rPr>
              <w:t>SCHEDULE 4:TOTAL COST</w:t>
            </w:r>
          </w:p>
        </w:tc>
        <w:tc>
          <w:tcPr>
            <w:tcW w:w="1904" w:type="dxa"/>
          </w:tcPr>
          <w:p w:rsidR="00967BB8" w:rsidRPr="00967BB8" w:rsidRDefault="00967BB8" w:rsidP="00967BB8">
            <w:pPr>
              <w:rPr>
                <w:b/>
                <w:sz w:val="22"/>
                <w:lang w:eastAsia="en-GB"/>
              </w:rPr>
            </w:pPr>
            <w:r w:rsidRPr="00967BB8">
              <w:rPr>
                <w:b/>
                <w:sz w:val="22"/>
                <w:lang w:eastAsia="en-GB"/>
              </w:rPr>
              <w:t>£</w:t>
            </w:r>
            <w:r w:rsidR="00830F23">
              <w:rPr>
                <w:b/>
                <w:sz w:val="22"/>
                <w:lang w:eastAsia="en-GB"/>
              </w:rPr>
              <w:t xml:space="preserve"> </w:t>
            </w:r>
            <w:r w:rsidR="00830F23" w:rsidRPr="00967BB8">
              <w:rPr>
                <w:b/>
                <w:sz w:val="22"/>
                <w:lang w:eastAsia="en-GB"/>
              </w:rPr>
              <w:t>Redacted</w:t>
            </w:r>
          </w:p>
        </w:tc>
      </w:tr>
    </w:tbl>
    <w:p w:rsidR="00967BB8" w:rsidRPr="00967BB8" w:rsidRDefault="00967BB8" w:rsidP="00967BB8">
      <w:pPr>
        <w:rPr>
          <w:rFonts w:ascii="Arial" w:hAnsi="Arial"/>
          <w:sz w:val="22"/>
        </w:rPr>
      </w:pPr>
    </w:p>
    <w:p w:rsidR="00967BB8" w:rsidRPr="00967BB8" w:rsidRDefault="00967BB8" w:rsidP="00967BB8">
      <w:pPr>
        <w:rPr>
          <w:rFonts w:ascii="Arial" w:hAnsi="Arial"/>
          <w:sz w:val="22"/>
        </w:rPr>
      </w:pPr>
    </w:p>
    <w:p w:rsidR="00967BB8" w:rsidRPr="00967BB8" w:rsidRDefault="00967BB8" w:rsidP="00967BB8">
      <w:pPr>
        <w:rPr>
          <w:rFonts w:ascii="Arial" w:hAnsi="Arial"/>
          <w:sz w:val="22"/>
        </w:rPr>
      </w:pPr>
    </w:p>
    <w:p w:rsidR="00967BB8" w:rsidRPr="00967BB8" w:rsidRDefault="00967BB8" w:rsidP="00967BB8">
      <w:pPr>
        <w:rPr>
          <w:rFonts w:ascii="Arial" w:hAnsi="Arial"/>
          <w:sz w:val="22"/>
        </w:rPr>
      </w:pPr>
    </w:p>
    <w:p w:rsidR="00830F23" w:rsidRDefault="00830F23" w:rsidP="00967BB8">
      <w:pPr>
        <w:rPr>
          <w:rFonts w:ascii="Arial" w:hAnsi="Arial"/>
          <w:b/>
          <w:sz w:val="22"/>
          <w:u w:val="single"/>
        </w:rPr>
      </w:pPr>
    </w:p>
    <w:p w:rsidR="00967BB8" w:rsidRPr="00967BB8" w:rsidRDefault="00967BB8" w:rsidP="00967BB8">
      <w:pPr>
        <w:rPr>
          <w:rFonts w:ascii="Arial" w:hAnsi="Arial"/>
          <w:b/>
          <w:sz w:val="22"/>
        </w:rPr>
      </w:pPr>
      <w:r w:rsidRPr="00967BB8">
        <w:rPr>
          <w:rFonts w:ascii="Arial" w:hAnsi="Arial"/>
          <w:b/>
          <w:sz w:val="22"/>
          <w:u w:val="single"/>
        </w:rPr>
        <w:lastRenderedPageBreak/>
        <w:t>SUMMARY OF TOTAL COSTS</w:t>
      </w:r>
      <w:r w:rsidRPr="00967BB8">
        <w:rPr>
          <w:rFonts w:ascii="Arial" w:hAnsi="Arial"/>
          <w:b/>
          <w:sz w:val="22"/>
        </w:rPr>
        <w:t>:</w:t>
      </w:r>
    </w:p>
    <w:p w:rsidR="00967BB8" w:rsidRPr="00967BB8" w:rsidRDefault="00967BB8" w:rsidP="00967BB8">
      <w:pPr>
        <w:rPr>
          <w:rFonts w:ascii="Arial" w:hAnsi="Arial"/>
          <w:sz w:val="22"/>
        </w:rPr>
      </w:pPr>
    </w:p>
    <w:p w:rsidR="00967BB8" w:rsidRPr="00967BB8" w:rsidRDefault="00967BB8" w:rsidP="00967BB8">
      <w:pPr>
        <w:rPr>
          <w:rFonts w:ascii="Arial" w:hAnsi="Arial"/>
          <w:b/>
          <w:sz w:val="22"/>
          <w:szCs w:val="22"/>
        </w:rPr>
      </w:pPr>
    </w:p>
    <w:tbl>
      <w:tblPr>
        <w:tblStyle w:val="TableGrid1"/>
        <w:tblW w:w="9242" w:type="dxa"/>
        <w:tblLook w:val="04A0" w:firstRow="1" w:lastRow="0" w:firstColumn="1" w:lastColumn="0" w:noHBand="0" w:noVBand="1"/>
      </w:tblPr>
      <w:tblGrid>
        <w:gridCol w:w="6062"/>
        <w:gridCol w:w="3180"/>
      </w:tblGrid>
      <w:tr w:rsidR="00967BB8" w:rsidRPr="00967BB8" w:rsidTr="00832816">
        <w:tc>
          <w:tcPr>
            <w:tcW w:w="6062" w:type="dxa"/>
          </w:tcPr>
          <w:p w:rsidR="00967BB8" w:rsidRPr="00967BB8" w:rsidRDefault="00967BB8" w:rsidP="00967BB8">
            <w:pPr>
              <w:rPr>
                <w:b/>
                <w:sz w:val="22"/>
                <w:lang w:eastAsia="en-GB"/>
              </w:rPr>
            </w:pPr>
            <w:r w:rsidRPr="00967BB8">
              <w:rPr>
                <w:b/>
                <w:sz w:val="22"/>
                <w:lang w:eastAsia="en-GB"/>
              </w:rPr>
              <w:t>COST SCHEDULE</w:t>
            </w:r>
          </w:p>
        </w:tc>
        <w:tc>
          <w:tcPr>
            <w:tcW w:w="3180" w:type="dxa"/>
          </w:tcPr>
          <w:p w:rsidR="00967BB8" w:rsidRPr="00967BB8" w:rsidRDefault="00967BB8" w:rsidP="00967BB8">
            <w:pPr>
              <w:rPr>
                <w:b/>
                <w:sz w:val="22"/>
                <w:lang w:eastAsia="en-GB"/>
              </w:rPr>
            </w:pPr>
            <w:r w:rsidRPr="00967BB8">
              <w:rPr>
                <w:b/>
                <w:sz w:val="22"/>
                <w:lang w:eastAsia="en-GB"/>
              </w:rPr>
              <w:t>TOTAL COST (EXC. VAT)</w:t>
            </w:r>
          </w:p>
        </w:tc>
      </w:tr>
      <w:tr w:rsidR="00967BB8" w:rsidRPr="00967BB8" w:rsidTr="00832816">
        <w:tc>
          <w:tcPr>
            <w:tcW w:w="6062" w:type="dxa"/>
          </w:tcPr>
          <w:p w:rsidR="00967BB8" w:rsidRPr="00967BB8" w:rsidRDefault="00967BB8" w:rsidP="00967BB8">
            <w:pPr>
              <w:rPr>
                <w:sz w:val="22"/>
                <w:lang w:eastAsia="en-GB"/>
              </w:rPr>
            </w:pPr>
            <w:r w:rsidRPr="00967BB8">
              <w:rPr>
                <w:b/>
                <w:sz w:val="22"/>
                <w:lang w:eastAsia="en-GB"/>
              </w:rPr>
              <w:t>1</w:t>
            </w:r>
            <w:r w:rsidRPr="00967BB8">
              <w:rPr>
                <w:sz w:val="22"/>
                <w:lang w:eastAsia="en-GB"/>
              </w:rPr>
              <w:t>: Identification and engagement of community organisations and development of training plans.</w:t>
            </w:r>
          </w:p>
        </w:tc>
        <w:tc>
          <w:tcPr>
            <w:tcW w:w="3180" w:type="dxa"/>
          </w:tcPr>
          <w:p w:rsidR="00967BB8" w:rsidRPr="00967BB8" w:rsidRDefault="00967BB8" w:rsidP="00967BB8">
            <w:pPr>
              <w:rPr>
                <w:sz w:val="22"/>
                <w:lang w:eastAsia="en-GB"/>
              </w:rPr>
            </w:pPr>
            <w:r w:rsidRPr="00967BB8">
              <w:rPr>
                <w:b/>
                <w:sz w:val="22"/>
                <w:lang w:eastAsia="en-GB"/>
              </w:rPr>
              <w:t>Redacted</w:t>
            </w:r>
          </w:p>
        </w:tc>
      </w:tr>
      <w:tr w:rsidR="00967BB8" w:rsidRPr="00967BB8" w:rsidTr="00832816">
        <w:tc>
          <w:tcPr>
            <w:tcW w:w="6062" w:type="dxa"/>
          </w:tcPr>
          <w:p w:rsidR="00967BB8" w:rsidRPr="00967BB8" w:rsidRDefault="00967BB8" w:rsidP="00967BB8">
            <w:pPr>
              <w:rPr>
                <w:sz w:val="22"/>
                <w:lang w:eastAsia="en-GB"/>
              </w:rPr>
            </w:pPr>
            <w:r w:rsidRPr="00967BB8">
              <w:rPr>
                <w:b/>
                <w:sz w:val="22"/>
                <w:lang w:eastAsia="en-GB"/>
              </w:rPr>
              <w:t>2</w:t>
            </w:r>
            <w:r w:rsidRPr="00967BB8">
              <w:rPr>
                <w:sz w:val="22"/>
                <w:lang w:eastAsia="en-GB"/>
              </w:rPr>
              <w:t>: Delivery of training to community organisations, agreement of Action Plans and support to deliver on-the-ground community activity.</w:t>
            </w:r>
          </w:p>
        </w:tc>
        <w:tc>
          <w:tcPr>
            <w:tcW w:w="3180" w:type="dxa"/>
          </w:tcPr>
          <w:p w:rsidR="00967BB8" w:rsidRPr="00967BB8" w:rsidRDefault="00967BB8" w:rsidP="00967BB8">
            <w:pPr>
              <w:rPr>
                <w:sz w:val="22"/>
                <w:lang w:eastAsia="en-GB"/>
              </w:rPr>
            </w:pPr>
            <w:r w:rsidRPr="00967BB8">
              <w:rPr>
                <w:b/>
                <w:sz w:val="22"/>
                <w:lang w:eastAsia="en-GB"/>
              </w:rPr>
              <w:t>Redacted</w:t>
            </w:r>
          </w:p>
        </w:tc>
      </w:tr>
      <w:tr w:rsidR="00967BB8" w:rsidRPr="00967BB8" w:rsidTr="00832816">
        <w:tc>
          <w:tcPr>
            <w:tcW w:w="6062" w:type="dxa"/>
          </w:tcPr>
          <w:p w:rsidR="00967BB8" w:rsidRPr="00967BB8" w:rsidRDefault="00967BB8" w:rsidP="00967BB8">
            <w:pPr>
              <w:rPr>
                <w:sz w:val="22"/>
                <w:lang w:eastAsia="en-GB"/>
              </w:rPr>
            </w:pPr>
            <w:r w:rsidRPr="00967BB8">
              <w:rPr>
                <w:b/>
                <w:sz w:val="22"/>
                <w:lang w:eastAsia="en-GB"/>
              </w:rPr>
              <w:t>3</w:t>
            </w:r>
            <w:r w:rsidRPr="00967BB8">
              <w:rPr>
                <w:sz w:val="22"/>
                <w:lang w:eastAsia="en-GB"/>
              </w:rPr>
              <w:t>: Formatting and provision of training materials, case studies and reports on the activities of each community organisation to DCLG.</w:t>
            </w:r>
          </w:p>
        </w:tc>
        <w:tc>
          <w:tcPr>
            <w:tcW w:w="3180" w:type="dxa"/>
          </w:tcPr>
          <w:p w:rsidR="00967BB8" w:rsidRPr="00967BB8" w:rsidRDefault="00967BB8" w:rsidP="00967BB8">
            <w:pPr>
              <w:rPr>
                <w:sz w:val="22"/>
                <w:lang w:eastAsia="en-GB"/>
              </w:rPr>
            </w:pPr>
            <w:r w:rsidRPr="00967BB8">
              <w:rPr>
                <w:b/>
                <w:sz w:val="22"/>
                <w:lang w:eastAsia="en-GB"/>
              </w:rPr>
              <w:t>Redacted</w:t>
            </w:r>
          </w:p>
        </w:tc>
      </w:tr>
      <w:tr w:rsidR="00967BB8" w:rsidRPr="00967BB8" w:rsidTr="00832816">
        <w:tc>
          <w:tcPr>
            <w:tcW w:w="6062" w:type="dxa"/>
          </w:tcPr>
          <w:p w:rsidR="00967BB8" w:rsidRPr="00967BB8" w:rsidRDefault="00967BB8" w:rsidP="00967BB8">
            <w:pPr>
              <w:rPr>
                <w:sz w:val="22"/>
                <w:lang w:eastAsia="en-GB"/>
              </w:rPr>
            </w:pPr>
            <w:r w:rsidRPr="00967BB8">
              <w:rPr>
                <w:b/>
                <w:sz w:val="22"/>
                <w:lang w:eastAsia="en-GB"/>
              </w:rPr>
              <w:t>4</w:t>
            </w:r>
            <w:r w:rsidRPr="00967BB8">
              <w:rPr>
                <w:sz w:val="22"/>
                <w:lang w:eastAsia="en-GB"/>
              </w:rPr>
              <w:t>: Final Report to DCLG.</w:t>
            </w:r>
          </w:p>
          <w:p w:rsidR="00967BB8" w:rsidRPr="00967BB8" w:rsidRDefault="00967BB8" w:rsidP="00967BB8">
            <w:pPr>
              <w:rPr>
                <w:sz w:val="22"/>
                <w:lang w:eastAsia="en-GB"/>
              </w:rPr>
            </w:pPr>
          </w:p>
        </w:tc>
        <w:tc>
          <w:tcPr>
            <w:tcW w:w="3180" w:type="dxa"/>
          </w:tcPr>
          <w:p w:rsidR="00967BB8" w:rsidRPr="00967BB8" w:rsidRDefault="00967BB8" w:rsidP="00967BB8">
            <w:pPr>
              <w:rPr>
                <w:sz w:val="22"/>
                <w:lang w:eastAsia="en-GB"/>
              </w:rPr>
            </w:pPr>
            <w:r w:rsidRPr="00967BB8">
              <w:rPr>
                <w:b/>
                <w:sz w:val="22"/>
                <w:lang w:eastAsia="en-GB"/>
              </w:rPr>
              <w:t>Redacted</w:t>
            </w:r>
          </w:p>
        </w:tc>
      </w:tr>
      <w:tr w:rsidR="00967BB8" w:rsidRPr="00967BB8" w:rsidTr="00832816">
        <w:tc>
          <w:tcPr>
            <w:tcW w:w="6062" w:type="dxa"/>
          </w:tcPr>
          <w:p w:rsidR="00967BB8" w:rsidRPr="00967BB8" w:rsidRDefault="00967BB8" w:rsidP="00967BB8">
            <w:pPr>
              <w:rPr>
                <w:sz w:val="22"/>
                <w:lang w:eastAsia="en-GB"/>
              </w:rPr>
            </w:pPr>
          </w:p>
          <w:p w:rsidR="00967BB8" w:rsidRPr="00967BB8" w:rsidRDefault="00967BB8" w:rsidP="00967BB8">
            <w:pPr>
              <w:rPr>
                <w:b/>
                <w:sz w:val="22"/>
                <w:lang w:eastAsia="en-GB"/>
              </w:rPr>
            </w:pPr>
            <w:r w:rsidRPr="00967BB8">
              <w:rPr>
                <w:b/>
                <w:sz w:val="22"/>
                <w:lang w:eastAsia="en-GB"/>
              </w:rPr>
              <w:t>TOTAL CONTRACT COST (EXC. VAT)</w:t>
            </w:r>
          </w:p>
        </w:tc>
        <w:tc>
          <w:tcPr>
            <w:tcW w:w="3180" w:type="dxa"/>
          </w:tcPr>
          <w:p w:rsidR="00967BB8" w:rsidRPr="00967BB8" w:rsidRDefault="00967BB8" w:rsidP="00967BB8">
            <w:pPr>
              <w:rPr>
                <w:sz w:val="22"/>
                <w:lang w:eastAsia="en-GB"/>
              </w:rPr>
            </w:pPr>
          </w:p>
          <w:p w:rsidR="00967BB8" w:rsidRPr="00967BB8" w:rsidRDefault="00967BB8" w:rsidP="00967BB8">
            <w:pPr>
              <w:rPr>
                <w:b/>
                <w:sz w:val="22"/>
                <w:lang w:eastAsia="en-GB"/>
              </w:rPr>
            </w:pPr>
            <w:r w:rsidRPr="00967BB8">
              <w:rPr>
                <w:b/>
                <w:sz w:val="22"/>
                <w:lang w:eastAsia="en-GB"/>
              </w:rPr>
              <w:t>£ Redacted</w:t>
            </w:r>
          </w:p>
        </w:tc>
      </w:tr>
    </w:tbl>
    <w:p w:rsidR="00967BB8" w:rsidRPr="00390873" w:rsidRDefault="00967BB8" w:rsidP="00967BB8">
      <w:pPr>
        <w:rPr>
          <w:rFonts w:ascii="Arial" w:hAnsi="Arial" w:cs="Arial"/>
          <w:b/>
          <w:color w:val="000000"/>
          <w:szCs w:val="22"/>
          <w:lang w:val="en"/>
        </w:rPr>
      </w:pPr>
    </w:p>
    <w:p w:rsidR="00390873" w:rsidRPr="00004A45" w:rsidRDefault="00390873" w:rsidP="00D65EE1">
      <w:pPr>
        <w:jc w:val="center"/>
        <w:rPr>
          <w:rFonts w:ascii="Arial" w:hAnsi="Arial" w:cs="Arial"/>
          <w:color w:val="000000"/>
          <w:szCs w:val="22"/>
          <w:lang w:val="en"/>
        </w:rPr>
      </w:pPr>
    </w:p>
    <w:p w:rsidR="00964B1A" w:rsidRPr="00004A45" w:rsidRDefault="003B485C" w:rsidP="00964B1A">
      <w:pPr>
        <w:rPr>
          <w:rFonts w:ascii="Arial" w:hAnsi="Arial" w:cs="Arial"/>
          <w:szCs w:val="22"/>
        </w:rPr>
      </w:pPr>
      <w:r>
        <w:rPr>
          <w:rFonts w:ascii="Arial" w:hAnsi="Arial" w:cs="Arial"/>
          <w:szCs w:val="22"/>
        </w:rPr>
        <w:t>The C</w:t>
      </w:r>
      <w:r w:rsidR="00964B1A" w:rsidRPr="00004A45">
        <w:rPr>
          <w:rFonts w:ascii="Arial" w:hAnsi="Arial" w:cs="Arial"/>
          <w:szCs w:val="22"/>
        </w:rPr>
        <w:t>ontract cost shall be on a fixed price basis in accordance with the</w:t>
      </w:r>
      <w:r>
        <w:rPr>
          <w:rFonts w:ascii="Arial" w:hAnsi="Arial" w:cs="Arial"/>
          <w:szCs w:val="22"/>
        </w:rPr>
        <w:t xml:space="preserve"> Contract Award Letter and</w:t>
      </w:r>
      <w:r w:rsidR="00964B1A" w:rsidRPr="00004A45">
        <w:rPr>
          <w:rFonts w:ascii="Arial" w:hAnsi="Arial" w:cs="Arial"/>
          <w:szCs w:val="22"/>
        </w:rPr>
        <w:t xml:space="preserve"> Total Contract Cost in the Summary of Total Costs table above.  </w:t>
      </w:r>
    </w:p>
    <w:p w:rsidR="00964B1A" w:rsidRPr="00004A45" w:rsidRDefault="00964B1A" w:rsidP="00964B1A">
      <w:pPr>
        <w:rPr>
          <w:rFonts w:ascii="Arial" w:hAnsi="Arial" w:cs="Arial"/>
          <w:szCs w:val="22"/>
        </w:rPr>
      </w:pPr>
    </w:p>
    <w:p w:rsidR="00964B1A" w:rsidRPr="00004A45" w:rsidRDefault="00964B1A" w:rsidP="00964B1A">
      <w:pPr>
        <w:rPr>
          <w:rFonts w:ascii="Arial" w:hAnsi="Arial" w:cs="Arial"/>
          <w:szCs w:val="22"/>
        </w:rPr>
      </w:pPr>
      <w:r w:rsidRPr="00004A45">
        <w:rPr>
          <w:rFonts w:ascii="Arial" w:hAnsi="Arial" w:cs="Arial"/>
          <w:szCs w:val="22"/>
        </w:rPr>
        <w:t>Payment shall be made on successful delivery of each stage of the project as identified in the Cost Schedules above.</w:t>
      </w:r>
    </w:p>
    <w:p w:rsidR="00964B1A" w:rsidRPr="00004A45" w:rsidRDefault="00964B1A" w:rsidP="00964B1A">
      <w:pPr>
        <w:rPr>
          <w:rFonts w:ascii="Arial" w:hAnsi="Arial" w:cs="Arial"/>
          <w:szCs w:val="22"/>
        </w:rPr>
      </w:pPr>
    </w:p>
    <w:p w:rsidR="00964B1A" w:rsidRDefault="00964B1A" w:rsidP="00964B1A">
      <w:pPr>
        <w:rPr>
          <w:rFonts w:ascii="Arial" w:hAnsi="Arial" w:cs="Arial"/>
          <w:color w:val="222222"/>
          <w:sz w:val="19"/>
          <w:szCs w:val="19"/>
          <w:shd w:val="clear" w:color="auto" w:fill="FFFFFF"/>
        </w:rPr>
      </w:pPr>
      <w:r w:rsidRPr="00004A45">
        <w:rPr>
          <w:rFonts w:ascii="Arial" w:hAnsi="Arial" w:cs="Arial"/>
          <w:szCs w:val="22"/>
        </w:rPr>
        <w:t>An additional payment of £12,000 shall be payable to the Contractor on completion of the work described in Cost Schedule 1 to cover grant funding of up to £2,000 to each of t</w:t>
      </w:r>
      <w:r>
        <w:rPr>
          <w:rFonts w:ascii="Arial" w:hAnsi="Arial" w:cs="Arial"/>
          <w:szCs w:val="22"/>
        </w:rPr>
        <w:t>he six community organisations.</w:t>
      </w:r>
      <w:r w:rsidRPr="0019571C">
        <w:rPr>
          <w:rFonts w:ascii="Arial" w:hAnsi="Arial" w:cs="Arial"/>
          <w:color w:val="222222"/>
          <w:sz w:val="19"/>
          <w:szCs w:val="19"/>
          <w:shd w:val="clear" w:color="auto" w:fill="FFFFFF"/>
        </w:rPr>
        <w:t xml:space="preserve"> </w:t>
      </w:r>
    </w:p>
    <w:p w:rsidR="00964B1A" w:rsidRPr="00964B1A" w:rsidRDefault="00964B1A" w:rsidP="00964B1A">
      <w:pPr>
        <w:rPr>
          <w:rFonts w:ascii="Arial" w:hAnsi="Arial" w:cs="Arial"/>
          <w:color w:val="222222"/>
          <w:sz w:val="19"/>
          <w:szCs w:val="19"/>
          <w:shd w:val="clear" w:color="auto" w:fill="FFFFFF"/>
        </w:rPr>
      </w:pPr>
    </w:p>
    <w:p w:rsidR="009D13D4" w:rsidRDefault="0019571C" w:rsidP="00964B1A">
      <w:pPr>
        <w:rPr>
          <w:rFonts w:ascii="Arial" w:hAnsi="Arial" w:cs="Arial"/>
          <w:color w:val="222222"/>
          <w:shd w:val="clear" w:color="auto" w:fill="FFFFFF"/>
        </w:rPr>
      </w:pPr>
      <w:r w:rsidRPr="00964B1A">
        <w:rPr>
          <w:rFonts w:ascii="Arial" w:hAnsi="Arial" w:cs="Arial"/>
          <w:color w:val="222222"/>
          <w:shd w:val="clear" w:color="auto" w:fill="FFFFFF"/>
        </w:rPr>
        <w:t>The Contractor may apply VAT on all prices detailed in the Cost Schedules above</w:t>
      </w:r>
      <w:r w:rsidR="00035907">
        <w:rPr>
          <w:rFonts w:ascii="Arial" w:hAnsi="Arial" w:cs="Arial"/>
          <w:color w:val="222222"/>
          <w:shd w:val="clear" w:color="auto" w:fill="FFFFFF"/>
        </w:rPr>
        <w:t>.</w:t>
      </w:r>
    </w:p>
    <w:p w:rsidR="00035907" w:rsidRDefault="00035907" w:rsidP="00964B1A">
      <w:pPr>
        <w:rPr>
          <w:rFonts w:ascii="Arial" w:hAnsi="Arial" w:cs="Arial"/>
          <w:color w:val="222222"/>
          <w:shd w:val="clear" w:color="auto" w:fill="FFFFFF"/>
        </w:rPr>
      </w:pPr>
    </w:p>
    <w:p w:rsidR="00035907" w:rsidRDefault="00035907" w:rsidP="00964B1A">
      <w:pPr>
        <w:rPr>
          <w:rFonts w:ascii="Arial" w:hAnsi="Arial" w:cs="Arial"/>
          <w:color w:val="222222"/>
          <w:shd w:val="clear" w:color="auto" w:fill="FFFFFF"/>
        </w:rPr>
      </w:pPr>
    </w:p>
    <w:p w:rsidR="00035907" w:rsidRDefault="00035907" w:rsidP="00964B1A">
      <w:pPr>
        <w:rPr>
          <w:rFonts w:ascii="Arial" w:hAnsi="Arial" w:cs="Arial"/>
        </w:rPr>
        <w:sectPr w:rsidR="00035907" w:rsidSect="005E2703">
          <w:headerReference w:type="default" r:id="rId37"/>
          <w:footerReference w:type="default" r:id="rId38"/>
          <w:pgSz w:w="11906" w:h="16838"/>
          <w:pgMar w:top="1440" w:right="1797" w:bottom="1440" w:left="1797" w:header="709" w:footer="709" w:gutter="0"/>
          <w:cols w:space="708"/>
          <w:docGrid w:linePitch="360"/>
        </w:sectPr>
      </w:pPr>
    </w:p>
    <w:p w:rsidR="00035907" w:rsidRDefault="00035907" w:rsidP="004F72E9">
      <w:pPr>
        <w:rPr>
          <w:b/>
        </w:rPr>
      </w:pPr>
    </w:p>
    <w:p w:rsidR="00035907" w:rsidRPr="00035907" w:rsidRDefault="00035907" w:rsidP="004F72E9">
      <w:pPr>
        <w:jc w:val="center"/>
        <w:rPr>
          <w:rFonts w:ascii="Arial" w:hAnsi="Arial" w:cs="Arial"/>
          <w:b/>
        </w:rPr>
      </w:pPr>
      <w:r w:rsidRPr="00035907">
        <w:rPr>
          <w:rFonts w:ascii="Arial" w:hAnsi="Arial" w:cs="Arial"/>
          <w:b/>
        </w:rPr>
        <w:t>POST TENDER CLARIFICATION</w:t>
      </w:r>
    </w:p>
    <w:p w:rsidR="00035907" w:rsidRPr="00035907" w:rsidRDefault="00035907" w:rsidP="004F72E9">
      <w:pPr>
        <w:rPr>
          <w:rFonts w:ascii="Arial" w:hAnsi="Arial" w:cs="Arial"/>
          <w:b/>
          <w:sz w:val="22"/>
          <w:szCs w:val="22"/>
        </w:rPr>
      </w:pPr>
    </w:p>
    <w:p w:rsidR="00035907" w:rsidRPr="004E5643" w:rsidRDefault="004E5643" w:rsidP="004E5643">
      <w:pPr>
        <w:pStyle w:val="PlainText"/>
        <w:jc w:val="center"/>
        <w:rPr>
          <w:rFonts w:ascii="Arial" w:hAnsi="Arial" w:cs="Arial"/>
          <w:b/>
        </w:rPr>
      </w:pPr>
      <w:r>
        <w:rPr>
          <w:rFonts w:ascii="Arial" w:hAnsi="Arial" w:cs="Arial"/>
          <w:b/>
        </w:rPr>
        <w:t>(REDACTED</w:t>
      </w:r>
      <w:r w:rsidRPr="004E5643">
        <w:rPr>
          <w:rFonts w:ascii="Arial" w:hAnsi="Arial" w:cs="Arial"/>
          <w:b/>
        </w:rPr>
        <w:t>)</w:t>
      </w:r>
    </w:p>
    <w:p w:rsidR="00035907" w:rsidRPr="00035907" w:rsidRDefault="00035907" w:rsidP="004F72E9">
      <w:pPr>
        <w:pStyle w:val="PlainText"/>
        <w:rPr>
          <w:rFonts w:ascii="Arial" w:hAnsi="Arial" w:cs="Arial"/>
        </w:rPr>
      </w:pPr>
    </w:p>
    <w:p w:rsidR="00035907" w:rsidRPr="00035907" w:rsidRDefault="00035907">
      <w:pPr>
        <w:rPr>
          <w:rFonts w:ascii="Arial" w:hAnsi="Arial" w:cs="Arial"/>
        </w:rPr>
      </w:pPr>
    </w:p>
    <w:p w:rsidR="00035907" w:rsidRPr="00035907" w:rsidRDefault="00035907">
      <w:pPr>
        <w:rPr>
          <w:rFonts w:ascii="Arial" w:hAnsi="Arial" w:cs="Arial"/>
        </w:rPr>
      </w:pPr>
    </w:p>
    <w:p w:rsidR="00035907" w:rsidRPr="00035907" w:rsidRDefault="00035907" w:rsidP="00964B1A">
      <w:pPr>
        <w:rPr>
          <w:rFonts w:ascii="Arial" w:hAnsi="Arial" w:cs="Arial"/>
        </w:rPr>
        <w:sectPr w:rsidR="00035907" w:rsidRPr="00035907" w:rsidSect="005E2703">
          <w:headerReference w:type="default" r:id="rId39"/>
          <w:footerReference w:type="default" r:id="rId40"/>
          <w:pgSz w:w="11906" w:h="16838"/>
          <w:pgMar w:top="1440" w:right="1797" w:bottom="1440" w:left="1797" w:header="709" w:footer="709" w:gutter="0"/>
          <w:cols w:space="708"/>
          <w:docGrid w:linePitch="360"/>
        </w:sectPr>
      </w:pPr>
    </w:p>
    <w:p w:rsidR="00004A45" w:rsidRPr="00004A45" w:rsidRDefault="00004A45" w:rsidP="009D13D4">
      <w:pPr>
        <w:jc w:val="center"/>
        <w:rPr>
          <w:rFonts w:ascii="Arial" w:hAnsi="Arial" w:cs="Arial"/>
          <w:b/>
          <w:szCs w:val="22"/>
        </w:rPr>
      </w:pPr>
      <w:r w:rsidRPr="00004A45">
        <w:rPr>
          <w:rFonts w:ascii="Arial" w:hAnsi="Arial" w:cs="Arial"/>
          <w:b/>
          <w:szCs w:val="22"/>
        </w:rPr>
        <w:lastRenderedPageBreak/>
        <w:t>CONTRACTOR’S PROPOSAL</w:t>
      </w:r>
    </w:p>
    <w:p w:rsidR="00004A45" w:rsidRDefault="00004A45" w:rsidP="009D13D4">
      <w:pPr>
        <w:jc w:val="center"/>
        <w:rPr>
          <w:rFonts w:ascii="Rockwell" w:hAnsi="Rockwell"/>
          <w:color w:val="81297B"/>
          <w:szCs w:val="22"/>
        </w:rPr>
      </w:pPr>
    </w:p>
    <w:p w:rsidR="00390873" w:rsidRPr="00390873" w:rsidRDefault="00390873" w:rsidP="009D13D4">
      <w:pPr>
        <w:jc w:val="center"/>
        <w:rPr>
          <w:rFonts w:ascii="Arial" w:hAnsi="Arial" w:cs="Arial"/>
          <w:b/>
          <w:szCs w:val="22"/>
        </w:rPr>
      </w:pPr>
      <w:r w:rsidRPr="00390873">
        <w:rPr>
          <w:rFonts w:ascii="Arial" w:hAnsi="Arial" w:cs="Arial"/>
          <w:b/>
          <w:szCs w:val="22"/>
        </w:rPr>
        <w:t>(REDACTED)</w:t>
      </w:r>
    </w:p>
    <w:sectPr w:rsidR="00390873" w:rsidRPr="00390873" w:rsidSect="00C40D42">
      <w:headerReference w:type="even" r:id="rId41"/>
      <w:headerReference w:type="default" r:id="rId42"/>
      <w:footerReference w:type="even" r:id="rId43"/>
      <w:footerReference w:type="default" r:id="rId44"/>
      <w:headerReference w:type="first" r:id="rId45"/>
      <w:footerReference w:type="first" r:id="rId46"/>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D44" w:rsidRDefault="00563D44">
      <w:r>
        <w:separator/>
      </w:r>
    </w:p>
  </w:endnote>
  <w:endnote w:type="continuationSeparator" w:id="0">
    <w:p w:rsidR="00563D44" w:rsidRDefault="00563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Courier New"/>
    <w:charset w:val="00"/>
    <w:family w:val="auto"/>
    <w:pitch w:val="variable"/>
    <w:sig w:usb0="E3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Rockwell">
    <w:altName w:val="Nyala"/>
    <w:charset w:val="00"/>
    <w:family w:val="roman"/>
    <w:pitch w:val="variable"/>
    <w:sig w:usb0="00000001"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Gill Sans MT">
    <w:altName w:val="Segoe UI"/>
    <w:charset w:val="00"/>
    <w:family w:val="swiss"/>
    <w:pitch w:val="variable"/>
    <w:sig w:usb0="00000001"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E9" w:rsidRDefault="004F72E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E9" w:rsidRDefault="004F72E9" w:rsidP="004E476B">
    <w:pPr>
      <w:pStyle w:val="Footer"/>
      <w:rPr>
        <w:rFonts w:ascii="Arial" w:hAnsi="Arial" w:cs="Arial"/>
        <w:sz w:val="16"/>
        <w:szCs w:val="16"/>
      </w:rPr>
    </w:pPr>
    <w:r>
      <w:rPr>
        <w:rFonts w:ascii="Arial" w:hAnsi="Arial" w:cs="Arial"/>
        <w:sz w:val="16"/>
        <w:szCs w:val="16"/>
      </w:rPr>
      <w:t>CPD/004/116/037 Neighbourhood Planning Capacity Building in Deprived Areas</w:t>
    </w:r>
  </w:p>
  <w:p w:rsidR="004F72E9" w:rsidRPr="0049263D" w:rsidRDefault="004F72E9" w:rsidP="004E476B">
    <w:pPr>
      <w:pStyle w:val="Footer"/>
      <w:rPr>
        <w:rFonts w:ascii="Arial" w:hAnsi="Arial" w:cs="Arial"/>
        <w:sz w:val="16"/>
        <w:szCs w:val="16"/>
      </w:rPr>
    </w:pPr>
    <w:r>
      <w:rPr>
        <w:rFonts w:ascii="Arial" w:hAnsi="Arial" w:cs="Arial"/>
        <w:sz w:val="16"/>
        <w:szCs w:val="16"/>
      </w:rPr>
      <w:t>Annex E – Contractor’s Proposal</w:t>
    </w:r>
  </w:p>
  <w:p w:rsidR="004F72E9" w:rsidRDefault="004F72E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E9" w:rsidRDefault="004F72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E9" w:rsidRDefault="004F72E9" w:rsidP="0092219B">
    <w:pPr>
      <w:pStyle w:val="Footer"/>
      <w:rPr>
        <w:rFonts w:ascii="Arial" w:hAnsi="Arial" w:cs="Arial"/>
        <w:sz w:val="16"/>
        <w:szCs w:val="16"/>
      </w:rPr>
    </w:pPr>
    <w:r>
      <w:rPr>
        <w:rFonts w:ascii="Arial" w:hAnsi="Arial" w:cs="Arial"/>
        <w:sz w:val="16"/>
        <w:szCs w:val="16"/>
      </w:rPr>
      <w:t>CPD/004/116/037 Neighbourhood Planning Capacity Building in Deprived Areas</w:t>
    </w:r>
  </w:p>
  <w:p w:rsidR="004F72E9" w:rsidRPr="0049263D" w:rsidRDefault="004F72E9" w:rsidP="0092219B">
    <w:pPr>
      <w:pStyle w:val="Footer"/>
      <w:rPr>
        <w:rFonts w:ascii="Arial" w:hAnsi="Arial" w:cs="Arial"/>
        <w:sz w:val="16"/>
        <w:szCs w:val="16"/>
      </w:rPr>
    </w:pPr>
    <w:r>
      <w:rPr>
        <w:rFonts w:ascii="Arial" w:hAnsi="Arial" w:cs="Arial"/>
        <w:sz w:val="16"/>
        <w:szCs w:val="16"/>
      </w:rPr>
      <w:t>Contract Award Letter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E9" w:rsidRDefault="004F72E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E9" w:rsidRDefault="004F72E9" w:rsidP="0092219B">
    <w:pPr>
      <w:pStyle w:val="Footer"/>
      <w:rPr>
        <w:rFonts w:ascii="Arial" w:hAnsi="Arial" w:cs="Arial"/>
        <w:sz w:val="16"/>
        <w:szCs w:val="16"/>
      </w:rPr>
    </w:pPr>
    <w:r>
      <w:rPr>
        <w:rFonts w:ascii="Arial" w:hAnsi="Arial" w:cs="Arial"/>
        <w:sz w:val="16"/>
        <w:szCs w:val="16"/>
      </w:rPr>
      <w:t>CPD/004/116/037 Neighbourhood Planning Capacity Building in Deprived Areas</w:t>
    </w:r>
  </w:p>
  <w:p w:rsidR="004F72E9" w:rsidRPr="0049263D" w:rsidRDefault="004F72E9" w:rsidP="0092219B">
    <w:pPr>
      <w:pStyle w:val="Footer"/>
      <w:rPr>
        <w:rFonts w:ascii="Arial" w:hAnsi="Arial" w:cs="Arial"/>
        <w:sz w:val="16"/>
        <w:szCs w:val="16"/>
      </w:rPr>
    </w:pPr>
    <w:r>
      <w:rPr>
        <w:rFonts w:ascii="Arial" w:hAnsi="Arial" w:cs="Arial"/>
        <w:sz w:val="16"/>
        <w:szCs w:val="16"/>
      </w:rPr>
      <w:t>Annex A - Specification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E9" w:rsidRDefault="004F72E9" w:rsidP="0092219B">
    <w:pPr>
      <w:pStyle w:val="Footer"/>
      <w:rPr>
        <w:rFonts w:ascii="Arial" w:hAnsi="Arial" w:cs="Arial"/>
        <w:sz w:val="16"/>
        <w:szCs w:val="16"/>
      </w:rPr>
    </w:pPr>
    <w:r>
      <w:rPr>
        <w:rFonts w:ascii="Arial" w:hAnsi="Arial" w:cs="Arial"/>
        <w:sz w:val="16"/>
        <w:szCs w:val="16"/>
      </w:rPr>
      <w:t>CPD/004/116/037 Neighbourhood Planning Capacity Building in Deprived Areas</w:t>
    </w:r>
  </w:p>
  <w:p w:rsidR="004F72E9" w:rsidRPr="0049263D" w:rsidRDefault="004F72E9" w:rsidP="0092219B">
    <w:pPr>
      <w:pStyle w:val="Footer"/>
      <w:rPr>
        <w:rFonts w:ascii="Arial" w:hAnsi="Arial" w:cs="Arial"/>
        <w:sz w:val="16"/>
        <w:szCs w:val="16"/>
      </w:rPr>
    </w:pPr>
    <w:r>
      <w:rPr>
        <w:rFonts w:ascii="Arial" w:hAnsi="Arial" w:cs="Arial"/>
        <w:sz w:val="16"/>
        <w:szCs w:val="16"/>
      </w:rPr>
      <w:t>Annex B -</w:t>
    </w:r>
    <w:r w:rsidRPr="00CC0FB9">
      <w:rPr>
        <w:rFonts w:ascii="Arial" w:hAnsi="Arial" w:cs="Arial"/>
        <w:sz w:val="16"/>
        <w:szCs w:val="16"/>
      </w:rPr>
      <w:t xml:space="preserve"> Conditions of Contract Parts A &amp; D</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E9" w:rsidRDefault="004F72E9" w:rsidP="0092219B">
    <w:pPr>
      <w:pStyle w:val="Footer"/>
      <w:rPr>
        <w:rFonts w:ascii="Arial" w:hAnsi="Arial" w:cs="Arial"/>
        <w:sz w:val="16"/>
        <w:szCs w:val="16"/>
      </w:rPr>
    </w:pPr>
    <w:r>
      <w:rPr>
        <w:rFonts w:ascii="Arial" w:hAnsi="Arial" w:cs="Arial"/>
        <w:sz w:val="16"/>
        <w:szCs w:val="16"/>
      </w:rPr>
      <w:t>CPD/004/116/037 Neighbourhood Planning Capacity Building in Deprived Areas</w:t>
    </w:r>
  </w:p>
  <w:p w:rsidR="004F72E9" w:rsidRPr="0049263D" w:rsidRDefault="004F72E9" w:rsidP="0092219B">
    <w:pPr>
      <w:pStyle w:val="Footer"/>
      <w:rPr>
        <w:rFonts w:ascii="Arial" w:hAnsi="Arial" w:cs="Arial"/>
        <w:sz w:val="16"/>
        <w:szCs w:val="16"/>
      </w:rPr>
    </w:pPr>
    <w:r>
      <w:rPr>
        <w:rFonts w:ascii="Arial" w:hAnsi="Arial" w:cs="Arial"/>
        <w:sz w:val="16"/>
        <w:szCs w:val="16"/>
      </w:rPr>
      <w:t>Annex B – Supplementary Condition of Contract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E9" w:rsidRDefault="004F72E9" w:rsidP="0092219B">
    <w:pPr>
      <w:pStyle w:val="Footer"/>
      <w:rPr>
        <w:rFonts w:ascii="Arial" w:hAnsi="Arial" w:cs="Arial"/>
        <w:sz w:val="16"/>
        <w:szCs w:val="16"/>
      </w:rPr>
    </w:pPr>
    <w:r>
      <w:rPr>
        <w:rFonts w:ascii="Arial" w:hAnsi="Arial" w:cs="Arial"/>
        <w:sz w:val="16"/>
        <w:szCs w:val="16"/>
      </w:rPr>
      <w:t>CPD/004/116/037 Neighbourhood Planning Capacity Building in Deprived Areas</w:t>
    </w:r>
  </w:p>
  <w:p w:rsidR="004F72E9" w:rsidRPr="0049263D" w:rsidRDefault="004F72E9" w:rsidP="0092219B">
    <w:pPr>
      <w:pStyle w:val="Footer"/>
      <w:rPr>
        <w:rFonts w:ascii="Arial" w:hAnsi="Arial" w:cs="Arial"/>
        <w:sz w:val="16"/>
        <w:szCs w:val="16"/>
      </w:rPr>
    </w:pPr>
    <w:r>
      <w:rPr>
        <w:rFonts w:ascii="Arial" w:hAnsi="Arial" w:cs="Arial"/>
        <w:sz w:val="16"/>
        <w:szCs w:val="16"/>
      </w:rPr>
      <w:t>Annex C – Price Schedule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E9" w:rsidRDefault="004F72E9" w:rsidP="0092219B">
    <w:pPr>
      <w:pStyle w:val="Footer"/>
      <w:rPr>
        <w:rFonts w:ascii="Arial" w:hAnsi="Arial" w:cs="Arial"/>
        <w:sz w:val="16"/>
        <w:szCs w:val="16"/>
      </w:rPr>
    </w:pPr>
    <w:r>
      <w:rPr>
        <w:rFonts w:ascii="Arial" w:hAnsi="Arial" w:cs="Arial"/>
        <w:sz w:val="16"/>
        <w:szCs w:val="16"/>
      </w:rPr>
      <w:t>CPD/004/116/037 Neighbourhood Planning Capacity Building in Deprived Areas</w:t>
    </w:r>
  </w:p>
  <w:p w:rsidR="004F72E9" w:rsidRPr="0049263D" w:rsidRDefault="004F72E9" w:rsidP="0092219B">
    <w:pPr>
      <w:pStyle w:val="Footer"/>
      <w:rPr>
        <w:rFonts w:ascii="Arial" w:hAnsi="Arial" w:cs="Arial"/>
        <w:sz w:val="16"/>
        <w:szCs w:val="16"/>
      </w:rPr>
    </w:pPr>
    <w:r>
      <w:rPr>
        <w:rFonts w:ascii="Arial" w:hAnsi="Arial" w:cs="Arial"/>
        <w:sz w:val="16"/>
        <w:szCs w:val="16"/>
      </w:rPr>
      <w:t>Annex D – Post Tender Clarification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E9" w:rsidRDefault="004F72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D44" w:rsidRDefault="00563D44">
      <w:r>
        <w:separator/>
      </w:r>
    </w:p>
  </w:footnote>
  <w:footnote w:type="continuationSeparator" w:id="0">
    <w:p w:rsidR="00563D44" w:rsidRDefault="00563D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E9" w:rsidRDefault="004F72E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E9" w:rsidRPr="004E476B" w:rsidRDefault="004F72E9" w:rsidP="004E476B">
    <w:pPr>
      <w:pStyle w:val="Header"/>
      <w:jc w:val="center"/>
      <w:rPr>
        <w:rFonts w:ascii="Arial" w:hAnsi="Arial" w:cs="Arial"/>
        <w:b/>
        <w:noProof/>
      </w:rPr>
    </w:pPr>
    <w:r>
      <w:rPr>
        <w:noProof/>
      </w:rPr>
      <w:drawing>
        <wp:inline distT="0" distB="0" distL="0" distR="0" wp14:anchorId="351050A4" wp14:editId="4DF26C55">
          <wp:extent cx="1495425" cy="828675"/>
          <wp:effectExtent l="0" t="0" r="9525" b="9525"/>
          <wp:docPr id="10" name="Picture 10" descr="DCLG_CMYK_SML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LG_CMYK_SML_A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828675"/>
                  </a:xfrm>
                  <a:prstGeom prst="rect">
                    <a:avLst/>
                  </a:prstGeom>
                  <a:noFill/>
                  <a:ln>
                    <a:noFill/>
                  </a:ln>
                </pic:spPr>
              </pic:pic>
            </a:graphicData>
          </a:graphic>
        </wp:inline>
      </w:drawing>
    </w:r>
    <w:r>
      <w:t xml:space="preserve">       </w:t>
    </w:r>
    <w:r>
      <w:tab/>
    </w:r>
    <w:r>
      <w:tab/>
    </w:r>
    <w:r w:rsidRPr="004E476B">
      <w:rPr>
        <w:rFonts w:ascii="Arial" w:hAnsi="Arial" w:cs="Arial"/>
        <w:b/>
        <w:noProof/>
        <w:sz w:val="22"/>
        <w:szCs w:val="22"/>
      </w:rPr>
      <w:t>ANNEX 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E9" w:rsidRDefault="004F72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E9" w:rsidRDefault="004F72E9" w:rsidP="0021779C">
    <w:pPr>
      <w:pStyle w:val="Header"/>
      <w:rPr>
        <w:rFonts w:ascii="Arial" w:hAnsi="Arial" w:cs="Arial"/>
        <w:b/>
        <w:sz w:val="22"/>
        <w:szCs w:val="22"/>
      </w:rPr>
    </w:pPr>
    <w:r>
      <w:rPr>
        <w:noProof/>
      </w:rPr>
      <w:drawing>
        <wp:inline distT="0" distB="0" distL="0" distR="0" wp14:anchorId="60CF0C89" wp14:editId="0220BB24">
          <wp:extent cx="1495425" cy="828675"/>
          <wp:effectExtent l="0" t="0" r="9525" b="9525"/>
          <wp:docPr id="1" name="Picture 1" descr="DCLG_CMYK_SML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LG_CMYK_SML_A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828675"/>
                  </a:xfrm>
                  <a:prstGeom prst="rect">
                    <a:avLst/>
                  </a:prstGeom>
                  <a:noFill/>
                  <a:ln>
                    <a:noFill/>
                  </a:ln>
                </pic:spPr>
              </pic:pic>
            </a:graphicData>
          </a:graphic>
        </wp:inline>
      </w:drawing>
    </w:r>
    <w:r>
      <w:t xml:space="preserve"> </w:t>
    </w:r>
  </w:p>
  <w:p w:rsidR="004F72E9" w:rsidRDefault="004F72E9">
    <w:pPr>
      <w:pStyle w:val="Header"/>
      <w:jc w:val="right"/>
      <w:rPr>
        <w:rFonts w:ascii="Arial" w:hAnsi="Arial" w:cs="Arial"/>
        <w:b/>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E9" w:rsidRDefault="004F72E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E9" w:rsidRDefault="004F72E9" w:rsidP="0021779C">
    <w:pPr>
      <w:pStyle w:val="Header"/>
      <w:rPr>
        <w:rFonts w:ascii="Arial" w:hAnsi="Arial" w:cs="Arial"/>
        <w:b/>
        <w:sz w:val="22"/>
        <w:szCs w:val="22"/>
      </w:rPr>
    </w:pPr>
    <w:r>
      <w:rPr>
        <w:noProof/>
      </w:rPr>
      <w:drawing>
        <wp:inline distT="0" distB="0" distL="0" distR="0" wp14:anchorId="61F85BCC" wp14:editId="0FE6970D">
          <wp:extent cx="1495425" cy="828675"/>
          <wp:effectExtent l="0" t="0" r="9525" b="9525"/>
          <wp:docPr id="4" name="Picture 4" descr="DCLG_CMYK_SML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LG_CMYK_SML_A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828675"/>
                  </a:xfrm>
                  <a:prstGeom prst="rect">
                    <a:avLst/>
                  </a:prstGeom>
                  <a:noFill/>
                  <a:ln>
                    <a:noFill/>
                  </a:ln>
                </pic:spPr>
              </pic:pic>
            </a:graphicData>
          </a:graphic>
        </wp:inline>
      </w:drawing>
    </w:r>
    <w:r>
      <w:t xml:space="preserve"> </w:t>
    </w:r>
  </w:p>
  <w:p w:rsidR="004F72E9" w:rsidRDefault="004F72E9">
    <w:pPr>
      <w:pStyle w:val="Header"/>
      <w:jc w:val="right"/>
      <w:rPr>
        <w:rFonts w:ascii="Arial" w:hAnsi="Arial" w:cs="Arial"/>
        <w:b/>
        <w:sz w:val="22"/>
        <w:szCs w:val="22"/>
      </w:rPr>
    </w:pPr>
    <w:r>
      <w:rPr>
        <w:rFonts w:ascii="Arial" w:hAnsi="Arial" w:cs="Arial"/>
        <w:b/>
        <w:sz w:val="22"/>
        <w:szCs w:val="22"/>
      </w:rPr>
      <w:t>ANNEX 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E9" w:rsidRDefault="004F72E9" w:rsidP="0021779C">
    <w:pPr>
      <w:pStyle w:val="Header"/>
      <w:rPr>
        <w:rFonts w:ascii="Arial" w:hAnsi="Arial" w:cs="Arial"/>
        <w:b/>
        <w:sz w:val="22"/>
        <w:szCs w:val="22"/>
      </w:rPr>
    </w:pPr>
    <w:r>
      <w:rPr>
        <w:noProof/>
      </w:rPr>
      <w:drawing>
        <wp:inline distT="0" distB="0" distL="0" distR="0" wp14:anchorId="69537131" wp14:editId="412A59EA">
          <wp:extent cx="1495425" cy="828675"/>
          <wp:effectExtent l="0" t="0" r="9525" b="9525"/>
          <wp:docPr id="2" name="Picture 2" descr="DCLG_CMYK_SML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LG_CMYK_SML_A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828675"/>
                  </a:xfrm>
                  <a:prstGeom prst="rect">
                    <a:avLst/>
                  </a:prstGeom>
                  <a:noFill/>
                  <a:ln>
                    <a:noFill/>
                  </a:ln>
                </pic:spPr>
              </pic:pic>
            </a:graphicData>
          </a:graphic>
        </wp:inline>
      </w:drawing>
    </w:r>
    <w:r>
      <w:t xml:space="preserve"> </w:t>
    </w:r>
  </w:p>
  <w:p w:rsidR="004F72E9" w:rsidRDefault="004F72E9">
    <w:pPr>
      <w:pStyle w:val="Header"/>
      <w:jc w:val="right"/>
      <w:rPr>
        <w:rFonts w:ascii="Arial" w:hAnsi="Arial" w:cs="Arial"/>
        <w:b/>
        <w:sz w:val="22"/>
        <w:szCs w:val="22"/>
      </w:rPr>
    </w:pPr>
    <w:r>
      <w:rPr>
        <w:rFonts w:ascii="Arial" w:hAnsi="Arial" w:cs="Arial"/>
        <w:b/>
        <w:sz w:val="22"/>
        <w:szCs w:val="22"/>
      </w:rPr>
      <w:t>ANNEX B</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E9" w:rsidRDefault="004F72E9" w:rsidP="00DE77FC">
    <w:pPr>
      <w:pStyle w:val="Header"/>
      <w:rPr>
        <w:rFonts w:ascii="Arial" w:hAnsi="Arial" w:cs="Arial"/>
        <w:b/>
        <w:sz w:val="22"/>
        <w:szCs w:val="22"/>
      </w:rPr>
    </w:pPr>
    <w:r>
      <w:rPr>
        <w:noProof/>
      </w:rPr>
      <w:drawing>
        <wp:inline distT="0" distB="0" distL="0" distR="0" wp14:anchorId="7B2C5632" wp14:editId="6EF3A596">
          <wp:extent cx="1495425" cy="828675"/>
          <wp:effectExtent l="0" t="0" r="9525" b="9525"/>
          <wp:docPr id="3" name="Picture 3" descr="DCLG_CMYK_SML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LG_CMYK_SML_A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828675"/>
                  </a:xfrm>
                  <a:prstGeom prst="rect">
                    <a:avLst/>
                  </a:prstGeom>
                  <a:noFill/>
                  <a:ln>
                    <a:noFill/>
                  </a:ln>
                </pic:spPr>
              </pic:pic>
            </a:graphicData>
          </a:graphic>
        </wp:inline>
      </w:drawing>
    </w:r>
    <w:r>
      <w:t xml:space="preserve"> </w:t>
    </w:r>
    <w:r>
      <w:tab/>
    </w:r>
    <w:r>
      <w:tab/>
    </w:r>
    <w:r w:rsidRPr="0019571C">
      <w:rPr>
        <w:rFonts w:ascii="Arial" w:hAnsi="Arial" w:cs="Arial"/>
        <w:b/>
        <w:sz w:val="22"/>
        <w:szCs w:val="22"/>
      </w:rPr>
      <w:t>A</w:t>
    </w:r>
    <w:r>
      <w:rPr>
        <w:rFonts w:ascii="Arial" w:hAnsi="Arial" w:cs="Arial"/>
        <w:b/>
        <w:sz w:val="22"/>
        <w:szCs w:val="22"/>
      </w:rPr>
      <w:t>NNEX B</w:t>
    </w:r>
  </w:p>
  <w:p w:rsidR="004F72E9" w:rsidRDefault="004F72E9" w:rsidP="00DE77FC">
    <w:pPr>
      <w:pStyle w:val="Header"/>
      <w:rPr>
        <w:rFonts w:ascii="Arial" w:hAnsi="Arial" w:cs="Arial"/>
        <w:b/>
        <w:sz w:val="22"/>
        <w:szCs w:val="22"/>
      </w:rPr>
    </w:pPr>
    <w:r>
      <w:rPr>
        <w:rFonts w:ascii="Arial" w:hAnsi="Arial" w:cs="Arial"/>
        <w:b/>
        <w:sz w:val="22"/>
        <w:szCs w:val="22"/>
      </w:rPr>
      <w:t xml:space="preserve"> </w:t>
    </w:r>
    <w:r>
      <w:rPr>
        <w:rFonts w:ascii="Arial" w:hAnsi="Arial" w:cs="Arial"/>
        <w:b/>
        <w:sz w:val="22"/>
        <w:szCs w:val="22"/>
      </w:rPr>
      <w:tab/>
      <w:t xml:space="preserve">                                            </w:t>
    </w:r>
    <w:r>
      <w:rPr>
        <w:rFonts w:ascii="Arial" w:hAnsi="Arial"/>
        <w:b/>
        <w:szCs w:val="22"/>
      </w:rPr>
      <w:t>SUPPLEMENTARY CONDITIONS OF CONTRACT</w:t>
    </w:r>
  </w:p>
  <w:p w:rsidR="004F72E9" w:rsidRDefault="004F72E9">
    <w:pPr>
      <w:pStyle w:val="Header"/>
      <w:jc w:val="right"/>
      <w:rPr>
        <w:rFonts w:ascii="Arial" w:hAnsi="Arial" w:cs="Arial"/>
        <w:b/>
        <w:sz w:val="22"/>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E9" w:rsidRDefault="004F72E9" w:rsidP="00DE77FC">
    <w:pPr>
      <w:pStyle w:val="Header"/>
      <w:rPr>
        <w:rFonts w:ascii="Arial" w:hAnsi="Arial" w:cs="Arial"/>
        <w:b/>
        <w:sz w:val="22"/>
        <w:szCs w:val="22"/>
      </w:rPr>
    </w:pPr>
    <w:r>
      <w:rPr>
        <w:noProof/>
      </w:rPr>
      <w:drawing>
        <wp:inline distT="0" distB="0" distL="0" distR="0" wp14:anchorId="2E440CB1" wp14:editId="03A7B5C6">
          <wp:extent cx="1495425" cy="828675"/>
          <wp:effectExtent l="0" t="0" r="9525" b="9525"/>
          <wp:docPr id="8" name="Picture 8" descr="DCLG_CMYK_SML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LG_CMYK_SML_A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828675"/>
                  </a:xfrm>
                  <a:prstGeom prst="rect">
                    <a:avLst/>
                  </a:prstGeom>
                  <a:noFill/>
                  <a:ln>
                    <a:noFill/>
                  </a:ln>
                </pic:spPr>
              </pic:pic>
            </a:graphicData>
          </a:graphic>
        </wp:inline>
      </w:drawing>
    </w:r>
    <w:r>
      <w:t xml:space="preserve"> </w:t>
    </w:r>
    <w:r>
      <w:tab/>
    </w:r>
    <w:r>
      <w:tab/>
    </w:r>
    <w:r>
      <w:rPr>
        <w:rFonts w:ascii="Arial" w:hAnsi="Arial" w:cs="Arial"/>
        <w:b/>
        <w:sz w:val="22"/>
        <w:szCs w:val="22"/>
      </w:rPr>
      <w:t xml:space="preserve">ANNEX C </w:t>
    </w:r>
  </w:p>
  <w:p w:rsidR="004F72E9" w:rsidRDefault="004F72E9">
    <w:pPr>
      <w:pStyle w:val="Header"/>
      <w:jc w:val="right"/>
      <w:rPr>
        <w:rFonts w:ascii="Arial" w:hAnsi="Arial" w:cs="Arial"/>
        <w:b/>
        <w:sz w:val="22"/>
        <w:szCs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E9" w:rsidRDefault="004F72E9" w:rsidP="00DE77FC">
    <w:pPr>
      <w:pStyle w:val="Header"/>
      <w:rPr>
        <w:rFonts w:ascii="Arial" w:hAnsi="Arial" w:cs="Arial"/>
        <w:b/>
        <w:sz w:val="22"/>
        <w:szCs w:val="22"/>
      </w:rPr>
    </w:pPr>
    <w:r>
      <w:rPr>
        <w:noProof/>
      </w:rPr>
      <w:drawing>
        <wp:inline distT="0" distB="0" distL="0" distR="0" wp14:anchorId="6532D043" wp14:editId="696C8B41">
          <wp:extent cx="1495425" cy="828675"/>
          <wp:effectExtent l="0" t="0" r="9525" b="9525"/>
          <wp:docPr id="11" name="Picture 11" descr="DCLG_CMYK_SML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LG_CMYK_SML_A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828675"/>
                  </a:xfrm>
                  <a:prstGeom prst="rect">
                    <a:avLst/>
                  </a:prstGeom>
                  <a:noFill/>
                  <a:ln>
                    <a:noFill/>
                  </a:ln>
                </pic:spPr>
              </pic:pic>
            </a:graphicData>
          </a:graphic>
        </wp:inline>
      </w:drawing>
    </w:r>
    <w:r>
      <w:t xml:space="preserve"> </w:t>
    </w:r>
    <w:r>
      <w:tab/>
    </w:r>
    <w:r>
      <w:tab/>
    </w:r>
    <w:proofErr w:type="gramStart"/>
    <w:r>
      <w:rPr>
        <w:rFonts w:ascii="Arial" w:hAnsi="Arial" w:cs="Arial"/>
        <w:b/>
        <w:sz w:val="22"/>
        <w:szCs w:val="22"/>
      </w:rPr>
      <w:t>ANNEX  D</w:t>
    </w:r>
    <w:proofErr w:type="gramEnd"/>
  </w:p>
  <w:p w:rsidR="004F72E9" w:rsidRDefault="004F72E9">
    <w:pPr>
      <w:pStyle w:val="Header"/>
      <w:jc w:val="right"/>
      <w:rPr>
        <w:rFonts w:ascii="Arial" w:hAnsi="Arial" w:cs="Arial"/>
        <w:b/>
        <w:sz w:val="22"/>
        <w:szCs w:val="2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E9" w:rsidRDefault="004F72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A4F74"/>
    <w:multiLevelType w:val="hybridMultilevel"/>
    <w:tmpl w:val="6FCE8A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BBB4459"/>
    <w:multiLevelType w:val="hybridMultilevel"/>
    <w:tmpl w:val="8DFEE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466BE7"/>
    <w:multiLevelType w:val="hybridMultilevel"/>
    <w:tmpl w:val="BBAC6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8F46E7"/>
    <w:multiLevelType w:val="multilevel"/>
    <w:tmpl w:val="47028C28"/>
    <w:lvl w:ilvl="0">
      <w:start w:val="1"/>
      <w:numFmt w:val="decimal"/>
      <w:pStyle w:val="Numbering1"/>
      <w:lvlText w:val="%1."/>
      <w:lvlJc w:val="left"/>
      <w:pPr>
        <w:tabs>
          <w:tab w:val="num" w:pos="680"/>
        </w:tabs>
        <w:ind w:left="680" w:hanging="680"/>
      </w:pPr>
      <w:rPr>
        <w:rFonts w:ascii="Times New Roman Bold" w:hAnsi="Webdings" w:hint="default"/>
        <w:b/>
        <w:i w:val="0"/>
        <w:sz w:val="24"/>
      </w:rPr>
    </w:lvl>
    <w:lvl w:ilvl="1">
      <w:start w:val="1"/>
      <w:numFmt w:val="decimal"/>
      <w:pStyle w:val="Numbering2"/>
      <w:lvlText w:val="%1.%2."/>
      <w:lvlJc w:val="left"/>
      <w:pPr>
        <w:tabs>
          <w:tab w:val="num" w:pos="680"/>
        </w:tabs>
        <w:ind w:left="680" w:hanging="680"/>
      </w:pPr>
      <w:rPr>
        <w:rFonts w:ascii="Times New Roman" w:hAnsi="Times New Roman" w:hint="default"/>
        <w:b w:val="0"/>
        <w:i w:val="0"/>
        <w:sz w:val="24"/>
      </w:rPr>
    </w:lvl>
    <w:lvl w:ilvl="2">
      <w:start w:val="1"/>
      <w:numFmt w:val="lowerLetter"/>
      <w:pStyle w:val="Numbering3"/>
      <w:lvlText w:val="(%3)"/>
      <w:lvlJc w:val="left"/>
      <w:pPr>
        <w:tabs>
          <w:tab w:val="num" w:pos="1134"/>
        </w:tabs>
        <w:ind w:left="1134" w:hanging="454"/>
      </w:pPr>
      <w:rPr>
        <w:rFonts w:ascii="Times New Roman" w:hAnsi="Times New Roman" w:hint="default"/>
        <w:b w:val="0"/>
        <w:i w:val="0"/>
        <w:sz w:val="22"/>
        <w:szCs w:val="22"/>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
    <w:nsid w:val="10320B72"/>
    <w:multiLevelType w:val="hybridMultilevel"/>
    <w:tmpl w:val="72E2C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9143969"/>
    <w:multiLevelType w:val="hybridMultilevel"/>
    <w:tmpl w:val="F21CD37C"/>
    <w:lvl w:ilvl="0" w:tplc="8466C024">
      <w:start w:val="1"/>
      <w:numFmt w:val="lowerLetter"/>
      <w:lvlText w:val="(%1)"/>
      <w:lvlJc w:val="left"/>
      <w:pPr>
        <w:tabs>
          <w:tab w:val="num" w:pos="360"/>
        </w:tabs>
        <w:ind w:left="360" w:hanging="360"/>
      </w:pPr>
      <w:rPr>
        <w:rFonts w:hint="default"/>
      </w:rPr>
    </w:lvl>
    <w:lvl w:ilvl="1" w:tplc="08090019">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8466C024">
      <w:start w:val="1"/>
      <w:numFmt w:val="lowerLetter"/>
      <w:lvlText w:val="(%5)"/>
      <w:lvlJc w:val="left"/>
      <w:pPr>
        <w:tabs>
          <w:tab w:val="num" w:pos="2880"/>
        </w:tabs>
        <w:ind w:left="2880" w:hanging="360"/>
      </w:pPr>
      <w:rPr>
        <w:rFonts w:hint="default"/>
      </w:r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6">
    <w:nsid w:val="263C11C0"/>
    <w:multiLevelType w:val="hybridMultilevel"/>
    <w:tmpl w:val="60E6C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742AEE"/>
    <w:multiLevelType w:val="hybridMultilevel"/>
    <w:tmpl w:val="2A00B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1F2F68"/>
    <w:multiLevelType w:val="hybridMultilevel"/>
    <w:tmpl w:val="DE1EA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FC25430"/>
    <w:multiLevelType w:val="hybridMultilevel"/>
    <w:tmpl w:val="35B85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6FD33E9"/>
    <w:multiLevelType w:val="hybridMultilevel"/>
    <w:tmpl w:val="E394219A"/>
    <w:lvl w:ilvl="0" w:tplc="A07642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7BA23A2"/>
    <w:multiLevelType w:val="hybridMultilevel"/>
    <w:tmpl w:val="68646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B00A4A"/>
    <w:multiLevelType w:val="hybridMultilevel"/>
    <w:tmpl w:val="35F8CC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6C24405"/>
    <w:multiLevelType w:val="hybridMultilevel"/>
    <w:tmpl w:val="8E8AB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CFB721D"/>
    <w:multiLevelType w:val="hybridMultilevel"/>
    <w:tmpl w:val="0D6C27E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5">
    <w:nsid w:val="4F9836E2"/>
    <w:multiLevelType w:val="hybridMultilevel"/>
    <w:tmpl w:val="97087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1A31E67"/>
    <w:multiLevelType w:val="hybridMultilevel"/>
    <w:tmpl w:val="2370D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ED2921"/>
    <w:multiLevelType w:val="hybridMultilevel"/>
    <w:tmpl w:val="ADF03F68"/>
    <w:lvl w:ilvl="0" w:tplc="515CABFE">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5B6C0353"/>
    <w:multiLevelType w:val="hybridMultilevel"/>
    <w:tmpl w:val="92182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C2549F8"/>
    <w:multiLevelType w:val="hybridMultilevel"/>
    <w:tmpl w:val="D170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0A79EE"/>
    <w:multiLevelType w:val="multilevel"/>
    <w:tmpl w:val="73249FF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671D1049"/>
    <w:multiLevelType w:val="hybridMultilevel"/>
    <w:tmpl w:val="5D7499A6"/>
    <w:lvl w:ilvl="0" w:tplc="49104FE8">
      <w:start w:val="3"/>
      <w:numFmt w:val="bullet"/>
      <w:lvlText w:val="-"/>
      <w:lvlJc w:val="left"/>
      <w:pPr>
        <w:ind w:left="786" w:hanging="360"/>
      </w:pPr>
      <w:rPr>
        <w:rFonts w:ascii="Calibri" w:eastAsia="Times New Roman" w:hAnsi="Calibri"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2">
    <w:nsid w:val="6AB85234"/>
    <w:multiLevelType w:val="hybridMultilevel"/>
    <w:tmpl w:val="959C0D1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6E3B10CF"/>
    <w:multiLevelType w:val="hybridMultilevel"/>
    <w:tmpl w:val="1C541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AB42FA0"/>
    <w:multiLevelType w:val="hybridMultilevel"/>
    <w:tmpl w:val="438E31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8"/>
  </w:num>
  <w:num w:numId="3">
    <w:abstractNumId w:val="21"/>
  </w:num>
  <w:num w:numId="4">
    <w:abstractNumId w:val="15"/>
  </w:num>
  <w:num w:numId="5">
    <w:abstractNumId w:val="4"/>
  </w:num>
  <w:num w:numId="6">
    <w:abstractNumId w:val="7"/>
  </w:num>
  <w:num w:numId="7">
    <w:abstractNumId w:val="17"/>
  </w:num>
  <w:num w:numId="8">
    <w:abstractNumId w:val="3"/>
  </w:num>
  <w:num w:numId="9">
    <w:abstractNumId w:val="5"/>
  </w:num>
  <w:num w:numId="10">
    <w:abstractNumId w:val="20"/>
  </w:num>
  <w:num w:numId="11">
    <w:abstractNumId w:val="8"/>
  </w:num>
  <w:num w:numId="12">
    <w:abstractNumId w:val="12"/>
  </w:num>
  <w:num w:numId="13">
    <w:abstractNumId w:val="16"/>
  </w:num>
  <w:num w:numId="14">
    <w:abstractNumId w:val="6"/>
  </w:num>
  <w:num w:numId="15">
    <w:abstractNumId w:val="19"/>
  </w:num>
  <w:num w:numId="16">
    <w:abstractNumId w:val="2"/>
  </w:num>
  <w:num w:numId="17">
    <w:abstractNumId w:val="11"/>
  </w:num>
  <w:num w:numId="18">
    <w:abstractNumId w:val="22"/>
  </w:num>
  <w:num w:numId="19">
    <w:abstractNumId w:val="14"/>
  </w:num>
  <w:num w:numId="20">
    <w:abstractNumId w:val="23"/>
  </w:num>
  <w:num w:numId="21">
    <w:abstractNumId w:val="9"/>
  </w:num>
  <w:num w:numId="22">
    <w:abstractNumId w:val="10"/>
  </w:num>
  <w:num w:numId="23">
    <w:abstractNumId w:val="24"/>
  </w:num>
  <w:num w:numId="24">
    <w:abstractNumId w:val="13"/>
  </w:num>
  <w:num w:numId="25">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D40"/>
    <w:rsid w:val="00004A45"/>
    <w:rsid w:val="000104F7"/>
    <w:rsid w:val="00030D0F"/>
    <w:rsid w:val="000347C6"/>
    <w:rsid w:val="00035907"/>
    <w:rsid w:val="00081A56"/>
    <w:rsid w:val="0009056F"/>
    <w:rsid w:val="000C4CFE"/>
    <w:rsid w:val="00122588"/>
    <w:rsid w:val="00127B95"/>
    <w:rsid w:val="0013027A"/>
    <w:rsid w:val="00141C56"/>
    <w:rsid w:val="00182C42"/>
    <w:rsid w:val="0019571C"/>
    <w:rsid w:val="001D3A76"/>
    <w:rsid w:val="001E2CA4"/>
    <w:rsid w:val="001E7145"/>
    <w:rsid w:val="001F314C"/>
    <w:rsid w:val="00203B49"/>
    <w:rsid w:val="0021779C"/>
    <w:rsid w:val="00241F90"/>
    <w:rsid w:val="00242B04"/>
    <w:rsid w:val="00251E10"/>
    <w:rsid w:val="00256170"/>
    <w:rsid w:val="00290999"/>
    <w:rsid w:val="002B5EC0"/>
    <w:rsid w:val="002C5D61"/>
    <w:rsid w:val="002D72FA"/>
    <w:rsid w:val="002E0FA7"/>
    <w:rsid w:val="002E3A21"/>
    <w:rsid w:val="002F5C6C"/>
    <w:rsid w:val="00355DE7"/>
    <w:rsid w:val="003766EC"/>
    <w:rsid w:val="00390873"/>
    <w:rsid w:val="0039681B"/>
    <w:rsid w:val="0039786A"/>
    <w:rsid w:val="003B485C"/>
    <w:rsid w:val="003B4BD3"/>
    <w:rsid w:val="003C2674"/>
    <w:rsid w:val="003D3273"/>
    <w:rsid w:val="003D442B"/>
    <w:rsid w:val="003E7464"/>
    <w:rsid w:val="00403468"/>
    <w:rsid w:val="004408F2"/>
    <w:rsid w:val="004448F8"/>
    <w:rsid w:val="00446BC6"/>
    <w:rsid w:val="00460777"/>
    <w:rsid w:val="0047019C"/>
    <w:rsid w:val="0047699E"/>
    <w:rsid w:val="00480A2A"/>
    <w:rsid w:val="004871F0"/>
    <w:rsid w:val="0049263D"/>
    <w:rsid w:val="004A7D5F"/>
    <w:rsid w:val="004E0923"/>
    <w:rsid w:val="004E476B"/>
    <w:rsid w:val="004E5643"/>
    <w:rsid w:val="004F72E9"/>
    <w:rsid w:val="00515F14"/>
    <w:rsid w:val="00563996"/>
    <w:rsid w:val="00563D44"/>
    <w:rsid w:val="00580D6C"/>
    <w:rsid w:val="005959C3"/>
    <w:rsid w:val="005A54A4"/>
    <w:rsid w:val="005B30E2"/>
    <w:rsid w:val="005B63B5"/>
    <w:rsid w:val="005B7581"/>
    <w:rsid w:val="005D7025"/>
    <w:rsid w:val="005E2703"/>
    <w:rsid w:val="005E2B6B"/>
    <w:rsid w:val="005F0886"/>
    <w:rsid w:val="0069274E"/>
    <w:rsid w:val="006B0815"/>
    <w:rsid w:val="006B153E"/>
    <w:rsid w:val="006B239B"/>
    <w:rsid w:val="006B387A"/>
    <w:rsid w:val="006C2FAA"/>
    <w:rsid w:val="006E4381"/>
    <w:rsid w:val="006E4645"/>
    <w:rsid w:val="0073648C"/>
    <w:rsid w:val="00750164"/>
    <w:rsid w:val="0075799F"/>
    <w:rsid w:val="007651EF"/>
    <w:rsid w:val="00783059"/>
    <w:rsid w:val="007B4574"/>
    <w:rsid w:val="007B4CA0"/>
    <w:rsid w:val="007C085D"/>
    <w:rsid w:val="007E1846"/>
    <w:rsid w:val="007F0918"/>
    <w:rsid w:val="0082669F"/>
    <w:rsid w:val="00830F23"/>
    <w:rsid w:val="00845943"/>
    <w:rsid w:val="008477C7"/>
    <w:rsid w:val="008711C3"/>
    <w:rsid w:val="00874804"/>
    <w:rsid w:val="008772C4"/>
    <w:rsid w:val="008B4D98"/>
    <w:rsid w:val="008C1E22"/>
    <w:rsid w:val="008D5920"/>
    <w:rsid w:val="008E0E1C"/>
    <w:rsid w:val="008F437D"/>
    <w:rsid w:val="00900DB4"/>
    <w:rsid w:val="0092219B"/>
    <w:rsid w:val="0092362B"/>
    <w:rsid w:val="00964B1A"/>
    <w:rsid w:val="00967BB8"/>
    <w:rsid w:val="0097157A"/>
    <w:rsid w:val="0097471E"/>
    <w:rsid w:val="0097749F"/>
    <w:rsid w:val="00990D70"/>
    <w:rsid w:val="009B5EE2"/>
    <w:rsid w:val="009B5F7A"/>
    <w:rsid w:val="009C3C55"/>
    <w:rsid w:val="009C54C6"/>
    <w:rsid w:val="009D13D4"/>
    <w:rsid w:val="00A0430F"/>
    <w:rsid w:val="00A11839"/>
    <w:rsid w:val="00A11FDF"/>
    <w:rsid w:val="00A14A8B"/>
    <w:rsid w:val="00A15ECB"/>
    <w:rsid w:val="00A645ED"/>
    <w:rsid w:val="00A646AE"/>
    <w:rsid w:val="00AA756C"/>
    <w:rsid w:val="00AB2963"/>
    <w:rsid w:val="00AB3E63"/>
    <w:rsid w:val="00AC73A8"/>
    <w:rsid w:val="00B06E4C"/>
    <w:rsid w:val="00B20B42"/>
    <w:rsid w:val="00B33285"/>
    <w:rsid w:val="00B342D1"/>
    <w:rsid w:val="00B34380"/>
    <w:rsid w:val="00B40A72"/>
    <w:rsid w:val="00B50B24"/>
    <w:rsid w:val="00B71686"/>
    <w:rsid w:val="00B77DA9"/>
    <w:rsid w:val="00B84344"/>
    <w:rsid w:val="00BB44A4"/>
    <w:rsid w:val="00BC4196"/>
    <w:rsid w:val="00BE3E9E"/>
    <w:rsid w:val="00BE5590"/>
    <w:rsid w:val="00BE5DD8"/>
    <w:rsid w:val="00BF3CC3"/>
    <w:rsid w:val="00BF64BC"/>
    <w:rsid w:val="00C40D42"/>
    <w:rsid w:val="00C5561B"/>
    <w:rsid w:val="00C743DF"/>
    <w:rsid w:val="00C815F5"/>
    <w:rsid w:val="00CA4919"/>
    <w:rsid w:val="00CB0F78"/>
    <w:rsid w:val="00CB65E5"/>
    <w:rsid w:val="00CC0FB9"/>
    <w:rsid w:val="00CC403F"/>
    <w:rsid w:val="00CE5FE6"/>
    <w:rsid w:val="00D33B47"/>
    <w:rsid w:val="00D350EB"/>
    <w:rsid w:val="00D65EE1"/>
    <w:rsid w:val="00D933BB"/>
    <w:rsid w:val="00DC5464"/>
    <w:rsid w:val="00DD39EB"/>
    <w:rsid w:val="00DE5D63"/>
    <w:rsid w:val="00DE77FC"/>
    <w:rsid w:val="00E05F0A"/>
    <w:rsid w:val="00E07485"/>
    <w:rsid w:val="00E1258F"/>
    <w:rsid w:val="00E32A42"/>
    <w:rsid w:val="00E60D40"/>
    <w:rsid w:val="00E67969"/>
    <w:rsid w:val="00EA0690"/>
    <w:rsid w:val="00EC1F89"/>
    <w:rsid w:val="00EF2009"/>
    <w:rsid w:val="00F179DA"/>
    <w:rsid w:val="00F240F6"/>
    <w:rsid w:val="00F25796"/>
    <w:rsid w:val="00F92446"/>
    <w:rsid w:val="00FD4B8E"/>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ostalCod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5:docId w15:val="{37B4F743-BC2B-4658-B79C-137CA8511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tabs>
        <w:tab w:val="left" w:pos="-720"/>
      </w:tabs>
      <w:suppressAutoHyphens/>
      <w:spacing w:before="200" w:after="200"/>
      <w:jc w:val="both"/>
      <w:outlineLvl w:val="0"/>
    </w:pPr>
    <w:rPr>
      <w:rFonts w:ascii="Arial" w:hAnsi="Arial"/>
      <w:b/>
      <w:spacing w:val="-3"/>
      <w:szCs w:val="20"/>
      <w:lang w:val="en-US"/>
    </w:rPr>
  </w:style>
  <w:style w:type="paragraph" w:styleId="Heading2">
    <w:name w:val="heading 2"/>
    <w:basedOn w:val="Normal"/>
    <w:next w:val="Normal"/>
    <w:link w:val="Heading2Char"/>
    <w:uiPriority w:val="9"/>
    <w:qFormat/>
    <w:rsid w:val="00CC0FB9"/>
    <w:pPr>
      <w:keepNext/>
      <w:jc w:val="both"/>
      <w:outlineLvl w:val="1"/>
    </w:pPr>
    <w:rPr>
      <w:b/>
      <w:szCs w:val="20"/>
    </w:rPr>
  </w:style>
  <w:style w:type="paragraph" w:styleId="Heading3">
    <w:name w:val="heading 3"/>
    <w:basedOn w:val="Normal"/>
    <w:next w:val="Normal"/>
    <w:link w:val="Heading3Char"/>
    <w:qFormat/>
    <w:rsid w:val="00CC0FB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C0FB9"/>
    <w:pPr>
      <w:keepNext/>
      <w:spacing w:before="240" w:after="60"/>
      <w:outlineLvl w:val="3"/>
    </w:pPr>
    <w:rPr>
      <w:b/>
      <w:bCs/>
      <w:sz w:val="28"/>
      <w:szCs w:val="28"/>
    </w:rPr>
  </w:style>
  <w:style w:type="paragraph" w:styleId="Heading5">
    <w:name w:val="heading 5"/>
    <w:basedOn w:val="Normal"/>
    <w:next w:val="Normal"/>
    <w:link w:val="Heading5Char"/>
    <w:qFormat/>
    <w:rsid w:val="00CC0FB9"/>
    <w:pPr>
      <w:keepNext/>
      <w:outlineLvl w:val="4"/>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pPr>
      <w:jc w:val="both"/>
    </w:pPr>
    <w:rPr>
      <w:rFonts w:ascii="Arial" w:hAnsi="Arial" w:cs="Arial"/>
      <w:i/>
      <w:iCs/>
      <w:color w:val="FF0000"/>
      <w:sz w:val="22"/>
      <w:szCs w:val="22"/>
    </w:rPr>
  </w:style>
  <w:style w:type="paragraph" w:customStyle="1" w:styleId="ODPMLevel1">
    <w:name w:val="ODPM Level 1"/>
    <w:basedOn w:val="Normal"/>
    <w:pPr>
      <w:tabs>
        <w:tab w:val="left" w:pos="-720"/>
      </w:tabs>
      <w:suppressAutoHyphens/>
      <w:spacing w:after="240"/>
    </w:pPr>
    <w:rPr>
      <w:rFonts w:ascii="Arial" w:hAnsi="Arial"/>
      <w:spacing w:val="-2"/>
      <w:szCs w:val="20"/>
    </w:rPr>
  </w:style>
  <w:style w:type="paragraph" w:styleId="EndnoteText">
    <w:name w:val="endnote text"/>
    <w:basedOn w:val="Normal"/>
    <w:semiHidden/>
    <w:pPr>
      <w:tabs>
        <w:tab w:val="left" w:pos="-720"/>
      </w:tabs>
      <w:suppressAutoHyphens/>
      <w:jc w:val="both"/>
    </w:pPr>
    <w:rPr>
      <w:spacing w:val="-2"/>
      <w:sz w:val="20"/>
      <w:szCs w:val="20"/>
    </w:rPr>
  </w:style>
  <w:style w:type="character" w:styleId="EndnoteReference">
    <w:name w:val="endnote reference"/>
    <w:basedOn w:val="DefaultParagraphFont"/>
    <w:semiHidden/>
    <w:rPr>
      <w:vertAlign w:val="superscript"/>
    </w:rPr>
  </w:style>
  <w:style w:type="paragraph" w:styleId="BalloonText">
    <w:name w:val="Balloon Text"/>
    <w:basedOn w:val="Normal"/>
    <w:semiHidden/>
    <w:rPr>
      <w:rFonts w:ascii="Lucida Grande" w:hAnsi="Lucida Grande"/>
      <w:sz w:val="18"/>
      <w:szCs w:val="18"/>
    </w:rPr>
  </w:style>
  <w:style w:type="character" w:styleId="CommentReference">
    <w:name w:val="annotation reference"/>
    <w:basedOn w:val="DefaultParagraphFont"/>
    <w:semiHidden/>
    <w:rPr>
      <w:sz w:val="18"/>
    </w:rPr>
  </w:style>
  <w:style w:type="paragraph" w:styleId="CommentText">
    <w:name w:val="annotation text"/>
    <w:basedOn w:val="Normal"/>
    <w:semiHidden/>
  </w:style>
  <w:style w:type="paragraph" w:styleId="CommentSubject">
    <w:name w:val="annotation subject"/>
    <w:basedOn w:val="CommentText"/>
    <w:next w:val="CommentText"/>
    <w:semiHidden/>
  </w:style>
  <w:style w:type="paragraph" w:styleId="Subtitle">
    <w:name w:val="Subtitle"/>
    <w:basedOn w:val="Normal"/>
    <w:qFormat/>
    <w:rPr>
      <w:b/>
      <w:szCs w:val="20"/>
      <w:u w:val="single"/>
    </w:rPr>
  </w:style>
  <w:style w:type="paragraph" w:styleId="BlockText">
    <w:name w:val="Block Text"/>
    <w:basedOn w:val="Normal"/>
    <w:pPr>
      <w:tabs>
        <w:tab w:val="left" w:pos="900"/>
        <w:tab w:val="left" w:pos="3870"/>
      </w:tabs>
      <w:spacing w:before="60" w:after="60"/>
      <w:ind w:left="709" w:right="142" w:hanging="709"/>
      <w:jc w:val="both"/>
    </w:pPr>
    <w:rPr>
      <w:szCs w:val="20"/>
    </w:rPr>
  </w:style>
  <w:style w:type="paragraph" w:customStyle="1" w:styleId="CharCharChar">
    <w:name w:val="Char Char Char"/>
    <w:basedOn w:val="Normal"/>
    <w:pPr>
      <w:spacing w:after="160" w:line="240" w:lineRule="exact"/>
    </w:pPr>
    <w:rPr>
      <w:rFonts w:ascii="Verdana" w:hAnsi="Verdana"/>
      <w:sz w:val="20"/>
      <w:szCs w:val="20"/>
      <w:lang w:val="en-US" w:eastAsia="en-US"/>
    </w:rPr>
  </w:style>
  <w:style w:type="character" w:styleId="Hyperlink">
    <w:name w:val="Hyperlink"/>
    <w:basedOn w:val="DefaultParagraphFont"/>
    <w:rPr>
      <w:color w:val="0000FF"/>
      <w:u w:val="single"/>
    </w:rPr>
  </w:style>
  <w:style w:type="paragraph" w:customStyle="1" w:styleId="Char">
    <w:name w:val="Char"/>
    <w:basedOn w:val="Normal"/>
    <w:rsid w:val="0021779C"/>
    <w:pPr>
      <w:spacing w:after="120" w:line="240" w:lineRule="exact"/>
    </w:pPr>
    <w:rPr>
      <w:rFonts w:ascii="Verdana" w:hAnsi="Verdana"/>
      <w:sz w:val="20"/>
      <w:szCs w:val="20"/>
      <w:lang w:val="en-US" w:eastAsia="en-US"/>
    </w:rPr>
  </w:style>
  <w:style w:type="paragraph" w:styleId="ListParagraph">
    <w:name w:val="List Paragraph"/>
    <w:basedOn w:val="Normal"/>
    <w:link w:val="ListParagraphChar"/>
    <w:uiPriority w:val="34"/>
    <w:qFormat/>
    <w:rsid w:val="00BF3CC3"/>
    <w:pPr>
      <w:ind w:left="720"/>
      <w:contextualSpacing/>
    </w:pPr>
  </w:style>
  <w:style w:type="paragraph" w:styleId="Revision">
    <w:name w:val="Revision"/>
    <w:hidden/>
    <w:uiPriority w:val="99"/>
    <w:semiHidden/>
    <w:rsid w:val="006E4645"/>
    <w:rPr>
      <w:sz w:val="24"/>
      <w:szCs w:val="24"/>
    </w:rPr>
  </w:style>
  <w:style w:type="character" w:styleId="FollowedHyperlink">
    <w:name w:val="FollowedHyperlink"/>
    <w:basedOn w:val="DefaultParagraphFont"/>
    <w:rsid w:val="00BC4196"/>
    <w:rPr>
      <w:color w:val="800080" w:themeColor="followedHyperlink"/>
      <w:u w:val="single"/>
    </w:rPr>
  </w:style>
  <w:style w:type="character" w:customStyle="1" w:styleId="Heading2Char">
    <w:name w:val="Heading 2 Char"/>
    <w:basedOn w:val="DefaultParagraphFont"/>
    <w:link w:val="Heading2"/>
    <w:uiPriority w:val="9"/>
    <w:rsid w:val="00CC0FB9"/>
    <w:rPr>
      <w:b/>
      <w:sz w:val="24"/>
    </w:rPr>
  </w:style>
  <w:style w:type="character" w:customStyle="1" w:styleId="Heading3Char">
    <w:name w:val="Heading 3 Char"/>
    <w:basedOn w:val="DefaultParagraphFont"/>
    <w:link w:val="Heading3"/>
    <w:rsid w:val="00CC0FB9"/>
    <w:rPr>
      <w:rFonts w:ascii="Arial" w:hAnsi="Arial" w:cs="Arial"/>
      <w:b/>
      <w:bCs/>
      <w:sz w:val="26"/>
      <w:szCs w:val="26"/>
    </w:rPr>
  </w:style>
  <w:style w:type="character" w:customStyle="1" w:styleId="Heading4Char">
    <w:name w:val="Heading 4 Char"/>
    <w:basedOn w:val="DefaultParagraphFont"/>
    <w:link w:val="Heading4"/>
    <w:rsid w:val="00CC0FB9"/>
    <w:rPr>
      <w:b/>
      <w:bCs/>
      <w:sz w:val="28"/>
      <w:szCs w:val="28"/>
    </w:rPr>
  </w:style>
  <w:style w:type="character" w:customStyle="1" w:styleId="Heading5Char">
    <w:name w:val="Heading 5 Char"/>
    <w:basedOn w:val="DefaultParagraphFont"/>
    <w:link w:val="Heading5"/>
    <w:rsid w:val="00CC0FB9"/>
    <w:rPr>
      <w:b/>
      <w:sz w:val="24"/>
    </w:rPr>
  </w:style>
  <w:style w:type="paragraph" w:styleId="BodyText2">
    <w:name w:val="Body Text 2"/>
    <w:basedOn w:val="Normal"/>
    <w:link w:val="BodyText2Char"/>
    <w:rsid w:val="00CC0FB9"/>
    <w:pPr>
      <w:tabs>
        <w:tab w:val="left" w:pos="-720"/>
        <w:tab w:val="left" w:pos="0"/>
      </w:tabs>
      <w:suppressAutoHyphens/>
      <w:ind w:left="720" w:hanging="720"/>
      <w:jc w:val="both"/>
    </w:pPr>
    <w:rPr>
      <w:spacing w:val="-3"/>
      <w:szCs w:val="20"/>
    </w:rPr>
  </w:style>
  <w:style w:type="character" w:customStyle="1" w:styleId="BodyText2Char">
    <w:name w:val="Body Text 2 Char"/>
    <w:basedOn w:val="DefaultParagraphFont"/>
    <w:link w:val="BodyText2"/>
    <w:rsid w:val="00CC0FB9"/>
    <w:rPr>
      <w:spacing w:val="-3"/>
      <w:sz w:val="24"/>
    </w:rPr>
  </w:style>
  <w:style w:type="paragraph" w:styleId="BodyTextIndent2">
    <w:name w:val="Body Text Indent 2"/>
    <w:basedOn w:val="Normal"/>
    <w:link w:val="BodyTextIndent2Char"/>
    <w:rsid w:val="00CC0FB9"/>
    <w:pPr>
      <w:tabs>
        <w:tab w:val="left" w:pos="-720"/>
        <w:tab w:val="left" w:pos="0"/>
        <w:tab w:val="left" w:pos="720"/>
      </w:tabs>
      <w:suppressAutoHyphens/>
      <w:ind w:left="709" w:hanging="709"/>
      <w:jc w:val="both"/>
    </w:pPr>
    <w:rPr>
      <w:spacing w:val="-3"/>
      <w:szCs w:val="20"/>
    </w:rPr>
  </w:style>
  <w:style w:type="character" w:customStyle="1" w:styleId="BodyTextIndent2Char">
    <w:name w:val="Body Text Indent 2 Char"/>
    <w:basedOn w:val="DefaultParagraphFont"/>
    <w:link w:val="BodyTextIndent2"/>
    <w:rsid w:val="00CC0FB9"/>
    <w:rPr>
      <w:spacing w:val="-3"/>
      <w:sz w:val="24"/>
    </w:rPr>
  </w:style>
  <w:style w:type="paragraph" w:styleId="BodyTextIndent3">
    <w:name w:val="Body Text Indent 3"/>
    <w:basedOn w:val="Normal"/>
    <w:link w:val="BodyTextIndent3Char"/>
    <w:rsid w:val="00CC0FB9"/>
    <w:pPr>
      <w:ind w:left="709" w:hanging="709"/>
    </w:pPr>
    <w:rPr>
      <w:szCs w:val="20"/>
    </w:rPr>
  </w:style>
  <w:style w:type="character" w:customStyle="1" w:styleId="BodyTextIndent3Char">
    <w:name w:val="Body Text Indent 3 Char"/>
    <w:basedOn w:val="DefaultParagraphFont"/>
    <w:link w:val="BodyTextIndent3"/>
    <w:rsid w:val="00CC0FB9"/>
    <w:rPr>
      <w:sz w:val="24"/>
    </w:rPr>
  </w:style>
  <w:style w:type="paragraph" w:customStyle="1" w:styleId="Numbering1">
    <w:name w:val="Numbering 1"/>
    <w:basedOn w:val="Normal"/>
    <w:rsid w:val="00CC0FB9"/>
    <w:pPr>
      <w:numPr>
        <w:numId w:val="8"/>
      </w:numPr>
      <w:spacing w:after="120"/>
    </w:pPr>
    <w:rPr>
      <w:b/>
      <w:szCs w:val="20"/>
    </w:rPr>
  </w:style>
  <w:style w:type="paragraph" w:customStyle="1" w:styleId="Numbering2">
    <w:name w:val="Numbering 2"/>
    <w:basedOn w:val="Numbering1"/>
    <w:rsid w:val="00CC0FB9"/>
    <w:pPr>
      <w:numPr>
        <w:ilvl w:val="1"/>
      </w:numPr>
      <w:spacing w:before="120"/>
    </w:pPr>
    <w:rPr>
      <w:b w:val="0"/>
    </w:rPr>
  </w:style>
  <w:style w:type="paragraph" w:customStyle="1" w:styleId="Numbering3">
    <w:name w:val="Numbering 3"/>
    <w:basedOn w:val="Numbering1"/>
    <w:rsid w:val="00CC0FB9"/>
    <w:pPr>
      <w:numPr>
        <w:ilvl w:val="2"/>
      </w:numPr>
    </w:pPr>
    <w:rPr>
      <w:b w:val="0"/>
    </w:rPr>
  </w:style>
  <w:style w:type="character" w:customStyle="1" w:styleId="BBLegal2">
    <w:name w:val="B&amp;B Legal 2"/>
    <w:basedOn w:val="DefaultParagraphFont"/>
    <w:rsid w:val="00CC0FB9"/>
  </w:style>
  <w:style w:type="character" w:customStyle="1" w:styleId="BBLegal3">
    <w:name w:val="B&amp;B Legal 3"/>
    <w:basedOn w:val="DefaultParagraphFont"/>
    <w:rsid w:val="00CC0FB9"/>
  </w:style>
  <w:style w:type="paragraph" w:styleId="BodyTextIndent">
    <w:name w:val="Body Text Indent"/>
    <w:basedOn w:val="Normal"/>
    <w:link w:val="BodyTextIndentChar"/>
    <w:rsid w:val="00CC0FB9"/>
    <w:pPr>
      <w:spacing w:after="120"/>
      <w:ind w:left="283"/>
    </w:pPr>
  </w:style>
  <w:style w:type="character" w:customStyle="1" w:styleId="BodyTextIndentChar">
    <w:name w:val="Body Text Indent Char"/>
    <w:basedOn w:val="DefaultParagraphFont"/>
    <w:link w:val="BodyTextIndent"/>
    <w:rsid w:val="00CC0FB9"/>
    <w:rPr>
      <w:sz w:val="24"/>
      <w:szCs w:val="24"/>
    </w:rPr>
  </w:style>
  <w:style w:type="paragraph" w:styleId="BodyText3">
    <w:name w:val="Body Text 3"/>
    <w:basedOn w:val="Normal"/>
    <w:link w:val="BodyText3Char"/>
    <w:rsid w:val="00CC0FB9"/>
    <w:pPr>
      <w:spacing w:after="120"/>
    </w:pPr>
    <w:rPr>
      <w:sz w:val="16"/>
      <w:szCs w:val="16"/>
    </w:rPr>
  </w:style>
  <w:style w:type="character" w:customStyle="1" w:styleId="BodyText3Char">
    <w:name w:val="Body Text 3 Char"/>
    <w:basedOn w:val="DefaultParagraphFont"/>
    <w:link w:val="BodyText3"/>
    <w:rsid w:val="00CC0FB9"/>
    <w:rPr>
      <w:sz w:val="16"/>
      <w:szCs w:val="16"/>
    </w:rPr>
  </w:style>
  <w:style w:type="character" w:customStyle="1" w:styleId="FooterChar">
    <w:name w:val="Footer Char"/>
    <w:link w:val="Footer"/>
    <w:uiPriority w:val="99"/>
    <w:rsid w:val="00CC0FB9"/>
    <w:rPr>
      <w:sz w:val="24"/>
      <w:szCs w:val="24"/>
    </w:rPr>
  </w:style>
  <w:style w:type="paragraph" w:customStyle="1" w:styleId="Singlespaced">
    <w:name w:val="Single spaced"/>
    <w:basedOn w:val="Normal"/>
    <w:rsid w:val="00CC0FB9"/>
    <w:pPr>
      <w:keepLines/>
      <w:overflowPunct w:val="0"/>
      <w:autoSpaceDE w:val="0"/>
      <w:autoSpaceDN w:val="0"/>
      <w:adjustRightInd w:val="0"/>
      <w:textAlignment w:val="baseline"/>
    </w:pPr>
    <w:rPr>
      <w:spacing w:val="-3"/>
      <w:sz w:val="22"/>
      <w:szCs w:val="20"/>
    </w:rPr>
  </w:style>
  <w:style w:type="character" w:customStyle="1" w:styleId="HeaderChar">
    <w:name w:val="Header Char"/>
    <w:basedOn w:val="DefaultParagraphFont"/>
    <w:link w:val="Header"/>
    <w:uiPriority w:val="99"/>
    <w:rsid w:val="009D13D4"/>
    <w:rPr>
      <w:sz w:val="24"/>
      <w:szCs w:val="24"/>
    </w:rPr>
  </w:style>
  <w:style w:type="character" w:customStyle="1" w:styleId="Heading1Char">
    <w:name w:val="Heading 1 Char"/>
    <w:basedOn w:val="DefaultParagraphFont"/>
    <w:link w:val="Heading1"/>
    <w:uiPriority w:val="9"/>
    <w:rsid w:val="009D13D4"/>
    <w:rPr>
      <w:rFonts w:ascii="Arial" w:hAnsi="Arial"/>
      <w:b/>
      <w:spacing w:val="-3"/>
      <w:sz w:val="24"/>
      <w:lang w:val="en-US"/>
    </w:rPr>
  </w:style>
  <w:style w:type="character" w:styleId="SubtleEmphasis">
    <w:name w:val="Subtle Emphasis"/>
    <w:aliases w:val="Intro copy"/>
    <w:basedOn w:val="DefaultParagraphFont"/>
    <w:uiPriority w:val="19"/>
    <w:qFormat/>
    <w:rsid w:val="009D13D4"/>
    <w:rPr>
      <w:rFonts w:ascii="Rockwell" w:hAnsi="Rockwell"/>
      <w:b/>
      <w:i w:val="0"/>
      <w:iCs/>
      <w:color w:val="660066"/>
      <w:sz w:val="28"/>
    </w:rPr>
  </w:style>
  <w:style w:type="paragraph" w:customStyle="1" w:styleId="Default">
    <w:name w:val="Default"/>
    <w:rsid w:val="009D13D4"/>
    <w:pPr>
      <w:autoSpaceDE w:val="0"/>
      <w:autoSpaceDN w:val="0"/>
      <w:adjustRightInd w:val="0"/>
    </w:pPr>
    <w:rPr>
      <w:rFonts w:ascii="Calibri" w:eastAsiaTheme="minorEastAsia" w:hAnsi="Calibri" w:cs="Calibri"/>
      <w:color w:val="000000"/>
      <w:sz w:val="24"/>
      <w:szCs w:val="24"/>
      <w:lang w:eastAsia="en-US"/>
    </w:rPr>
  </w:style>
  <w:style w:type="character" w:customStyle="1" w:styleId="introChar">
    <w:name w:val="intro Char"/>
    <w:basedOn w:val="DefaultParagraphFont"/>
    <w:link w:val="intro"/>
    <w:locked/>
    <w:rsid w:val="009D13D4"/>
    <w:rPr>
      <w:color w:val="A224AE"/>
      <w:sz w:val="26"/>
      <w:szCs w:val="22"/>
    </w:rPr>
  </w:style>
  <w:style w:type="paragraph" w:customStyle="1" w:styleId="intro">
    <w:name w:val="intro"/>
    <w:basedOn w:val="Normal"/>
    <w:link w:val="introChar"/>
    <w:rsid w:val="009D13D4"/>
    <w:pPr>
      <w:widowControl w:val="0"/>
      <w:autoSpaceDE w:val="0"/>
      <w:autoSpaceDN w:val="0"/>
      <w:adjustRightInd w:val="0"/>
      <w:spacing w:line="221" w:lineRule="atLeast"/>
    </w:pPr>
    <w:rPr>
      <w:color w:val="A224AE"/>
      <w:sz w:val="26"/>
      <w:szCs w:val="22"/>
    </w:rPr>
  </w:style>
  <w:style w:type="character" w:customStyle="1" w:styleId="Headng3Char">
    <w:name w:val="Headng 3 Char"/>
    <w:basedOn w:val="DefaultParagraphFont"/>
    <w:link w:val="Headng3"/>
    <w:locked/>
    <w:rsid w:val="009D13D4"/>
    <w:rPr>
      <w:color w:val="993192"/>
      <w:sz w:val="22"/>
      <w:szCs w:val="22"/>
    </w:rPr>
  </w:style>
  <w:style w:type="paragraph" w:customStyle="1" w:styleId="Headng3">
    <w:name w:val="Headng 3"/>
    <w:basedOn w:val="Normal"/>
    <w:next w:val="Normal"/>
    <w:link w:val="Headng3Char"/>
    <w:qFormat/>
    <w:rsid w:val="009D13D4"/>
    <w:pPr>
      <w:spacing w:before="120" w:after="120"/>
      <w:jc w:val="both"/>
    </w:pPr>
    <w:rPr>
      <w:color w:val="993192"/>
      <w:sz w:val="22"/>
      <w:szCs w:val="22"/>
    </w:rPr>
  </w:style>
  <w:style w:type="character" w:customStyle="1" w:styleId="ListParagraphChar">
    <w:name w:val="List Paragraph Char"/>
    <w:basedOn w:val="DefaultParagraphFont"/>
    <w:link w:val="ListParagraph"/>
    <w:uiPriority w:val="34"/>
    <w:locked/>
    <w:rsid w:val="009D13D4"/>
    <w:rPr>
      <w:sz w:val="24"/>
      <w:szCs w:val="24"/>
    </w:rPr>
  </w:style>
  <w:style w:type="character" w:customStyle="1" w:styleId="CDFbodytextChar">
    <w:name w:val="CDF body text Char"/>
    <w:link w:val="CDFbodytext"/>
    <w:locked/>
    <w:rsid w:val="009D13D4"/>
    <w:rPr>
      <w:rFonts w:ascii="Gill Sans MT" w:hAnsi="Gill Sans MT"/>
      <w:noProof/>
      <w:lang w:val="x-none" w:eastAsia="x-none"/>
    </w:rPr>
  </w:style>
  <w:style w:type="paragraph" w:customStyle="1" w:styleId="CDFbodytext">
    <w:name w:val="CDF body text"/>
    <w:basedOn w:val="Normal"/>
    <w:link w:val="CDFbodytextChar"/>
    <w:qFormat/>
    <w:rsid w:val="009D13D4"/>
    <w:pPr>
      <w:autoSpaceDE w:val="0"/>
      <w:autoSpaceDN w:val="0"/>
      <w:adjustRightInd w:val="0"/>
      <w:spacing w:after="200" w:line="276" w:lineRule="auto"/>
    </w:pPr>
    <w:rPr>
      <w:rFonts w:ascii="Gill Sans MT" w:hAnsi="Gill Sans MT"/>
      <w:noProof/>
      <w:sz w:val="20"/>
      <w:szCs w:val="20"/>
      <w:lang w:val="x-none" w:eastAsia="x-none"/>
    </w:rPr>
  </w:style>
  <w:style w:type="character" w:customStyle="1" w:styleId="CDFsubheadinglevel2Char">
    <w:name w:val="CDF subheading (level 2) Char"/>
    <w:link w:val="CDFsubheadinglevel2"/>
    <w:locked/>
    <w:rsid w:val="009D13D4"/>
    <w:rPr>
      <w:rFonts w:ascii="Gill Sans MT" w:hAnsi="Gill Sans MT"/>
      <w:i/>
      <w:color w:val="0096D6"/>
      <w:sz w:val="28"/>
      <w:szCs w:val="28"/>
      <w:lang w:val="x-none"/>
    </w:rPr>
  </w:style>
  <w:style w:type="paragraph" w:customStyle="1" w:styleId="CDFsubheadinglevel2">
    <w:name w:val="CDF subheading (level 2)"/>
    <w:basedOn w:val="Normal"/>
    <w:link w:val="CDFsubheadinglevel2Char"/>
    <w:qFormat/>
    <w:rsid w:val="009D13D4"/>
    <w:pPr>
      <w:spacing w:after="200" w:line="276" w:lineRule="auto"/>
    </w:pPr>
    <w:rPr>
      <w:rFonts w:ascii="Gill Sans MT" w:hAnsi="Gill Sans MT"/>
      <w:i/>
      <w:color w:val="0096D6"/>
      <w:sz w:val="28"/>
      <w:szCs w:val="28"/>
      <w:lang w:val="x-none"/>
    </w:rPr>
  </w:style>
  <w:style w:type="character" w:customStyle="1" w:styleId="CDFheadinglevel1Char">
    <w:name w:val="CDF heading (level 1) Char"/>
    <w:link w:val="CDFheadinglevel1"/>
    <w:locked/>
    <w:rsid w:val="009D13D4"/>
    <w:rPr>
      <w:rFonts w:ascii="Gill Sans MT" w:hAnsi="Gill Sans MT"/>
      <w:color w:val="0096D6"/>
      <w:sz w:val="32"/>
      <w:szCs w:val="32"/>
      <w:lang w:val="x-none"/>
    </w:rPr>
  </w:style>
  <w:style w:type="paragraph" w:customStyle="1" w:styleId="CDFheadinglevel1">
    <w:name w:val="CDF heading (level 1)"/>
    <w:basedOn w:val="Normal"/>
    <w:link w:val="CDFheadinglevel1Char"/>
    <w:qFormat/>
    <w:rsid w:val="009D13D4"/>
    <w:pPr>
      <w:spacing w:after="200" w:line="276" w:lineRule="auto"/>
    </w:pPr>
    <w:rPr>
      <w:rFonts w:ascii="Gill Sans MT" w:hAnsi="Gill Sans MT"/>
      <w:color w:val="0096D6"/>
      <w:sz w:val="32"/>
      <w:szCs w:val="32"/>
      <w:lang w:val="x-none"/>
    </w:rPr>
  </w:style>
  <w:style w:type="table" w:styleId="TableGrid">
    <w:name w:val="Table Grid"/>
    <w:basedOn w:val="TableNormal"/>
    <w:uiPriority w:val="59"/>
    <w:rsid w:val="009D13D4"/>
    <w:rPr>
      <w:rFonts w:ascii="Arial" w:eastAsiaTheme="minorHAnsi" w:hAnsi="Arial" w:cs="Arial"/>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4E476B"/>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476B"/>
    <w:rPr>
      <w:rFonts w:ascii="Calibri" w:eastAsiaTheme="minorHAnsi" w:hAnsi="Calibri" w:cstheme="minorBidi"/>
      <w:sz w:val="22"/>
      <w:szCs w:val="21"/>
      <w:lang w:eastAsia="en-US"/>
    </w:rPr>
  </w:style>
  <w:style w:type="paragraph" w:customStyle="1" w:styleId="Char0">
    <w:name w:val="Char"/>
    <w:basedOn w:val="Normal"/>
    <w:rsid w:val="00DE5D63"/>
    <w:pPr>
      <w:spacing w:after="120" w:line="240" w:lineRule="exact"/>
    </w:pPr>
    <w:rPr>
      <w:rFonts w:ascii="Verdana" w:hAnsi="Verdana"/>
      <w:sz w:val="20"/>
      <w:szCs w:val="20"/>
      <w:lang w:val="en-US" w:eastAsia="en-US"/>
    </w:rPr>
  </w:style>
  <w:style w:type="table" w:customStyle="1" w:styleId="TableGrid1">
    <w:name w:val="Table Grid1"/>
    <w:basedOn w:val="TableNormal"/>
    <w:next w:val="TableGrid"/>
    <w:uiPriority w:val="59"/>
    <w:rsid w:val="00967BB8"/>
    <w:rPr>
      <w:rFonts w:ascii="Arial" w:eastAsiaTheme="minorHAnsi" w:hAnsi="Arial" w:cs="Arial"/>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292359">
      <w:bodyDiv w:val="1"/>
      <w:marLeft w:val="0"/>
      <w:marRight w:val="0"/>
      <w:marTop w:val="0"/>
      <w:marBottom w:val="0"/>
      <w:divBdr>
        <w:top w:val="none" w:sz="0" w:space="0" w:color="auto"/>
        <w:left w:val="none" w:sz="0" w:space="0" w:color="auto"/>
        <w:bottom w:val="none" w:sz="0" w:space="0" w:color="auto"/>
        <w:right w:val="none" w:sz="0" w:space="0" w:color="auto"/>
      </w:divBdr>
    </w:div>
    <w:div w:id="543760085">
      <w:bodyDiv w:val="1"/>
      <w:marLeft w:val="0"/>
      <w:marRight w:val="0"/>
      <w:marTop w:val="0"/>
      <w:marBottom w:val="0"/>
      <w:divBdr>
        <w:top w:val="none" w:sz="0" w:space="0" w:color="auto"/>
        <w:left w:val="none" w:sz="0" w:space="0" w:color="auto"/>
        <w:bottom w:val="none" w:sz="0" w:space="0" w:color="auto"/>
        <w:right w:val="none" w:sz="0" w:space="0" w:color="auto"/>
      </w:divBdr>
    </w:div>
    <w:div w:id="1118179564">
      <w:bodyDiv w:val="1"/>
      <w:marLeft w:val="0"/>
      <w:marRight w:val="0"/>
      <w:marTop w:val="0"/>
      <w:marBottom w:val="0"/>
      <w:divBdr>
        <w:top w:val="none" w:sz="0" w:space="0" w:color="auto"/>
        <w:left w:val="none" w:sz="0" w:space="0" w:color="auto"/>
        <w:bottom w:val="none" w:sz="0" w:space="0" w:color="auto"/>
        <w:right w:val="none" w:sz="0" w:space="0" w:color="auto"/>
      </w:divBdr>
    </w:div>
    <w:div w:id="1191606067">
      <w:bodyDiv w:val="1"/>
      <w:marLeft w:val="0"/>
      <w:marRight w:val="0"/>
      <w:marTop w:val="0"/>
      <w:marBottom w:val="0"/>
      <w:divBdr>
        <w:top w:val="none" w:sz="0" w:space="0" w:color="auto"/>
        <w:left w:val="none" w:sz="0" w:space="0" w:color="auto"/>
        <w:bottom w:val="none" w:sz="0" w:space="0" w:color="auto"/>
        <w:right w:val="none" w:sz="0" w:space="0" w:color="auto"/>
      </w:divBdr>
    </w:div>
    <w:div w:id="1199783693">
      <w:bodyDiv w:val="1"/>
      <w:marLeft w:val="0"/>
      <w:marRight w:val="0"/>
      <w:marTop w:val="0"/>
      <w:marBottom w:val="0"/>
      <w:divBdr>
        <w:top w:val="none" w:sz="0" w:space="0" w:color="auto"/>
        <w:left w:val="none" w:sz="0" w:space="0" w:color="auto"/>
        <w:bottom w:val="none" w:sz="0" w:space="0" w:color="auto"/>
        <w:right w:val="none" w:sz="0" w:space="0" w:color="auto"/>
      </w:divBdr>
    </w:div>
    <w:div w:id="2041544606">
      <w:bodyDiv w:val="1"/>
      <w:marLeft w:val="0"/>
      <w:marRight w:val="0"/>
      <w:marTop w:val="0"/>
      <w:marBottom w:val="0"/>
      <w:divBdr>
        <w:top w:val="none" w:sz="0" w:space="0" w:color="auto"/>
        <w:left w:val="none" w:sz="0" w:space="0" w:color="auto"/>
        <w:bottom w:val="none" w:sz="0" w:space="0" w:color="auto"/>
        <w:right w:val="none" w:sz="0" w:space="0" w:color="auto"/>
      </w:divBdr>
    </w:div>
    <w:div w:id="2087338420">
      <w:bodyDiv w:val="1"/>
      <w:marLeft w:val="0"/>
      <w:marRight w:val="0"/>
      <w:marTop w:val="0"/>
      <w:marBottom w:val="0"/>
      <w:divBdr>
        <w:top w:val="none" w:sz="0" w:space="0" w:color="auto"/>
        <w:left w:val="none" w:sz="0" w:space="0" w:color="auto"/>
        <w:bottom w:val="none" w:sz="0" w:space="0" w:color="auto"/>
        <w:right w:val="none" w:sz="0" w:space="0" w:color="auto"/>
      </w:divBdr>
    </w:div>
    <w:div w:id="211578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locality.org.uk/" TargetMode="External"/><Relationship Id="rId26" Type="http://schemas.openxmlformats.org/officeDocument/2006/relationships/hyperlink" Target="http://mycommunity.org.uk/programme/neighbourhood-planning/" TargetMode="External"/><Relationship Id="rId39" Type="http://schemas.openxmlformats.org/officeDocument/2006/relationships/header" Target="header8.xml"/><Relationship Id="rId21" Type="http://schemas.openxmlformats.org/officeDocument/2006/relationships/hyperlink" Target="http://www.justact.org.uk/forums/about-the-my-community-network/" TargetMode="External"/><Relationship Id="rId34" Type="http://schemas.openxmlformats.org/officeDocument/2006/relationships/footer" Target="footer5.xml"/><Relationship Id="rId42" Type="http://schemas.openxmlformats.org/officeDocument/2006/relationships/header" Target="header10.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gov.uk/government/statistics/english-indices-of-deprivation-2015"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justact.org.uk/forums/about-the-my-community-network/" TargetMode="External"/><Relationship Id="rId32" Type="http://schemas.openxmlformats.org/officeDocument/2006/relationships/package" Target="embeddings/Microsoft_Word_Document1.docx"/><Relationship Id="rId37" Type="http://schemas.openxmlformats.org/officeDocument/2006/relationships/header" Target="header7.xml"/><Relationship Id="rId40" Type="http://schemas.openxmlformats.org/officeDocument/2006/relationships/footer" Target="footer8.xml"/><Relationship Id="rId45"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hyperlink" Target="https://www.gov.uk/government/uploads/system/uploads/attachment_data/file/5959/1896534.pdf" TargetMode="External"/><Relationship Id="rId23" Type="http://schemas.openxmlformats.org/officeDocument/2006/relationships/hyperlink" Target="http://mycommunity.org.uk/" TargetMode="External"/><Relationship Id="rId28" Type="http://schemas.openxmlformats.org/officeDocument/2006/relationships/hyperlink" Target="http://mycommunity.org.uk/resources/neighbourhood-planning-the-key-resources/" TargetMode="External"/><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hyperlink" Target="http://www.justact.org.uk/forums/about-the-my-community-network/" TargetMode="External"/><Relationship Id="rId31" Type="http://schemas.openxmlformats.org/officeDocument/2006/relationships/image" Target="media/image2.emf"/><Relationship Id="rId44" Type="http://schemas.openxmlformats.org/officeDocument/2006/relationships/footer" Target="footer10.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justact.org.uk/" TargetMode="External"/><Relationship Id="rId27" Type="http://schemas.openxmlformats.org/officeDocument/2006/relationships/hyperlink" Target="http://mycommunity.org.uk/resources/neighbourhood-planning-roadmap/" TargetMode="External"/><Relationship Id="rId30" Type="http://schemas.openxmlformats.org/officeDocument/2006/relationships/footer" Target="footer4.xml"/><Relationship Id="rId35" Type="http://schemas.openxmlformats.org/officeDocument/2006/relationships/header" Target="header6.xml"/><Relationship Id="rId43" Type="http://schemas.openxmlformats.org/officeDocument/2006/relationships/footer" Target="footer9.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mycommunity.org.uk/programme/neighbourhood-planning/?_a=funding" TargetMode="External"/><Relationship Id="rId25" Type="http://schemas.openxmlformats.org/officeDocument/2006/relationships/hyperlink" Target="http://www.justact.org.uk/" TargetMode="External"/><Relationship Id="rId33" Type="http://schemas.openxmlformats.org/officeDocument/2006/relationships/header" Target="header5.xml"/><Relationship Id="rId38" Type="http://schemas.openxmlformats.org/officeDocument/2006/relationships/footer" Target="footer7.xml"/><Relationship Id="rId46" Type="http://schemas.openxmlformats.org/officeDocument/2006/relationships/footer" Target="footer11.xml"/><Relationship Id="rId20" Type="http://schemas.openxmlformats.org/officeDocument/2006/relationships/hyperlink" Target="http://mycommunity.org.uk/" TargetMode="External"/><Relationship Id="rId41" Type="http://schemas.openxmlformats.org/officeDocument/2006/relationships/header" Target="header9.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E1438-8166-4F5D-B7AF-42C5AD81C1BB}">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406DB4FC-4022-4B96-9E89-0D33E6369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56</Pages>
  <Words>17343</Words>
  <Characters>98861</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Brief on Consultancy Spend</vt:lpstr>
    </vt:vector>
  </TitlesOfParts>
  <Company>DCLG</Company>
  <LinksUpToDate>false</LinksUpToDate>
  <CharactersWithSpaces>115973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on Consultancy Spend</dc:title>
  <dc:creator>JKUSHIN</dc:creator>
  <cp:lastModifiedBy>Harry Williams</cp:lastModifiedBy>
  <cp:revision>7</cp:revision>
  <cp:lastPrinted>2015-10-16T10:44:00Z</cp:lastPrinted>
  <dcterms:created xsi:type="dcterms:W3CDTF">2015-12-02T17:31:00Z</dcterms:created>
  <dcterms:modified xsi:type="dcterms:W3CDTF">2015-12-04T13:43:00Z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6d771410-5c2b-4b71-9dd9-4882984cb09b</vt:lpwstr>
  </property>
  <property fmtid="{D5CDD505-2E9C-101B-9397-08002B2CF9AE}" pid="3" name="bjSaver">
    <vt:lpwstr>tZVbbf/7Ln0ks42wGw9zeyOSDz/npzNo</vt:lpwstr>
  </property>
  <property fmtid="{D5CDD505-2E9C-101B-9397-08002B2CF9AE}" pid="4" name="bjDocumentSecurityLabel">
    <vt:lpwstr>No Marking</vt:lpwstr>
  </property>
</Properties>
</file>