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B1" w:rsidRPr="00527EC5" w:rsidRDefault="006C5FB1" w:rsidP="006C5FB1">
      <w:pPr>
        <w:spacing w:after="120" w:line="240" w:lineRule="auto"/>
        <w:rPr>
          <w:rFonts w:ascii="Arial" w:hAnsi="Arial" w:cs="Arial"/>
          <w:b/>
        </w:rPr>
      </w:pPr>
      <w:r w:rsidRPr="00527EC5">
        <w:rPr>
          <w:rFonts w:ascii="Arial" w:hAnsi="Arial" w:cs="Arial"/>
          <w:b/>
        </w:rPr>
        <w:t>Questionnaire</w:t>
      </w:r>
    </w:p>
    <w:p w:rsidR="006C5FB1" w:rsidRDefault="006C5FB1" w:rsidP="006C5FB1">
      <w:pPr>
        <w:spacing w:after="120" w:line="240" w:lineRule="auto"/>
        <w:rPr>
          <w:rFonts w:ascii="Arial" w:hAnsi="Arial" w:cs="Arial"/>
        </w:rPr>
      </w:pPr>
      <w:r>
        <w:rPr>
          <w:rFonts w:ascii="Arial" w:hAnsi="Arial" w:cs="Arial"/>
        </w:rPr>
        <w:t xml:space="preserve">Please refer to attached statement for detail on the background to this market test exercise. </w:t>
      </w:r>
    </w:p>
    <w:p w:rsidR="006C5FB1" w:rsidRDefault="006C5FB1" w:rsidP="006C5FB1">
      <w:pPr>
        <w:spacing w:after="120" w:line="240" w:lineRule="auto"/>
        <w:rPr>
          <w:rFonts w:ascii="Arial" w:hAnsi="Arial" w:cs="Arial"/>
        </w:rPr>
      </w:pPr>
    </w:p>
    <w:p w:rsidR="006C5FB1" w:rsidRDefault="006C5FB1" w:rsidP="006C5FB1">
      <w:pPr>
        <w:spacing w:after="120" w:line="240" w:lineRule="auto"/>
        <w:rPr>
          <w:rFonts w:ascii="Arial" w:hAnsi="Arial" w:cs="Arial"/>
          <w:b/>
        </w:rPr>
      </w:pPr>
      <w:r>
        <w:rPr>
          <w:rFonts w:ascii="Arial" w:hAnsi="Arial" w:cs="Arial"/>
          <w:b/>
        </w:rPr>
        <w:t>Key questions for consideration:</w:t>
      </w: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Please tell us about your business:</w:t>
      </w:r>
    </w:p>
    <w:p w:rsidR="006C5FB1" w:rsidRDefault="006C5FB1" w:rsidP="006C5FB1">
      <w:pPr>
        <w:pStyle w:val="ListParagraph"/>
        <w:numPr>
          <w:ilvl w:val="0"/>
          <w:numId w:val="2"/>
        </w:numPr>
        <w:spacing w:after="240" w:line="240" w:lineRule="auto"/>
        <w:rPr>
          <w:rFonts w:ascii="Arial" w:hAnsi="Arial" w:cs="Arial"/>
        </w:rPr>
      </w:pPr>
      <w:r>
        <w:rPr>
          <w:rFonts w:ascii="Arial" w:hAnsi="Arial" w:cs="Arial"/>
        </w:rPr>
        <w:t>What size contracts do you currently deliver? (Small £50,000-£200,000 Medium £200 - £750, 000 Large - £750,000 above)</w:t>
      </w:r>
    </w:p>
    <w:p w:rsidR="006C5FB1" w:rsidRDefault="006C5FB1" w:rsidP="006C5FB1">
      <w:pPr>
        <w:pStyle w:val="ListParagraph"/>
        <w:numPr>
          <w:ilvl w:val="0"/>
          <w:numId w:val="2"/>
        </w:numPr>
        <w:spacing w:after="240" w:line="240" w:lineRule="auto"/>
        <w:rPr>
          <w:rFonts w:ascii="Arial" w:hAnsi="Arial" w:cs="Arial"/>
        </w:rPr>
      </w:pPr>
      <w:r>
        <w:rPr>
          <w:rFonts w:ascii="Arial" w:hAnsi="Arial" w:cs="Arial"/>
        </w:rPr>
        <w:t>What scale do you currently work at local, regional and / national level?</w:t>
      </w:r>
    </w:p>
    <w:p w:rsidR="006C5FB1" w:rsidRDefault="006C5FB1" w:rsidP="006C5FB1">
      <w:pPr>
        <w:pStyle w:val="ListParagraph"/>
        <w:numPr>
          <w:ilvl w:val="0"/>
          <w:numId w:val="2"/>
        </w:numPr>
        <w:spacing w:after="240" w:line="240" w:lineRule="auto"/>
        <w:rPr>
          <w:rFonts w:ascii="Arial" w:hAnsi="Arial" w:cs="Arial"/>
        </w:rPr>
      </w:pPr>
      <w:r>
        <w:rPr>
          <w:rFonts w:ascii="Arial" w:hAnsi="Arial" w:cs="Arial"/>
        </w:rPr>
        <w:t xml:space="preserve">What sector do you currently work with? Health, Social Care Acute Care sector or other. </w:t>
      </w:r>
    </w:p>
    <w:p w:rsidR="006C5FB1" w:rsidRDefault="006C5FB1" w:rsidP="006C5FB1">
      <w:pPr>
        <w:pStyle w:val="ListParagraph"/>
        <w:spacing w:after="240" w:line="240" w:lineRule="auto"/>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Commissioners are currently considering the most effective options for the procurement exercise, what are your views on the benefits/drawbacks of each of the options below?</w:t>
      </w:r>
    </w:p>
    <w:p w:rsidR="006C5FB1" w:rsidRDefault="006C5FB1" w:rsidP="006C5FB1">
      <w:pPr>
        <w:pStyle w:val="ListParagraph"/>
        <w:numPr>
          <w:ilvl w:val="0"/>
          <w:numId w:val="3"/>
        </w:numPr>
        <w:spacing w:after="240" w:line="240" w:lineRule="auto"/>
        <w:rPr>
          <w:rFonts w:ascii="Arial" w:hAnsi="Arial" w:cs="Arial"/>
        </w:rPr>
      </w:pPr>
      <w:r>
        <w:rPr>
          <w:rFonts w:ascii="Arial" w:hAnsi="Arial" w:cs="Arial"/>
        </w:rPr>
        <w:t>Option A: 1 single service specification covering all elements of the system (single provider or consortia of multiple providers)</w:t>
      </w:r>
    </w:p>
    <w:p w:rsidR="006C5FB1" w:rsidRDefault="006C5FB1" w:rsidP="006C5FB1">
      <w:pPr>
        <w:pStyle w:val="ListParagraph"/>
        <w:numPr>
          <w:ilvl w:val="0"/>
          <w:numId w:val="3"/>
        </w:numPr>
        <w:spacing w:after="240" w:line="240" w:lineRule="auto"/>
        <w:rPr>
          <w:rFonts w:ascii="Arial" w:hAnsi="Arial" w:cs="Arial"/>
        </w:rPr>
      </w:pPr>
      <w:r>
        <w:rPr>
          <w:rFonts w:ascii="Arial" w:hAnsi="Arial" w:cs="Arial"/>
        </w:rPr>
        <w:t>Option B: A number of service specifications relating to specific areas (potential bidders could tender for some or all of the individual elements of delivery)</w:t>
      </w:r>
    </w:p>
    <w:p w:rsidR="006C5FB1" w:rsidRDefault="006C5FB1" w:rsidP="006C5FB1">
      <w:pPr>
        <w:pStyle w:val="ListParagraph"/>
        <w:spacing w:after="240" w:line="240" w:lineRule="auto"/>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Reflecting on the scope described above; in your view are there any additional system elements you would include?</w:t>
      </w:r>
    </w:p>
    <w:p w:rsidR="006C5FB1" w:rsidRDefault="006C5FB1" w:rsidP="006C5FB1">
      <w:pPr>
        <w:pStyle w:val="ListParagraph"/>
        <w:spacing w:after="240" w:line="240" w:lineRule="auto"/>
        <w:ind w:left="284"/>
        <w:rPr>
          <w:rFonts w:ascii="Arial" w:hAnsi="Arial" w:cs="Arial"/>
        </w:rPr>
      </w:pPr>
      <w:r>
        <w:rPr>
          <w:rFonts w:ascii="Arial" w:hAnsi="Arial" w:cs="Arial"/>
        </w:rPr>
        <w:t xml:space="preserve"> </w:t>
      </w: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How would you propose to meet the challenge of delivering a Patient Administration System to ensure value for money? what are your views on the benefits/drawbacks of each of the options below;</w:t>
      </w:r>
    </w:p>
    <w:p w:rsidR="006C5FB1" w:rsidRDefault="006C5FB1" w:rsidP="006C5FB1">
      <w:pPr>
        <w:pStyle w:val="ListParagraph"/>
        <w:numPr>
          <w:ilvl w:val="0"/>
          <w:numId w:val="4"/>
        </w:numPr>
        <w:spacing w:after="240" w:line="240" w:lineRule="auto"/>
        <w:rPr>
          <w:rFonts w:ascii="Arial" w:hAnsi="Arial" w:cs="Arial"/>
        </w:rPr>
      </w:pPr>
      <w:r>
        <w:rPr>
          <w:rFonts w:ascii="Arial" w:hAnsi="Arial" w:cs="Arial"/>
        </w:rPr>
        <w:t>Using off the shelf products and services.</w:t>
      </w:r>
    </w:p>
    <w:p w:rsidR="006C5FB1" w:rsidRDefault="006C5FB1" w:rsidP="006C5FB1">
      <w:pPr>
        <w:pStyle w:val="ListParagraph"/>
        <w:numPr>
          <w:ilvl w:val="0"/>
          <w:numId w:val="4"/>
        </w:numPr>
        <w:spacing w:after="240" w:line="240" w:lineRule="auto"/>
        <w:rPr>
          <w:rFonts w:ascii="Arial" w:hAnsi="Arial" w:cs="Arial"/>
        </w:rPr>
      </w:pPr>
      <w:r>
        <w:rPr>
          <w:rFonts w:ascii="Arial" w:hAnsi="Arial" w:cs="Arial"/>
        </w:rPr>
        <w:t>Combination solutions made from off the shelf products together with custom made.</w:t>
      </w:r>
    </w:p>
    <w:p w:rsidR="006C5FB1" w:rsidRDefault="006C5FB1" w:rsidP="006C5FB1">
      <w:pPr>
        <w:pStyle w:val="ListParagraph"/>
        <w:numPr>
          <w:ilvl w:val="0"/>
          <w:numId w:val="4"/>
        </w:numPr>
        <w:spacing w:after="240" w:line="240" w:lineRule="auto"/>
        <w:rPr>
          <w:rFonts w:ascii="Arial" w:hAnsi="Arial" w:cs="Arial"/>
        </w:rPr>
      </w:pPr>
      <w:r>
        <w:rPr>
          <w:rFonts w:ascii="Arial" w:hAnsi="Arial" w:cs="Arial"/>
        </w:rPr>
        <w:t>Bespoke software.</w:t>
      </w:r>
    </w:p>
    <w:p w:rsidR="006C5FB1" w:rsidRDefault="006C5FB1" w:rsidP="006C5FB1">
      <w:pPr>
        <w:pStyle w:val="ListParagraph"/>
        <w:spacing w:after="240" w:line="240" w:lineRule="auto"/>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 xml:space="preserve">Commissioners may contemplate procurement of additional elements to existing applications. </w:t>
      </w:r>
      <w:r w:rsidRPr="00527EC5">
        <w:rPr>
          <w:rFonts w:ascii="Arial" w:hAnsi="Arial" w:cs="Arial"/>
        </w:rPr>
        <w:t xml:space="preserve">Tell us </w:t>
      </w:r>
      <w:r>
        <w:rPr>
          <w:rFonts w:ascii="Arial" w:hAnsi="Arial" w:cs="Arial"/>
        </w:rPr>
        <w:t>your views</w:t>
      </w:r>
      <w:r w:rsidRPr="00B6716D">
        <w:rPr>
          <w:rFonts w:ascii="Arial" w:hAnsi="Arial" w:cs="Arial"/>
        </w:rPr>
        <w:t xml:space="preserve"> </w:t>
      </w:r>
      <w:r>
        <w:rPr>
          <w:rFonts w:ascii="Arial" w:hAnsi="Arial" w:cs="Arial"/>
        </w:rPr>
        <w:t xml:space="preserve">(benefits/drawbacks) on developing or implementing your systems </w:t>
      </w:r>
      <w:r w:rsidRPr="00527EC5">
        <w:rPr>
          <w:rFonts w:ascii="Arial" w:hAnsi="Arial" w:cs="Arial"/>
        </w:rPr>
        <w:t>with systems developed by other vendors?</w:t>
      </w:r>
    </w:p>
    <w:p w:rsidR="006C5FB1" w:rsidRPr="00527EC5" w:rsidRDefault="006C5FB1" w:rsidP="006C5FB1">
      <w:pPr>
        <w:pStyle w:val="ListParagraph"/>
        <w:spacing w:after="240" w:line="240" w:lineRule="auto"/>
        <w:ind w:left="284"/>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When procuring digital solutions Commissioners often refer to ICT Standards in specifying the service. What are your views on the advantages and disadvantages of doing this? Are any standards prohibitive to you?</w:t>
      </w:r>
    </w:p>
    <w:p w:rsidR="006C5FB1" w:rsidRPr="004770CA" w:rsidRDefault="006C5FB1" w:rsidP="006C5FB1">
      <w:pPr>
        <w:pStyle w:val="ListParagraph"/>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sidRPr="004770CA">
        <w:rPr>
          <w:rFonts w:ascii="Arial" w:hAnsi="Arial" w:cs="Arial"/>
        </w:rPr>
        <w:t>Our employees need to be able access data via applications in multiple sites therefore the internet is essential. Tell us your views on using the internet as an enabler for Patient Administration System. What key information governance arrangements would you expect Commissioners</w:t>
      </w:r>
      <w:r>
        <w:rPr>
          <w:rFonts w:ascii="Arial" w:hAnsi="Arial" w:cs="Arial"/>
        </w:rPr>
        <w:t xml:space="preserve"> to include</w:t>
      </w:r>
      <w:r w:rsidRPr="004770CA">
        <w:rPr>
          <w:rFonts w:ascii="Arial" w:hAnsi="Arial" w:cs="Arial"/>
        </w:rPr>
        <w:t xml:space="preserve"> in the specification? Are any prohibitive</w:t>
      </w:r>
      <w:r>
        <w:rPr>
          <w:rFonts w:ascii="Arial" w:hAnsi="Arial" w:cs="Arial"/>
        </w:rPr>
        <w:t xml:space="preserve"> to you</w:t>
      </w:r>
      <w:r w:rsidRPr="004770CA">
        <w:rPr>
          <w:rFonts w:ascii="Arial" w:hAnsi="Arial" w:cs="Arial"/>
        </w:rPr>
        <w:t>?</w:t>
      </w:r>
    </w:p>
    <w:p w:rsidR="006C5FB1" w:rsidRPr="004770CA" w:rsidRDefault="006C5FB1" w:rsidP="006C5FB1">
      <w:pPr>
        <w:pStyle w:val="ListParagraph"/>
        <w:rPr>
          <w:rFonts w:ascii="Arial" w:hAnsi="Arial" w:cs="Arial"/>
        </w:rPr>
      </w:pPr>
    </w:p>
    <w:p w:rsidR="006C5FB1" w:rsidRDefault="006C5FB1" w:rsidP="006C5FB1">
      <w:pPr>
        <w:pStyle w:val="ListParagraph"/>
        <w:numPr>
          <w:ilvl w:val="0"/>
          <w:numId w:val="1"/>
        </w:numPr>
        <w:spacing w:after="240" w:line="240" w:lineRule="auto"/>
        <w:ind w:left="284" w:hanging="284"/>
        <w:rPr>
          <w:rFonts w:ascii="Arial" w:hAnsi="Arial" w:cs="Arial"/>
        </w:rPr>
      </w:pPr>
      <w:r w:rsidRPr="00AF00FD">
        <w:rPr>
          <w:rFonts w:ascii="Arial" w:hAnsi="Arial" w:cs="Arial"/>
        </w:rPr>
        <w:t>Commi</w:t>
      </w:r>
      <w:r>
        <w:rPr>
          <w:rFonts w:ascii="Arial" w:hAnsi="Arial" w:cs="Arial"/>
        </w:rPr>
        <w:t xml:space="preserve">ssioners are considering how to best achieve a </w:t>
      </w:r>
      <w:r w:rsidRPr="00E81245">
        <w:rPr>
          <w:rFonts w:ascii="Arial" w:hAnsi="Arial" w:cs="Arial"/>
          <w:u w:val="single"/>
        </w:rPr>
        <w:t>very</w:t>
      </w:r>
      <w:r>
        <w:rPr>
          <w:rFonts w:ascii="Arial" w:hAnsi="Arial" w:cs="Arial"/>
        </w:rPr>
        <w:t xml:space="preserve"> </w:t>
      </w:r>
      <w:r w:rsidRPr="00AF00FD">
        <w:rPr>
          <w:rFonts w:ascii="Arial" w:hAnsi="Arial" w:cs="Arial"/>
        </w:rPr>
        <w:t xml:space="preserve">user friendly </w:t>
      </w:r>
      <w:r>
        <w:rPr>
          <w:rFonts w:ascii="Arial" w:hAnsi="Arial" w:cs="Arial"/>
        </w:rPr>
        <w:t>system</w:t>
      </w:r>
      <w:r w:rsidRPr="00AF00FD">
        <w:rPr>
          <w:rFonts w:ascii="Arial" w:hAnsi="Arial" w:cs="Arial"/>
        </w:rPr>
        <w:t xml:space="preserve"> </w:t>
      </w:r>
      <w:r>
        <w:rPr>
          <w:rFonts w:ascii="Arial" w:hAnsi="Arial" w:cs="Arial"/>
        </w:rPr>
        <w:t>that will be used by clinicians primarily. Based on your experience what works well in engaging clinicians / professionals in the effective use of ICT systems? What feedback methods are effective?</w:t>
      </w:r>
    </w:p>
    <w:p w:rsidR="006C5FB1" w:rsidRPr="004770CA" w:rsidRDefault="006C5FB1" w:rsidP="006C5FB1">
      <w:pPr>
        <w:pStyle w:val="ListParagraph"/>
        <w:spacing w:after="240" w:line="240" w:lineRule="auto"/>
        <w:ind w:left="284"/>
        <w:rPr>
          <w:rFonts w:ascii="Arial" w:hAnsi="Arial" w:cs="Arial"/>
        </w:rPr>
      </w:pPr>
    </w:p>
    <w:p w:rsidR="006C5FB1" w:rsidRPr="00E81245" w:rsidRDefault="006C5FB1" w:rsidP="006C5FB1">
      <w:pPr>
        <w:pStyle w:val="ListParagraph"/>
        <w:numPr>
          <w:ilvl w:val="0"/>
          <w:numId w:val="1"/>
        </w:numPr>
        <w:spacing w:after="240" w:line="240" w:lineRule="auto"/>
        <w:ind w:left="284" w:hanging="284"/>
        <w:rPr>
          <w:rFonts w:ascii="Arial" w:hAnsi="Arial" w:cs="Arial"/>
        </w:rPr>
      </w:pPr>
      <w:r>
        <w:rPr>
          <w:rFonts w:ascii="Arial" w:hAnsi="Arial" w:cs="Arial"/>
        </w:rPr>
        <w:t>Effective transitional arrangements of any new contract are essential. Please tell us your views relating to:</w:t>
      </w:r>
    </w:p>
    <w:p w:rsidR="006C5FB1" w:rsidRDefault="006C5FB1" w:rsidP="006C5FB1">
      <w:pPr>
        <w:pStyle w:val="ListParagraph"/>
        <w:numPr>
          <w:ilvl w:val="0"/>
          <w:numId w:val="5"/>
        </w:numPr>
        <w:spacing w:after="240" w:line="240" w:lineRule="auto"/>
        <w:rPr>
          <w:rFonts w:ascii="Arial" w:hAnsi="Arial" w:cs="Arial"/>
        </w:rPr>
      </w:pPr>
      <w:r>
        <w:rPr>
          <w:rFonts w:ascii="Arial" w:hAnsi="Arial" w:cs="Arial"/>
        </w:rPr>
        <w:t>Continuity of collection and the protection and transfer of data</w:t>
      </w:r>
    </w:p>
    <w:p w:rsidR="006C5FB1" w:rsidRDefault="006C5FB1" w:rsidP="006C5FB1">
      <w:pPr>
        <w:pStyle w:val="ListParagraph"/>
        <w:numPr>
          <w:ilvl w:val="0"/>
          <w:numId w:val="5"/>
        </w:numPr>
        <w:spacing w:after="240" w:line="240" w:lineRule="auto"/>
        <w:rPr>
          <w:rFonts w:ascii="Arial" w:hAnsi="Arial" w:cs="Arial"/>
        </w:rPr>
      </w:pPr>
      <w:r>
        <w:rPr>
          <w:rFonts w:ascii="Arial" w:hAnsi="Arial" w:cs="Arial"/>
        </w:rPr>
        <w:t>Business continuity and risk management</w:t>
      </w:r>
    </w:p>
    <w:p w:rsidR="006C5FB1" w:rsidRPr="00A440FC" w:rsidRDefault="006C5FB1" w:rsidP="006C5FB1">
      <w:pPr>
        <w:spacing w:after="240" w:line="240" w:lineRule="auto"/>
        <w:ind w:left="360"/>
        <w:rPr>
          <w:rFonts w:ascii="Arial" w:hAnsi="Arial" w:cs="Arial"/>
        </w:rPr>
      </w:pPr>
      <w:r w:rsidRPr="00A440FC">
        <w:rPr>
          <w:rFonts w:ascii="Arial" w:hAnsi="Arial" w:cs="Arial"/>
        </w:rPr>
        <w:t>The financial allocation for the lifetime of any contract is e</w:t>
      </w:r>
      <w:r>
        <w:rPr>
          <w:rFonts w:ascii="Arial" w:hAnsi="Arial" w:cs="Arial"/>
        </w:rPr>
        <w:t>xpected to be approximately £360</w:t>
      </w:r>
      <w:r w:rsidRPr="00A440FC">
        <w:rPr>
          <w:rFonts w:ascii="Arial" w:hAnsi="Arial" w:cs="Arial"/>
        </w:rPr>
        <w:t xml:space="preserve">,000. Commissioners are considering if funding allocations should be linked to </w:t>
      </w:r>
      <w:r w:rsidRPr="00A440FC">
        <w:rPr>
          <w:rFonts w:ascii="Arial" w:hAnsi="Arial" w:cs="Arial"/>
        </w:rPr>
        <w:lastRenderedPageBreak/>
        <w:t>performance and outcomes.  P</w:t>
      </w:r>
      <w:r>
        <w:rPr>
          <w:rFonts w:ascii="Arial" w:hAnsi="Arial" w:cs="Arial"/>
        </w:rPr>
        <w:t>lease tells</w:t>
      </w:r>
      <w:r w:rsidRPr="00A440FC">
        <w:rPr>
          <w:rFonts w:ascii="Arial" w:hAnsi="Arial" w:cs="Arial"/>
        </w:rPr>
        <w:t xml:space="preserve"> how you would to provide high quality, value for money services within a payment by results framework?</w:t>
      </w:r>
    </w:p>
    <w:p w:rsidR="00357501" w:rsidRDefault="00A804B5">
      <w:bookmarkStart w:id="0" w:name="_GoBack"/>
      <w:bookmarkEnd w:id="0"/>
    </w:p>
    <w:sectPr w:rsidR="00357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50C"/>
    <w:multiLevelType w:val="hybridMultilevel"/>
    <w:tmpl w:val="75B287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2EBC0DFB"/>
    <w:multiLevelType w:val="hybridMultilevel"/>
    <w:tmpl w:val="487AEC4C"/>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30707799"/>
    <w:multiLevelType w:val="hybridMultilevel"/>
    <w:tmpl w:val="18A85AD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33FC7595"/>
    <w:multiLevelType w:val="hybridMultilevel"/>
    <w:tmpl w:val="6644AAB6"/>
    <w:lvl w:ilvl="0" w:tplc="08090019">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64084F6D"/>
    <w:multiLevelType w:val="hybridMultilevel"/>
    <w:tmpl w:val="5BFE9C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B1"/>
    <w:rsid w:val="00077C07"/>
    <w:rsid w:val="006C5FB1"/>
    <w:rsid w:val="00A804B5"/>
    <w:rsid w:val="00FA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5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Boone Deborah (CSU) Staffs and Lancs CSU</dc:creator>
  <cp:lastModifiedBy>Boone Deborah (CSU) Staffs and Lancs CSU</cp:lastModifiedBy>
  <cp:revision>2</cp:revision>
  <dcterms:created xsi:type="dcterms:W3CDTF">2016-12-13T14:19:00Z</dcterms:created>
  <dcterms:modified xsi:type="dcterms:W3CDTF">2016-12-13T14:19:00Z</dcterms:modified>
</cp:coreProperties>
</file>