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DA72D5" w:rsidRDefault="0089368D" w:rsidP="0089368D">
      <w:pPr>
        <w:pStyle w:val="BodyText"/>
        <w:jc w:val="center"/>
        <w:rPr>
          <w:rFonts w:ascii="Arial" w:hAnsi="Arial" w:cs="Arial"/>
          <w:sz w:val="22"/>
          <w:szCs w:val="22"/>
        </w:rPr>
      </w:pPr>
      <w:bookmarkStart w:id="0" w:name="_top"/>
      <w:bookmarkEnd w:id="0"/>
      <w:r w:rsidRPr="00DA72D5">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DA72D5" w:rsidRDefault="00AA0749" w:rsidP="0089368D">
      <w:pPr>
        <w:pStyle w:val="BodyText"/>
        <w:jc w:val="center"/>
        <w:rPr>
          <w:rFonts w:ascii="Arial" w:hAnsi="Arial" w:cs="Arial"/>
          <w:sz w:val="22"/>
          <w:szCs w:val="22"/>
        </w:rPr>
      </w:pPr>
    </w:p>
    <w:p w:rsidR="000A4F20" w:rsidRPr="00457522" w:rsidRDefault="00457522" w:rsidP="0089368D">
      <w:pPr>
        <w:jc w:val="center"/>
        <w:rPr>
          <w:rFonts w:ascii="Arial" w:hAnsi="Arial" w:cs="Arial"/>
          <w:b/>
          <w:caps/>
          <w:sz w:val="22"/>
          <w:szCs w:val="22"/>
        </w:rPr>
      </w:pPr>
      <w:r w:rsidRPr="00457522">
        <w:rPr>
          <w:rFonts w:ascii="Arial" w:hAnsi="Arial" w:cs="Arial"/>
          <w:b/>
          <w:caps/>
          <w:sz w:val="22"/>
          <w:szCs w:val="22"/>
        </w:rPr>
        <w:t>Resurfacing of Shopping Parade Car Parks</w:t>
      </w:r>
    </w:p>
    <w:p w:rsidR="00AA0749" w:rsidRPr="00457522" w:rsidRDefault="00AA0749" w:rsidP="0089368D">
      <w:pPr>
        <w:pStyle w:val="BodyText"/>
        <w:jc w:val="center"/>
        <w:rPr>
          <w:rFonts w:ascii="Arial" w:hAnsi="Arial" w:cs="Arial"/>
          <w:sz w:val="22"/>
          <w:szCs w:val="22"/>
        </w:rPr>
      </w:pPr>
    </w:p>
    <w:p w:rsidR="00C71799" w:rsidRPr="00DA72D5" w:rsidRDefault="00BE1CDD" w:rsidP="0089368D">
      <w:pPr>
        <w:pStyle w:val="Default"/>
        <w:jc w:val="center"/>
        <w:rPr>
          <w:b/>
          <w:bCs/>
          <w:caps/>
          <w:sz w:val="22"/>
          <w:szCs w:val="22"/>
          <w:u w:val="single"/>
          <w:lang w:val="en-GB"/>
        </w:rPr>
      </w:pPr>
      <w:r w:rsidRPr="00457522">
        <w:rPr>
          <w:b/>
          <w:bCs/>
          <w:caps/>
          <w:color w:val="auto"/>
          <w:sz w:val="22"/>
          <w:szCs w:val="22"/>
          <w:u w:val="single"/>
          <w:lang w:val="en-GB"/>
        </w:rPr>
        <w:t>Docum</w:t>
      </w:r>
      <w:r w:rsidRPr="00DA72D5">
        <w:rPr>
          <w:b/>
          <w:bCs/>
          <w:caps/>
          <w:sz w:val="22"/>
          <w:szCs w:val="22"/>
          <w:u w:val="single"/>
          <w:lang w:val="en-GB"/>
        </w:rPr>
        <w:t>ent</w:t>
      </w:r>
      <w:r w:rsidR="003B6573" w:rsidRPr="00DA72D5">
        <w:rPr>
          <w:b/>
          <w:bCs/>
          <w:caps/>
          <w:sz w:val="22"/>
          <w:szCs w:val="22"/>
          <w:u w:val="single"/>
          <w:lang w:val="en-GB"/>
        </w:rPr>
        <w:t xml:space="preserve"> </w:t>
      </w:r>
      <w:r w:rsidR="00A262FE" w:rsidRPr="00DA72D5">
        <w:rPr>
          <w:b/>
          <w:bCs/>
          <w:caps/>
          <w:sz w:val="22"/>
          <w:szCs w:val="22"/>
          <w:u w:val="single"/>
          <w:lang w:val="en-GB"/>
        </w:rPr>
        <w:t>Two</w:t>
      </w:r>
    </w:p>
    <w:p w:rsidR="00C71799" w:rsidRPr="00DA72D5" w:rsidRDefault="00C71799" w:rsidP="0089368D">
      <w:pPr>
        <w:pStyle w:val="BodyText"/>
        <w:jc w:val="center"/>
        <w:rPr>
          <w:rFonts w:ascii="Arial" w:hAnsi="Arial" w:cs="Arial"/>
          <w:sz w:val="22"/>
          <w:szCs w:val="22"/>
        </w:rPr>
      </w:pPr>
    </w:p>
    <w:p w:rsidR="000328E1" w:rsidRPr="00DA72D5" w:rsidRDefault="00A262FE" w:rsidP="0089368D">
      <w:pPr>
        <w:pStyle w:val="Default"/>
        <w:jc w:val="center"/>
        <w:rPr>
          <w:b/>
          <w:bCs/>
          <w:caps/>
          <w:sz w:val="22"/>
          <w:szCs w:val="22"/>
          <w:u w:val="single"/>
          <w:lang w:val="en-GB"/>
        </w:rPr>
      </w:pPr>
      <w:r w:rsidRPr="00DA72D5">
        <w:rPr>
          <w:b/>
          <w:bCs/>
          <w:caps/>
          <w:sz w:val="22"/>
          <w:szCs w:val="22"/>
          <w:u w:val="single"/>
          <w:lang w:val="en-GB"/>
        </w:rPr>
        <w:t>Specification</w:t>
      </w:r>
    </w:p>
    <w:p w:rsidR="00356B56" w:rsidRPr="00675F93" w:rsidRDefault="00356B56" w:rsidP="0089368D">
      <w:pPr>
        <w:pStyle w:val="BodyText"/>
        <w:rPr>
          <w:rFonts w:ascii="Arial" w:hAnsi="Arial" w:cs="Arial"/>
          <w:b w:val="0"/>
          <w:sz w:val="22"/>
          <w:szCs w:val="22"/>
        </w:rPr>
      </w:pPr>
    </w:p>
    <w:p w:rsidR="00AA0749" w:rsidRPr="00DA72D5" w:rsidRDefault="00AA0749" w:rsidP="0089368D">
      <w:pPr>
        <w:pStyle w:val="BodyText"/>
        <w:rPr>
          <w:rFonts w:ascii="Arial" w:hAnsi="Arial" w:cs="Arial"/>
          <w:sz w:val="22"/>
          <w:szCs w:val="22"/>
        </w:rPr>
        <w:sectPr w:rsidR="00AA0749" w:rsidRPr="00DA72D5"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DA72D5" w:rsidRDefault="0031439A" w:rsidP="0031439A">
      <w:pPr>
        <w:rPr>
          <w:rFonts w:ascii="Arial" w:hAnsi="Arial" w:cs="Arial"/>
          <w:sz w:val="22"/>
          <w:szCs w:val="22"/>
        </w:rPr>
      </w:pPr>
      <w:bookmarkStart w:id="1" w:name="Contents"/>
      <w:r w:rsidRPr="00DA72D5">
        <w:rPr>
          <w:rFonts w:ascii="Arial" w:hAnsi="Arial" w:cs="Arial"/>
          <w:b/>
          <w:sz w:val="22"/>
          <w:szCs w:val="22"/>
        </w:rPr>
        <w:lastRenderedPageBreak/>
        <w:t>CONTENTS</w:t>
      </w:r>
      <w:bookmarkEnd w:id="1"/>
    </w:p>
    <w:p w:rsidR="00927614" w:rsidRPr="00DA72D5" w:rsidRDefault="00927614" w:rsidP="0031439A">
      <w:pPr>
        <w:rPr>
          <w:rFonts w:ascii="Arial" w:hAnsi="Arial" w:cs="Arial"/>
          <w:sz w:val="22"/>
          <w:szCs w:val="22"/>
        </w:rPr>
      </w:pP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Definitions</w:t>
      </w:r>
      <w:r w:rsidRPr="00DA72D5">
        <w:rPr>
          <w:rFonts w:ascii="Arial" w:hAnsi="Arial" w:cs="Arial"/>
          <w:sz w:val="22"/>
          <w:szCs w:val="22"/>
        </w:rPr>
        <w:tab/>
        <w:t xml:space="preserve">Page </w:t>
      </w:r>
      <w:r w:rsidR="00360F70" w:rsidRPr="00DA72D5">
        <w:rPr>
          <w:rFonts w:ascii="Arial" w:hAnsi="Arial" w:cs="Arial"/>
          <w:sz w:val="22"/>
          <w:szCs w:val="22"/>
        </w:rPr>
        <w:t>3</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Introduction</w:t>
      </w:r>
      <w:r w:rsidRPr="00DA72D5">
        <w:rPr>
          <w:rFonts w:ascii="Arial" w:hAnsi="Arial" w:cs="Arial"/>
          <w:sz w:val="22"/>
          <w:szCs w:val="22"/>
        </w:rPr>
        <w:tab/>
        <w:t xml:space="preserve">Page </w:t>
      </w:r>
      <w:r w:rsidR="00D213EC">
        <w:rPr>
          <w:rFonts w:ascii="Arial" w:hAnsi="Arial" w:cs="Arial"/>
          <w:sz w:val="22"/>
          <w:szCs w:val="22"/>
        </w:rPr>
        <w:t>4</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Background</w:t>
      </w:r>
      <w:r w:rsidRPr="00DA72D5">
        <w:rPr>
          <w:rFonts w:ascii="Arial" w:hAnsi="Arial" w:cs="Arial"/>
          <w:sz w:val="22"/>
          <w:szCs w:val="22"/>
        </w:rPr>
        <w:tab/>
        <w:t xml:space="preserve">Page </w:t>
      </w:r>
      <w:r w:rsidR="00D213EC">
        <w:rPr>
          <w:rFonts w:ascii="Arial" w:hAnsi="Arial" w:cs="Arial"/>
          <w:sz w:val="22"/>
          <w:szCs w:val="22"/>
        </w:rPr>
        <w:t>4</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Scope</w:t>
      </w:r>
      <w:r w:rsidRPr="00DA72D5">
        <w:rPr>
          <w:rFonts w:ascii="Arial" w:hAnsi="Arial" w:cs="Arial"/>
          <w:sz w:val="22"/>
          <w:szCs w:val="22"/>
        </w:rPr>
        <w:tab/>
        <w:t xml:space="preserve">Page </w:t>
      </w:r>
      <w:r w:rsidR="00D213EC">
        <w:rPr>
          <w:rFonts w:ascii="Arial" w:hAnsi="Arial" w:cs="Arial"/>
          <w:sz w:val="22"/>
          <w:szCs w:val="22"/>
        </w:rPr>
        <w:t>4</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Service Conditions and Environmental Factors</w:t>
      </w:r>
      <w:r w:rsidRPr="00DA72D5">
        <w:rPr>
          <w:rFonts w:ascii="Arial" w:hAnsi="Arial" w:cs="Arial"/>
          <w:sz w:val="22"/>
          <w:szCs w:val="22"/>
        </w:rPr>
        <w:tab/>
        <w:t xml:space="preserve">Page </w:t>
      </w:r>
      <w:r w:rsidR="00D213EC">
        <w:rPr>
          <w:rFonts w:ascii="Arial" w:hAnsi="Arial" w:cs="Arial"/>
          <w:sz w:val="22"/>
          <w:szCs w:val="22"/>
        </w:rPr>
        <w:t>4</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Statement of Requirements</w:t>
      </w:r>
      <w:r w:rsidRPr="00DA72D5">
        <w:rPr>
          <w:rFonts w:ascii="Arial" w:hAnsi="Arial" w:cs="Arial"/>
          <w:sz w:val="22"/>
          <w:szCs w:val="22"/>
        </w:rPr>
        <w:tab/>
        <w:t xml:space="preserve">Page </w:t>
      </w:r>
      <w:r w:rsidR="00D213EC">
        <w:rPr>
          <w:rFonts w:ascii="Arial" w:hAnsi="Arial" w:cs="Arial"/>
          <w:sz w:val="22"/>
          <w:szCs w:val="22"/>
        </w:rPr>
        <w:t>4</w:t>
      </w:r>
    </w:p>
    <w:p w:rsidR="00D7728E" w:rsidRPr="00DA72D5" w:rsidRDefault="00D7728E"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Construction Charter</w:t>
      </w:r>
      <w:r w:rsidRPr="00DA72D5">
        <w:rPr>
          <w:rFonts w:ascii="Arial" w:hAnsi="Arial" w:cs="Arial"/>
          <w:sz w:val="22"/>
          <w:szCs w:val="22"/>
        </w:rPr>
        <w:tab/>
        <w:t xml:space="preserve">Page </w:t>
      </w:r>
      <w:r w:rsidR="00D213EC">
        <w:rPr>
          <w:rFonts w:ascii="Arial" w:hAnsi="Arial" w:cs="Arial"/>
          <w:sz w:val="22"/>
          <w:szCs w:val="22"/>
        </w:rPr>
        <w:t>12</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Quality Requirements</w:t>
      </w:r>
      <w:r w:rsidRPr="00DA72D5">
        <w:rPr>
          <w:rFonts w:ascii="Arial" w:hAnsi="Arial" w:cs="Arial"/>
          <w:sz w:val="22"/>
          <w:szCs w:val="22"/>
        </w:rPr>
        <w:tab/>
        <w:t xml:space="preserve">Page </w:t>
      </w:r>
      <w:r w:rsidR="00D213EC">
        <w:rPr>
          <w:rFonts w:ascii="Arial" w:hAnsi="Arial" w:cs="Arial"/>
          <w:sz w:val="22"/>
          <w:szCs w:val="22"/>
        </w:rPr>
        <w:t>12</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Whole of Life Support</w:t>
      </w:r>
      <w:r w:rsidRPr="00DA72D5">
        <w:rPr>
          <w:rFonts w:ascii="Arial" w:hAnsi="Arial" w:cs="Arial"/>
          <w:sz w:val="22"/>
          <w:szCs w:val="22"/>
        </w:rPr>
        <w:tab/>
        <w:t xml:space="preserve">Page </w:t>
      </w:r>
      <w:r w:rsidR="00D213EC">
        <w:rPr>
          <w:rFonts w:ascii="Arial" w:hAnsi="Arial" w:cs="Arial"/>
          <w:sz w:val="22"/>
          <w:szCs w:val="22"/>
        </w:rPr>
        <w:t>12</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Security</w:t>
      </w:r>
      <w:r w:rsidRPr="00DA72D5">
        <w:rPr>
          <w:rFonts w:ascii="Arial" w:hAnsi="Arial" w:cs="Arial"/>
          <w:sz w:val="22"/>
          <w:szCs w:val="22"/>
        </w:rPr>
        <w:tab/>
        <w:t xml:space="preserve">Page </w:t>
      </w:r>
      <w:r w:rsidR="00D213EC">
        <w:rPr>
          <w:rFonts w:ascii="Arial" w:hAnsi="Arial" w:cs="Arial"/>
          <w:sz w:val="22"/>
          <w:szCs w:val="22"/>
        </w:rPr>
        <w:t>12</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Implementation Criteria</w:t>
      </w:r>
      <w:r w:rsidRPr="00DA72D5">
        <w:rPr>
          <w:rFonts w:ascii="Arial" w:hAnsi="Arial" w:cs="Arial"/>
          <w:sz w:val="22"/>
          <w:szCs w:val="22"/>
        </w:rPr>
        <w:tab/>
        <w:t xml:space="preserve">Page </w:t>
      </w:r>
      <w:r w:rsidR="00D213EC">
        <w:rPr>
          <w:rFonts w:ascii="Arial" w:hAnsi="Arial" w:cs="Arial"/>
          <w:sz w:val="22"/>
          <w:szCs w:val="22"/>
        </w:rPr>
        <w:t>12</w:t>
      </w:r>
    </w:p>
    <w:p w:rsidR="0031439A" w:rsidRPr="00DA72D5" w:rsidRDefault="0031439A"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 xml:space="preserve">Monitoring Arrangements and </w:t>
      </w:r>
      <w:r w:rsidR="00EF7917">
        <w:rPr>
          <w:rFonts w:ascii="Arial" w:hAnsi="Arial" w:cs="Arial"/>
          <w:sz w:val="22"/>
          <w:szCs w:val="22"/>
        </w:rPr>
        <w:t>Project</w:t>
      </w:r>
      <w:r w:rsidRPr="00DA72D5">
        <w:rPr>
          <w:rFonts w:ascii="Arial" w:hAnsi="Arial" w:cs="Arial"/>
          <w:sz w:val="22"/>
          <w:szCs w:val="22"/>
        </w:rPr>
        <w:t xml:space="preserve"> Management</w:t>
      </w:r>
      <w:r w:rsidRPr="00DA72D5">
        <w:rPr>
          <w:rFonts w:ascii="Arial" w:hAnsi="Arial" w:cs="Arial"/>
          <w:sz w:val="22"/>
          <w:szCs w:val="22"/>
        </w:rPr>
        <w:tab/>
        <w:t xml:space="preserve">Page </w:t>
      </w:r>
      <w:r w:rsidR="00D213EC">
        <w:rPr>
          <w:rFonts w:ascii="Arial" w:hAnsi="Arial" w:cs="Arial"/>
          <w:sz w:val="22"/>
          <w:szCs w:val="22"/>
        </w:rPr>
        <w:t>13</w:t>
      </w:r>
    </w:p>
    <w:p w:rsidR="00681859" w:rsidRPr="00DA72D5" w:rsidRDefault="00681859"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Risk Management</w:t>
      </w:r>
      <w:r w:rsidRPr="00DA72D5">
        <w:rPr>
          <w:rFonts w:ascii="Arial" w:hAnsi="Arial" w:cs="Arial"/>
          <w:sz w:val="22"/>
          <w:szCs w:val="22"/>
        </w:rPr>
        <w:tab/>
        <w:t xml:space="preserve">Page </w:t>
      </w:r>
      <w:r w:rsidR="00D213EC">
        <w:rPr>
          <w:rFonts w:ascii="Arial" w:hAnsi="Arial" w:cs="Arial"/>
          <w:sz w:val="22"/>
          <w:szCs w:val="22"/>
        </w:rPr>
        <w:t>13</w:t>
      </w:r>
    </w:p>
    <w:p w:rsidR="00FE2D86" w:rsidRPr="00DA72D5" w:rsidRDefault="00FE2D86"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Other Relevant Details</w:t>
      </w:r>
      <w:r w:rsidRPr="00DA72D5">
        <w:rPr>
          <w:rFonts w:ascii="Arial" w:hAnsi="Arial" w:cs="Arial"/>
          <w:sz w:val="22"/>
          <w:szCs w:val="22"/>
        </w:rPr>
        <w:tab/>
        <w:t xml:space="preserve">Page </w:t>
      </w:r>
      <w:r w:rsidR="00D213EC">
        <w:rPr>
          <w:rFonts w:ascii="Arial" w:hAnsi="Arial" w:cs="Arial"/>
          <w:sz w:val="22"/>
          <w:szCs w:val="22"/>
        </w:rPr>
        <w:t>13</w:t>
      </w:r>
    </w:p>
    <w:p w:rsidR="0099153C" w:rsidRPr="00DA72D5" w:rsidRDefault="00681859"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Corporate Social Responsibility</w:t>
      </w:r>
      <w:r w:rsidRPr="00DA72D5">
        <w:rPr>
          <w:rFonts w:ascii="Arial" w:hAnsi="Arial" w:cs="Arial"/>
          <w:sz w:val="22"/>
          <w:szCs w:val="22"/>
        </w:rPr>
        <w:tab/>
        <w:t>Page</w:t>
      </w:r>
      <w:r w:rsidR="0099153C" w:rsidRPr="00DA72D5">
        <w:rPr>
          <w:rFonts w:ascii="Arial" w:hAnsi="Arial" w:cs="Arial"/>
          <w:sz w:val="22"/>
          <w:szCs w:val="22"/>
        </w:rPr>
        <w:t xml:space="preserve"> </w:t>
      </w:r>
      <w:r w:rsidR="00D213EC">
        <w:rPr>
          <w:rFonts w:ascii="Arial" w:hAnsi="Arial" w:cs="Arial"/>
          <w:sz w:val="22"/>
          <w:szCs w:val="22"/>
        </w:rPr>
        <w:t>14</w:t>
      </w:r>
    </w:p>
    <w:p w:rsidR="00D2279E" w:rsidRPr="00DA72D5" w:rsidRDefault="00D2279E" w:rsidP="002F072E">
      <w:pPr>
        <w:pStyle w:val="ListParagraph"/>
        <w:numPr>
          <w:ilvl w:val="0"/>
          <w:numId w:val="2"/>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Appendices</w:t>
      </w:r>
      <w:r w:rsidRPr="00DA72D5">
        <w:rPr>
          <w:rFonts w:ascii="Arial" w:hAnsi="Arial" w:cs="Arial"/>
          <w:sz w:val="22"/>
          <w:szCs w:val="22"/>
        </w:rPr>
        <w:tab/>
        <w:t xml:space="preserve">Page </w:t>
      </w:r>
      <w:r w:rsidR="00D213EC">
        <w:rPr>
          <w:rFonts w:ascii="Arial" w:hAnsi="Arial" w:cs="Arial"/>
          <w:sz w:val="22"/>
          <w:szCs w:val="22"/>
        </w:rPr>
        <w:t>16</w:t>
      </w:r>
    </w:p>
    <w:p w:rsidR="0099153C" w:rsidRPr="00DA72D5" w:rsidRDefault="0099153C" w:rsidP="0099153C">
      <w:pPr>
        <w:tabs>
          <w:tab w:val="left" w:pos="567"/>
          <w:tab w:val="right" w:leader="dot" w:pos="9072"/>
        </w:tabs>
        <w:spacing w:after="120"/>
        <w:rPr>
          <w:rFonts w:ascii="Arial" w:hAnsi="Arial" w:cs="Arial"/>
          <w:sz w:val="22"/>
          <w:szCs w:val="22"/>
        </w:rPr>
      </w:pPr>
    </w:p>
    <w:p w:rsidR="007E7023" w:rsidRPr="00DA72D5" w:rsidRDefault="007E7023" w:rsidP="009D0617">
      <w:pPr>
        <w:jc w:val="both"/>
        <w:rPr>
          <w:rFonts w:ascii="Arial" w:hAnsi="Arial" w:cs="Arial"/>
          <w:b/>
          <w:sz w:val="22"/>
          <w:szCs w:val="22"/>
        </w:rPr>
        <w:sectPr w:rsidR="007E7023" w:rsidRPr="00DA72D5"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DA72D5" w:rsidRDefault="00C06B2C" w:rsidP="002F072E">
      <w:pPr>
        <w:pStyle w:val="ListParagraph"/>
        <w:numPr>
          <w:ilvl w:val="0"/>
          <w:numId w:val="1"/>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Definitions</w:t>
      </w:r>
    </w:p>
    <w:p w:rsidR="00C06B2C" w:rsidRPr="00DA72D5" w:rsidRDefault="00C06B2C" w:rsidP="00C06B2C">
      <w:pPr>
        <w:tabs>
          <w:tab w:val="left" w:pos="567"/>
        </w:tabs>
        <w:jc w:val="both"/>
        <w:rPr>
          <w:rFonts w:ascii="Arial" w:hAnsi="Arial" w:cs="Arial"/>
          <w:caps/>
          <w:sz w:val="22"/>
          <w:szCs w:val="22"/>
        </w:rPr>
      </w:pPr>
    </w:p>
    <w:p w:rsidR="005F3CE0" w:rsidRPr="00DA72D5" w:rsidRDefault="005F3CE0" w:rsidP="002F072E">
      <w:pPr>
        <w:pStyle w:val="ListParagraph"/>
        <w:numPr>
          <w:ilvl w:val="1"/>
          <w:numId w:val="12"/>
        </w:numPr>
        <w:ind w:left="567" w:hanging="567"/>
        <w:jc w:val="both"/>
        <w:rPr>
          <w:rFonts w:ascii="Arial" w:hAnsi="Arial" w:cs="Arial"/>
          <w:sz w:val="22"/>
          <w:szCs w:val="22"/>
        </w:rPr>
      </w:pPr>
      <w:r w:rsidRPr="00DA72D5">
        <w:rPr>
          <w:rFonts w:ascii="Arial" w:hAnsi="Arial" w:cs="Arial"/>
          <w:sz w:val="22"/>
          <w:szCs w:val="22"/>
        </w:rPr>
        <w:t xml:space="preserve">The definitions of terms and/or acronyms used within this procurement are </w:t>
      </w:r>
      <w:r w:rsidRPr="00DA72D5">
        <w:rPr>
          <w:rFonts w:ascii="Arial" w:hAnsi="Arial" w:cs="Arial"/>
          <w:snapToGrid w:val="0"/>
          <w:sz w:val="22"/>
          <w:szCs w:val="22"/>
        </w:rPr>
        <w:t xml:space="preserve">set out in </w:t>
      </w:r>
      <w:r w:rsidR="00076D03">
        <w:rPr>
          <w:rFonts w:ascii="Arial" w:hAnsi="Arial" w:cs="Arial"/>
          <w:snapToGrid w:val="0"/>
          <w:sz w:val="22"/>
          <w:szCs w:val="22"/>
        </w:rPr>
        <w:t xml:space="preserve">the </w:t>
      </w:r>
      <w:r w:rsidRPr="00DA72D5">
        <w:rPr>
          <w:rFonts w:ascii="Arial" w:hAnsi="Arial" w:cs="Arial"/>
          <w:snapToGrid w:val="0"/>
          <w:sz w:val="22"/>
          <w:szCs w:val="22"/>
        </w:rPr>
        <w:t xml:space="preserve">Table </w:t>
      </w:r>
      <w:r w:rsidR="00076D03">
        <w:rPr>
          <w:rFonts w:ascii="Arial" w:hAnsi="Arial" w:cs="Arial"/>
          <w:snapToGrid w:val="0"/>
          <w:sz w:val="22"/>
          <w:szCs w:val="22"/>
        </w:rPr>
        <w:t>of Definitions</w:t>
      </w:r>
      <w:r w:rsidRPr="00DA72D5">
        <w:rPr>
          <w:rFonts w:ascii="Arial" w:hAnsi="Arial" w:cs="Arial"/>
          <w:snapToGrid w:val="0"/>
          <w:sz w:val="22"/>
          <w:szCs w:val="22"/>
        </w:rPr>
        <w:t>, below.</w:t>
      </w:r>
    </w:p>
    <w:p w:rsidR="00C06B2C" w:rsidRPr="00DA72D5" w:rsidRDefault="00C06B2C" w:rsidP="005F3CE0">
      <w:pPr>
        <w:jc w:val="both"/>
        <w:rPr>
          <w:rFonts w:ascii="Arial" w:hAnsi="Arial" w:cs="Arial"/>
          <w:caps/>
          <w:sz w:val="22"/>
          <w:szCs w:val="22"/>
        </w:rPr>
      </w:pPr>
    </w:p>
    <w:p w:rsidR="005F3CE0" w:rsidRDefault="005F3CE0" w:rsidP="005F3CE0">
      <w:pPr>
        <w:jc w:val="both"/>
        <w:rPr>
          <w:rFonts w:ascii="Arial" w:hAnsi="Arial" w:cs="Arial"/>
          <w:b/>
          <w:caps/>
          <w:sz w:val="22"/>
          <w:szCs w:val="22"/>
        </w:rPr>
      </w:pPr>
      <w:r w:rsidRPr="00DA72D5">
        <w:rPr>
          <w:rFonts w:ascii="Arial" w:hAnsi="Arial" w:cs="Arial"/>
          <w:b/>
          <w:caps/>
          <w:sz w:val="22"/>
          <w:szCs w:val="22"/>
        </w:rPr>
        <w:t xml:space="preserve">Table </w:t>
      </w:r>
      <w:r w:rsidR="00076D03">
        <w:rPr>
          <w:rFonts w:ascii="Arial" w:hAnsi="Arial" w:cs="Arial"/>
          <w:b/>
          <w:caps/>
          <w:sz w:val="22"/>
          <w:szCs w:val="22"/>
        </w:rPr>
        <w:t>of Definitions</w:t>
      </w:r>
    </w:p>
    <w:tbl>
      <w:tblPr>
        <w:tblStyle w:val="TableGrid"/>
        <w:tblW w:w="9356" w:type="dxa"/>
        <w:tblLook w:val="04A0" w:firstRow="1" w:lastRow="0" w:firstColumn="1" w:lastColumn="0" w:noHBand="0" w:noVBand="1"/>
      </w:tblPr>
      <w:tblGrid>
        <w:gridCol w:w="2376"/>
        <w:gridCol w:w="6980"/>
      </w:tblGrid>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CDM</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Construction (Design and Management) Regulations 2015</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Contract</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 xml:space="preserve">The legal agreement between the </w:t>
            </w:r>
            <w:r>
              <w:rPr>
                <w:rFonts w:ascii="Arial" w:hAnsi="Arial" w:cs="Arial"/>
                <w:sz w:val="22"/>
                <w:szCs w:val="22"/>
              </w:rPr>
              <w:t>Contractor</w:t>
            </w:r>
            <w:r w:rsidRPr="000D1DA8">
              <w:rPr>
                <w:rFonts w:ascii="Arial" w:hAnsi="Arial" w:cs="Arial"/>
                <w:sz w:val="22"/>
                <w:szCs w:val="22"/>
              </w:rPr>
              <w:t xml:space="preserve"> and the Council, which details the Council’s requirements, terms and conditions</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Month</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A calendar month</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Progress Meeting</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 xml:space="preserve">a meeting between the Council’s Representative and the </w:t>
            </w:r>
            <w:r>
              <w:rPr>
                <w:rFonts w:ascii="Arial" w:hAnsi="Arial" w:cs="Arial"/>
                <w:sz w:val="22"/>
                <w:szCs w:val="22"/>
              </w:rPr>
              <w:t>Contractor</w:t>
            </w:r>
            <w:r w:rsidRPr="000D1DA8">
              <w:rPr>
                <w:rFonts w:ascii="Arial" w:hAnsi="Arial" w:cs="Arial"/>
                <w:sz w:val="22"/>
                <w:szCs w:val="22"/>
              </w:rPr>
              <w:t>’s Authorised Representative</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Progress Meeting Frequency</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 xml:space="preserve">the frequency at which the </w:t>
            </w:r>
            <w:r>
              <w:rPr>
                <w:rFonts w:ascii="Arial" w:hAnsi="Arial" w:cs="Arial"/>
                <w:sz w:val="22"/>
                <w:szCs w:val="22"/>
              </w:rPr>
              <w:t>Contractor</w:t>
            </w:r>
            <w:r w:rsidRPr="000D1DA8">
              <w:rPr>
                <w:rFonts w:ascii="Arial" w:hAnsi="Arial" w:cs="Arial"/>
                <w:sz w:val="22"/>
                <w:szCs w:val="22"/>
              </w:rPr>
              <w:t xml:space="preserve"> shall conduct a Progress Meeting with the Council</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Progress Report</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 xml:space="preserve">a report provided by the </w:t>
            </w:r>
            <w:r>
              <w:rPr>
                <w:rFonts w:ascii="Arial" w:hAnsi="Arial" w:cs="Arial"/>
                <w:sz w:val="22"/>
                <w:szCs w:val="22"/>
              </w:rPr>
              <w:t>Contractor</w:t>
            </w:r>
            <w:r w:rsidRPr="000D1DA8">
              <w:rPr>
                <w:rFonts w:ascii="Arial" w:hAnsi="Arial" w:cs="Arial"/>
                <w:sz w:val="22"/>
                <w:szCs w:val="22"/>
              </w:rPr>
              <w:t xml:space="preserve"> indicating the steps taken to achieve Milestones or delivery dates</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Prohibited Act</w:t>
            </w:r>
          </w:p>
        </w:tc>
        <w:tc>
          <w:tcPr>
            <w:tcW w:w="6980" w:type="dxa"/>
          </w:tcPr>
          <w:p w:rsidR="00EF7917" w:rsidRPr="000D1DA8" w:rsidRDefault="00EF7917" w:rsidP="00A3793A">
            <w:pPr>
              <w:pStyle w:val="DefinedTermPara"/>
              <w:numPr>
                <w:ilvl w:val="0"/>
                <w:numId w:val="0"/>
              </w:numPr>
              <w:spacing w:line="240" w:lineRule="auto"/>
              <w:rPr>
                <w:rStyle w:val="DefTerm"/>
                <w:b w:val="0"/>
                <w:color w:val="auto"/>
                <w:szCs w:val="22"/>
              </w:rPr>
            </w:pPr>
            <w:r w:rsidRPr="000D1DA8">
              <w:rPr>
                <w:rFonts w:cs="Arial"/>
                <w:color w:val="auto"/>
                <w:szCs w:val="22"/>
              </w:rPr>
              <w:t>The following constitute Prohibited Acts:</w:t>
            </w:r>
          </w:p>
          <w:p w:rsidR="00EF7917" w:rsidRPr="000D1DA8" w:rsidRDefault="00EF7917" w:rsidP="00A3793A">
            <w:pPr>
              <w:pStyle w:val="DefinedTermNumber"/>
              <w:tabs>
                <w:tab w:val="clear" w:pos="1554"/>
              </w:tabs>
              <w:spacing w:line="240" w:lineRule="auto"/>
              <w:ind w:left="567" w:hanging="567"/>
              <w:rPr>
                <w:rFonts w:cs="Arial"/>
                <w:color w:val="auto"/>
                <w:szCs w:val="22"/>
              </w:rPr>
            </w:pPr>
            <w:r w:rsidRPr="000D1DA8">
              <w:rPr>
                <w:rFonts w:cs="Arial"/>
                <w:color w:val="auto"/>
                <w:szCs w:val="22"/>
              </w:rPr>
              <w:t>to directly or indirectly offer, promise or give any person working for or engaged by the Authority a financial or other advantage to: (</w:t>
            </w:r>
            <w:proofErr w:type="spellStart"/>
            <w:r w:rsidRPr="000D1DA8">
              <w:rPr>
                <w:rFonts w:cs="Arial"/>
                <w:color w:val="auto"/>
                <w:szCs w:val="22"/>
              </w:rPr>
              <w:t>i</w:t>
            </w:r>
            <w:proofErr w:type="spellEnd"/>
            <w:r w:rsidRPr="000D1DA8">
              <w:rPr>
                <w:rFonts w:cs="Arial"/>
                <w:color w:val="auto"/>
                <w:szCs w:val="22"/>
              </w:rPr>
              <w:t>) induce the person to perform improperly a relevant function or activity; or (ii) reward that person for improper performance of a relevant function or activity;</w:t>
            </w:r>
          </w:p>
          <w:p w:rsidR="00EF7917" w:rsidRPr="000D1DA8" w:rsidRDefault="00EF7917" w:rsidP="00A3793A">
            <w:pPr>
              <w:pStyle w:val="DefinedTermNumber"/>
              <w:tabs>
                <w:tab w:val="clear" w:pos="1554"/>
              </w:tabs>
              <w:spacing w:line="240" w:lineRule="auto"/>
              <w:ind w:left="567" w:hanging="567"/>
              <w:rPr>
                <w:rFonts w:cs="Arial"/>
                <w:color w:val="auto"/>
                <w:szCs w:val="22"/>
              </w:rPr>
            </w:pPr>
            <w:r w:rsidRPr="000D1DA8">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p>
          <w:p w:rsidR="00EF7917" w:rsidRPr="000D1DA8" w:rsidRDefault="00EF7917" w:rsidP="00A3793A">
            <w:pPr>
              <w:pStyle w:val="DefinedTermNumber"/>
              <w:tabs>
                <w:tab w:val="clear" w:pos="1554"/>
              </w:tabs>
              <w:spacing w:line="240" w:lineRule="auto"/>
              <w:ind w:left="567" w:hanging="567"/>
              <w:rPr>
                <w:rFonts w:cs="Arial"/>
                <w:color w:val="auto"/>
                <w:szCs w:val="22"/>
              </w:rPr>
            </w:pPr>
            <w:r w:rsidRPr="000D1DA8">
              <w:rPr>
                <w:rFonts w:cs="Arial"/>
                <w:color w:val="auto"/>
                <w:szCs w:val="22"/>
              </w:rPr>
              <w:t>committing any offence: (</w:t>
            </w:r>
            <w:proofErr w:type="spellStart"/>
            <w:r w:rsidRPr="000D1DA8">
              <w:rPr>
                <w:rFonts w:cs="Arial"/>
                <w:color w:val="auto"/>
                <w:szCs w:val="22"/>
              </w:rPr>
              <w:t>i</w:t>
            </w:r>
            <w:proofErr w:type="spellEnd"/>
            <w:r w:rsidRPr="000D1DA8">
              <w:rPr>
                <w:rFonts w:cs="Arial"/>
                <w:color w:val="auto"/>
                <w:szCs w:val="22"/>
              </w:rPr>
              <w:t>) under the Bribery Act; (ii) under legislation or common law concerning fraudulent acts; or (iii) defrauding, attempting to defraud or conspiring to defraud the Authority;</w:t>
            </w:r>
          </w:p>
          <w:p w:rsidR="00EF7917" w:rsidRPr="000D1DA8" w:rsidRDefault="00EF7917" w:rsidP="00A3793A">
            <w:pPr>
              <w:pStyle w:val="DefinedTermNumber"/>
              <w:tabs>
                <w:tab w:val="clear" w:pos="1554"/>
              </w:tabs>
              <w:spacing w:line="240" w:lineRule="auto"/>
              <w:ind w:left="567" w:hanging="567"/>
              <w:rPr>
                <w:rFonts w:cs="Arial"/>
                <w:color w:val="auto"/>
                <w:szCs w:val="22"/>
                <w:lang w:eastAsia="en-GB"/>
              </w:rPr>
            </w:pPr>
            <w:proofErr w:type="gramStart"/>
            <w:r w:rsidRPr="000D1DA8">
              <w:rPr>
                <w:rFonts w:cs="Arial"/>
                <w:color w:val="auto"/>
                <w:szCs w:val="22"/>
                <w:lang w:eastAsia="en-GB"/>
              </w:rPr>
              <w:t>any</w:t>
            </w:r>
            <w:proofErr w:type="gramEnd"/>
            <w:r w:rsidRPr="000D1DA8">
              <w:rPr>
                <w:rFonts w:cs="Arial"/>
                <w:color w:val="auto"/>
                <w:szCs w:val="22"/>
                <w:lang w:eastAsia="en-GB"/>
              </w:rPr>
              <w:t xml:space="preserve"> activity, practice or conduct which would constitute one of the offences listed under (a) to (c), if such activity, practice or conduct had been carried out in the UK.</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Representative</w:t>
            </w:r>
          </w:p>
        </w:tc>
        <w:tc>
          <w:tcPr>
            <w:tcW w:w="6980" w:type="dxa"/>
          </w:tcPr>
          <w:p w:rsidR="00EF7917" w:rsidRPr="000D1DA8" w:rsidRDefault="00EF7917" w:rsidP="00A3793A">
            <w:pPr>
              <w:spacing w:after="120"/>
              <w:rPr>
                <w:rFonts w:ascii="Arial" w:hAnsi="Arial" w:cs="Arial"/>
                <w:sz w:val="22"/>
                <w:szCs w:val="22"/>
              </w:rPr>
            </w:pPr>
            <w:r w:rsidRPr="000D1DA8">
              <w:rPr>
                <w:rStyle w:val="DefTerm"/>
                <w:b w:val="0"/>
                <w:color w:val="auto"/>
                <w:sz w:val="22"/>
                <w:szCs w:val="22"/>
              </w:rPr>
              <w:t>Means, in relation to a party, its employees, officers, representatives and advisors</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Site</w:t>
            </w:r>
          </w:p>
        </w:tc>
        <w:tc>
          <w:tcPr>
            <w:tcW w:w="6980" w:type="dxa"/>
          </w:tcPr>
          <w:p w:rsidR="00EF7917" w:rsidRPr="000D1DA8" w:rsidRDefault="00EF7917" w:rsidP="00A3793A">
            <w:pPr>
              <w:tabs>
                <w:tab w:val="left" w:pos="3402"/>
              </w:tabs>
              <w:rPr>
                <w:rFonts w:ascii="Arial" w:hAnsi="Arial" w:cs="Arial"/>
                <w:sz w:val="22"/>
                <w:szCs w:val="22"/>
              </w:rPr>
            </w:pPr>
            <w:r w:rsidRPr="000D1DA8">
              <w:rPr>
                <w:rFonts w:ascii="Arial" w:hAnsi="Arial" w:cs="Arial"/>
                <w:sz w:val="22"/>
                <w:szCs w:val="22"/>
              </w:rPr>
              <w:t xml:space="preserve">any premises (including the Council’s Premises, the </w:t>
            </w:r>
            <w:r>
              <w:rPr>
                <w:rFonts w:ascii="Arial" w:hAnsi="Arial" w:cs="Arial"/>
                <w:sz w:val="22"/>
                <w:szCs w:val="22"/>
              </w:rPr>
              <w:t>Contractor</w:t>
            </w:r>
            <w:r w:rsidRPr="000D1DA8">
              <w:rPr>
                <w:rFonts w:ascii="Arial" w:hAnsi="Arial" w:cs="Arial"/>
                <w:sz w:val="22"/>
                <w:szCs w:val="22"/>
              </w:rPr>
              <w:t>’s premises or third party premises) from, to or at which:</w:t>
            </w:r>
          </w:p>
          <w:p w:rsidR="00EF7917" w:rsidRPr="000D1DA8" w:rsidRDefault="00EF7917" w:rsidP="002F072E">
            <w:pPr>
              <w:pStyle w:val="ListParagraph"/>
              <w:numPr>
                <w:ilvl w:val="1"/>
                <w:numId w:val="3"/>
              </w:numPr>
              <w:ind w:left="567" w:hanging="567"/>
              <w:rPr>
                <w:rFonts w:ascii="Arial" w:hAnsi="Arial" w:cs="Arial"/>
                <w:sz w:val="22"/>
                <w:szCs w:val="22"/>
              </w:rPr>
            </w:pPr>
            <w:r w:rsidRPr="000D1DA8">
              <w:rPr>
                <w:rFonts w:ascii="Arial" w:hAnsi="Arial" w:cs="Arial"/>
                <w:sz w:val="22"/>
                <w:szCs w:val="22"/>
              </w:rPr>
              <w:t>the Service is (or is to be) provided; or</w:t>
            </w:r>
          </w:p>
          <w:p w:rsidR="00EF7917" w:rsidRPr="000D1DA8" w:rsidRDefault="00EF7917" w:rsidP="002F072E">
            <w:pPr>
              <w:pStyle w:val="ListParagraph"/>
              <w:numPr>
                <w:ilvl w:val="0"/>
                <w:numId w:val="3"/>
              </w:numPr>
              <w:spacing w:after="120"/>
              <w:ind w:left="567" w:hanging="567"/>
              <w:rPr>
                <w:rFonts w:ascii="Arial" w:hAnsi="Arial" w:cs="Arial"/>
                <w:sz w:val="22"/>
                <w:szCs w:val="22"/>
              </w:rPr>
            </w:pPr>
            <w:proofErr w:type="gramStart"/>
            <w:r w:rsidRPr="000D1DA8">
              <w:rPr>
                <w:rFonts w:ascii="Arial" w:hAnsi="Arial" w:cs="Arial"/>
                <w:sz w:val="22"/>
                <w:szCs w:val="22"/>
              </w:rPr>
              <w:t>the</w:t>
            </w:r>
            <w:proofErr w:type="gramEnd"/>
            <w:r w:rsidRPr="000D1DA8">
              <w:rPr>
                <w:rFonts w:ascii="Arial" w:hAnsi="Arial" w:cs="Arial"/>
                <w:sz w:val="22"/>
                <w:szCs w:val="22"/>
              </w:rPr>
              <w:t xml:space="preserve"> </w:t>
            </w:r>
            <w:r>
              <w:rPr>
                <w:rFonts w:ascii="Arial" w:hAnsi="Arial" w:cs="Arial"/>
                <w:sz w:val="22"/>
                <w:szCs w:val="22"/>
              </w:rPr>
              <w:t>Contractor</w:t>
            </w:r>
            <w:r w:rsidRPr="000D1DA8">
              <w:rPr>
                <w:rFonts w:ascii="Arial" w:hAnsi="Arial" w:cs="Arial"/>
                <w:sz w:val="22"/>
                <w:szCs w:val="22"/>
              </w:rPr>
              <w:t xml:space="preserve"> manages, organises or otherwise directs the provision or the use of the Service.</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The Council</w:t>
            </w:r>
          </w:p>
        </w:tc>
        <w:tc>
          <w:tcPr>
            <w:tcW w:w="6980"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Corby Borough Council</w:t>
            </w:r>
          </w:p>
        </w:tc>
      </w:tr>
      <w:tr w:rsidR="00EF7917" w:rsidRPr="000D1DA8" w:rsidTr="00A3793A">
        <w:trPr>
          <w:trHeight w:val="284"/>
        </w:trPr>
        <w:tc>
          <w:tcPr>
            <w:tcW w:w="2376" w:type="dxa"/>
          </w:tcPr>
          <w:p w:rsidR="00EF7917" w:rsidRPr="000D1DA8" w:rsidRDefault="00EF7917" w:rsidP="00A3793A">
            <w:pPr>
              <w:spacing w:after="120"/>
              <w:rPr>
                <w:rFonts w:ascii="Arial" w:hAnsi="Arial" w:cs="Arial"/>
                <w:sz w:val="22"/>
                <w:szCs w:val="22"/>
              </w:rPr>
            </w:pPr>
            <w:r w:rsidRPr="000D1DA8">
              <w:rPr>
                <w:rFonts w:ascii="Arial" w:hAnsi="Arial" w:cs="Arial"/>
                <w:sz w:val="22"/>
                <w:szCs w:val="22"/>
              </w:rPr>
              <w:t xml:space="preserve">The </w:t>
            </w:r>
            <w:r>
              <w:rPr>
                <w:rFonts w:ascii="Arial" w:hAnsi="Arial" w:cs="Arial"/>
                <w:sz w:val="22"/>
                <w:szCs w:val="22"/>
              </w:rPr>
              <w:t>Contractor</w:t>
            </w:r>
          </w:p>
        </w:tc>
        <w:tc>
          <w:tcPr>
            <w:tcW w:w="6980" w:type="dxa"/>
          </w:tcPr>
          <w:p w:rsidR="00EF7917" w:rsidRPr="000D1DA8" w:rsidRDefault="00EF7917" w:rsidP="00A3793A">
            <w:pPr>
              <w:tabs>
                <w:tab w:val="left" w:pos="709"/>
              </w:tabs>
              <w:spacing w:after="120"/>
              <w:rPr>
                <w:rFonts w:ascii="Arial" w:hAnsi="Arial" w:cs="Arial"/>
                <w:sz w:val="22"/>
                <w:szCs w:val="22"/>
              </w:rPr>
            </w:pPr>
            <w:r w:rsidRPr="000D1DA8">
              <w:rPr>
                <w:rFonts w:ascii="Arial" w:hAnsi="Arial" w:cs="Arial"/>
                <w:sz w:val="22"/>
                <w:szCs w:val="22"/>
              </w:rPr>
              <w:t>The company who wins the contract, following evaluation of all bids received by the Council</w:t>
            </w:r>
          </w:p>
        </w:tc>
      </w:tr>
    </w:tbl>
    <w:p w:rsidR="00EF7917" w:rsidRDefault="00EF7917" w:rsidP="003A3E50">
      <w:pPr>
        <w:rPr>
          <w:rFonts w:ascii="Arial" w:hAnsi="Arial" w:cs="Arial"/>
          <w:sz w:val="22"/>
          <w:szCs w:val="22"/>
        </w:rPr>
      </w:pPr>
    </w:p>
    <w:p w:rsidR="00EF7917" w:rsidRDefault="00EF7917" w:rsidP="003A3E50">
      <w:pPr>
        <w:rPr>
          <w:rFonts w:ascii="Arial" w:hAnsi="Arial" w:cs="Arial"/>
          <w:sz w:val="22"/>
          <w:szCs w:val="22"/>
        </w:rPr>
        <w:sectPr w:rsidR="00EF7917" w:rsidSect="00AA0749">
          <w:headerReference w:type="even" r:id="rId14"/>
          <w:footerReference w:type="even" r:id="rId15"/>
          <w:pgSz w:w="11909" w:h="16834" w:code="9"/>
          <w:pgMar w:top="1418" w:right="1418" w:bottom="1418" w:left="1418" w:header="720" w:footer="720" w:gutter="0"/>
          <w:cols w:space="720"/>
          <w:docGrid w:linePitch="326"/>
        </w:sectPr>
      </w:pPr>
    </w:p>
    <w:p w:rsidR="00C06B2C" w:rsidRPr="00DA72D5" w:rsidRDefault="00C06B2C" w:rsidP="002F072E">
      <w:pPr>
        <w:pStyle w:val="ListParagraph"/>
        <w:numPr>
          <w:ilvl w:val="0"/>
          <w:numId w:val="1"/>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Introduction</w:t>
      </w:r>
    </w:p>
    <w:p w:rsidR="005633F2" w:rsidRPr="00DA72D5" w:rsidRDefault="005633F2" w:rsidP="005633F2">
      <w:pPr>
        <w:jc w:val="both"/>
        <w:rPr>
          <w:rFonts w:ascii="Arial" w:hAnsi="Arial" w:cs="Arial"/>
          <w:sz w:val="22"/>
          <w:szCs w:val="22"/>
        </w:rPr>
      </w:pPr>
    </w:p>
    <w:p w:rsidR="008268CD" w:rsidRPr="004B0FAF" w:rsidRDefault="00093584" w:rsidP="002F072E">
      <w:pPr>
        <w:pStyle w:val="ListParagraph"/>
        <w:numPr>
          <w:ilvl w:val="1"/>
          <w:numId w:val="1"/>
        </w:numPr>
        <w:ind w:left="567" w:hanging="567"/>
        <w:rPr>
          <w:rFonts w:ascii="Arial" w:hAnsi="Arial" w:cs="Arial"/>
          <w:i/>
          <w:sz w:val="22"/>
          <w:szCs w:val="22"/>
        </w:rPr>
      </w:pPr>
      <w:r w:rsidRPr="00093584">
        <w:rPr>
          <w:rFonts w:ascii="Arial" w:hAnsi="Arial" w:cs="Arial"/>
          <w:sz w:val="22"/>
          <w:szCs w:val="22"/>
        </w:rPr>
        <w:t xml:space="preserve">The Council is seeking a suitably qualified and experienced Contractor to carry out tarmac resurfacing </w:t>
      </w:r>
      <w:r w:rsidRPr="004B0FAF">
        <w:rPr>
          <w:rFonts w:ascii="Arial" w:hAnsi="Arial" w:cs="Arial"/>
          <w:sz w:val="22"/>
          <w:szCs w:val="22"/>
        </w:rPr>
        <w:t>works and lay thermoplastic line markings across a number of car parks adjacent to Shopping Parades across Corby Borough, which have been identified to require remedial works to mitigate potholes, surface degradation and renew line markings.</w:t>
      </w:r>
    </w:p>
    <w:p w:rsidR="005633F2" w:rsidRPr="004B0FAF" w:rsidRDefault="005633F2" w:rsidP="005633F2">
      <w:pPr>
        <w:rPr>
          <w:rFonts w:ascii="Arial" w:hAnsi="Arial" w:cs="Arial"/>
          <w:sz w:val="22"/>
          <w:szCs w:val="22"/>
        </w:rPr>
      </w:pPr>
    </w:p>
    <w:p w:rsidR="005633F2" w:rsidRPr="004B0FAF" w:rsidRDefault="005633F2" w:rsidP="002F072E">
      <w:pPr>
        <w:pStyle w:val="ListParagraph"/>
        <w:numPr>
          <w:ilvl w:val="0"/>
          <w:numId w:val="1"/>
        </w:numPr>
        <w:tabs>
          <w:tab w:val="left" w:pos="567"/>
        </w:tabs>
        <w:ind w:left="567" w:hanging="567"/>
        <w:rPr>
          <w:rFonts w:ascii="Arial" w:hAnsi="Arial" w:cs="Arial"/>
          <w:b/>
          <w:caps/>
          <w:sz w:val="22"/>
          <w:szCs w:val="22"/>
        </w:rPr>
      </w:pPr>
      <w:r w:rsidRPr="004B0FAF">
        <w:rPr>
          <w:rFonts w:ascii="Arial" w:hAnsi="Arial" w:cs="Arial"/>
          <w:b/>
          <w:caps/>
          <w:sz w:val="22"/>
          <w:szCs w:val="22"/>
        </w:rPr>
        <w:t>Background</w:t>
      </w:r>
    </w:p>
    <w:p w:rsidR="005633F2" w:rsidRPr="007C0D57" w:rsidRDefault="005633F2" w:rsidP="005633F2">
      <w:pPr>
        <w:rPr>
          <w:rFonts w:ascii="Arial" w:hAnsi="Arial" w:cs="Arial"/>
          <w:sz w:val="22"/>
          <w:szCs w:val="22"/>
        </w:rPr>
      </w:pPr>
    </w:p>
    <w:p w:rsidR="005633F2" w:rsidRDefault="007C0D57" w:rsidP="00762093">
      <w:pPr>
        <w:pStyle w:val="ListParagraph"/>
        <w:numPr>
          <w:ilvl w:val="1"/>
          <w:numId w:val="1"/>
        </w:numPr>
        <w:ind w:left="567" w:hanging="567"/>
        <w:rPr>
          <w:rFonts w:ascii="Arial" w:hAnsi="Arial" w:cs="Arial"/>
          <w:sz w:val="22"/>
          <w:szCs w:val="22"/>
        </w:rPr>
      </w:pPr>
      <w:r w:rsidRPr="007C0D57">
        <w:rPr>
          <w:rFonts w:ascii="Arial" w:hAnsi="Arial" w:cs="Arial"/>
          <w:sz w:val="22"/>
          <w:szCs w:val="22"/>
        </w:rPr>
        <w:t>Following a procurement for remediation works to shopping parades across Corby, which took place in 2019, the Council has identified car parks associated with some of these parades, which have benefitted from numerous patch repairs are showing signs of general wear and tear, where patch repairing is no longer appropriate.</w:t>
      </w:r>
    </w:p>
    <w:p w:rsidR="0054221E" w:rsidRPr="0054221E" w:rsidRDefault="0054221E" w:rsidP="0054221E">
      <w:pPr>
        <w:pStyle w:val="ListParagraph"/>
        <w:ind w:left="567"/>
        <w:rPr>
          <w:rFonts w:ascii="Arial" w:hAnsi="Arial" w:cs="Arial"/>
          <w:sz w:val="22"/>
          <w:szCs w:val="22"/>
        </w:rPr>
      </w:pPr>
    </w:p>
    <w:p w:rsidR="005633F2" w:rsidRPr="00DA72D5" w:rsidRDefault="005633F2" w:rsidP="002F072E">
      <w:pPr>
        <w:pStyle w:val="ListParagraph"/>
        <w:numPr>
          <w:ilvl w:val="0"/>
          <w:numId w:val="1"/>
        </w:numPr>
        <w:tabs>
          <w:tab w:val="left" w:pos="567"/>
        </w:tabs>
        <w:ind w:left="567" w:hanging="567"/>
        <w:rPr>
          <w:rFonts w:ascii="Arial" w:hAnsi="Arial" w:cs="Arial"/>
          <w:b/>
          <w:caps/>
          <w:sz w:val="22"/>
          <w:szCs w:val="22"/>
        </w:rPr>
      </w:pPr>
      <w:bookmarkStart w:id="2" w:name="_GoBack"/>
      <w:bookmarkEnd w:id="2"/>
      <w:r w:rsidRPr="00DA72D5">
        <w:rPr>
          <w:rFonts w:ascii="Arial" w:hAnsi="Arial" w:cs="Arial"/>
          <w:b/>
          <w:caps/>
          <w:sz w:val="22"/>
          <w:szCs w:val="22"/>
        </w:rPr>
        <w:t>Scope</w:t>
      </w:r>
    </w:p>
    <w:p w:rsidR="005633F2" w:rsidRPr="00E803EA" w:rsidRDefault="005633F2" w:rsidP="005633F2">
      <w:pPr>
        <w:rPr>
          <w:rFonts w:ascii="Arial" w:hAnsi="Arial" w:cs="Arial"/>
          <w:sz w:val="22"/>
          <w:szCs w:val="22"/>
        </w:rPr>
      </w:pPr>
    </w:p>
    <w:p w:rsidR="0080342F" w:rsidRPr="00EF7917" w:rsidRDefault="0080342F" w:rsidP="002F072E">
      <w:pPr>
        <w:pStyle w:val="ListParagraph"/>
        <w:numPr>
          <w:ilvl w:val="1"/>
          <w:numId w:val="1"/>
        </w:numPr>
        <w:ind w:left="567" w:hanging="567"/>
        <w:rPr>
          <w:rFonts w:ascii="Arial" w:hAnsi="Arial" w:cs="Arial"/>
          <w:i/>
          <w:sz w:val="22"/>
          <w:szCs w:val="22"/>
        </w:rPr>
      </w:pPr>
      <w:r w:rsidRPr="000D1DA8">
        <w:rPr>
          <w:rFonts w:ascii="Arial" w:hAnsi="Arial" w:cs="Arial"/>
          <w:sz w:val="22"/>
          <w:szCs w:val="22"/>
        </w:rPr>
        <w:t xml:space="preserve">This document should be read in conjunction with the Preliminaries and General Conditions, which can be </w:t>
      </w:r>
      <w:r w:rsidRPr="005E0A15">
        <w:rPr>
          <w:rFonts w:ascii="Arial" w:hAnsi="Arial" w:cs="Arial"/>
          <w:sz w:val="22"/>
          <w:szCs w:val="22"/>
        </w:rPr>
        <w:t>acc</w:t>
      </w:r>
      <w:r w:rsidRPr="00EF7917">
        <w:rPr>
          <w:rFonts w:ascii="Arial" w:hAnsi="Arial" w:cs="Arial"/>
          <w:sz w:val="22"/>
          <w:szCs w:val="22"/>
        </w:rPr>
        <w:t xml:space="preserve">essed by, </w:t>
      </w:r>
      <w:r w:rsidRPr="00EF7917">
        <w:rPr>
          <w:rFonts w:ascii="Arial" w:hAnsi="Arial" w:cs="Arial"/>
          <w:b/>
          <w:sz w:val="22"/>
          <w:szCs w:val="22"/>
          <w:highlight w:val="yellow"/>
        </w:rPr>
        <w:t>double clicking on the document icon</w:t>
      </w:r>
      <w:r w:rsidRPr="00EF7917">
        <w:rPr>
          <w:rFonts w:ascii="Arial" w:hAnsi="Arial" w:cs="Arial"/>
          <w:sz w:val="22"/>
          <w:szCs w:val="22"/>
        </w:rPr>
        <w:t>, below.</w:t>
      </w:r>
    </w:p>
    <w:p w:rsidR="0080342F" w:rsidRPr="00EF7917" w:rsidRDefault="00EF7917" w:rsidP="00EF7917">
      <w:pPr>
        <w:ind w:left="567"/>
        <w:rPr>
          <w:rFonts w:ascii="Arial" w:hAnsi="Arial" w:cs="Arial"/>
          <w:sz w:val="22"/>
          <w:szCs w:val="22"/>
        </w:rPr>
      </w:pPr>
      <w:r w:rsidRPr="00EF7917">
        <w:rPr>
          <w:rFonts w:ascii="Arial" w:hAnsi="Arial" w:cs="Arial"/>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AcroExch.Document.11" ShapeID="_x0000_i1025" DrawAspect="Icon" ObjectID="_1640434864" r:id="rId17"/>
        </w:object>
      </w:r>
    </w:p>
    <w:p w:rsidR="005633F2" w:rsidRPr="00E803EA" w:rsidRDefault="005633F2" w:rsidP="005633F2">
      <w:pPr>
        <w:rPr>
          <w:rFonts w:ascii="Arial" w:hAnsi="Arial" w:cs="Arial"/>
          <w:sz w:val="22"/>
          <w:szCs w:val="22"/>
        </w:rPr>
      </w:pPr>
    </w:p>
    <w:p w:rsidR="005633F2" w:rsidRPr="00DA72D5" w:rsidRDefault="005633F2" w:rsidP="002F072E">
      <w:pPr>
        <w:pStyle w:val="ListParagraph"/>
        <w:numPr>
          <w:ilvl w:val="0"/>
          <w:numId w:val="1"/>
        </w:numPr>
        <w:tabs>
          <w:tab w:val="left" w:pos="567"/>
        </w:tabs>
        <w:ind w:left="567" w:hanging="567"/>
        <w:rPr>
          <w:rFonts w:ascii="Arial" w:hAnsi="Arial" w:cs="Arial"/>
          <w:b/>
          <w:caps/>
          <w:sz w:val="22"/>
          <w:szCs w:val="22"/>
        </w:rPr>
      </w:pPr>
      <w:r w:rsidRPr="00DA72D5">
        <w:rPr>
          <w:rFonts w:ascii="Arial" w:hAnsi="Arial" w:cs="Arial"/>
          <w:b/>
          <w:caps/>
          <w:sz w:val="22"/>
          <w:szCs w:val="22"/>
        </w:rPr>
        <w:t>Service</w:t>
      </w:r>
      <w:r w:rsidR="003B6573" w:rsidRPr="00DA72D5">
        <w:rPr>
          <w:rFonts w:ascii="Arial" w:hAnsi="Arial" w:cs="Arial"/>
          <w:b/>
          <w:caps/>
          <w:sz w:val="22"/>
          <w:szCs w:val="22"/>
        </w:rPr>
        <w:t xml:space="preserve"> </w:t>
      </w:r>
      <w:r w:rsidRPr="00DA72D5">
        <w:rPr>
          <w:rFonts w:ascii="Arial" w:hAnsi="Arial" w:cs="Arial"/>
          <w:b/>
          <w:caps/>
          <w:sz w:val="22"/>
          <w:szCs w:val="22"/>
        </w:rPr>
        <w:t>Conditions</w:t>
      </w:r>
      <w:r w:rsidR="003B6573" w:rsidRPr="00DA72D5">
        <w:rPr>
          <w:rFonts w:ascii="Arial" w:hAnsi="Arial" w:cs="Arial"/>
          <w:b/>
          <w:caps/>
          <w:sz w:val="22"/>
          <w:szCs w:val="22"/>
        </w:rPr>
        <w:t xml:space="preserve"> </w:t>
      </w:r>
      <w:r w:rsidRPr="00DA72D5">
        <w:rPr>
          <w:rFonts w:ascii="Arial" w:hAnsi="Arial" w:cs="Arial"/>
          <w:b/>
          <w:caps/>
          <w:sz w:val="22"/>
          <w:szCs w:val="22"/>
        </w:rPr>
        <w:t>and</w:t>
      </w:r>
      <w:r w:rsidR="003B6573" w:rsidRPr="00DA72D5">
        <w:rPr>
          <w:rFonts w:ascii="Arial" w:hAnsi="Arial" w:cs="Arial"/>
          <w:b/>
          <w:caps/>
          <w:sz w:val="22"/>
          <w:szCs w:val="22"/>
        </w:rPr>
        <w:t xml:space="preserve"> </w:t>
      </w:r>
      <w:r w:rsidRPr="00DA72D5">
        <w:rPr>
          <w:rFonts w:ascii="Arial" w:hAnsi="Arial" w:cs="Arial"/>
          <w:b/>
          <w:caps/>
          <w:sz w:val="22"/>
          <w:szCs w:val="22"/>
        </w:rPr>
        <w:t>Environmental</w:t>
      </w:r>
      <w:r w:rsidR="003B6573" w:rsidRPr="00DA72D5">
        <w:rPr>
          <w:rFonts w:ascii="Arial" w:hAnsi="Arial" w:cs="Arial"/>
          <w:b/>
          <w:caps/>
          <w:sz w:val="22"/>
          <w:szCs w:val="22"/>
        </w:rPr>
        <w:t xml:space="preserve"> </w:t>
      </w:r>
      <w:r w:rsidRPr="00DA72D5">
        <w:rPr>
          <w:rFonts w:ascii="Arial" w:hAnsi="Arial" w:cs="Arial"/>
          <w:b/>
          <w:caps/>
          <w:sz w:val="22"/>
          <w:szCs w:val="22"/>
        </w:rPr>
        <w:t>Factors</w:t>
      </w:r>
    </w:p>
    <w:p w:rsidR="005633F2" w:rsidRPr="00DA72D5" w:rsidRDefault="005633F2" w:rsidP="005633F2">
      <w:pPr>
        <w:rPr>
          <w:rFonts w:ascii="Arial" w:hAnsi="Arial" w:cs="Arial"/>
          <w:sz w:val="22"/>
          <w:szCs w:val="22"/>
        </w:rPr>
      </w:pPr>
    </w:p>
    <w:p w:rsidR="0080342F" w:rsidRPr="000D1DA8" w:rsidRDefault="0080342F" w:rsidP="002F072E">
      <w:pPr>
        <w:numPr>
          <w:ilvl w:val="1"/>
          <w:numId w:val="1"/>
        </w:numPr>
        <w:ind w:left="567" w:hanging="567"/>
        <w:contextualSpacing/>
        <w:rPr>
          <w:rFonts w:ascii="Arial" w:hAnsi="Arial" w:cs="Arial"/>
          <w:sz w:val="22"/>
          <w:szCs w:val="22"/>
        </w:rPr>
      </w:pPr>
      <w:r w:rsidRPr="000D1DA8">
        <w:rPr>
          <w:rFonts w:ascii="Arial" w:hAnsi="Arial" w:cs="Arial"/>
          <w:sz w:val="22"/>
          <w:szCs w:val="22"/>
        </w:rPr>
        <w:t>Bidders should visit the site</w:t>
      </w:r>
      <w:r>
        <w:rPr>
          <w:rFonts w:ascii="Arial" w:hAnsi="Arial" w:cs="Arial"/>
          <w:sz w:val="22"/>
          <w:szCs w:val="22"/>
        </w:rPr>
        <w:t>s</w:t>
      </w:r>
      <w:r w:rsidRPr="000D1DA8">
        <w:rPr>
          <w:rFonts w:ascii="Arial" w:hAnsi="Arial" w:cs="Arial"/>
          <w:sz w:val="22"/>
          <w:szCs w:val="22"/>
        </w:rPr>
        <w:t xml:space="preserve"> to quantify the area</w:t>
      </w:r>
      <w:r>
        <w:rPr>
          <w:rFonts w:ascii="Arial" w:hAnsi="Arial" w:cs="Arial"/>
          <w:sz w:val="22"/>
          <w:szCs w:val="22"/>
        </w:rPr>
        <w:t>s</w:t>
      </w:r>
      <w:r w:rsidRPr="000D1DA8">
        <w:rPr>
          <w:rFonts w:ascii="Arial" w:hAnsi="Arial" w:cs="Arial"/>
          <w:sz w:val="22"/>
          <w:szCs w:val="22"/>
        </w:rPr>
        <w:t xml:space="preserve"> concerned and confirm the extent of any constraints that may impact on their Bid.</w:t>
      </w:r>
    </w:p>
    <w:p w:rsidR="0080342F" w:rsidRPr="000D1DA8" w:rsidRDefault="0080342F" w:rsidP="0080342F">
      <w:pPr>
        <w:ind w:left="567" w:hanging="567"/>
        <w:contextualSpacing/>
        <w:rPr>
          <w:rFonts w:ascii="Arial" w:hAnsi="Arial" w:cs="Arial"/>
          <w:sz w:val="22"/>
          <w:szCs w:val="22"/>
        </w:rPr>
      </w:pPr>
    </w:p>
    <w:p w:rsidR="005633F2" w:rsidRPr="0080342F" w:rsidRDefault="0080342F" w:rsidP="002F072E">
      <w:pPr>
        <w:numPr>
          <w:ilvl w:val="1"/>
          <w:numId w:val="1"/>
        </w:numPr>
        <w:ind w:left="567" w:hanging="567"/>
        <w:contextualSpacing/>
        <w:rPr>
          <w:rFonts w:ascii="Arial" w:hAnsi="Arial" w:cs="Arial"/>
          <w:sz w:val="22"/>
          <w:szCs w:val="22"/>
        </w:rPr>
      </w:pPr>
      <w:r w:rsidRPr="000D1DA8">
        <w:rPr>
          <w:rFonts w:ascii="Arial" w:hAnsi="Arial" w:cs="Arial"/>
          <w:sz w:val="22"/>
          <w:szCs w:val="22"/>
        </w:rPr>
        <w:t xml:space="preserve">The </w:t>
      </w:r>
      <w:r>
        <w:rPr>
          <w:rFonts w:ascii="Arial" w:hAnsi="Arial" w:cs="Arial"/>
          <w:sz w:val="22"/>
          <w:szCs w:val="22"/>
        </w:rPr>
        <w:t>Contractor</w:t>
      </w:r>
      <w:r w:rsidRPr="000D1DA8">
        <w:rPr>
          <w:rFonts w:ascii="Arial" w:hAnsi="Arial" w:cs="Arial"/>
          <w:sz w:val="22"/>
          <w:szCs w:val="22"/>
        </w:rPr>
        <w:t xml:space="preserve"> shall comply with all current Health and Safety regulations, including the Health and Safety at Work Act 1974 and </w:t>
      </w:r>
      <w:r w:rsidRPr="000D1DA8">
        <w:rPr>
          <w:rStyle w:val="Arial11"/>
          <w:rFonts w:cs="Arial"/>
          <w:szCs w:val="22"/>
        </w:rPr>
        <w:t>the Construction (Design &amp; Management) Regulations 2015 (CDM).</w:t>
      </w:r>
    </w:p>
    <w:p w:rsidR="005633F2" w:rsidRPr="00675F93" w:rsidRDefault="005633F2" w:rsidP="005633F2">
      <w:pPr>
        <w:rPr>
          <w:rFonts w:ascii="Arial" w:hAnsi="Arial" w:cs="Arial"/>
          <w:sz w:val="22"/>
          <w:szCs w:val="22"/>
        </w:rPr>
      </w:pPr>
    </w:p>
    <w:p w:rsidR="005633F2" w:rsidRPr="00675F93" w:rsidRDefault="005633F2" w:rsidP="002F072E">
      <w:pPr>
        <w:pStyle w:val="ListParagraph"/>
        <w:numPr>
          <w:ilvl w:val="0"/>
          <w:numId w:val="1"/>
        </w:numPr>
        <w:tabs>
          <w:tab w:val="left" w:pos="567"/>
        </w:tabs>
        <w:ind w:left="567" w:hanging="567"/>
        <w:rPr>
          <w:rFonts w:ascii="Arial" w:hAnsi="Arial" w:cs="Arial"/>
          <w:b/>
          <w:caps/>
          <w:sz w:val="22"/>
          <w:szCs w:val="22"/>
        </w:rPr>
      </w:pPr>
      <w:r w:rsidRPr="00675F93">
        <w:rPr>
          <w:rFonts w:ascii="Arial" w:hAnsi="Arial" w:cs="Arial"/>
          <w:b/>
          <w:caps/>
          <w:sz w:val="22"/>
          <w:szCs w:val="22"/>
        </w:rPr>
        <w:t>Statement</w:t>
      </w:r>
      <w:r w:rsidR="003B6573" w:rsidRPr="00675F93">
        <w:rPr>
          <w:rFonts w:ascii="Arial" w:hAnsi="Arial" w:cs="Arial"/>
          <w:b/>
          <w:caps/>
          <w:sz w:val="22"/>
          <w:szCs w:val="22"/>
        </w:rPr>
        <w:t xml:space="preserve"> </w:t>
      </w:r>
      <w:r w:rsidRPr="00675F93">
        <w:rPr>
          <w:rFonts w:ascii="Arial" w:hAnsi="Arial" w:cs="Arial"/>
          <w:b/>
          <w:caps/>
          <w:sz w:val="22"/>
          <w:szCs w:val="22"/>
        </w:rPr>
        <w:t>of</w:t>
      </w:r>
      <w:r w:rsidR="003B6573" w:rsidRPr="00675F93">
        <w:rPr>
          <w:rFonts w:ascii="Arial" w:hAnsi="Arial" w:cs="Arial"/>
          <w:b/>
          <w:caps/>
          <w:sz w:val="22"/>
          <w:szCs w:val="22"/>
        </w:rPr>
        <w:t xml:space="preserve"> </w:t>
      </w:r>
      <w:r w:rsidRPr="00675F93">
        <w:rPr>
          <w:rFonts w:ascii="Arial" w:hAnsi="Arial" w:cs="Arial"/>
          <w:b/>
          <w:caps/>
          <w:sz w:val="22"/>
          <w:szCs w:val="22"/>
        </w:rPr>
        <w:t>Requirements</w:t>
      </w:r>
    </w:p>
    <w:p w:rsidR="005633F2" w:rsidRPr="00675F93" w:rsidRDefault="005633F2" w:rsidP="005633F2">
      <w:pPr>
        <w:rPr>
          <w:rFonts w:ascii="Arial" w:hAnsi="Arial" w:cs="Arial"/>
          <w:sz w:val="22"/>
          <w:szCs w:val="22"/>
        </w:rPr>
      </w:pPr>
    </w:p>
    <w:p w:rsidR="00E803EA" w:rsidRPr="00E803EA" w:rsidRDefault="00E803EA" w:rsidP="002F072E">
      <w:pPr>
        <w:pStyle w:val="ListParagraph"/>
        <w:numPr>
          <w:ilvl w:val="1"/>
          <w:numId w:val="1"/>
        </w:numPr>
        <w:ind w:left="567" w:hanging="567"/>
        <w:rPr>
          <w:rFonts w:ascii="Arial" w:hAnsi="Arial" w:cs="Arial"/>
          <w:sz w:val="22"/>
          <w:szCs w:val="22"/>
        </w:rPr>
      </w:pPr>
      <w:r w:rsidRPr="00E803EA">
        <w:rPr>
          <w:rFonts w:ascii="Arial" w:hAnsi="Arial" w:cs="Arial"/>
          <w:sz w:val="22"/>
          <w:szCs w:val="22"/>
        </w:rPr>
        <w:t>The details for each car park are identified on the accompanying pages.</w:t>
      </w:r>
    </w:p>
    <w:p w:rsidR="00E803EA" w:rsidRPr="00E803EA" w:rsidRDefault="00E803EA" w:rsidP="002F072E">
      <w:pPr>
        <w:pStyle w:val="ListParagraph"/>
        <w:numPr>
          <w:ilvl w:val="2"/>
          <w:numId w:val="1"/>
        </w:numPr>
        <w:ind w:left="1701" w:hanging="1134"/>
        <w:rPr>
          <w:rFonts w:ascii="Arial" w:hAnsi="Arial" w:cs="Arial"/>
          <w:sz w:val="22"/>
          <w:szCs w:val="22"/>
        </w:rPr>
      </w:pPr>
      <w:r w:rsidRPr="00E803EA">
        <w:rPr>
          <w:rFonts w:ascii="Arial" w:hAnsi="Arial" w:cs="Arial"/>
          <w:sz w:val="22"/>
          <w:szCs w:val="22"/>
        </w:rPr>
        <w:t xml:space="preserve">Please ensure that prices include for the removal of any </w:t>
      </w:r>
      <w:proofErr w:type="spellStart"/>
      <w:r w:rsidRPr="00E803EA">
        <w:rPr>
          <w:rFonts w:ascii="Arial" w:hAnsi="Arial" w:cs="Arial"/>
          <w:sz w:val="22"/>
          <w:szCs w:val="22"/>
        </w:rPr>
        <w:t>arisings</w:t>
      </w:r>
      <w:proofErr w:type="spellEnd"/>
      <w:r w:rsidRPr="00E803EA">
        <w:rPr>
          <w:rFonts w:ascii="Arial" w:hAnsi="Arial" w:cs="Arial"/>
          <w:sz w:val="22"/>
          <w:szCs w:val="22"/>
        </w:rPr>
        <w:t xml:space="preserve"> from site and disposal;</w:t>
      </w:r>
    </w:p>
    <w:p w:rsidR="00E803EA" w:rsidRPr="00E803EA" w:rsidRDefault="00E803EA" w:rsidP="002F072E">
      <w:pPr>
        <w:pStyle w:val="ListParagraph"/>
        <w:numPr>
          <w:ilvl w:val="2"/>
          <w:numId w:val="1"/>
        </w:numPr>
        <w:ind w:left="1701" w:hanging="1134"/>
        <w:rPr>
          <w:rFonts w:ascii="Arial" w:hAnsi="Arial" w:cs="Arial"/>
          <w:sz w:val="22"/>
          <w:szCs w:val="22"/>
        </w:rPr>
      </w:pPr>
      <w:r w:rsidRPr="00E803EA">
        <w:rPr>
          <w:rFonts w:ascii="Arial" w:hAnsi="Arial" w:cs="Arial"/>
          <w:sz w:val="22"/>
          <w:szCs w:val="22"/>
        </w:rPr>
        <w:t>Contractors should visit the site to quantify the areas concerned and confirm the extent of any constraints that may impact on their Bid;</w:t>
      </w:r>
    </w:p>
    <w:p w:rsidR="00E803EA" w:rsidRPr="00E803EA" w:rsidRDefault="00E803EA" w:rsidP="002F072E">
      <w:pPr>
        <w:pStyle w:val="ListParagraph"/>
        <w:numPr>
          <w:ilvl w:val="2"/>
          <w:numId w:val="1"/>
        </w:numPr>
        <w:ind w:left="1701" w:hanging="1134"/>
        <w:rPr>
          <w:rStyle w:val="Arial11"/>
          <w:rFonts w:cs="Arial"/>
          <w:szCs w:val="22"/>
        </w:rPr>
      </w:pPr>
      <w:r w:rsidRPr="00E803EA">
        <w:rPr>
          <w:rFonts w:ascii="Arial" w:hAnsi="Arial" w:cs="Arial"/>
          <w:sz w:val="22"/>
          <w:szCs w:val="22"/>
        </w:rPr>
        <w:t xml:space="preserve">The </w:t>
      </w:r>
      <w:r w:rsidR="0080342F">
        <w:rPr>
          <w:rFonts w:ascii="Arial" w:hAnsi="Arial" w:cs="Arial"/>
          <w:sz w:val="22"/>
          <w:szCs w:val="22"/>
        </w:rPr>
        <w:t>Contractor</w:t>
      </w:r>
      <w:r w:rsidRPr="00E803EA">
        <w:rPr>
          <w:rFonts w:ascii="Arial" w:hAnsi="Arial" w:cs="Arial"/>
          <w:sz w:val="22"/>
          <w:szCs w:val="22"/>
        </w:rPr>
        <w:t xml:space="preserve"> shall comply with all current Health and Safety regulations, including the Health and Safety at Work Act 1974 and </w:t>
      </w:r>
      <w:r w:rsidRPr="00E803EA">
        <w:rPr>
          <w:rStyle w:val="Arial11"/>
          <w:rFonts w:cs="Arial"/>
          <w:szCs w:val="22"/>
        </w:rPr>
        <w:t>the Construction (Design &amp; Management) Regulations 2015 (CDM);</w:t>
      </w:r>
    </w:p>
    <w:p w:rsidR="00E803EA" w:rsidRPr="00E803EA" w:rsidRDefault="00E803EA" w:rsidP="002F072E">
      <w:pPr>
        <w:pStyle w:val="ListParagraph"/>
        <w:numPr>
          <w:ilvl w:val="2"/>
          <w:numId w:val="1"/>
        </w:numPr>
        <w:ind w:left="1701" w:hanging="1134"/>
        <w:rPr>
          <w:rFonts w:ascii="Arial" w:hAnsi="Arial" w:cs="Arial"/>
          <w:sz w:val="22"/>
          <w:szCs w:val="22"/>
        </w:rPr>
      </w:pPr>
      <w:r w:rsidRPr="00E803EA">
        <w:rPr>
          <w:rFonts w:ascii="Arial" w:hAnsi="Arial" w:cs="Arial"/>
          <w:sz w:val="22"/>
          <w:szCs w:val="22"/>
        </w:rPr>
        <w:t>This document should be read in conjunction with the Preliminaries and General Conditions, attached at Appendix 3; and</w:t>
      </w:r>
    </w:p>
    <w:p w:rsidR="00E803EA" w:rsidRPr="00E803EA" w:rsidRDefault="00E803EA" w:rsidP="002F072E">
      <w:pPr>
        <w:pStyle w:val="ListParagraph"/>
        <w:numPr>
          <w:ilvl w:val="2"/>
          <w:numId w:val="1"/>
        </w:numPr>
        <w:ind w:left="1701" w:hanging="1134"/>
        <w:rPr>
          <w:rFonts w:ascii="Arial" w:hAnsi="Arial" w:cs="Arial"/>
          <w:sz w:val="22"/>
          <w:szCs w:val="22"/>
        </w:rPr>
      </w:pPr>
      <w:r w:rsidRPr="00E803EA">
        <w:rPr>
          <w:rFonts w:ascii="Arial" w:hAnsi="Arial" w:cs="Arial"/>
          <w:sz w:val="22"/>
          <w:szCs w:val="22"/>
        </w:rPr>
        <w:t>All areas are to be left clean and tidy on completion of works.</w:t>
      </w:r>
    </w:p>
    <w:p w:rsidR="00E803EA" w:rsidRPr="00E803EA" w:rsidRDefault="00E803EA" w:rsidP="00E803EA">
      <w:pPr>
        <w:pStyle w:val="ListParagraph"/>
        <w:ind w:left="0"/>
        <w:contextualSpacing w:val="0"/>
        <w:rPr>
          <w:rFonts w:ascii="Arial" w:hAnsi="Arial" w:cs="Arial"/>
          <w:sz w:val="22"/>
          <w:szCs w:val="22"/>
        </w:rPr>
      </w:pPr>
    </w:p>
    <w:p w:rsidR="007F7A2F" w:rsidRDefault="007F7A2F" w:rsidP="002F072E">
      <w:pPr>
        <w:pStyle w:val="ListParagraph"/>
        <w:numPr>
          <w:ilvl w:val="1"/>
          <w:numId w:val="1"/>
        </w:numPr>
        <w:ind w:left="567" w:hanging="567"/>
        <w:rPr>
          <w:rFonts w:ascii="Arial" w:hAnsi="Arial" w:cs="Arial"/>
          <w:b/>
          <w:sz w:val="22"/>
          <w:szCs w:val="22"/>
        </w:rPr>
      </w:pPr>
      <w:r>
        <w:rPr>
          <w:rFonts w:ascii="Arial" w:hAnsi="Arial" w:cs="Arial"/>
          <w:b/>
          <w:sz w:val="22"/>
          <w:szCs w:val="22"/>
        </w:rPr>
        <w:t>Parking Bays</w:t>
      </w:r>
    </w:p>
    <w:p w:rsidR="007F7A2F" w:rsidRPr="007F7A2F" w:rsidRDefault="007F7A2F" w:rsidP="007F7A2F">
      <w:pPr>
        <w:rPr>
          <w:rFonts w:ascii="Arial" w:hAnsi="Arial" w:cs="Arial"/>
          <w:sz w:val="22"/>
          <w:szCs w:val="22"/>
        </w:rPr>
      </w:pPr>
    </w:p>
    <w:p w:rsidR="007F7A2F" w:rsidRDefault="007F7A2F" w:rsidP="002F072E">
      <w:pPr>
        <w:pStyle w:val="ListParagraph"/>
        <w:numPr>
          <w:ilvl w:val="2"/>
          <w:numId w:val="1"/>
        </w:numPr>
        <w:ind w:left="1701" w:hanging="1134"/>
        <w:rPr>
          <w:rFonts w:ascii="Arial" w:hAnsi="Arial" w:cs="Arial"/>
          <w:sz w:val="22"/>
          <w:szCs w:val="22"/>
        </w:rPr>
      </w:pPr>
      <w:r w:rsidRPr="007F7A2F">
        <w:rPr>
          <w:rFonts w:ascii="Arial" w:hAnsi="Arial" w:cs="Arial"/>
          <w:sz w:val="22"/>
          <w:szCs w:val="22"/>
        </w:rPr>
        <w:t xml:space="preserve">The recommended size of </w:t>
      </w:r>
      <w:r w:rsidRPr="007F7A2F">
        <w:rPr>
          <w:rFonts w:ascii="Arial" w:hAnsi="Arial" w:cs="Arial"/>
          <w:b/>
          <w:sz w:val="22"/>
          <w:szCs w:val="22"/>
        </w:rPr>
        <w:t>general purpose</w:t>
      </w:r>
      <w:r w:rsidRPr="007F7A2F">
        <w:rPr>
          <w:rFonts w:ascii="Arial" w:hAnsi="Arial" w:cs="Arial"/>
          <w:sz w:val="22"/>
          <w:szCs w:val="22"/>
        </w:rPr>
        <w:t xml:space="preserve"> parking bay is 2.4 x 4.8</w:t>
      </w:r>
      <w:r>
        <w:rPr>
          <w:rFonts w:ascii="Arial" w:hAnsi="Arial" w:cs="Arial"/>
          <w:sz w:val="22"/>
          <w:szCs w:val="22"/>
        </w:rPr>
        <w:t>m.</w:t>
      </w:r>
    </w:p>
    <w:p w:rsidR="007F7A2F" w:rsidRDefault="007F7A2F" w:rsidP="007F7A2F">
      <w:pPr>
        <w:pStyle w:val="ListParagraph"/>
        <w:ind w:left="1701" w:hanging="1134"/>
        <w:rPr>
          <w:rFonts w:ascii="Arial" w:hAnsi="Arial" w:cs="Arial"/>
          <w:sz w:val="22"/>
          <w:szCs w:val="22"/>
        </w:rPr>
      </w:pPr>
    </w:p>
    <w:p w:rsidR="007F7A2F" w:rsidRPr="007F7A2F" w:rsidRDefault="007F7A2F" w:rsidP="002F072E">
      <w:pPr>
        <w:pStyle w:val="ListParagraph"/>
        <w:numPr>
          <w:ilvl w:val="2"/>
          <w:numId w:val="1"/>
        </w:numPr>
        <w:ind w:left="1701" w:hanging="1134"/>
        <w:rPr>
          <w:rFonts w:ascii="Arial" w:hAnsi="Arial" w:cs="Arial"/>
          <w:sz w:val="22"/>
          <w:szCs w:val="22"/>
        </w:rPr>
      </w:pPr>
      <w:r w:rsidRPr="007F7A2F">
        <w:rPr>
          <w:rFonts w:ascii="Arial" w:hAnsi="Arial" w:cs="Arial"/>
          <w:sz w:val="22"/>
          <w:szCs w:val="22"/>
        </w:rPr>
        <w:t xml:space="preserve">The recommended size of a </w:t>
      </w:r>
      <w:r w:rsidRPr="007F7A2F">
        <w:rPr>
          <w:rFonts w:ascii="Arial" w:hAnsi="Arial" w:cs="Arial"/>
          <w:b/>
          <w:sz w:val="22"/>
          <w:szCs w:val="22"/>
        </w:rPr>
        <w:t>disabled</w:t>
      </w:r>
      <w:r w:rsidRPr="007F7A2F">
        <w:rPr>
          <w:rFonts w:ascii="Arial" w:hAnsi="Arial" w:cs="Arial"/>
          <w:sz w:val="22"/>
          <w:szCs w:val="22"/>
        </w:rPr>
        <w:t xml:space="preserve"> parking bay is 2.8 x 4.8 x 1.2m.</w:t>
      </w:r>
    </w:p>
    <w:p w:rsidR="007F7A2F" w:rsidRPr="007F7A2F" w:rsidRDefault="007F7A2F" w:rsidP="007F7A2F">
      <w:pPr>
        <w:pStyle w:val="ListParagraph"/>
        <w:ind w:left="567" w:hanging="567"/>
        <w:rPr>
          <w:rFonts w:ascii="Arial" w:hAnsi="Arial" w:cs="Arial"/>
          <w:sz w:val="22"/>
          <w:szCs w:val="22"/>
        </w:rPr>
      </w:pPr>
    </w:p>
    <w:p w:rsidR="00E803EA" w:rsidRPr="00E803EA" w:rsidRDefault="00E803EA" w:rsidP="002F072E">
      <w:pPr>
        <w:pStyle w:val="ListParagraph"/>
        <w:numPr>
          <w:ilvl w:val="1"/>
          <w:numId w:val="1"/>
        </w:numPr>
        <w:ind w:left="567" w:hanging="567"/>
        <w:rPr>
          <w:rFonts w:ascii="Arial" w:hAnsi="Arial" w:cs="Arial"/>
          <w:b/>
          <w:sz w:val="22"/>
          <w:szCs w:val="22"/>
        </w:rPr>
      </w:pPr>
      <w:r w:rsidRPr="00E803EA">
        <w:rPr>
          <w:rFonts w:ascii="Arial" w:hAnsi="Arial" w:cs="Arial"/>
          <w:b/>
          <w:sz w:val="22"/>
          <w:szCs w:val="22"/>
        </w:rPr>
        <w:lastRenderedPageBreak/>
        <w:t>Location and Access</w:t>
      </w:r>
    </w:p>
    <w:p w:rsidR="00E803EA" w:rsidRPr="00E803EA" w:rsidRDefault="00E803EA" w:rsidP="00E803EA">
      <w:pPr>
        <w:pStyle w:val="ListParagraph"/>
        <w:ind w:left="0"/>
        <w:contextualSpacing w:val="0"/>
        <w:rPr>
          <w:rFonts w:ascii="Arial" w:hAnsi="Arial" w:cs="Arial"/>
          <w:sz w:val="22"/>
          <w:szCs w:val="22"/>
        </w:rPr>
      </w:pPr>
    </w:p>
    <w:p w:rsidR="00E803EA" w:rsidRPr="00E803EA" w:rsidRDefault="00E803EA" w:rsidP="002F072E">
      <w:pPr>
        <w:pStyle w:val="ListParagraph"/>
        <w:numPr>
          <w:ilvl w:val="2"/>
          <w:numId w:val="1"/>
        </w:numPr>
        <w:ind w:left="1701" w:hanging="1134"/>
        <w:contextualSpacing w:val="0"/>
        <w:rPr>
          <w:rFonts w:ascii="Arial" w:hAnsi="Arial" w:cs="Arial"/>
          <w:sz w:val="22"/>
          <w:szCs w:val="22"/>
        </w:rPr>
      </w:pPr>
      <w:r w:rsidRPr="00E803EA">
        <w:rPr>
          <w:rFonts w:ascii="Arial" w:hAnsi="Arial" w:cs="Arial"/>
          <w:sz w:val="22"/>
          <w:szCs w:val="22"/>
        </w:rPr>
        <w:t>All sites, listed below, are located adjacent to current shopping parades and are easily accessible:</w:t>
      </w:r>
    </w:p>
    <w:p w:rsidR="00E803EA" w:rsidRPr="00E803EA" w:rsidRDefault="00E803EA" w:rsidP="002F072E">
      <w:pPr>
        <w:pStyle w:val="ListParagraph"/>
        <w:numPr>
          <w:ilvl w:val="0"/>
          <w:numId w:val="13"/>
        </w:numPr>
        <w:ind w:left="2268" w:hanging="567"/>
        <w:contextualSpacing w:val="0"/>
        <w:rPr>
          <w:rFonts w:ascii="Arial" w:hAnsi="Arial" w:cs="Arial"/>
          <w:bCs/>
          <w:sz w:val="22"/>
          <w:szCs w:val="22"/>
        </w:rPr>
      </w:pPr>
      <w:r w:rsidRPr="00E803EA">
        <w:rPr>
          <w:rFonts w:ascii="Arial" w:hAnsi="Arial" w:cs="Arial"/>
          <w:sz w:val="22"/>
          <w:szCs w:val="22"/>
        </w:rPr>
        <w:t>Farmstead Road;</w:t>
      </w:r>
    </w:p>
    <w:p w:rsidR="00E803EA" w:rsidRPr="00E803EA" w:rsidRDefault="00E803EA" w:rsidP="002F072E">
      <w:pPr>
        <w:pStyle w:val="ListParagraph"/>
        <w:numPr>
          <w:ilvl w:val="0"/>
          <w:numId w:val="13"/>
        </w:numPr>
        <w:ind w:left="2268" w:hanging="567"/>
        <w:contextualSpacing w:val="0"/>
        <w:rPr>
          <w:rFonts w:ascii="Arial" w:hAnsi="Arial" w:cs="Arial"/>
          <w:bCs/>
          <w:sz w:val="22"/>
          <w:szCs w:val="22"/>
        </w:rPr>
      </w:pPr>
      <w:r w:rsidRPr="00E803EA">
        <w:rPr>
          <w:rFonts w:ascii="Arial" w:hAnsi="Arial" w:cs="Arial"/>
          <w:sz w:val="22"/>
          <w:szCs w:val="22"/>
        </w:rPr>
        <w:t>Greenhill Rise;</w:t>
      </w:r>
    </w:p>
    <w:p w:rsidR="00E803EA" w:rsidRPr="00E803EA" w:rsidRDefault="00E803EA" w:rsidP="002F072E">
      <w:pPr>
        <w:pStyle w:val="ListParagraph"/>
        <w:numPr>
          <w:ilvl w:val="0"/>
          <w:numId w:val="13"/>
        </w:numPr>
        <w:ind w:left="2268" w:hanging="567"/>
        <w:contextualSpacing w:val="0"/>
        <w:rPr>
          <w:rFonts w:ascii="Arial" w:hAnsi="Arial" w:cs="Arial"/>
          <w:bCs/>
          <w:sz w:val="22"/>
          <w:szCs w:val="22"/>
        </w:rPr>
      </w:pPr>
      <w:proofErr w:type="spellStart"/>
      <w:r w:rsidRPr="00E803EA">
        <w:rPr>
          <w:rFonts w:ascii="Arial" w:hAnsi="Arial" w:cs="Arial"/>
          <w:sz w:val="22"/>
          <w:szCs w:val="22"/>
        </w:rPr>
        <w:t>Danesholme</w:t>
      </w:r>
      <w:proofErr w:type="spellEnd"/>
      <w:r w:rsidRPr="00E803EA">
        <w:rPr>
          <w:rFonts w:ascii="Arial" w:hAnsi="Arial" w:cs="Arial"/>
          <w:sz w:val="22"/>
          <w:szCs w:val="22"/>
        </w:rPr>
        <w:t xml:space="preserve"> Close</w:t>
      </w:r>
      <w:r w:rsidR="000350C0">
        <w:rPr>
          <w:rFonts w:ascii="Arial" w:hAnsi="Arial" w:cs="Arial"/>
          <w:sz w:val="22"/>
          <w:szCs w:val="22"/>
        </w:rPr>
        <w:t xml:space="preserve"> (car park off </w:t>
      </w:r>
      <w:proofErr w:type="spellStart"/>
      <w:r w:rsidR="000350C0">
        <w:rPr>
          <w:rFonts w:ascii="Arial" w:hAnsi="Arial" w:cs="Arial"/>
          <w:sz w:val="22"/>
          <w:szCs w:val="22"/>
        </w:rPr>
        <w:t>Motala</w:t>
      </w:r>
      <w:proofErr w:type="spellEnd"/>
      <w:r w:rsidR="000350C0">
        <w:rPr>
          <w:rFonts w:ascii="Arial" w:hAnsi="Arial" w:cs="Arial"/>
          <w:sz w:val="22"/>
          <w:szCs w:val="22"/>
        </w:rPr>
        <w:t xml:space="preserve"> Close)</w:t>
      </w:r>
      <w:r w:rsidRPr="00E803EA">
        <w:rPr>
          <w:rFonts w:ascii="Arial" w:hAnsi="Arial" w:cs="Arial"/>
          <w:sz w:val="22"/>
          <w:szCs w:val="22"/>
        </w:rPr>
        <w:t>;</w:t>
      </w:r>
    </w:p>
    <w:p w:rsidR="007F7A2F" w:rsidRPr="007F7A2F" w:rsidRDefault="00E803EA" w:rsidP="002F072E">
      <w:pPr>
        <w:pStyle w:val="ListParagraph"/>
        <w:numPr>
          <w:ilvl w:val="0"/>
          <w:numId w:val="13"/>
        </w:numPr>
        <w:ind w:left="2268" w:hanging="567"/>
        <w:contextualSpacing w:val="0"/>
        <w:rPr>
          <w:rFonts w:ascii="Arial" w:hAnsi="Arial" w:cs="Arial"/>
          <w:bCs/>
          <w:sz w:val="22"/>
          <w:szCs w:val="22"/>
        </w:rPr>
      </w:pPr>
      <w:r w:rsidRPr="00E803EA">
        <w:rPr>
          <w:rFonts w:ascii="Arial" w:hAnsi="Arial" w:cs="Arial"/>
          <w:sz w:val="22"/>
          <w:szCs w:val="22"/>
        </w:rPr>
        <w:t>Rockingham Road</w:t>
      </w:r>
      <w:r w:rsidR="007F7A2F">
        <w:rPr>
          <w:rFonts w:ascii="Arial" w:hAnsi="Arial" w:cs="Arial"/>
          <w:sz w:val="22"/>
          <w:szCs w:val="22"/>
        </w:rPr>
        <w:t>;</w:t>
      </w:r>
    </w:p>
    <w:p w:rsidR="007F7A2F" w:rsidRPr="007F7A2F" w:rsidRDefault="007F7A2F" w:rsidP="002F072E">
      <w:pPr>
        <w:pStyle w:val="ListParagraph"/>
        <w:numPr>
          <w:ilvl w:val="0"/>
          <w:numId w:val="13"/>
        </w:numPr>
        <w:ind w:left="2268" w:hanging="567"/>
        <w:contextualSpacing w:val="0"/>
        <w:rPr>
          <w:rFonts w:ascii="Arial" w:hAnsi="Arial" w:cs="Arial"/>
          <w:bCs/>
          <w:sz w:val="22"/>
          <w:szCs w:val="22"/>
        </w:rPr>
      </w:pPr>
      <w:proofErr w:type="spellStart"/>
      <w:r w:rsidRPr="00E803EA">
        <w:rPr>
          <w:rFonts w:ascii="Arial" w:hAnsi="Arial" w:cs="Arial"/>
          <w:sz w:val="22"/>
          <w:szCs w:val="22"/>
        </w:rPr>
        <w:t>Pytchley</w:t>
      </w:r>
      <w:proofErr w:type="spellEnd"/>
      <w:r w:rsidRPr="00E803EA">
        <w:rPr>
          <w:rFonts w:ascii="Arial" w:hAnsi="Arial" w:cs="Arial"/>
          <w:sz w:val="22"/>
          <w:szCs w:val="22"/>
        </w:rPr>
        <w:t xml:space="preserve"> Court; and</w:t>
      </w:r>
    </w:p>
    <w:p w:rsidR="00E803EA" w:rsidRPr="00E803EA" w:rsidRDefault="007F7A2F" w:rsidP="002F072E">
      <w:pPr>
        <w:pStyle w:val="ListParagraph"/>
        <w:numPr>
          <w:ilvl w:val="0"/>
          <w:numId w:val="13"/>
        </w:numPr>
        <w:ind w:left="2268" w:hanging="567"/>
        <w:contextualSpacing w:val="0"/>
        <w:rPr>
          <w:rFonts w:ascii="Arial" w:hAnsi="Arial" w:cs="Arial"/>
          <w:bCs/>
          <w:sz w:val="22"/>
          <w:szCs w:val="22"/>
        </w:rPr>
      </w:pPr>
      <w:proofErr w:type="spellStart"/>
      <w:r>
        <w:rPr>
          <w:rFonts w:ascii="Arial" w:hAnsi="Arial" w:cs="Arial"/>
          <w:sz w:val="22"/>
          <w:szCs w:val="22"/>
        </w:rPr>
        <w:t>Boden</w:t>
      </w:r>
      <w:proofErr w:type="spellEnd"/>
      <w:r>
        <w:rPr>
          <w:rFonts w:ascii="Arial" w:hAnsi="Arial" w:cs="Arial"/>
          <w:sz w:val="22"/>
          <w:szCs w:val="22"/>
        </w:rPr>
        <w:t xml:space="preserve"> Close</w:t>
      </w:r>
      <w:r w:rsidR="00E803EA" w:rsidRPr="00E803EA">
        <w:rPr>
          <w:rFonts w:ascii="Arial" w:hAnsi="Arial" w:cs="Arial"/>
          <w:sz w:val="22"/>
          <w:szCs w:val="22"/>
        </w:rPr>
        <w:t>.</w:t>
      </w:r>
    </w:p>
    <w:p w:rsidR="00E803EA" w:rsidRDefault="00E803EA" w:rsidP="00E803EA">
      <w:pPr>
        <w:rPr>
          <w:rFonts w:ascii="Arial" w:hAnsi="Arial" w:cs="Arial"/>
          <w:bCs/>
          <w:sz w:val="22"/>
          <w:szCs w:val="22"/>
        </w:rPr>
      </w:pPr>
    </w:p>
    <w:p w:rsidR="007F7A2F" w:rsidRPr="007F7A2F" w:rsidRDefault="007F7A2F" w:rsidP="002F072E">
      <w:pPr>
        <w:pStyle w:val="ListParagraph"/>
        <w:numPr>
          <w:ilvl w:val="1"/>
          <w:numId w:val="1"/>
        </w:numPr>
        <w:ind w:left="567" w:hanging="567"/>
        <w:rPr>
          <w:rFonts w:ascii="Arial" w:hAnsi="Arial" w:cs="Arial"/>
          <w:b/>
          <w:bCs/>
          <w:sz w:val="22"/>
          <w:szCs w:val="22"/>
        </w:rPr>
      </w:pPr>
      <w:r w:rsidRPr="007F7A2F">
        <w:rPr>
          <w:rFonts w:ascii="Arial" w:hAnsi="Arial" w:cs="Arial"/>
          <w:b/>
          <w:bCs/>
          <w:sz w:val="22"/>
          <w:szCs w:val="22"/>
        </w:rPr>
        <w:t>Timeframe</w:t>
      </w:r>
    </w:p>
    <w:p w:rsidR="007F7A2F" w:rsidRPr="00102A46" w:rsidRDefault="007F7A2F" w:rsidP="00A0213C">
      <w:pPr>
        <w:rPr>
          <w:rFonts w:ascii="Arial" w:hAnsi="Arial" w:cs="Arial"/>
          <w:bCs/>
          <w:sz w:val="22"/>
          <w:szCs w:val="22"/>
        </w:rPr>
      </w:pPr>
    </w:p>
    <w:p w:rsidR="007F7A2F" w:rsidRPr="00102A46" w:rsidRDefault="007F7A2F" w:rsidP="002F072E">
      <w:pPr>
        <w:pStyle w:val="ListParagraph"/>
        <w:numPr>
          <w:ilvl w:val="2"/>
          <w:numId w:val="1"/>
        </w:numPr>
        <w:ind w:left="1701" w:hanging="1134"/>
        <w:rPr>
          <w:rFonts w:ascii="Arial" w:hAnsi="Arial" w:cs="Arial"/>
          <w:bCs/>
          <w:sz w:val="22"/>
          <w:szCs w:val="22"/>
        </w:rPr>
      </w:pPr>
      <w:r w:rsidRPr="00102A46">
        <w:rPr>
          <w:rFonts w:ascii="Arial" w:hAnsi="Arial" w:cs="Arial"/>
          <w:bCs/>
          <w:sz w:val="22"/>
          <w:szCs w:val="22"/>
        </w:rPr>
        <w:t xml:space="preserve">The Council would like these works completed as soon as possible, but no later than </w:t>
      </w:r>
      <w:proofErr w:type="spellStart"/>
      <w:r w:rsidRPr="00102A46">
        <w:rPr>
          <w:rFonts w:ascii="Arial" w:hAnsi="Arial" w:cs="Arial"/>
          <w:bCs/>
          <w:sz w:val="22"/>
          <w:szCs w:val="22"/>
        </w:rPr>
        <w:t>mid May</w:t>
      </w:r>
      <w:proofErr w:type="spellEnd"/>
      <w:r w:rsidRPr="00102A46">
        <w:rPr>
          <w:rFonts w:ascii="Arial" w:hAnsi="Arial" w:cs="Arial"/>
          <w:bCs/>
          <w:sz w:val="22"/>
          <w:szCs w:val="22"/>
        </w:rPr>
        <w:t xml:space="preserve"> 2020.</w:t>
      </w:r>
    </w:p>
    <w:p w:rsidR="007F7A2F" w:rsidRDefault="007F7A2F" w:rsidP="00A0213C">
      <w:pPr>
        <w:rPr>
          <w:rFonts w:ascii="Arial" w:hAnsi="Arial" w:cs="Arial"/>
          <w:bCs/>
          <w:sz w:val="22"/>
          <w:szCs w:val="22"/>
        </w:rPr>
      </w:pPr>
    </w:p>
    <w:p w:rsidR="00102A46" w:rsidRDefault="00102A46" w:rsidP="00A0213C">
      <w:pPr>
        <w:rPr>
          <w:rFonts w:ascii="Arial" w:hAnsi="Arial" w:cs="Arial"/>
          <w:bCs/>
          <w:sz w:val="22"/>
          <w:szCs w:val="22"/>
        </w:rPr>
      </w:pPr>
    </w:p>
    <w:p w:rsidR="00102A46" w:rsidRDefault="00102A46" w:rsidP="00102A46">
      <w:pPr>
        <w:jc w:val="center"/>
        <w:rPr>
          <w:rFonts w:ascii="Arial" w:hAnsi="Arial" w:cs="Arial"/>
          <w:bCs/>
          <w:sz w:val="22"/>
          <w:szCs w:val="22"/>
        </w:rPr>
      </w:pPr>
      <w:r>
        <w:rPr>
          <w:rFonts w:ascii="Arial" w:hAnsi="Arial" w:cs="Arial"/>
          <w:bCs/>
          <w:sz w:val="22"/>
          <w:szCs w:val="22"/>
        </w:rPr>
        <w:t xml:space="preserve">*** </w:t>
      </w:r>
      <w:r w:rsidRPr="00102A46">
        <w:rPr>
          <w:rFonts w:ascii="Arial" w:hAnsi="Arial" w:cs="Arial"/>
          <w:b/>
          <w:bCs/>
          <w:sz w:val="22"/>
          <w:szCs w:val="22"/>
        </w:rPr>
        <w:t>Statement of Requirements</w:t>
      </w:r>
      <w:r>
        <w:rPr>
          <w:rFonts w:ascii="Arial" w:hAnsi="Arial" w:cs="Arial"/>
          <w:bCs/>
          <w:sz w:val="22"/>
          <w:szCs w:val="22"/>
        </w:rPr>
        <w:t xml:space="preserve"> continues on next page for continuity ***</w:t>
      </w:r>
    </w:p>
    <w:p w:rsidR="00102A46" w:rsidRDefault="00102A46" w:rsidP="00A0213C">
      <w:pPr>
        <w:rPr>
          <w:rFonts w:ascii="Arial" w:hAnsi="Arial" w:cs="Arial"/>
          <w:bCs/>
          <w:sz w:val="22"/>
          <w:szCs w:val="22"/>
        </w:rPr>
      </w:pPr>
    </w:p>
    <w:p w:rsidR="00102A46" w:rsidRDefault="00102A46" w:rsidP="00A0213C">
      <w:pPr>
        <w:rPr>
          <w:rFonts w:ascii="Arial" w:hAnsi="Arial" w:cs="Arial"/>
          <w:bCs/>
          <w:sz w:val="22"/>
          <w:szCs w:val="22"/>
        </w:rPr>
        <w:sectPr w:rsidR="00102A46" w:rsidSect="00AA0749">
          <w:pgSz w:w="11909" w:h="16834" w:code="9"/>
          <w:pgMar w:top="1418" w:right="1418" w:bottom="1418" w:left="1418" w:header="720" w:footer="720" w:gutter="0"/>
          <w:cols w:space="720"/>
          <w:docGrid w:linePitch="326"/>
        </w:sectPr>
      </w:pPr>
    </w:p>
    <w:p w:rsidR="00E803EA" w:rsidRPr="00102A46" w:rsidRDefault="00E803EA" w:rsidP="002F072E">
      <w:pPr>
        <w:pStyle w:val="ListParagraph"/>
        <w:numPr>
          <w:ilvl w:val="1"/>
          <w:numId w:val="1"/>
        </w:numPr>
        <w:ind w:left="567" w:hanging="567"/>
        <w:rPr>
          <w:rFonts w:ascii="Arial" w:hAnsi="Arial" w:cs="Arial"/>
          <w:b/>
          <w:sz w:val="22"/>
          <w:szCs w:val="22"/>
        </w:rPr>
      </w:pPr>
      <w:r w:rsidRPr="00102A46">
        <w:rPr>
          <w:rFonts w:ascii="Arial" w:hAnsi="Arial" w:cs="Arial"/>
          <w:b/>
          <w:sz w:val="22"/>
          <w:szCs w:val="22"/>
        </w:rPr>
        <w:lastRenderedPageBreak/>
        <w:t>Works</w:t>
      </w:r>
      <w:r w:rsidR="007F7A2F" w:rsidRPr="00102A46">
        <w:rPr>
          <w:rFonts w:ascii="Arial" w:hAnsi="Arial" w:cs="Arial"/>
          <w:b/>
          <w:sz w:val="22"/>
          <w:szCs w:val="22"/>
        </w:rPr>
        <w:t xml:space="preserve"> will Include</w:t>
      </w:r>
    </w:p>
    <w:p w:rsidR="00E803EA" w:rsidRPr="00102A46" w:rsidRDefault="00E803EA" w:rsidP="00A0213C">
      <w:pPr>
        <w:rPr>
          <w:rFonts w:ascii="Arial" w:hAnsi="Arial" w:cs="Arial"/>
          <w:sz w:val="22"/>
          <w:szCs w:val="22"/>
        </w:rPr>
      </w:pPr>
    </w:p>
    <w:p w:rsidR="00E803EA" w:rsidRPr="00102A46" w:rsidRDefault="00E803EA" w:rsidP="002F072E">
      <w:pPr>
        <w:pStyle w:val="ListParagraph"/>
        <w:numPr>
          <w:ilvl w:val="2"/>
          <w:numId w:val="1"/>
        </w:numPr>
        <w:ind w:left="1701" w:hanging="1134"/>
        <w:rPr>
          <w:rFonts w:ascii="Arial" w:hAnsi="Arial" w:cs="Arial"/>
          <w:b/>
          <w:sz w:val="22"/>
          <w:szCs w:val="22"/>
        </w:rPr>
      </w:pPr>
      <w:r w:rsidRPr="00102A46">
        <w:rPr>
          <w:rFonts w:ascii="Arial" w:hAnsi="Arial" w:cs="Arial"/>
          <w:b/>
          <w:sz w:val="22"/>
          <w:szCs w:val="22"/>
        </w:rPr>
        <w:t>Farmstead Road</w:t>
      </w:r>
    </w:p>
    <w:p w:rsidR="00A3793A" w:rsidRPr="00102A46" w:rsidRDefault="00076D03" w:rsidP="002F072E">
      <w:pPr>
        <w:pStyle w:val="ListParagraph"/>
        <w:numPr>
          <w:ilvl w:val="7"/>
          <w:numId w:val="11"/>
        </w:numPr>
        <w:ind w:left="2268" w:hanging="567"/>
        <w:rPr>
          <w:rFonts w:ascii="Arial" w:hAnsi="Arial" w:cs="Arial"/>
          <w:sz w:val="22"/>
          <w:szCs w:val="22"/>
        </w:rPr>
      </w:pPr>
      <w:r w:rsidRPr="00102A46">
        <w:rPr>
          <w:rFonts w:ascii="Arial" w:hAnsi="Arial" w:cs="Arial"/>
          <w:sz w:val="22"/>
          <w:szCs w:val="22"/>
        </w:rPr>
        <w:t>The shaded blue area does not require any works but a seam will be re</w:t>
      </w:r>
      <w:r w:rsidR="00A3793A" w:rsidRPr="00102A46">
        <w:rPr>
          <w:rFonts w:ascii="Arial" w:hAnsi="Arial" w:cs="Arial"/>
          <w:sz w:val="22"/>
          <w:szCs w:val="22"/>
        </w:rPr>
        <w:t>quired where the two areas meet;</w:t>
      </w:r>
    </w:p>
    <w:p w:rsidR="00A3793A" w:rsidRPr="00102A46" w:rsidRDefault="00076D03" w:rsidP="002F072E">
      <w:pPr>
        <w:pStyle w:val="ListParagraph"/>
        <w:numPr>
          <w:ilvl w:val="7"/>
          <w:numId w:val="11"/>
        </w:numPr>
        <w:ind w:left="2268" w:hanging="567"/>
        <w:rPr>
          <w:rFonts w:ascii="Arial" w:hAnsi="Arial" w:cs="Arial"/>
          <w:sz w:val="22"/>
          <w:szCs w:val="22"/>
        </w:rPr>
      </w:pPr>
      <w:r w:rsidRPr="00102A46">
        <w:rPr>
          <w:rFonts w:ascii="Arial" w:hAnsi="Arial" w:cs="Arial"/>
          <w:sz w:val="22"/>
          <w:szCs w:val="22"/>
        </w:rPr>
        <w:t xml:space="preserve">The area Marked A – Plane off surface, lay wearing </w:t>
      </w:r>
      <w:r w:rsidR="00A3793A" w:rsidRPr="00102A46">
        <w:rPr>
          <w:rFonts w:ascii="Arial" w:hAnsi="Arial" w:cs="Arial"/>
          <w:sz w:val="22"/>
          <w:szCs w:val="22"/>
        </w:rPr>
        <w:t>course resurface, clear gullies;</w:t>
      </w:r>
    </w:p>
    <w:p w:rsidR="00A3793A" w:rsidRPr="00102A46" w:rsidRDefault="00076D03" w:rsidP="002F072E">
      <w:pPr>
        <w:pStyle w:val="ListParagraph"/>
        <w:numPr>
          <w:ilvl w:val="7"/>
          <w:numId w:val="11"/>
        </w:numPr>
        <w:ind w:left="2268" w:hanging="567"/>
        <w:rPr>
          <w:rFonts w:ascii="Arial" w:hAnsi="Arial" w:cs="Arial"/>
          <w:sz w:val="22"/>
          <w:szCs w:val="22"/>
        </w:rPr>
      </w:pPr>
      <w:r w:rsidRPr="00102A46">
        <w:rPr>
          <w:rFonts w:ascii="Arial" w:hAnsi="Arial" w:cs="Arial"/>
          <w:sz w:val="22"/>
          <w:szCs w:val="22"/>
        </w:rPr>
        <w:t>The area Marked B – Plane off surface, lay wearing course resurface, clear gullies and whi</w:t>
      </w:r>
      <w:r w:rsidR="00A3793A" w:rsidRPr="00102A46">
        <w:rPr>
          <w:rFonts w:ascii="Arial" w:hAnsi="Arial" w:cs="Arial"/>
          <w:sz w:val="22"/>
          <w:szCs w:val="22"/>
        </w:rPr>
        <w:t>te lining for 24 parking spaces; and</w:t>
      </w:r>
    </w:p>
    <w:p w:rsidR="00076D03" w:rsidRPr="00102A46" w:rsidRDefault="00076D03" w:rsidP="002F072E">
      <w:pPr>
        <w:pStyle w:val="ListParagraph"/>
        <w:numPr>
          <w:ilvl w:val="7"/>
          <w:numId w:val="11"/>
        </w:numPr>
        <w:ind w:left="2268" w:hanging="567"/>
        <w:rPr>
          <w:rFonts w:ascii="Arial" w:hAnsi="Arial" w:cs="Arial"/>
          <w:sz w:val="22"/>
          <w:szCs w:val="22"/>
        </w:rPr>
      </w:pPr>
      <w:r w:rsidRPr="00102A46">
        <w:rPr>
          <w:rFonts w:ascii="Arial" w:hAnsi="Arial" w:cs="Arial"/>
          <w:sz w:val="22"/>
          <w:szCs w:val="22"/>
        </w:rPr>
        <w:t>Do not include concrete fillet near pub in Area B.</w:t>
      </w:r>
    </w:p>
    <w:p w:rsidR="00076D03" w:rsidRPr="00102A46" w:rsidRDefault="00076D03" w:rsidP="00A0213C">
      <w:pPr>
        <w:rPr>
          <w:rFonts w:ascii="Arial" w:hAnsi="Arial" w:cs="Arial"/>
          <w:sz w:val="22"/>
          <w:szCs w:val="22"/>
        </w:rPr>
      </w:pPr>
    </w:p>
    <w:p w:rsidR="00076D03" w:rsidRPr="00102A46" w:rsidRDefault="00076D03" w:rsidP="00A0213C">
      <w:pPr>
        <w:rPr>
          <w:rFonts w:ascii="Arial" w:hAnsi="Arial" w:cs="Arial"/>
          <w:b/>
          <w:sz w:val="22"/>
          <w:szCs w:val="22"/>
        </w:rPr>
      </w:pPr>
      <w:r w:rsidRPr="00102A46">
        <w:rPr>
          <w:rFonts w:ascii="Arial" w:hAnsi="Arial" w:cs="Arial"/>
          <w:b/>
          <w:sz w:val="22"/>
          <w:szCs w:val="22"/>
        </w:rPr>
        <w:t>Table A</w:t>
      </w:r>
    </w:p>
    <w:tbl>
      <w:tblPr>
        <w:tblStyle w:val="TableGrid"/>
        <w:tblW w:w="0" w:type="auto"/>
        <w:tblLook w:val="04A0" w:firstRow="1" w:lastRow="0" w:firstColumn="1" w:lastColumn="0" w:noHBand="0" w:noVBand="1"/>
      </w:tblPr>
      <w:tblGrid>
        <w:gridCol w:w="1132"/>
        <w:gridCol w:w="5665"/>
        <w:gridCol w:w="2266"/>
      </w:tblGrid>
      <w:tr w:rsidR="00076D03" w:rsidRPr="00102A46" w:rsidTr="00076D03">
        <w:trPr>
          <w:trHeight w:val="567"/>
          <w:tblHeader/>
        </w:trPr>
        <w:tc>
          <w:tcPr>
            <w:tcW w:w="6797" w:type="dxa"/>
            <w:gridSpan w:val="2"/>
            <w:tcBorders>
              <w:bottom w:val="single" w:sz="4" w:space="0" w:color="auto"/>
            </w:tcBorders>
            <w:vAlign w:val="center"/>
          </w:tcPr>
          <w:p w:rsidR="00076D03" w:rsidRPr="00102A46" w:rsidRDefault="00076D03" w:rsidP="00076D03">
            <w:pPr>
              <w:jc w:val="center"/>
              <w:rPr>
                <w:rFonts w:ascii="Arial" w:hAnsi="Arial" w:cs="Arial"/>
                <w:b/>
                <w:sz w:val="22"/>
                <w:szCs w:val="22"/>
              </w:rPr>
            </w:pPr>
            <w:r w:rsidRPr="00102A46">
              <w:rPr>
                <w:rFonts w:ascii="Arial" w:hAnsi="Arial" w:cs="Arial"/>
                <w:b/>
                <w:sz w:val="22"/>
                <w:szCs w:val="22"/>
              </w:rPr>
              <w:t>Requirement</w:t>
            </w:r>
          </w:p>
        </w:tc>
        <w:tc>
          <w:tcPr>
            <w:tcW w:w="2266" w:type="dxa"/>
            <w:vAlign w:val="center"/>
          </w:tcPr>
          <w:p w:rsidR="00076D03" w:rsidRPr="00102A46" w:rsidRDefault="00076D03" w:rsidP="00076D03">
            <w:pPr>
              <w:jc w:val="center"/>
              <w:rPr>
                <w:rFonts w:ascii="Arial" w:hAnsi="Arial" w:cs="Arial"/>
                <w:b/>
                <w:sz w:val="22"/>
                <w:szCs w:val="22"/>
              </w:rPr>
            </w:pPr>
            <w:r w:rsidRPr="00102A46">
              <w:rPr>
                <w:rFonts w:ascii="Arial" w:hAnsi="Arial" w:cs="Arial"/>
                <w:b/>
                <w:sz w:val="22"/>
                <w:szCs w:val="22"/>
              </w:rPr>
              <w:t>Size or No. Required</w:t>
            </w:r>
          </w:p>
        </w:tc>
      </w:tr>
      <w:tr w:rsidR="00076D03" w:rsidRPr="00102A46" w:rsidTr="00076D03">
        <w:trPr>
          <w:trHeight w:val="284"/>
        </w:trPr>
        <w:tc>
          <w:tcPr>
            <w:tcW w:w="1132" w:type="dxa"/>
            <w:tcBorders>
              <w:right w:val="nil"/>
            </w:tcBorders>
          </w:tcPr>
          <w:p w:rsidR="00076D03" w:rsidRPr="00102A46" w:rsidRDefault="00076D03" w:rsidP="002F072E">
            <w:pPr>
              <w:pStyle w:val="ListParagraph"/>
              <w:numPr>
                <w:ilvl w:val="0"/>
                <w:numId w:val="17"/>
              </w:numPr>
              <w:ind w:left="0" w:firstLine="0"/>
              <w:rPr>
                <w:rFonts w:ascii="Arial" w:hAnsi="Arial" w:cs="Arial"/>
                <w:sz w:val="22"/>
                <w:szCs w:val="22"/>
              </w:rPr>
            </w:pPr>
          </w:p>
        </w:tc>
        <w:tc>
          <w:tcPr>
            <w:tcW w:w="5665" w:type="dxa"/>
            <w:tcBorders>
              <w:left w:val="nil"/>
            </w:tcBorders>
          </w:tcPr>
          <w:p w:rsidR="00076D03" w:rsidRPr="00102A46" w:rsidRDefault="00A3793A" w:rsidP="00A0213C">
            <w:pPr>
              <w:rPr>
                <w:rFonts w:ascii="Arial" w:hAnsi="Arial" w:cs="Arial"/>
                <w:sz w:val="22"/>
                <w:szCs w:val="22"/>
              </w:rPr>
            </w:pPr>
            <w:r w:rsidRPr="00102A46">
              <w:rPr>
                <w:rFonts w:ascii="Arial" w:hAnsi="Arial" w:cs="Arial"/>
                <w:sz w:val="22"/>
                <w:szCs w:val="22"/>
              </w:rPr>
              <w:t>Plane off surface</w:t>
            </w:r>
          </w:p>
        </w:tc>
        <w:tc>
          <w:tcPr>
            <w:tcW w:w="2266" w:type="dxa"/>
          </w:tcPr>
          <w:p w:rsidR="00076D03" w:rsidRPr="00102A46" w:rsidRDefault="00A3793A" w:rsidP="00A3793A">
            <w:pPr>
              <w:jc w:val="center"/>
              <w:rPr>
                <w:rFonts w:ascii="Arial" w:hAnsi="Arial" w:cs="Arial"/>
                <w:sz w:val="22"/>
                <w:szCs w:val="22"/>
              </w:rPr>
            </w:pPr>
            <w:r w:rsidRPr="00102A46">
              <w:rPr>
                <w:rFonts w:ascii="Arial" w:hAnsi="Arial" w:cs="Arial"/>
                <w:sz w:val="22"/>
                <w:szCs w:val="22"/>
              </w:rPr>
              <w:t>1,120m2</w:t>
            </w:r>
          </w:p>
        </w:tc>
      </w:tr>
      <w:tr w:rsidR="00076D03" w:rsidRPr="00102A46" w:rsidTr="00076D03">
        <w:trPr>
          <w:trHeight w:val="284"/>
        </w:trPr>
        <w:tc>
          <w:tcPr>
            <w:tcW w:w="1132" w:type="dxa"/>
            <w:tcBorders>
              <w:right w:val="nil"/>
            </w:tcBorders>
          </w:tcPr>
          <w:p w:rsidR="00076D03" w:rsidRPr="00102A46" w:rsidRDefault="00076D03" w:rsidP="002F072E">
            <w:pPr>
              <w:pStyle w:val="ListParagraph"/>
              <w:numPr>
                <w:ilvl w:val="0"/>
                <w:numId w:val="17"/>
              </w:numPr>
              <w:ind w:left="0" w:firstLine="0"/>
              <w:rPr>
                <w:rFonts w:ascii="Arial" w:hAnsi="Arial" w:cs="Arial"/>
                <w:sz w:val="22"/>
                <w:szCs w:val="22"/>
              </w:rPr>
            </w:pPr>
          </w:p>
        </w:tc>
        <w:tc>
          <w:tcPr>
            <w:tcW w:w="5665" w:type="dxa"/>
            <w:tcBorders>
              <w:left w:val="nil"/>
            </w:tcBorders>
          </w:tcPr>
          <w:p w:rsidR="00076D03" w:rsidRPr="00102A46" w:rsidRDefault="00A3793A" w:rsidP="00A3793A">
            <w:pPr>
              <w:rPr>
                <w:rFonts w:ascii="Arial" w:hAnsi="Arial" w:cs="Arial"/>
                <w:sz w:val="22"/>
                <w:szCs w:val="22"/>
              </w:rPr>
            </w:pPr>
            <w:r w:rsidRPr="00102A46">
              <w:rPr>
                <w:rFonts w:ascii="Arial" w:hAnsi="Arial" w:cs="Arial"/>
                <w:sz w:val="22"/>
                <w:szCs w:val="22"/>
              </w:rPr>
              <w:t>Wearing course resurface</w:t>
            </w:r>
          </w:p>
        </w:tc>
        <w:tc>
          <w:tcPr>
            <w:tcW w:w="2266" w:type="dxa"/>
          </w:tcPr>
          <w:p w:rsidR="00076D03" w:rsidRPr="00102A46" w:rsidRDefault="00A3793A" w:rsidP="00A3793A">
            <w:pPr>
              <w:jc w:val="center"/>
              <w:rPr>
                <w:rFonts w:ascii="Arial" w:hAnsi="Arial" w:cs="Arial"/>
                <w:sz w:val="22"/>
                <w:szCs w:val="22"/>
              </w:rPr>
            </w:pPr>
            <w:r w:rsidRPr="00102A46">
              <w:rPr>
                <w:rFonts w:ascii="Arial" w:hAnsi="Arial" w:cs="Arial"/>
                <w:sz w:val="22"/>
                <w:szCs w:val="22"/>
              </w:rPr>
              <w:t>1,120m2</w:t>
            </w:r>
          </w:p>
        </w:tc>
      </w:tr>
      <w:tr w:rsidR="00076D03" w:rsidRPr="00102A46" w:rsidTr="00076D03">
        <w:trPr>
          <w:trHeight w:val="284"/>
        </w:trPr>
        <w:tc>
          <w:tcPr>
            <w:tcW w:w="1132" w:type="dxa"/>
            <w:tcBorders>
              <w:right w:val="nil"/>
            </w:tcBorders>
          </w:tcPr>
          <w:p w:rsidR="00076D03" w:rsidRPr="00102A46" w:rsidRDefault="00076D03" w:rsidP="002F072E">
            <w:pPr>
              <w:pStyle w:val="ListParagraph"/>
              <w:numPr>
                <w:ilvl w:val="0"/>
                <w:numId w:val="17"/>
              </w:numPr>
              <w:ind w:left="0" w:firstLine="0"/>
              <w:rPr>
                <w:rFonts w:ascii="Arial" w:hAnsi="Arial" w:cs="Arial"/>
                <w:sz w:val="22"/>
                <w:szCs w:val="22"/>
              </w:rPr>
            </w:pPr>
          </w:p>
        </w:tc>
        <w:tc>
          <w:tcPr>
            <w:tcW w:w="5665" w:type="dxa"/>
            <w:tcBorders>
              <w:left w:val="nil"/>
            </w:tcBorders>
          </w:tcPr>
          <w:p w:rsidR="00076D03" w:rsidRPr="00102A46" w:rsidRDefault="00A3793A" w:rsidP="00A3793A">
            <w:pPr>
              <w:rPr>
                <w:rFonts w:ascii="Arial" w:hAnsi="Arial" w:cs="Arial"/>
                <w:sz w:val="22"/>
                <w:szCs w:val="22"/>
              </w:rPr>
            </w:pPr>
            <w:r w:rsidRPr="00102A46">
              <w:rPr>
                <w:rFonts w:ascii="Arial" w:hAnsi="Arial" w:cs="Arial"/>
                <w:sz w:val="22"/>
                <w:szCs w:val="22"/>
              </w:rPr>
              <w:t>White lining</w:t>
            </w:r>
          </w:p>
        </w:tc>
        <w:tc>
          <w:tcPr>
            <w:tcW w:w="2266" w:type="dxa"/>
          </w:tcPr>
          <w:p w:rsidR="00076D03" w:rsidRPr="00102A46" w:rsidRDefault="00A3793A" w:rsidP="00A3793A">
            <w:pPr>
              <w:jc w:val="center"/>
              <w:rPr>
                <w:rFonts w:ascii="Arial" w:hAnsi="Arial" w:cs="Arial"/>
                <w:sz w:val="22"/>
                <w:szCs w:val="22"/>
              </w:rPr>
            </w:pPr>
            <w:r w:rsidRPr="00102A46">
              <w:rPr>
                <w:rFonts w:ascii="Arial" w:hAnsi="Arial" w:cs="Arial"/>
                <w:sz w:val="22"/>
                <w:szCs w:val="22"/>
              </w:rPr>
              <w:t>1 item</w:t>
            </w:r>
          </w:p>
        </w:tc>
      </w:tr>
      <w:tr w:rsidR="00076D03" w:rsidRPr="00102A46" w:rsidTr="00076D03">
        <w:trPr>
          <w:trHeight w:val="284"/>
        </w:trPr>
        <w:tc>
          <w:tcPr>
            <w:tcW w:w="1132" w:type="dxa"/>
            <w:tcBorders>
              <w:right w:val="nil"/>
            </w:tcBorders>
          </w:tcPr>
          <w:p w:rsidR="00076D03" w:rsidRPr="00102A46" w:rsidRDefault="00076D03" w:rsidP="002F072E">
            <w:pPr>
              <w:pStyle w:val="ListParagraph"/>
              <w:numPr>
                <w:ilvl w:val="0"/>
                <w:numId w:val="17"/>
              </w:numPr>
              <w:ind w:left="0" w:firstLine="0"/>
              <w:rPr>
                <w:rFonts w:ascii="Arial" w:hAnsi="Arial" w:cs="Arial"/>
                <w:sz w:val="22"/>
                <w:szCs w:val="22"/>
              </w:rPr>
            </w:pPr>
          </w:p>
        </w:tc>
        <w:tc>
          <w:tcPr>
            <w:tcW w:w="5665" w:type="dxa"/>
            <w:tcBorders>
              <w:left w:val="nil"/>
            </w:tcBorders>
          </w:tcPr>
          <w:p w:rsidR="00076D03" w:rsidRPr="00102A46" w:rsidRDefault="00A3793A" w:rsidP="00A0213C">
            <w:pPr>
              <w:rPr>
                <w:rFonts w:ascii="Arial" w:hAnsi="Arial" w:cs="Arial"/>
                <w:sz w:val="22"/>
                <w:szCs w:val="22"/>
              </w:rPr>
            </w:pPr>
            <w:r w:rsidRPr="00102A46">
              <w:rPr>
                <w:rFonts w:ascii="Arial" w:hAnsi="Arial" w:cs="Arial"/>
                <w:sz w:val="22"/>
                <w:szCs w:val="22"/>
              </w:rPr>
              <w:t>Clear gullies</w:t>
            </w:r>
          </w:p>
        </w:tc>
        <w:tc>
          <w:tcPr>
            <w:tcW w:w="2266" w:type="dxa"/>
          </w:tcPr>
          <w:p w:rsidR="00076D03" w:rsidRPr="00102A46" w:rsidRDefault="00A3793A" w:rsidP="00A3793A">
            <w:pPr>
              <w:jc w:val="center"/>
              <w:rPr>
                <w:rFonts w:ascii="Arial" w:hAnsi="Arial" w:cs="Arial"/>
                <w:sz w:val="22"/>
                <w:szCs w:val="22"/>
              </w:rPr>
            </w:pPr>
            <w:r w:rsidRPr="00102A46">
              <w:rPr>
                <w:rFonts w:ascii="Arial" w:hAnsi="Arial" w:cs="Arial"/>
                <w:sz w:val="22"/>
                <w:szCs w:val="22"/>
              </w:rPr>
              <w:t>1 item</w:t>
            </w:r>
          </w:p>
        </w:tc>
      </w:tr>
    </w:tbl>
    <w:p w:rsidR="00076D03" w:rsidRPr="00102A46" w:rsidRDefault="00076D03" w:rsidP="00A0213C">
      <w:pPr>
        <w:rPr>
          <w:rFonts w:ascii="Arial" w:hAnsi="Arial" w:cs="Arial"/>
          <w:sz w:val="22"/>
          <w:szCs w:val="22"/>
        </w:rPr>
      </w:pPr>
    </w:p>
    <w:p w:rsidR="00076D03" w:rsidRPr="00102A46" w:rsidRDefault="00076D03" w:rsidP="00076D03">
      <w:pPr>
        <w:rPr>
          <w:rFonts w:ascii="Arial" w:hAnsi="Arial" w:cs="Arial"/>
          <w:b/>
          <w:sz w:val="22"/>
          <w:szCs w:val="22"/>
        </w:rPr>
      </w:pPr>
      <w:r w:rsidRPr="00102A46">
        <w:rPr>
          <w:rFonts w:ascii="Arial" w:hAnsi="Arial" w:cs="Arial"/>
          <w:b/>
          <w:sz w:val="22"/>
          <w:szCs w:val="22"/>
        </w:rPr>
        <w:t>Image A</w:t>
      </w:r>
    </w:p>
    <w:p w:rsidR="001E53FD" w:rsidRDefault="00076D03" w:rsidP="00076D03">
      <w:pPr>
        <w:rPr>
          <w:rFonts w:ascii="Arial" w:hAnsi="Arial" w:cs="Arial"/>
          <w:sz w:val="22"/>
          <w:szCs w:val="22"/>
        </w:rPr>
      </w:pPr>
      <w:r w:rsidRPr="00102A46">
        <w:rPr>
          <w:rFonts w:ascii="Arial" w:hAnsi="Arial"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3581400</wp:posOffset>
                </wp:positionH>
                <wp:positionV relativeFrom="paragraph">
                  <wp:posOffset>1714500</wp:posOffset>
                </wp:positionV>
                <wp:extent cx="238125" cy="361950"/>
                <wp:effectExtent l="0" t="0" r="2857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076D0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282pt;margin-top:135pt;width:18.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" fillcolor="white [3201]" strokeweight=".5pt">
                <v:path arrowok="t"/>
                <v:textbox>
                  <w:txbxContent>
                    <w:p w:rsidR="00A3793A" w:rsidRDefault="00A3793A" w:rsidP="00076D03">
                      <w:r>
                        <w:t>B</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2066925</wp:posOffset>
                </wp:positionH>
                <wp:positionV relativeFrom="paragraph">
                  <wp:posOffset>3133725</wp:posOffset>
                </wp:positionV>
                <wp:extent cx="200025" cy="266700"/>
                <wp:effectExtent l="0" t="0" r="2857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076D0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162.75pt;margin-top:246.75pt;width:15.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" fillcolor="white [3201]" strokeweight=".5pt">
                <v:path arrowok="t"/>
                <v:textbox>
                  <w:txbxContent>
                    <w:p w:rsidR="00A3793A" w:rsidRDefault="00A3793A" w:rsidP="00076D03">
                      <w:r>
                        <w:t>A</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314325</wp:posOffset>
                </wp:positionV>
                <wp:extent cx="1419225" cy="2410460"/>
                <wp:effectExtent l="0" t="0" r="28575" b="2794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410460"/>
                        </a:xfrm>
                        <a:custGeom>
                          <a:avLst/>
                          <a:gdLst>
                            <a:gd name="connsiteX0" fmla="*/ 1419225 w 1419225"/>
                            <a:gd name="connsiteY0" fmla="*/ 1447800 h 2410167"/>
                            <a:gd name="connsiteX1" fmla="*/ 1419225 w 1419225"/>
                            <a:gd name="connsiteY1" fmla="*/ 1447800 h 2410167"/>
                            <a:gd name="connsiteX2" fmla="*/ 1400175 w 1419225"/>
                            <a:gd name="connsiteY2" fmla="*/ 1581150 h 2410167"/>
                            <a:gd name="connsiteX3" fmla="*/ 1381125 w 1419225"/>
                            <a:gd name="connsiteY3" fmla="*/ 1609725 h 2410167"/>
                            <a:gd name="connsiteX4" fmla="*/ 1362075 w 1419225"/>
                            <a:gd name="connsiteY4" fmla="*/ 1666875 h 2410167"/>
                            <a:gd name="connsiteX5" fmla="*/ 1362075 w 1419225"/>
                            <a:gd name="connsiteY5" fmla="*/ 1838325 h 2410167"/>
                            <a:gd name="connsiteX6" fmla="*/ 1333500 w 1419225"/>
                            <a:gd name="connsiteY6" fmla="*/ 1857375 h 2410167"/>
                            <a:gd name="connsiteX7" fmla="*/ 1314450 w 1419225"/>
                            <a:gd name="connsiteY7" fmla="*/ 1885950 h 2410167"/>
                            <a:gd name="connsiteX8" fmla="*/ 1285875 w 1419225"/>
                            <a:gd name="connsiteY8" fmla="*/ 1905000 h 2410167"/>
                            <a:gd name="connsiteX9" fmla="*/ 1266825 w 1419225"/>
                            <a:gd name="connsiteY9" fmla="*/ 1962150 h 2410167"/>
                            <a:gd name="connsiteX10" fmla="*/ 1257300 w 1419225"/>
                            <a:gd name="connsiteY10" fmla="*/ 1990725 h 2410167"/>
                            <a:gd name="connsiteX11" fmla="*/ 1228725 w 1419225"/>
                            <a:gd name="connsiteY11" fmla="*/ 2000250 h 2410167"/>
                            <a:gd name="connsiteX12" fmla="*/ 1143000 w 1419225"/>
                            <a:gd name="connsiteY12" fmla="*/ 2057400 h 2410167"/>
                            <a:gd name="connsiteX13" fmla="*/ 1114425 w 1419225"/>
                            <a:gd name="connsiteY13" fmla="*/ 2076450 h 2410167"/>
                            <a:gd name="connsiteX14" fmla="*/ 1085850 w 1419225"/>
                            <a:gd name="connsiteY14" fmla="*/ 2095500 h 2410167"/>
                            <a:gd name="connsiteX15" fmla="*/ 1057275 w 1419225"/>
                            <a:gd name="connsiteY15" fmla="*/ 2105025 h 2410167"/>
                            <a:gd name="connsiteX16" fmla="*/ 1000125 w 1419225"/>
                            <a:gd name="connsiteY16" fmla="*/ 2143125 h 2410167"/>
                            <a:gd name="connsiteX17" fmla="*/ 828675 w 1419225"/>
                            <a:gd name="connsiteY17" fmla="*/ 2200275 h 2410167"/>
                            <a:gd name="connsiteX18" fmla="*/ 800100 w 1419225"/>
                            <a:gd name="connsiteY18" fmla="*/ 2209800 h 2410167"/>
                            <a:gd name="connsiteX19" fmla="*/ 771525 w 1419225"/>
                            <a:gd name="connsiteY19" fmla="*/ 2219325 h 2410167"/>
                            <a:gd name="connsiteX20" fmla="*/ 742950 w 1419225"/>
                            <a:gd name="connsiteY20" fmla="*/ 2238375 h 2410167"/>
                            <a:gd name="connsiteX21" fmla="*/ 714375 w 1419225"/>
                            <a:gd name="connsiteY21" fmla="*/ 2247900 h 2410167"/>
                            <a:gd name="connsiteX22" fmla="*/ 685800 w 1419225"/>
                            <a:gd name="connsiteY22" fmla="*/ 2266950 h 2410167"/>
                            <a:gd name="connsiteX23" fmla="*/ 628650 w 1419225"/>
                            <a:gd name="connsiteY23" fmla="*/ 2286000 h 2410167"/>
                            <a:gd name="connsiteX24" fmla="*/ 600075 w 1419225"/>
                            <a:gd name="connsiteY24" fmla="*/ 2295525 h 2410167"/>
                            <a:gd name="connsiteX25" fmla="*/ 542925 w 1419225"/>
                            <a:gd name="connsiteY25" fmla="*/ 2333625 h 2410167"/>
                            <a:gd name="connsiteX26" fmla="*/ 523875 w 1419225"/>
                            <a:gd name="connsiteY26" fmla="*/ 2362200 h 2410167"/>
                            <a:gd name="connsiteX27" fmla="*/ 466725 w 1419225"/>
                            <a:gd name="connsiteY27" fmla="*/ 2381250 h 2410167"/>
                            <a:gd name="connsiteX28" fmla="*/ 409575 w 1419225"/>
                            <a:gd name="connsiteY28" fmla="*/ 2409825 h 2410167"/>
                            <a:gd name="connsiteX29" fmla="*/ 400050 w 1419225"/>
                            <a:gd name="connsiteY29" fmla="*/ 2409825 h 2410167"/>
                            <a:gd name="connsiteX30" fmla="*/ 0 w 1419225"/>
                            <a:gd name="connsiteY30" fmla="*/ 228600 h 2410167"/>
                            <a:gd name="connsiteX31" fmla="*/ 1152525 w 1419225"/>
                            <a:gd name="connsiteY31" fmla="*/ 0 h 2410167"/>
                            <a:gd name="connsiteX32" fmla="*/ 1419225 w 1419225"/>
                            <a:gd name="connsiteY32" fmla="*/ 1447800 h 2410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19225" h="2410167">
                              <a:moveTo>
                                <a:pt x="1419225" y="1447800"/>
                              </a:moveTo>
                              <a:lnTo>
                                <a:pt x="1419225" y="1447800"/>
                              </a:lnTo>
                              <a:cubicBezTo>
                                <a:pt x="1416791" y="1474569"/>
                                <a:pt x="1418499" y="1544501"/>
                                <a:pt x="1400175" y="1581150"/>
                              </a:cubicBezTo>
                              <a:cubicBezTo>
                                <a:pt x="1395055" y="1591389"/>
                                <a:pt x="1385774" y="1599264"/>
                                <a:pt x="1381125" y="1609725"/>
                              </a:cubicBezTo>
                              <a:cubicBezTo>
                                <a:pt x="1372970" y="1628075"/>
                                <a:pt x="1362075" y="1666875"/>
                                <a:pt x="1362075" y="1666875"/>
                              </a:cubicBezTo>
                              <a:cubicBezTo>
                                <a:pt x="1366752" y="1713646"/>
                                <a:pt x="1381490" y="1789787"/>
                                <a:pt x="1362075" y="1838325"/>
                              </a:cubicBezTo>
                              <a:cubicBezTo>
                                <a:pt x="1357823" y="1848954"/>
                                <a:pt x="1343025" y="1851025"/>
                                <a:pt x="1333500" y="1857375"/>
                              </a:cubicBezTo>
                              <a:cubicBezTo>
                                <a:pt x="1327150" y="1866900"/>
                                <a:pt x="1322545" y="1877855"/>
                                <a:pt x="1314450" y="1885950"/>
                              </a:cubicBezTo>
                              <a:cubicBezTo>
                                <a:pt x="1306355" y="1894045"/>
                                <a:pt x="1291942" y="1895292"/>
                                <a:pt x="1285875" y="1905000"/>
                              </a:cubicBezTo>
                              <a:cubicBezTo>
                                <a:pt x="1275232" y="1922028"/>
                                <a:pt x="1273175" y="1943100"/>
                                <a:pt x="1266825" y="1962150"/>
                              </a:cubicBezTo>
                              <a:cubicBezTo>
                                <a:pt x="1263650" y="1971675"/>
                                <a:pt x="1266825" y="1987550"/>
                                <a:pt x="1257300" y="1990725"/>
                              </a:cubicBezTo>
                              <a:cubicBezTo>
                                <a:pt x="1247775" y="1993900"/>
                                <a:pt x="1237502" y="1995374"/>
                                <a:pt x="1228725" y="2000250"/>
                              </a:cubicBezTo>
                              <a:lnTo>
                                <a:pt x="1143000" y="2057400"/>
                              </a:lnTo>
                              <a:lnTo>
                                <a:pt x="1114425" y="2076450"/>
                              </a:lnTo>
                              <a:cubicBezTo>
                                <a:pt x="1104900" y="2082800"/>
                                <a:pt x="1096710" y="2091880"/>
                                <a:pt x="1085850" y="2095500"/>
                              </a:cubicBezTo>
                              <a:cubicBezTo>
                                <a:pt x="1076325" y="2098675"/>
                                <a:pt x="1066052" y="2100149"/>
                                <a:pt x="1057275" y="2105025"/>
                              </a:cubicBezTo>
                              <a:cubicBezTo>
                                <a:pt x="1037261" y="2116144"/>
                                <a:pt x="1021845" y="2135885"/>
                                <a:pt x="1000125" y="2143125"/>
                              </a:cubicBezTo>
                              <a:lnTo>
                                <a:pt x="828675" y="2200275"/>
                              </a:lnTo>
                              <a:lnTo>
                                <a:pt x="800100" y="2209800"/>
                              </a:lnTo>
                              <a:cubicBezTo>
                                <a:pt x="790575" y="2212975"/>
                                <a:pt x="779879" y="2213756"/>
                                <a:pt x="771525" y="2219325"/>
                              </a:cubicBezTo>
                              <a:cubicBezTo>
                                <a:pt x="762000" y="2225675"/>
                                <a:pt x="753189" y="2233255"/>
                                <a:pt x="742950" y="2238375"/>
                              </a:cubicBezTo>
                              <a:cubicBezTo>
                                <a:pt x="733970" y="2242865"/>
                                <a:pt x="723355" y="2243410"/>
                                <a:pt x="714375" y="2247900"/>
                              </a:cubicBezTo>
                              <a:cubicBezTo>
                                <a:pt x="704136" y="2253020"/>
                                <a:pt x="696261" y="2262301"/>
                                <a:pt x="685800" y="2266950"/>
                              </a:cubicBezTo>
                              <a:cubicBezTo>
                                <a:pt x="667450" y="2275105"/>
                                <a:pt x="647700" y="2279650"/>
                                <a:pt x="628650" y="2286000"/>
                              </a:cubicBezTo>
                              <a:cubicBezTo>
                                <a:pt x="619125" y="2289175"/>
                                <a:pt x="608429" y="2289956"/>
                                <a:pt x="600075" y="2295525"/>
                              </a:cubicBezTo>
                              <a:lnTo>
                                <a:pt x="542925" y="2333625"/>
                              </a:lnTo>
                              <a:cubicBezTo>
                                <a:pt x="536575" y="2343150"/>
                                <a:pt x="533583" y="2356133"/>
                                <a:pt x="523875" y="2362200"/>
                              </a:cubicBezTo>
                              <a:cubicBezTo>
                                <a:pt x="506847" y="2372843"/>
                                <a:pt x="483433" y="2370111"/>
                                <a:pt x="466725" y="2381250"/>
                              </a:cubicBezTo>
                              <a:cubicBezTo>
                                <a:pt x="438789" y="2399874"/>
                                <a:pt x="441123" y="2401938"/>
                                <a:pt x="409575" y="2409825"/>
                              </a:cubicBezTo>
                              <a:cubicBezTo>
                                <a:pt x="406495" y="2410595"/>
                                <a:pt x="403225" y="2409825"/>
                                <a:pt x="400050" y="2409825"/>
                              </a:cubicBezTo>
                              <a:lnTo>
                                <a:pt x="0" y="228600"/>
                              </a:lnTo>
                              <a:lnTo>
                                <a:pt x="1152525" y="0"/>
                              </a:lnTo>
                              <a:lnTo>
                                <a:pt x="1419225" y="144780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D446F7" id="Freeform 59" o:spid="_x0000_s1026" style="position:absolute;margin-left:57.75pt;margin-top:24.75pt;width:111.75pt;height:18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19225,241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" path="m1419225,1447800r,c1416791,1474569,1418499,1544501,1400175,1581150v-5120,10239,-14401,18114,-19050,28575c1372970,1628075,1362075,1666875,1362075,1666875v4677,46771,19415,122912,,171450c1357823,1848954,1343025,1851025,1333500,1857375v-6350,9525,-10955,20480,-19050,28575c1306355,1894045,1291942,1895292,1285875,1905000v-10643,17028,-12700,38100,-19050,57150c1263650,1971675,1266825,1987550,1257300,1990725v-9525,3175,-19798,4649,-28575,9525l1143000,2057400r-28575,19050c1104900,2082800,1096710,2091880,1085850,2095500v-9525,3175,-19798,4649,-28575,9525c1037261,2116144,1021845,2135885,1000125,2143125r-171450,57150l800100,2209800v-9525,3175,-20221,3956,-28575,9525c762000,2225675,753189,2233255,742950,2238375v-8980,4490,-19595,5035,-28575,9525c704136,2253020,696261,2262301,685800,2266950v-18350,8155,-38100,12700,-57150,19050c619125,2289175,608429,2289956,600075,2295525r-57150,38100c536575,2343150,533583,2356133,523875,2362200v-17028,10643,-40442,7911,-57150,19050c438789,2399874,441123,2401938,409575,2409825v-3080,770,-6350,,-9525,l,228600,1152525,r266700,1447800xe" fillcolor="#4f81bd [3204]" strokecolor="#243f60 [1604]" strokeweight="2pt">
                <v:path arrowok="t" o:connecttype="custom" o:connectlocs="1419225,1447976;1419225,1447976;1400175,1581342;1381125,1609921;1362075,1667078;1362075,1838548;1333500,1857601;1314450,1886179;1285875,1905232;1266825,1962389;1257300,1990967;1228725,2000493;1143000,2057650;1114425,2076702;1085850,2095755;1057275,2105281;1000125,2143386;828675,2200542;800100,2210069;771525,2219595;742950,2238647;714375,2248173;685800,2267226;628650,2286278;600075,2295804;542925,2333909;523875,2362487;466725,2381539;409575,2410118;400050,2410118;0,228628;1152525,0;1419225,1447976" o:connectangles="0,0,0,0,0,0,0,0,0,0,0,0,0,0,0,0,0,0,0,0,0,0,0,0,0,0,0,0,0,0,0,0,0"/>
              </v:shape>
            </w:pict>
          </mc:Fallback>
        </mc:AlternateContent>
      </w:r>
      <w:r w:rsidRPr="00102A46">
        <w:rPr>
          <w:rFonts w:ascii="Arial" w:hAnsi="Arial" w:cs="Arial"/>
          <w:noProof/>
          <w:sz w:val="22"/>
          <w:szCs w:val="22"/>
        </w:rPr>
        <mc:AlternateContent>
          <mc:Choice Requires="wps">
            <w:drawing>
              <wp:anchor distT="0" distB="0" distL="114300" distR="114300" simplePos="0" relativeHeight="251667456" behindDoc="0" locked="0" layoutInCell="1" allowOverlap="1">
                <wp:simplePos x="0" y="0"/>
                <wp:positionH relativeFrom="column">
                  <wp:posOffset>2819400</wp:posOffset>
                </wp:positionH>
                <wp:positionV relativeFrom="paragraph">
                  <wp:posOffset>1781175</wp:posOffset>
                </wp:positionV>
                <wp:extent cx="457200" cy="3048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076D03">
                            <w:r>
                              <w:t>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 o:spid="_x0000_s1028" type="#_x0000_t202" style="position:absolute;margin-left:222pt;margin-top:140.25pt;width:36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" fillcolor="white [3201]" strokeweight=".5pt">
                <v:path arrowok="t"/>
                <v:textbox>
                  <w:txbxContent>
                    <w:p w:rsidR="00A3793A" w:rsidRDefault="00A3793A" w:rsidP="00076D03">
                      <w:r>
                        <w:t>18.3</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3943350</wp:posOffset>
                </wp:positionH>
                <wp:positionV relativeFrom="paragraph">
                  <wp:posOffset>1333500</wp:posOffset>
                </wp:positionV>
                <wp:extent cx="447675" cy="32385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076D03">
                            <w:r>
                              <w:t>35.7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310.5pt;margin-top:105pt;width:35.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" fillcolor="white [3201]" strokeweight=".5pt">
                <v:path arrowok="t"/>
                <v:textbox>
                  <w:txbxContent>
                    <w:p w:rsidR="00A3793A" w:rsidRDefault="00A3793A" w:rsidP="00076D03">
                      <w:r>
                        <w:t>35.7</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65408" behindDoc="0" locked="0" layoutInCell="1" allowOverlap="1">
                <wp:simplePos x="0" y="0"/>
                <wp:positionH relativeFrom="column">
                  <wp:posOffset>1866900</wp:posOffset>
                </wp:positionH>
                <wp:positionV relativeFrom="paragraph">
                  <wp:posOffset>3629025</wp:posOffset>
                </wp:positionV>
                <wp:extent cx="476250" cy="2857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076D03">
                            <w:r>
                              <w:t>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147pt;margin-top:285.75pt;width:3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" fillcolor="white [3201]" strokeweight=".5pt">
                <v:path arrowok="t"/>
                <v:textbox>
                  <w:txbxContent>
                    <w:p w:rsidR="00A3793A" w:rsidRDefault="00A3793A" w:rsidP="00076D03">
                      <w:r>
                        <w:t>23.4</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64384" behindDoc="0" locked="0" layoutInCell="1" allowOverlap="1">
                <wp:simplePos x="0" y="0"/>
                <wp:positionH relativeFrom="column">
                  <wp:posOffset>1200150</wp:posOffset>
                </wp:positionH>
                <wp:positionV relativeFrom="paragraph">
                  <wp:posOffset>3171825</wp:posOffset>
                </wp:positionV>
                <wp:extent cx="476250" cy="266700"/>
                <wp:effectExtent l="0" t="0" r="1905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076D03">
                            <w:r>
                              <w:t>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 o:spid="_x0000_s1031" type="#_x0000_t202" style="position:absolute;margin-left:94.5pt;margin-top:249.75pt;width: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" fillcolor="white [3201]" strokeweight=".5pt">
                <v:path arrowok="t"/>
                <v:textbox>
                  <w:txbxContent>
                    <w:p w:rsidR="00A3793A" w:rsidRDefault="00A3793A" w:rsidP="00076D03">
                      <w:r>
                        <w:t>18.5</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62336" behindDoc="0" locked="0" layoutInCell="1" allowOverlap="1">
                <wp:simplePos x="0" y="0"/>
                <wp:positionH relativeFrom="column">
                  <wp:posOffset>1781175</wp:posOffset>
                </wp:positionH>
                <wp:positionV relativeFrom="paragraph">
                  <wp:posOffset>2676525</wp:posOffset>
                </wp:positionV>
                <wp:extent cx="76200" cy="1628775"/>
                <wp:effectExtent l="76200" t="38100" r="57150" b="476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1628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6F89CA6" id="_x0000_t32" coordsize="21600,21600" o:spt="32" o:oned="t" path="m,l21600,21600e" filled="f">
                <v:path arrowok="t" fillok="f" o:connecttype="none"/>
                <o:lock v:ext="edit" shapetype="t"/>
              </v:shapetype>
              <v:shape id="Straight Arrow Connector 38" o:spid="_x0000_s1026" type="#_x0000_t32" style="position:absolute;margin-left:140.25pt;margin-top:210.75pt;width:6pt;height:12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1009650</wp:posOffset>
                </wp:positionH>
                <wp:positionV relativeFrom="paragraph">
                  <wp:posOffset>2933700</wp:posOffset>
                </wp:positionV>
                <wp:extent cx="1524000" cy="247650"/>
                <wp:effectExtent l="38100" t="57150" r="19050" b="762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0" cy="247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A293C8" id="Straight Arrow Connector 39" o:spid="_x0000_s1026" type="#_x0000_t32" style="position:absolute;margin-left:79.5pt;margin-top:231pt;width:120pt;height:1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3228975</wp:posOffset>
                </wp:positionH>
                <wp:positionV relativeFrom="paragraph">
                  <wp:posOffset>1247775</wp:posOffset>
                </wp:positionV>
                <wp:extent cx="104775" cy="1152525"/>
                <wp:effectExtent l="38100" t="38100" r="66675" b="476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1152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101620" id="Straight Arrow Connector 40" o:spid="_x0000_s1026" type="#_x0000_t32" style="position:absolute;margin-left:254.25pt;margin-top:98.25pt;width:8.2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2638425</wp:posOffset>
                </wp:positionH>
                <wp:positionV relativeFrom="paragraph">
                  <wp:posOffset>1152525</wp:posOffset>
                </wp:positionV>
                <wp:extent cx="2000250" cy="361950"/>
                <wp:effectExtent l="38100" t="57150" r="0" b="7620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CDCC68" id="Straight Arrow Connector 57" o:spid="_x0000_s1026" type="#_x0000_t32" style="position:absolute;margin-left:207.75pt;margin-top:90.75pt;width:157.5pt;height:2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" strokecolor="#4579b8 [3044]">
                <v:stroke startarrow="block" endarrow="block"/>
                <o:lock v:ext="edit" shapetype="f"/>
              </v:shape>
            </w:pict>
          </mc:Fallback>
        </mc:AlternateContent>
      </w:r>
      <w:r w:rsidRPr="00102A46">
        <w:rPr>
          <w:rFonts w:ascii="Arial" w:hAnsi="Arial" w:cs="Arial"/>
          <w:noProof/>
          <w:sz w:val="22"/>
          <w:szCs w:val="22"/>
        </w:rPr>
        <w:drawing>
          <wp:inline distT="0" distB="0" distL="0" distR="0" wp14:anchorId="63C51381" wp14:editId="1A8A1AF3">
            <wp:extent cx="5731510" cy="5200015"/>
            <wp:effectExtent l="19050" t="19050" r="254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1510" cy="5200015"/>
                    </a:xfrm>
                    <a:prstGeom prst="rect">
                      <a:avLst/>
                    </a:prstGeom>
                    <a:ln w="19050">
                      <a:solidFill>
                        <a:schemeClr val="tx1"/>
                      </a:solidFill>
                    </a:ln>
                  </pic:spPr>
                </pic:pic>
              </a:graphicData>
            </a:graphic>
          </wp:inline>
        </w:drawing>
      </w:r>
    </w:p>
    <w:p w:rsidR="001E53FD" w:rsidRDefault="001E53FD" w:rsidP="00076D03">
      <w:pPr>
        <w:rPr>
          <w:rFonts w:ascii="Arial" w:hAnsi="Arial" w:cs="Arial"/>
          <w:sz w:val="22"/>
          <w:szCs w:val="22"/>
        </w:rPr>
        <w:sectPr w:rsidR="001E53FD" w:rsidSect="00AA0749">
          <w:pgSz w:w="11909" w:h="16834" w:code="9"/>
          <w:pgMar w:top="1418" w:right="1418" w:bottom="1418" w:left="1418" w:header="720" w:footer="720" w:gutter="0"/>
          <w:cols w:space="720"/>
          <w:docGrid w:linePitch="326"/>
        </w:sectPr>
      </w:pPr>
    </w:p>
    <w:p w:rsidR="007F7A2F" w:rsidRPr="00102A46" w:rsidRDefault="007F7A2F" w:rsidP="002F072E">
      <w:pPr>
        <w:pStyle w:val="ListParagraph"/>
        <w:numPr>
          <w:ilvl w:val="2"/>
          <w:numId w:val="1"/>
        </w:numPr>
        <w:ind w:left="1701" w:hanging="1134"/>
        <w:rPr>
          <w:rFonts w:ascii="Arial" w:hAnsi="Arial" w:cs="Arial"/>
          <w:b/>
          <w:sz w:val="22"/>
          <w:szCs w:val="22"/>
        </w:rPr>
      </w:pPr>
      <w:r w:rsidRPr="00102A46">
        <w:rPr>
          <w:rFonts w:ascii="Arial" w:hAnsi="Arial" w:cs="Arial"/>
          <w:b/>
          <w:sz w:val="22"/>
          <w:szCs w:val="22"/>
        </w:rPr>
        <w:lastRenderedPageBreak/>
        <w:t>Greenhill Rise</w:t>
      </w:r>
    </w:p>
    <w:p w:rsidR="007F7A2F" w:rsidRPr="00102A46" w:rsidRDefault="00A3793A" w:rsidP="002F072E">
      <w:pPr>
        <w:pStyle w:val="ListParagraph"/>
        <w:numPr>
          <w:ilvl w:val="0"/>
          <w:numId w:val="14"/>
        </w:numPr>
        <w:tabs>
          <w:tab w:val="left" w:pos="5670"/>
        </w:tabs>
        <w:ind w:left="2268" w:hanging="567"/>
        <w:rPr>
          <w:rFonts w:ascii="Arial" w:hAnsi="Arial" w:cs="Arial"/>
          <w:sz w:val="22"/>
          <w:szCs w:val="22"/>
        </w:rPr>
      </w:pPr>
      <w:r w:rsidRPr="00102A46">
        <w:rPr>
          <w:rFonts w:ascii="Arial" w:hAnsi="Arial" w:cs="Arial"/>
          <w:sz w:val="22"/>
          <w:szCs w:val="22"/>
        </w:rPr>
        <w:t xml:space="preserve">Plane off surface, base coat and lay wearing course and white lining to Area </w:t>
      </w:r>
      <w:proofErr w:type="gramStart"/>
      <w:r w:rsidRPr="00102A46">
        <w:rPr>
          <w:rFonts w:ascii="Arial" w:hAnsi="Arial" w:cs="Arial"/>
          <w:sz w:val="22"/>
          <w:szCs w:val="22"/>
        </w:rPr>
        <w:t>A</w:t>
      </w:r>
      <w:proofErr w:type="gramEnd"/>
      <w:r w:rsidRPr="00102A46">
        <w:rPr>
          <w:rFonts w:ascii="Arial" w:hAnsi="Arial" w:cs="Arial"/>
          <w:sz w:val="22"/>
          <w:szCs w:val="22"/>
        </w:rPr>
        <w:t xml:space="preserve"> only.</w:t>
      </w:r>
    </w:p>
    <w:p w:rsidR="00A3793A" w:rsidRPr="00102A46" w:rsidRDefault="00A3793A" w:rsidP="00A3793A">
      <w:pPr>
        <w:rPr>
          <w:rFonts w:ascii="Arial" w:hAnsi="Arial" w:cs="Arial"/>
          <w:sz w:val="22"/>
          <w:szCs w:val="22"/>
        </w:rPr>
      </w:pPr>
    </w:p>
    <w:p w:rsidR="00A3793A" w:rsidRPr="00102A46" w:rsidRDefault="00A3793A" w:rsidP="00A3793A">
      <w:pPr>
        <w:rPr>
          <w:rFonts w:ascii="Arial" w:hAnsi="Arial" w:cs="Arial"/>
          <w:b/>
          <w:sz w:val="22"/>
          <w:szCs w:val="22"/>
        </w:rPr>
      </w:pPr>
      <w:r w:rsidRPr="00102A46">
        <w:rPr>
          <w:rFonts w:ascii="Arial" w:hAnsi="Arial" w:cs="Arial"/>
          <w:b/>
          <w:sz w:val="22"/>
          <w:szCs w:val="22"/>
        </w:rPr>
        <w:t>Table B</w:t>
      </w:r>
    </w:p>
    <w:tbl>
      <w:tblPr>
        <w:tblStyle w:val="TableGrid"/>
        <w:tblW w:w="0" w:type="auto"/>
        <w:tblLook w:val="04A0" w:firstRow="1" w:lastRow="0" w:firstColumn="1" w:lastColumn="0" w:noHBand="0" w:noVBand="1"/>
      </w:tblPr>
      <w:tblGrid>
        <w:gridCol w:w="1132"/>
        <w:gridCol w:w="5665"/>
        <w:gridCol w:w="2266"/>
      </w:tblGrid>
      <w:tr w:rsidR="00A3793A" w:rsidRPr="00102A46" w:rsidTr="00A3793A">
        <w:trPr>
          <w:trHeight w:val="567"/>
          <w:tblHeader/>
        </w:trPr>
        <w:tc>
          <w:tcPr>
            <w:tcW w:w="6797" w:type="dxa"/>
            <w:gridSpan w:val="2"/>
            <w:tcBorders>
              <w:bottom w:val="single" w:sz="4" w:space="0" w:color="auto"/>
            </w:tcBorders>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Requirement</w:t>
            </w:r>
          </w:p>
        </w:tc>
        <w:tc>
          <w:tcPr>
            <w:tcW w:w="2266" w:type="dxa"/>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Size or No. Required</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8"/>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Plane off surface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740m2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8"/>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Base coat and wearing course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740m2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8"/>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White lining</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8"/>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Clear gullies</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bl>
    <w:p w:rsidR="00A3793A" w:rsidRPr="00102A46" w:rsidRDefault="00A3793A" w:rsidP="00A3793A">
      <w:pPr>
        <w:rPr>
          <w:rFonts w:ascii="Arial" w:hAnsi="Arial" w:cs="Arial"/>
          <w:sz w:val="22"/>
          <w:szCs w:val="22"/>
        </w:rPr>
      </w:pPr>
    </w:p>
    <w:p w:rsidR="00A3793A" w:rsidRDefault="00A3793A" w:rsidP="00A3793A">
      <w:pPr>
        <w:rPr>
          <w:rFonts w:ascii="Arial" w:hAnsi="Arial" w:cs="Arial"/>
          <w:b/>
          <w:noProof/>
          <w:sz w:val="22"/>
          <w:szCs w:val="22"/>
        </w:rPr>
      </w:pPr>
      <w:r w:rsidRPr="00102A46">
        <w:rPr>
          <w:rFonts w:ascii="Arial" w:hAnsi="Arial" w:cs="Arial"/>
          <w:b/>
          <w:noProof/>
          <w:sz w:val="22"/>
          <w:szCs w:val="22"/>
        </w:rPr>
        <mc:AlternateContent>
          <mc:Choice Requires="wps">
            <w:drawing>
              <wp:anchor distT="0" distB="0" distL="114300" distR="114300" simplePos="0" relativeHeight="251672576" behindDoc="0" locked="0" layoutInCell="1" allowOverlap="1">
                <wp:simplePos x="0" y="0"/>
                <wp:positionH relativeFrom="column">
                  <wp:posOffset>1533525</wp:posOffset>
                </wp:positionH>
                <wp:positionV relativeFrom="paragraph">
                  <wp:posOffset>3943350</wp:posOffset>
                </wp:positionV>
                <wp:extent cx="219075" cy="276225"/>
                <wp:effectExtent l="0" t="0" r="28575" b="285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B</w:t>
                            </w:r>
                          </w:p>
                          <w:p w:rsidR="00A3793A" w:rsidRDefault="00A3793A" w:rsidP="00A3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2" type="#_x0000_t202" style="position:absolute;margin-left:120.75pt;margin-top:310.5pt;width:17.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" fillcolor="white [3201]" strokeweight=".5pt">
                <v:path arrowok="t"/>
                <v:textbox>
                  <w:txbxContent>
                    <w:p w:rsidR="00A3793A" w:rsidRDefault="00A3793A" w:rsidP="00A3793A">
                      <w:r>
                        <w:t>B</w:t>
                      </w:r>
                    </w:p>
                    <w:p w:rsidR="00A3793A" w:rsidRDefault="00A3793A" w:rsidP="00A3793A"/>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1552" behindDoc="0" locked="0" layoutInCell="1" allowOverlap="1">
                <wp:simplePos x="0" y="0"/>
                <wp:positionH relativeFrom="column">
                  <wp:posOffset>3857625</wp:posOffset>
                </wp:positionH>
                <wp:positionV relativeFrom="paragraph">
                  <wp:posOffset>1933575</wp:posOffset>
                </wp:positionV>
                <wp:extent cx="228600" cy="26670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3" type="#_x0000_t202" style="position:absolute;margin-left:303.75pt;margin-top:152.25pt;width:18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" fillcolor="white [3201]" strokeweight=".5pt">
                <v:path arrowok="t"/>
                <v:textbox>
                  <w:txbxContent>
                    <w:p w:rsidR="00A3793A" w:rsidRDefault="00A3793A" w:rsidP="00A3793A">
                      <w:r>
                        <w:t>A</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3324225</wp:posOffset>
                </wp:positionH>
                <wp:positionV relativeFrom="paragraph">
                  <wp:posOffset>1981200</wp:posOffset>
                </wp:positionV>
                <wp:extent cx="485775" cy="257175"/>
                <wp:effectExtent l="0" t="0" r="28575" b="285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26.8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4" o:spid="_x0000_s1034" type="#_x0000_t202" style="position:absolute;margin-left:261.75pt;margin-top:156pt;width:38.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" fillcolor="white [3201]" strokeweight=".5pt">
                <v:path arrowok="t"/>
                <v:textbox>
                  <w:txbxContent>
                    <w:p w:rsidR="00A3793A" w:rsidRDefault="00A3793A" w:rsidP="00A3793A">
                      <w:r>
                        <w:t>26.8</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3600" behindDoc="0" locked="0" layoutInCell="1" allowOverlap="1">
                <wp:simplePos x="0" y="0"/>
                <wp:positionH relativeFrom="column">
                  <wp:posOffset>3686175</wp:posOffset>
                </wp:positionH>
                <wp:positionV relativeFrom="paragraph">
                  <wp:posOffset>1562100</wp:posOffset>
                </wp:positionV>
                <wp:extent cx="476250" cy="238125"/>
                <wp:effectExtent l="0" t="0" r="19050"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 o:spid="_x0000_s1035" type="#_x0000_t202" style="position:absolute;margin-left:290.25pt;margin-top:123pt;width:3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" fillcolor="white [3201]" strokeweight=".5pt">
                <v:path arrowok="t"/>
                <v:textbox>
                  <w:txbxContent>
                    <w:p w:rsidR="00A3793A" w:rsidRDefault="00A3793A" w:rsidP="00A3793A">
                      <w:r>
                        <w:t>27.3</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84864" behindDoc="0" locked="0" layoutInCell="1" allowOverlap="1">
                <wp:simplePos x="0" y="0"/>
                <wp:positionH relativeFrom="column">
                  <wp:posOffset>2667000</wp:posOffset>
                </wp:positionH>
                <wp:positionV relativeFrom="paragraph">
                  <wp:posOffset>4295775</wp:posOffset>
                </wp:positionV>
                <wp:extent cx="190500" cy="238125"/>
                <wp:effectExtent l="0" t="0" r="19050" b="285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210pt;margin-top:338.25pt;width:1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" fillcolor="white [3201]" strokeweight=".5pt">
                <v:path arrowok="t"/>
                <v:textbox>
                  <w:txbxContent>
                    <w:p w:rsidR="00A3793A" w:rsidRDefault="00A3793A" w:rsidP="00A3793A">
                      <w:r>
                        <w:t>B</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1133475</wp:posOffset>
                </wp:positionH>
                <wp:positionV relativeFrom="paragraph">
                  <wp:posOffset>4810125</wp:posOffset>
                </wp:positionV>
                <wp:extent cx="590550" cy="323850"/>
                <wp:effectExtent l="0" t="0" r="19050"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6" o:spid="_x0000_s1037" type="#_x0000_t202" style="position:absolute;margin-left:89.25pt;margin-top:378.75pt;width:46.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" fillcolor="white [3201]" strokeweight=".5pt">
                <v:path arrowok="t"/>
                <v:textbox>
                  <w:txbxContent>
                    <w:p w:rsidR="00A3793A" w:rsidRDefault="00A3793A" w:rsidP="00A3793A">
                      <w:r>
                        <w:t>40.1</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82816" behindDoc="0" locked="0" layoutInCell="1" allowOverlap="1">
                <wp:simplePos x="0" y="0"/>
                <wp:positionH relativeFrom="column">
                  <wp:posOffset>2305050</wp:posOffset>
                </wp:positionH>
                <wp:positionV relativeFrom="paragraph">
                  <wp:posOffset>4686300</wp:posOffset>
                </wp:positionV>
                <wp:extent cx="514350" cy="295275"/>
                <wp:effectExtent l="0" t="0" r="19050"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038" type="#_x0000_t202" style="position:absolute;margin-left:181.5pt;margin-top:369pt;width:40.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" fillcolor="white [3201]" strokeweight=".5pt">
                <v:path arrowok="t"/>
                <v:textbox>
                  <w:txbxContent>
                    <w:p w:rsidR="00A3793A" w:rsidRDefault="00A3793A" w:rsidP="00A3793A">
                      <w:r>
                        <w:t>11.0</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4533900</wp:posOffset>
                </wp:positionH>
                <wp:positionV relativeFrom="paragraph">
                  <wp:posOffset>247650</wp:posOffset>
                </wp:positionV>
                <wp:extent cx="238125" cy="342900"/>
                <wp:effectExtent l="0" t="0" r="28575"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 o:spid="_x0000_s1039" type="#_x0000_t202" style="position:absolute;margin-left:357pt;margin-top:19.5pt;width:18.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" fillcolor="white [3201]" strokeweight=".5pt">
                <v:path arrowok="t"/>
                <v:textbox>
                  <w:txbxContent>
                    <w:p w:rsidR="00A3793A" w:rsidRDefault="00A3793A" w:rsidP="00A3793A">
                      <w:r>
                        <w:t>A</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80768" behindDoc="0" locked="0" layoutInCell="1" allowOverlap="1">
                <wp:simplePos x="0" y="0"/>
                <wp:positionH relativeFrom="column">
                  <wp:posOffset>3724275</wp:posOffset>
                </wp:positionH>
                <wp:positionV relativeFrom="paragraph">
                  <wp:posOffset>1266825</wp:posOffset>
                </wp:positionV>
                <wp:extent cx="485775" cy="314325"/>
                <wp:effectExtent l="0" t="0" r="28575"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26.8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9" o:spid="_x0000_s1040" type="#_x0000_t202" style="position:absolute;margin-left:293.25pt;margin-top:99.75pt;width:38.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" fillcolor="white [3201]" strokeweight=".5pt">
                <v:path arrowok="t"/>
                <v:textbox>
                  <w:txbxContent>
                    <w:p w:rsidR="00A3793A" w:rsidRDefault="00A3793A" w:rsidP="00A3793A">
                      <w:r>
                        <w:t>26.8</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9744" behindDoc="0" locked="0" layoutInCell="1" allowOverlap="1">
                <wp:simplePos x="0" y="0"/>
                <wp:positionH relativeFrom="column">
                  <wp:posOffset>4591050</wp:posOffset>
                </wp:positionH>
                <wp:positionV relativeFrom="paragraph">
                  <wp:posOffset>828675</wp:posOffset>
                </wp:positionV>
                <wp:extent cx="495300" cy="30480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93A" w:rsidRDefault="00A3793A" w:rsidP="00A3793A">
                            <w:r>
                              <w:t>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 o:spid="_x0000_s1041" type="#_x0000_t202" style="position:absolute;margin-left:361.5pt;margin-top:65.25pt;width:39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" fillcolor="white [3201]" strokeweight=".5pt">
                <v:path arrowok="t"/>
                <v:textbox>
                  <w:txbxContent>
                    <w:p w:rsidR="00A3793A" w:rsidRDefault="00A3793A" w:rsidP="00A3793A">
                      <w:r>
                        <w:t>27.3</w:t>
                      </w:r>
                    </w:p>
                  </w:txbxContent>
                </v:textbox>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2028825</wp:posOffset>
                </wp:positionH>
                <wp:positionV relativeFrom="paragraph">
                  <wp:posOffset>4429125</wp:posOffset>
                </wp:positionV>
                <wp:extent cx="9525" cy="666750"/>
                <wp:effectExtent l="76200" t="38100" r="66675"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66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DFC248" id="Straight Arrow Connector 63" o:spid="_x0000_s1026" type="#_x0000_t32" style="position:absolute;margin-left:159.75pt;margin-top:348.75pt;width:.7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" strokecolor="#4579b8 [3044]">
                <v:stroke startarrow="block" endarrow="block"/>
                <o:lock v:ext="edit" shapetype="f"/>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7696" behindDoc="0" locked="0" layoutInCell="1" allowOverlap="1">
                <wp:simplePos x="0" y="0"/>
                <wp:positionH relativeFrom="column">
                  <wp:posOffset>676275</wp:posOffset>
                </wp:positionH>
                <wp:positionV relativeFrom="paragraph">
                  <wp:posOffset>4543425</wp:posOffset>
                </wp:positionV>
                <wp:extent cx="2428875" cy="304800"/>
                <wp:effectExtent l="19050" t="57150" r="9525" b="762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28875" cy="30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91F52C" id="Straight Arrow Connector 62" o:spid="_x0000_s1026" type="#_x0000_t32" style="position:absolute;margin-left:53.25pt;margin-top:357.75pt;width:191.25pt;height:2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" strokecolor="#4579b8 [3044]">
                <v:stroke startarrow="block" endarrow="block"/>
                <o:lock v:ext="edit" shapetype="f"/>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6672" behindDoc="0" locked="0" layoutInCell="1" allowOverlap="1">
                <wp:simplePos x="0" y="0"/>
                <wp:positionH relativeFrom="column">
                  <wp:posOffset>4219575</wp:posOffset>
                </wp:positionH>
                <wp:positionV relativeFrom="paragraph">
                  <wp:posOffset>171450</wp:posOffset>
                </wp:positionV>
                <wp:extent cx="28575" cy="1657350"/>
                <wp:effectExtent l="76200" t="38100" r="66675"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657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8698AE" id="Straight Arrow Connector 71" o:spid="_x0000_s1026" type="#_x0000_t32" style="position:absolute;margin-left:332.25pt;margin-top:13.5pt;width:2.25pt;height:1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" strokecolor="#4579b8 [3044]">
                <v:stroke startarrow="block" endarrow="block"/>
                <o:lock v:ext="edit" shapetype="f"/>
              </v:shape>
            </w:pict>
          </mc:Fallback>
        </mc:AlternateContent>
      </w:r>
      <w:r w:rsidRPr="00102A46">
        <w:rPr>
          <w:rFonts w:ascii="Arial" w:hAnsi="Arial" w:cs="Arial"/>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3467100</wp:posOffset>
                </wp:positionH>
                <wp:positionV relativeFrom="paragraph">
                  <wp:posOffset>733425</wp:posOffset>
                </wp:positionV>
                <wp:extent cx="1685925" cy="104775"/>
                <wp:effectExtent l="38100" t="57150" r="28575" b="8572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85925" cy="104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DD2F9B" id="Straight Arrow Connector 72" o:spid="_x0000_s1026" type="#_x0000_t32" style="position:absolute;margin-left:273pt;margin-top:57.75pt;width:132.75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" strokecolor="#4579b8 [3044]">
                <v:stroke startarrow="block" endarrow="block"/>
                <o:lock v:ext="edit" shapetype="f"/>
              </v:shape>
            </w:pict>
          </mc:Fallback>
        </mc:AlternateContent>
      </w:r>
      <w:r w:rsidRPr="00102A46">
        <w:rPr>
          <w:rFonts w:ascii="Arial" w:hAnsi="Arial" w:cs="Arial"/>
          <w:b/>
          <w:noProof/>
          <w:sz w:val="22"/>
          <w:szCs w:val="22"/>
        </w:rPr>
        <w:t>Image B</w:t>
      </w:r>
      <w:r w:rsidRPr="00102A46">
        <w:rPr>
          <w:rFonts w:ascii="Arial" w:hAnsi="Arial" w:cs="Arial"/>
          <w:noProof/>
          <w:sz w:val="22"/>
          <w:szCs w:val="22"/>
        </w:rPr>
        <w:drawing>
          <wp:inline distT="0" distB="0" distL="0" distR="0" wp14:anchorId="3BCA09E2" wp14:editId="50EA0661">
            <wp:extent cx="5731510" cy="5631180"/>
            <wp:effectExtent l="19050" t="19050" r="254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1510" cy="5631180"/>
                    </a:xfrm>
                    <a:prstGeom prst="rect">
                      <a:avLst/>
                    </a:prstGeom>
                    <a:ln w="19050">
                      <a:solidFill>
                        <a:schemeClr val="tx1"/>
                      </a:solidFill>
                    </a:ln>
                  </pic:spPr>
                </pic:pic>
              </a:graphicData>
            </a:graphic>
          </wp:inline>
        </w:drawing>
      </w:r>
    </w:p>
    <w:p w:rsidR="00102A46" w:rsidRPr="00102A46" w:rsidRDefault="00102A46" w:rsidP="00A3793A">
      <w:pPr>
        <w:rPr>
          <w:rFonts w:ascii="Arial" w:hAnsi="Arial" w:cs="Arial"/>
          <w:sz w:val="22"/>
          <w:szCs w:val="22"/>
        </w:rPr>
      </w:pPr>
    </w:p>
    <w:p w:rsidR="00102A46" w:rsidRDefault="00102A46" w:rsidP="00A3793A">
      <w:pPr>
        <w:rPr>
          <w:rFonts w:ascii="Arial" w:hAnsi="Arial" w:cs="Arial"/>
          <w:sz w:val="22"/>
          <w:szCs w:val="22"/>
        </w:rPr>
        <w:sectPr w:rsidR="00102A46" w:rsidSect="00AA0749">
          <w:pgSz w:w="11909" w:h="16834" w:code="9"/>
          <w:pgMar w:top="1418" w:right="1418" w:bottom="1418" w:left="1418" w:header="720" w:footer="720" w:gutter="0"/>
          <w:cols w:space="720"/>
          <w:docGrid w:linePitch="326"/>
        </w:sectPr>
      </w:pPr>
    </w:p>
    <w:p w:rsidR="007F7A2F" w:rsidRPr="00102A46" w:rsidRDefault="007F7A2F" w:rsidP="002F072E">
      <w:pPr>
        <w:pStyle w:val="ListParagraph"/>
        <w:numPr>
          <w:ilvl w:val="2"/>
          <w:numId w:val="1"/>
        </w:numPr>
        <w:ind w:left="1701" w:hanging="1134"/>
        <w:rPr>
          <w:rFonts w:ascii="Arial" w:hAnsi="Arial" w:cs="Arial"/>
          <w:b/>
          <w:sz w:val="22"/>
          <w:szCs w:val="22"/>
        </w:rPr>
      </w:pPr>
      <w:proofErr w:type="spellStart"/>
      <w:r w:rsidRPr="00102A46">
        <w:rPr>
          <w:rFonts w:ascii="Arial" w:hAnsi="Arial" w:cs="Arial"/>
          <w:b/>
          <w:sz w:val="22"/>
          <w:szCs w:val="22"/>
        </w:rPr>
        <w:lastRenderedPageBreak/>
        <w:t>Danesholme</w:t>
      </w:r>
      <w:proofErr w:type="spellEnd"/>
      <w:r w:rsidRPr="00102A46">
        <w:rPr>
          <w:rFonts w:ascii="Arial" w:hAnsi="Arial" w:cs="Arial"/>
          <w:b/>
          <w:sz w:val="22"/>
          <w:szCs w:val="22"/>
        </w:rPr>
        <w:t xml:space="preserve"> Close</w:t>
      </w:r>
      <w:r w:rsidR="000350C0" w:rsidRPr="00102A46">
        <w:rPr>
          <w:rFonts w:ascii="Arial" w:hAnsi="Arial" w:cs="Arial"/>
          <w:b/>
          <w:sz w:val="22"/>
          <w:szCs w:val="22"/>
        </w:rPr>
        <w:t xml:space="preserve"> (car park off </w:t>
      </w:r>
      <w:proofErr w:type="spellStart"/>
      <w:r w:rsidR="000350C0" w:rsidRPr="00102A46">
        <w:rPr>
          <w:rFonts w:ascii="Arial" w:hAnsi="Arial" w:cs="Arial"/>
          <w:b/>
          <w:sz w:val="22"/>
          <w:szCs w:val="22"/>
        </w:rPr>
        <w:t>Motala</w:t>
      </w:r>
      <w:proofErr w:type="spellEnd"/>
      <w:r w:rsidR="000350C0" w:rsidRPr="00102A46">
        <w:rPr>
          <w:rFonts w:ascii="Arial" w:hAnsi="Arial" w:cs="Arial"/>
          <w:b/>
          <w:sz w:val="22"/>
          <w:szCs w:val="22"/>
        </w:rPr>
        <w:t xml:space="preserve"> Close)</w:t>
      </w:r>
    </w:p>
    <w:p w:rsidR="000350C0" w:rsidRPr="00102A46" w:rsidRDefault="000350C0" w:rsidP="002F072E">
      <w:pPr>
        <w:pStyle w:val="ListParagraph"/>
        <w:numPr>
          <w:ilvl w:val="0"/>
          <w:numId w:val="23"/>
        </w:numPr>
        <w:ind w:left="2268" w:hanging="567"/>
        <w:rPr>
          <w:rFonts w:ascii="Arial" w:hAnsi="Arial" w:cs="Arial"/>
          <w:sz w:val="22"/>
          <w:szCs w:val="22"/>
        </w:rPr>
      </w:pPr>
      <w:r w:rsidRPr="00102A46">
        <w:rPr>
          <w:rFonts w:ascii="Arial" w:hAnsi="Arial" w:cs="Arial"/>
          <w:sz w:val="22"/>
          <w:szCs w:val="22"/>
        </w:rPr>
        <w:t xml:space="preserve">The car park is accessed via </w:t>
      </w:r>
      <w:proofErr w:type="spellStart"/>
      <w:r w:rsidRPr="00102A46">
        <w:rPr>
          <w:rFonts w:ascii="Arial" w:hAnsi="Arial" w:cs="Arial"/>
          <w:sz w:val="22"/>
          <w:szCs w:val="22"/>
        </w:rPr>
        <w:t>Motala</w:t>
      </w:r>
      <w:proofErr w:type="spellEnd"/>
      <w:r w:rsidRPr="00102A46">
        <w:rPr>
          <w:rFonts w:ascii="Arial" w:hAnsi="Arial" w:cs="Arial"/>
          <w:sz w:val="22"/>
          <w:szCs w:val="22"/>
        </w:rPr>
        <w:t xml:space="preserve"> Close;</w:t>
      </w:r>
    </w:p>
    <w:p w:rsidR="000350C0" w:rsidRPr="00102A46" w:rsidRDefault="000350C0" w:rsidP="002F072E">
      <w:pPr>
        <w:pStyle w:val="ListParagraph"/>
        <w:numPr>
          <w:ilvl w:val="0"/>
          <w:numId w:val="23"/>
        </w:numPr>
        <w:ind w:left="2268" w:hanging="567"/>
        <w:rPr>
          <w:rFonts w:ascii="Arial" w:hAnsi="Arial" w:cs="Arial"/>
          <w:sz w:val="22"/>
          <w:szCs w:val="22"/>
        </w:rPr>
      </w:pPr>
      <w:r w:rsidRPr="00102A46">
        <w:rPr>
          <w:rFonts w:ascii="Arial" w:hAnsi="Arial" w:cs="Arial"/>
          <w:sz w:val="22"/>
          <w:szCs w:val="22"/>
        </w:rPr>
        <w:t>Localised pot holes repairs, plane off surface, lay wearing course and white lining;</w:t>
      </w:r>
    </w:p>
    <w:p w:rsidR="000350C0" w:rsidRPr="00102A46" w:rsidRDefault="000350C0" w:rsidP="002F072E">
      <w:pPr>
        <w:pStyle w:val="ListParagraph"/>
        <w:numPr>
          <w:ilvl w:val="0"/>
          <w:numId w:val="23"/>
        </w:numPr>
        <w:ind w:left="2268" w:hanging="567"/>
        <w:rPr>
          <w:rFonts w:ascii="Arial" w:hAnsi="Arial" w:cs="Arial"/>
          <w:sz w:val="22"/>
          <w:szCs w:val="22"/>
        </w:rPr>
      </w:pPr>
      <w:r w:rsidRPr="00102A46">
        <w:rPr>
          <w:rFonts w:ascii="Arial" w:hAnsi="Arial" w:cs="Arial"/>
          <w:sz w:val="22"/>
          <w:szCs w:val="22"/>
        </w:rPr>
        <w:t>The area highlighted A will be disabled parking only with two other disabled spaces, location to be agreed</w:t>
      </w:r>
    </w:p>
    <w:p w:rsidR="000350C0" w:rsidRPr="00102A46" w:rsidRDefault="000350C0" w:rsidP="002F072E">
      <w:pPr>
        <w:pStyle w:val="ListParagraph"/>
        <w:numPr>
          <w:ilvl w:val="0"/>
          <w:numId w:val="23"/>
        </w:numPr>
        <w:ind w:left="2268" w:hanging="567"/>
        <w:rPr>
          <w:rFonts w:ascii="Arial" w:hAnsi="Arial" w:cs="Arial"/>
          <w:sz w:val="22"/>
          <w:szCs w:val="22"/>
        </w:rPr>
      </w:pPr>
      <w:r w:rsidRPr="00102A46">
        <w:rPr>
          <w:rFonts w:ascii="Arial" w:hAnsi="Arial" w:cs="Arial"/>
          <w:sz w:val="22"/>
          <w:szCs w:val="22"/>
        </w:rPr>
        <w:t>Breakdown of parking spaces</w:t>
      </w:r>
    </w:p>
    <w:p w:rsidR="000350C0" w:rsidRPr="00102A46" w:rsidRDefault="000350C0" w:rsidP="002F072E">
      <w:pPr>
        <w:pStyle w:val="ListParagraph"/>
        <w:numPr>
          <w:ilvl w:val="8"/>
          <w:numId w:val="11"/>
        </w:numPr>
        <w:ind w:left="2835" w:hanging="567"/>
        <w:rPr>
          <w:rFonts w:ascii="Arial" w:hAnsi="Arial" w:cs="Arial"/>
          <w:sz w:val="22"/>
          <w:szCs w:val="22"/>
        </w:rPr>
      </w:pPr>
      <w:r w:rsidRPr="00102A46">
        <w:rPr>
          <w:rFonts w:ascii="Arial" w:hAnsi="Arial" w:cs="Arial"/>
          <w:sz w:val="22"/>
          <w:szCs w:val="22"/>
        </w:rPr>
        <w:t>Disabled = 7</w:t>
      </w:r>
    </w:p>
    <w:p w:rsidR="007F7A2F" w:rsidRPr="00102A46" w:rsidRDefault="000350C0" w:rsidP="002F072E">
      <w:pPr>
        <w:pStyle w:val="ListParagraph"/>
        <w:numPr>
          <w:ilvl w:val="8"/>
          <w:numId w:val="11"/>
        </w:numPr>
        <w:ind w:left="2835" w:hanging="567"/>
        <w:rPr>
          <w:rFonts w:ascii="Arial" w:hAnsi="Arial" w:cs="Arial"/>
          <w:sz w:val="22"/>
          <w:szCs w:val="22"/>
        </w:rPr>
      </w:pPr>
      <w:r w:rsidRPr="00102A46">
        <w:rPr>
          <w:rFonts w:ascii="Arial" w:hAnsi="Arial" w:cs="Arial"/>
          <w:sz w:val="22"/>
          <w:szCs w:val="22"/>
        </w:rPr>
        <w:t>General parking = 32</w:t>
      </w:r>
    </w:p>
    <w:p w:rsidR="000350C0" w:rsidRPr="00102A46" w:rsidRDefault="000350C0" w:rsidP="00A3793A">
      <w:pPr>
        <w:rPr>
          <w:rFonts w:ascii="Arial" w:hAnsi="Arial" w:cs="Arial"/>
          <w:sz w:val="22"/>
          <w:szCs w:val="22"/>
        </w:rPr>
      </w:pPr>
    </w:p>
    <w:p w:rsidR="00A3793A" w:rsidRPr="00102A46" w:rsidRDefault="00A3793A" w:rsidP="00A3793A">
      <w:pPr>
        <w:rPr>
          <w:rFonts w:ascii="Arial" w:hAnsi="Arial" w:cs="Arial"/>
          <w:b/>
          <w:sz w:val="22"/>
          <w:szCs w:val="22"/>
        </w:rPr>
      </w:pPr>
      <w:r w:rsidRPr="00102A46">
        <w:rPr>
          <w:rFonts w:ascii="Arial" w:hAnsi="Arial" w:cs="Arial"/>
          <w:b/>
          <w:sz w:val="22"/>
          <w:szCs w:val="22"/>
        </w:rPr>
        <w:t>Table C</w:t>
      </w:r>
    </w:p>
    <w:tbl>
      <w:tblPr>
        <w:tblStyle w:val="TableGrid"/>
        <w:tblW w:w="0" w:type="auto"/>
        <w:tblLook w:val="04A0" w:firstRow="1" w:lastRow="0" w:firstColumn="1" w:lastColumn="0" w:noHBand="0" w:noVBand="1"/>
      </w:tblPr>
      <w:tblGrid>
        <w:gridCol w:w="1132"/>
        <w:gridCol w:w="5665"/>
        <w:gridCol w:w="2266"/>
      </w:tblGrid>
      <w:tr w:rsidR="00A3793A" w:rsidRPr="00102A46" w:rsidTr="00A3793A">
        <w:trPr>
          <w:trHeight w:val="567"/>
          <w:tblHeader/>
        </w:trPr>
        <w:tc>
          <w:tcPr>
            <w:tcW w:w="6797" w:type="dxa"/>
            <w:gridSpan w:val="2"/>
            <w:tcBorders>
              <w:bottom w:val="single" w:sz="4" w:space="0" w:color="auto"/>
            </w:tcBorders>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Requirement</w:t>
            </w:r>
          </w:p>
        </w:tc>
        <w:tc>
          <w:tcPr>
            <w:tcW w:w="2266" w:type="dxa"/>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Size or No. Required</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9"/>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Localised pot hole repairs</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9"/>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Plane off surface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1,270m2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9"/>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Wearing course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1,270m2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9"/>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White lining</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19"/>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Clear gullies</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bl>
    <w:p w:rsidR="00A3793A" w:rsidRPr="00102A46" w:rsidRDefault="00A3793A" w:rsidP="000350C0">
      <w:pPr>
        <w:rPr>
          <w:rFonts w:ascii="Arial" w:hAnsi="Arial" w:cs="Arial"/>
          <w:sz w:val="22"/>
          <w:szCs w:val="22"/>
        </w:rPr>
      </w:pPr>
    </w:p>
    <w:p w:rsidR="000350C0" w:rsidRPr="00102A46" w:rsidRDefault="000350C0" w:rsidP="000350C0">
      <w:pPr>
        <w:rPr>
          <w:rFonts w:ascii="Arial" w:hAnsi="Arial" w:cs="Arial"/>
          <w:b/>
          <w:sz w:val="22"/>
          <w:szCs w:val="22"/>
        </w:rPr>
      </w:pPr>
      <w:r w:rsidRPr="00102A46">
        <w:rPr>
          <w:rFonts w:ascii="Arial" w:hAnsi="Arial" w:cs="Arial"/>
          <w:b/>
          <w:sz w:val="22"/>
          <w:szCs w:val="22"/>
        </w:rPr>
        <w:t>Image C</w:t>
      </w:r>
    </w:p>
    <w:p w:rsidR="000350C0" w:rsidRPr="00102A46" w:rsidRDefault="000350C0" w:rsidP="000350C0">
      <w:pPr>
        <w:rPr>
          <w:rFonts w:ascii="Arial" w:hAnsi="Arial" w:cs="Arial"/>
          <w:sz w:val="22"/>
          <w:szCs w:val="22"/>
        </w:rPr>
      </w:pPr>
      <w:r w:rsidRPr="00102A46">
        <w:rPr>
          <w:rFonts w:ascii="Arial" w:hAnsi="Arial"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4191000</wp:posOffset>
                </wp:positionH>
                <wp:positionV relativeFrom="paragraph">
                  <wp:posOffset>2162175</wp:posOffset>
                </wp:positionV>
                <wp:extent cx="200025" cy="314325"/>
                <wp:effectExtent l="0" t="0" r="28575"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0C0" w:rsidRDefault="000350C0" w:rsidP="000350C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2" o:spid="_x0000_s1042" type="#_x0000_t202" style="position:absolute;margin-left:330pt;margin-top:170.25pt;width:15.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" fillcolor="white [3201]" strokeweight=".5pt">
                <v:path arrowok="t"/>
                <v:textbox>
                  <w:txbxContent>
                    <w:p w:rsidR="000350C0" w:rsidRDefault="000350C0" w:rsidP="000350C0">
                      <w:r>
                        <w:t>A</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3219450</wp:posOffset>
                </wp:positionH>
                <wp:positionV relativeFrom="paragraph">
                  <wp:posOffset>2057400</wp:posOffset>
                </wp:positionV>
                <wp:extent cx="495300" cy="352425"/>
                <wp:effectExtent l="0" t="0" r="19050" b="2857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0C0" w:rsidRDefault="000350C0" w:rsidP="000350C0">
                            <w:r>
                              <w:t>24.3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1" o:spid="_x0000_s1043" type="#_x0000_t202" style="position:absolute;margin-left:253.5pt;margin-top:162pt;width:39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" fillcolor="white [3201]" strokeweight=".5pt">
                <v:path arrowok="t"/>
                <v:textbox>
                  <w:txbxContent>
                    <w:p w:rsidR="000350C0" w:rsidRDefault="000350C0" w:rsidP="000350C0">
                      <w:r>
                        <w:t>24.3</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1733550</wp:posOffset>
                </wp:positionH>
                <wp:positionV relativeFrom="paragraph">
                  <wp:posOffset>1704975</wp:posOffset>
                </wp:positionV>
                <wp:extent cx="571500" cy="314325"/>
                <wp:effectExtent l="0" t="0" r="19050"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0C0" w:rsidRDefault="000350C0" w:rsidP="000350C0">
                            <w: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margin-left:136.5pt;margin-top:134.25pt;width:4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" fillcolor="white [3201]" strokeweight=".5pt">
                <v:path arrowok="t"/>
                <v:textbox>
                  <w:txbxContent>
                    <w:p w:rsidR="000350C0" w:rsidRDefault="000350C0" w:rsidP="000350C0">
                      <w:r>
                        <w:t>52.5</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3133725</wp:posOffset>
                </wp:positionH>
                <wp:positionV relativeFrom="paragraph">
                  <wp:posOffset>1181100</wp:posOffset>
                </wp:positionV>
                <wp:extent cx="76200" cy="1552575"/>
                <wp:effectExtent l="76200" t="38100" r="57150" b="4762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1552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3C08CD" id="Straight Arrow Connector 79" o:spid="_x0000_s1026" type="#_x0000_t32" style="position:absolute;margin-left:246.75pt;margin-top:93pt;width:6pt;height:122.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1600200</wp:posOffset>
                </wp:positionV>
                <wp:extent cx="3305175" cy="285750"/>
                <wp:effectExtent l="0" t="57150" r="66675" b="952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5175" cy="285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A9DD49" id="Straight Arrow Connector 78" o:spid="_x0000_s1026" type="#_x0000_t32" style="position:absolute;margin-left:99pt;margin-top:126pt;width:260.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" strokecolor="#4579b8 [3044]">
                <v:stroke startarrow="block" endarrow="block"/>
                <o:lock v:ext="edit" shapetype="f"/>
              </v:shape>
            </w:pict>
          </mc:Fallback>
        </mc:AlternateContent>
      </w:r>
      <w:r w:rsidRPr="00102A46">
        <w:rPr>
          <w:rFonts w:ascii="Arial" w:hAnsi="Arial" w:cs="Arial"/>
          <w:noProof/>
          <w:sz w:val="22"/>
          <w:szCs w:val="22"/>
        </w:rPr>
        <w:drawing>
          <wp:inline distT="0" distB="0" distL="0" distR="0" wp14:anchorId="5BC0EF1B" wp14:editId="13A1C46A">
            <wp:extent cx="5731510" cy="4889500"/>
            <wp:effectExtent l="19050" t="19050" r="254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4889500"/>
                    </a:xfrm>
                    <a:prstGeom prst="rect">
                      <a:avLst/>
                    </a:prstGeom>
                    <a:ln w="19050">
                      <a:solidFill>
                        <a:schemeClr val="tx1"/>
                      </a:solidFill>
                    </a:ln>
                  </pic:spPr>
                </pic:pic>
              </a:graphicData>
            </a:graphic>
          </wp:inline>
        </w:drawing>
      </w:r>
    </w:p>
    <w:p w:rsidR="000350C0" w:rsidRDefault="000350C0" w:rsidP="000350C0">
      <w:pPr>
        <w:rPr>
          <w:rFonts w:ascii="Arial" w:hAnsi="Arial" w:cs="Arial"/>
          <w:sz w:val="22"/>
          <w:szCs w:val="22"/>
        </w:rPr>
      </w:pPr>
    </w:p>
    <w:p w:rsidR="00102A46" w:rsidRDefault="00102A46" w:rsidP="000350C0">
      <w:pPr>
        <w:rPr>
          <w:rFonts w:ascii="Arial" w:hAnsi="Arial" w:cs="Arial"/>
          <w:sz w:val="22"/>
          <w:szCs w:val="22"/>
        </w:rPr>
        <w:sectPr w:rsidR="00102A46" w:rsidSect="00AA0749">
          <w:pgSz w:w="11909" w:h="16834" w:code="9"/>
          <w:pgMar w:top="1418" w:right="1418" w:bottom="1418" w:left="1418" w:header="720" w:footer="720" w:gutter="0"/>
          <w:cols w:space="720"/>
          <w:docGrid w:linePitch="326"/>
        </w:sectPr>
      </w:pPr>
    </w:p>
    <w:p w:rsidR="007F7A2F" w:rsidRPr="00102A46" w:rsidRDefault="007F7A2F" w:rsidP="002F072E">
      <w:pPr>
        <w:pStyle w:val="ListParagraph"/>
        <w:numPr>
          <w:ilvl w:val="2"/>
          <w:numId w:val="1"/>
        </w:numPr>
        <w:ind w:left="1701" w:hanging="1134"/>
        <w:contextualSpacing w:val="0"/>
        <w:rPr>
          <w:rFonts w:ascii="Arial" w:hAnsi="Arial" w:cs="Arial"/>
          <w:b/>
          <w:sz w:val="22"/>
          <w:szCs w:val="22"/>
        </w:rPr>
      </w:pPr>
      <w:r w:rsidRPr="00102A46">
        <w:rPr>
          <w:rFonts w:ascii="Arial" w:hAnsi="Arial" w:cs="Arial"/>
          <w:b/>
          <w:sz w:val="22"/>
          <w:szCs w:val="22"/>
        </w:rPr>
        <w:lastRenderedPageBreak/>
        <w:t>Rockingham Road</w:t>
      </w:r>
    </w:p>
    <w:p w:rsidR="000350C0" w:rsidRPr="00102A46" w:rsidRDefault="000350C0" w:rsidP="002F072E">
      <w:pPr>
        <w:pStyle w:val="DefinedTermPara"/>
        <w:numPr>
          <w:ilvl w:val="0"/>
          <w:numId w:val="24"/>
        </w:numPr>
        <w:spacing w:after="0" w:line="240" w:lineRule="auto"/>
        <w:ind w:left="2268" w:hanging="567"/>
        <w:rPr>
          <w:rFonts w:cs="Arial"/>
          <w:szCs w:val="22"/>
        </w:rPr>
      </w:pPr>
      <w:r w:rsidRPr="00102A46">
        <w:rPr>
          <w:rFonts w:cs="Arial"/>
          <w:szCs w:val="22"/>
        </w:rPr>
        <w:t>Plane off surface, lay base coat and wearing coat and white lining; and</w:t>
      </w:r>
    </w:p>
    <w:p w:rsidR="007F7A2F" w:rsidRPr="00102A46" w:rsidRDefault="000350C0" w:rsidP="002F072E">
      <w:pPr>
        <w:pStyle w:val="DefinedTermPara"/>
        <w:numPr>
          <w:ilvl w:val="0"/>
          <w:numId w:val="24"/>
        </w:numPr>
        <w:spacing w:after="0" w:line="240" w:lineRule="auto"/>
        <w:ind w:left="2268" w:hanging="567"/>
        <w:rPr>
          <w:rFonts w:cs="Arial"/>
          <w:szCs w:val="22"/>
        </w:rPr>
      </w:pPr>
      <w:r w:rsidRPr="00102A46">
        <w:rPr>
          <w:rFonts w:cs="Arial"/>
          <w:szCs w:val="22"/>
        </w:rPr>
        <w:t>The area between the two parades (highlighted in yellow) needs to have yellow hatching and signage advising no parking at any time. This is vehicle access for deliveries etc.</w:t>
      </w:r>
    </w:p>
    <w:p w:rsidR="000350C0" w:rsidRPr="00102A46" w:rsidRDefault="000350C0" w:rsidP="000350C0">
      <w:pPr>
        <w:rPr>
          <w:rFonts w:ascii="Arial" w:hAnsi="Arial" w:cs="Arial"/>
          <w:sz w:val="10"/>
          <w:szCs w:val="22"/>
        </w:rPr>
      </w:pPr>
    </w:p>
    <w:p w:rsidR="00A3793A" w:rsidRPr="00102A46" w:rsidRDefault="00A3793A" w:rsidP="00A3793A">
      <w:pPr>
        <w:rPr>
          <w:rFonts w:ascii="Arial" w:hAnsi="Arial" w:cs="Arial"/>
          <w:b/>
          <w:sz w:val="22"/>
          <w:szCs w:val="22"/>
        </w:rPr>
      </w:pPr>
      <w:r w:rsidRPr="00102A46">
        <w:rPr>
          <w:rFonts w:ascii="Arial" w:hAnsi="Arial" w:cs="Arial"/>
          <w:b/>
          <w:sz w:val="22"/>
          <w:szCs w:val="22"/>
        </w:rPr>
        <w:t>Table D</w:t>
      </w:r>
    </w:p>
    <w:tbl>
      <w:tblPr>
        <w:tblStyle w:val="TableGrid"/>
        <w:tblW w:w="0" w:type="auto"/>
        <w:tblLook w:val="04A0" w:firstRow="1" w:lastRow="0" w:firstColumn="1" w:lastColumn="0" w:noHBand="0" w:noVBand="1"/>
      </w:tblPr>
      <w:tblGrid>
        <w:gridCol w:w="1132"/>
        <w:gridCol w:w="5665"/>
        <w:gridCol w:w="2266"/>
      </w:tblGrid>
      <w:tr w:rsidR="00A3793A" w:rsidRPr="00102A46" w:rsidTr="00A3793A">
        <w:trPr>
          <w:trHeight w:val="567"/>
          <w:tblHeader/>
        </w:trPr>
        <w:tc>
          <w:tcPr>
            <w:tcW w:w="6797" w:type="dxa"/>
            <w:gridSpan w:val="2"/>
            <w:tcBorders>
              <w:bottom w:val="single" w:sz="4" w:space="0" w:color="auto"/>
            </w:tcBorders>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Requirement</w:t>
            </w:r>
          </w:p>
        </w:tc>
        <w:tc>
          <w:tcPr>
            <w:tcW w:w="2266" w:type="dxa"/>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Size or No. Required</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0"/>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Plane off surface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140m2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0"/>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Base coat and wearing course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140m2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0"/>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White lining</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0"/>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Clear gullies</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0"/>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Hatching area</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bl>
    <w:p w:rsidR="00A3793A" w:rsidRPr="00102A46" w:rsidRDefault="00A3793A" w:rsidP="00A3793A">
      <w:pPr>
        <w:rPr>
          <w:rFonts w:ascii="Arial" w:hAnsi="Arial" w:cs="Arial"/>
          <w:sz w:val="10"/>
          <w:szCs w:val="22"/>
        </w:rPr>
      </w:pPr>
    </w:p>
    <w:p w:rsidR="000350C0" w:rsidRPr="00102A46" w:rsidRDefault="000350C0" w:rsidP="000350C0">
      <w:pPr>
        <w:pStyle w:val="ListParagraph"/>
        <w:ind w:left="0"/>
        <w:contextualSpacing w:val="0"/>
        <w:rPr>
          <w:rFonts w:ascii="Arial" w:hAnsi="Arial" w:cs="Arial"/>
          <w:b/>
          <w:sz w:val="22"/>
          <w:szCs w:val="22"/>
        </w:rPr>
      </w:pPr>
      <w:r w:rsidRPr="00102A46">
        <w:rPr>
          <w:rFonts w:ascii="Arial" w:hAnsi="Arial" w:cs="Arial"/>
          <w:b/>
          <w:sz w:val="22"/>
          <w:szCs w:val="22"/>
        </w:rPr>
        <w:t>Image D</w:t>
      </w:r>
    </w:p>
    <w:p w:rsidR="001E53FD" w:rsidRDefault="000350C0" w:rsidP="000350C0">
      <w:pPr>
        <w:rPr>
          <w:rFonts w:ascii="Arial" w:hAnsi="Arial" w:cs="Arial"/>
          <w:sz w:val="22"/>
          <w:szCs w:val="22"/>
        </w:rPr>
      </w:pPr>
      <w:r w:rsidRPr="00102A46">
        <w:rPr>
          <w:rFonts w:ascii="Arial" w:hAnsi="Arial" w:cs="Arial"/>
          <w:noProof/>
          <w:sz w:val="22"/>
          <w:szCs w:val="22"/>
        </w:rPr>
        <mc:AlternateContent>
          <mc:Choice Requires="wps">
            <w:drawing>
              <wp:anchor distT="0" distB="0" distL="114300" distR="114300" simplePos="0" relativeHeight="251694080" behindDoc="0" locked="0" layoutInCell="1" allowOverlap="1">
                <wp:simplePos x="0" y="0"/>
                <wp:positionH relativeFrom="column">
                  <wp:posOffset>2628900</wp:posOffset>
                </wp:positionH>
                <wp:positionV relativeFrom="paragraph">
                  <wp:posOffset>2000885</wp:posOffset>
                </wp:positionV>
                <wp:extent cx="1028700" cy="342900"/>
                <wp:effectExtent l="0" t="0" r="19050"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0C0" w:rsidRDefault="000350C0" w:rsidP="000350C0">
                            <w:r>
                              <w:t>19.3 x 5.7</w:t>
                            </w:r>
                          </w:p>
                          <w:p w:rsidR="000350C0" w:rsidRDefault="000350C0" w:rsidP="00035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8" o:spid="_x0000_s1045" type="#_x0000_t202" style="position:absolute;margin-left:207pt;margin-top:157.55pt;width:8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" fillcolor="white [3201]" strokeweight=".5pt">
                <v:path arrowok="t"/>
                <v:textbox>
                  <w:txbxContent>
                    <w:p w:rsidR="000350C0" w:rsidRDefault="000350C0" w:rsidP="000350C0">
                      <w:r>
                        <w:t>19.3 x 5.7</w:t>
                      </w:r>
                    </w:p>
                    <w:p w:rsidR="000350C0" w:rsidRDefault="000350C0" w:rsidP="000350C0"/>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1524000</wp:posOffset>
                </wp:positionH>
                <wp:positionV relativeFrom="paragraph">
                  <wp:posOffset>505460</wp:posOffset>
                </wp:positionV>
                <wp:extent cx="904875" cy="304800"/>
                <wp:effectExtent l="0" t="0" r="28575" b="190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0C0" w:rsidRDefault="000350C0" w:rsidP="000350C0">
                            <w:r>
                              <w:t>24.8 x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 o:spid="_x0000_s1046" type="#_x0000_t202" style="position:absolute;margin-left:120pt;margin-top:39.8pt;width:71.2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" fillcolor="white [3201]" strokeweight=".5pt">
                <v:path arrowok="t"/>
                <v:textbox>
                  <w:txbxContent>
                    <w:p w:rsidR="000350C0" w:rsidRDefault="000350C0" w:rsidP="000350C0">
                      <w:r>
                        <w:t>24.8 x 5.6</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697152" behindDoc="0" locked="0" layoutInCell="1" allowOverlap="1">
                <wp:simplePos x="0" y="0"/>
                <wp:positionH relativeFrom="column">
                  <wp:posOffset>3438525</wp:posOffset>
                </wp:positionH>
                <wp:positionV relativeFrom="paragraph">
                  <wp:posOffset>4905375</wp:posOffset>
                </wp:positionV>
                <wp:extent cx="1200150" cy="895350"/>
                <wp:effectExtent l="0" t="0" r="19050" b="1905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95350"/>
                        </a:xfrm>
                        <a:custGeom>
                          <a:avLst/>
                          <a:gdLst>
                            <a:gd name="connsiteX0" fmla="*/ 0 w 1200150"/>
                            <a:gd name="connsiteY0" fmla="*/ 561975 h 895350"/>
                            <a:gd name="connsiteX1" fmla="*/ 0 w 1200150"/>
                            <a:gd name="connsiteY1" fmla="*/ 561975 h 895350"/>
                            <a:gd name="connsiteX2" fmla="*/ 38100 w 1200150"/>
                            <a:gd name="connsiteY2" fmla="*/ 638175 h 895350"/>
                            <a:gd name="connsiteX3" fmla="*/ 57150 w 1200150"/>
                            <a:gd name="connsiteY3" fmla="*/ 666750 h 895350"/>
                            <a:gd name="connsiteX4" fmla="*/ 66675 w 1200150"/>
                            <a:gd name="connsiteY4" fmla="*/ 695325 h 895350"/>
                            <a:gd name="connsiteX5" fmla="*/ 104775 w 1200150"/>
                            <a:gd name="connsiteY5" fmla="*/ 752475 h 895350"/>
                            <a:gd name="connsiteX6" fmla="*/ 123825 w 1200150"/>
                            <a:gd name="connsiteY6" fmla="*/ 781050 h 895350"/>
                            <a:gd name="connsiteX7" fmla="*/ 142875 w 1200150"/>
                            <a:gd name="connsiteY7" fmla="*/ 838200 h 895350"/>
                            <a:gd name="connsiteX8" fmla="*/ 152400 w 1200150"/>
                            <a:gd name="connsiteY8" fmla="*/ 876300 h 895350"/>
                            <a:gd name="connsiteX9" fmla="*/ 171450 w 1200150"/>
                            <a:gd name="connsiteY9" fmla="*/ 895350 h 895350"/>
                            <a:gd name="connsiteX10" fmla="*/ 171450 w 1200150"/>
                            <a:gd name="connsiteY10" fmla="*/ 885825 h 895350"/>
                            <a:gd name="connsiteX11" fmla="*/ 266700 w 1200150"/>
                            <a:gd name="connsiteY11" fmla="*/ 819150 h 895350"/>
                            <a:gd name="connsiteX12" fmla="*/ 295275 w 1200150"/>
                            <a:gd name="connsiteY12" fmla="*/ 809625 h 895350"/>
                            <a:gd name="connsiteX13" fmla="*/ 352425 w 1200150"/>
                            <a:gd name="connsiteY13" fmla="*/ 771525 h 895350"/>
                            <a:gd name="connsiteX14" fmla="*/ 371475 w 1200150"/>
                            <a:gd name="connsiteY14" fmla="*/ 742950 h 895350"/>
                            <a:gd name="connsiteX15" fmla="*/ 400050 w 1200150"/>
                            <a:gd name="connsiteY15" fmla="*/ 733425 h 895350"/>
                            <a:gd name="connsiteX16" fmla="*/ 457200 w 1200150"/>
                            <a:gd name="connsiteY16" fmla="*/ 704850 h 895350"/>
                            <a:gd name="connsiteX17" fmla="*/ 542925 w 1200150"/>
                            <a:gd name="connsiteY17" fmla="*/ 685800 h 895350"/>
                            <a:gd name="connsiteX18" fmla="*/ 571500 w 1200150"/>
                            <a:gd name="connsiteY18" fmla="*/ 666750 h 895350"/>
                            <a:gd name="connsiteX19" fmla="*/ 628650 w 1200150"/>
                            <a:gd name="connsiteY19" fmla="*/ 647700 h 895350"/>
                            <a:gd name="connsiteX20" fmla="*/ 723900 w 1200150"/>
                            <a:gd name="connsiteY20" fmla="*/ 571500 h 895350"/>
                            <a:gd name="connsiteX21" fmla="*/ 752475 w 1200150"/>
                            <a:gd name="connsiteY21" fmla="*/ 552450 h 895350"/>
                            <a:gd name="connsiteX22" fmla="*/ 809625 w 1200150"/>
                            <a:gd name="connsiteY22" fmla="*/ 533400 h 895350"/>
                            <a:gd name="connsiteX23" fmla="*/ 866775 w 1200150"/>
                            <a:gd name="connsiteY23" fmla="*/ 495300 h 895350"/>
                            <a:gd name="connsiteX24" fmla="*/ 895350 w 1200150"/>
                            <a:gd name="connsiteY24" fmla="*/ 476250 h 895350"/>
                            <a:gd name="connsiteX25" fmla="*/ 971550 w 1200150"/>
                            <a:gd name="connsiteY25" fmla="*/ 457200 h 895350"/>
                            <a:gd name="connsiteX26" fmla="*/ 1028700 w 1200150"/>
                            <a:gd name="connsiteY26" fmla="*/ 409575 h 895350"/>
                            <a:gd name="connsiteX27" fmla="*/ 1085850 w 1200150"/>
                            <a:gd name="connsiteY27" fmla="*/ 381000 h 895350"/>
                            <a:gd name="connsiteX28" fmla="*/ 1114425 w 1200150"/>
                            <a:gd name="connsiteY28" fmla="*/ 361950 h 895350"/>
                            <a:gd name="connsiteX29" fmla="*/ 1171575 w 1200150"/>
                            <a:gd name="connsiteY29" fmla="*/ 342900 h 895350"/>
                            <a:gd name="connsiteX30" fmla="*/ 1200150 w 1200150"/>
                            <a:gd name="connsiteY30" fmla="*/ 314325 h 895350"/>
                            <a:gd name="connsiteX31" fmla="*/ 1200150 w 1200150"/>
                            <a:gd name="connsiteY31" fmla="*/ 314325 h 895350"/>
                            <a:gd name="connsiteX32" fmla="*/ 1133475 w 1200150"/>
                            <a:gd name="connsiteY32" fmla="*/ 266700 h 895350"/>
                            <a:gd name="connsiteX33" fmla="*/ 1123950 w 1200150"/>
                            <a:gd name="connsiteY33" fmla="*/ 238125 h 895350"/>
                            <a:gd name="connsiteX34" fmla="*/ 1095375 w 1200150"/>
                            <a:gd name="connsiteY34" fmla="*/ 219075 h 895350"/>
                            <a:gd name="connsiteX35" fmla="*/ 1085850 w 1200150"/>
                            <a:gd name="connsiteY35" fmla="*/ 190500 h 895350"/>
                            <a:gd name="connsiteX36" fmla="*/ 1057275 w 1200150"/>
                            <a:gd name="connsiteY36" fmla="*/ 133350 h 895350"/>
                            <a:gd name="connsiteX37" fmla="*/ 1028700 w 1200150"/>
                            <a:gd name="connsiteY37" fmla="*/ 38100 h 895350"/>
                            <a:gd name="connsiteX38" fmla="*/ 1000125 w 1200150"/>
                            <a:gd name="connsiteY38" fmla="*/ 0 h 895350"/>
                            <a:gd name="connsiteX39" fmla="*/ 990600 w 1200150"/>
                            <a:gd name="connsiteY39" fmla="*/ 0 h 895350"/>
                            <a:gd name="connsiteX40" fmla="*/ 933450 w 1200150"/>
                            <a:gd name="connsiteY40" fmla="*/ 66675 h 895350"/>
                            <a:gd name="connsiteX41" fmla="*/ 904875 w 1200150"/>
                            <a:gd name="connsiteY41" fmla="*/ 76200 h 895350"/>
                            <a:gd name="connsiteX42" fmla="*/ 866775 w 1200150"/>
                            <a:gd name="connsiteY42" fmla="*/ 114300 h 895350"/>
                            <a:gd name="connsiteX43" fmla="*/ 819150 w 1200150"/>
                            <a:gd name="connsiteY43" fmla="*/ 152400 h 895350"/>
                            <a:gd name="connsiteX44" fmla="*/ 762000 w 1200150"/>
                            <a:gd name="connsiteY44" fmla="*/ 190500 h 895350"/>
                            <a:gd name="connsiteX45" fmla="*/ 733425 w 1200150"/>
                            <a:gd name="connsiteY45" fmla="*/ 209550 h 895350"/>
                            <a:gd name="connsiteX46" fmla="*/ 704850 w 1200150"/>
                            <a:gd name="connsiteY46" fmla="*/ 219075 h 895350"/>
                            <a:gd name="connsiteX47" fmla="*/ 619125 w 1200150"/>
                            <a:gd name="connsiteY47" fmla="*/ 266700 h 895350"/>
                            <a:gd name="connsiteX48" fmla="*/ 504825 w 1200150"/>
                            <a:gd name="connsiteY48" fmla="*/ 295275 h 895350"/>
                            <a:gd name="connsiteX49" fmla="*/ 476250 w 1200150"/>
                            <a:gd name="connsiteY49" fmla="*/ 304800 h 895350"/>
                            <a:gd name="connsiteX50" fmla="*/ 447675 w 1200150"/>
                            <a:gd name="connsiteY50" fmla="*/ 323850 h 895350"/>
                            <a:gd name="connsiteX51" fmla="*/ 390525 w 1200150"/>
                            <a:gd name="connsiteY51" fmla="*/ 342900 h 895350"/>
                            <a:gd name="connsiteX52" fmla="*/ 304800 w 1200150"/>
                            <a:gd name="connsiteY52" fmla="*/ 381000 h 895350"/>
                            <a:gd name="connsiteX53" fmla="*/ 276225 w 1200150"/>
                            <a:gd name="connsiteY53" fmla="*/ 390525 h 895350"/>
                            <a:gd name="connsiteX54" fmla="*/ 219075 w 1200150"/>
                            <a:gd name="connsiteY54" fmla="*/ 419100 h 895350"/>
                            <a:gd name="connsiteX55" fmla="*/ 190500 w 1200150"/>
                            <a:gd name="connsiteY55" fmla="*/ 447675 h 895350"/>
                            <a:gd name="connsiteX56" fmla="*/ 161925 w 1200150"/>
                            <a:gd name="connsiteY56" fmla="*/ 457200 h 895350"/>
                            <a:gd name="connsiteX57" fmla="*/ 104775 w 1200150"/>
                            <a:gd name="connsiteY57" fmla="*/ 495300 h 895350"/>
                            <a:gd name="connsiteX58" fmla="*/ 76200 w 1200150"/>
                            <a:gd name="connsiteY58" fmla="*/ 514350 h 895350"/>
                            <a:gd name="connsiteX59" fmla="*/ 47625 w 1200150"/>
                            <a:gd name="connsiteY59" fmla="*/ 533400 h 895350"/>
                            <a:gd name="connsiteX60" fmla="*/ 0 w 1200150"/>
                            <a:gd name="connsiteY60" fmla="*/ 561975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200150" h="895350">
                              <a:moveTo>
                                <a:pt x="0" y="561975"/>
                              </a:moveTo>
                              <a:lnTo>
                                <a:pt x="0" y="561975"/>
                              </a:lnTo>
                              <a:cubicBezTo>
                                <a:pt x="12700" y="587375"/>
                                <a:pt x="24502" y="613244"/>
                                <a:pt x="38100" y="638175"/>
                              </a:cubicBezTo>
                              <a:cubicBezTo>
                                <a:pt x="43582" y="648225"/>
                                <a:pt x="52030" y="656511"/>
                                <a:pt x="57150" y="666750"/>
                              </a:cubicBezTo>
                              <a:cubicBezTo>
                                <a:pt x="61640" y="675730"/>
                                <a:pt x="61799" y="686548"/>
                                <a:pt x="66675" y="695325"/>
                              </a:cubicBezTo>
                              <a:cubicBezTo>
                                <a:pt x="77794" y="715339"/>
                                <a:pt x="92075" y="733425"/>
                                <a:pt x="104775" y="752475"/>
                              </a:cubicBezTo>
                              <a:cubicBezTo>
                                <a:pt x="111125" y="762000"/>
                                <a:pt x="120205" y="770190"/>
                                <a:pt x="123825" y="781050"/>
                              </a:cubicBezTo>
                              <a:cubicBezTo>
                                <a:pt x="130175" y="800100"/>
                                <a:pt x="138005" y="818719"/>
                                <a:pt x="142875" y="838200"/>
                              </a:cubicBezTo>
                              <a:cubicBezTo>
                                <a:pt x="146050" y="850900"/>
                                <a:pt x="146546" y="864591"/>
                                <a:pt x="152400" y="876300"/>
                              </a:cubicBezTo>
                              <a:cubicBezTo>
                                <a:pt x="156416" y="884332"/>
                                <a:pt x="165100" y="889000"/>
                                <a:pt x="171450" y="895350"/>
                              </a:cubicBezTo>
                              <a:lnTo>
                                <a:pt x="171450" y="885825"/>
                              </a:lnTo>
                              <a:cubicBezTo>
                                <a:pt x="203200" y="863600"/>
                                <a:pt x="229933" y="831406"/>
                                <a:pt x="266700" y="819150"/>
                              </a:cubicBezTo>
                              <a:cubicBezTo>
                                <a:pt x="276225" y="815975"/>
                                <a:pt x="286498" y="814501"/>
                                <a:pt x="295275" y="809625"/>
                              </a:cubicBezTo>
                              <a:cubicBezTo>
                                <a:pt x="315289" y="798506"/>
                                <a:pt x="352425" y="771525"/>
                                <a:pt x="352425" y="771525"/>
                              </a:cubicBezTo>
                              <a:cubicBezTo>
                                <a:pt x="358775" y="762000"/>
                                <a:pt x="362536" y="750101"/>
                                <a:pt x="371475" y="742950"/>
                              </a:cubicBezTo>
                              <a:cubicBezTo>
                                <a:pt x="379315" y="736678"/>
                                <a:pt x="391070" y="737915"/>
                                <a:pt x="400050" y="733425"/>
                              </a:cubicBezTo>
                              <a:cubicBezTo>
                                <a:pt x="441151" y="712874"/>
                                <a:pt x="414106" y="714427"/>
                                <a:pt x="457200" y="704850"/>
                              </a:cubicBezTo>
                              <a:cubicBezTo>
                                <a:pt x="483540" y="698997"/>
                                <a:pt x="517194" y="698665"/>
                                <a:pt x="542925" y="685800"/>
                              </a:cubicBezTo>
                              <a:cubicBezTo>
                                <a:pt x="553164" y="680680"/>
                                <a:pt x="561039" y="671399"/>
                                <a:pt x="571500" y="666750"/>
                              </a:cubicBezTo>
                              <a:cubicBezTo>
                                <a:pt x="589850" y="658595"/>
                                <a:pt x="628650" y="647700"/>
                                <a:pt x="628650" y="647700"/>
                              </a:cubicBezTo>
                              <a:cubicBezTo>
                                <a:pt x="715509" y="560841"/>
                                <a:pt x="651337" y="612964"/>
                                <a:pt x="723900" y="571500"/>
                              </a:cubicBezTo>
                              <a:cubicBezTo>
                                <a:pt x="733839" y="565820"/>
                                <a:pt x="742014" y="557099"/>
                                <a:pt x="752475" y="552450"/>
                              </a:cubicBezTo>
                              <a:cubicBezTo>
                                <a:pt x="770825" y="544295"/>
                                <a:pt x="792917" y="544539"/>
                                <a:pt x="809625" y="533400"/>
                              </a:cubicBezTo>
                              <a:lnTo>
                                <a:pt x="866775" y="495300"/>
                              </a:lnTo>
                              <a:cubicBezTo>
                                <a:pt x="876300" y="488950"/>
                                <a:pt x="884125" y="478495"/>
                                <a:pt x="895350" y="476250"/>
                              </a:cubicBezTo>
                              <a:cubicBezTo>
                                <a:pt x="913464" y="472627"/>
                                <a:pt x="952024" y="466963"/>
                                <a:pt x="971550" y="457200"/>
                              </a:cubicBezTo>
                              <a:cubicBezTo>
                                <a:pt x="1007023" y="439463"/>
                                <a:pt x="997102" y="435907"/>
                                <a:pt x="1028700" y="409575"/>
                              </a:cubicBezTo>
                              <a:cubicBezTo>
                                <a:pt x="1069646" y="375453"/>
                                <a:pt x="1042892" y="402479"/>
                                <a:pt x="1085850" y="381000"/>
                              </a:cubicBezTo>
                              <a:cubicBezTo>
                                <a:pt x="1096089" y="375880"/>
                                <a:pt x="1103964" y="366599"/>
                                <a:pt x="1114425" y="361950"/>
                              </a:cubicBezTo>
                              <a:cubicBezTo>
                                <a:pt x="1132775" y="353795"/>
                                <a:pt x="1171575" y="342900"/>
                                <a:pt x="1171575" y="342900"/>
                              </a:cubicBezTo>
                              <a:cubicBezTo>
                                <a:pt x="1192386" y="311683"/>
                                <a:pt x="1179177" y="314325"/>
                                <a:pt x="1200150" y="314325"/>
                              </a:cubicBezTo>
                              <a:lnTo>
                                <a:pt x="1200150" y="314325"/>
                              </a:lnTo>
                              <a:cubicBezTo>
                                <a:pt x="1177925" y="298450"/>
                                <a:pt x="1152788" y="286013"/>
                                <a:pt x="1133475" y="266700"/>
                              </a:cubicBezTo>
                              <a:cubicBezTo>
                                <a:pt x="1126375" y="259600"/>
                                <a:pt x="1130222" y="245965"/>
                                <a:pt x="1123950" y="238125"/>
                              </a:cubicBezTo>
                              <a:cubicBezTo>
                                <a:pt x="1116799" y="229186"/>
                                <a:pt x="1104900" y="225425"/>
                                <a:pt x="1095375" y="219075"/>
                              </a:cubicBezTo>
                              <a:cubicBezTo>
                                <a:pt x="1092200" y="209550"/>
                                <a:pt x="1090340" y="199480"/>
                                <a:pt x="1085850" y="190500"/>
                              </a:cubicBezTo>
                              <a:cubicBezTo>
                                <a:pt x="1058020" y="134840"/>
                                <a:pt x="1073236" y="189213"/>
                                <a:pt x="1057275" y="133350"/>
                              </a:cubicBezTo>
                              <a:cubicBezTo>
                                <a:pt x="1050619" y="110055"/>
                                <a:pt x="1040018" y="55077"/>
                                <a:pt x="1028700" y="38100"/>
                              </a:cubicBezTo>
                              <a:cubicBezTo>
                                <a:pt x="1007159" y="5789"/>
                                <a:pt x="1017745" y="17620"/>
                                <a:pt x="1000125" y="0"/>
                              </a:cubicBezTo>
                              <a:lnTo>
                                <a:pt x="990600" y="0"/>
                              </a:lnTo>
                              <a:cubicBezTo>
                                <a:pt x="971550" y="22225"/>
                                <a:pt x="955328" y="47228"/>
                                <a:pt x="933450" y="66675"/>
                              </a:cubicBezTo>
                              <a:cubicBezTo>
                                <a:pt x="925946" y="73345"/>
                                <a:pt x="911975" y="69100"/>
                                <a:pt x="904875" y="76200"/>
                              </a:cubicBezTo>
                              <a:cubicBezTo>
                                <a:pt x="854075" y="127000"/>
                                <a:pt x="942975" y="88900"/>
                                <a:pt x="866775" y="114300"/>
                              </a:cubicBezTo>
                              <a:cubicBezTo>
                                <a:pt x="831576" y="167098"/>
                                <a:pt x="867864" y="125337"/>
                                <a:pt x="819150" y="152400"/>
                              </a:cubicBezTo>
                              <a:cubicBezTo>
                                <a:pt x="799136" y="163519"/>
                                <a:pt x="781050" y="177800"/>
                                <a:pt x="762000" y="190500"/>
                              </a:cubicBezTo>
                              <a:cubicBezTo>
                                <a:pt x="752475" y="196850"/>
                                <a:pt x="744285" y="205930"/>
                                <a:pt x="733425" y="209550"/>
                              </a:cubicBezTo>
                              <a:cubicBezTo>
                                <a:pt x="723900" y="212725"/>
                                <a:pt x="713627" y="214199"/>
                                <a:pt x="704850" y="219075"/>
                              </a:cubicBezTo>
                              <a:cubicBezTo>
                                <a:pt x="655742" y="246357"/>
                                <a:pt x="662230" y="257121"/>
                                <a:pt x="619125" y="266700"/>
                              </a:cubicBezTo>
                              <a:cubicBezTo>
                                <a:pt x="503689" y="292352"/>
                                <a:pt x="620305" y="256782"/>
                                <a:pt x="504825" y="295275"/>
                              </a:cubicBezTo>
                              <a:cubicBezTo>
                                <a:pt x="495300" y="298450"/>
                                <a:pt x="484604" y="299231"/>
                                <a:pt x="476250" y="304800"/>
                              </a:cubicBezTo>
                              <a:cubicBezTo>
                                <a:pt x="466725" y="311150"/>
                                <a:pt x="458136" y="319201"/>
                                <a:pt x="447675" y="323850"/>
                              </a:cubicBezTo>
                              <a:cubicBezTo>
                                <a:pt x="429325" y="332005"/>
                                <a:pt x="407233" y="331761"/>
                                <a:pt x="390525" y="342900"/>
                              </a:cubicBezTo>
                              <a:cubicBezTo>
                                <a:pt x="345242" y="373089"/>
                                <a:pt x="372810" y="358330"/>
                                <a:pt x="304800" y="381000"/>
                              </a:cubicBezTo>
                              <a:cubicBezTo>
                                <a:pt x="295275" y="384175"/>
                                <a:pt x="284579" y="384956"/>
                                <a:pt x="276225" y="390525"/>
                              </a:cubicBezTo>
                              <a:cubicBezTo>
                                <a:pt x="239296" y="415144"/>
                                <a:pt x="258510" y="405955"/>
                                <a:pt x="219075" y="419100"/>
                              </a:cubicBezTo>
                              <a:cubicBezTo>
                                <a:pt x="209550" y="428625"/>
                                <a:pt x="201708" y="440203"/>
                                <a:pt x="190500" y="447675"/>
                              </a:cubicBezTo>
                              <a:cubicBezTo>
                                <a:pt x="182146" y="453244"/>
                                <a:pt x="170702" y="452324"/>
                                <a:pt x="161925" y="457200"/>
                              </a:cubicBezTo>
                              <a:cubicBezTo>
                                <a:pt x="141911" y="468319"/>
                                <a:pt x="123825" y="482600"/>
                                <a:pt x="104775" y="495300"/>
                              </a:cubicBezTo>
                              <a:lnTo>
                                <a:pt x="76200" y="514350"/>
                              </a:lnTo>
                              <a:lnTo>
                                <a:pt x="47625" y="533400"/>
                              </a:lnTo>
                              <a:cubicBezTo>
                                <a:pt x="26814" y="564617"/>
                                <a:pt x="7938" y="557212"/>
                                <a:pt x="0" y="561975"/>
                              </a:cubicBezTo>
                              <a:close/>
                            </a:path>
                          </a:pathLst>
                        </a:cu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13941" id="Freeform 86" o:spid="_x0000_s1026" style="position:absolute;margin-left:270.75pt;margin-top:386.25pt;width:94.5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01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" path="m,561975r,c12700,587375,24502,613244,38100,638175v5482,10050,13930,18336,19050,28575c61640,675730,61799,686548,66675,695325v11119,20014,25400,38100,38100,57150c111125,762000,120205,770190,123825,781050v6350,19050,14180,37669,19050,57150c146050,850900,146546,864591,152400,876300v4016,8032,12700,12700,19050,19050l171450,885825v31750,-22225,58483,-54419,95250,-66675c276225,815975,286498,814501,295275,809625v20014,-11119,57150,-38100,57150,-38100c358775,762000,362536,750101,371475,742950v7840,-6272,19595,-5035,28575,-9525c441151,712874,414106,714427,457200,704850v26340,-5853,59994,-6185,85725,-19050c553164,680680,561039,671399,571500,666750v18350,-8155,57150,-19050,57150,-19050c715509,560841,651337,612964,723900,571500v9939,-5680,18114,-14401,28575,-19050c770825,544295,792917,544539,809625,533400r57150,-38100c876300,488950,884125,478495,895350,476250v18114,-3623,56674,-9287,76200,-19050c1007023,439463,997102,435907,1028700,409575v40946,-34122,14192,-7096,57150,-28575c1096089,375880,1103964,366599,1114425,361950v18350,-8155,57150,-19050,57150,-19050c1192386,311683,1179177,314325,1200150,314325r,c1177925,298450,1152788,286013,1133475,266700v-7100,-7100,-3253,-20735,-9525,-28575c1116799,229186,1104900,225425,1095375,219075v-3175,-9525,-5035,-19595,-9525,-28575c1058020,134840,1073236,189213,1057275,133350v-6656,-23295,-17257,-78273,-28575,-95250c1007159,5789,1017745,17620,1000125,r-9525,c971550,22225,955328,47228,933450,66675v-7504,6670,-21475,2425,-28575,9525c854075,127000,942975,88900,866775,114300v-35199,52798,1089,11037,-47625,38100c799136,163519,781050,177800,762000,190500v-9525,6350,-17715,15430,-28575,19050c723900,212725,713627,214199,704850,219075v-49108,27282,-42620,38046,-85725,47625c503689,292352,620305,256782,504825,295275v-9525,3175,-20221,3956,-28575,9525c466725,311150,458136,319201,447675,323850v-18350,8155,-40442,7911,-57150,19050c345242,373089,372810,358330,304800,381000v-9525,3175,-20221,3956,-28575,9525c239296,415144,258510,405955,219075,419100v-9525,9525,-17367,21103,-28575,28575c182146,453244,170702,452324,161925,457200v-20014,11119,-38100,25400,-57150,38100l76200,514350,47625,533400c26814,564617,7938,557212,,561975xe" fillcolor="yellow" strokecolor="#243f60 [1604]" strokeweight="2pt">
                <v:path arrowok="t" o:connecttype="custom" o:connectlocs="0,561975;0,561975;38100,638175;57150,666750;66675,695325;104775,752475;123825,781050;142875,838200;152400,876300;171450,895350;171450,885825;266700,819150;295275,809625;352425,771525;371475,742950;400050,733425;457200,704850;542925,685800;571500,666750;628650,647700;723900,571500;752475,552450;809625,533400;866775,495300;895350,476250;971550,457200;1028700,409575;1085850,381000;1114425,361950;1171575,342900;1200150,314325;1200150,314325;1133475,266700;1123950,238125;1095375,219075;1085850,190500;1057275,133350;1028700,38100;1000125,0;990600,0;933450,66675;904875,76200;866775,114300;819150,152400;762000,190500;733425,209550;704850,219075;619125,266700;504825,295275;476250,304800;447675,323850;390525,342900;304800,381000;276225,390525;219075,419100;190500,447675;161925,457200;104775,495300;76200,514350;47625,533400;0,561975" o:connectangles="0,0,0,0,0,0,0,0,0,0,0,0,0,0,0,0,0,0,0,0,0,0,0,0,0,0,0,0,0,0,0,0,0,0,0,0,0,0,0,0,0,0,0,0,0,0,0,0,0,0,0,0,0,0,0,0,0,0,0,0,0"/>
              </v:shape>
            </w:pict>
          </mc:Fallback>
        </mc:AlternateContent>
      </w:r>
      <w:r w:rsidRPr="00102A46">
        <w:rPr>
          <w:rFonts w:ascii="Arial" w:hAnsi="Arial" w:cs="Arial"/>
          <w:noProof/>
          <w:sz w:val="22"/>
          <w:szCs w:val="22"/>
        </w:rPr>
        <mc:AlternateContent>
          <mc:Choice Requires="wps">
            <w:drawing>
              <wp:anchor distT="0" distB="0" distL="114300" distR="114300" simplePos="0" relativeHeight="251696128" behindDoc="0" locked="0" layoutInCell="1" allowOverlap="1">
                <wp:simplePos x="0" y="0"/>
                <wp:positionH relativeFrom="column">
                  <wp:posOffset>1295400</wp:posOffset>
                </wp:positionH>
                <wp:positionV relativeFrom="paragraph">
                  <wp:posOffset>523875</wp:posOffset>
                </wp:positionV>
                <wp:extent cx="133350" cy="295275"/>
                <wp:effectExtent l="38100" t="38100" r="57150" b="4762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007D36" id="Straight Arrow Connector 85" o:spid="_x0000_s1026" type="#_x0000_t32" style="position:absolute;margin-left:102pt;margin-top:41.25pt;width:10.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695104" behindDoc="0" locked="0" layoutInCell="1" allowOverlap="1">
                <wp:simplePos x="0" y="0"/>
                <wp:positionH relativeFrom="column">
                  <wp:posOffset>1133475</wp:posOffset>
                </wp:positionH>
                <wp:positionV relativeFrom="paragraph">
                  <wp:posOffset>76200</wp:posOffset>
                </wp:positionV>
                <wp:extent cx="1457325" cy="666750"/>
                <wp:effectExtent l="38100" t="38100" r="47625" b="571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57325" cy="666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A40455" id="Straight Arrow Connector 83" o:spid="_x0000_s1026" type="#_x0000_t32" style="position:absolute;margin-left:89.25pt;margin-top:6pt;width:114.75pt;height:5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" strokecolor="#4579b8 [3044]">
                <v:stroke startarrow="block" endarrow="block"/>
                <o:lock v:ext="edit" shapetype="f"/>
              </v:shape>
            </w:pict>
          </mc:Fallback>
        </mc:AlternateContent>
      </w:r>
      <w:r w:rsidRPr="00102A46">
        <w:rPr>
          <w:rFonts w:ascii="Arial" w:hAnsi="Arial" w:cs="Arial"/>
          <w:noProof/>
          <w:sz w:val="22"/>
          <w:szCs w:val="22"/>
        </w:rPr>
        <w:drawing>
          <wp:inline distT="0" distB="0" distL="0" distR="0" wp14:anchorId="19E59395" wp14:editId="175B714E">
            <wp:extent cx="5731510" cy="6042660"/>
            <wp:effectExtent l="19050" t="1905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1510" cy="6042660"/>
                    </a:xfrm>
                    <a:prstGeom prst="rect">
                      <a:avLst/>
                    </a:prstGeom>
                    <a:ln w="19050">
                      <a:solidFill>
                        <a:schemeClr val="tx1"/>
                      </a:solidFill>
                    </a:ln>
                  </pic:spPr>
                </pic:pic>
              </a:graphicData>
            </a:graphic>
          </wp:inline>
        </w:drawing>
      </w:r>
    </w:p>
    <w:p w:rsidR="001E53FD" w:rsidRDefault="001E53FD" w:rsidP="000350C0">
      <w:pPr>
        <w:rPr>
          <w:rFonts w:ascii="Arial" w:hAnsi="Arial" w:cs="Arial"/>
          <w:sz w:val="22"/>
          <w:szCs w:val="22"/>
        </w:rPr>
        <w:sectPr w:rsidR="001E53FD" w:rsidSect="00AA0749">
          <w:pgSz w:w="11909" w:h="16834" w:code="9"/>
          <w:pgMar w:top="1418" w:right="1418" w:bottom="1418" w:left="1418" w:header="720" w:footer="720" w:gutter="0"/>
          <w:cols w:space="720"/>
          <w:docGrid w:linePitch="326"/>
        </w:sectPr>
      </w:pPr>
    </w:p>
    <w:p w:rsidR="007F7A2F" w:rsidRPr="00102A46" w:rsidRDefault="007F7A2F" w:rsidP="002F072E">
      <w:pPr>
        <w:pStyle w:val="ListParagraph"/>
        <w:numPr>
          <w:ilvl w:val="2"/>
          <w:numId w:val="1"/>
        </w:numPr>
        <w:ind w:left="1701" w:hanging="1134"/>
        <w:rPr>
          <w:rFonts w:ascii="Arial" w:hAnsi="Arial" w:cs="Arial"/>
          <w:b/>
          <w:sz w:val="22"/>
          <w:szCs w:val="22"/>
        </w:rPr>
      </w:pPr>
      <w:proofErr w:type="spellStart"/>
      <w:r w:rsidRPr="00102A46">
        <w:rPr>
          <w:rFonts w:ascii="Arial" w:hAnsi="Arial" w:cs="Arial"/>
          <w:b/>
          <w:sz w:val="22"/>
          <w:szCs w:val="22"/>
        </w:rPr>
        <w:lastRenderedPageBreak/>
        <w:t>Pytchley</w:t>
      </w:r>
      <w:proofErr w:type="spellEnd"/>
      <w:r w:rsidRPr="00102A46">
        <w:rPr>
          <w:rFonts w:ascii="Arial" w:hAnsi="Arial" w:cs="Arial"/>
          <w:b/>
          <w:sz w:val="22"/>
          <w:szCs w:val="22"/>
        </w:rPr>
        <w:t xml:space="preserve"> Court</w:t>
      </w:r>
    </w:p>
    <w:p w:rsidR="00102A46" w:rsidRPr="00102A46" w:rsidRDefault="00102A46" w:rsidP="002F072E">
      <w:pPr>
        <w:pStyle w:val="ListParagraph"/>
        <w:numPr>
          <w:ilvl w:val="0"/>
          <w:numId w:val="15"/>
        </w:numPr>
        <w:tabs>
          <w:tab w:val="left" w:pos="5670"/>
        </w:tabs>
        <w:ind w:left="2268" w:hanging="567"/>
        <w:rPr>
          <w:rFonts w:ascii="Arial" w:hAnsi="Arial" w:cs="Arial"/>
          <w:sz w:val="22"/>
          <w:szCs w:val="22"/>
        </w:rPr>
      </w:pPr>
      <w:r w:rsidRPr="00102A46">
        <w:rPr>
          <w:rFonts w:ascii="Arial" w:hAnsi="Arial" w:cs="Arial"/>
          <w:sz w:val="22"/>
          <w:szCs w:val="22"/>
        </w:rPr>
        <w:t>Localised pot hole repairs, plane off surface, lay wearing course and white lining.</w:t>
      </w:r>
    </w:p>
    <w:p w:rsidR="00102A46" w:rsidRPr="00102A46" w:rsidRDefault="00102A46" w:rsidP="002F072E">
      <w:pPr>
        <w:pStyle w:val="ListParagraph"/>
        <w:numPr>
          <w:ilvl w:val="0"/>
          <w:numId w:val="15"/>
        </w:numPr>
        <w:tabs>
          <w:tab w:val="left" w:pos="5670"/>
        </w:tabs>
        <w:ind w:left="2268" w:hanging="567"/>
        <w:rPr>
          <w:rFonts w:ascii="Arial" w:hAnsi="Arial" w:cs="Arial"/>
          <w:sz w:val="22"/>
          <w:szCs w:val="22"/>
        </w:rPr>
      </w:pPr>
      <w:r w:rsidRPr="00102A46">
        <w:rPr>
          <w:rFonts w:ascii="Arial" w:hAnsi="Arial" w:cs="Arial"/>
          <w:sz w:val="22"/>
          <w:szCs w:val="22"/>
        </w:rPr>
        <w:t>Breakdown of parking spaces</w:t>
      </w:r>
    </w:p>
    <w:p w:rsidR="00102A46" w:rsidRPr="00102A46" w:rsidRDefault="00102A46" w:rsidP="002F072E">
      <w:pPr>
        <w:pStyle w:val="ListParagraph"/>
        <w:numPr>
          <w:ilvl w:val="0"/>
          <w:numId w:val="25"/>
        </w:numPr>
        <w:ind w:left="2835" w:hanging="567"/>
        <w:rPr>
          <w:rFonts w:ascii="Arial" w:hAnsi="Arial" w:cs="Arial"/>
          <w:sz w:val="22"/>
          <w:szCs w:val="22"/>
        </w:rPr>
      </w:pPr>
      <w:r w:rsidRPr="00102A46">
        <w:rPr>
          <w:rFonts w:ascii="Arial" w:hAnsi="Arial" w:cs="Arial"/>
          <w:sz w:val="22"/>
          <w:szCs w:val="22"/>
        </w:rPr>
        <w:t>Disabled = 3</w:t>
      </w:r>
    </w:p>
    <w:p w:rsidR="00102A46" w:rsidRPr="00102A46" w:rsidRDefault="00102A46" w:rsidP="002F072E">
      <w:pPr>
        <w:pStyle w:val="ListParagraph"/>
        <w:numPr>
          <w:ilvl w:val="0"/>
          <w:numId w:val="26"/>
        </w:numPr>
        <w:ind w:left="2835" w:hanging="567"/>
        <w:rPr>
          <w:rFonts w:ascii="Arial" w:hAnsi="Arial" w:cs="Arial"/>
          <w:sz w:val="22"/>
          <w:szCs w:val="22"/>
        </w:rPr>
      </w:pPr>
      <w:r w:rsidRPr="00102A46">
        <w:rPr>
          <w:rFonts w:ascii="Arial" w:hAnsi="Arial" w:cs="Arial"/>
          <w:sz w:val="22"/>
          <w:szCs w:val="22"/>
        </w:rPr>
        <w:t>General parking = 43</w:t>
      </w:r>
    </w:p>
    <w:p w:rsidR="00102A46" w:rsidRPr="00102A46" w:rsidRDefault="00102A46" w:rsidP="00102A46">
      <w:pPr>
        <w:rPr>
          <w:rFonts w:ascii="Arial" w:hAnsi="Arial" w:cs="Arial"/>
          <w:sz w:val="22"/>
          <w:szCs w:val="22"/>
        </w:rPr>
      </w:pPr>
    </w:p>
    <w:p w:rsidR="00A3793A" w:rsidRPr="00102A46" w:rsidRDefault="00A3793A" w:rsidP="00A3793A">
      <w:pPr>
        <w:rPr>
          <w:rFonts w:ascii="Arial" w:hAnsi="Arial" w:cs="Arial"/>
          <w:b/>
          <w:sz w:val="22"/>
          <w:szCs w:val="22"/>
        </w:rPr>
      </w:pPr>
      <w:r w:rsidRPr="00102A46">
        <w:rPr>
          <w:rFonts w:ascii="Arial" w:hAnsi="Arial" w:cs="Arial"/>
          <w:b/>
          <w:sz w:val="22"/>
          <w:szCs w:val="22"/>
        </w:rPr>
        <w:t>Table E</w:t>
      </w:r>
    </w:p>
    <w:tbl>
      <w:tblPr>
        <w:tblStyle w:val="TableGrid"/>
        <w:tblW w:w="0" w:type="auto"/>
        <w:tblLook w:val="04A0" w:firstRow="1" w:lastRow="0" w:firstColumn="1" w:lastColumn="0" w:noHBand="0" w:noVBand="1"/>
      </w:tblPr>
      <w:tblGrid>
        <w:gridCol w:w="1132"/>
        <w:gridCol w:w="5665"/>
        <w:gridCol w:w="2266"/>
      </w:tblGrid>
      <w:tr w:rsidR="00A3793A" w:rsidRPr="00102A46" w:rsidTr="00A3793A">
        <w:trPr>
          <w:trHeight w:val="567"/>
          <w:tblHeader/>
        </w:trPr>
        <w:tc>
          <w:tcPr>
            <w:tcW w:w="6797" w:type="dxa"/>
            <w:gridSpan w:val="2"/>
            <w:tcBorders>
              <w:bottom w:val="single" w:sz="4" w:space="0" w:color="auto"/>
            </w:tcBorders>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Requirement</w:t>
            </w:r>
          </w:p>
        </w:tc>
        <w:tc>
          <w:tcPr>
            <w:tcW w:w="2266" w:type="dxa"/>
            <w:vAlign w:val="center"/>
          </w:tcPr>
          <w:p w:rsidR="00A3793A" w:rsidRPr="00102A46" w:rsidRDefault="00A3793A" w:rsidP="00A3793A">
            <w:pPr>
              <w:jc w:val="center"/>
              <w:rPr>
                <w:rFonts w:ascii="Arial" w:hAnsi="Arial" w:cs="Arial"/>
                <w:b/>
                <w:sz w:val="22"/>
                <w:szCs w:val="22"/>
              </w:rPr>
            </w:pPr>
            <w:r w:rsidRPr="00102A46">
              <w:rPr>
                <w:rFonts w:ascii="Arial" w:hAnsi="Arial" w:cs="Arial"/>
                <w:b/>
                <w:sz w:val="22"/>
                <w:szCs w:val="22"/>
              </w:rPr>
              <w:t>Size or No. Required</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1"/>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Localised pot hole repairs</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20m2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1"/>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Plane off surface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1,195m2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1"/>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Wearing course</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1,195m2</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1"/>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White lining</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r w:rsidR="00A3793A" w:rsidRPr="00102A46" w:rsidTr="00A3793A">
        <w:trPr>
          <w:trHeight w:val="284"/>
        </w:trPr>
        <w:tc>
          <w:tcPr>
            <w:tcW w:w="1132" w:type="dxa"/>
            <w:tcBorders>
              <w:right w:val="nil"/>
            </w:tcBorders>
          </w:tcPr>
          <w:p w:rsidR="00A3793A" w:rsidRPr="00102A46" w:rsidRDefault="00A3793A" w:rsidP="002F072E">
            <w:pPr>
              <w:pStyle w:val="ListParagraph"/>
              <w:numPr>
                <w:ilvl w:val="0"/>
                <w:numId w:val="21"/>
              </w:numPr>
              <w:ind w:left="0" w:firstLine="0"/>
              <w:rPr>
                <w:rFonts w:ascii="Arial" w:hAnsi="Arial" w:cs="Arial"/>
                <w:sz w:val="22"/>
                <w:szCs w:val="22"/>
              </w:rPr>
            </w:pPr>
          </w:p>
        </w:tc>
        <w:tc>
          <w:tcPr>
            <w:tcW w:w="5665" w:type="dxa"/>
            <w:tcBorders>
              <w:left w:val="nil"/>
            </w:tcBorders>
          </w:tcPr>
          <w:p w:rsidR="00A3793A" w:rsidRPr="00102A46" w:rsidRDefault="00A3793A" w:rsidP="00A3793A">
            <w:pPr>
              <w:rPr>
                <w:rFonts w:ascii="Arial" w:hAnsi="Arial" w:cs="Arial"/>
                <w:sz w:val="22"/>
                <w:szCs w:val="22"/>
              </w:rPr>
            </w:pPr>
            <w:r w:rsidRPr="00102A46">
              <w:rPr>
                <w:rFonts w:ascii="Arial" w:hAnsi="Arial" w:cs="Arial"/>
                <w:sz w:val="22"/>
                <w:szCs w:val="22"/>
              </w:rPr>
              <w:t>Clear gullies</w:t>
            </w:r>
          </w:p>
        </w:tc>
        <w:tc>
          <w:tcPr>
            <w:tcW w:w="2266" w:type="dxa"/>
          </w:tcPr>
          <w:p w:rsidR="00A3793A" w:rsidRPr="00102A46" w:rsidRDefault="00A3793A" w:rsidP="00A3793A">
            <w:pPr>
              <w:jc w:val="center"/>
              <w:rPr>
                <w:rFonts w:ascii="Arial" w:hAnsi="Arial" w:cs="Arial"/>
                <w:sz w:val="22"/>
                <w:szCs w:val="22"/>
              </w:rPr>
            </w:pPr>
            <w:r w:rsidRPr="00102A46">
              <w:rPr>
                <w:rFonts w:ascii="Arial" w:hAnsi="Arial" w:cs="Arial"/>
                <w:sz w:val="22"/>
                <w:szCs w:val="22"/>
              </w:rPr>
              <w:t>1 item</w:t>
            </w:r>
          </w:p>
        </w:tc>
      </w:tr>
    </w:tbl>
    <w:p w:rsidR="00A3793A" w:rsidRPr="00102A46" w:rsidRDefault="00A3793A" w:rsidP="00A3793A">
      <w:pPr>
        <w:rPr>
          <w:rFonts w:ascii="Arial" w:hAnsi="Arial" w:cs="Arial"/>
          <w:sz w:val="22"/>
          <w:szCs w:val="22"/>
        </w:rPr>
      </w:pPr>
    </w:p>
    <w:p w:rsidR="00102A46" w:rsidRPr="00102A46" w:rsidRDefault="00102A46" w:rsidP="00102A46">
      <w:pPr>
        <w:rPr>
          <w:rFonts w:ascii="Arial" w:hAnsi="Arial" w:cs="Arial"/>
          <w:b/>
          <w:sz w:val="22"/>
          <w:szCs w:val="22"/>
        </w:rPr>
      </w:pPr>
      <w:r w:rsidRPr="00102A46">
        <w:rPr>
          <w:rFonts w:ascii="Arial" w:hAnsi="Arial" w:cs="Arial"/>
          <w:b/>
          <w:sz w:val="22"/>
          <w:szCs w:val="22"/>
        </w:rPr>
        <w:t>Image E</w:t>
      </w:r>
    </w:p>
    <w:p w:rsidR="00102A46" w:rsidRDefault="00102A46" w:rsidP="00102A46">
      <w:pPr>
        <w:rPr>
          <w:rFonts w:ascii="Arial" w:hAnsi="Arial" w:cs="Arial"/>
          <w:sz w:val="22"/>
          <w:szCs w:val="22"/>
        </w:rPr>
      </w:pPr>
      <w:r w:rsidRPr="00102A46">
        <w:rPr>
          <w:rFonts w:ascii="Arial" w:hAnsi="Arial" w:cs="Arial"/>
          <w:noProof/>
          <w:sz w:val="22"/>
          <w:szCs w:val="22"/>
        </w:rPr>
        <mc:AlternateContent>
          <mc:Choice Requires="wps">
            <w:drawing>
              <wp:anchor distT="0" distB="0" distL="114300" distR="114300" simplePos="0" relativeHeight="251703296" behindDoc="0" locked="0" layoutInCell="1" allowOverlap="1">
                <wp:simplePos x="0" y="0"/>
                <wp:positionH relativeFrom="column">
                  <wp:posOffset>2400300</wp:posOffset>
                </wp:positionH>
                <wp:positionV relativeFrom="paragraph">
                  <wp:posOffset>1314450</wp:posOffset>
                </wp:positionV>
                <wp:extent cx="504825" cy="285750"/>
                <wp:effectExtent l="0" t="0" r="28575"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A46" w:rsidRDefault="00102A46" w:rsidP="00102A46">
                            <w:r>
                              <w:t>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4" o:spid="_x0000_s1047" type="#_x0000_t202" style="position:absolute;margin-left:189pt;margin-top:103.5pt;width:39.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" fillcolor="white [3201]" strokeweight=".5pt">
                <v:path arrowok="t"/>
                <v:textbox>
                  <w:txbxContent>
                    <w:p w:rsidR="00102A46" w:rsidRDefault="00102A46" w:rsidP="00102A46">
                      <w:r>
                        <w:t>31.7</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702272" behindDoc="0" locked="0" layoutInCell="1" allowOverlap="1">
                <wp:simplePos x="0" y="0"/>
                <wp:positionH relativeFrom="column">
                  <wp:posOffset>3552825</wp:posOffset>
                </wp:positionH>
                <wp:positionV relativeFrom="paragraph">
                  <wp:posOffset>1028700</wp:posOffset>
                </wp:positionV>
                <wp:extent cx="561975" cy="238125"/>
                <wp:effectExtent l="0" t="0" r="28575" b="285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A46" w:rsidRDefault="00102A46" w:rsidP="00102A46">
                            <w: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margin-left:279.75pt;margin-top:81pt;width:44.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" fillcolor="white [3201]" strokeweight=".5pt">
                <v:path arrowok="t"/>
                <v:textbox>
                  <w:txbxContent>
                    <w:p w:rsidR="00102A46" w:rsidRDefault="00102A46" w:rsidP="00102A46">
                      <w:r>
                        <w:t>31.3</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701248" behindDoc="0" locked="0" layoutInCell="1" allowOverlap="1">
                <wp:simplePos x="0" y="0"/>
                <wp:positionH relativeFrom="column">
                  <wp:posOffset>2105025</wp:posOffset>
                </wp:positionH>
                <wp:positionV relativeFrom="paragraph">
                  <wp:posOffset>2114550</wp:posOffset>
                </wp:positionV>
                <wp:extent cx="1685925" cy="638175"/>
                <wp:effectExtent l="0" t="0" r="28575" b="2857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32C7AF" id="Straight Connector 9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66.5pt" to="298.5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" strokecolor="red">
                <o:lock v:ext="edit" shapetype="f"/>
              </v:line>
            </w:pict>
          </mc:Fallback>
        </mc:AlternateContent>
      </w:r>
      <w:r w:rsidRPr="00102A46">
        <w:rPr>
          <w:rFonts w:ascii="Arial" w:hAnsi="Arial" w:cs="Arial"/>
          <w:noProof/>
          <w:sz w:val="22"/>
          <w:szCs w:val="22"/>
        </w:rPr>
        <mc:AlternateContent>
          <mc:Choice Requires="wps">
            <w:drawing>
              <wp:anchor distT="0" distB="0" distL="114300" distR="114300" simplePos="0" relativeHeight="251700224" behindDoc="0" locked="0" layoutInCell="1" allowOverlap="1">
                <wp:simplePos x="0" y="0"/>
                <wp:positionH relativeFrom="column">
                  <wp:posOffset>2276475</wp:posOffset>
                </wp:positionH>
                <wp:positionV relativeFrom="paragraph">
                  <wp:posOffset>1066800</wp:posOffset>
                </wp:positionV>
                <wp:extent cx="2171700" cy="342900"/>
                <wp:effectExtent l="38100" t="57150" r="57150" b="762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4DA40B" id="Straight Arrow Connector 91" o:spid="_x0000_s1026" type="#_x0000_t32" style="position:absolute;margin-left:179.25pt;margin-top:84pt;width:17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699200" behindDoc="0" locked="0" layoutInCell="1" allowOverlap="1">
                <wp:simplePos x="0" y="0"/>
                <wp:positionH relativeFrom="column">
                  <wp:posOffset>2609850</wp:posOffset>
                </wp:positionH>
                <wp:positionV relativeFrom="paragraph">
                  <wp:posOffset>495300</wp:posOffset>
                </wp:positionV>
                <wp:extent cx="819150" cy="1819275"/>
                <wp:effectExtent l="38100" t="38100" r="57150" b="4762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1819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B6D71B" id="Straight Arrow Connector 90" o:spid="_x0000_s1026" type="#_x0000_t32" style="position:absolute;margin-left:205.5pt;margin-top:39pt;width:64.5pt;height:143.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" strokecolor="#4579b8 [3044]">
                <v:stroke startarrow="block" endarrow="block"/>
                <o:lock v:ext="edit" shapetype="f"/>
              </v:shape>
            </w:pict>
          </mc:Fallback>
        </mc:AlternateContent>
      </w:r>
      <w:r w:rsidRPr="00102A46">
        <w:rPr>
          <w:rFonts w:ascii="Arial" w:hAnsi="Arial" w:cs="Arial"/>
          <w:noProof/>
          <w:sz w:val="22"/>
          <w:szCs w:val="22"/>
        </w:rPr>
        <w:drawing>
          <wp:inline distT="0" distB="0" distL="0" distR="0" wp14:anchorId="1AFC7A9D" wp14:editId="62F88E75">
            <wp:extent cx="5731510" cy="5111750"/>
            <wp:effectExtent l="19050" t="1905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31510" cy="5111750"/>
                    </a:xfrm>
                    <a:prstGeom prst="rect">
                      <a:avLst/>
                    </a:prstGeom>
                    <a:ln w="19050">
                      <a:solidFill>
                        <a:schemeClr val="tx1"/>
                      </a:solidFill>
                    </a:ln>
                  </pic:spPr>
                </pic:pic>
              </a:graphicData>
            </a:graphic>
          </wp:inline>
        </w:drawing>
      </w:r>
    </w:p>
    <w:p w:rsidR="00102A46" w:rsidRPr="00102A46" w:rsidRDefault="00102A46" w:rsidP="00102A46">
      <w:pPr>
        <w:rPr>
          <w:rFonts w:ascii="Arial" w:hAnsi="Arial" w:cs="Arial"/>
          <w:sz w:val="22"/>
          <w:szCs w:val="22"/>
        </w:rPr>
      </w:pPr>
    </w:p>
    <w:p w:rsidR="00102A46" w:rsidRDefault="00102A46" w:rsidP="00A3793A">
      <w:pPr>
        <w:rPr>
          <w:rFonts w:ascii="Arial" w:hAnsi="Arial" w:cs="Arial"/>
          <w:sz w:val="22"/>
          <w:szCs w:val="22"/>
        </w:rPr>
        <w:sectPr w:rsidR="00102A46" w:rsidSect="00AA0749">
          <w:pgSz w:w="11909" w:h="16834" w:code="9"/>
          <w:pgMar w:top="1418" w:right="1418" w:bottom="1418" w:left="1418" w:header="720" w:footer="720" w:gutter="0"/>
          <w:cols w:space="720"/>
          <w:docGrid w:linePitch="326"/>
        </w:sectPr>
      </w:pPr>
    </w:p>
    <w:p w:rsidR="007F7A2F" w:rsidRPr="007F7A2F" w:rsidRDefault="007F7A2F" w:rsidP="002F072E">
      <w:pPr>
        <w:pStyle w:val="ListParagraph"/>
        <w:numPr>
          <w:ilvl w:val="2"/>
          <w:numId w:val="1"/>
        </w:numPr>
        <w:ind w:left="1701" w:hanging="1134"/>
        <w:rPr>
          <w:rFonts w:ascii="Arial" w:hAnsi="Arial" w:cs="Arial"/>
          <w:b/>
          <w:sz w:val="22"/>
          <w:szCs w:val="22"/>
        </w:rPr>
      </w:pPr>
      <w:proofErr w:type="spellStart"/>
      <w:r w:rsidRPr="007F7A2F">
        <w:rPr>
          <w:rFonts w:ascii="Arial" w:hAnsi="Arial" w:cs="Arial"/>
          <w:b/>
          <w:sz w:val="22"/>
          <w:szCs w:val="22"/>
        </w:rPr>
        <w:lastRenderedPageBreak/>
        <w:t>Boden</w:t>
      </w:r>
      <w:proofErr w:type="spellEnd"/>
      <w:r w:rsidRPr="007F7A2F">
        <w:rPr>
          <w:rFonts w:ascii="Arial" w:hAnsi="Arial" w:cs="Arial"/>
          <w:b/>
          <w:sz w:val="22"/>
          <w:szCs w:val="22"/>
        </w:rPr>
        <w:t xml:space="preserve"> Close</w:t>
      </w:r>
    </w:p>
    <w:p w:rsidR="007F7A2F" w:rsidRDefault="00102A46" w:rsidP="002F072E">
      <w:pPr>
        <w:pStyle w:val="ListParagraph"/>
        <w:numPr>
          <w:ilvl w:val="0"/>
          <w:numId w:val="16"/>
        </w:numPr>
        <w:tabs>
          <w:tab w:val="left" w:pos="5670"/>
        </w:tabs>
        <w:ind w:left="2268" w:hanging="567"/>
        <w:rPr>
          <w:rFonts w:ascii="Arial" w:hAnsi="Arial" w:cs="Arial"/>
          <w:sz w:val="22"/>
          <w:szCs w:val="22"/>
        </w:rPr>
      </w:pPr>
      <w:r w:rsidRPr="00102A46">
        <w:rPr>
          <w:rFonts w:ascii="Arial" w:hAnsi="Arial" w:cs="Arial"/>
          <w:sz w:val="22"/>
          <w:szCs w:val="22"/>
        </w:rPr>
        <w:t>Plane off top and lay wearing course. No white lining</w:t>
      </w:r>
      <w:r>
        <w:rPr>
          <w:rFonts w:ascii="Arial" w:hAnsi="Arial" w:cs="Arial"/>
          <w:sz w:val="22"/>
          <w:szCs w:val="22"/>
        </w:rPr>
        <w:t>.</w:t>
      </w:r>
    </w:p>
    <w:p w:rsidR="00A3793A" w:rsidRPr="00A3793A" w:rsidRDefault="00A3793A" w:rsidP="00A0213C">
      <w:pPr>
        <w:rPr>
          <w:rFonts w:ascii="Arial" w:hAnsi="Arial" w:cs="Arial"/>
          <w:b/>
          <w:sz w:val="22"/>
          <w:szCs w:val="22"/>
        </w:rPr>
      </w:pPr>
      <w:r w:rsidRPr="00A3793A">
        <w:rPr>
          <w:rFonts w:ascii="Arial" w:hAnsi="Arial" w:cs="Arial"/>
          <w:b/>
          <w:sz w:val="22"/>
          <w:szCs w:val="22"/>
        </w:rPr>
        <w:t>Table F</w:t>
      </w:r>
    </w:p>
    <w:tbl>
      <w:tblPr>
        <w:tblStyle w:val="TableGrid"/>
        <w:tblW w:w="0" w:type="auto"/>
        <w:tblLook w:val="04A0" w:firstRow="1" w:lastRow="0" w:firstColumn="1" w:lastColumn="0" w:noHBand="0" w:noVBand="1"/>
      </w:tblPr>
      <w:tblGrid>
        <w:gridCol w:w="1132"/>
        <w:gridCol w:w="5665"/>
        <w:gridCol w:w="2266"/>
      </w:tblGrid>
      <w:tr w:rsidR="00A3793A" w:rsidTr="00A3793A">
        <w:trPr>
          <w:trHeight w:val="567"/>
          <w:tblHeader/>
        </w:trPr>
        <w:tc>
          <w:tcPr>
            <w:tcW w:w="6797" w:type="dxa"/>
            <w:gridSpan w:val="2"/>
            <w:tcBorders>
              <w:bottom w:val="single" w:sz="4" w:space="0" w:color="auto"/>
            </w:tcBorders>
            <w:vAlign w:val="center"/>
          </w:tcPr>
          <w:p w:rsidR="00A3793A" w:rsidRPr="00076D03" w:rsidRDefault="00A3793A" w:rsidP="00A3793A">
            <w:pPr>
              <w:jc w:val="center"/>
              <w:rPr>
                <w:rFonts w:ascii="Arial" w:hAnsi="Arial" w:cs="Arial"/>
                <w:b/>
                <w:sz w:val="22"/>
                <w:szCs w:val="22"/>
              </w:rPr>
            </w:pPr>
            <w:r w:rsidRPr="00076D03">
              <w:rPr>
                <w:rFonts w:ascii="Arial" w:hAnsi="Arial" w:cs="Arial"/>
                <w:b/>
                <w:sz w:val="22"/>
                <w:szCs w:val="22"/>
              </w:rPr>
              <w:t>Requirement</w:t>
            </w:r>
          </w:p>
        </w:tc>
        <w:tc>
          <w:tcPr>
            <w:tcW w:w="2266" w:type="dxa"/>
            <w:vAlign w:val="center"/>
          </w:tcPr>
          <w:p w:rsidR="00A3793A" w:rsidRPr="00076D03" w:rsidRDefault="00A3793A" w:rsidP="00A3793A">
            <w:pPr>
              <w:jc w:val="center"/>
              <w:rPr>
                <w:rFonts w:ascii="Arial" w:hAnsi="Arial" w:cs="Arial"/>
                <w:b/>
                <w:sz w:val="22"/>
                <w:szCs w:val="22"/>
              </w:rPr>
            </w:pPr>
            <w:r w:rsidRPr="00076D03">
              <w:rPr>
                <w:rFonts w:ascii="Arial" w:hAnsi="Arial" w:cs="Arial"/>
                <w:b/>
                <w:sz w:val="22"/>
                <w:szCs w:val="22"/>
              </w:rPr>
              <w:t>Size or No. Required</w:t>
            </w:r>
          </w:p>
        </w:tc>
      </w:tr>
      <w:tr w:rsidR="00A3793A" w:rsidTr="00A3793A">
        <w:trPr>
          <w:trHeight w:val="284"/>
        </w:trPr>
        <w:tc>
          <w:tcPr>
            <w:tcW w:w="1132" w:type="dxa"/>
            <w:tcBorders>
              <w:right w:val="nil"/>
            </w:tcBorders>
          </w:tcPr>
          <w:p w:rsidR="00A3793A" w:rsidRPr="00076D03" w:rsidRDefault="00A3793A" w:rsidP="002F072E">
            <w:pPr>
              <w:pStyle w:val="ListParagraph"/>
              <w:numPr>
                <w:ilvl w:val="0"/>
                <w:numId w:val="22"/>
              </w:numPr>
              <w:ind w:left="0" w:firstLine="0"/>
              <w:rPr>
                <w:rFonts w:ascii="Arial" w:hAnsi="Arial" w:cs="Arial"/>
                <w:sz w:val="22"/>
                <w:szCs w:val="22"/>
              </w:rPr>
            </w:pPr>
          </w:p>
        </w:tc>
        <w:tc>
          <w:tcPr>
            <w:tcW w:w="5665" w:type="dxa"/>
            <w:tcBorders>
              <w:left w:val="nil"/>
            </w:tcBorders>
          </w:tcPr>
          <w:p w:rsidR="00A3793A" w:rsidRDefault="00A3793A" w:rsidP="00A3793A">
            <w:pPr>
              <w:rPr>
                <w:rFonts w:ascii="Arial" w:hAnsi="Arial" w:cs="Arial"/>
                <w:sz w:val="22"/>
                <w:szCs w:val="22"/>
              </w:rPr>
            </w:pPr>
            <w:r>
              <w:rPr>
                <w:rFonts w:ascii="Arial" w:hAnsi="Arial" w:cs="Arial"/>
                <w:sz w:val="22"/>
                <w:szCs w:val="22"/>
              </w:rPr>
              <w:t>Plane off surface</w:t>
            </w:r>
          </w:p>
        </w:tc>
        <w:tc>
          <w:tcPr>
            <w:tcW w:w="2266" w:type="dxa"/>
          </w:tcPr>
          <w:p w:rsidR="00A3793A" w:rsidRDefault="00A3793A" w:rsidP="00A3793A">
            <w:pPr>
              <w:jc w:val="center"/>
              <w:rPr>
                <w:rFonts w:ascii="Arial" w:hAnsi="Arial" w:cs="Arial"/>
                <w:sz w:val="22"/>
                <w:szCs w:val="22"/>
              </w:rPr>
            </w:pPr>
            <w:r>
              <w:rPr>
                <w:rFonts w:ascii="Arial" w:hAnsi="Arial" w:cs="Arial"/>
                <w:sz w:val="22"/>
                <w:szCs w:val="22"/>
              </w:rPr>
              <w:t>590m2</w:t>
            </w:r>
          </w:p>
        </w:tc>
      </w:tr>
      <w:tr w:rsidR="00A3793A" w:rsidTr="00A3793A">
        <w:trPr>
          <w:trHeight w:val="284"/>
        </w:trPr>
        <w:tc>
          <w:tcPr>
            <w:tcW w:w="1132" w:type="dxa"/>
            <w:tcBorders>
              <w:right w:val="nil"/>
            </w:tcBorders>
          </w:tcPr>
          <w:p w:rsidR="00A3793A" w:rsidRPr="00076D03" w:rsidRDefault="00A3793A" w:rsidP="002F072E">
            <w:pPr>
              <w:pStyle w:val="ListParagraph"/>
              <w:numPr>
                <w:ilvl w:val="0"/>
                <w:numId w:val="22"/>
              </w:numPr>
              <w:ind w:left="0" w:firstLine="0"/>
              <w:rPr>
                <w:rFonts w:ascii="Arial" w:hAnsi="Arial" w:cs="Arial"/>
                <w:sz w:val="22"/>
                <w:szCs w:val="22"/>
              </w:rPr>
            </w:pPr>
          </w:p>
        </w:tc>
        <w:tc>
          <w:tcPr>
            <w:tcW w:w="5665" w:type="dxa"/>
            <w:tcBorders>
              <w:left w:val="nil"/>
            </w:tcBorders>
          </w:tcPr>
          <w:p w:rsidR="00A3793A" w:rsidRDefault="00A3793A" w:rsidP="00A3793A">
            <w:pPr>
              <w:rPr>
                <w:rFonts w:ascii="Arial" w:hAnsi="Arial" w:cs="Arial"/>
                <w:sz w:val="22"/>
                <w:szCs w:val="22"/>
              </w:rPr>
            </w:pPr>
            <w:r>
              <w:rPr>
                <w:rFonts w:ascii="Arial" w:hAnsi="Arial" w:cs="Arial"/>
                <w:sz w:val="22"/>
                <w:szCs w:val="22"/>
              </w:rPr>
              <w:t>Base course and wearing course</w:t>
            </w:r>
          </w:p>
        </w:tc>
        <w:tc>
          <w:tcPr>
            <w:tcW w:w="2266" w:type="dxa"/>
          </w:tcPr>
          <w:p w:rsidR="00A3793A" w:rsidRDefault="00A3793A" w:rsidP="00A3793A">
            <w:pPr>
              <w:jc w:val="center"/>
              <w:rPr>
                <w:rFonts w:ascii="Arial" w:hAnsi="Arial" w:cs="Arial"/>
                <w:sz w:val="22"/>
                <w:szCs w:val="22"/>
              </w:rPr>
            </w:pPr>
            <w:r>
              <w:rPr>
                <w:rFonts w:ascii="Arial" w:hAnsi="Arial" w:cs="Arial"/>
                <w:sz w:val="22"/>
                <w:szCs w:val="22"/>
              </w:rPr>
              <w:t>590m2</w:t>
            </w:r>
          </w:p>
        </w:tc>
      </w:tr>
      <w:tr w:rsidR="00A3793A" w:rsidTr="00A3793A">
        <w:trPr>
          <w:trHeight w:val="284"/>
        </w:trPr>
        <w:tc>
          <w:tcPr>
            <w:tcW w:w="1132" w:type="dxa"/>
            <w:tcBorders>
              <w:right w:val="nil"/>
            </w:tcBorders>
          </w:tcPr>
          <w:p w:rsidR="00A3793A" w:rsidRPr="00076D03" w:rsidRDefault="00A3793A" w:rsidP="002F072E">
            <w:pPr>
              <w:pStyle w:val="ListParagraph"/>
              <w:numPr>
                <w:ilvl w:val="0"/>
                <w:numId w:val="22"/>
              </w:numPr>
              <w:ind w:left="0" w:firstLine="0"/>
              <w:rPr>
                <w:rFonts w:ascii="Arial" w:hAnsi="Arial" w:cs="Arial"/>
                <w:sz w:val="22"/>
                <w:szCs w:val="22"/>
              </w:rPr>
            </w:pPr>
          </w:p>
        </w:tc>
        <w:tc>
          <w:tcPr>
            <w:tcW w:w="5665" w:type="dxa"/>
            <w:tcBorders>
              <w:left w:val="nil"/>
            </w:tcBorders>
          </w:tcPr>
          <w:p w:rsidR="00A3793A" w:rsidRDefault="00A3793A" w:rsidP="00A3793A">
            <w:pPr>
              <w:rPr>
                <w:rFonts w:ascii="Arial" w:hAnsi="Arial" w:cs="Arial"/>
                <w:sz w:val="22"/>
                <w:szCs w:val="22"/>
              </w:rPr>
            </w:pPr>
            <w:r>
              <w:rPr>
                <w:rFonts w:ascii="Arial" w:hAnsi="Arial" w:cs="Arial"/>
                <w:sz w:val="22"/>
                <w:szCs w:val="22"/>
              </w:rPr>
              <w:t>Clear gullies</w:t>
            </w:r>
          </w:p>
        </w:tc>
        <w:tc>
          <w:tcPr>
            <w:tcW w:w="2266" w:type="dxa"/>
          </w:tcPr>
          <w:p w:rsidR="00A3793A" w:rsidRDefault="00A3793A" w:rsidP="00A3793A">
            <w:pPr>
              <w:jc w:val="center"/>
              <w:rPr>
                <w:rFonts w:ascii="Arial" w:hAnsi="Arial" w:cs="Arial"/>
                <w:sz w:val="22"/>
                <w:szCs w:val="22"/>
              </w:rPr>
            </w:pPr>
            <w:r>
              <w:rPr>
                <w:rFonts w:ascii="Arial" w:hAnsi="Arial" w:cs="Arial"/>
                <w:sz w:val="22"/>
                <w:szCs w:val="22"/>
              </w:rPr>
              <w:t>1 item</w:t>
            </w:r>
          </w:p>
        </w:tc>
      </w:tr>
    </w:tbl>
    <w:p w:rsidR="00102A46" w:rsidRPr="00102A46" w:rsidRDefault="00102A46" w:rsidP="00102A46">
      <w:pPr>
        <w:rPr>
          <w:rFonts w:ascii="Arial" w:hAnsi="Arial" w:cs="Arial"/>
          <w:sz w:val="22"/>
          <w:szCs w:val="22"/>
        </w:rPr>
      </w:pPr>
    </w:p>
    <w:p w:rsidR="00102A46" w:rsidRPr="00102A46" w:rsidRDefault="00102A46" w:rsidP="00102A46">
      <w:pPr>
        <w:rPr>
          <w:rFonts w:ascii="Arial" w:hAnsi="Arial" w:cs="Arial"/>
          <w:b/>
          <w:sz w:val="22"/>
          <w:szCs w:val="22"/>
        </w:rPr>
      </w:pPr>
      <w:r w:rsidRPr="00102A46">
        <w:rPr>
          <w:rFonts w:ascii="Arial" w:hAnsi="Arial" w:cs="Arial"/>
          <w:b/>
          <w:sz w:val="22"/>
          <w:szCs w:val="22"/>
        </w:rPr>
        <w:t>Image F</w:t>
      </w:r>
    </w:p>
    <w:p w:rsidR="00102A46" w:rsidRPr="00102A46" w:rsidRDefault="00102A46" w:rsidP="00102A46">
      <w:pPr>
        <w:rPr>
          <w:rFonts w:ascii="Arial" w:hAnsi="Arial" w:cs="Arial"/>
          <w:sz w:val="22"/>
          <w:szCs w:val="22"/>
        </w:rPr>
      </w:pPr>
      <w:r w:rsidRPr="00102A46">
        <w:rPr>
          <w:rFonts w:ascii="Arial" w:hAnsi="Arial" w:cs="Arial"/>
          <w:noProof/>
          <w:sz w:val="22"/>
          <w:szCs w:val="22"/>
        </w:rPr>
        <mc:AlternateContent>
          <mc:Choice Requires="wps">
            <w:drawing>
              <wp:anchor distT="0" distB="0" distL="114300" distR="114300" simplePos="0" relativeHeight="251711488" behindDoc="0" locked="0" layoutInCell="1" allowOverlap="1">
                <wp:simplePos x="0" y="0"/>
                <wp:positionH relativeFrom="column">
                  <wp:posOffset>2000250</wp:posOffset>
                </wp:positionH>
                <wp:positionV relativeFrom="paragraph">
                  <wp:posOffset>2943225</wp:posOffset>
                </wp:positionV>
                <wp:extent cx="628650" cy="285750"/>
                <wp:effectExtent l="0" t="0" r="19050" b="1905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A46" w:rsidRDefault="00102A46" w:rsidP="00102A46">
                            <w:r>
                              <w:t>36.7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margin-left:157.5pt;margin-top:231.75pt;width:49.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" fillcolor="white [3201]" strokeweight=".5pt">
                <v:path arrowok="t"/>
                <v:textbox>
                  <w:txbxContent>
                    <w:p w:rsidR="00102A46" w:rsidRDefault="00102A46" w:rsidP="00102A46">
                      <w:r>
                        <w:t>36.7</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710464" behindDoc="0" locked="0" layoutInCell="1" allowOverlap="1">
                <wp:simplePos x="0" y="0"/>
                <wp:positionH relativeFrom="column">
                  <wp:posOffset>3762375</wp:posOffset>
                </wp:positionH>
                <wp:positionV relativeFrom="paragraph">
                  <wp:posOffset>3048000</wp:posOffset>
                </wp:positionV>
                <wp:extent cx="581025" cy="238125"/>
                <wp:effectExtent l="0" t="0" r="28575" b="285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A46" w:rsidRDefault="00102A46" w:rsidP="00102A46">
                            <w: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margin-left:296.25pt;margin-top:240pt;width:45.7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" fillcolor="white [3201]" strokeweight=".5pt">
                <v:path arrowok="t"/>
                <v:textbox>
                  <w:txbxContent>
                    <w:p w:rsidR="00102A46" w:rsidRDefault="00102A46" w:rsidP="00102A46">
                      <w:r>
                        <w:t>12.1</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709440" behindDoc="0" locked="0" layoutInCell="1" allowOverlap="1">
                <wp:simplePos x="0" y="0"/>
                <wp:positionH relativeFrom="column">
                  <wp:posOffset>3181350</wp:posOffset>
                </wp:positionH>
                <wp:positionV relativeFrom="paragraph">
                  <wp:posOffset>4171950</wp:posOffset>
                </wp:positionV>
                <wp:extent cx="714375" cy="361950"/>
                <wp:effectExtent l="0" t="0" r="28575" b="1905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A46" w:rsidRDefault="00102A46" w:rsidP="00102A46">
                            <w:r>
                              <w:t>8.0 x 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9" o:spid="_x0000_s1051" type="#_x0000_t202" style="position:absolute;margin-left:250.5pt;margin-top:328.5pt;width:56.2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" fillcolor="white [3201]" strokeweight=".5pt">
                <v:path arrowok="t"/>
                <v:textbox>
                  <w:txbxContent>
                    <w:p w:rsidR="00102A46" w:rsidRDefault="00102A46" w:rsidP="00102A46">
                      <w:r>
                        <w:t>8.0 x 8.6</w:t>
                      </w:r>
                    </w:p>
                  </w:txbxContent>
                </v:textbox>
              </v:shape>
            </w:pict>
          </mc:Fallback>
        </mc:AlternateContent>
      </w:r>
      <w:r w:rsidRPr="00102A46">
        <w:rPr>
          <w:rFonts w:ascii="Arial" w:hAnsi="Arial" w:cs="Arial"/>
          <w:noProof/>
          <w:sz w:val="22"/>
          <w:szCs w:val="22"/>
        </w:rPr>
        <mc:AlternateContent>
          <mc:Choice Requires="wps">
            <w:drawing>
              <wp:anchor distT="0" distB="0" distL="114300" distR="114300" simplePos="0" relativeHeight="251708416" behindDoc="0" locked="0" layoutInCell="1" allowOverlap="1">
                <wp:simplePos x="0" y="0"/>
                <wp:positionH relativeFrom="column">
                  <wp:posOffset>2952750</wp:posOffset>
                </wp:positionH>
                <wp:positionV relativeFrom="paragraph">
                  <wp:posOffset>3905250</wp:posOffset>
                </wp:positionV>
                <wp:extent cx="38100" cy="428625"/>
                <wp:effectExtent l="57150" t="38100" r="57150" b="4762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428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4FCFD4" id="Straight Arrow Connector 98" o:spid="_x0000_s1026" type="#_x0000_t32" style="position:absolute;margin-left:232.5pt;margin-top:307.5pt;width:3pt;height:33.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707392" behindDoc="0" locked="0" layoutInCell="1" allowOverlap="1">
                <wp:simplePos x="0" y="0"/>
                <wp:positionH relativeFrom="column">
                  <wp:posOffset>2752725</wp:posOffset>
                </wp:positionH>
                <wp:positionV relativeFrom="paragraph">
                  <wp:posOffset>3867150</wp:posOffset>
                </wp:positionV>
                <wp:extent cx="504825" cy="57150"/>
                <wp:effectExtent l="0" t="57150" r="47625" b="952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919AC4" id="Straight Arrow Connector 97" o:spid="_x0000_s1026" type="#_x0000_t32" style="position:absolute;margin-left:216.75pt;margin-top:304.5pt;width:39.7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706368" behindDoc="0" locked="0" layoutInCell="1" allowOverlap="1">
                <wp:simplePos x="0" y="0"/>
                <wp:positionH relativeFrom="column">
                  <wp:posOffset>3695700</wp:posOffset>
                </wp:positionH>
                <wp:positionV relativeFrom="paragraph">
                  <wp:posOffset>2867025</wp:posOffset>
                </wp:positionV>
                <wp:extent cx="19050" cy="904875"/>
                <wp:effectExtent l="76200" t="38100" r="57150" b="476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9048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87E074" id="Straight Arrow Connector 96" o:spid="_x0000_s1026" type="#_x0000_t32" style="position:absolute;margin-left:291pt;margin-top:225.75pt;width:1.5pt;height:7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" strokecolor="#4579b8 [3044]">
                <v:stroke startarrow="block" endarrow="block"/>
                <o:lock v:ext="edit" shapetype="f"/>
              </v:shape>
            </w:pict>
          </mc:Fallback>
        </mc:AlternateContent>
      </w:r>
      <w:r w:rsidRPr="00102A46">
        <w:rPr>
          <w:rFonts w:ascii="Arial" w:hAnsi="Arial" w:cs="Arial"/>
          <w:noProof/>
          <w:sz w:val="22"/>
          <w:szCs w:val="22"/>
        </w:rPr>
        <mc:AlternateContent>
          <mc:Choice Requires="wps">
            <w:drawing>
              <wp:anchor distT="0" distB="0" distL="114300" distR="114300" simplePos="0" relativeHeight="251705344" behindDoc="0" locked="0" layoutInCell="1" allowOverlap="1">
                <wp:simplePos x="0" y="0"/>
                <wp:positionH relativeFrom="column">
                  <wp:posOffset>1866900</wp:posOffset>
                </wp:positionH>
                <wp:positionV relativeFrom="paragraph">
                  <wp:posOffset>3286125</wp:posOffset>
                </wp:positionV>
                <wp:extent cx="2686050" cy="228600"/>
                <wp:effectExtent l="0" t="57150" r="38100" b="952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605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14D3E9" id="Straight Arrow Connector 95" o:spid="_x0000_s1026" type="#_x0000_t32" style="position:absolute;margin-left:147pt;margin-top:258.75pt;width:211.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" strokecolor="#4579b8 [3044]">
                <v:stroke startarrow="block" endarrow="block"/>
                <o:lock v:ext="edit" shapetype="f"/>
              </v:shape>
            </w:pict>
          </mc:Fallback>
        </mc:AlternateContent>
      </w:r>
      <w:r w:rsidRPr="00102A46">
        <w:rPr>
          <w:rFonts w:ascii="Arial" w:hAnsi="Arial" w:cs="Arial"/>
          <w:noProof/>
          <w:sz w:val="22"/>
          <w:szCs w:val="22"/>
        </w:rPr>
        <w:drawing>
          <wp:inline distT="0" distB="0" distL="0" distR="0" wp14:anchorId="17055EBD" wp14:editId="44103AF9">
            <wp:extent cx="5731510" cy="5057140"/>
            <wp:effectExtent l="19050" t="1905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1510" cy="5057140"/>
                    </a:xfrm>
                    <a:prstGeom prst="rect">
                      <a:avLst/>
                    </a:prstGeom>
                    <a:ln w="19050">
                      <a:solidFill>
                        <a:schemeClr val="tx1"/>
                      </a:solidFill>
                    </a:ln>
                  </pic:spPr>
                </pic:pic>
              </a:graphicData>
            </a:graphic>
          </wp:inline>
        </w:drawing>
      </w:r>
    </w:p>
    <w:p w:rsidR="00102A46" w:rsidRDefault="00102A46" w:rsidP="00102A46">
      <w:pPr>
        <w:rPr>
          <w:rFonts w:ascii="Arial" w:hAnsi="Arial" w:cs="Arial"/>
          <w:sz w:val="22"/>
          <w:szCs w:val="22"/>
        </w:rPr>
      </w:pPr>
    </w:p>
    <w:p w:rsidR="001E53FD" w:rsidRDefault="001E53FD" w:rsidP="00102A46">
      <w:pPr>
        <w:rPr>
          <w:rFonts w:ascii="Arial" w:hAnsi="Arial" w:cs="Arial"/>
          <w:sz w:val="22"/>
          <w:szCs w:val="22"/>
        </w:rPr>
        <w:sectPr w:rsidR="001E53FD" w:rsidSect="00AA0749">
          <w:pgSz w:w="11909" w:h="16834" w:code="9"/>
          <w:pgMar w:top="1418" w:right="1418" w:bottom="1418" w:left="1418" w:header="720" w:footer="720" w:gutter="0"/>
          <w:cols w:space="720"/>
          <w:docGrid w:linePitch="326"/>
        </w:sectPr>
      </w:pPr>
    </w:p>
    <w:p w:rsidR="001D7608" w:rsidRPr="00102A46" w:rsidRDefault="001D7608" w:rsidP="002F072E">
      <w:pPr>
        <w:pStyle w:val="DefinedTermPara"/>
        <w:numPr>
          <w:ilvl w:val="0"/>
          <w:numId w:val="1"/>
        </w:numPr>
        <w:spacing w:after="0" w:line="240" w:lineRule="auto"/>
        <w:ind w:left="567" w:hanging="567"/>
        <w:rPr>
          <w:rFonts w:cs="Arial"/>
          <w:b/>
          <w:caps/>
          <w:szCs w:val="22"/>
        </w:rPr>
      </w:pPr>
      <w:r w:rsidRPr="00102A46">
        <w:rPr>
          <w:rFonts w:cs="Arial"/>
          <w:b/>
          <w:caps/>
          <w:szCs w:val="22"/>
        </w:rPr>
        <w:lastRenderedPageBreak/>
        <w:t>Construction Charter</w:t>
      </w:r>
    </w:p>
    <w:p w:rsidR="001D7608" w:rsidRPr="00102A46" w:rsidRDefault="001D7608" w:rsidP="00102A46">
      <w:pPr>
        <w:ind w:left="567" w:hanging="567"/>
        <w:rPr>
          <w:rFonts w:ascii="Arial" w:hAnsi="Arial" w:cs="Arial"/>
          <w:sz w:val="22"/>
          <w:szCs w:val="22"/>
        </w:rPr>
      </w:pPr>
    </w:p>
    <w:p w:rsidR="001D7608" w:rsidRPr="00102A46" w:rsidRDefault="001D7608" w:rsidP="002F072E">
      <w:pPr>
        <w:pStyle w:val="DefinedTermNumber"/>
        <w:numPr>
          <w:ilvl w:val="1"/>
          <w:numId w:val="1"/>
        </w:numPr>
        <w:spacing w:after="0" w:line="240" w:lineRule="auto"/>
        <w:ind w:left="567" w:hanging="567"/>
        <w:rPr>
          <w:rFonts w:cs="Arial"/>
          <w:szCs w:val="22"/>
        </w:rPr>
      </w:pPr>
      <w:r w:rsidRPr="00102A46">
        <w:rPr>
          <w:rFonts w:cs="Arial"/>
          <w:szCs w:val="22"/>
        </w:rPr>
        <w:t>Corby Borough Council signed up to the Construction Charter on Monday, 12</w:t>
      </w:r>
      <w:r w:rsidRPr="00102A46">
        <w:rPr>
          <w:rFonts w:cs="Arial"/>
          <w:szCs w:val="22"/>
          <w:vertAlign w:val="superscript"/>
        </w:rPr>
        <w:t>th</w:t>
      </w:r>
      <w:r w:rsidRPr="00102A46">
        <w:rPr>
          <w:rFonts w:cs="Arial"/>
          <w:szCs w:val="22"/>
        </w:rPr>
        <w:t xml:space="preserve"> November 2018 and adopted</w:t>
      </w:r>
      <w:r w:rsidR="008A49AE" w:rsidRPr="00102A46">
        <w:rPr>
          <w:rFonts w:cs="Arial"/>
          <w:szCs w:val="22"/>
        </w:rPr>
        <w:t>,</w:t>
      </w:r>
      <w:r w:rsidRPr="00102A46">
        <w:rPr>
          <w:rFonts w:cs="Arial"/>
          <w:szCs w:val="22"/>
        </w:rPr>
        <w:t xml:space="preserve"> in full</w:t>
      </w:r>
      <w:r w:rsidR="008A49AE" w:rsidRPr="00102A46">
        <w:rPr>
          <w:rFonts w:cs="Arial"/>
          <w:szCs w:val="22"/>
        </w:rPr>
        <w:t>,</w:t>
      </w:r>
      <w:r w:rsidRPr="00102A46">
        <w:rPr>
          <w:rFonts w:cs="Arial"/>
          <w:szCs w:val="22"/>
        </w:rPr>
        <w:t xml:space="preserve"> the provisions of the Charter and publically affirmed our commitment to work with Unite and other appropriate trade unions to ensure the provisions of the Charter are applied in all construction projects we are involved with.</w:t>
      </w:r>
    </w:p>
    <w:p w:rsidR="001D7608" w:rsidRPr="00102A46" w:rsidRDefault="001D7608" w:rsidP="00102A46">
      <w:pPr>
        <w:ind w:left="567" w:hanging="567"/>
        <w:rPr>
          <w:rFonts w:ascii="Arial" w:hAnsi="Arial" w:cs="Arial"/>
          <w:sz w:val="22"/>
          <w:szCs w:val="22"/>
        </w:rPr>
      </w:pPr>
    </w:p>
    <w:p w:rsidR="001D7608" w:rsidRPr="00102A46" w:rsidRDefault="001D7608" w:rsidP="002F072E">
      <w:pPr>
        <w:pStyle w:val="DefinedTermNumber"/>
        <w:numPr>
          <w:ilvl w:val="1"/>
          <w:numId w:val="1"/>
        </w:numPr>
        <w:spacing w:after="0" w:line="240" w:lineRule="auto"/>
        <w:ind w:left="567" w:hanging="567"/>
        <w:rPr>
          <w:rFonts w:cs="Arial"/>
          <w:szCs w:val="22"/>
        </w:rPr>
      </w:pPr>
      <w:r w:rsidRPr="00102A46">
        <w:rPr>
          <w:rFonts w:cs="Arial"/>
          <w:szCs w:val="22"/>
        </w:rPr>
        <w:t>The Charter states that the Council, as a responsible client, enter into this agreement and commit to working with the appropriate trade unions, in order to achieve the highest standards in respect of; direct employment status, Health &amp; Safety, standard of work, apprenticeship training and the implementation of appropriate nationally agreed terms and conditions of employment.</w:t>
      </w:r>
    </w:p>
    <w:p w:rsidR="008A49AE" w:rsidRPr="00102A46" w:rsidRDefault="008A49AE" w:rsidP="00102A46">
      <w:pPr>
        <w:ind w:left="567" w:hanging="567"/>
        <w:rPr>
          <w:rFonts w:ascii="Arial" w:hAnsi="Arial" w:cs="Arial"/>
          <w:sz w:val="22"/>
          <w:szCs w:val="22"/>
        </w:rPr>
      </w:pPr>
    </w:p>
    <w:p w:rsidR="008A49AE" w:rsidRPr="00102A46" w:rsidRDefault="008A49AE"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In order to be considered for this project, the successful bidder(s) must agree to adhere to the provisions of the Charter, which can be accessed by </w:t>
      </w:r>
      <w:r w:rsidRPr="00102A46">
        <w:rPr>
          <w:rFonts w:cs="Arial"/>
          <w:b/>
          <w:szCs w:val="22"/>
          <w:highlight w:val="yellow"/>
        </w:rPr>
        <w:t>double clicking on the link below</w:t>
      </w:r>
      <w:r w:rsidRPr="00102A46">
        <w:rPr>
          <w:rFonts w:cs="Arial"/>
          <w:szCs w:val="22"/>
        </w:rPr>
        <w:t>.</w:t>
      </w:r>
    </w:p>
    <w:p w:rsidR="001D7608" w:rsidRPr="00102A46" w:rsidRDefault="00D25CC6" w:rsidP="00102A46">
      <w:pPr>
        <w:ind w:left="567"/>
        <w:rPr>
          <w:rFonts w:ascii="Arial" w:hAnsi="Arial" w:cs="Arial"/>
          <w:sz w:val="22"/>
          <w:szCs w:val="22"/>
        </w:rPr>
      </w:pPr>
      <w:r w:rsidRPr="00102A46">
        <w:rPr>
          <w:rFonts w:ascii="Arial" w:hAnsi="Arial" w:cs="Arial"/>
          <w:sz w:val="22"/>
          <w:szCs w:val="22"/>
        </w:rPr>
        <w:object w:dxaOrig="1520" w:dyaOrig="987">
          <v:shape id="_x0000_i1026" type="#_x0000_t75" style="width:76.2pt;height:49.2pt" o:ole="">
            <v:imagedata r:id="rId24" o:title=""/>
          </v:shape>
          <o:OLEObject Type="Embed" ProgID="AcroExch.Document.11" ShapeID="_x0000_i1026" DrawAspect="Icon" ObjectID="_1640434865" r:id="rId25"/>
        </w:object>
      </w:r>
    </w:p>
    <w:p w:rsidR="001D7608" w:rsidRPr="00102A46" w:rsidRDefault="001D7608" w:rsidP="00102A46">
      <w:pPr>
        <w:ind w:left="567" w:hanging="567"/>
        <w:rPr>
          <w:rFonts w:ascii="Arial" w:hAnsi="Arial" w:cs="Arial"/>
          <w:sz w:val="22"/>
          <w:szCs w:val="22"/>
        </w:rPr>
      </w:pPr>
    </w:p>
    <w:p w:rsidR="005633F2" w:rsidRPr="00102A46" w:rsidRDefault="005633F2" w:rsidP="002F072E">
      <w:pPr>
        <w:pStyle w:val="DefinedTermPara"/>
        <w:numPr>
          <w:ilvl w:val="0"/>
          <w:numId w:val="1"/>
        </w:numPr>
        <w:spacing w:after="0" w:line="240" w:lineRule="auto"/>
        <w:ind w:left="567" w:hanging="567"/>
        <w:rPr>
          <w:rFonts w:cs="Arial"/>
          <w:b/>
          <w:caps/>
          <w:szCs w:val="22"/>
        </w:rPr>
      </w:pPr>
      <w:r w:rsidRPr="00102A46">
        <w:rPr>
          <w:rFonts w:cs="Arial"/>
          <w:b/>
          <w:caps/>
          <w:szCs w:val="22"/>
        </w:rPr>
        <w:t>Quality</w:t>
      </w:r>
      <w:r w:rsidR="003B6573" w:rsidRPr="00102A46">
        <w:rPr>
          <w:rFonts w:cs="Arial"/>
          <w:b/>
          <w:caps/>
          <w:szCs w:val="22"/>
        </w:rPr>
        <w:t xml:space="preserve"> </w:t>
      </w:r>
      <w:r w:rsidRPr="00102A46">
        <w:rPr>
          <w:rFonts w:cs="Arial"/>
          <w:b/>
          <w:caps/>
          <w:szCs w:val="22"/>
        </w:rPr>
        <w:t>Requirements</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t>Quality Requirements are as defined in the Preliminaries, attached at Appendix 1.</w:t>
      </w:r>
    </w:p>
    <w:p w:rsidR="0080342F" w:rsidRPr="00102A46" w:rsidRDefault="0080342F" w:rsidP="00102A46">
      <w:pPr>
        <w:ind w:left="567" w:hanging="567"/>
        <w:rPr>
          <w:rFonts w:ascii="Arial" w:hAnsi="Arial" w:cs="Arial"/>
          <w:sz w:val="22"/>
          <w:szCs w:val="22"/>
        </w:rPr>
      </w:pPr>
    </w:p>
    <w:p w:rsidR="005633F2" w:rsidRPr="00102A46" w:rsidRDefault="005633F2" w:rsidP="002F072E">
      <w:pPr>
        <w:pStyle w:val="DefinedTermPara"/>
        <w:numPr>
          <w:ilvl w:val="0"/>
          <w:numId w:val="1"/>
        </w:numPr>
        <w:spacing w:after="0" w:line="240" w:lineRule="auto"/>
        <w:ind w:left="567" w:hanging="567"/>
        <w:rPr>
          <w:rFonts w:cs="Arial"/>
          <w:b/>
          <w:caps/>
          <w:szCs w:val="22"/>
        </w:rPr>
      </w:pPr>
      <w:r w:rsidRPr="00102A46">
        <w:rPr>
          <w:rFonts w:cs="Arial"/>
          <w:b/>
          <w:caps/>
          <w:szCs w:val="22"/>
        </w:rPr>
        <w:t>Whole</w:t>
      </w:r>
      <w:r w:rsidR="003B6573" w:rsidRPr="00102A46">
        <w:rPr>
          <w:rFonts w:cs="Arial"/>
          <w:b/>
          <w:caps/>
          <w:szCs w:val="22"/>
        </w:rPr>
        <w:t xml:space="preserve"> </w:t>
      </w:r>
      <w:r w:rsidRPr="00102A46">
        <w:rPr>
          <w:rFonts w:cs="Arial"/>
          <w:b/>
          <w:caps/>
          <w:szCs w:val="22"/>
        </w:rPr>
        <w:t>of</w:t>
      </w:r>
      <w:r w:rsidR="003B6573" w:rsidRPr="00102A46">
        <w:rPr>
          <w:rFonts w:cs="Arial"/>
          <w:b/>
          <w:caps/>
          <w:szCs w:val="22"/>
        </w:rPr>
        <w:t xml:space="preserve"> </w:t>
      </w:r>
      <w:r w:rsidRPr="00102A46">
        <w:rPr>
          <w:rFonts w:cs="Arial"/>
          <w:b/>
          <w:caps/>
          <w:szCs w:val="22"/>
        </w:rPr>
        <w:t>Life</w:t>
      </w:r>
      <w:r w:rsidR="003B6573" w:rsidRPr="00102A46">
        <w:rPr>
          <w:rFonts w:cs="Arial"/>
          <w:b/>
          <w:caps/>
          <w:szCs w:val="22"/>
        </w:rPr>
        <w:t xml:space="preserve"> </w:t>
      </w:r>
      <w:r w:rsidRPr="00102A46">
        <w:rPr>
          <w:rFonts w:cs="Arial"/>
          <w:b/>
          <w:caps/>
          <w:szCs w:val="22"/>
        </w:rPr>
        <w:t>Support</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 xml:space="preserve">The Contract includes a twelve (12) month Defects Period. </w:t>
      </w:r>
    </w:p>
    <w:p w:rsidR="0080342F" w:rsidRPr="00102A46" w:rsidRDefault="0080342F" w:rsidP="00102A46">
      <w:pPr>
        <w:ind w:left="567" w:hanging="567"/>
        <w:rPr>
          <w:rFonts w:ascii="Arial" w:hAnsi="Arial" w:cs="Arial"/>
          <w:iCs/>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In any case, the Contractor shall also be liable for any latent defects for a period of six years.</w:t>
      </w:r>
    </w:p>
    <w:p w:rsidR="0080342F" w:rsidRPr="00102A46" w:rsidRDefault="0080342F" w:rsidP="00102A46">
      <w:pPr>
        <w:ind w:left="567" w:hanging="567"/>
        <w:rPr>
          <w:rFonts w:ascii="Arial" w:hAnsi="Arial" w:cs="Arial"/>
          <w:sz w:val="22"/>
          <w:szCs w:val="22"/>
        </w:rPr>
      </w:pPr>
    </w:p>
    <w:p w:rsidR="005633F2" w:rsidRPr="00102A46" w:rsidRDefault="005633F2" w:rsidP="002F072E">
      <w:pPr>
        <w:pStyle w:val="DefinedTermPara"/>
        <w:numPr>
          <w:ilvl w:val="0"/>
          <w:numId w:val="1"/>
        </w:numPr>
        <w:spacing w:after="0" w:line="240" w:lineRule="auto"/>
        <w:ind w:left="567" w:hanging="567"/>
        <w:rPr>
          <w:rFonts w:cs="Arial"/>
          <w:b/>
          <w:caps/>
          <w:szCs w:val="22"/>
        </w:rPr>
      </w:pPr>
      <w:r w:rsidRPr="00102A46">
        <w:rPr>
          <w:rFonts w:cs="Arial"/>
          <w:b/>
          <w:caps/>
          <w:szCs w:val="22"/>
        </w:rPr>
        <w:t>Security</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t>All site security including equipment, fencing, machinery etc. is the responsibility of the Contractor, until an official handover has been concluded.</w:t>
      </w:r>
    </w:p>
    <w:p w:rsidR="0080342F" w:rsidRPr="00102A46" w:rsidRDefault="0080342F" w:rsidP="00102A46">
      <w:pPr>
        <w:ind w:left="567" w:hanging="567"/>
        <w:rPr>
          <w:rFonts w:ascii="Arial" w:hAnsi="Arial" w:cs="Arial"/>
          <w:sz w:val="22"/>
          <w:szCs w:val="22"/>
        </w:rPr>
      </w:pPr>
    </w:p>
    <w:p w:rsidR="005633F2" w:rsidRPr="00102A46" w:rsidRDefault="005633F2" w:rsidP="002F072E">
      <w:pPr>
        <w:pStyle w:val="DefinedTermPara"/>
        <w:numPr>
          <w:ilvl w:val="0"/>
          <w:numId w:val="1"/>
        </w:numPr>
        <w:spacing w:after="0" w:line="240" w:lineRule="auto"/>
        <w:ind w:left="567" w:hanging="567"/>
        <w:rPr>
          <w:rFonts w:cs="Arial"/>
          <w:b/>
          <w:caps/>
          <w:szCs w:val="22"/>
        </w:rPr>
      </w:pPr>
      <w:r w:rsidRPr="00102A46">
        <w:rPr>
          <w:rFonts w:cs="Arial"/>
          <w:b/>
          <w:caps/>
          <w:szCs w:val="22"/>
        </w:rPr>
        <w:t>Implementation</w:t>
      </w:r>
      <w:r w:rsidR="003B6573" w:rsidRPr="00102A46">
        <w:rPr>
          <w:rFonts w:cs="Arial"/>
          <w:b/>
          <w:caps/>
          <w:szCs w:val="22"/>
        </w:rPr>
        <w:t xml:space="preserve"> </w:t>
      </w:r>
      <w:r w:rsidRPr="00102A46">
        <w:rPr>
          <w:rFonts w:cs="Arial"/>
          <w:b/>
          <w:caps/>
          <w:szCs w:val="22"/>
        </w:rPr>
        <w:t>Criteria</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Following Contract Award the Council will convene a Pre-Contract Meeting with the Contractor to finalise the Contractual Arrangements.</w:t>
      </w:r>
    </w:p>
    <w:p w:rsidR="0080342F" w:rsidRPr="00102A46" w:rsidRDefault="0080342F" w:rsidP="00102A46">
      <w:pPr>
        <w:ind w:left="567" w:hanging="567"/>
        <w:rPr>
          <w:rFonts w:ascii="Arial" w:hAnsi="Arial" w:cs="Arial"/>
          <w:iCs/>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The Council shall also notify the Contractor when the associated Works are scheduled and completed and convene a subsequent Pre-Start Meeting, prior to commencement on-site to finalise logistical arrangements.</w:t>
      </w:r>
    </w:p>
    <w:p w:rsidR="0080342F" w:rsidRPr="00102A46" w:rsidRDefault="0080342F" w:rsidP="00102A46">
      <w:pPr>
        <w:ind w:left="567" w:hanging="567"/>
        <w:rPr>
          <w:rFonts w:ascii="Arial" w:hAnsi="Arial" w:cs="Arial"/>
          <w:iCs/>
          <w:sz w:val="22"/>
          <w:szCs w:val="22"/>
        </w:rPr>
      </w:pPr>
    </w:p>
    <w:p w:rsidR="0080342F" w:rsidRPr="00102A46" w:rsidRDefault="0080342F" w:rsidP="002F072E">
      <w:pPr>
        <w:pStyle w:val="DefinedTermNumber"/>
        <w:numPr>
          <w:ilvl w:val="1"/>
          <w:numId w:val="1"/>
        </w:numPr>
        <w:spacing w:after="0" w:line="240" w:lineRule="auto"/>
        <w:ind w:left="567" w:hanging="567"/>
        <w:rPr>
          <w:rFonts w:cs="Arial"/>
          <w:i/>
          <w:szCs w:val="22"/>
        </w:rPr>
      </w:pPr>
      <w:r w:rsidRPr="00102A46">
        <w:rPr>
          <w:rFonts w:cs="Arial"/>
          <w:iCs/>
          <w:szCs w:val="22"/>
        </w:rPr>
        <w:t>The Contractor shall provide a minimum of one week’s notice of their intention to start on-site.</w:t>
      </w:r>
    </w:p>
    <w:p w:rsidR="0080342F" w:rsidRPr="00102A46" w:rsidRDefault="0080342F" w:rsidP="00102A46">
      <w:pPr>
        <w:ind w:left="567" w:hanging="567"/>
        <w:rPr>
          <w:rFonts w:ascii="Arial" w:hAnsi="Arial" w:cs="Arial"/>
          <w:i/>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Prior to commencement, the Contractor shall submit an appropriately detailed Construction Management / Health and Safety Plan for the Works.</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lastRenderedPageBreak/>
        <w:t>The Contractor shall appoint a Representative who shall be responsible for the management of the Works, to ensure they are planned and resourced adequately and who will act as a point of contact for the Council;</w:t>
      </w:r>
    </w:p>
    <w:p w:rsidR="0080342F" w:rsidRPr="00102A46" w:rsidRDefault="0080342F" w:rsidP="00102A46">
      <w:pPr>
        <w:ind w:left="567" w:hanging="567"/>
        <w:rPr>
          <w:rFonts w:ascii="Arial" w:hAnsi="Arial" w:cs="Arial"/>
          <w:sz w:val="22"/>
          <w:szCs w:val="22"/>
        </w:rPr>
      </w:pPr>
    </w:p>
    <w:p w:rsidR="00735199" w:rsidRPr="00102A46" w:rsidRDefault="005633F2" w:rsidP="002F072E">
      <w:pPr>
        <w:pStyle w:val="DefinedTermPara"/>
        <w:numPr>
          <w:ilvl w:val="0"/>
          <w:numId w:val="1"/>
        </w:numPr>
        <w:spacing w:after="0" w:line="240" w:lineRule="auto"/>
        <w:ind w:left="567" w:hanging="567"/>
        <w:rPr>
          <w:rFonts w:cs="Arial"/>
          <w:b/>
          <w:caps/>
          <w:szCs w:val="22"/>
        </w:rPr>
      </w:pPr>
      <w:r w:rsidRPr="00102A46">
        <w:rPr>
          <w:rFonts w:cs="Arial"/>
          <w:b/>
          <w:caps/>
          <w:szCs w:val="22"/>
        </w:rPr>
        <w:t>Monitoring</w:t>
      </w:r>
      <w:r w:rsidR="003B6573" w:rsidRPr="00102A46">
        <w:rPr>
          <w:rFonts w:cs="Arial"/>
          <w:b/>
          <w:caps/>
          <w:szCs w:val="22"/>
        </w:rPr>
        <w:t xml:space="preserve"> </w:t>
      </w:r>
      <w:r w:rsidRPr="00102A46">
        <w:rPr>
          <w:rFonts w:cs="Arial"/>
          <w:b/>
          <w:caps/>
          <w:szCs w:val="22"/>
        </w:rPr>
        <w:t>Arrangements</w:t>
      </w:r>
      <w:bookmarkStart w:id="3" w:name="ITT"/>
      <w:r w:rsidR="003B6573" w:rsidRPr="00102A46">
        <w:rPr>
          <w:rFonts w:cs="Arial"/>
          <w:b/>
          <w:caps/>
          <w:szCs w:val="22"/>
        </w:rPr>
        <w:t xml:space="preserve"> </w:t>
      </w:r>
      <w:r w:rsidR="00986CD2" w:rsidRPr="00102A46">
        <w:rPr>
          <w:rFonts w:cs="Arial"/>
          <w:b/>
          <w:caps/>
          <w:szCs w:val="22"/>
        </w:rPr>
        <w:t>and</w:t>
      </w:r>
      <w:r w:rsidR="003B6573" w:rsidRPr="00102A46">
        <w:rPr>
          <w:rFonts w:cs="Arial"/>
          <w:b/>
          <w:caps/>
          <w:szCs w:val="22"/>
        </w:rPr>
        <w:t xml:space="preserve"> </w:t>
      </w:r>
      <w:r w:rsidR="0080342F" w:rsidRPr="00102A46">
        <w:rPr>
          <w:rFonts w:cs="Arial"/>
          <w:b/>
          <w:caps/>
          <w:szCs w:val="22"/>
        </w:rPr>
        <w:t>Project</w:t>
      </w:r>
      <w:r w:rsidR="003B6573" w:rsidRPr="00102A46">
        <w:rPr>
          <w:rFonts w:cs="Arial"/>
          <w:b/>
          <w:caps/>
          <w:szCs w:val="22"/>
        </w:rPr>
        <w:t xml:space="preserve"> </w:t>
      </w:r>
      <w:r w:rsidR="00986CD2" w:rsidRPr="00102A46">
        <w:rPr>
          <w:rFonts w:cs="Arial"/>
          <w:b/>
          <w:caps/>
          <w:szCs w:val="22"/>
        </w:rPr>
        <w:t>management</w:t>
      </w:r>
    </w:p>
    <w:p w:rsidR="00735199" w:rsidRPr="00102A46" w:rsidRDefault="00735199" w:rsidP="00102A46">
      <w:pPr>
        <w:ind w:left="567" w:hanging="567"/>
        <w:rPr>
          <w:rFonts w:ascii="Arial" w:hAnsi="Arial" w:cs="Arial"/>
          <w:sz w:val="22"/>
          <w:szCs w:val="22"/>
        </w:rPr>
      </w:pPr>
    </w:p>
    <w:p w:rsidR="00732694" w:rsidRPr="00102A46" w:rsidRDefault="00732694"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The </w:t>
      </w:r>
      <w:r w:rsidR="0080342F" w:rsidRPr="00102A46">
        <w:rPr>
          <w:rFonts w:cs="Arial"/>
          <w:szCs w:val="22"/>
        </w:rPr>
        <w:t>Contractor</w:t>
      </w:r>
      <w:r w:rsidRPr="00102A46">
        <w:rPr>
          <w:rFonts w:cs="Arial"/>
          <w:szCs w:val="22"/>
        </w:rPr>
        <w:t xml:space="preserve"> shall at all times provide the </w:t>
      </w:r>
      <w:r w:rsidR="00457522" w:rsidRPr="00102A46">
        <w:rPr>
          <w:rFonts w:cs="Arial"/>
          <w:szCs w:val="22"/>
        </w:rPr>
        <w:t>Works</w:t>
      </w:r>
      <w:r w:rsidRPr="00102A46">
        <w:rPr>
          <w:rFonts w:cs="Arial"/>
          <w:szCs w:val="22"/>
        </w:rPr>
        <w:t xml:space="preserve"> to meet or exceed </w:t>
      </w:r>
      <w:r w:rsidR="004A38F8" w:rsidRPr="00102A46">
        <w:rPr>
          <w:rFonts w:cs="Arial"/>
          <w:szCs w:val="22"/>
        </w:rPr>
        <w:t xml:space="preserve">the </w:t>
      </w:r>
      <w:r w:rsidR="00457522" w:rsidRPr="00102A46">
        <w:rPr>
          <w:rFonts w:cs="Arial"/>
          <w:szCs w:val="22"/>
        </w:rPr>
        <w:t>requirements set out in this Specification and any associated documents</w:t>
      </w:r>
      <w:r w:rsidR="004A38F8" w:rsidRPr="00102A46">
        <w:rPr>
          <w:rFonts w:cs="Arial"/>
          <w:szCs w:val="22"/>
        </w:rPr>
        <w:t>.</w:t>
      </w:r>
    </w:p>
    <w:p w:rsidR="00735199" w:rsidRPr="00102A46" w:rsidRDefault="00735199"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t>The Contractor and the Council shall ensure that appropriate resource is made available on a regular basis such that the aims, objectives and specific provisions of these Works can be fully realised.</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t>A Contract Administrator / Clerk of Works will be appointed by the Council, who will manage the day-to-day administration of the Contract and oversee the Works in compliance with this Specification and the terms of the Contract, as detailed within the Preliminaries and General Conditions.</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The Contractor’s Representative will be required to attend Progress Meetings chaired by the Contract Administrator (the frequency of which shall be determined at the Pre-Contract Meeting), where they will present a Progress Report.</w:t>
      </w:r>
    </w:p>
    <w:p w:rsidR="0080342F" w:rsidRPr="00102A46" w:rsidRDefault="0080342F" w:rsidP="00102A46">
      <w:pPr>
        <w:ind w:left="567" w:hanging="567"/>
        <w:rPr>
          <w:rFonts w:ascii="Arial" w:hAnsi="Arial" w:cs="Arial"/>
          <w:iCs/>
          <w:sz w:val="22"/>
          <w:szCs w:val="22"/>
        </w:rPr>
      </w:pPr>
    </w:p>
    <w:p w:rsidR="0080342F" w:rsidRPr="00102A46" w:rsidRDefault="0080342F" w:rsidP="002F072E">
      <w:pPr>
        <w:pStyle w:val="DefinedTermNumber"/>
        <w:numPr>
          <w:ilvl w:val="1"/>
          <w:numId w:val="1"/>
        </w:numPr>
        <w:spacing w:after="0" w:line="240" w:lineRule="auto"/>
        <w:ind w:left="567" w:hanging="567"/>
        <w:rPr>
          <w:rFonts w:cs="Arial"/>
          <w:iCs/>
          <w:szCs w:val="22"/>
        </w:rPr>
      </w:pPr>
      <w:r w:rsidRPr="00102A46">
        <w:rPr>
          <w:rFonts w:cs="Arial"/>
          <w:iCs/>
          <w:szCs w:val="22"/>
        </w:rPr>
        <w:t>The Contact Administrator shall prepare an Agenda for such meetings and circulate the agreed Minutes.</w:t>
      </w:r>
    </w:p>
    <w:p w:rsidR="00D73208" w:rsidRPr="00102A46" w:rsidRDefault="00D73208" w:rsidP="00102A46">
      <w:pPr>
        <w:ind w:left="567" w:hanging="567"/>
        <w:rPr>
          <w:rFonts w:ascii="Arial" w:hAnsi="Arial" w:cs="Arial"/>
          <w:sz w:val="22"/>
          <w:szCs w:val="22"/>
        </w:rPr>
      </w:pPr>
    </w:p>
    <w:p w:rsidR="00D73208" w:rsidRPr="00102A46" w:rsidRDefault="00D73208" w:rsidP="002F072E">
      <w:pPr>
        <w:pStyle w:val="DefinedTermPara"/>
        <w:numPr>
          <w:ilvl w:val="0"/>
          <w:numId w:val="1"/>
        </w:numPr>
        <w:spacing w:after="0" w:line="240" w:lineRule="auto"/>
        <w:ind w:left="567" w:hanging="567"/>
        <w:rPr>
          <w:rFonts w:cs="Arial"/>
          <w:b/>
          <w:caps/>
          <w:szCs w:val="22"/>
        </w:rPr>
      </w:pPr>
      <w:r w:rsidRPr="00102A46">
        <w:rPr>
          <w:rFonts w:cs="Arial"/>
          <w:b/>
          <w:caps/>
          <w:szCs w:val="22"/>
        </w:rPr>
        <w:t>Risk Management</w:t>
      </w:r>
    </w:p>
    <w:p w:rsidR="00D73208" w:rsidRPr="00102A46" w:rsidRDefault="00D73208" w:rsidP="00102A46">
      <w:pPr>
        <w:ind w:left="567" w:hanging="567"/>
        <w:rPr>
          <w:rFonts w:ascii="Arial" w:hAnsi="Arial" w:cs="Arial"/>
          <w:sz w:val="22"/>
          <w:szCs w:val="22"/>
        </w:rPr>
      </w:pPr>
    </w:p>
    <w:p w:rsidR="00D73208" w:rsidRPr="00102A46" w:rsidRDefault="008915CB"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The </w:t>
      </w:r>
      <w:r w:rsidR="0080342F" w:rsidRPr="00102A46">
        <w:rPr>
          <w:rFonts w:cs="Arial"/>
          <w:szCs w:val="22"/>
        </w:rPr>
        <w:t>Contractor</w:t>
      </w:r>
      <w:r w:rsidRPr="00102A46">
        <w:rPr>
          <w:rFonts w:cs="Arial"/>
          <w:szCs w:val="22"/>
        </w:rPr>
        <w:t xml:space="preserve"> and the Council</w:t>
      </w:r>
      <w:r w:rsidR="00D73208" w:rsidRPr="00102A46">
        <w:rPr>
          <w:rFonts w:cs="Arial"/>
          <w:szCs w:val="22"/>
        </w:rPr>
        <w:t xml:space="preserve"> shall pro-actively manage risks attributed to them under the terms of this Contract.</w:t>
      </w:r>
    </w:p>
    <w:p w:rsidR="003872C8" w:rsidRPr="00102A46" w:rsidRDefault="003872C8" w:rsidP="00102A46">
      <w:pPr>
        <w:pStyle w:val="ListParagraph"/>
        <w:ind w:left="567" w:hanging="567"/>
        <w:contextualSpacing w:val="0"/>
        <w:rPr>
          <w:rFonts w:ascii="Arial" w:hAnsi="Arial" w:cs="Arial"/>
          <w:sz w:val="22"/>
          <w:szCs w:val="22"/>
        </w:rPr>
      </w:pPr>
    </w:p>
    <w:p w:rsidR="00D73208" w:rsidRPr="00102A46" w:rsidRDefault="00D73208"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The </w:t>
      </w:r>
      <w:r w:rsidR="0080342F" w:rsidRPr="00102A46">
        <w:rPr>
          <w:rFonts w:cs="Arial"/>
          <w:szCs w:val="22"/>
        </w:rPr>
        <w:t>Contractor</w:t>
      </w:r>
      <w:r w:rsidRPr="00102A46">
        <w:rPr>
          <w:rFonts w:cs="Arial"/>
          <w:szCs w:val="22"/>
        </w:rPr>
        <w:t xml:space="preserve"> shall develop, operate, maintain and amend, as agreed with the Council, processes for:</w:t>
      </w:r>
    </w:p>
    <w:p w:rsidR="00D73208" w:rsidRPr="00102A46" w:rsidRDefault="00D73208"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the identification and management of risks;</w:t>
      </w:r>
    </w:p>
    <w:p w:rsidR="00D73208" w:rsidRPr="00102A46" w:rsidRDefault="00D73208"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the identification and management of issues; and</w:t>
      </w:r>
    </w:p>
    <w:p w:rsidR="00D73208" w:rsidRPr="00102A46" w:rsidRDefault="00D73208" w:rsidP="002F072E">
      <w:pPr>
        <w:pStyle w:val="ListParagraph"/>
        <w:numPr>
          <w:ilvl w:val="2"/>
          <w:numId w:val="1"/>
        </w:numPr>
        <w:ind w:left="1701" w:hanging="1134"/>
        <w:contextualSpacing w:val="0"/>
        <w:rPr>
          <w:rFonts w:ascii="Arial" w:hAnsi="Arial" w:cs="Arial"/>
          <w:sz w:val="22"/>
          <w:szCs w:val="22"/>
        </w:rPr>
      </w:pPr>
      <w:proofErr w:type="gramStart"/>
      <w:r w:rsidRPr="00102A46">
        <w:rPr>
          <w:rFonts w:ascii="Arial" w:hAnsi="Arial" w:cs="Arial"/>
          <w:sz w:val="22"/>
          <w:szCs w:val="22"/>
        </w:rPr>
        <w:t>monitoring</w:t>
      </w:r>
      <w:proofErr w:type="gramEnd"/>
      <w:r w:rsidRPr="00102A46">
        <w:rPr>
          <w:rFonts w:ascii="Arial" w:hAnsi="Arial" w:cs="Arial"/>
          <w:sz w:val="22"/>
          <w:szCs w:val="22"/>
        </w:rPr>
        <w:t xml:space="preserve"> and controlling project plans.</w:t>
      </w:r>
    </w:p>
    <w:p w:rsidR="00D73208" w:rsidRPr="00102A46" w:rsidRDefault="00D73208" w:rsidP="00102A46">
      <w:pPr>
        <w:ind w:left="567" w:hanging="567"/>
        <w:rPr>
          <w:rFonts w:ascii="Arial" w:hAnsi="Arial" w:cs="Arial"/>
          <w:sz w:val="22"/>
          <w:szCs w:val="22"/>
        </w:rPr>
      </w:pPr>
    </w:p>
    <w:p w:rsidR="00D73208" w:rsidRPr="00102A46" w:rsidRDefault="008915CB"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The </w:t>
      </w:r>
      <w:r w:rsidR="0080342F" w:rsidRPr="00102A46">
        <w:rPr>
          <w:rFonts w:cs="Arial"/>
          <w:szCs w:val="22"/>
        </w:rPr>
        <w:t>Contractor</w:t>
      </w:r>
      <w:r w:rsidRPr="00102A46">
        <w:rPr>
          <w:rFonts w:cs="Arial"/>
          <w:szCs w:val="22"/>
        </w:rPr>
        <w:t xml:space="preserve"> will allow</w:t>
      </w:r>
      <w:r w:rsidR="00D73208" w:rsidRPr="00102A46">
        <w:rPr>
          <w:rFonts w:cs="Arial"/>
          <w:szCs w:val="22"/>
        </w:rPr>
        <w:t xml:space="preserve"> the Council to inspect</w:t>
      </w:r>
      <w:r w:rsidRPr="00102A46">
        <w:rPr>
          <w:rFonts w:cs="Arial"/>
          <w:szCs w:val="22"/>
        </w:rPr>
        <w:t>,</w:t>
      </w:r>
      <w:r w:rsidR="00D73208" w:rsidRPr="00102A46">
        <w:rPr>
          <w:rFonts w:cs="Arial"/>
          <w:szCs w:val="22"/>
        </w:rPr>
        <w:t xml:space="preserve"> at any time within working hours</w:t>
      </w:r>
      <w:r w:rsidRPr="00102A46">
        <w:rPr>
          <w:rFonts w:cs="Arial"/>
          <w:szCs w:val="22"/>
        </w:rPr>
        <w:t>,</w:t>
      </w:r>
      <w:r w:rsidR="00D73208" w:rsidRPr="00102A46">
        <w:rPr>
          <w:rFonts w:cs="Arial"/>
          <w:szCs w:val="22"/>
        </w:rPr>
        <w:t xml:space="preserve"> the accounts and records which the </w:t>
      </w:r>
      <w:r w:rsidR="0080342F" w:rsidRPr="00102A46">
        <w:rPr>
          <w:rFonts w:cs="Arial"/>
          <w:szCs w:val="22"/>
        </w:rPr>
        <w:t>Contractor</w:t>
      </w:r>
      <w:r w:rsidR="00D73208" w:rsidRPr="00102A46">
        <w:rPr>
          <w:rFonts w:cs="Arial"/>
          <w:szCs w:val="22"/>
        </w:rPr>
        <w:t xml:space="preserve"> is required to keep.</w:t>
      </w:r>
    </w:p>
    <w:p w:rsidR="00D73208" w:rsidRPr="00102A46" w:rsidRDefault="00D73208" w:rsidP="00102A46">
      <w:pPr>
        <w:pStyle w:val="ListParagraph"/>
        <w:ind w:left="567" w:hanging="567"/>
        <w:contextualSpacing w:val="0"/>
        <w:rPr>
          <w:rFonts w:ascii="Arial" w:hAnsi="Arial" w:cs="Arial"/>
          <w:sz w:val="22"/>
          <w:szCs w:val="22"/>
        </w:rPr>
      </w:pPr>
    </w:p>
    <w:p w:rsidR="00D73208" w:rsidRPr="00102A46" w:rsidRDefault="00D73208"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The </w:t>
      </w:r>
      <w:r w:rsidR="0080342F" w:rsidRPr="00102A46">
        <w:rPr>
          <w:rFonts w:cs="Arial"/>
          <w:szCs w:val="22"/>
        </w:rPr>
        <w:t>Contractor</w:t>
      </w:r>
      <w:r w:rsidRPr="00102A46">
        <w:rPr>
          <w:rFonts w:cs="Arial"/>
          <w:szCs w:val="22"/>
        </w:rPr>
        <w:t xml:space="preserve"> will maintain a risk register of the risks relating to the </w:t>
      </w:r>
      <w:r w:rsidR="008915CB" w:rsidRPr="00102A46">
        <w:rPr>
          <w:rFonts w:cs="Arial"/>
          <w:szCs w:val="22"/>
        </w:rPr>
        <w:t>Service,</w:t>
      </w:r>
      <w:r w:rsidRPr="00102A46">
        <w:rPr>
          <w:rFonts w:cs="Arial"/>
          <w:szCs w:val="22"/>
        </w:rPr>
        <w:t xml:space="preserve"> which the Council and the </w:t>
      </w:r>
      <w:r w:rsidR="0080342F" w:rsidRPr="00102A46">
        <w:rPr>
          <w:rFonts w:cs="Arial"/>
          <w:szCs w:val="22"/>
        </w:rPr>
        <w:t>Contractor</w:t>
      </w:r>
      <w:r w:rsidRPr="00102A46">
        <w:rPr>
          <w:rFonts w:cs="Arial"/>
          <w:szCs w:val="22"/>
        </w:rPr>
        <w:t xml:space="preserve"> have identified.</w:t>
      </w:r>
    </w:p>
    <w:p w:rsidR="00D73208" w:rsidRPr="00102A46" w:rsidRDefault="00D73208" w:rsidP="00102A46">
      <w:pPr>
        <w:ind w:left="567" w:hanging="567"/>
        <w:rPr>
          <w:rFonts w:ascii="Arial" w:hAnsi="Arial" w:cs="Arial"/>
          <w:sz w:val="22"/>
          <w:szCs w:val="22"/>
        </w:rPr>
      </w:pPr>
    </w:p>
    <w:p w:rsidR="009F43C0" w:rsidRPr="00102A46" w:rsidRDefault="00D2279E" w:rsidP="002F072E">
      <w:pPr>
        <w:pStyle w:val="DefinedTermPara"/>
        <w:numPr>
          <w:ilvl w:val="0"/>
          <w:numId w:val="1"/>
        </w:numPr>
        <w:spacing w:after="0" w:line="240" w:lineRule="auto"/>
        <w:ind w:left="567" w:hanging="567"/>
        <w:rPr>
          <w:rFonts w:cs="Arial"/>
          <w:b/>
          <w:caps/>
          <w:szCs w:val="22"/>
        </w:rPr>
      </w:pPr>
      <w:r w:rsidRPr="00102A46">
        <w:rPr>
          <w:rFonts w:cs="Arial"/>
          <w:b/>
          <w:caps/>
          <w:szCs w:val="22"/>
        </w:rPr>
        <w:t>Other Relevant Details</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t>In order for Contractors to ensure their submissions reflect as accurately as possible the Council’s specification and requirements, the Council strongly recommends that Contractors undertake a site visit in order for each Contractor to satisfy itself so far as is possible that its proposed tendered price to be submitted in its bid is correct, realistic and sustainable. Such site visits may be undertaken without prior arrangement, as the site is open and publically accessible.</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Site visits will not be scored or evaluated, but the Council makes available this opportunity to Contractors in accordance with the principles of openness, fairness, </w:t>
      </w:r>
      <w:r w:rsidRPr="00102A46">
        <w:rPr>
          <w:rFonts w:cs="Arial"/>
          <w:szCs w:val="22"/>
        </w:rPr>
        <w:lastRenderedPageBreak/>
        <w:t xml:space="preserve">transparency and non-discrimination so as to enable each Contractor so far as is reasonable to submit </w:t>
      </w:r>
      <w:proofErr w:type="gramStart"/>
      <w:r w:rsidRPr="00102A46">
        <w:rPr>
          <w:rFonts w:cs="Arial"/>
          <w:szCs w:val="22"/>
        </w:rPr>
        <w:t>its</w:t>
      </w:r>
      <w:proofErr w:type="gramEnd"/>
      <w:r w:rsidRPr="00102A46">
        <w:rPr>
          <w:rFonts w:cs="Arial"/>
          <w:szCs w:val="22"/>
        </w:rPr>
        <w:t xml:space="preserve"> most competitive bid.</w:t>
      </w:r>
    </w:p>
    <w:p w:rsidR="0080342F" w:rsidRPr="00102A46" w:rsidRDefault="0080342F" w:rsidP="00102A46">
      <w:pPr>
        <w:ind w:left="567" w:hanging="567"/>
        <w:rPr>
          <w:rFonts w:ascii="Arial" w:hAnsi="Arial" w:cs="Arial"/>
          <w:sz w:val="22"/>
          <w:szCs w:val="22"/>
        </w:rPr>
      </w:pPr>
    </w:p>
    <w:p w:rsidR="0080342F" w:rsidRPr="00102A46" w:rsidRDefault="0080342F" w:rsidP="002F072E">
      <w:pPr>
        <w:pStyle w:val="DefinedTermNumber"/>
        <w:numPr>
          <w:ilvl w:val="1"/>
          <w:numId w:val="1"/>
        </w:numPr>
        <w:spacing w:after="0" w:line="240" w:lineRule="auto"/>
        <w:ind w:left="567" w:hanging="567"/>
        <w:rPr>
          <w:rFonts w:cs="Arial"/>
          <w:b/>
          <w:szCs w:val="22"/>
          <w:highlight w:val="yellow"/>
        </w:rPr>
      </w:pPr>
      <w:r w:rsidRPr="00102A46">
        <w:rPr>
          <w:rFonts w:cs="Arial"/>
          <w:b/>
          <w:szCs w:val="22"/>
          <w:highlight w:val="yellow"/>
        </w:rPr>
        <w:t>For the avoidance of doubt please be aware that following award of contract should the successful Contractor subsequently find that its proposed solution is not accurate and sustainable then the successful Contractor will be not be permitted to amend their pricing bid so as to request any further monies associated with the full provision of this service.</w:t>
      </w:r>
    </w:p>
    <w:p w:rsidR="0080342F" w:rsidRPr="00102A46" w:rsidRDefault="0080342F" w:rsidP="00102A46">
      <w:pPr>
        <w:ind w:left="567" w:hanging="567"/>
        <w:rPr>
          <w:rFonts w:ascii="Arial" w:hAnsi="Arial" w:cs="Arial"/>
          <w:sz w:val="22"/>
          <w:szCs w:val="22"/>
        </w:rPr>
      </w:pPr>
    </w:p>
    <w:p w:rsidR="008E6E0C" w:rsidRPr="00102A46" w:rsidRDefault="008E6E0C" w:rsidP="002F072E">
      <w:pPr>
        <w:pStyle w:val="DefinedTermPara"/>
        <w:numPr>
          <w:ilvl w:val="0"/>
          <w:numId w:val="1"/>
        </w:numPr>
        <w:spacing w:after="0" w:line="240" w:lineRule="auto"/>
        <w:ind w:left="567" w:hanging="567"/>
        <w:rPr>
          <w:rFonts w:cs="Arial"/>
          <w:b/>
          <w:caps/>
          <w:szCs w:val="22"/>
        </w:rPr>
      </w:pPr>
      <w:r w:rsidRPr="00102A46">
        <w:rPr>
          <w:rFonts w:cs="Arial"/>
          <w:b/>
          <w:caps/>
          <w:szCs w:val="22"/>
        </w:rPr>
        <w:t>Corporate Social Responsibility</w:t>
      </w:r>
    </w:p>
    <w:p w:rsidR="008E6E0C" w:rsidRPr="00102A46" w:rsidRDefault="008E6E0C" w:rsidP="00102A46">
      <w:pPr>
        <w:ind w:left="567" w:hanging="567"/>
        <w:rPr>
          <w:rFonts w:ascii="Arial" w:hAnsi="Arial" w:cs="Arial"/>
          <w:sz w:val="22"/>
          <w:szCs w:val="22"/>
        </w:rPr>
      </w:pPr>
    </w:p>
    <w:p w:rsidR="008E6E0C" w:rsidRPr="00102A46" w:rsidRDefault="008E6E0C" w:rsidP="002F072E">
      <w:pPr>
        <w:pStyle w:val="DefinedTermNumber"/>
        <w:numPr>
          <w:ilvl w:val="1"/>
          <w:numId w:val="1"/>
        </w:numPr>
        <w:spacing w:after="0" w:line="240" w:lineRule="auto"/>
        <w:ind w:left="567" w:hanging="567"/>
        <w:rPr>
          <w:rFonts w:cs="Arial"/>
          <w:szCs w:val="22"/>
        </w:rPr>
      </w:pPr>
      <w:r w:rsidRPr="00102A46">
        <w:rPr>
          <w:rFonts w:cs="Arial"/>
          <w:szCs w:val="22"/>
        </w:rPr>
        <w:t>Requirements</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In September 2017, HM Government published a </w:t>
      </w:r>
      <w:r w:rsidR="0080342F" w:rsidRPr="00102A46">
        <w:rPr>
          <w:rFonts w:ascii="Arial" w:hAnsi="Arial" w:cs="Arial"/>
          <w:sz w:val="22"/>
          <w:szCs w:val="22"/>
        </w:rPr>
        <w:t>Contractor</w:t>
      </w:r>
      <w:r w:rsidRPr="00102A46">
        <w:rPr>
          <w:rFonts w:ascii="Arial" w:hAnsi="Arial" w:cs="Arial"/>
          <w:sz w:val="22"/>
          <w:szCs w:val="22"/>
        </w:rPr>
        <w:t xml:space="preserve"> Code of Conduct setting out the standards and behaviours expected of </w:t>
      </w:r>
      <w:r w:rsidR="0080342F" w:rsidRPr="00102A46">
        <w:rPr>
          <w:rFonts w:ascii="Arial" w:hAnsi="Arial" w:cs="Arial"/>
          <w:sz w:val="22"/>
          <w:szCs w:val="22"/>
        </w:rPr>
        <w:t>Contractor</w:t>
      </w:r>
      <w:r w:rsidRPr="00102A46">
        <w:rPr>
          <w:rFonts w:ascii="Arial" w:hAnsi="Arial" w:cs="Arial"/>
          <w:sz w:val="22"/>
          <w:szCs w:val="22"/>
        </w:rPr>
        <w:t>s who work with government. (</w:t>
      </w:r>
      <w:hyperlink r:id="rId26" w:history="1">
        <w:r w:rsidRPr="00102A46">
          <w:rPr>
            <w:rStyle w:val="Hyperlink"/>
            <w:rFonts w:ascii="Arial" w:hAnsi="Arial" w:cs="Arial"/>
            <w:sz w:val="22"/>
            <w:szCs w:val="22"/>
          </w:rPr>
          <w:t>https://www.gov.uk/government/uploads/system/uploads/attachment_data/fi le/646497/2017-09- 13_Official_Sensitive_</w:t>
        </w:r>
        <w:r w:rsidR="0080342F" w:rsidRPr="00102A46">
          <w:rPr>
            <w:rStyle w:val="Hyperlink"/>
            <w:rFonts w:ascii="Arial" w:hAnsi="Arial" w:cs="Arial"/>
            <w:sz w:val="22"/>
            <w:szCs w:val="22"/>
          </w:rPr>
          <w:t>Contractor</w:t>
        </w:r>
        <w:r w:rsidRPr="00102A46">
          <w:rPr>
            <w:rStyle w:val="Hyperlink"/>
            <w:rFonts w:ascii="Arial" w:hAnsi="Arial" w:cs="Arial"/>
            <w:sz w:val="22"/>
            <w:szCs w:val="22"/>
          </w:rPr>
          <w:t>_Code_of_Conduct_September_2017.pdf</w:t>
        </w:r>
      </w:hyperlink>
      <w:r w:rsidRPr="00102A46">
        <w:rPr>
          <w:rFonts w:ascii="Arial" w:hAnsi="Arial" w:cs="Arial"/>
          <w:sz w:val="22"/>
          <w:szCs w:val="22"/>
        </w:rPr>
        <w:t>)</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The Council expects its </w:t>
      </w:r>
      <w:r w:rsidR="0080342F" w:rsidRPr="00102A46">
        <w:rPr>
          <w:rFonts w:ascii="Arial" w:hAnsi="Arial" w:cs="Arial"/>
          <w:sz w:val="22"/>
          <w:szCs w:val="22"/>
        </w:rPr>
        <w:t>Contractor</w:t>
      </w:r>
      <w:r w:rsidRPr="00102A46">
        <w:rPr>
          <w:rFonts w:ascii="Arial" w:hAnsi="Arial" w:cs="Arial"/>
          <w:sz w:val="22"/>
          <w:szCs w:val="22"/>
        </w:rPr>
        <w:t xml:space="preserve">s and </w:t>
      </w:r>
      <w:r w:rsidR="0024474A" w:rsidRPr="00102A46">
        <w:rPr>
          <w:rFonts w:ascii="Arial" w:hAnsi="Arial" w:cs="Arial"/>
          <w:sz w:val="22"/>
          <w:szCs w:val="22"/>
        </w:rPr>
        <w:t>S</w:t>
      </w:r>
      <w:r w:rsidRPr="00102A46">
        <w:rPr>
          <w:rFonts w:ascii="Arial" w:hAnsi="Arial" w:cs="Arial"/>
          <w:sz w:val="22"/>
          <w:szCs w:val="22"/>
        </w:rPr>
        <w:t>ub</w:t>
      </w:r>
      <w:r w:rsidR="0024474A" w:rsidRPr="00102A46">
        <w:rPr>
          <w:rFonts w:ascii="Arial" w:hAnsi="Arial" w:cs="Arial"/>
          <w:sz w:val="22"/>
          <w:szCs w:val="22"/>
        </w:rPr>
        <w:t>-C</w:t>
      </w:r>
      <w:r w:rsidRPr="00102A46">
        <w:rPr>
          <w:rFonts w:ascii="Arial" w:hAnsi="Arial" w:cs="Arial"/>
          <w:sz w:val="22"/>
          <w:szCs w:val="22"/>
        </w:rPr>
        <w:t xml:space="preserve">ontractors to meet the standards set out in that Code. In addition, the Council expects its </w:t>
      </w:r>
      <w:r w:rsidR="0080342F" w:rsidRPr="00102A46">
        <w:rPr>
          <w:rFonts w:ascii="Arial" w:hAnsi="Arial" w:cs="Arial"/>
          <w:sz w:val="22"/>
          <w:szCs w:val="22"/>
        </w:rPr>
        <w:t>Contractor</w:t>
      </w:r>
      <w:r w:rsidRPr="00102A46">
        <w:rPr>
          <w:rFonts w:ascii="Arial" w:hAnsi="Arial" w:cs="Arial"/>
          <w:sz w:val="22"/>
          <w:szCs w:val="22"/>
        </w:rPr>
        <w:t xml:space="preserve">s and </w:t>
      </w:r>
      <w:r w:rsidR="0024474A" w:rsidRPr="00102A46">
        <w:rPr>
          <w:rFonts w:ascii="Arial" w:hAnsi="Arial" w:cs="Arial"/>
          <w:sz w:val="22"/>
          <w:szCs w:val="22"/>
        </w:rPr>
        <w:t>S</w:t>
      </w:r>
      <w:r w:rsidRPr="00102A46">
        <w:rPr>
          <w:rFonts w:ascii="Arial" w:hAnsi="Arial" w:cs="Arial"/>
          <w:sz w:val="22"/>
          <w:szCs w:val="22"/>
        </w:rPr>
        <w:t>ub</w:t>
      </w:r>
      <w:r w:rsidR="0024474A" w:rsidRPr="00102A46">
        <w:rPr>
          <w:rFonts w:ascii="Arial" w:hAnsi="Arial" w:cs="Arial"/>
          <w:sz w:val="22"/>
          <w:szCs w:val="22"/>
        </w:rPr>
        <w:t>-C</w:t>
      </w:r>
      <w:r w:rsidRPr="00102A46">
        <w:rPr>
          <w:rFonts w:ascii="Arial" w:hAnsi="Arial" w:cs="Arial"/>
          <w:sz w:val="22"/>
          <w:szCs w:val="22"/>
        </w:rPr>
        <w:t>ontractors to comply with the standards set out in this Section.</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The </w:t>
      </w:r>
      <w:r w:rsidR="0080342F" w:rsidRPr="00102A46">
        <w:rPr>
          <w:rFonts w:ascii="Arial" w:hAnsi="Arial" w:cs="Arial"/>
          <w:sz w:val="22"/>
          <w:szCs w:val="22"/>
        </w:rPr>
        <w:t>Contractor</w:t>
      </w:r>
      <w:r w:rsidRPr="00102A46">
        <w:rPr>
          <w:rFonts w:ascii="Arial" w:hAnsi="Arial" w:cs="Arial"/>
          <w:sz w:val="22"/>
          <w:szCs w:val="22"/>
        </w:rPr>
        <w:t xml:space="preserve"> acknowledges that the Council may have additional requirements in relation to corporate social responsibility. The Council expects that the </w:t>
      </w:r>
      <w:r w:rsidR="0080342F" w:rsidRPr="00102A46">
        <w:rPr>
          <w:rFonts w:ascii="Arial" w:hAnsi="Arial" w:cs="Arial"/>
          <w:sz w:val="22"/>
          <w:szCs w:val="22"/>
        </w:rPr>
        <w:t>Contractor</w:t>
      </w:r>
      <w:r w:rsidRPr="00102A46">
        <w:rPr>
          <w:rFonts w:ascii="Arial" w:hAnsi="Arial" w:cs="Arial"/>
          <w:sz w:val="22"/>
          <w:szCs w:val="22"/>
        </w:rPr>
        <w:t xml:space="preserve"> and its Sub</w:t>
      </w:r>
      <w:r w:rsidR="0024474A" w:rsidRPr="00102A46">
        <w:rPr>
          <w:rFonts w:ascii="Arial" w:hAnsi="Arial" w:cs="Arial"/>
          <w:sz w:val="22"/>
          <w:szCs w:val="22"/>
        </w:rPr>
        <w:t>-C</w:t>
      </w:r>
      <w:r w:rsidRPr="00102A46">
        <w:rPr>
          <w:rFonts w:ascii="Arial" w:hAnsi="Arial" w:cs="Arial"/>
          <w:sz w:val="22"/>
          <w:szCs w:val="22"/>
        </w:rPr>
        <w:t xml:space="preserve">ontractors will comply with such corporate social responsibility requirements as the Council may notify to the </w:t>
      </w:r>
      <w:r w:rsidR="0080342F" w:rsidRPr="00102A46">
        <w:rPr>
          <w:rFonts w:ascii="Arial" w:hAnsi="Arial" w:cs="Arial"/>
          <w:sz w:val="22"/>
          <w:szCs w:val="22"/>
        </w:rPr>
        <w:t>Contractor</w:t>
      </w:r>
      <w:r w:rsidRPr="00102A46">
        <w:rPr>
          <w:rFonts w:ascii="Arial" w:hAnsi="Arial" w:cs="Arial"/>
          <w:sz w:val="22"/>
          <w:szCs w:val="22"/>
        </w:rPr>
        <w:t xml:space="preserve"> from time to time.</w:t>
      </w:r>
    </w:p>
    <w:p w:rsidR="008E6E0C" w:rsidRPr="00102A46" w:rsidRDefault="008E6E0C" w:rsidP="00102A46">
      <w:pPr>
        <w:ind w:left="567" w:hanging="567"/>
        <w:rPr>
          <w:rFonts w:ascii="Arial" w:hAnsi="Arial" w:cs="Arial"/>
          <w:sz w:val="22"/>
          <w:szCs w:val="22"/>
        </w:rPr>
      </w:pPr>
    </w:p>
    <w:p w:rsidR="008E6E0C" w:rsidRPr="00102A46" w:rsidRDefault="008E6E0C" w:rsidP="002F072E">
      <w:pPr>
        <w:pStyle w:val="DefinedTermNumber"/>
        <w:numPr>
          <w:ilvl w:val="1"/>
          <w:numId w:val="1"/>
        </w:numPr>
        <w:spacing w:after="0" w:line="240" w:lineRule="auto"/>
        <w:ind w:left="567" w:hanging="567"/>
        <w:rPr>
          <w:rFonts w:cs="Arial"/>
          <w:szCs w:val="22"/>
        </w:rPr>
      </w:pPr>
      <w:r w:rsidRPr="00102A46">
        <w:rPr>
          <w:rFonts w:cs="Arial"/>
          <w:szCs w:val="22"/>
        </w:rPr>
        <w:t>Equality and Accessibility</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In addition to legal obligations, the </w:t>
      </w:r>
      <w:r w:rsidR="0080342F" w:rsidRPr="00102A46">
        <w:rPr>
          <w:rFonts w:ascii="Arial" w:hAnsi="Arial" w:cs="Arial"/>
          <w:sz w:val="22"/>
          <w:szCs w:val="22"/>
        </w:rPr>
        <w:t>Contractor</w:t>
      </w:r>
      <w:r w:rsidRPr="00102A46">
        <w:rPr>
          <w:rFonts w:ascii="Arial" w:hAnsi="Arial" w:cs="Arial"/>
          <w:sz w:val="22"/>
          <w:szCs w:val="22"/>
        </w:rPr>
        <w:t xml:space="preserve"> shall support the Council in fulfilling its Public Sector Equality duty under S149 of the Equality Act 2010 by ensuring that it fulfils its obligations under each Contract in a way that seeks to:</w:t>
      </w:r>
    </w:p>
    <w:p w:rsidR="008E6E0C" w:rsidRPr="00102A46" w:rsidRDefault="008E6E0C" w:rsidP="002F072E">
      <w:pPr>
        <w:pStyle w:val="ListParagraph"/>
        <w:numPr>
          <w:ilvl w:val="0"/>
          <w:numId w:val="4"/>
        </w:numPr>
        <w:ind w:left="2268" w:hanging="567"/>
        <w:contextualSpacing w:val="0"/>
        <w:rPr>
          <w:rFonts w:ascii="Arial" w:hAnsi="Arial" w:cs="Arial"/>
          <w:sz w:val="22"/>
          <w:szCs w:val="22"/>
        </w:rPr>
      </w:pPr>
      <w:r w:rsidRPr="00102A46">
        <w:rPr>
          <w:rFonts w:ascii="Arial" w:hAnsi="Arial" w:cs="Arial"/>
          <w:sz w:val="22"/>
          <w:szCs w:val="22"/>
        </w:rPr>
        <w:t>eliminate discrimination, harassment or victimisation of any kind; and</w:t>
      </w:r>
    </w:p>
    <w:p w:rsidR="008E6E0C" w:rsidRPr="00102A46" w:rsidRDefault="008E6E0C" w:rsidP="002F072E">
      <w:pPr>
        <w:pStyle w:val="ListParagraph"/>
        <w:numPr>
          <w:ilvl w:val="0"/>
          <w:numId w:val="4"/>
        </w:numPr>
        <w:ind w:left="2268" w:hanging="567"/>
        <w:contextualSpacing w:val="0"/>
        <w:rPr>
          <w:rFonts w:ascii="Arial" w:hAnsi="Arial" w:cs="Arial"/>
          <w:sz w:val="22"/>
          <w:szCs w:val="22"/>
        </w:rPr>
      </w:pPr>
      <w:proofErr w:type="gramStart"/>
      <w:r w:rsidRPr="00102A46">
        <w:rPr>
          <w:rFonts w:ascii="Arial" w:hAnsi="Arial" w:cs="Arial"/>
          <w:sz w:val="22"/>
          <w:szCs w:val="22"/>
        </w:rPr>
        <w:t>advance</w:t>
      </w:r>
      <w:proofErr w:type="gramEnd"/>
      <w:r w:rsidRPr="00102A46">
        <w:rPr>
          <w:rFonts w:ascii="Arial" w:hAnsi="Arial" w:cs="Arial"/>
          <w:sz w:val="22"/>
          <w:szCs w:val="22"/>
        </w:rPr>
        <w:t xml:space="preserv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102A46" w:rsidRDefault="008E6E0C" w:rsidP="00102A46">
      <w:pPr>
        <w:ind w:left="567" w:hanging="567"/>
        <w:rPr>
          <w:rFonts w:ascii="Arial" w:hAnsi="Arial" w:cs="Arial"/>
          <w:sz w:val="22"/>
          <w:szCs w:val="22"/>
        </w:rPr>
      </w:pPr>
    </w:p>
    <w:p w:rsidR="008E6E0C" w:rsidRPr="00102A46" w:rsidRDefault="008E6E0C" w:rsidP="002F072E">
      <w:pPr>
        <w:pStyle w:val="DefinedTermNumber"/>
        <w:numPr>
          <w:ilvl w:val="1"/>
          <w:numId w:val="1"/>
        </w:numPr>
        <w:spacing w:after="0" w:line="240" w:lineRule="auto"/>
        <w:ind w:left="567" w:hanging="567"/>
        <w:rPr>
          <w:rFonts w:cs="Arial"/>
          <w:szCs w:val="22"/>
        </w:rPr>
      </w:pPr>
      <w:r w:rsidRPr="00102A46">
        <w:rPr>
          <w:rFonts w:cs="Arial"/>
          <w:szCs w:val="22"/>
        </w:rPr>
        <w:t>Modern Slavery, Child Labour and Inhumane Treatment</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Modern Slavery Helpline - means the mechanism for reporting suspicion, seeking help or advice and information on the subject of modern slavery available online at </w:t>
      </w:r>
      <w:hyperlink r:id="rId27" w:history="1">
        <w:r w:rsidRPr="00102A46">
          <w:rPr>
            <w:rStyle w:val="Hyperlink"/>
            <w:rFonts w:ascii="Arial" w:hAnsi="Arial" w:cs="Arial"/>
            <w:sz w:val="22"/>
            <w:szCs w:val="22"/>
          </w:rPr>
          <w:t>https://www.modernslaveryhelpline.org/report</w:t>
        </w:r>
      </w:hyperlink>
      <w:r w:rsidRPr="00102A46">
        <w:rPr>
          <w:rFonts w:ascii="Arial" w:hAnsi="Arial" w:cs="Arial"/>
          <w:sz w:val="22"/>
          <w:szCs w:val="22"/>
        </w:rPr>
        <w:t xml:space="preserve"> or by telephone on 08000 121 700.</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The </w:t>
      </w:r>
      <w:r w:rsidR="0080342F" w:rsidRPr="00102A46">
        <w:rPr>
          <w:rFonts w:ascii="Arial" w:hAnsi="Arial" w:cs="Arial"/>
          <w:sz w:val="22"/>
          <w:szCs w:val="22"/>
        </w:rPr>
        <w:t>Contractor</w:t>
      </w:r>
      <w:r w:rsidRPr="00102A46">
        <w:rPr>
          <w:rFonts w:ascii="Arial" w:hAnsi="Arial" w:cs="Arial"/>
          <w:sz w:val="22"/>
          <w:szCs w:val="22"/>
        </w:rPr>
        <w:t>:</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shall not use, nor allow its Sub</w:t>
      </w:r>
      <w:r w:rsidR="0024474A" w:rsidRPr="00102A46">
        <w:rPr>
          <w:rFonts w:ascii="Arial" w:hAnsi="Arial" w:cs="Arial"/>
          <w:sz w:val="22"/>
          <w:szCs w:val="22"/>
        </w:rPr>
        <w:t>-C</w:t>
      </w:r>
      <w:r w:rsidRPr="00102A46">
        <w:rPr>
          <w:rFonts w:ascii="Arial" w:hAnsi="Arial" w:cs="Arial"/>
          <w:sz w:val="22"/>
          <w:szCs w:val="22"/>
        </w:rPr>
        <w:t>ontractors to use forced, bonded or involuntary prison labour;</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 xml:space="preserve">shall not require any </w:t>
      </w:r>
      <w:r w:rsidR="0080342F" w:rsidRPr="00102A46">
        <w:rPr>
          <w:rFonts w:ascii="Arial" w:hAnsi="Arial" w:cs="Arial"/>
          <w:sz w:val="22"/>
          <w:szCs w:val="22"/>
        </w:rPr>
        <w:t>Contractor</w:t>
      </w:r>
      <w:r w:rsidRPr="00102A46">
        <w:rPr>
          <w:rFonts w:ascii="Arial" w:hAnsi="Arial" w:cs="Arial"/>
          <w:sz w:val="22"/>
          <w:szCs w:val="22"/>
        </w:rPr>
        <w:t xml:space="preserve"> Staff or Sub</w:t>
      </w:r>
      <w:r w:rsidR="0024474A" w:rsidRPr="00102A46">
        <w:rPr>
          <w:rFonts w:ascii="Arial" w:hAnsi="Arial" w:cs="Arial"/>
          <w:sz w:val="22"/>
          <w:szCs w:val="22"/>
        </w:rPr>
        <w:t>-C</w:t>
      </w:r>
      <w:r w:rsidRPr="00102A46">
        <w:rPr>
          <w:rFonts w:ascii="Arial" w:hAnsi="Arial" w:cs="Arial"/>
          <w:sz w:val="22"/>
          <w:szCs w:val="22"/>
        </w:rPr>
        <w:t>ontractor Staff to lodge deposits or identify papers with the Employer and shall be free to leave their employer after reasonable notice;</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warrants and represents that it has not been convicted of any slavery or human tracking off</w:t>
      </w:r>
      <w:r w:rsidR="0024474A" w:rsidRPr="00102A46">
        <w:rPr>
          <w:rFonts w:ascii="Arial" w:hAnsi="Arial" w:cs="Arial"/>
          <w:sz w:val="22"/>
          <w:szCs w:val="22"/>
        </w:rPr>
        <w:t>enses anywhere around the world;</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lastRenderedPageBreak/>
        <w:t>warrants that to the best of its knowledge it is not currently under investigation, inquiry or enforcement proceedings in relation to any allegation of slavery or human tracking off</w:t>
      </w:r>
      <w:r w:rsidR="0024474A" w:rsidRPr="00102A46">
        <w:rPr>
          <w:rFonts w:ascii="Arial" w:hAnsi="Arial" w:cs="Arial"/>
          <w:sz w:val="22"/>
          <w:szCs w:val="22"/>
        </w:rPr>
        <w:t>enses anywhere around the world;</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shall make reasonable enquires to ensure that its officers, employees and Sub</w:t>
      </w:r>
      <w:r w:rsidR="0024474A" w:rsidRPr="00102A46">
        <w:rPr>
          <w:rFonts w:ascii="Arial" w:hAnsi="Arial" w:cs="Arial"/>
          <w:sz w:val="22"/>
          <w:szCs w:val="22"/>
        </w:rPr>
        <w:t>-C</w:t>
      </w:r>
      <w:r w:rsidRPr="00102A46">
        <w:rPr>
          <w:rFonts w:ascii="Arial" w:hAnsi="Arial" w:cs="Arial"/>
          <w:sz w:val="22"/>
          <w:szCs w:val="22"/>
        </w:rPr>
        <w:t>ontractors have not been convicted of slavery or human tracking offenses anywhere around the world</w:t>
      </w:r>
      <w:r w:rsidR="0024474A" w:rsidRPr="00102A46">
        <w:rPr>
          <w:rFonts w:ascii="Arial" w:hAnsi="Arial" w:cs="Arial"/>
          <w:sz w:val="22"/>
          <w:szCs w:val="22"/>
        </w:rPr>
        <w:t>;</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 xml:space="preserve">shall have and maintain throughout the term of </w:t>
      </w:r>
      <w:r w:rsidR="0024474A" w:rsidRPr="00102A46">
        <w:rPr>
          <w:rFonts w:ascii="Arial" w:hAnsi="Arial" w:cs="Arial"/>
          <w:sz w:val="22"/>
          <w:szCs w:val="22"/>
        </w:rPr>
        <w:t>any</w:t>
      </w:r>
      <w:r w:rsidRPr="00102A46">
        <w:rPr>
          <w:rFonts w:ascii="Arial" w:hAnsi="Arial" w:cs="Arial"/>
          <w:sz w:val="22"/>
          <w:szCs w:val="22"/>
        </w:rPr>
        <w:t xml:space="preserve"> </w:t>
      </w:r>
      <w:r w:rsidR="0024474A" w:rsidRPr="00102A46">
        <w:rPr>
          <w:rFonts w:ascii="Arial" w:hAnsi="Arial" w:cs="Arial"/>
          <w:sz w:val="22"/>
          <w:szCs w:val="22"/>
        </w:rPr>
        <w:t xml:space="preserve">of its </w:t>
      </w:r>
      <w:r w:rsidRPr="00102A46">
        <w:rPr>
          <w:rFonts w:ascii="Arial" w:hAnsi="Arial" w:cs="Arial"/>
          <w:sz w:val="22"/>
          <w:szCs w:val="22"/>
        </w:rPr>
        <w:t>Contract</w:t>
      </w:r>
      <w:r w:rsidR="0024474A" w:rsidRPr="00102A46">
        <w:rPr>
          <w:rFonts w:ascii="Arial" w:hAnsi="Arial" w:cs="Arial"/>
          <w:sz w:val="22"/>
          <w:szCs w:val="22"/>
        </w:rPr>
        <w:t xml:space="preserve">s, </w:t>
      </w:r>
      <w:r w:rsidRPr="00102A46">
        <w:rPr>
          <w:rFonts w:ascii="Arial" w:hAnsi="Arial" w:cs="Arial"/>
          <w:sz w:val="22"/>
          <w:szCs w:val="22"/>
        </w:rPr>
        <w:t xml:space="preserve">its own policies and procedures to ensure its compliance with the Modern Slavery Act and include in its contracts with its </w:t>
      </w:r>
      <w:r w:rsidR="0024474A" w:rsidRPr="00102A46">
        <w:rPr>
          <w:rFonts w:ascii="Arial" w:hAnsi="Arial" w:cs="Arial"/>
          <w:sz w:val="22"/>
          <w:szCs w:val="22"/>
        </w:rPr>
        <w:t>S</w:t>
      </w:r>
      <w:r w:rsidRPr="00102A46">
        <w:rPr>
          <w:rFonts w:ascii="Arial" w:hAnsi="Arial" w:cs="Arial"/>
          <w:sz w:val="22"/>
          <w:szCs w:val="22"/>
        </w:rPr>
        <w:t>ub</w:t>
      </w:r>
      <w:r w:rsidR="0024474A" w:rsidRPr="00102A46">
        <w:rPr>
          <w:rFonts w:ascii="Arial" w:hAnsi="Arial" w:cs="Arial"/>
          <w:sz w:val="22"/>
          <w:szCs w:val="22"/>
        </w:rPr>
        <w:t>-C</w:t>
      </w:r>
      <w:r w:rsidRPr="00102A46">
        <w:rPr>
          <w:rFonts w:ascii="Arial" w:hAnsi="Arial" w:cs="Arial"/>
          <w:sz w:val="22"/>
          <w:szCs w:val="22"/>
        </w:rPr>
        <w:t>ontractors anti-slavery and human trafficking provisions;</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102A46">
        <w:rPr>
          <w:rFonts w:ascii="Arial" w:hAnsi="Arial" w:cs="Arial"/>
          <w:sz w:val="22"/>
          <w:szCs w:val="22"/>
        </w:rPr>
        <w:t>any of its Contract</w:t>
      </w:r>
      <w:r w:rsidRPr="00102A46">
        <w:rPr>
          <w:rFonts w:ascii="Arial" w:hAnsi="Arial" w:cs="Arial"/>
          <w:sz w:val="22"/>
          <w:szCs w:val="22"/>
        </w:rPr>
        <w:t>;</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shall prepare and deliver to the Council</w:t>
      </w:r>
      <w:r w:rsidR="0024474A" w:rsidRPr="00102A46">
        <w:rPr>
          <w:rFonts w:ascii="Arial" w:hAnsi="Arial" w:cs="Arial"/>
          <w:sz w:val="22"/>
          <w:szCs w:val="22"/>
        </w:rPr>
        <w:t>, upon request</w:t>
      </w:r>
      <w:r w:rsidRPr="00102A46">
        <w:rPr>
          <w:rFonts w:ascii="Arial" w:hAnsi="Arial" w:cs="Arial"/>
          <w:sz w:val="22"/>
          <w:szCs w:val="22"/>
        </w:rPr>
        <w:t>, a slavery and human trafficking report</w:t>
      </w:r>
      <w:r w:rsidR="0024474A" w:rsidRPr="00102A46">
        <w:rPr>
          <w:rFonts w:ascii="Arial" w:hAnsi="Arial" w:cs="Arial"/>
          <w:sz w:val="22"/>
          <w:szCs w:val="22"/>
        </w:rPr>
        <w:t>,</w:t>
      </w:r>
      <w:r w:rsidRPr="00102A46">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shall not use, nor allow its employees or Sub</w:t>
      </w:r>
      <w:r w:rsidR="0024474A" w:rsidRPr="00102A46">
        <w:rPr>
          <w:rFonts w:ascii="Arial" w:hAnsi="Arial" w:cs="Arial"/>
          <w:sz w:val="22"/>
          <w:szCs w:val="22"/>
        </w:rPr>
        <w:t>-C</w:t>
      </w:r>
      <w:r w:rsidRPr="00102A46">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102A46">
        <w:rPr>
          <w:rFonts w:ascii="Arial" w:hAnsi="Arial" w:cs="Arial"/>
          <w:sz w:val="22"/>
          <w:szCs w:val="22"/>
        </w:rPr>
        <w:t>-C</w:t>
      </w:r>
      <w:r w:rsidRPr="00102A46">
        <w:rPr>
          <w:rFonts w:ascii="Arial" w:hAnsi="Arial" w:cs="Arial"/>
          <w:sz w:val="22"/>
          <w:szCs w:val="22"/>
        </w:rPr>
        <w:t>ontractors;</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r w:rsidRPr="00102A46">
        <w:rPr>
          <w:rFonts w:ascii="Arial" w:hAnsi="Arial" w:cs="Arial"/>
          <w:sz w:val="22"/>
          <w:szCs w:val="22"/>
        </w:rPr>
        <w:t>shall not use or allow child or slave labour to be used by its Sub</w:t>
      </w:r>
      <w:r w:rsidR="0024474A" w:rsidRPr="00102A46">
        <w:rPr>
          <w:rFonts w:ascii="Arial" w:hAnsi="Arial" w:cs="Arial"/>
          <w:sz w:val="22"/>
          <w:szCs w:val="22"/>
        </w:rPr>
        <w:t>-C</w:t>
      </w:r>
      <w:r w:rsidRPr="00102A46">
        <w:rPr>
          <w:rFonts w:ascii="Arial" w:hAnsi="Arial" w:cs="Arial"/>
          <w:sz w:val="22"/>
          <w:szCs w:val="22"/>
        </w:rPr>
        <w:t>ontractors;</w:t>
      </w:r>
    </w:p>
    <w:p w:rsidR="008E6E0C" w:rsidRPr="00102A46" w:rsidRDefault="008E6E0C" w:rsidP="002F072E">
      <w:pPr>
        <w:pStyle w:val="ListParagraph"/>
        <w:numPr>
          <w:ilvl w:val="0"/>
          <w:numId w:val="5"/>
        </w:numPr>
        <w:ind w:left="2268" w:hanging="567"/>
        <w:contextualSpacing w:val="0"/>
        <w:rPr>
          <w:rFonts w:ascii="Arial" w:hAnsi="Arial" w:cs="Arial"/>
          <w:sz w:val="22"/>
          <w:szCs w:val="22"/>
        </w:rPr>
      </w:pPr>
      <w:proofErr w:type="gramStart"/>
      <w:r w:rsidRPr="00102A46">
        <w:rPr>
          <w:rFonts w:ascii="Arial" w:hAnsi="Arial" w:cs="Arial"/>
          <w:sz w:val="22"/>
          <w:szCs w:val="22"/>
        </w:rPr>
        <w:t>shall</w:t>
      </w:r>
      <w:proofErr w:type="gramEnd"/>
      <w:r w:rsidRPr="00102A46">
        <w:rPr>
          <w:rFonts w:ascii="Arial" w:hAnsi="Arial" w:cs="Arial"/>
          <w:sz w:val="22"/>
          <w:szCs w:val="22"/>
        </w:rPr>
        <w:t xml:space="preserve"> report the discovery or suspicion of any slavery or trafficking by it or its Sub</w:t>
      </w:r>
      <w:r w:rsidR="0024474A" w:rsidRPr="00102A46">
        <w:rPr>
          <w:rFonts w:ascii="Arial" w:hAnsi="Arial" w:cs="Arial"/>
          <w:sz w:val="22"/>
          <w:szCs w:val="22"/>
        </w:rPr>
        <w:t>-C</w:t>
      </w:r>
      <w:r w:rsidRPr="00102A46">
        <w:rPr>
          <w:rFonts w:ascii="Arial" w:hAnsi="Arial" w:cs="Arial"/>
          <w:sz w:val="22"/>
          <w:szCs w:val="22"/>
        </w:rPr>
        <w:t>ontractors to the Council and Modern Slavery Helpline.</w:t>
      </w:r>
    </w:p>
    <w:p w:rsidR="008E6E0C" w:rsidRPr="00102A46" w:rsidRDefault="008E6E0C" w:rsidP="00102A46">
      <w:pPr>
        <w:ind w:left="567" w:hanging="567"/>
        <w:rPr>
          <w:rFonts w:ascii="Arial" w:hAnsi="Arial" w:cs="Arial"/>
          <w:sz w:val="22"/>
          <w:szCs w:val="22"/>
        </w:rPr>
      </w:pPr>
    </w:p>
    <w:p w:rsidR="008E6E0C" w:rsidRPr="00102A46" w:rsidRDefault="008E6E0C" w:rsidP="002F072E">
      <w:pPr>
        <w:pStyle w:val="DefinedTermNumber"/>
        <w:numPr>
          <w:ilvl w:val="1"/>
          <w:numId w:val="1"/>
        </w:numPr>
        <w:spacing w:after="0" w:line="240" w:lineRule="auto"/>
        <w:ind w:left="567" w:hanging="567"/>
        <w:rPr>
          <w:rFonts w:cs="Arial"/>
          <w:szCs w:val="22"/>
        </w:rPr>
      </w:pPr>
      <w:r w:rsidRPr="00102A46">
        <w:rPr>
          <w:rFonts w:cs="Arial"/>
          <w:szCs w:val="22"/>
        </w:rPr>
        <w:t>Income Security</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The </w:t>
      </w:r>
      <w:r w:rsidR="0080342F" w:rsidRPr="00102A46">
        <w:rPr>
          <w:rFonts w:ascii="Arial" w:hAnsi="Arial" w:cs="Arial"/>
          <w:sz w:val="22"/>
          <w:szCs w:val="22"/>
        </w:rPr>
        <w:t>Contractor</w:t>
      </w:r>
      <w:r w:rsidRPr="00102A46">
        <w:rPr>
          <w:rFonts w:ascii="Arial" w:hAnsi="Arial" w:cs="Arial"/>
          <w:sz w:val="22"/>
          <w:szCs w:val="22"/>
        </w:rPr>
        <w:t xml:space="preserve"> shall:</w:t>
      </w:r>
    </w:p>
    <w:p w:rsidR="008E6E0C" w:rsidRPr="00102A46" w:rsidRDefault="008E6E0C" w:rsidP="002F072E">
      <w:pPr>
        <w:pStyle w:val="ListParagraph"/>
        <w:numPr>
          <w:ilvl w:val="0"/>
          <w:numId w:val="6"/>
        </w:numPr>
        <w:ind w:left="2268" w:hanging="567"/>
        <w:contextualSpacing w:val="0"/>
        <w:rPr>
          <w:rFonts w:ascii="Arial" w:hAnsi="Arial" w:cs="Arial"/>
          <w:sz w:val="22"/>
          <w:szCs w:val="22"/>
        </w:rPr>
      </w:pPr>
      <w:r w:rsidRPr="00102A46">
        <w:rPr>
          <w:rFonts w:ascii="Arial" w:hAnsi="Arial" w:cs="Arial"/>
          <w:sz w:val="22"/>
          <w:szCs w:val="22"/>
        </w:rPr>
        <w:t>ensure that that all wages and benefits paid for a standard working week meet, at a minimum, national legal standards in the country of employment;</w:t>
      </w:r>
    </w:p>
    <w:p w:rsidR="008E6E0C" w:rsidRPr="00102A46" w:rsidRDefault="008E6E0C" w:rsidP="002F072E">
      <w:pPr>
        <w:pStyle w:val="ListParagraph"/>
        <w:numPr>
          <w:ilvl w:val="0"/>
          <w:numId w:val="6"/>
        </w:numPr>
        <w:ind w:left="2268" w:hanging="567"/>
        <w:contextualSpacing w:val="0"/>
        <w:rPr>
          <w:rFonts w:ascii="Arial" w:hAnsi="Arial" w:cs="Arial"/>
          <w:sz w:val="22"/>
          <w:szCs w:val="22"/>
        </w:rPr>
      </w:pPr>
      <w:r w:rsidRPr="00102A46">
        <w:rPr>
          <w:rFonts w:ascii="Arial" w:hAnsi="Arial" w:cs="Arial"/>
          <w:sz w:val="22"/>
          <w:szCs w:val="22"/>
        </w:rPr>
        <w:t xml:space="preserve">ensure that all </w:t>
      </w:r>
      <w:r w:rsidR="0080342F" w:rsidRPr="00102A46">
        <w:rPr>
          <w:rFonts w:ascii="Arial" w:hAnsi="Arial" w:cs="Arial"/>
          <w:sz w:val="22"/>
          <w:szCs w:val="22"/>
        </w:rPr>
        <w:t>Contractor</w:t>
      </w:r>
      <w:r w:rsidRPr="00102A46">
        <w:rPr>
          <w:rFonts w:ascii="Arial" w:hAnsi="Arial" w:cs="Arial"/>
          <w:sz w:val="22"/>
          <w:szCs w:val="22"/>
        </w:rPr>
        <w:t xml:space="preserve">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102A46" w:rsidRDefault="008E6E0C" w:rsidP="002F072E">
      <w:pPr>
        <w:pStyle w:val="ListParagraph"/>
        <w:numPr>
          <w:ilvl w:val="0"/>
          <w:numId w:val="6"/>
        </w:numPr>
        <w:ind w:left="2268" w:hanging="567"/>
        <w:contextualSpacing w:val="0"/>
        <w:rPr>
          <w:rFonts w:ascii="Arial" w:hAnsi="Arial" w:cs="Arial"/>
          <w:sz w:val="22"/>
          <w:szCs w:val="22"/>
        </w:rPr>
      </w:pPr>
      <w:r w:rsidRPr="00102A46">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102A46" w:rsidRDefault="008E6E0C" w:rsidP="002F072E">
      <w:pPr>
        <w:pStyle w:val="ListParagraph"/>
        <w:numPr>
          <w:ilvl w:val="0"/>
          <w:numId w:val="6"/>
        </w:numPr>
        <w:ind w:left="2268" w:hanging="567"/>
        <w:contextualSpacing w:val="0"/>
        <w:rPr>
          <w:rFonts w:ascii="Arial" w:hAnsi="Arial" w:cs="Arial"/>
          <w:sz w:val="22"/>
          <w:szCs w:val="22"/>
        </w:rPr>
      </w:pPr>
      <w:r w:rsidRPr="00102A46">
        <w:rPr>
          <w:rFonts w:ascii="Arial" w:hAnsi="Arial" w:cs="Arial"/>
          <w:sz w:val="22"/>
          <w:szCs w:val="22"/>
        </w:rPr>
        <w:t>not make deductions from wages:</w:t>
      </w:r>
    </w:p>
    <w:p w:rsidR="008E6E0C" w:rsidRPr="00102A46" w:rsidRDefault="008E6E0C" w:rsidP="002F072E">
      <w:pPr>
        <w:pStyle w:val="ListParagraph"/>
        <w:numPr>
          <w:ilvl w:val="1"/>
          <w:numId w:val="7"/>
        </w:numPr>
        <w:ind w:left="2835" w:hanging="567"/>
        <w:contextualSpacing w:val="0"/>
        <w:rPr>
          <w:rFonts w:ascii="Arial" w:hAnsi="Arial" w:cs="Arial"/>
          <w:sz w:val="22"/>
          <w:szCs w:val="22"/>
        </w:rPr>
      </w:pPr>
      <w:r w:rsidRPr="00102A46">
        <w:rPr>
          <w:rFonts w:ascii="Arial" w:hAnsi="Arial" w:cs="Arial"/>
          <w:sz w:val="22"/>
          <w:szCs w:val="22"/>
        </w:rPr>
        <w:t>as a disciplinary measure</w:t>
      </w:r>
      <w:r w:rsidR="0024474A" w:rsidRPr="00102A46">
        <w:rPr>
          <w:rFonts w:ascii="Arial" w:hAnsi="Arial" w:cs="Arial"/>
          <w:sz w:val="22"/>
          <w:szCs w:val="22"/>
        </w:rPr>
        <w:t>;</w:t>
      </w:r>
    </w:p>
    <w:p w:rsidR="008E6E0C" w:rsidRPr="00102A46" w:rsidRDefault="008E6E0C" w:rsidP="002F072E">
      <w:pPr>
        <w:pStyle w:val="ListParagraph"/>
        <w:numPr>
          <w:ilvl w:val="1"/>
          <w:numId w:val="7"/>
        </w:numPr>
        <w:ind w:left="2835" w:hanging="567"/>
        <w:contextualSpacing w:val="0"/>
        <w:rPr>
          <w:rFonts w:ascii="Arial" w:hAnsi="Arial" w:cs="Arial"/>
          <w:sz w:val="22"/>
          <w:szCs w:val="22"/>
        </w:rPr>
      </w:pPr>
      <w:r w:rsidRPr="00102A46">
        <w:rPr>
          <w:rFonts w:ascii="Arial" w:hAnsi="Arial" w:cs="Arial"/>
          <w:sz w:val="22"/>
          <w:szCs w:val="22"/>
        </w:rPr>
        <w:t>except where permitted by law; or</w:t>
      </w:r>
    </w:p>
    <w:p w:rsidR="008E6E0C" w:rsidRPr="00102A46" w:rsidRDefault="008E6E0C" w:rsidP="002F072E">
      <w:pPr>
        <w:pStyle w:val="ListParagraph"/>
        <w:numPr>
          <w:ilvl w:val="1"/>
          <w:numId w:val="7"/>
        </w:numPr>
        <w:ind w:left="2835" w:hanging="567"/>
        <w:contextualSpacing w:val="0"/>
        <w:rPr>
          <w:rFonts w:ascii="Arial" w:hAnsi="Arial" w:cs="Arial"/>
          <w:sz w:val="22"/>
          <w:szCs w:val="22"/>
        </w:rPr>
      </w:pPr>
      <w:proofErr w:type="gramStart"/>
      <w:r w:rsidRPr="00102A46">
        <w:rPr>
          <w:rFonts w:ascii="Arial" w:hAnsi="Arial" w:cs="Arial"/>
          <w:sz w:val="22"/>
          <w:szCs w:val="22"/>
        </w:rPr>
        <w:t>without</w:t>
      </w:r>
      <w:proofErr w:type="gramEnd"/>
      <w:r w:rsidRPr="00102A46">
        <w:rPr>
          <w:rFonts w:ascii="Arial" w:hAnsi="Arial" w:cs="Arial"/>
          <w:sz w:val="22"/>
          <w:szCs w:val="22"/>
        </w:rPr>
        <w:t xml:space="preserve"> expressed per</w:t>
      </w:r>
      <w:r w:rsidR="0024474A" w:rsidRPr="00102A46">
        <w:rPr>
          <w:rFonts w:ascii="Arial" w:hAnsi="Arial" w:cs="Arial"/>
          <w:sz w:val="22"/>
          <w:szCs w:val="22"/>
        </w:rPr>
        <w:t>mission of the worker concerned.</w:t>
      </w:r>
    </w:p>
    <w:p w:rsidR="001B5D26" w:rsidRPr="00102A46" w:rsidRDefault="008E6E0C" w:rsidP="002F072E">
      <w:pPr>
        <w:pStyle w:val="ListParagraph"/>
        <w:numPr>
          <w:ilvl w:val="0"/>
          <w:numId w:val="6"/>
        </w:numPr>
        <w:ind w:left="2268" w:hanging="567"/>
        <w:contextualSpacing w:val="0"/>
        <w:rPr>
          <w:rFonts w:ascii="Arial" w:hAnsi="Arial" w:cs="Arial"/>
          <w:sz w:val="22"/>
          <w:szCs w:val="22"/>
        </w:rPr>
      </w:pPr>
      <w:r w:rsidRPr="00102A46">
        <w:rPr>
          <w:rFonts w:ascii="Arial" w:hAnsi="Arial" w:cs="Arial"/>
          <w:sz w:val="22"/>
          <w:szCs w:val="22"/>
        </w:rPr>
        <w:t xml:space="preserve">record all disciplinary measures taken against </w:t>
      </w:r>
      <w:r w:rsidR="0080342F" w:rsidRPr="00102A46">
        <w:rPr>
          <w:rFonts w:ascii="Arial" w:hAnsi="Arial" w:cs="Arial"/>
          <w:sz w:val="22"/>
          <w:szCs w:val="22"/>
        </w:rPr>
        <w:t>Contractor</w:t>
      </w:r>
      <w:r w:rsidRPr="00102A46">
        <w:rPr>
          <w:rFonts w:ascii="Arial" w:hAnsi="Arial" w:cs="Arial"/>
          <w:sz w:val="22"/>
          <w:szCs w:val="22"/>
        </w:rPr>
        <w:t xml:space="preserve"> Staff; and</w:t>
      </w:r>
    </w:p>
    <w:p w:rsidR="008E6E0C" w:rsidRPr="00102A46" w:rsidRDefault="008E6E0C" w:rsidP="002F072E">
      <w:pPr>
        <w:pStyle w:val="ListParagraph"/>
        <w:numPr>
          <w:ilvl w:val="0"/>
          <w:numId w:val="6"/>
        </w:numPr>
        <w:ind w:left="2268" w:hanging="567"/>
        <w:contextualSpacing w:val="0"/>
        <w:rPr>
          <w:rFonts w:ascii="Arial" w:hAnsi="Arial" w:cs="Arial"/>
          <w:sz w:val="22"/>
          <w:szCs w:val="22"/>
        </w:rPr>
      </w:pPr>
      <w:proofErr w:type="gramStart"/>
      <w:r w:rsidRPr="00102A46">
        <w:rPr>
          <w:rFonts w:ascii="Arial" w:hAnsi="Arial" w:cs="Arial"/>
          <w:sz w:val="22"/>
          <w:szCs w:val="22"/>
        </w:rPr>
        <w:t>ensure</w:t>
      </w:r>
      <w:proofErr w:type="gramEnd"/>
      <w:r w:rsidRPr="00102A46">
        <w:rPr>
          <w:rFonts w:ascii="Arial" w:hAnsi="Arial" w:cs="Arial"/>
          <w:sz w:val="22"/>
          <w:szCs w:val="22"/>
        </w:rPr>
        <w:t xml:space="preserve"> that </w:t>
      </w:r>
      <w:r w:rsidR="0080342F" w:rsidRPr="00102A46">
        <w:rPr>
          <w:rFonts w:ascii="Arial" w:hAnsi="Arial" w:cs="Arial"/>
          <w:sz w:val="22"/>
          <w:szCs w:val="22"/>
        </w:rPr>
        <w:t>Contractor</w:t>
      </w:r>
      <w:r w:rsidRPr="00102A46">
        <w:rPr>
          <w:rFonts w:ascii="Arial" w:hAnsi="Arial" w:cs="Arial"/>
          <w:sz w:val="22"/>
          <w:szCs w:val="22"/>
        </w:rPr>
        <w:t xml:space="preserve"> Staff are engaged under a recognised employment relationship established through national law and practice.</w:t>
      </w:r>
    </w:p>
    <w:p w:rsidR="008E6E0C" w:rsidRPr="00102A46" w:rsidRDefault="008E6E0C" w:rsidP="00102A46">
      <w:pPr>
        <w:ind w:left="567" w:hanging="567"/>
        <w:rPr>
          <w:rFonts w:ascii="Arial" w:hAnsi="Arial" w:cs="Arial"/>
          <w:sz w:val="22"/>
          <w:szCs w:val="22"/>
        </w:rPr>
      </w:pPr>
    </w:p>
    <w:p w:rsidR="008E6E0C" w:rsidRPr="00102A46" w:rsidRDefault="008E6E0C" w:rsidP="002F072E">
      <w:pPr>
        <w:pStyle w:val="DefinedTermNumber"/>
        <w:numPr>
          <w:ilvl w:val="1"/>
          <w:numId w:val="1"/>
        </w:numPr>
        <w:spacing w:after="0" w:line="240" w:lineRule="auto"/>
        <w:ind w:left="567" w:hanging="567"/>
        <w:rPr>
          <w:rFonts w:cs="Arial"/>
          <w:szCs w:val="22"/>
        </w:rPr>
      </w:pPr>
      <w:r w:rsidRPr="00102A46">
        <w:rPr>
          <w:rFonts w:cs="Arial"/>
          <w:szCs w:val="22"/>
        </w:rPr>
        <w:t>Working Hours</w:t>
      </w:r>
    </w:p>
    <w:p w:rsidR="001B5D26"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The </w:t>
      </w:r>
      <w:r w:rsidR="0080342F" w:rsidRPr="00102A46">
        <w:rPr>
          <w:rFonts w:ascii="Arial" w:hAnsi="Arial" w:cs="Arial"/>
          <w:sz w:val="22"/>
          <w:szCs w:val="22"/>
        </w:rPr>
        <w:t>Contractor</w:t>
      </w:r>
      <w:r w:rsidRPr="00102A46">
        <w:rPr>
          <w:rFonts w:ascii="Arial" w:hAnsi="Arial" w:cs="Arial"/>
          <w:sz w:val="22"/>
          <w:szCs w:val="22"/>
        </w:rPr>
        <w:t xml:space="preserve"> shall:</w:t>
      </w:r>
    </w:p>
    <w:p w:rsidR="00635776" w:rsidRPr="00102A46" w:rsidRDefault="008E6E0C" w:rsidP="002F072E">
      <w:pPr>
        <w:pStyle w:val="ListParagraph"/>
        <w:numPr>
          <w:ilvl w:val="0"/>
          <w:numId w:val="8"/>
        </w:numPr>
        <w:ind w:left="2268" w:hanging="567"/>
        <w:contextualSpacing w:val="0"/>
        <w:rPr>
          <w:rFonts w:ascii="Arial" w:hAnsi="Arial" w:cs="Arial"/>
          <w:sz w:val="22"/>
          <w:szCs w:val="22"/>
        </w:rPr>
      </w:pPr>
      <w:r w:rsidRPr="00102A46">
        <w:rPr>
          <w:rFonts w:ascii="Arial" w:hAnsi="Arial" w:cs="Arial"/>
          <w:sz w:val="22"/>
          <w:szCs w:val="22"/>
        </w:rPr>
        <w:lastRenderedPageBreak/>
        <w:t xml:space="preserve">ensure that the working hours of </w:t>
      </w:r>
      <w:r w:rsidR="0080342F" w:rsidRPr="00102A46">
        <w:rPr>
          <w:rFonts w:ascii="Arial" w:hAnsi="Arial" w:cs="Arial"/>
          <w:sz w:val="22"/>
          <w:szCs w:val="22"/>
        </w:rPr>
        <w:t>Contractor</w:t>
      </w:r>
      <w:r w:rsidRPr="00102A46">
        <w:rPr>
          <w:rFonts w:ascii="Arial" w:hAnsi="Arial" w:cs="Arial"/>
          <w:sz w:val="22"/>
          <w:szCs w:val="22"/>
        </w:rPr>
        <w:t xml:space="preserve"> Staff comply with national laws, and any collective agreements;</w:t>
      </w:r>
    </w:p>
    <w:p w:rsidR="00635776" w:rsidRPr="00102A46" w:rsidRDefault="008E6E0C" w:rsidP="002F072E">
      <w:pPr>
        <w:pStyle w:val="ListParagraph"/>
        <w:numPr>
          <w:ilvl w:val="0"/>
          <w:numId w:val="8"/>
        </w:numPr>
        <w:ind w:left="2268" w:hanging="567"/>
        <w:contextualSpacing w:val="0"/>
        <w:rPr>
          <w:rFonts w:ascii="Arial" w:hAnsi="Arial" w:cs="Arial"/>
          <w:sz w:val="22"/>
          <w:szCs w:val="22"/>
        </w:rPr>
      </w:pPr>
      <w:r w:rsidRPr="00102A46">
        <w:rPr>
          <w:rFonts w:ascii="Arial" w:hAnsi="Arial" w:cs="Arial"/>
          <w:sz w:val="22"/>
          <w:szCs w:val="22"/>
        </w:rPr>
        <w:t xml:space="preserve">that the working hours of </w:t>
      </w:r>
      <w:r w:rsidR="0080342F" w:rsidRPr="00102A46">
        <w:rPr>
          <w:rFonts w:ascii="Arial" w:hAnsi="Arial" w:cs="Arial"/>
          <w:sz w:val="22"/>
          <w:szCs w:val="22"/>
        </w:rPr>
        <w:t>Contractor</w:t>
      </w:r>
      <w:r w:rsidRPr="00102A46">
        <w:rPr>
          <w:rFonts w:ascii="Arial" w:hAnsi="Arial" w:cs="Arial"/>
          <w:sz w:val="22"/>
          <w:szCs w:val="22"/>
        </w:rPr>
        <w:t xml:space="preserve"> Staff, excluding overtime, shall be defined by contract, and shall not exceed 48 hours per week unless the individual has agreed in writing;</w:t>
      </w:r>
    </w:p>
    <w:p w:rsidR="008E6E0C" w:rsidRPr="00102A46" w:rsidRDefault="008E6E0C" w:rsidP="002F072E">
      <w:pPr>
        <w:pStyle w:val="ListParagraph"/>
        <w:numPr>
          <w:ilvl w:val="0"/>
          <w:numId w:val="8"/>
        </w:numPr>
        <w:ind w:left="2268" w:hanging="567"/>
        <w:contextualSpacing w:val="0"/>
        <w:rPr>
          <w:rFonts w:ascii="Arial" w:hAnsi="Arial" w:cs="Arial"/>
          <w:sz w:val="22"/>
          <w:szCs w:val="22"/>
        </w:rPr>
      </w:pPr>
      <w:r w:rsidRPr="00102A46">
        <w:rPr>
          <w:rFonts w:ascii="Arial" w:hAnsi="Arial" w:cs="Arial"/>
          <w:sz w:val="22"/>
          <w:szCs w:val="22"/>
        </w:rPr>
        <w:t>ensure that use of overtime used responsibly, taking into account:</w:t>
      </w:r>
    </w:p>
    <w:p w:rsidR="008E6E0C" w:rsidRPr="00102A46" w:rsidRDefault="008E6E0C" w:rsidP="002F072E">
      <w:pPr>
        <w:pStyle w:val="ListParagraph"/>
        <w:numPr>
          <w:ilvl w:val="0"/>
          <w:numId w:val="9"/>
        </w:numPr>
        <w:ind w:left="2835" w:hanging="567"/>
        <w:contextualSpacing w:val="0"/>
        <w:rPr>
          <w:rFonts w:ascii="Arial" w:hAnsi="Arial" w:cs="Arial"/>
          <w:sz w:val="22"/>
          <w:szCs w:val="22"/>
        </w:rPr>
      </w:pPr>
      <w:r w:rsidRPr="00102A46">
        <w:rPr>
          <w:rFonts w:ascii="Arial" w:hAnsi="Arial" w:cs="Arial"/>
          <w:sz w:val="22"/>
          <w:szCs w:val="22"/>
        </w:rPr>
        <w:t>the extent;</w:t>
      </w:r>
    </w:p>
    <w:p w:rsidR="008E6E0C" w:rsidRPr="00102A46" w:rsidRDefault="008E6E0C" w:rsidP="002F072E">
      <w:pPr>
        <w:pStyle w:val="ListParagraph"/>
        <w:numPr>
          <w:ilvl w:val="0"/>
          <w:numId w:val="9"/>
        </w:numPr>
        <w:ind w:left="2835" w:hanging="567"/>
        <w:contextualSpacing w:val="0"/>
        <w:rPr>
          <w:rFonts w:ascii="Arial" w:hAnsi="Arial" w:cs="Arial"/>
          <w:sz w:val="22"/>
          <w:szCs w:val="22"/>
        </w:rPr>
      </w:pPr>
      <w:r w:rsidRPr="00102A46">
        <w:rPr>
          <w:rFonts w:ascii="Arial" w:hAnsi="Arial" w:cs="Arial"/>
          <w:sz w:val="22"/>
          <w:szCs w:val="22"/>
        </w:rPr>
        <w:t>frequency; and</w:t>
      </w:r>
    </w:p>
    <w:p w:rsidR="008E6E0C" w:rsidRPr="00102A46" w:rsidRDefault="008E6E0C" w:rsidP="002F072E">
      <w:pPr>
        <w:pStyle w:val="ListParagraph"/>
        <w:numPr>
          <w:ilvl w:val="0"/>
          <w:numId w:val="9"/>
        </w:numPr>
        <w:ind w:left="2835" w:hanging="567"/>
        <w:contextualSpacing w:val="0"/>
        <w:rPr>
          <w:rFonts w:ascii="Arial" w:hAnsi="Arial" w:cs="Arial"/>
          <w:sz w:val="22"/>
          <w:szCs w:val="22"/>
        </w:rPr>
      </w:pPr>
      <w:proofErr w:type="gramStart"/>
      <w:r w:rsidRPr="00102A46">
        <w:rPr>
          <w:rFonts w:ascii="Arial" w:hAnsi="Arial" w:cs="Arial"/>
          <w:sz w:val="22"/>
          <w:szCs w:val="22"/>
        </w:rPr>
        <w:t>hours</w:t>
      </w:r>
      <w:proofErr w:type="gramEnd"/>
      <w:r w:rsidRPr="00102A46">
        <w:rPr>
          <w:rFonts w:ascii="Arial" w:hAnsi="Arial" w:cs="Arial"/>
          <w:sz w:val="22"/>
          <w:szCs w:val="22"/>
        </w:rPr>
        <w:t xml:space="preserve"> worked; by individuals and b</w:t>
      </w:r>
      <w:r w:rsidR="00AA0A56" w:rsidRPr="00102A46">
        <w:rPr>
          <w:rFonts w:ascii="Arial" w:hAnsi="Arial" w:cs="Arial"/>
          <w:sz w:val="22"/>
          <w:szCs w:val="22"/>
        </w:rPr>
        <w:t xml:space="preserve">y the </w:t>
      </w:r>
      <w:r w:rsidR="0080342F" w:rsidRPr="00102A46">
        <w:rPr>
          <w:rFonts w:ascii="Arial" w:hAnsi="Arial" w:cs="Arial"/>
          <w:sz w:val="22"/>
          <w:szCs w:val="22"/>
        </w:rPr>
        <w:t>Contractor</w:t>
      </w:r>
      <w:r w:rsidR="00AA0A56" w:rsidRPr="00102A46">
        <w:rPr>
          <w:rFonts w:ascii="Arial" w:hAnsi="Arial" w:cs="Arial"/>
          <w:sz w:val="22"/>
          <w:szCs w:val="22"/>
        </w:rPr>
        <w:t xml:space="preserve"> Staff as a whole.</w:t>
      </w:r>
    </w:p>
    <w:p w:rsidR="00635776"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The total hours worked in any seven day period shall not exceed 60 hours, except where covered by Paragraph 5.3 below.</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Working hours may exceed 60 hours in any seven day period only in exceptional circumstances where all of the following are met:</w:t>
      </w:r>
    </w:p>
    <w:p w:rsidR="008E6E0C" w:rsidRPr="00102A46" w:rsidRDefault="008E6E0C" w:rsidP="002F072E">
      <w:pPr>
        <w:pStyle w:val="ListParagraph"/>
        <w:numPr>
          <w:ilvl w:val="0"/>
          <w:numId w:val="10"/>
        </w:numPr>
        <w:ind w:left="2268" w:hanging="567"/>
        <w:contextualSpacing w:val="0"/>
        <w:rPr>
          <w:rFonts w:ascii="Arial" w:hAnsi="Arial" w:cs="Arial"/>
          <w:sz w:val="22"/>
          <w:szCs w:val="22"/>
        </w:rPr>
      </w:pPr>
      <w:r w:rsidRPr="00102A46">
        <w:rPr>
          <w:rFonts w:ascii="Arial" w:hAnsi="Arial" w:cs="Arial"/>
          <w:sz w:val="22"/>
          <w:szCs w:val="22"/>
        </w:rPr>
        <w:t>this is allowed by national law;</w:t>
      </w:r>
    </w:p>
    <w:p w:rsidR="008E6E0C" w:rsidRPr="00102A46" w:rsidRDefault="008E6E0C" w:rsidP="002F072E">
      <w:pPr>
        <w:pStyle w:val="ListParagraph"/>
        <w:numPr>
          <w:ilvl w:val="0"/>
          <w:numId w:val="10"/>
        </w:numPr>
        <w:ind w:left="2268" w:hanging="567"/>
        <w:contextualSpacing w:val="0"/>
        <w:rPr>
          <w:rFonts w:ascii="Arial" w:hAnsi="Arial" w:cs="Arial"/>
          <w:sz w:val="22"/>
          <w:szCs w:val="22"/>
        </w:rPr>
      </w:pPr>
      <w:r w:rsidRPr="00102A46">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102A46" w:rsidRDefault="008E6E0C" w:rsidP="002F072E">
      <w:pPr>
        <w:pStyle w:val="ListParagraph"/>
        <w:numPr>
          <w:ilvl w:val="0"/>
          <w:numId w:val="10"/>
        </w:numPr>
        <w:ind w:left="2268" w:hanging="567"/>
        <w:contextualSpacing w:val="0"/>
        <w:rPr>
          <w:rFonts w:ascii="Arial" w:hAnsi="Arial" w:cs="Arial"/>
          <w:sz w:val="22"/>
          <w:szCs w:val="22"/>
        </w:rPr>
      </w:pPr>
      <w:proofErr w:type="gramStart"/>
      <w:r w:rsidRPr="00102A46">
        <w:rPr>
          <w:rFonts w:ascii="Arial" w:hAnsi="Arial" w:cs="Arial"/>
          <w:sz w:val="22"/>
          <w:szCs w:val="22"/>
        </w:rPr>
        <w:t>the</w:t>
      </w:r>
      <w:proofErr w:type="gramEnd"/>
      <w:r w:rsidRPr="00102A46">
        <w:rPr>
          <w:rFonts w:ascii="Arial" w:hAnsi="Arial" w:cs="Arial"/>
          <w:sz w:val="22"/>
          <w:szCs w:val="22"/>
        </w:rPr>
        <w:t xml:space="preserve"> employer can demonstrate that exceptional circumstances apply such as unexpected production peaks, accidents or emergencies.</w:t>
      </w:r>
    </w:p>
    <w:p w:rsidR="008E6E0C" w:rsidRPr="00102A46" w:rsidRDefault="008E6E0C"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All </w:t>
      </w:r>
      <w:r w:rsidR="0080342F" w:rsidRPr="00102A46">
        <w:rPr>
          <w:rFonts w:ascii="Arial" w:hAnsi="Arial" w:cs="Arial"/>
          <w:sz w:val="22"/>
          <w:szCs w:val="22"/>
        </w:rPr>
        <w:t>Contractor</w:t>
      </w:r>
      <w:r w:rsidRPr="00102A46">
        <w:rPr>
          <w:rFonts w:ascii="Arial" w:hAnsi="Arial" w:cs="Arial"/>
          <w:sz w:val="22"/>
          <w:szCs w:val="22"/>
        </w:rPr>
        <w:t xml:space="preserve"> Staff shall be provided with at least one (1) day off in every seven (7) day period or, where allowed by national law, two (2) days off in every fourteen (14) day period.</w:t>
      </w:r>
    </w:p>
    <w:p w:rsidR="008E6E0C" w:rsidRPr="00102A46" w:rsidRDefault="008E6E0C" w:rsidP="00102A46">
      <w:pPr>
        <w:ind w:left="567" w:hanging="567"/>
        <w:rPr>
          <w:rFonts w:ascii="Arial" w:hAnsi="Arial" w:cs="Arial"/>
          <w:sz w:val="22"/>
          <w:szCs w:val="22"/>
        </w:rPr>
      </w:pPr>
    </w:p>
    <w:p w:rsidR="008E6E0C" w:rsidRPr="00102A46" w:rsidRDefault="008E6E0C" w:rsidP="002F072E">
      <w:pPr>
        <w:pStyle w:val="DefinedTermNumber"/>
        <w:numPr>
          <w:ilvl w:val="1"/>
          <w:numId w:val="1"/>
        </w:numPr>
        <w:spacing w:after="0" w:line="240" w:lineRule="auto"/>
        <w:ind w:left="567" w:hanging="567"/>
        <w:rPr>
          <w:rFonts w:cs="Arial"/>
          <w:szCs w:val="22"/>
        </w:rPr>
      </w:pPr>
      <w:r w:rsidRPr="00102A46">
        <w:rPr>
          <w:rFonts w:cs="Arial"/>
          <w:szCs w:val="22"/>
        </w:rPr>
        <w:t>Sustainability</w:t>
      </w:r>
    </w:p>
    <w:p w:rsidR="005921B6" w:rsidRPr="00102A46" w:rsidRDefault="008E6E0C" w:rsidP="002F072E">
      <w:pPr>
        <w:pStyle w:val="ListParagraph"/>
        <w:numPr>
          <w:ilvl w:val="2"/>
          <w:numId w:val="1"/>
        </w:numPr>
        <w:ind w:left="1701" w:hanging="1134"/>
        <w:contextualSpacing w:val="0"/>
        <w:rPr>
          <w:rStyle w:val="Hyperlink"/>
          <w:rFonts w:ascii="Arial" w:hAnsi="Arial" w:cs="Arial"/>
          <w:sz w:val="22"/>
          <w:szCs w:val="22"/>
          <w:u w:val="none"/>
        </w:rPr>
      </w:pPr>
      <w:r w:rsidRPr="00102A46">
        <w:rPr>
          <w:rFonts w:ascii="Arial" w:hAnsi="Arial" w:cs="Arial"/>
          <w:sz w:val="22"/>
          <w:szCs w:val="22"/>
        </w:rPr>
        <w:t xml:space="preserve">The </w:t>
      </w:r>
      <w:r w:rsidR="0080342F" w:rsidRPr="00102A46">
        <w:rPr>
          <w:rFonts w:ascii="Arial" w:hAnsi="Arial" w:cs="Arial"/>
          <w:sz w:val="22"/>
          <w:szCs w:val="22"/>
        </w:rPr>
        <w:t>Contractor</w:t>
      </w:r>
      <w:r w:rsidRPr="00102A46">
        <w:rPr>
          <w:rFonts w:ascii="Arial" w:hAnsi="Arial" w:cs="Arial"/>
          <w:sz w:val="22"/>
          <w:szCs w:val="22"/>
        </w:rPr>
        <w:t xml:space="preserve"> shall meet the applica</w:t>
      </w:r>
      <w:r w:rsidR="00887883" w:rsidRPr="00102A46">
        <w:rPr>
          <w:rFonts w:ascii="Arial" w:hAnsi="Arial" w:cs="Arial"/>
          <w:sz w:val="22"/>
          <w:szCs w:val="22"/>
        </w:rPr>
        <w:t xml:space="preserve">ble Government Buying Standards, </w:t>
      </w:r>
      <w:r w:rsidRPr="00102A46">
        <w:rPr>
          <w:rFonts w:ascii="Arial" w:hAnsi="Arial" w:cs="Arial"/>
          <w:sz w:val="22"/>
          <w:szCs w:val="22"/>
        </w:rPr>
        <w:t xml:space="preserve">which can be found online at: </w:t>
      </w:r>
      <w:hyperlink r:id="rId28" w:history="1">
        <w:r w:rsidRPr="00102A46">
          <w:rPr>
            <w:rStyle w:val="Hyperlink"/>
            <w:rFonts w:ascii="Arial" w:hAnsi="Arial" w:cs="Arial"/>
            <w:sz w:val="22"/>
            <w:szCs w:val="22"/>
          </w:rPr>
          <w:t>https://www.gov.uk/government/collections/sustainable-procurement-thegovernment-buying-standards-gbs</w:t>
        </w:r>
      </w:hyperlink>
      <w:bookmarkEnd w:id="3"/>
    </w:p>
    <w:p w:rsidR="00D2279E" w:rsidRPr="00102A46" w:rsidRDefault="00D2279E" w:rsidP="00102A46">
      <w:pPr>
        <w:ind w:left="567" w:hanging="567"/>
        <w:rPr>
          <w:rFonts w:ascii="Arial" w:hAnsi="Arial" w:cs="Arial"/>
          <w:sz w:val="22"/>
          <w:szCs w:val="22"/>
        </w:rPr>
      </w:pPr>
    </w:p>
    <w:p w:rsidR="00D2279E" w:rsidRPr="00102A46" w:rsidRDefault="00D2279E" w:rsidP="002F072E">
      <w:pPr>
        <w:pStyle w:val="DefinedTermPara"/>
        <w:numPr>
          <w:ilvl w:val="0"/>
          <w:numId w:val="1"/>
        </w:numPr>
        <w:spacing w:after="0" w:line="240" w:lineRule="auto"/>
        <w:ind w:left="567" w:hanging="567"/>
        <w:rPr>
          <w:rFonts w:cs="Arial"/>
          <w:b/>
          <w:caps/>
          <w:szCs w:val="22"/>
        </w:rPr>
      </w:pPr>
      <w:r w:rsidRPr="00102A46">
        <w:rPr>
          <w:rFonts w:cs="Arial"/>
          <w:b/>
          <w:caps/>
          <w:szCs w:val="22"/>
        </w:rPr>
        <w:t>Appendices</w:t>
      </w:r>
    </w:p>
    <w:p w:rsidR="00D2279E" w:rsidRPr="00102A46" w:rsidRDefault="00D2279E" w:rsidP="00102A46">
      <w:pPr>
        <w:ind w:left="567" w:hanging="567"/>
        <w:rPr>
          <w:rFonts w:ascii="Arial" w:hAnsi="Arial" w:cs="Arial"/>
          <w:sz w:val="22"/>
          <w:szCs w:val="22"/>
        </w:rPr>
      </w:pPr>
    </w:p>
    <w:p w:rsidR="00D2279E" w:rsidRPr="00102A46" w:rsidRDefault="00FE2D86" w:rsidP="002F072E">
      <w:pPr>
        <w:pStyle w:val="DefinedTermNumber"/>
        <w:numPr>
          <w:ilvl w:val="1"/>
          <w:numId w:val="1"/>
        </w:numPr>
        <w:spacing w:after="0" w:line="240" w:lineRule="auto"/>
        <w:ind w:left="567" w:hanging="567"/>
        <w:rPr>
          <w:rFonts w:cs="Arial"/>
          <w:szCs w:val="22"/>
        </w:rPr>
      </w:pPr>
      <w:r w:rsidRPr="00102A46">
        <w:rPr>
          <w:rFonts w:cs="Arial"/>
          <w:szCs w:val="22"/>
        </w:rPr>
        <w:t xml:space="preserve">To open the embedded appendices, </w:t>
      </w:r>
      <w:r w:rsidRPr="00102A46">
        <w:rPr>
          <w:rFonts w:cs="Arial"/>
          <w:b/>
          <w:szCs w:val="22"/>
          <w:highlight w:val="yellow"/>
        </w:rPr>
        <w:t>double click on the document icon</w:t>
      </w:r>
      <w:r w:rsidRPr="00102A46">
        <w:rPr>
          <w:rFonts w:cs="Arial"/>
          <w:szCs w:val="22"/>
        </w:rPr>
        <w:t>.</w:t>
      </w:r>
    </w:p>
    <w:p w:rsidR="00FE2D86" w:rsidRPr="00102A46" w:rsidRDefault="00FE2D86" w:rsidP="00102A46">
      <w:pPr>
        <w:ind w:left="567" w:hanging="567"/>
        <w:rPr>
          <w:rFonts w:ascii="Arial" w:hAnsi="Arial" w:cs="Arial"/>
          <w:sz w:val="22"/>
          <w:szCs w:val="22"/>
        </w:rPr>
      </w:pPr>
    </w:p>
    <w:p w:rsidR="00FE2D86" w:rsidRPr="00102A46" w:rsidRDefault="00FE2D86"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Appendix 1 – </w:t>
      </w:r>
      <w:r w:rsidR="00457522" w:rsidRPr="00102A46">
        <w:rPr>
          <w:rFonts w:ascii="Arial" w:hAnsi="Arial" w:cs="Arial"/>
          <w:sz w:val="22"/>
          <w:szCs w:val="22"/>
        </w:rPr>
        <w:t>Preliminaries</w:t>
      </w:r>
    </w:p>
    <w:p w:rsidR="00FE2D86" w:rsidRPr="00102A46" w:rsidRDefault="00457522" w:rsidP="002F072E">
      <w:pPr>
        <w:pStyle w:val="ListParagraph"/>
        <w:ind w:left="1701"/>
        <w:contextualSpacing w:val="0"/>
        <w:rPr>
          <w:rFonts w:ascii="Arial" w:hAnsi="Arial" w:cs="Arial"/>
          <w:sz w:val="22"/>
          <w:szCs w:val="22"/>
        </w:rPr>
      </w:pPr>
      <w:r w:rsidRPr="00102A46">
        <w:rPr>
          <w:rFonts w:ascii="Arial" w:hAnsi="Arial" w:cs="Arial"/>
          <w:sz w:val="22"/>
          <w:szCs w:val="22"/>
        </w:rPr>
        <w:object w:dxaOrig="1520" w:dyaOrig="987">
          <v:shape id="_x0000_i1027" type="#_x0000_t75" style="width:76.2pt;height:49.2pt" o:ole="">
            <v:imagedata r:id="rId29" o:title=""/>
          </v:shape>
          <o:OLEObject Type="Embed" ProgID="AcroExch.Document.11" ShapeID="_x0000_i1027" DrawAspect="Icon" ObjectID="_1640434866" r:id="rId30"/>
        </w:object>
      </w:r>
    </w:p>
    <w:p w:rsidR="00FE2D86" w:rsidRPr="00102A46" w:rsidRDefault="00FE2D86" w:rsidP="00102A46">
      <w:pPr>
        <w:ind w:left="567" w:hanging="567"/>
        <w:rPr>
          <w:rFonts w:ascii="Arial" w:hAnsi="Arial" w:cs="Arial"/>
          <w:sz w:val="22"/>
          <w:szCs w:val="22"/>
        </w:rPr>
      </w:pPr>
    </w:p>
    <w:p w:rsidR="00FE2D86" w:rsidRPr="00102A46" w:rsidRDefault="00FE2D86" w:rsidP="002F072E">
      <w:pPr>
        <w:pStyle w:val="ListParagraph"/>
        <w:numPr>
          <w:ilvl w:val="2"/>
          <w:numId w:val="1"/>
        </w:numPr>
        <w:ind w:left="1701" w:hanging="1134"/>
        <w:contextualSpacing w:val="0"/>
        <w:rPr>
          <w:rFonts w:ascii="Arial" w:hAnsi="Arial" w:cs="Arial"/>
          <w:sz w:val="22"/>
          <w:szCs w:val="22"/>
        </w:rPr>
      </w:pPr>
      <w:r w:rsidRPr="00102A46">
        <w:rPr>
          <w:rFonts w:ascii="Arial" w:hAnsi="Arial" w:cs="Arial"/>
          <w:sz w:val="22"/>
          <w:szCs w:val="22"/>
        </w:rPr>
        <w:t xml:space="preserve">Appendix 2 – </w:t>
      </w:r>
      <w:r w:rsidR="0080342F" w:rsidRPr="00102A46">
        <w:rPr>
          <w:rFonts w:ascii="Arial" w:hAnsi="Arial" w:cs="Arial"/>
          <w:sz w:val="22"/>
          <w:szCs w:val="22"/>
        </w:rPr>
        <w:t>Construction Charter</w:t>
      </w:r>
    </w:p>
    <w:p w:rsidR="00FE2D86" w:rsidRPr="0080342F" w:rsidRDefault="0080342F" w:rsidP="002F072E">
      <w:pPr>
        <w:pStyle w:val="ListParagraph"/>
        <w:ind w:left="1701"/>
        <w:contextualSpacing w:val="0"/>
        <w:rPr>
          <w:rFonts w:ascii="Arial" w:hAnsi="Arial" w:cs="Arial"/>
          <w:sz w:val="22"/>
          <w:szCs w:val="22"/>
        </w:rPr>
      </w:pPr>
      <w:r w:rsidRPr="00102A46">
        <w:rPr>
          <w:rFonts w:ascii="Arial" w:hAnsi="Arial" w:cs="Arial"/>
          <w:sz w:val="22"/>
          <w:szCs w:val="22"/>
        </w:rPr>
        <w:object w:dxaOrig="1520" w:dyaOrig="987">
          <v:shape id="_x0000_i1028" type="#_x0000_t75" style="width:76.2pt;height:49.2pt" o:ole="">
            <v:imagedata r:id="rId31" o:title=""/>
          </v:shape>
          <o:OLEObject Type="Embed" ProgID="AcroExch.Document.11" ShapeID="_x0000_i1028" DrawAspect="Icon" ObjectID="_1640434867" r:id="rId32"/>
        </w:object>
      </w:r>
    </w:p>
    <w:sectPr w:rsidR="00FE2D86" w:rsidRPr="0080342F" w:rsidSect="00AA0749">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93A" w:rsidRDefault="00A3793A">
      <w:r>
        <w:separator/>
      </w:r>
    </w:p>
  </w:endnote>
  <w:endnote w:type="continuationSeparator" w:id="0">
    <w:p w:rsidR="00A3793A" w:rsidRDefault="00A3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93A" w:rsidRDefault="00A3793A"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793A" w:rsidRDefault="00A379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A3793A" w:rsidRPr="00A262FE" w:rsidRDefault="00A3793A"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A3793A" w:rsidRPr="00CE3B08" w:rsidRDefault="00A3793A"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3D794E">
              <w:rPr>
                <w:rFonts w:ascii="Arial" w:hAnsi="Arial" w:cs="Arial"/>
                <w:b/>
                <w:noProof/>
                <w:sz w:val="22"/>
                <w:szCs w:val="22"/>
              </w:rPr>
              <w:t>16</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3D794E">
              <w:rPr>
                <w:rFonts w:ascii="Arial" w:hAnsi="Arial" w:cs="Arial"/>
                <w:b/>
                <w:noProof/>
                <w:sz w:val="22"/>
                <w:szCs w:val="22"/>
              </w:rPr>
              <w:t>16</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93A" w:rsidRPr="00DB3FF7" w:rsidRDefault="00A3793A"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93A" w:rsidRDefault="00A3793A">
      <w:r>
        <w:separator/>
      </w:r>
    </w:p>
  </w:footnote>
  <w:footnote w:type="continuationSeparator" w:id="0">
    <w:p w:rsidR="00A3793A" w:rsidRDefault="00A379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93A" w:rsidRPr="007E7023" w:rsidRDefault="00A3793A"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A3793A" w:rsidRDefault="00A3793A"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A3793A" w:rsidRDefault="00A379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93A" w:rsidRPr="00457522" w:rsidRDefault="00A3793A" w:rsidP="007E7023">
    <w:pPr>
      <w:pStyle w:val="Header"/>
      <w:jc w:val="center"/>
      <w:rPr>
        <w:rFonts w:ascii="Arial" w:hAnsi="Arial" w:cs="Arial"/>
        <w:b/>
        <w:bCs/>
        <w:caps/>
        <w:sz w:val="22"/>
        <w:szCs w:val="22"/>
      </w:rPr>
    </w:pPr>
    <w:r w:rsidRPr="00457522">
      <w:rPr>
        <w:rFonts w:ascii="Arial" w:hAnsi="Arial" w:cs="Arial"/>
        <w:b/>
        <w:bCs/>
        <w:caps/>
        <w:sz w:val="22"/>
        <w:szCs w:val="22"/>
      </w:rPr>
      <w:t>Resurfacing of Shopping Parade Car Parks</w:t>
    </w:r>
  </w:p>
  <w:p w:rsidR="00A3793A" w:rsidRDefault="00A3793A" w:rsidP="007E7023">
    <w:pPr>
      <w:pStyle w:val="Header"/>
      <w:pBdr>
        <w:bottom w:val="single" w:sz="8" w:space="1" w:color="auto"/>
      </w:pBdr>
      <w:jc w:val="center"/>
      <w:rPr>
        <w:rFonts w:ascii="Arial" w:hAnsi="Arial" w:cs="Arial"/>
        <w:b/>
        <w:bCs/>
        <w:caps/>
        <w:sz w:val="22"/>
        <w:szCs w:val="22"/>
      </w:rPr>
    </w:pPr>
    <w:r w:rsidRPr="00457522">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A3793A" w:rsidRPr="001553D7" w:rsidRDefault="00A3793A" w:rsidP="007E7023">
    <w:pPr>
      <w:pStyle w:val="Header"/>
      <w:pBdr>
        <w:bottom w:val="single" w:sz="8" w:space="1" w:color="auto"/>
      </w:pBdr>
      <w:jc w:val="center"/>
      <w:rPr>
        <w:rFonts w:ascii="Arial" w:hAnsi="Arial" w:cs="Arial"/>
        <w:bCs/>
        <w:caps/>
        <w:sz w:val="22"/>
        <w:szCs w:val="22"/>
      </w:rPr>
    </w:pPr>
  </w:p>
  <w:p w:rsidR="00A3793A" w:rsidRPr="001553D7" w:rsidRDefault="00A3793A"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93A" w:rsidRPr="006B6BC6" w:rsidRDefault="00A3793A"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937CB3"/>
    <w:multiLevelType w:val="hybridMultilevel"/>
    <w:tmpl w:val="95B0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D310A6"/>
    <w:multiLevelType w:val="hybridMultilevel"/>
    <w:tmpl w:val="F934CD28"/>
    <w:lvl w:ilvl="0" w:tplc="E484359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CE50EB"/>
    <w:multiLevelType w:val="hybridMultilevel"/>
    <w:tmpl w:val="95B0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AB5EB3"/>
    <w:multiLevelType w:val="hybridMultilevel"/>
    <w:tmpl w:val="95B0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nsid w:val="2FE5282C"/>
    <w:multiLevelType w:val="hybridMultilevel"/>
    <w:tmpl w:val="CBD2BFBA"/>
    <w:lvl w:ilvl="0" w:tplc="B2063A0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nsid w:val="32AB152C"/>
    <w:multiLevelType w:val="hybridMultilevel"/>
    <w:tmpl w:val="95B0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4A07E7"/>
    <w:multiLevelType w:val="hybridMultilevel"/>
    <w:tmpl w:val="DBE8E97E"/>
    <w:lvl w:ilvl="0" w:tplc="5E2406B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47194DF8"/>
    <w:multiLevelType w:val="hybridMultilevel"/>
    <w:tmpl w:val="26C4A94C"/>
    <w:lvl w:ilvl="0" w:tplc="342E2C4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nsid w:val="4ABA06F7"/>
    <w:multiLevelType w:val="hybridMultilevel"/>
    <w:tmpl w:val="9D88D656"/>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796017"/>
    <w:multiLevelType w:val="hybridMultilevel"/>
    <w:tmpl w:val="51C422BC"/>
    <w:lvl w:ilvl="0" w:tplc="7C14824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54AC14AC"/>
    <w:multiLevelType w:val="hybridMultilevel"/>
    <w:tmpl w:val="95B0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nsid w:val="5A6F2F7F"/>
    <w:multiLevelType w:val="hybridMultilevel"/>
    <w:tmpl w:val="B6C07E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0A2ECC"/>
    <w:multiLevelType w:val="hybridMultilevel"/>
    <w:tmpl w:val="31F04796"/>
    <w:lvl w:ilvl="0" w:tplc="947CC5DC">
      <w:start w:val="2"/>
      <w:numFmt w:val="lowerRoman"/>
      <w:lvlText w:val="%1."/>
      <w:lvlJc w:val="left"/>
      <w:pPr>
        <w:ind w:left="2988" w:hanging="72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1">
    <w:nsid w:val="5DDA42D1"/>
    <w:multiLevelType w:val="hybridMultilevel"/>
    <w:tmpl w:val="95B0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5"/>
  </w:num>
  <w:num w:numId="2">
    <w:abstractNumId w:val="5"/>
  </w:num>
  <w:num w:numId="3">
    <w:abstractNumId w:val="0"/>
  </w:num>
  <w:num w:numId="4">
    <w:abstractNumId w:val="1"/>
  </w:num>
  <w:num w:numId="5">
    <w:abstractNumId w:val="4"/>
  </w:num>
  <w:num w:numId="6">
    <w:abstractNumId w:val="23"/>
  </w:num>
  <w:num w:numId="7">
    <w:abstractNumId w:val="14"/>
  </w:num>
  <w:num w:numId="8">
    <w:abstractNumId w:val="18"/>
  </w:num>
  <w:num w:numId="9">
    <w:abstractNumId w:val="8"/>
  </w:num>
  <w:num w:numId="10">
    <w:abstractNumId w:val="1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6"/>
  </w:num>
  <w:num w:numId="14">
    <w:abstractNumId w:val="3"/>
  </w:num>
  <w:num w:numId="15">
    <w:abstractNumId w:val="12"/>
  </w:num>
  <w:num w:numId="16">
    <w:abstractNumId w:val="9"/>
  </w:num>
  <w:num w:numId="17">
    <w:abstractNumId w:val="7"/>
  </w:num>
  <w:num w:numId="18">
    <w:abstractNumId w:val="17"/>
  </w:num>
  <w:num w:numId="19">
    <w:abstractNumId w:val="6"/>
  </w:num>
  <w:num w:numId="20">
    <w:abstractNumId w:val="21"/>
  </w:num>
  <w:num w:numId="21">
    <w:abstractNumId w:val="2"/>
  </w:num>
  <w:num w:numId="22">
    <w:abstractNumId w:val="11"/>
  </w:num>
  <w:num w:numId="23">
    <w:abstractNumId w:val="19"/>
  </w:num>
  <w:num w:numId="24">
    <w:abstractNumId w:val="13"/>
  </w:num>
  <w:num w:numId="25">
    <w:abstractNumId w:val="15"/>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522"/>
    <w:rsid w:val="000114D9"/>
    <w:rsid w:val="000211E1"/>
    <w:rsid w:val="000218A3"/>
    <w:rsid w:val="00025568"/>
    <w:rsid w:val="00026B0A"/>
    <w:rsid w:val="000328E1"/>
    <w:rsid w:val="000350C0"/>
    <w:rsid w:val="000419C5"/>
    <w:rsid w:val="000438CC"/>
    <w:rsid w:val="00057B08"/>
    <w:rsid w:val="00063702"/>
    <w:rsid w:val="0007029B"/>
    <w:rsid w:val="00076D03"/>
    <w:rsid w:val="000779BD"/>
    <w:rsid w:val="00083A03"/>
    <w:rsid w:val="00085067"/>
    <w:rsid w:val="00090C2A"/>
    <w:rsid w:val="00093584"/>
    <w:rsid w:val="00094355"/>
    <w:rsid w:val="000A03F4"/>
    <w:rsid w:val="000A144D"/>
    <w:rsid w:val="000A21D0"/>
    <w:rsid w:val="000A415B"/>
    <w:rsid w:val="000A4F20"/>
    <w:rsid w:val="000C4E4B"/>
    <w:rsid w:val="000D216F"/>
    <w:rsid w:val="000E1960"/>
    <w:rsid w:val="000E5508"/>
    <w:rsid w:val="000F13B1"/>
    <w:rsid w:val="000F24E5"/>
    <w:rsid w:val="000F3F91"/>
    <w:rsid w:val="000F7261"/>
    <w:rsid w:val="00101957"/>
    <w:rsid w:val="00102450"/>
    <w:rsid w:val="00102A46"/>
    <w:rsid w:val="00114022"/>
    <w:rsid w:val="00116F18"/>
    <w:rsid w:val="001328FD"/>
    <w:rsid w:val="001378C8"/>
    <w:rsid w:val="0014024F"/>
    <w:rsid w:val="00144A6D"/>
    <w:rsid w:val="00152AB3"/>
    <w:rsid w:val="001551B3"/>
    <w:rsid w:val="001553D7"/>
    <w:rsid w:val="00171C5F"/>
    <w:rsid w:val="00174F1D"/>
    <w:rsid w:val="00177A09"/>
    <w:rsid w:val="00180A98"/>
    <w:rsid w:val="00182C14"/>
    <w:rsid w:val="001936CA"/>
    <w:rsid w:val="00194795"/>
    <w:rsid w:val="00194C0A"/>
    <w:rsid w:val="001A0E09"/>
    <w:rsid w:val="001A468D"/>
    <w:rsid w:val="001A744C"/>
    <w:rsid w:val="001B0003"/>
    <w:rsid w:val="001B023B"/>
    <w:rsid w:val="001B5D26"/>
    <w:rsid w:val="001D2535"/>
    <w:rsid w:val="001D3609"/>
    <w:rsid w:val="001D7608"/>
    <w:rsid w:val="001D7F1B"/>
    <w:rsid w:val="001E05DD"/>
    <w:rsid w:val="001E0B86"/>
    <w:rsid w:val="001E0DD9"/>
    <w:rsid w:val="001E3849"/>
    <w:rsid w:val="001E53FD"/>
    <w:rsid w:val="001F18AD"/>
    <w:rsid w:val="001F5064"/>
    <w:rsid w:val="001F51C5"/>
    <w:rsid w:val="00202869"/>
    <w:rsid w:val="002042B0"/>
    <w:rsid w:val="00205943"/>
    <w:rsid w:val="002072A7"/>
    <w:rsid w:val="00211DC5"/>
    <w:rsid w:val="0021260C"/>
    <w:rsid w:val="002134BF"/>
    <w:rsid w:val="00213F22"/>
    <w:rsid w:val="00213F4E"/>
    <w:rsid w:val="0024474A"/>
    <w:rsid w:val="002524C6"/>
    <w:rsid w:val="00253F67"/>
    <w:rsid w:val="00256863"/>
    <w:rsid w:val="002619E4"/>
    <w:rsid w:val="00262544"/>
    <w:rsid w:val="0026656C"/>
    <w:rsid w:val="0027387A"/>
    <w:rsid w:val="00274369"/>
    <w:rsid w:val="00281A09"/>
    <w:rsid w:val="00284ECA"/>
    <w:rsid w:val="00285D27"/>
    <w:rsid w:val="0029134B"/>
    <w:rsid w:val="00292186"/>
    <w:rsid w:val="00294A33"/>
    <w:rsid w:val="002B13DC"/>
    <w:rsid w:val="002C2C29"/>
    <w:rsid w:val="002D0B80"/>
    <w:rsid w:val="002D1814"/>
    <w:rsid w:val="002D643F"/>
    <w:rsid w:val="002E1CA5"/>
    <w:rsid w:val="002E5FC0"/>
    <w:rsid w:val="002F0679"/>
    <w:rsid w:val="002F072E"/>
    <w:rsid w:val="002F0D82"/>
    <w:rsid w:val="003021A2"/>
    <w:rsid w:val="0031439A"/>
    <w:rsid w:val="003147FA"/>
    <w:rsid w:val="00316AE9"/>
    <w:rsid w:val="00321F6D"/>
    <w:rsid w:val="00322DAB"/>
    <w:rsid w:val="0032428B"/>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5899"/>
    <w:rsid w:val="00383AEE"/>
    <w:rsid w:val="003872C8"/>
    <w:rsid w:val="003946E0"/>
    <w:rsid w:val="003A019A"/>
    <w:rsid w:val="003A3215"/>
    <w:rsid w:val="003A3E50"/>
    <w:rsid w:val="003A5E6D"/>
    <w:rsid w:val="003B1431"/>
    <w:rsid w:val="003B51DC"/>
    <w:rsid w:val="003B58E0"/>
    <w:rsid w:val="003B6573"/>
    <w:rsid w:val="003C07CC"/>
    <w:rsid w:val="003C0D2D"/>
    <w:rsid w:val="003C751A"/>
    <w:rsid w:val="003D7119"/>
    <w:rsid w:val="003D794E"/>
    <w:rsid w:val="003E22E8"/>
    <w:rsid w:val="003E3FA7"/>
    <w:rsid w:val="003F0DDD"/>
    <w:rsid w:val="003F0EFC"/>
    <w:rsid w:val="00405CF1"/>
    <w:rsid w:val="00413C68"/>
    <w:rsid w:val="00414E74"/>
    <w:rsid w:val="004159B5"/>
    <w:rsid w:val="00420937"/>
    <w:rsid w:val="00423A66"/>
    <w:rsid w:val="00441341"/>
    <w:rsid w:val="00455FD1"/>
    <w:rsid w:val="00457522"/>
    <w:rsid w:val="0046240D"/>
    <w:rsid w:val="004624E2"/>
    <w:rsid w:val="0046468A"/>
    <w:rsid w:val="00465B85"/>
    <w:rsid w:val="0047346E"/>
    <w:rsid w:val="00474525"/>
    <w:rsid w:val="0048101D"/>
    <w:rsid w:val="00486BF4"/>
    <w:rsid w:val="0049023C"/>
    <w:rsid w:val="004904E5"/>
    <w:rsid w:val="004A1C50"/>
    <w:rsid w:val="004A38F8"/>
    <w:rsid w:val="004A411C"/>
    <w:rsid w:val="004B0870"/>
    <w:rsid w:val="004B0FAF"/>
    <w:rsid w:val="004B3738"/>
    <w:rsid w:val="004B3D91"/>
    <w:rsid w:val="004B659A"/>
    <w:rsid w:val="004B7183"/>
    <w:rsid w:val="004C0A41"/>
    <w:rsid w:val="004C11A9"/>
    <w:rsid w:val="004C1A34"/>
    <w:rsid w:val="004D1803"/>
    <w:rsid w:val="004D5EB6"/>
    <w:rsid w:val="004E7F97"/>
    <w:rsid w:val="004F4AC9"/>
    <w:rsid w:val="004F4BD9"/>
    <w:rsid w:val="00506A4E"/>
    <w:rsid w:val="00523AAB"/>
    <w:rsid w:val="0053099E"/>
    <w:rsid w:val="0054221E"/>
    <w:rsid w:val="00543841"/>
    <w:rsid w:val="0054555B"/>
    <w:rsid w:val="0055664D"/>
    <w:rsid w:val="00556FA5"/>
    <w:rsid w:val="005633F2"/>
    <w:rsid w:val="00565AFF"/>
    <w:rsid w:val="00570A3A"/>
    <w:rsid w:val="00572953"/>
    <w:rsid w:val="00572EDE"/>
    <w:rsid w:val="00587306"/>
    <w:rsid w:val="005921B6"/>
    <w:rsid w:val="005A0CA4"/>
    <w:rsid w:val="005A1333"/>
    <w:rsid w:val="005B5C72"/>
    <w:rsid w:val="005C4AFC"/>
    <w:rsid w:val="005C5EEA"/>
    <w:rsid w:val="005C6F75"/>
    <w:rsid w:val="005C7FCF"/>
    <w:rsid w:val="005D00C6"/>
    <w:rsid w:val="005D2B46"/>
    <w:rsid w:val="005D2F1E"/>
    <w:rsid w:val="005D5161"/>
    <w:rsid w:val="005E0575"/>
    <w:rsid w:val="005E1A87"/>
    <w:rsid w:val="005E39EE"/>
    <w:rsid w:val="005E3FED"/>
    <w:rsid w:val="005F2A4E"/>
    <w:rsid w:val="005F3CE0"/>
    <w:rsid w:val="005F410F"/>
    <w:rsid w:val="00601A28"/>
    <w:rsid w:val="0060235D"/>
    <w:rsid w:val="00620765"/>
    <w:rsid w:val="00620A33"/>
    <w:rsid w:val="00623A9E"/>
    <w:rsid w:val="006254D5"/>
    <w:rsid w:val="00631590"/>
    <w:rsid w:val="00635776"/>
    <w:rsid w:val="006405A6"/>
    <w:rsid w:val="0065459D"/>
    <w:rsid w:val="00664166"/>
    <w:rsid w:val="00664C00"/>
    <w:rsid w:val="0067052F"/>
    <w:rsid w:val="0067089A"/>
    <w:rsid w:val="00673DB0"/>
    <w:rsid w:val="00675F93"/>
    <w:rsid w:val="006775BD"/>
    <w:rsid w:val="00681859"/>
    <w:rsid w:val="00683A65"/>
    <w:rsid w:val="00691A5D"/>
    <w:rsid w:val="00692709"/>
    <w:rsid w:val="0069455A"/>
    <w:rsid w:val="0069718C"/>
    <w:rsid w:val="006A0607"/>
    <w:rsid w:val="006A3ED5"/>
    <w:rsid w:val="006A6F49"/>
    <w:rsid w:val="006B0EEA"/>
    <w:rsid w:val="006B403E"/>
    <w:rsid w:val="006B5FFE"/>
    <w:rsid w:val="006C1416"/>
    <w:rsid w:val="006E0EA1"/>
    <w:rsid w:val="006E4103"/>
    <w:rsid w:val="006F1A39"/>
    <w:rsid w:val="00714A06"/>
    <w:rsid w:val="00715735"/>
    <w:rsid w:val="00726205"/>
    <w:rsid w:val="00727415"/>
    <w:rsid w:val="00730B66"/>
    <w:rsid w:val="00732694"/>
    <w:rsid w:val="00735199"/>
    <w:rsid w:val="007411B8"/>
    <w:rsid w:val="00745E14"/>
    <w:rsid w:val="00763054"/>
    <w:rsid w:val="007639E1"/>
    <w:rsid w:val="00771128"/>
    <w:rsid w:val="0077309D"/>
    <w:rsid w:val="00774F9E"/>
    <w:rsid w:val="00775B1D"/>
    <w:rsid w:val="007773AE"/>
    <w:rsid w:val="0077786A"/>
    <w:rsid w:val="007817DA"/>
    <w:rsid w:val="00787878"/>
    <w:rsid w:val="00787ABA"/>
    <w:rsid w:val="00794EC5"/>
    <w:rsid w:val="007A0C65"/>
    <w:rsid w:val="007A2E87"/>
    <w:rsid w:val="007A3511"/>
    <w:rsid w:val="007A4E01"/>
    <w:rsid w:val="007A4E0E"/>
    <w:rsid w:val="007A6DD4"/>
    <w:rsid w:val="007B22C8"/>
    <w:rsid w:val="007B4473"/>
    <w:rsid w:val="007B76F5"/>
    <w:rsid w:val="007B7D38"/>
    <w:rsid w:val="007C0D57"/>
    <w:rsid w:val="007C0E57"/>
    <w:rsid w:val="007C31A0"/>
    <w:rsid w:val="007C36C7"/>
    <w:rsid w:val="007C421F"/>
    <w:rsid w:val="007C5036"/>
    <w:rsid w:val="007D109C"/>
    <w:rsid w:val="007D2660"/>
    <w:rsid w:val="007E0651"/>
    <w:rsid w:val="007E3232"/>
    <w:rsid w:val="007E6A30"/>
    <w:rsid w:val="007E7023"/>
    <w:rsid w:val="007F7A2F"/>
    <w:rsid w:val="00801FA3"/>
    <w:rsid w:val="0080342F"/>
    <w:rsid w:val="008124AB"/>
    <w:rsid w:val="008130CD"/>
    <w:rsid w:val="008154A9"/>
    <w:rsid w:val="00815D09"/>
    <w:rsid w:val="008255D9"/>
    <w:rsid w:val="00826696"/>
    <w:rsid w:val="008268CD"/>
    <w:rsid w:val="00827246"/>
    <w:rsid w:val="00834F50"/>
    <w:rsid w:val="00842BE1"/>
    <w:rsid w:val="00843E3F"/>
    <w:rsid w:val="00846C91"/>
    <w:rsid w:val="00855193"/>
    <w:rsid w:val="00861AF4"/>
    <w:rsid w:val="008662F6"/>
    <w:rsid w:val="0087070E"/>
    <w:rsid w:val="008723F2"/>
    <w:rsid w:val="00877529"/>
    <w:rsid w:val="00881809"/>
    <w:rsid w:val="008818D4"/>
    <w:rsid w:val="00883A29"/>
    <w:rsid w:val="00887883"/>
    <w:rsid w:val="008915CB"/>
    <w:rsid w:val="0089368D"/>
    <w:rsid w:val="008A4382"/>
    <w:rsid w:val="008A49AE"/>
    <w:rsid w:val="008A7659"/>
    <w:rsid w:val="008B3135"/>
    <w:rsid w:val="008B4E99"/>
    <w:rsid w:val="008C0B77"/>
    <w:rsid w:val="008D384D"/>
    <w:rsid w:val="008D4ED0"/>
    <w:rsid w:val="008E6E0C"/>
    <w:rsid w:val="008F5437"/>
    <w:rsid w:val="008F61B1"/>
    <w:rsid w:val="008F6399"/>
    <w:rsid w:val="008F6C75"/>
    <w:rsid w:val="00901F5E"/>
    <w:rsid w:val="0090552D"/>
    <w:rsid w:val="0090750D"/>
    <w:rsid w:val="00907BB3"/>
    <w:rsid w:val="00907D18"/>
    <w:rsid w:val="0091171C"/>
    <w:rsid w:val="00912336"/>
    <w:rsid w:val="00912370"/>
    <w:rsid w:val="00927614"/>
    <w:rsid w:val="009277F0"/>
    <w:rsid w:val="00932AD1"/>
    <w:rsid w:val="0093763C"/>
    <w:rsid w:val="009410FA"/>
    <w:rsid w:val="00943C51"/>
    <w:rsid w:val="009560C8"/>
    <w:rsid w:val="009565D7"/>
    <w:rsid w:val="0096148F"/>
    <w:rsid w:val="00961DC7"/>
    <w:rsid w:val="009622D1"/>
    <w:rsid w:val="009649DE"/>
    <w:rsid w:val="00965510"/>
    <w:rsid w:val="00966D29"/>
    <w:rsid w:val="00974EAE"/>
    <w:rsid w:val="00981B86"/>
    <w:rsid w:val="0098549C"/>
    <w:rsid w:val="00985F66"/>
    <w:rsid w:val="00986CD2"/>
    <w:rsid w:val="0098731C"/>
    <w:rsid w:val="009906DE"/>
    <w:rsid w:val="0099153C"/>
    <w:rsid w:val="00992F1F"/>
    <w:rsid w:val="0099377C"/>
    <w:rsid w:val="00993C35"/>
    <w:rsid w:val="00993D4A"/>
    <w:rsid w:val="009B008D"/>
    <w:rsid w:val="009B36FC"/>
    <w:rsid w:val="009D0617"/>
    <w:rsid w:val="009D3BA2"/>
    <w:rsid w:val="009D4258"/>
    <w:rsid w:val="009D51C3"/>
    <w:rsid w:val="009D62CE"/>
    <w:rsid w:val="009E7227"/>
    <w:rsid w:val="009F3BF5"/>
    <w:rsid w:val="009F43C0"/>
    <w:rsid w:val="00A0213C"/>
    <w:rsid w:val="00A060F0"/>
    <w:rsid w:val="00A06AB0"/>
    <w:rsid w:val="00A07118"/>
    <w:rsid w:val="00A14E24"/>
    <w:rsid w:val="00A262FE"/>
    <w:rsid w:val="00A27544"/>
    <w:rsid w:val="00A32C7D"/>
    <w:rsid w:val="00A3529D"/>
    <w:rsid w:val="00A3793A"/>
    <w:rsid w:val="00A42999"/>
    <w:rsid w:val="00A43469"/>
    <w:rsid w:val="00A46D99"/>
    <w:rsid w:val="00A51951"/>
    <w:rsid w:val="00A52ED4"/>
    <w:rsid w:val="00A62FBD"/>
    <w:rsid w:val="00A636C6"/>
    <w:rsid w:val="00A77A85"/>
    <w:rsid w:val="00A81DD5"/>
    <w:rsid w:val="00A86229"/>
    <w:rsid w:val="00A90289"/>
    <w:rsid w:val="00A97349"/>
    <w:rsid w:val="00AA0749"/>
    <w:rsid w:val="00AA096E"/>
    <w:rsid w:val="00AA0A56"/>
    <w:rsid w:val="00AC0153"/>
    <w:rsid w:val="00AC115B"/>
    <w:rsid w:val="00AC797C"/>
    <w:rsid w:val="00AD3959"/>
    <w:rsid w:val="00AD7F74"/>
    <w:rsid w:val="00AE001F"/>
    <w:rsid w:val="00AF0C41"/>
    <w:rsid w:val="00AF2BD5"/>
    <w:rsid w:val="00AF61C3"/>
    <w:rsid w:val="00AF7CC5"/>
    <w:rsid w:val="00B011C6"/>
    <w:rsid w:val="00B0177C"/>
    <w:rsid w:val="00B01A37"/>
    <w:rsid w:val="00B16315"/>
    <w:rsid w:val="00B35276"/>
    <w:rsid w:val="00B414A7"/>
    <w:rsid w:val="00B42801"/>
    <w:rsid w:val="00B51B6E"/>
    <w:rsid w:val="00B6379C"/>
    <w:rsid w:val="00B673B9"/>
    <w:rsid w:val="00B7057D"/>
    <w:rsid w:val="00B721D9"/>
    <w:rsid w:val="00B733EB"/>
    <w:rsid w:val="00B73E6E"/>
    <w:rsid w:val="00B802BC"/>
    <w:rsid w:val="00B81AFC"/>
    <w:rsid w:val="00B82EB3"/>
    <w:rsid w:val="00B84771"/>
    <w:rsid w:val="00B859FB"/>
    <w:rsid w:val="00B9216D"/>
    <w:rsid w:val="00B925B5"/>
    <w:rsid w:val="00BA01F5"/>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5AD1"/>
    <w:rsid w:val="00C0614B"/>
    <w:rsid w:val="00C06B2C"/>
    <w:rsid w:val="00C166D0"/>
    <w:rsid w:val="00C16AF2"/>
    <w:rsid w:val="00C17418"/>
    <w:rsid w:val="00C26024"/>
    <w:rsid w:val="00C37029"/>
    <w:rsid w:val="00C407C2"/>
    <w:rsid w:val="00C448A2"/>
    <w:rsid w:val="00C46AE8"/>
    <w:rsid w:val="00C54C00"/>
    <w:rsid w:val="00C57206"/>
    <w:rsid w:val="00C66053"/>
    <w:rsid w:val="00C71799"/>
    <w:rsid w:val="00C90D84"/>
    <w:rsid w:val="00C94D24"/>
    <w:rsid w:val="00C9593D"/>
    <w:rsid w:val="00CB5F18"/>
    <w:rsid w:val="00CB6269"/>
    <w:rsid w:val="00CB6E2A"/>
    <w:rsid w:val="00CB6E86"/>
    <w:rsid w:val="00CC15CA"/>
    <w:rsid w:val="00CD186F"/>
    <w:rsid w:val="00CD4207"/>
    <w:rsid w:val="00CE038C"/>
    <w:rsid w:val="00CE2DF4"/>
    <w:rsid w:val="00CE3B08"/>
    <w:rsid w:val="00CE4855"/>
    <w:rsid w:val="00CE5105"/>
    <w:rsid w:val="00CE71C3"/>
    <w:rsid w:val="00CF0330"/>
    <w:rsid w:val="00CF613E"/>
    <w:rsid w:val="00D104C7"/>
    <w:rsid w:val="00D10A77"/>
    <w:rsid w:val="00D12022"/>
    <w:rsid w:val="00D15769"/>
    <w:rsid w:val="00D213EC"/>
    <w:rsid w:val="00D2279E"/>
    <w:rsid w:val="00D2404A"/>
    <w:rsid w:val="00D24D0F"/>
    <w:rsid w:val="00D25CC6"/>
    <w:rsid w:val="00D277CD"/>
    <w:rsid w:val="00D37A18"/>
    <w:rsid w:val="00D417B6"/>
    <w:rsid w:val="00D43DA4"/>
    <w:rsid w:val="00D44A4C"/>
    <w:rsid w:val="00D45558"/>
    <w:rsid w:val="00D4795B"/>
    <w:rsid w:val="00D47EB9"/>
    <w:rsid w:val="00D555AC"/>
    <w:rsid w:val="00D57C85"/>
    <w:rsid w:val="00D57D2B"/>
    <w:rsid w:val="00D61D16"/>
    <w:rsid w:val="00D66032"/>
    <w:rsid w:val="00D701C9"/>
    <w:rsid w:val="00D73208"/>
    <w:rsid w:val="00D7728E"/>
    <w:rsid w:val="00D82950"/>
    <w:rsid w:val="00D87DB6"/>
    <w:rsid w:val="00D93000"/>
    <w:rsid w:val="00D95A5D"/>
    <w:rsid w:val="00DA72D5"/>
    <w:rsid w:val="00DB203A"/>
    <w:rsid w:val="00DB49EA"/>
    <w:rsid w:val="00DC26C7"/>
    <w:rsid w:val="00DC4D89"/>
    <w:rsid w:val="00DC739A"/>
    <w:rsid w:val="00DD3299"/>
    <w:rsid w:val="00DE5AA5"/>
    <w:rsid w:val="00DF0A48"/>
    <w:rsid w:val="00DF14F4"/>
    <w:rsid w:val="00DF1531"/>
    <w:rsid w:val="00DF75AC"/>
    <w:rsid w:val="00DF7AD7"/>
    <w:rsid w:val="00E1059F"/>
    <w:rsid w:val="00E20720"/>
    <w:rsid w:val="00E257E6"/>
    <w:rsid w:val="00E31AC6"/>
    <w:rsid w:val="00E41C1E"/>
    <w:rsid w:val="00E456E5"/>
    <w:rsid w:val="00E55F66"/>
    <w:rsid w:val="00E60FE4"/>
    <w:rsid w:val="00E6258D"/>
    <w:rsid w:val="00E6410A"/>
    <w:rsid w:val="00E6519F"/>
    <w:rsid w:val="00E654A1"/>
    <w:rsid w:val="00E740BB"/>
    <w:rsid w:val="00E75A71"/>
    <w:rsid w:val="00E803EA"/>
    <w:rsid w:val="00E97FE2"/>
    <w:rsid w:val="00EA7D9A"/>
    <w:rsid w:val="00EB102D"/>
    <w:rsid w:val="00EC291C"/>
    <w:rsid w:val="00ED2C19"/>
    <w:rsid w:val="00ED7AD3"/>
    <w:rsid w:val="00EE61A5"/>
    <w:rsid w:val="00EF06B8"/>
    <w:rsid w:val="00EF1CA8"/>
    <w:rsid w:val="00EF24A8"/>
    <w:rsid w:val="00EF3AD3"/>
    <w:rsid w:val="00EF6470"/>
    <w:rsid w:val="00EF7917"/>
    <w:rsid w:val="00F07E89"/>
    <w:rsid w:val="00F134D0"/>
    <w:rsid w:val="00F2412A"/>
    <w:rsid w:val="00F32699"/>
    <w:rsid w:val="00F52A79"/>
    <w:rsid w:val="00F52FB9"/>
    <w:rsid w:val="00F55CB9"/>
    <w:rsid w:val="00F56AF4"/>
    <w:rsid w:val="00F6128C"/>
    <w:rsid w:val="00F63DF2"/>
    <w:rsid w:val="00F66835"/>
    <w:rsid w:val="00F70581"/>
    <w:rsid w:val="00F720D5"/>
    <w:rsid w:val="00F73ECE"/>
    <w:rsid w:val="00F8406C"/>
    <w:rsid w:val="00F84CC5"/>
    <w:rsid w:val="00F86E09"/>
    <w:rsid w:val="00F87EAC"/>
    <w:rsid w:val="00F96979"/>
    <w:rsid w:val="00FA444F"/>
    <w:rsid w:val="00FB5168"/>
    <w:rsid w:val="00FB7EC1"/>
    <w:rsid w:val="00FC2188"/>
    <w:rsid w:val="00FC21DB"/>
    <w:rsid w:val="00FC3456"/>
    <w:rsid w:val="00FC68A2"/>
    <w:rsid w:val="00FC6AD4"/>
    <w:rsid w:val="00FD0723"/>
    <w:rsid w:val="00FD470A"/>
    <w:rsid w:val="00FD677C"/>
    <w:rsid w:val="00FE2D86"/>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98FB962-CE07-4EE6-8225-3B4FB4F9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11"/>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 w:type="character" w:customStyle="1" w:styleId="Arial11">
    <w:name w:val="Arial 11"/>
    <w:basedOn w:val="DefaultParagraphFont"/>
    <w:uiPriority w:val="1"/>
    <w:qFormat/>
    <w:rsid w:val="00E803E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www.gov.uk/government/uploads/system/uploads/attachment_data/fi%20le/646497/2017-09-%2013_Official_Sensitive_Supplier_Code_of_Conduct_September_2017.pdf"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yperlink" Target="https://www.gov.uk/government/collections/sustainable-procurement-thegovernment-buying-standards-gbs"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www.modernslaveryhelpline.org/report" TargetMode="External"/><Relationship Id="rId30" Type="http://schemas.openxmlformats.org/officeDocument/2006/relationships/oleObject" Target="embeddings/oleObject3.bin"/><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02.%20Document%202%20-%20Spec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94681-9A24-4BA6-808A-4EF40BFB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 Document 2 - Specification</Template>
  <TotalTime>114</TotalTime>
  <Pages>16</Pages>
  <Words>3116</Words>
  <Characters>16651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19728</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Chris Everett</cp:lastModifiedBy>
  <cp:revision>10</cp:revision>
  <cp:lastPrinted>2018-06-15T15:16:00Z</cp:lastPrinted>
  <dcterms:created xsi:type="dcterms:W3CDTF">2019-12-13T10:48:00Z</dcterms:created>
  <dcterms:modified xsi:type="dcterms:W3CDTF">2020-01-13T15:34:00Z</dcterms:modified>
</cp:coreProperties>
</file>