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90E" w:rsidRPr="002F3A91" w:rsidRDefault="00A4790E" w:rsidP="00A4790E">
      <w:pPr>
        <w:pStyle w:val="Header"/>
        <w:jc w:val="center"/>
        <w:rPr>
          <w:rFonts w:ascii="Trebuchet MS" w:hAnsi="Trebuchet MS"/>
          <w:sz w:val="16"/>
        </w:rPr>
      </w:pPr>
    </w:p>
    <w:p w:rsidR="00A4790E" w:rsidRPr="002F3A91" w:rsidRDefault="00A4790E" w:rsidP="00A4790E">
      <w:pPr>
        <w:pStyle w:val="Header"/>
        <w:tabs>
          <w:tab w:val="left" w:pos="567"/>
        </w:tabs>
        <w:rPr>
          <w:rFonts w:ascii="Trebuchet MS" w:hAnsi="Trebuchet MS" w:cs="Arial"/>
          <w:b/>
          <w:bCs/>
          <w:color w:val="000000"/>
          <w:szCs w:val="22"/>
        </w:rPr>
      </w:pPr>
      <w:bookmarkStart w:id="0" w:name="_top"/>
      <w:bookmarkEnd w:id="0"/>
    </w:p>
    <w:p w:rsidR="00B32153" w:rsidRPr="002F3A91" w:rsidRDefault="00B32153" w:rsidP="00A4790E">
      <w:pPr>
        <w:pStyle w:val="Address"/>
        <w:rPr>
          <w:rFonts w:ascii="Trebuchet MS" w:hAnsi="Trebuchet MS" w:cs="Arial"/>
          <w:color w:val="000000"/>
          <w:szCs w:val="22"/>
        </w:rPr>
      </w:pPr>
    </w:p>
    <w:p w:rsidR="00A4790E" w:rsidRPr="002F3A91" w:rsidRDefault="00A4790E" w:rsidP="00A4790E">
      <w:pPr>
        <w:pStyle w:val="Address"/>
        <w:rPr>
          <w:rFonts w:ascii="Trebuchet MS" w:hAnsi="Trebuchet MS" w:cs="Arial"/>
          <w:color w:val="000000"/>
          <w:szCs w:val="22"/>
        </w:rPr>
      </w:pPr>
      <w:r w:rsidRPr="002F3A91">
        <w:rPr>
          <w:rFonts w:ascii="Trebuchet MS" w:hAnsi="Trebuchet MS" w:cs="Arial"/>
          <w:color w:val="000000"/>
          <w:szCs w:val="22"/>
        </w:rPr>
        <w:fldChar w:fldCharType="begin"/>
      </w:r>
      <w:r w:rsidRPr="002F3A91">
        <w:rPr>
          <w:rFonts w:ascii="Trebuchet MS" w:hAnsi="Trebuchet MS" w:cs="Arial"/>
          <w:color w:val="000000"/>
          <w:szCs w:val="22"/>
        </w:rPr>
        <w:instrText xml:space="preserve"> TIME \@ "dd MMMM yyyy" </w:instrText>
      </w:r>
      <w:r w:rsidRPr="002F3A91">
        <w:rPr>
          <w:rFonts w:ascii="Trebuchet MS" w:hAnsi="Trebuchet MS" w:cs="Arial"/>
          <w:color w:val="000000"/>
          <w:szCs w:val="22"/>
        </w:rPr>
        <w:fldChar w:fldCharType="separate"/>
      </w:r>
      <w:r w:rsidR="006163F9">
        <w:rPr>
          <w:rFonts w:ascii="Trebuchet MS" w:hAnsi="Trebuchet MS" w:cs="Arial"/>
          <w:noProof/>
          <w:color w:val="000000"/>
          <w:szCs w:val="22"/>
        </w:rPr>
        <w:t>09 May 2017</w:t>
      </w:r>
      <w:r w:rsidRPr="002F3A91">
        <w:rPr>
          <w:rFonts w:ascii="Trebuchet MS" w:hAnsi="Trebuchet MS" w:cs="Arial"/>
          <w:color w:val="000000"/>
          <w:szCs w:val="22"/>
        </w:rPr>
        <w:fldChar w:fldCharType="end"/>
      </w:r>
    </w:p>
    <w:p w:rsidR="00A4790E" w:rsidRPr="002F3A91" w:rsidRDefault="00A4790E" w:rsidP="00A4790E">
      <w:pPr>
        <w:pStyle w:val="Address"/>
        <w:rPr>
          <w:rFonts w:ascii="Trebuchet MS" w:hAnsi="Trebuchet MS" w:cs="Arial"/>
          <w:color w:val="000000"/>
          <w:szCs w:val="22"/>
        </w:rPr>
      </w:pPr>
    </w:p>
    <w:p w:rsidR="00A4790E" w:rsidRPr="002F3A91" w:rsidRDefault="00A4790E" w:rsidP="00A4790E">
      <w:pPr>
        <w:pStyle w:val="Address"/>
        <w:rPr>
          <w:rFonts w:ascii="Trebuchet MS" w:hAnsi="Trebuchet MS" w:cs="Arial"/>
          <w:color w:val="000000"/>
          <w:szCs w:val="22"/>
        </w:rPr>
      </w:pPr>
    </w:p>
    <w:p w:rsidR="00A4790E" w:rsidRPr="002F3A91" w:rsidRDefault="00A4790E" w:rsidP="00716CE9">
      <w:pPr>
        <w:pStyle w:val="Header"/>
        <w:jc w:val="both"/>
        <w:rPr>
          <w:rFonts w:ascii="Trebuchet MS" w:hAnsi="Trebuchet MS" w:cs="Arial"/>
          <w:color w:val="000000"/>
          <w:szCs w:val="22"/>
        </w:rPr>
      </w:pPr>
      <w:r w:rsidRPr="002F3A91">
        <w:rPr>
          <w:rFonts w:ascii="Trebuchet MS" w:hAnsi="Trebuchet MS" w:cs="Arial"/>
          <w:color w:val="000000"/>
          <w:szCs w:val="22"/>
        </w:rPr>
        <w:t>Dear Sir or Madam:</w:t>
      </w:r>
    </w:p>
    <w:p w:rsidR="00A4790E" w:rsidRPr="002F3A91" w:rsidRDefault="00A4790E" w:rsidP="00716CE9">
      <w:pPr>
        <w:pStyle w:val="Header"/>
        <w:ind w:left="3119" w:hanging="3119"/>
        <w:jc w:val="both"/>
        <w:rPr>
          <w:rFonts w:ascii="Trebuchet MS" w:hAnsi="Trebuchet MS" w:cs="Arial"/>
          <w:b/>
          <w:bCs/>
          <w:color w:val="000000"/>
          <w:szCs w:val="22"/>
        </w:rPr>
      </w:pPr>
    </w:p>
    <w:p w:rsidR="00A4790E" w:rsidRPr="002F3A91" w:rsidRDefault="00A4790E" w:rsidP="00716CE9">
      <w:pPr>
        <w:pStyle w:val="Header"/>
        <w:jc w:val="both"/>
        <w:rPr>
          <w:rFonts w:ascii="Trebuchet MS" w:hAnsi="Trebuchet MS" w:cs="Arial"/>
          <w:b/>
          <w:bCs/>
          <w:color w:val="000000"/>
          <w:szCs w:val="22"/>
        </w:rPr>
      </w:pPr>
      <w:r w:rsidRPr="002F3A91">
        <w:rPr>
          <w:rFonts w:ascii="Trebuchet MS" w:hAnsi="Trebuchet MS" w:cs="Arial"/>
          <w:szCs w:val="22"/>
        </w:rPr>
        <w:t xml:space="preserve">Invitation to </w:t>
      </w:r>
      <w:r w:rsidRPr="00630649">
        <w:rPr>
          <w:rFonts w:ascii="Trebuchet MS" w:hAnsi="Trebuchet MS" w:cs="Arial"/>
          <w:szCs w:val="22"/>
        </w:rPr>
        <w:t xml:space="preserve">Tender: </w:t>
      </w:r>
      <w:r w:rsidR="00B32153" w:rsidRPr="00630649">
        <w:rPr>
          <w:rFonts w:ascii="Trebuchet MS" w:hAnsi="Trebuchet MS" w:cs="Arial"/>
          <w:szCs w:val="22"/>
        </w:rPr>
        <w:t xml:space="preserve">  </w:t>
      </w:r>
      <w:r w:rsidR="00290041" w:rsidRPr="00630649">
        <w:rPr>
          <w:rFonts w:ascii="Trebuchet MS" w:hAnsi="Trebuchet MS" w:cs="Arial"/>
          <w:szCs w:val="22"/>
        </w:rPr>
        <w:t>Property</w:t>
      </w:r>
      <w:r w:rsidR="00290041">
        <w:rPr>
          <w:rFonts w:ascii="Trebuchet MS" w:hAnsi="Trebuchet MS" w:cs="Arial"/>
          <w:szCs w:val="22"/>
        </w:rPr>
        <w:t xml:space="preserve"> Advice – Dispersed Working</w:t>
      </w:r>
    </w:p>
    <w:p w:rsidR="00A4790E" w:rsidRPr="002F3A91" w:rsidRDefault="00B32153" w:rsidP="00716CE9">
      <w:pPr>
        <w:pStyle w:val="Address"/>
        <w:jc w:val="both"/>
        <w:rPr>
          <w:rFonts w:ascii="Trebuchet MS" w:hAnsi="Trebuchet MS" w:cs="Arial"/>
          <w:szCs w:val="22"/>
        </w:rPr>
      </w:pPr>
      <w:r w:rsidRPr="00630649">
        <w:rPr>
          <w:rFonts w:ascii="Trebuchet MS" w:hAnsi="Trebuchet MS" w:cs="Arial"/>
          <w:szCs w:val="22"/>
        </w:rPr>
        <w:t>Reference Number</w:t>
      </w:r>
      <w:r w:rsidR="00630649">
        <w:rPr>
          <w:rFonts w:ascii="Trebuchet MS" w:hAnsi="Trebuchet MS" w:cs="Arial"/>
          <w:szCs w:val="22"/>
        </w:rPr>
        <w:t>: BIG001-0848</w:t>
      </w:r>
      <w:r w:rsidRPr="002F3A91">
        <w:rPr>
          <w:rFonts w:ascii="Trebuchet MS" w:hAnsi="Trebuchet MS" w:cs="Arial"/>
          <w:szCs w:val="22"/>
        </w:rPr>
        <w:t xml:space="preserve"> </w:t>
      </w:r>
    </w:p>
    <w:p w:rsidR="00A4790E" w:rsidRPr="002F3A91" w:rsidRDefault="00A4790E" w:rsidP="00716CE9">
      <w:pPr>
        <w:pStyle w:val="Header"/>
        <w:jc w:val="both"/>
        <w:rPr>
          <w:rFonts w:ascii="Trebuchet MS" w:hAnsi="Trebuchet MS" w:cs="Arial"/>
          <w:b/>
          <w:bCs/>
          <w:color w:val="FF0000"/>
          <w:szCs w:val="22"/>
        </w:rPr>
      </w:pPr>
    </w:p>
    <w:p w:rsidR="00A4790E" w:rsidRPr="002F3A91" w:rsidRDefault="00A4790E" w:rsidP="00716CE9">
      <w:pPr>
        <w:pStyle w:val="Address"/>
        <w:jc w:val="both"/>
        <w:rPr>
          <w:rFonts w:ascii="Trebuchet MS" w:hAnsi="Trebuchet MS" w:cs="Arial"/>
          <w:color w:val="000000"/>
          <w:szCs w:val="22"/>
        </w:rPr>
      </w:pPr>
      <w:r w:rsidRPr="002F3A91">
        <w:rPr>
          <w:rFonts w:ascii="Trebuchet MS" w:hAnsi="Trebuchet MS" w:cs="Arial"/>
          <w:color w:val="000000"/>
          <w:szCs w:val="22"/>
        </w:rPr>
        <w:t>You are invited by the Big Lottery Fund</w:t>
      </w:r>
      <w:r w:rsidR="00594863">
        <w:rPr>
          <w:rFonts w:ascii="Trebuchet MS" w:hAnsi="Trebuchet MS" w:cs="Arial"/>
          <w:color w:val="000000"/>
          <w:szCs w:val="22"/>
        </w:rPr>
        <w:t xml:space="preserve"> (the Fund)</w:t>
      </w:r>
      <w:r w:rsidRPr="002F3A91">
        <w:rPr>
          <w:rFonts w:ascii="Trebuchet MS" w:hAnsi="Trebuchet MS" w:cs="Arial"/>
          <w:color w:val="000000"/>
          <w:szCs w:val="22"/>
        </w:rPr>
        <w:t>, to tender for the above referenced Contract. Our requirements are contained in this ITT document.</w:t>
      </w:r>
    </w:p>
    <w:p w:rsidR="00A4790E" w:rsidRPr="002F3A91" w:rsidRDefault="00A4790E" w:rsidP="00716CE9">
      <w:pPr>
        <w:pStyle w:val="Address"/>
        <w:jc w:val="both"/>
        <w:rPr>
          <w:rFonts w:ascii="Trebuchet MS" w:hAnsi="Trebuchet MS" w:cs="Arial"/>
          <w:color w:val="000000"/>
          <w:szCs w:val="22"/>
        </w:rPr>
      </w:pPr>
    </w:p>
    <w:p w:rsidR="007C3594" w:rsidRPr="002F3A91" w:rsidRDefault="007C3594" w:rsidP="007C3594">
      <w:pPr>
        <w:spacing w:before="120" w:after="120" w:line="260" w:lineRule="atLeast"/>
        <w:jc w:val="both"/>
        <w:rPr>
          <w:rFonts w:ascii="Trebuchet MS" w:hAnsi="Trebuchet MS" w:cs="Arial"/>
          <w:b/>
          <w:color w:val="000000"/>
          <w:sz w:val="24"/>
          <w:szCs w:val="24"/>
        </w:rPr>
      </w:pPr>
      <w:r w:rsidRPr="002F3A91">
        <w:rPr>
          <w:rFonts w:ascii="Trebuchet MS" w:eastAsia="Times New Roman" w:hAnsi="Trebuchet MS" w:cs="Arial"/>
          <w:color w:val="000000"/>
        </w:rPr>
        <w:t xml:space="preserve">The Contract Terms and Conditions that you will be required to sign up to are available to view at this link: </w:t>
      </w:r>
      <w:hyperlink r:id="rId8" w:history="1">
        <w:r w:rsidRPr="002F3A91">
          <w:rPr>
            <w:rStyle w:val="Hyperlink"/>
            <w:rFonts w:ascii="Trebuchet MS" w:hAnsi="Trebuchet MS" w:cs="Arial"/>
          </w:rPr>
          <w:t>http://www.biglotteryfund.org.uk/index/about-uk/procurement_portal.htm</w:t>
        </w:r>
      </w:hyperlink>
      <w:r w:rsidRPr="002F3A91">
        <w:rPr>
          <w:rFonts w:ascii="Trebuchet MS" w:hAnsi="Trebuchet MS" w:cs="Arial"/>
          <w:color w:val="000000"/>
        </w:rPr>
        <w:t xml:space="preserve">. </w:t>
      </w:r>
    </w:p>
    <w:p w:rsidR="00A4790E" w:rsidRPr="002F3A91" w:rsidRDefault="007C3594" w:rsidP="001575A0">
      <w:pPr>
        <w:spacing w:before="120" w:after="120" w:line="260" w:lineRule="atLeast"/>
        <w:jc w:val="both"/>
        <w:rPr>
          <w:rFonts w:ascii="Trebuchet MS" w:hAnsi="Trebuchet MS" w:cs="Arial"/>
          <w:color w:val="000000"/>
          <w:sz w:val="24"/>
          <w:szCs w:val="24"/>
        </w:rPr>
      </w:pPr>
      <w:r w:rsidRPr="002F3A91">
        <w:rPr>
          <w:rFonts w:ascii="Trebuchet MS" w:hAnsi="Trebuchet MS" w:cs="Arial"/>
          <w:color w:val="000000"/>
        </w:rPr>
        <w:t xml:space="preserve">The Preferred Bidder will not be permitted to enter into any negotiations on the terms of the Contract. Any attempt to negotiate amendments will breach the terms of this ITT and will result in the Preferred Bidder being excluded from the tender process. In such circumstances </w:t>
      </w:r>
      <w:r w:rsidR="00594863">
        <w:rPr>
          <w:rFonts w:ascii="Trebuchet MS" w:hAnsi="Trebuchet MS" w:cs="Arial"/>
          <w:color w:val="000000"/>
        </w:rPr>
        <w:t xml:space="preserve">the </w:t>
      </w:r>
      <w:r w:rsidR="00C23E49">
        <w:rPr>
          <w:rFonts w:ascii="Trebuchet MS" w:hAnsi="Trebuchet MS" w:cs="Arial"/>
          <w:color w:val="000000"/>
        </w:rPr>
        <w:t>Fund</w:t>
      </w:r>
      <w:r w:rsidR="00C23E49" w:rsidRPr="002F3A91">
        <w:rPr>
          <w:rFonts w:ascii="Trebuchet MS" w:hAnsi="Trebuchet MS" w:cs="Arial"/>
          <w:color w:val="000000"/>
        </w:rPr>
        <w:t xml:space="preserve"> reserves</w:t>
      </w:r>
      <w:r w:rsidRPr="002F3A91">
        <w:rPr>
          <w:rFonts w:ascii="Trebuchet MS" w:hAnsi="Trebuchet MS" w:cs="Arial"/>
          <w:color w:val="000000"/>
        </w:rPr>
        <w:t xml:space="preserve"> the right to invite the next highest scoring Bidder to enter into the Contract.</w:t>
      </w:r>
    </w:p>
    <w:p w:rsidR="00A4790E" w:rsidRPr="002F3A91" w:rsidRDefault="00A4790E" w:rsidP="00716CE9">
      <w:pPr>
        <w:pStyle w:val="Address"/>
        <w:jc w:val="both"/>
        <w:rPr>
          <w:rFonts w:ascii="Trebuchet MS" w:hAnsi="Trebuchet MS" w:cs="Arial"/>
          <w:color w:val="000000"/>
          <w:szCs w:val="22"/>
        </w:rPr>
      </w:pPr>
    </w:p>
    <w:p w:rsidR="00A4790E" w:rsidRPr="002F3A91" w:rsidRDefault="00A4790E" w:rsidP="00716CE9">
      <w:pPr>
        <w:pStyle w:val="Header"/>
        <w:jc w:val="both"/>
        <w:rPr>
          <w:rFonts w:ascii="Trebuchet MS" w:hAnsi="Trebuchet MS" w:cs="Arial"/>
          <w:color w:val="000000"/>
          <w:szCs w:val="22"/>
        </w:rPr>
      </w:pPr>
      <w:r w:rsidRPr="002F3A91">
        <w:rPr>
          <w:rFonts w:ascii="Trebuchet MS" w:hAnsi="Trebuchet MS" w:cs="Arial"/>
          <w:color w:val="000000"/>
          <w:szCs w:val="22"/>
        </w:rPr>
        <w:t xml:space="preserve">You must follow all the instructions set out in this Invitation to </w:t>
      </w:r>
      <w:r w:rsidR="00C23E49" w:rsidRPr="002F3A91">
        <w:rPr>
          <w:rFonts w:ascii="Trebuchet MS" w:hAnsi="Trebuchet MS" w:cs="Arial"/>
          <w:color w:val="000000"/>
          <w:szCs w:val="22"/>
        </w:rPr>
        <w:t>tender</w:t>
      </w:r>
      <w:r w:rsidRPr="002F3A91">
        <w:rPr>
          <w:rFonts w:ascii="Trebuchet MS" w:hAnsi="Trebuchet MS" w:cs="Arial"/>
          <w:color w:val="000000"/>
          <w:szCs w:val="22"/>
        </w:rPr>
        <w:t xml:space="preserve"> when responding to it. The deadline for submission is </w:t>
      </w:r>
      <w:r w:rsidRPr="002F3A91">
        <w:rPr>
          <w:rFonts w:ascii="Trebuchet MS" w:hAnsi="Trebuchet MS" w:cs="Arial"/>
          <w:b/>
          <w:color w:val="000000"/>
          <w:szCs w:val="22"/>
        </w:rPr>
        <w:t xml:space="preserve">12.00 (Noon) on </w:t>
      </w:r>
      <w:r w:rsidR="00637D6E">
        <w:rPr>
          <w:rFonts w:ascii="Trebuchet MS" w:hAnsi="Trebuchet MS" w:cs="Arial"/>
          <w:b/>
          <w:color w:val="000000"/>
          <w:szCs w:val="22"/>
        </w:rPr>
        <w:t>22nd</w:t>
      </w:r>
      <w:r w:rsidR="00CF45C3">
        <w:rPr>
          <w:rFonts w:ascii="Trebuchet MS" w:hAnsi="Trebuchet MS" w:cs="Arial"/>
          <w:b/>
          <w:color w:val="000000"/>
          <w:szCs w:val="22"/>
        </w:rPr>
        <w:t xml:space="preserve"> May</w:t>
      </w:r>
      <w:r w:rsidRPr="002F3A91">
        <w:rPr>
          <w:rFonts w:ascii="Trebuchet MS" w:hAnsi="Trebuchet MS" w:cs="Arial"/>
          <w:b/>
          <w:color w:val="000000"/>
          <w:szCs w:val="22"/>
        </w:rPr>
        <w:t xml:space="preserve"> 201</w:t>
      </w:r>
      <w:r w:rsidR="00594863">
        <w:rPr>
          <w:rFonts w:ascii="Trebuchet MS" w:hAnsi="Trebuchet MS" w:cs="Arial"/>
          <w:b/>
          <w:color w:val="000000"/>
          <w:szCs w:val="22"/>
        </w:rPr>
        <w:t>7</w:t>
      </w:r>
      <w:r w:rsidRPr="002F3A91">
        <w:rPr>
          <w:rFonts w:ascii="Trebuchet MS" w:hAnsi="Trebuchet MS" w:cs="Arial"/>
          <w:color w:val="000000"/>
          <w:szCs w:val="22"/>
        </w:rPr>
        <w:t>.  Failure to provide all information required will result in rejection of the tender.</w:t>
      </w:r>
    </w:p>
    <w:p w:rsidR="00A4790E" w:rsidRPr="002F3A91" w:rsidRDefault="00A4790E" w:rsidP="00716CE9">
      <w:pPr>
        <w:pStyle w:val="Address"/>
        <w:jc w:val="both"/>
        <w:rPr>
          <w:rFonts w:ascii="Trebuchet MS" w:hAnsi="Trebuchet MS" w:cs="Arial"/>
          <w:szCs w:val="22"/>
        </w:rPr>
      </w:pPr>
    </w:p>
    <w:p w:rsidR="00A4790E" w:rsidRPr="002F3A91" w:rsidRDefault="00A4790E" w:rsidP="00716CE9">
      <w:pPr>
        <w:pStyle w:val="Header"/>
        <w:jc w:val="both"/>
        <w:rPr>
          <w:rFonts w:ascii="Trebuchet MS" w:hAnsi="Trebuchet MS" w:cs="Arial"/>
          <w:color w:val="000000"/>
          <w:szCs w:val="22"/>
        </w:rPr>
      </w:pPr>
    </w:p>
    <w:p w:rsidR="00A4790E" w:rsidRPr="002F3A91" w:rsidRDefault="00A4790E" w:rsidP="00A4790E">
      <w:pPr>
        <w:pStyle w:val="Header"/>
        <w:jc w:val="both"/>
        <w:rPr>
          <w:rFonts w:ascii="Trebuchet MS" w:hAnsi="Trebuchet MS" w:cs="Arial"/>
          <w:color w:val="000000"/>
          <w:szCs w:val="22"/>
        </w:rPr>
      </w:pPr>
      <w:r w:rsidRPr="002F3A91">
        <w:rPr>
          <w:rFonts w:ascii="Trebuchet MS" w:hAnsi="Trebuchet MS" w:cs="Arial"/>
          <w:color w:val="000000"/>
          <w:szCs w:val="22"/>
        </w:rPr>
        <w:t>Yours faithfully,</w:t>
      </w:r>
    </w:p>
    <w:p w:rsidR="00A4790E" w:rsidRPr="002F3A91" w:rsidRDefault="00A4790E" w:rsidP="00A4790E">
      <w:pPr>
        <w:pStyle w:val="Address"/>
        <w:rPr>
          <w:rFonts w:ascii="Trebuchet MS" w:hAnsi="Trebuchet MS" w:cs="Arial"/>
          <w:szCs w:val="22"/>
        </w:rPr>
      </w:pPr>
    </w:p>
    <w:p w:rsidR="00A4790E" w:rsidRPr="002F3A91" w:rsidRDefault="00A4790E" w:rsidP="00A4790E">
      <w:pPr>
        <w:pStyle w:val="Address"/>
        <w:rPr>
          <w:rFonts w:ascii="Trebuchet MS" w:hAnsi="Trebuchet MS" w:cs="Arial"/>
          <w:szCs w:val="22"/>
        </w:rPr>
      </w:pPr>
    </w:p>
    <w:p w:rsidR="000E015B" w:rsidRPr="002F3A91" w:rsidRDefault="000E015B" w:rsidP="000E015B">
      <w:pPr>
        <w:spacing w:after="0" w:line="240" w:lineRule="auto"/>
        <w:rPr>
          <w:rFonts w:ascii="Trebuchet MS" w:hAnsi="Trebuchet MS" w:cs="Arial"/>
        </w:rPr>
      </w:pPr>
    </w:p>
    <w:p w:rsidR="00B32153" w:rsidRPr="002F3A91" w:rsidRDefault="00B32153" w:rsidP="000E015B">
      <w:pPr>
        <w:spacing w:after="0" w:line="240" w:lineRule="auto"/>
        <w:rPr>
          <w:rFonts w:ascii="Trebuchet MS" w:hAnsi="Trebuchet MS" w:cs="Arial"/>
        </w:rPr>
      </w:pPr>
    </w:p>
    <w:p w:rsidR="00B32153" w:rsidRPr="002F3A91" w:rsidRDefault="00B32153" w:rsidP="000E015B">
      <w:pPr>
        <w:spacing w:after="0" w:line="240" w:lineRule="auto"/>
        <w:rPr>
          <w:rFonts w:ascii="Trebuchet MS" w:hAnsi="Trebuchet MS" w:cs="Arial"/>
          <w:b/>
        </w:rPr>
      </w:pPr>
    </w:p>
    <w:p w:rsidR="00B32153" w:rsidRPr="002F3A91" w:rsidRDefault="00C82B9F" w:rsidP="000E015B">
      <w:pPr>
        <w:spacing w:after="0" w:line="240" w:lineRule="auto"/>
        <w:rPr>
          <w:rFonts w:ascii="Trebuchet MS" w:hAnsi="Trebuchet MS" w:cs="Arial"/>
        </w:rPr>
      </w:pPr>
      <w:r>
        <w:rPr>
          <w:rFonts w:ascii="Trebuchet MS" w:hAnsi="Trebuchet MS" w:cs="Arial"/>
        </w:rPr>
        <w:t>Melissa Eaglesfield</w:t>
      </w:r>
      <w:r>
        <w:rPr>
          <w:rFonts w:ascii="Trebuchet MS" w:hAnsi="Trebuchet MS" w:cs="Arial"/>
        </w:rPr>
        <w:tab/>
      </w:r>
    </w:p>
    <w:p w:rsidR="000E015B" w:rsidRPr="002F3A91" w:rsidRDefault="000E015B" w:rsidP="000E015B">
      <w:pPr>
        <w:spacing w:after="0" w:line="240" w:lineRule="auto"/>
        <w:rPr>
          <w:rFonts w:ascii="Trebuchet MS" w:hAnsi="Trebuchet MS" w:cs="Arial"/>
          <w:b/>
        </w:rPr>
      </w:pPr>
      <w:r w:rsidRPr="002F3A91">
        <w:rPr>
          <w:rFonts w:ascii="Trebuchet MS" w:hAnsi="Trebuchet MS" w:cs="Arial"/>
          <w:b/>
        </w:rPr>
        <w:t>Big Lottery Fund</w:t>
      </w:r>
    </w:p>
    <w:p w:rsidR="000E015B" w:rsidRPr="002F3A91" w:rsidRDefault="000E015B" w:rsidP="000E015B">
      <w:pPr>
        <w:spacing w:after="0" w:line="240" w:lineRule="auto"/>
        <w:rPr>
          <w:rFonts w:ascii="Trebuchet MS" w:hAnsi="Trebuchet MS" w:cs="Arial"/>
          <w:b/>
          <w:bCs/>
        </w:rPr>
      </w:pPr>
    </w:p>
    <w:p w:rsidR="00637D6E" w:rsidRPr="002F3A91" w:rsidRDefault="00B32153" w:rsidP="00637D6E">
      <w:pPr>
        <w:spacing w:after="0" w:line="240" w:lineRule="auto"/>
        <w:rPr>
          <w:rFonts w:ascii="Trebuchet MS" w:hAnsi="Trebuchet MS" w:cs="Arial"/>
        </w:rPr>
      </w:pPr>
      <w:r w:rsidRPr="002F3A91">
        <w:rPr>
          <w:rFonts w:ascii="Trebuchet MS" w:hAnsi="Trebuchet MS" w:cs="Arial"/>
        </w:rPr>
        <w:tab/>
      </w:r>
      <w:r w:rsidRPr="002F3A91">
        <w:rPr>
          <w:rFonts w:ascii="Trebuchet MS" w:hAnsi="Trebuchet MS" w:cs="Arial"/>
        </w:rPr>
        <w:tab/>
      </w:r>
    </w:p>
    <w:p w:rsidR="00B32153" w:rsidRPr="002F3A91" w:rsidRDefault="00B32153" w:rsidP="00B32153">
      <w:pPr>
        <w:spacing w:after="0" w:line="240" w:lineRule="auto"/>
        <w:rPr>
          <w:rFonts w:ascii="Trebuchet MS" w:hAnsi="Trebuchet MS" w:cs="Arial"/>
        </w:rPr>
      </w:pPr>
    </w:p>
    <w:p w:rsidR="000E015B" w:rsidRPr="002F3A91" w:rsidRDefault="000E015B" w:rsidP="00B32153">
      <w:pPr>
        <w:spacing w:after="0" w:line="240" w:lineRule="auto"/>
        <w:rPr>
          <w:rFonts w:ascii="Trebuchet MS" w:hAnsi="Trebuchet MS" w:cs="Arial"/>
        </w:rPr>
      </w:pPr>
    </w:p>
    <w:p w:rsidR="00A4790E" w:rsidRPr="002F3A91" w:rsidRDefault="007C3594" w:rsidP="007C3594">
      <w:pPr>
        <w:jc w:val="both"/>
        <w:rPr>
          <w:rFonts w:ascii="Trebuchet MS" w:hAnsi="Trebuchet MS" w:cs="Arial"/>
          <w:b/>
          <w:bCs/>
          <w:color w:val="000000"/>
        </w:rPr>
      </w:pPr>
      <w:r w:rsidRPr="002F3A91">
        <w:rPr>
          <w:rFonts w:ascii="Trebuchet MS" w:hAnsi="Trebuchet MS" w:cs="Arial"/>
        </w:rPr>
        <w:br w:type="page"/>
      </w:r>
      <w:r w:rsidR="00A4790E" w:rsidRPr="002F3A91">
        <w:rPr>
          <w:rStyle w:val="Hyperlink"/>
          <w:rFonts w:ascii="Trebuchet MS" w:hAnsi="Trebuchet MS"/>
          <w:b/>
          <w:color w:val="000000"/>
        </w:rPr>
        <w:lastRenderedPageBreak/>
        <w:t>CONTENTS:</w:t>
      </w:r>
    </w:p>
    <w:p w:rsidR="00A4790E" w:rsidRPr="002F3A91" w:rsidRDefault="00A4790E" w:rsidP="00A4790E">
      <w:pPr>
        <w:pStyle w:val="Header"/>
        <w:tabs>
          <w:tab w:val="left" w:pos="567"/>
        </w:tabs>
        <w:rPr>
          <w:rFonts w:ascii="Trebuchet MS" w:hAnsi="Trebuchet MS" w:cs="Arial"/>
          <w:color w:val="000000"/>
          <w:szCs w:val="22"/>
        </w:rPr>
      </w:pPr>
    </w:p>
    <w:p w:rsidR="00A4790E" w:rsidRPr="002F3A91" w:rsidRDefault="006163F9" w:rsidP="00A4790E">
      <w:pPr>
        <w:tabs>
          <w:tab w:val="left" w:pos="720"/>
        </w:tabs>
        <w:rPr>
          <w:rFonts w:ascii="Trebuchet MS" w:hAnsi="Trebuchet MS" w:cs="Arial"/>
          <w:b/>
          <w:color w:val="000000"/>
        </w:rPr>
      </w:pPr>
      <w:hyperlink r:id="rId9" w:anchor="_SECTION_ONE" w:history="1">
        <w:r w:rsidR="00A4790E" w:rsidRPr="002F3A91">
          <w:rPr>
            <w:rStyle w:val="Hyperlink"/>
            <w:rFonts w:ascii="Trebuchet MS" w:hAnsi="Trebuchet MS" w:cs="Arial"/>
            <w:b/>
            <w:color w:val="000000"/>
          </w:rPr>
          <w:t xml:space="preserve">SECTION ONE </w:t>
        </w:r>
      </w:hyperlink>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Instructions to Bidders</w:t>
      </w:r>
    </w:p>
    <w:p w:rsidR="00A4790E" w:rsidRPr="002F3A91" w:rsidRDefault="00A4790E" w:rsidP="00A4790E">
      <w:pPr>
        <w:tabs>
          <w:tab w:val="left" w:pos="720"/>
        </w:tabs>
        <w:rPr>
          <w:rFonts w:ascii="Trebuchet MS" w:hAnsi="Trebuchet MS" w:cs="Arial"/>
          <w:bCs/>
          <w:color w:val="000000"/>
        </w:rPr>
      </w:pPr>
    </w:p>
    <w:p w:rsidR="00A4790E" w:rsidRPr="002F3A91" w:rsidRDefault="006163F9" w:rsidP="00A4790E">
      <w:pPr>
        <w:tabs>
          <w:tab w:val="left" w:pos="720"/>
        </w:tabs>
        <w:rPr>
          <w:rStyle w:val="Hyperlink"/>
          <w:rFonts w:ascii="Trebuchet MS" w:hAnsi="Trebuchet MS" w:cs="Arial"/>
          <w:b/>
          <w:color w:val="000000"/>
        </w:rPr>
      </w:pPr>
      <w:hyperlink r:id="rId10" w:anchor="_SECTION_TWO" w:history="1">
        <w:r w:rsidR="00A4790E" w:rsidRPr="002F3A91">
          <w:rPr>
            <w:rStyle w:val="Hyperlink"/>
            <w:rFonts w:ascii="Trebuchet MS" w:hAnsi="Trebuchet MS" w:cs="Arial"/>
            <w:b/>
            <w:color w:val="000000"/>
          </w:rPr>
          <w:t>SECTION TWO</w:t>
        </w:r>
      </w:hyperlink>
    </w:p>
    <w:p w:rsidR="00A4790E" w:rsidRPr="002F3A91" w:rsidRDefault="00A4790E" w:rsidP="00A4790E">
      <w:pPr>
        <w:tabs>
          <w:tab w:val="left" w:pos="720"/>
        </w:tabs>
        <w:rPr>
          <w:rFonts w:ascii="Trebuchet MS" w:hAnsi="Trebuchet MS" w:cs="Arial"/>
          <w:bCs/>
        </w:rPr>
      </w:pPr>
      <w:r w:rsidRPr="002F3A91">
        <w:rPr>
          <w:rFonts w:ascii="Trebuchet MS" w:hAnsi="Trebuchet MS" w:cs="Arial"/>
          <w:bCs/>
          <w:color w:val="000000"/>
        </w:rPr>
        <w:t>Scope of Work</w:t>
      </w:r>
    </w:p>
    <w:p w:rsidR="00A4790E" w:rsidRPr="002F3A91" w:rsidRDefault="00A4790E" w:rsidP="00A4790E">
      <w:pPr>
        <w:tabs>
          <w:tab w:val="left" w:pos="720"/>
        </w:tabs>
        <w:rPr>
          <w:rFonts w:ascii="Trebuchet MS" w:hAnsi="Trebuchet MS" w:cs="Arial"/>
          <w:bCs/>
          <w:color w:val="000000"/>
        </w:rPr>
      </w:pPr>
    </w:p>
    <w:p w:rsidR="00A4790E" w:rsidRPr="002F3A91" w:rsidRDefault="006163F9" w:rsidP="00A4790E">
      <w:pPr>
        <w:tabs>
          <w:tab w:val="left" w:pos="720"/>
        </w:tabs>
        <w:rPr>
          <w:rFonts w:ascii="Trebuchet MS" w:hAnsi="Trebuchet MS" w:cs="Arial"/>
          <w:b/>
          <w:color w:val="000000"/>
        </w:rPr>
      </w:pPr>
      <w:hyperlink r:id="rId11" w:anchor="_SECTION_THREE_1" w:history="1">
        <w:r w:rsidR="00A4790E" w:rsidRPr="002F3A91">
          <w:rPr>
            <w:rStyle w:val="Hyperlink"/>
            <w:rFonts w:ascii="Trebuchet MS" w:hAnsi="Trebuchet MS" w:cs="Arial"/>
            <w:b/>
            <w:color w:val="000000"/>
          </w:rPr>
          <w:t>SECTION THREE</w:t>
        </w:r>
      </w:hyperlink>
    </w:p>
    <w:p w:rsidR="00A4790E" w:rsidRPr="002F3A91" w:rsidRDefault="006163F9" w:rsidP="00A4790E">
      <w:pPr>
        <w:tabs>
          <w:tab w:val="left" w:pos="720"/>
        </w:tabs>
        <w:rPr>
          <w:rFonts w:ascii="Trebuchet MS" w:hAnsi="Trebuchet MS" w:cs="Arial"/>
          <w:bCs/>
          <w:color w:val="000000"/>
        </w:rPr>
      </w:pPr>
      <w:hyperlink r:id="rId12" w:anchor="_ANNEX_1" w:history="1">
        <w:r w:rsidR="00A4790E" w:rsidRPr="002F3A91">
          <w:rPr>
            <w:rStyle w:val="Hyperlink"/>
            <w:rFonts w:ascii="Trebuchet MS" w:hAnsi="Trebuchet MS" w:cs="Arial"/>
            <w:bCs/>
            <w:color w:val="000000"/>
          </w:rPr>
          <w:t>Annex 1</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 xml:space="preserve">Response to Tender and Evaluation Criteria </w:t>
      </w:r>
    </w:p>
    <w:p w:rsidR="00A4790E" w:rsidRPr="002F3A91" w:rsidRDefault="006163F9" w:rsidP="00A4790E">
      <w:pPr>
        <w:tabs>
          <w:tab w:val="left" w:pos="720"/>
        </w:tabs>
        <w:rPr>
          <w:rFonts w:ascii="Trebuchet MS" w:hAnsi="Trebuchet MS" w:cs="Arial"/>
          <w:bCs/>
          <w:color w:val="000000"/>
        </w:rPr>
      </w:pPr>
      <w:hyperlink r:id="rId13" w:anchor="_ANNEX_2" w:history="1">
        <w:r w:rsidR="00A4790E" w:rsidRPr="002F3A91">
          <w:rPr>
            <w:rStyle w:val="Hyperlink"/>
            <w:rFonts w:ascii="Trebuchet MS" w:hAnsi="Trebuchet MS" w:cs="Arial"/>
            <w:bCs/>
            <w:color w:val="000000"/>
          </w:rPr>
          <w:t>Annex 2</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 xml:space="preserve">Schedule of Charges </w:t>
      </w:r>
      <w:bookmarkStart w:id="1" w:name="Bidders_details_2"/>
    </w:p>
    <w:p w:rsidR="00A4790E" w:rsidRPr="002F3A91" w:rsidRDefault="006163F9" w:rsidP="00A4790E">
      <w:pPr>
        <w:tabs>
          <w:tab w:val="left" w:pos="720"/>
        </w:tabs>
        <w:rPr>
          <w:rFonts w:ascii="Trebuchet MS" w:hAnsi="Trebuchet MS" w:cs="Arial"/>
          <w:bCs/>
          <w:color w:val="000000"/>
        </w:rPr>
      </w:pPr>
      <w:hyperlink r:id="rId14" w:anchor="_ANNEX_3" w:history="1">
        <w:r w:rsidR="00A4790E" w:rsidRPr="002F3A91">
          <w:rPr>
            <w:rStyle w:val="Hyperlink"/>
            <w:rFonts w:ascii="Trebuchet MS" w:hAnsi="Trebuchet MS" w:cs="Arial"/>
            <w:bCs/>
            <w:color w:val="000000"/>
          </w:rPr>
          <w:t>Annex 3</w:t>
        </w:r>
      </w:hyperlink>
      <w:r w:rsidR="00A4790E" w:rsidRPr="002F3A91">
        <w:rPr>
          <w:rFonts w:ascii="Trebuchet MS" w:hAnsi="Trebuchet MS" w:cs="Arial"/>
          <w:bCs/>
          <w:color w:val="000000"/>
        </w:rPr>
        <w:t xml:space="preserve"> -</w:t>
      </w:r>
      <w:r w:rsidR="00A4790E" w:rsidRPr="002F3A91">
        <w:rPr>
          <w:rFonts w:ascii="Trebuchet MS" w:hAnsi="Trebuchet MS" w:cs="Arial"/>
          <w:bCs/>
          <w:color w:val="000000"/>
        </w:rPr>
        <w:tab/>
        <w:t xml:space="preserve">Bidder’s Details </w:t>
      </w:r>
      <w:bookmarkEnd w:id="1"/>
    </w:p>
    <w:p w:rsidR="00A4790E" w:rsidRPr="002F3A91" w:rsidRDefault="006163F9" w:rsidP="00A4790E">
      <w:pPr>
        <w:tabs>
          <w:tab w:val="left" w:pos="720"/>
        </w:tabs>
        <w:rPr>
          <w:rFonts w:ascii="Trebuchet MS" w:hAnsi="Trebuchet MS" w:cs="Arial"/>
          <w:bCs/>
          <w:color w:val="000000"/>
        </w:rPr>
      </w:pPr>
      <w:hyperlink r:id="rId15" w:anchor="_ANNEX_4" w:history="1">
        <w:r w:rsidR="00A4790E" w:rsidRPr="002F3A91">
          <w:rPr>
            <w:rStyle w:val="Hyperlink"/>
            <w:rFonts w:ascii="Trebuchet MS" w:hAnsi="Trebuchet MS" w:cs="Arial"/>
            <w:bCs/>
            <w:color w:val="000000"/>
          </w:rPr>
          <w:t>Annex 4</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Form of Tender</w:t>
      </w:r>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t>Part I: Declaration</w:t>
      </w:r>
    </w:p>
    <w:p w:rsidR="00A4790E" w:rsidRPr="002F3A91" w:rsidRDefault="00A4790E" w:rsidP="00A4790E">
      <w:pPr>
        <w:tabs>
          <w:tab w:val="left" w:pos="720"/>
        </w:tabs>
        <w:ind w:left="720"/>
        <w:rPr>
          <w:rFonts w:ascii="Trebuchet MS" w:hAnsi="Trebuchet MS" w:cs="Arial"/>
          <w:bCs/>
          <w:color w:val="000000"/>
        </w:rPr>
      </w:pPr>
      <w:r w:rsidRPr="002F3A91">
        <w:rPr>
          <w:rFonts w:ascii="Trebuchet MS" w:hAnsi="Trebuchet MS" w:cs="Arial"/>
          <w:bCs/>
          <w:color w:val="000000"/>
        </w:rPr>
        <w:tab/>
      </w:r>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Annex 5-</w:t>
      </w:r>
      <w:r w:rsidRPr="002F3A91">
        <w:rPr>
          <w:rFonts w:ascii="Trebuchet MS" w:hAnsi="Trebuchet MS" w:cs="Arial"/>
          <w:bCs/>
          <w:color w:val="000000"/>
        </w:rPr>
        <w:tab/>
      </w:r>
    </w:p>
    <w:p w:rsidR="006C661F" w:rsidRPr="002F3A91" w:rsidRDefault="00706577" w:rsidP="006C661F">
      <w:pPr>
        <w:tabs>
          <w:tab w:val="left" w:pos="720"/>
        </w:tabs>
        <w:ind w:left="1440"/>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006C661F" w:rsidRPr="002F3A91">
        <w:rPr>
          <w:rFonts w:ascii="Trebuchet MS" w:hAnsi="Trebuchet MS" w:cs="Arial"/>
          <w:bCs/>
          <w:color w:val="000000"/>
        </w:rPr>
        <w:t>Part I: Transparency Requirements</w:t>
      </w:r>
    </w:p>
    <w:p w:rsidR="006C661F" w:rsidRPr="002F3A91" w:rsidRDefault="006C661F" w:rsidP="005E4DBC">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t xml:space="preserve"> </w:t>
      </w:r>
    </w:p>
    <w:p w:rsidR="00A4790E" w:rsidRPr="002F3A91" w:rsidRDefault="00A4790E" w:rsidP="006C661F">
      <w:pPr>
        <w:tabs>
          <w:tab w:val="left" w:pos="720"/>
        </w:tabs>
        <w:rPr>
          <w:rFonts w:ascii="Trebuchet MS" w:hAnsi="Trebuchet MS" w:cs="Arial"/>
        </w:rPr>
      </w:pPr>
    </w:p>
    <w:p w:rsidR="00A4790E" w:rsidRPr="002F3A91" w:rsidRDefault="00A4790E" w:rsidP="00A4790E">
      <w:pPr>
        <w:pStyle w:val="Heading1"/>
        <w:numPr>
          <w:ilvl w:val="0"/>
          <w:numId w:val="0"/>
        </w:numPr>
        <w:tabs>
          <w:tab w:val="left" w:pos="720"/>
        </w:tabs>
        <w:rPr>
          <w:rFonts w:ascii="Trebuchet MS" w:hAnsi="Trebuchet MS" w:cs="Arial"/>
          <w:b/>
          <w:bCs/>
          <w:sz w:val="22"/>
          <w:szCs w:val="22"/>
          <w:u w:val="single"/>
        </w:rPr>
      </w:pPr>
      <w:r w:rsidRPr="002F3A91">
        <w:rPr>
          <w:rFonts w:ascii="Trebuchet MS" w:hAnsi="Trebuchet MS" w:cs="Arial"/>
          <w:b/>
          <w:bCs/>
          <w:sz w:val="22"/>
          <w:szCs w:val="22"/>
          <w:u w:val="single"/>
        </w:rPr>
        <w:lastRenderedPageBreak/>
        <w:t>SECTION ONE</w:t>
      </w:r>
    </w:p>
    <w:p w:rsidR="00A4790E" w:rsidRPr="002F3A91" w:rsidRDefault="00A4790E" w:rsidP="00A4790E">
      <w:pPr>
        <w:pStyle w:val="Heading"/>
        <w:rPr>
          <w:rFonts w:ascii="Trebuchet MS" w:hAnsi="Trebuchet MS" w:cs="Arial"/>
          <w:color w:val="000000"/>
          <w:szCs w:val="22"/>
        </w:rPr>
      </w:pPr>
      <w:bookmarkStart w:id="2" w:name="Response_to_tender"/>
      <w:r w:rsidRPr="002F3A91">
        <w:rPr>
          <w:rFonts w:ascii="Trebuchet MS" w:hAnsi="Trebuchet MS" w:cs="Arial"/>
          <w:b/>
          <w:bCs/>
          <w:color w:val="000000"/>
          <w:szCs w:val="22"/>
          <w:u w:val="single"/>
        </w:rPr>
        <w:t>INSTRUCTIONS TO BIDDERS</w:t>
      </w:r>
      <w:bookmarkEnd w:id="2"/>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 xml:space="preserve">General Information                                                                                    </w:t>
      </w:r>
    </w:p>
    <w:p w:rsidR="00A4790E" w:rsidRPr="002F3A91" w:rsidRDefault="00C23E49" w:rsidP="00A4790E">
      <w:pPr>
        <w:spacing w:before="120" w:after="120"/>
        <w:jc w:val="both"/>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52096" behindDoc="0" locked="0" layoutInCell="1" allowOverlap="1" wp14:anchorId="00ABA360" wp14:editId="53A7402A">
                <wp:simplePos x="0" y="0"/>
                <wp:positionH relativeFrom="column">
                  <wp:posOffset>0</wp:posOffset>
                </wp:positionH>
                <wp:positionV relativeFrom="paragraph">
                  <wp:posOffset>29845</wp:posOffset>
                </wp:positionV>
                <wp:extent cx="5767070" cy="0"/>
                <wp:effectExtent l="15240" t="18415" r="18415" b="19685"/>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BA401" id="Line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54.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W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1yjBTp&#10;QKNnoTiahN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" strokecolor="#c9f" strokeweight="2pt"/>
            </w:pict>
          </mc:Fallback>
        </mc:AlternateConten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This is an invitation only.  The Big Lottery Fund reserves the right to vary any or all parts of the information contained in the Invitation to Tender.</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intends to accept the tender which scores the most marks against the criteria set out below.  The Big Lottery Fund at its sole discretion, reserves the right to accept or reject any tender.  The Big Lottery Fund does not bind itself to accept the lowest priced or any tender and shall not be liable for any costs incurred in the production of your submission.</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reserves the right to change the timing or any other aspect of the procurement process or to cancel the procurement process at any stage or not to proceed with the procurement for any reason whatsoever without prior notice. Under no circumstances will the Big Lottery Fund or any of its advisers be liable for any costs or expenses incurred by Bidders and/or their members in this procurement.</w:t>
      </w:r>
    </w:p>
    <w:p w:rsidR="00A4790E" w:rsidRPr="002F3A91" w:rsidRDefault="00A4790E" w:rsidP="00A4790E">
      <w:pPr>
        <w:numPr>
          <w:ilvl w:val="1"/>
          <w:numId w:val="2"/>
        </w:numPr>
        <w:spacing w:before="120" w:after="120" w:line="260" w:lineRule="atLeast"/>
        <w:jc w:val="both"/>
        <w:rPr>
          <w:rFonts w:ascii="Trebuchet MS" w:hAnsi="Trebuchet MS" w:cs="Arial"/>
          <w:b/>
          <w:bCs/>
        </w:rPr>
      </w:pPr>
      <w:r w:rsidRPr="002F3A91">
        <w:rPr>
          <w:rFonts w:ascii="Trebuchet MS" w:hAnsi="Trebuchet MS" w:cs="Arial"/>
          <w:color w:val="000000"/>
        </w:rPr>
        <w:t xml:space="preserve">The Big Lottery Fund reserves the right not to disclose information that it feels would put them at a commercial or unacceptable contractual disadvantage. </w:t>
      </w:r>
    </w:p>
    <w:p w:rsidR="00C74006" w:rsidRPr="002F3A91" w:rsidRDefault="00A4790E" w:rsidP="00C74006">
      <w:pPr>
        <w:numPr>
          <w:ilvl w:val="1"/>
          <w:numId w:val="2"/>
        </w:numPr>
        <w:spacing w:before="120" w:after="120" w:line="260" w:lineRule="atLeast"/>
        <w:jc w:val="both"/>
        <w:rPr>
          <w:rFonts w:ascii="Trebuchet MS" w:hAnsi="Trebuchet MS" w:cs="Arial"/>
          <w:b/>
          <w:bCs/>
        </w:rPr>
      </w:pPr>
      <w:r w:rsidRPr="002F3A91">
        <w:rPr>
          <w:rFonts w:ascii="Trebuchet MS" w:hAnsi="Trebuchet MS" w:cs="Arial"/>
          <w:color w:val="000000"/>
        </w:rPr>
        <w:t>Tenders, all documents and all correspondence relating to the tender must be written in English.</w:t>
      </w:r>
    </w:p>
    <w:p w:rsidR="00C74006" w:rsidRPr="002F3A91" w:rsidRDefault="00C74006" w:rsidP="00C74006">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The Big Lottery Fund may evaluate the financial status of the Preferred Bidder by reviewing its audited accounts for example to ensure contracting with it does not pose a risk to the Big Lottery Fund.  Where the Big Lottery Fund considers the bidder does not have the financial capability to carry out the contract, it reserves the right to appoint the next highest placed bidder as Preferred Bidder (subject </w:t>
      </w:r>
      <w:r w:rsidR="00C23E49" w:rsidRPr="002F3A91">
        <w:rPr>
          <w:rFonts w:ascii="Trebuchet MS" w:hAnsi="Trebuchet MS" w:cs="Arial"/>
          <w:color w:val="000000"/>
        </w:rPr>
        <w:t>to</w:t>
      </w:r>
      <w:r w:rsidRPr="002F3A91">
        <w:rPr>
          <w:rFonts w:ascii="Trebuchet MS" w:hAnsi="Trebuchet MS" w:cs="Arial"/>
          <w:color w:val="000000"/>
        </w:rPr>
        <w:t xml:space="preserve"> the same assessment).</w:t>
      </w:r>
    </w:p>
    <w:p w:rsidR="00A4790E" w:rsidRPr="002F3A91" w:rsidRDefault="00A4790E" w:rsidP="00A4790E">
      <w:pPr>
        <w:spacing w:before="120" w:after="120"/>
        <w:jc w:val="both"/>
        <w:rPr>
          <w:rFonts w:ascii="Trebuchet MS" w:hAnsi="Trebuchet MS" w:cs="Arial"/>
          <w:b/>
          <w:bCs/>
        </w:rPr>
      </w:pPr>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Tender Documents</w:t>
      </w:r>
    </w:p>
    <w:p w:rsidR="00A4790E" w:rsidRPr="002F3A91" w:rsidRDefault="00C23E49" w:rsidP="00A4790E">
      <w:pPr>
        <w:spacing w:before="120" w:after="120"/>
        <w:jc w:val="both"/>
        <w:rPr>
          <w:rFonts w:ascii="Trebuchet MS" w:hAnsi="Trebuchet MS" w:cs="Arial"/>
          <w:color w:val="FF00FF"/>
        </w:rPr>
      </w:pPr>
      <w:r>
        <w:rPr>
          <w:rFonts w:ascii="Trebuchet MS" w:hAnsi="Trebuchet MS" w:cs="Arial"/>
          <w:noProof/>
          <w:lang w:eastAsia="en-GB"/>
        </w:rPr>
        <mc:AlternateContent>
          <mc:Choice Requires="wps">
            <w:drawing>
              <wp:anchor distT="0" distB="0" distL="114300" distR="114300" simplePos="0" relativeHeight="251653120" behindDoc="0" locked="0" layoutInCell="1" allowOverlap="1" wp14:anchorId="52555E21" wp14:editId="3008F93F">
                <wp:simplePos x="0" y="0"/>
                <wp:positionH relativeFrom="column">
                  <wp:posOffset>0</wp:posOffset>
                </wp:positionH>
                <wp:positionV relativeFrom="paragraph">
                  <wp:posOffset>-1905</wp:posOffset>
                </wp:positionV>
                <wp:extent cx="5767070" cy="0"/>
                <wp:effectExtent l="15240" t="13970" r="18415" b="14605"/>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05A1C" id="Lin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" strokecolor="#c9f" strokeweight="2pt"/>
            </w:pict>
          </mc:Fallback>
        </mc:AlternateConten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fldChar w:fldCharType="begin"/>
      </w:r>
      <w:r w:rsidRPr="002F3A91">
        <w:rPr>
          <w:rFonts w:ascii="Trebuchet MS" w:hAnsi="Trebuchet MS" w:cs="Arial"/>
          <w:color w:val="000000"/>
        </w:rPr>
        <w:instrText xml:space="preserve">seq level0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level1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level2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level3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level4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level5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level6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level7 \h \r0 </w:instrText>
      </w:r>
      <w:r w:rsidRPr="002F3A91">
        <w:rPr>
          <w:rFonts w:ascii="Trebuchet MS" w:hAnsi="Trebuchet MS" w:cs="Arial"/>
          <w:color w:val="000000"/>
        </w:rPr>
        <w:fldChar w:fldCharType="end"/>
      </w:r>
      <w:r w:rsidRPr="002F3A91">
        <w:rPr>
          <w:rFonts w:ascii="Trebuchet MS" w:hAnsi="Trebuchet MS" w:cs="Arial"/>
          <w:color w:val="000000"/>
        </w:rPr>
        <w:t>Tenders shall be submitted in accordance with the following instructions.</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All pages of the tender shall be sequentially numbered (including any forms to be signed and returned). </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bidder is expected to examine all of the instructions, forms, Contract and specifications that comprise the tender documents. Unless the bidder provides all of the information required the tender will be rejected. If you have any queries about the information that must be submitted then you must raise them prior to the tender deadline in accordance with 3 (clarification) below.</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All information issued in connection with the Invitation to Tender remain the property of the Big Lottery Fund and are to be used solely for the purpose of tendering.</w:t>
      </w:r>
    </w:p>
    <w:p w:rsidR="00A4790E" w:rsidRPr="002F3A91" w:rsidRDefault="006C661F"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b/>
          <w:color w:val="000000"/>
        </w:rPr>
        <w:lastRenderedPageBreak/>
        <w:t xml:space="preserve">The Preferred Bidder will not be permitted to enter into any post tender negotiations on the terms of the Contract. Any attempt to negotiate amendments will breach the terms of this ITT and will result in the Preferred Bidder being excluded from the tender process.  In such circumstances the </w:t>
      </w:r>
      <w:r w:rsidR="00A4790E" w:rsidRPr="002F3A91">
        <w:rPr>
          <w:rFonts w:ascii="Trebuchet MS" w:hAnsi="Trebuchet MS" w:cs="Arial"/>
          <w:b/>
          <w:color w:val="000000"/>
        </w:rPr>
        <w:t>Fund reserves the right to invite</w:t>
      </w:r>
      <w:r w:rsidR="00A4790E" w:rsidRPr="002F3A91">
        <w:rPr>
          <w:rFonts w:ascii="Trebuchet MS" w:hAnsi="Trebuchet MS" w:cs="Arial"/>
          <w:color w:val="000000"/>
        </w:rPr>
        <w:t xml:space="preserve"> </w:t>
      </w:r>
      <w:r w:rsidR="00A4790E" w:rsidRPr="002F3A91">
        <w:rPr>
          <w:rFonts w:ascii="Trebuchet MS" w:hAnsi="Trebuchet MS" w:cs="Arial"/>
          <w:b/>
          <w:color w:val="000000"/>
        </w:rPr>
        <w:t>the next highest</w:t>
      </w:r>
      <w:r w:rsidR="00A4790E" w:rsidRPr="002F3A91">
        <w:rPr>
          <w:rFonts w:ascii="Trebuchet MS" w:hAnsi="Trebuchet MS" w:cs="Arial"/>
          <w:color w:val="000000"/>
        </w:rPr>
        <w:t xml:space="preserve"> </w:t>
      </w:r>
      <w:r w:rsidR="00A4790E" w:rsidRPr="002F3A91">
        <w:rPr>
          <w:rFonts w:ascii="Trebuchet MS" w:hAnsi="Trebuchet MS" w:cs="Arial"/>
          <w:b/>
          <w:color w:val="000000"/>
        </w:rPr>
        <w:t>scoring bidder to enter into the Contract.</w:t>
      </w:r>
    </w:p>
    <w:p w:rsidR="00A4790E" w:rsidRPr="002F3A91" w:rsidRDefault="00A4790E" w:rsidP="00A4790E">
      <w:pPr>
        <w:spacing w:before="120" w:after="120"/>
        <w:ind w:left="720"/>
        <w:jc w:val="both"/>
        <w:rPr>
          <w:rFonts w:ascii="Trebuchet MS" w:hAnsi="Trebuchet MS" w:cs="Arial"/>
          <w:color w:val="000000"/>
        </w:rPr>
      </w:pPr>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Clarification</w:t>
      </w:r>
    </w:p>
    <w:p w:rsidR="00A4790E" w:rsidRPr="002F3A91" w:rsidRDefault="00C23E49" w:rsidP="00A4790E">
      <w:pPr>
        <w:spacing w:before="120" w:after="120"/>
        <w:jc w:val="both"/>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54144" behindDoc="0" locked="0" layoutInCell="1" allowOverlap="1" wp14:anchorId="634EB6E2" wp14:editId="5DCAE380">
                <wp:simplePos x="0" y="0"/>
                <wp:positionH relativeFrom="column">
                  <wp:posOffset>0</wp:posOffset>
                </wp:positionH>
                <wp:positionV relativeFrom="paragraph">
                  <wp:posOffset>24130</wp:posOffset>
                </wp:positionV>
                <wp:extent cx="5767070" cy="0"/>
                <wp:effectExtent l="15240" t="18415" r="18415" b="1968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546FE"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454.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S4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0mGCnS&#10;gUbPQnGUh9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" strokecolor="#c9f" strokeweight="2pt"/>
            </w:pict>
          </mc:Fallback>
        </mc:AlternateConten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If you require clarification with respect to the contents of this ITT or this ITT process, please email </w:t>
      </w:r>
      <w:hyperlink r:id="rId16" w:history="1">
        <w:r w:rsidR="00637D6E" w:rsidRPr="004C478C">
          <w:rPr>
            <w:rStyle w:val="Hyperlink"/>
            <w:rFonts w:ascii="Trebuchet MS" w:hAnsi="Trebuchet MS" w:cs="Arial"/>
            <w:b/>
            <w:bCs/>
          </w:rPr>
          <w:t xml:space="preserve">                                  procurement@biglotteryfund.org.uk</w:t>
        </w:r>
      </w:hyperlink>
      <w:r w:rsidRPr="002F3A91">
        <w:rPr>
          <w:rFonts w:ascii="Trebuchet MS" w:hAnsi="Trebuchet MS" w:cs="Arial"/>
          <w:b/>
          <w:bCs/>
        </w:rPr>
        <w:t xml:space="preserve"> </w:t>
      </w:r>
      <w:r w:rsidRPr="002F3A91">
        <w:rPr>
          <w:rFonts w:ascii="Trebuchet MS" w:hAnsi="Trebuchet MS" w:cs="Arial"/>
        </w:rPr>
        <w:t xml:space="preserve">Questions or requests for clarification must be submitted prior to the closing date for the submission of questions. </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rPr>
        <w:t xml:space="preserve">The Big Lottery Fund will distribute questions and responses (without identifying the author of the question) to all bidders involved in the Tender save where the Big Lottery Fund considers the question and response to be commercially sensitive. </w:t>
      </w:r>
    </w:p>
    <w:p w:rsidR="00A4790E" w:rsidRPr="002F3A91" w:rsidRDefault="00A4790E" w:rsidP="00A4790E">
      <w:pPr>
        <w:spacing w:before="120" w:after="120"/>
        <w:ind w:left="720"/>
        <w:jc w:val="both"/>
        <w:rPr>
          <w:rFonts w:ascii="Trebuchet MS" w:hAnsi="Trebuchet MS" w:cs="Arial"/>
          <w:color w:val="000000"/>
        </w:rPr>
      </w:pPr>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Schedule of Charges</w:t>
      </w:r>
    </w:p>
    <w:p w:rsidR="00A4790E" w:rsidRPr="002F3A91" w:rsidRDefault="00C23E49" w:rsidP="00A4790E">
      <w:pPr>
        <w:spacing w:before="120" w:after="120"/>
        <w:jc w:val="both"/>
        <w:rPr>
          <w:rFonts w:ascii="Trebuchet MS" w:hAnsi="Trebuchet MS" w:cs="Arial"/>
          <w:b/>
          <w:bCs/>
          <w:color w:val="CC99FF"/>
        </w:rPr>
      </w:pPr>
      <w:r>
        <w:rPr>
          <w:rFonts w:ascii="Trebuchet MS" w:hAnsi="Trebuchet MS" w:cs="Arial"/>
          <w:noProof/>
          <w:lang w:eastAsia="en-GB"/>
        </w:rPr>
        <mc:AlternateContent>
          <mc:Choice Requires="wps">
            <w:drawing>
              <wp:anchor distT="0" distB="0" distL="114300" distR="114300" simplePos="0" relativeHeight="251655168" behindDoc="0" locked="0" layoutInCell="1" allowOverlap="1" wp14:anchorId="4B8698D0" wp14:editId="05A1524F">
                <wp:simplePos x="0" y="0"/>
                <wp:positionH relativeFrom="column">
                  <wp:posOffset>0</wp:posOffset>
                </wp:positionH>
                <wp:positionV relativeFrom="paragraph">
                  <wp:posOffset>-8255</wp:posOffset>
                </wp:positionV>
                <wp:extent cx="5767070" cy="0"/>
                <wp:effectExtent l="15240" t="12700" r="18415" b="1587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DDCA3"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JL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0yjBTp&#10;QKNnoTiaht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" strokecolor="#c9f" strokeweight="2pt"/>
            </w:pict>
          </mc:Fallback>
        </mc:AlternateConten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 xml:space="preserve">Bidders shall complete Section Three, against each capitalised description, detailing a total and full cost for the service provision. </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rates and or percentage charges entered in Section Three shall be deemed to include complete provision for full compliance with the requirements of the Contract.</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rates and or percentage charges contained within Section Three are, unless otherwise expressly agreed between the parties, firm and fixed and will not be subject to any variation.</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Charges must be quoted in pounds sterling and inclusive of VAT</w:t>
      </w:r>
      <w:r w:rsidR="00B32153" w:rsidRPr="002F3A91">
        <w:rPr>
          <w:rFonts w:ascii="Trebuchet MS" w:hAnsi="Trebuchet MS" w:cs="Arial"/>
          <w:color w:val="000000"/>
          <w:szCs w:val="22"/>
        </w:rPr>
        <w:t>.</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Big Lottery Fund reserves the right to discuss and agree with the Contractor a maximum sum for all expenses.</w:t>
      </w:r>
    </w:p>
    <w:p w:rsidR="00A4790E" w:rsidRPr="002F3A91" w:rsidRDefault="00A4790E" w:rsidP="00A4790E">
      <w:pPr>
        <w:pStyle w:val="NumberedBody"/>
        <w:keepNext w:val="0"/>
        <w:numPr>
          <w:ilvl w:val="1"/>
          <w:numId w:val="2"/>
        </w:numPr>
        <w:spacing w:before="120"/>
        <w:outlineLvl w:val="9"/>
        <w:rPr>
          <w:rFonts w:ascii="Trebuchet MS" w:hAnsi="Trebuchet MS" w:cs="Arial"/>
          <w:b/>
          <w:color w:val="000000"/>
          <w:szCs w:val="22"/>
        </w:rPr>
      </w:pPr>
      <w:r w:rsidRPr="002F3A91">
        <w:rPr>
          <w:rFonts w:ascii="Trebuchet MS" w:hAnsi="Trebuchet MS" w:cs="Arial"/>
          <w:b/>
          <w:color w:val="000000"/>
          <w:szCs w:val="22"/>
        </w:rPr>
        <w:t>ANY ATTEMPT TO QUALIFY PRICING OR INCLUDE ASSUMPTIONS IN THE SCHEDULE OF CHARGES THAT YOU ARE REQUIRED TO SUBMIT WILL RESULT IN THE REJECTION OF YOUR TENDER.</w:t>
      </w:r>
    </w:p>
    <w:p w:rsidR="00A4790E" w:rsidRDefault="00A4790E" w:rsidP="00A4790E">
      <w:pPr>
        <w:pStyle w:val="NumberedBody"/>
        <w:keepNext w:val="0"/>
        <w:tabs>
          <w:tab w:val="left" w:pos="720"/>
        </w:tabs>
        <w:spacing w:before="120"/>
        <w:ind w:left="0" w:firstLine="0"/>
        <w:outlineLvl w:val="9"/>
        <w:rPr>
          <w:rFonts w:ascii="Trebuchet MS" w:hAnsi="Trebuchet MS" w:cs="Arial"/>
          <w:color w:val="000000"/>
          <w:szCs w:val="22"/>
        </w:rPr>
      </w:pPr>
    </w:p>
    <w:p w:rsidR="009A0090" w:rsidRDefault="009A0090" w:rsidP="00A4790E">
      <w:pPr>
        <w:pStyle w:val="NumberedBody"/>
        <w:keepNext w:val="0"/>
        <w:tabs>
          <w:tab w:val="left" w:pos="720"/>
        </w:tabs>
        <w:spacing w:before="120"/>
        <w:ind w:left="0" w:firstLine="0"/>
        <w:outlineLvl w:val="9"/>
        <w:rPr>
          <w:rFonts w:ascii="Trebuchet MS" w:hAnsi="Trebuchet MS" w:cs="Arial"/>
          <w:color w:val="000000"/>
          <w:szCs w:val="22"/>
        </w:rPr>
      </w:pPr>
    </w:p>
    <w:p w:rsidR="009A0090" w:rsidRDefault="009A0090" w:rsidP="00A4790E">
      <w:pPr>
        <w:pStyle w:val="NumberedBody"/>
        <w:keepNext w:val="0"/>
        <w:tabs>
          <w:tab w:val="left" w:pos="720"/>
        </w:tabs>
        <w:spacing w:before="120"/>
        <w:ind w:left="0" w:firstLine="0"/>
        <w:outlineLvl w:val="9"/>
        <w:rPr>
          <w:rFonts w:ascii="Trebuchet MS" w:hAnsi="Trebuchet MS" w:cs="Arial"/>
          <w:color w:val="000000"/>
          <w:szCs w:val="22"/>
        </w:rPr>
      </w:pPr>
    </w:p>
    <w:p w:rsidR="009A0090" w:rsidRDefault="009A0090" w:rsidP="00A4790E">
      <w:pPr>
        <w:pStyle w:val="NumberedBody"/>
        <w:keepNext w:val="0"/>
        <w:tabs>
          <w:tab w:val="left" w:pos="720"/>
        </w:tabs>
        <w:spacing w:before="120"/>
        <w:ind w:left="0" w:firstLine="0"/>
        <w:outlineLvl w:val="9"/>
        <w:rPr>
          <w:rFonts w:ascii="Trebuchet MS" w:hAnsi="Trebuchet MS" w:cs="Arial"/>
          <w:color w:val="000000"/>
          <w:szCs w:val="22"/>
        </w:rPr>
      </w:pPr>
    </w:p>
    <w:p w:rsidR="009A0090" w:rsidRDefault="009A0090" w:rsidP="00A4790E">
      <w:pPr>
        <w:pStyle w:val="NumberedBody"/>
        <w:keepNext w:val="0"/>
        <w:tabs>
          <w:tab w:val="left" w:pos="720"/>
        </w:tabs>
        <w:spacing w:before="120"/>
        <w:ind w:left="0" w:firstLine="0"/>
        <w:outlineLvl w:val="9"/>
        <w:rPr>
          <w:rFonts w:ascii="Trebuchet MS" w:hAnsi="Trebuchet MS" w:cs="Arial"/>
          <w:color w:val="000000"/>
          <w:szCs w:val="22"/>
        </w:rPr>
      </w:pPr>
    </w:p>
    <w:p w:rsidR="009A0090" w:rsidRDefault="009A0090" w:rsidP="00A4790E">
      <w:pPr>
        <w:pStyle w:val="NumberedBody"/>
        <w:keepNext w:val="0"/>
        <w:tabs>
          <w:tab w:val="left" w:pos="720"/>
        </w:tabs>
        <w:spacing w:before="120"/>
        <w:ind w:left="0" w:firstLine="0"/>
        <w:outlineLvl w:val="9"/>
        <w:rPr>
          <w:rFonts w:ascii="Trebuchet MS" w:hAnsi="Trebuchet MS" w:cs="Arial"/>
          <w:color w:val="000000"/>
          <w:szCs w:val="22"/>
        </w:rPr>
      </w:pPr>
    </w:p>
    <w:p w:rsidR="009A0090" w:rsidRPr="002F3A91" w:rsidRDefault="009A0090" w:rsidP="00A4790E">
      <w:pPr>
        <w:pStyle w:val="NumberedBody"/>
        <w:keepNext w:val="0"/>
        <w:tabs>
          <w:tab w:val="left" w:pos="720"/>
        </w:tabs>
        <w:spacing w:before="120"/>
        <w:ind w:left="0" w:firstLine="0"/>
        <w:outlineLvl w:val="9"/>
        <w:rPr>
          <w:rFonts w:ascii="Trebuchet MS" w:hAnsi="Trebuchet MS" w:cs="Arial"/>
          <w:color w:val="000000"/>
          <w:szCs w:val="22"/>
        </w:rPr>
      </w:pPr>
    </w:p>
    <w:p w:rsidR="00A4790E" w:rsidRPr="002F3A91" w:rsidRDefault="00C23E49" w:rsidP="00A4790E">
      <w:pPr>
        <w:numPr>
          <w:ilvl w:val="0"/>
          <w:numId w:val="2"/>
        </w:numPr>
        <w:spacing w:after="120" w:line="260" w:lineRule="atLeast"/>
        <w:jc w:val="both"/>
        <w:rPr>
          <w:rFonts w:ascii="Trebuchet MS" w:hAnsi="Trebuchet MS" w:cs="Arial"/>
          <w:color w:val="CC99FF"/>
        </w:rPr>
      </w:pPr>
      <w:r>
        <w:rPr>
          <w:rFonts w:ascii="Trebuchet MS" w:hAnsi="Trebuchet MS" w:cs="Arial"/>
          <w:noProof/>
          <w:lang w:eastAsia="en-GB"/>
        </w:rPr>
        <w:lastRenderedPageBreak/>
        <mc:AlternateContent>
          <mc:Choice Requires="wps">
            <w:drawing>
              <wp:anchor distT="0" distB="0" distL="114300" distR="114300" simplePos="0" relativeHeight="251656192" behindDoc="0" locked="0" layoutInCell="1" allowOverlap="1" wp14:anchorId="18DF6603" wp14:editId="4D59353D">
                <wp:simplePos x="0" y="0"/>
                <wp:positionH relativeFrom="column">
                  <wp:posOffset>-114300</wp:posOffset>
                </wp:positionH>
                <wp:positionV relativeFrom="paragraph">
                  <wp:posOffset>234315</wp:posOffset>
                </wp:positionV>
                <wp:extent cx="5767070" cy="0"/>
                <wp:effectExtent l="15240" t="13335" r="18415" b="1524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82F8C"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45pt" to="445.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" strokecolor="#c9f" strokeweight="2pt"/>
            </w:pict>
          </mc:Fallback>
        </mc:AlternateContent>
      </w:r>
      <w:r w:rsidR="00A4790E" w:rsidRPr="002F3A91">
        <w:rPr>
          <w:rFonts w:ascii="Trebuchet MS" w:hAnsi="Trebuchet MS" w:cs="Arial"/>
          <w:b/>
          <w:bCs/>
          <w:color w:val="CC99FF"/>
        </w:rPr>
        <w:t>Timetable</w:t>
      </w:r>
    </w:p>
    <w:p w:rsidR="00A4790E" w:rsidRPr="002F3A91" w:rsidRDefault="00A4790E" w:rsidP="00A4790E">
      <w:pPr>
        <w:spacing w:before="120" w:after="120"/>
        <w:jc w:val="both"/>
        <w:rPr>
          <w:rFonts w:ascii="Trebuchet MS" w:hAnsi="Trebuchet MS" w:cs="Arial"/>
          <w:color w:val="000000"/>
        </w:rPr>
      </w:pPr>
    </w:p>
    <w:p w:rsidR="00A4790E" w:rsidRPr="002F3A91" w:rsidRDefault="00A4790E" w:rsidP="00A4790E">
      <w:pPr>
        <w:spacing w:before="120" w:after="120"/>
        <w:jc w:val="both"/>
        <w:rPr>
          <w:rFonts w:ascii="Trebuchet MS" w:hAnsi="Trebuchet MS" w:cs="Arial"/>
          <w:color w:val="000000"/>
        </w:rPr>
      </w:pPr>
      <w:r w:rsidRPr="002F3A91">
        <w:rPr>
          <w:rFonts w:ascii="Trebuchet MS" w:hAnsi="Trebuchet MS" w:cs="Arial"/>
          <w:color w:val="000000"/>
        </w:rPr>
        <w:t xml:space="preserve">The indicative timetable for the procurement is as follows: </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p>
    <w:tbl>
      <w:tblPr>
        <w:tblW w:w="0" w:type="auto"/>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420"/>
        <w:gridCol w:w="4189"/>
      </w:tblGrid>
      <w:tr w:rsidR="00A4790E" w:rsidRPr="002F3A91" w:rsidTr="00A4790E">
        <w:trPr>
          <w:trHeight w:val="505"/>
          <w:tblHeader/>
        </w:trPr>
        <w:tc>
          <w:tcPr>
            <w:tcW w:w="3420" w:type="dxa"/>
            <w:tcBorders>
              <w:top w:val="dotted" w:sz="4" w:space="0" w:color="auto"/>
              <w:left w:val="dotted" w:sz="4" w:space="0" w:color="auto"/>
              <w:bottom w:val="dotted" w:sz="4" w:space="0" w:color="auto"/>
              <w:right w:val="dotted" w:sz="4" w:space="0" w:color="auto"/>
            </w:tcBorders>
            <w:shd w:val="clear" w:color="auto" w:fill="DBB7FF"/>
            <w:hideMark/>
          </w:tcPr>
          <w:p w:rsidR="00A4790E" w:rsidRPr="002F3A91" w:rsidRDefault="00A4790E">
            <w:pPr>
              <w:pStyle w:val="BodyText"/>
              <w:spacing w:before="120"/>
              <w:rPr>
                <w:rFonts w:ascii="Trebuchet MS" w:hAnsi="Trebuchet MS" w:cs="Arial"/>
                <w:b/>
                <w:bCs/>
                <w:color w:val="000000"/>
                <w:szCs w:val="22"/>
                <w:lang w:eastAsia="en-GB"/>
              </w:rPr>
            </w:pPr>
            <w:r w:rsidRPr="002F3A91">
              <w:rPr>
                <w:rFonts w:ascii="Trebuchet MS" w:hAnsi="Trebuchet MS" w:cs="Arial"/>
                <w:b/>
                <w:bCs/>
                <w:color w:val="000000"/>
                <w:szCs w:val="22"/>
                <w:lang w:eastAsia="en-GB"/>
              </w:rPr>
              <w:t>Key Actions</w:t>
            </w:r>
          </w:p>
        </w:tc>
        <w:tc>
          <w:tcPr>
            <w:tcW w:w="4189" w:type="dxa"/>
            <w:tcBorders>
              <w:top w:val="dotted" w:sz="4" w:space="0" w:color="auto"/>
              <w:left w:val="dotted" w:sz="4" w:space="0" w:color="auto"/>
              <w:bottom w:val="dotted" w:sz="4" w:space="0" w:color="auto"/>
              <w:right w:val="dotted" w:sz="4" w:space="0" w:color="auto"/>
            </w:tcBorders>
            <w:shd w:val="clear" w:color="auto" w:fill="DBB7FF"/>
            <w:hideMark/>
          </w:tcPr>
          <w:p w:rsidR="00A4790E" w:rsidRPr="002F3A91" w:rsidRDefault="00A4790E">
            <w:pPr>
              <w:pStyle w:val="BodyText"/>
              <w:spacing w:before="120"/>
              <w:rPr>
                <w:rFonts w:ascii="Trebuchet MS" w:hAnsi="Trebuchet MS" w:cs="Arial"/>
                <w:b/>
                <w:bCs/>
                <w:color w:val="000000"/>
                <w:szCs w:val="22"/>
                <w:lang w:eastAsia="en-GB"/>
              </w:rPr>
            </w:pPr>
            <w:r w:rsidRPr="002F3A91">
              <w:rPr>
                <w:rFonts w:ascii="Trebuchet MS" w:hAnsi="Trebuchet MS" w:cs="Arial"/>
                <w:b/>
                <w:bCs/>
                <w:color w:val="000000"/>
                <w:szCs w:val="22"/>
                <w:lang w:eastAsia="en-GB"/>
              </w:rPr>
              <w:t>Dates</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Default="00A4790E">
            <w:pPr>
              <w:spacing w:before="120" w:line="260" w:lineRule="atLeast"/>
              <w:rPr>
                <w:rFonts w:ascii="Trebuchet MS" w:hAnsi="Trebuchet MS" w:cs="Arial"/>
                <w:color w:val="000000"/>
              </w:rPr>
            </w:pPr>
            <w:r w:rsidRPr="002F3A91">
              <w:rPr>
                <w:rFonts w:ascii="Trebuchet MS" w:hAnsi="Trebuchet MS" w:cs="Arial"/>
                <w:color w:val="000000"/>
              </w:rPr>
              <w:t>Issue of Invitation to Tender</w:t>
            </w:r>
          </w:p>
          <w:p w:rsidR="009A0090" w:rsidRDefault="009A0090">
            <w:pPr>
              <w:spacing w:before="120" w:line="260" w:lineRule="atLeast"/>
              <w:rPr>
                <w:rFonts w:ascii="Trebuchet MS" w:hAnsi="Trebuchet MS" w:cs="Arial"/>
                <w:color w:val="000000"/>
              </w:rPr>
            </w:pPr>
          </w:p>
          <w:p w:rsidR="009A0090" w:rsidRPr="002F3A91" w:rsidRDefault="009A0090">
            <w:pPr>
              <w:spacing w:before="120" w:line="260" w:lineRule="atLeast"/>
              <w:rPr>
                <w:rFonts w:ascii="Trebuchet MS" w:hAnsi="Trebuchet MS" w:cs="Arial"/>
                <w:color w:val="000000"/>
              </w:rPr>
            </w:pPr>
          </w:p>
        </w:tc>
        <w:tc>
          <w:tcPr>
            <w:tcW w:w="4189" w:type="dxa"/>
            <w:tcBorders>
              <w:top w:val="dotted" w:sz="4" w:space="0" w:color="auto"/>
              <w:left w:val="dotted" w:sz="4" w:space="0" w:color="auto"/>
              <w:bottom w:val="dotted" w:sz="4" w:space="0" w:color="auto"/>
              <w:right w:val="dotted" w:sz="4" w:space="0" w:color="auto"/>
            </w:tcBorders>
          </w:tcPr>
          <w:p w:rsidR="00A4790E" w:rsidRPr="002F3A91" w:rsidRDefault="00426945" w:rsidP="00C603E3">
            <w:pPr>
              <w:spacing w:before="120" w:line="260" w:lineRule="atLeast"/>
              <w:jc w:val="both"/>
              <w:rPr>
                <w:rFonts w:ascii="Trebuchet MS" w:hAnsi="Trebuchet MS" w:cs="Arial"/>
              </w:rPr>
            </w:pPr>
            <w:r>
              <w:rPr>
                <w:rFonts w:ascii="Trebuchet MS" w:hAnsi="Trebuchet MS" w:cs="Arial"/>
              </w:rPr>
              <w:t>0</w:t>
            </w:r>
            <w:r w:rsidR="00C603E3">
              <w:rPr>
                <w:rFonts w:ascii="Trebuchet MS" w:hAnsi="Trebuchet MS" w:cs="Arial"/>
              </w:rPr>
              <w:t>9</w:t>
            </w:r>
            <w:r>
              <w:rPr>
                <w:rFonts w:ascii="Trebuchet MS" w:hAnsi="Trebuchet MS" w:cs="Arial"/>
              </w:rPr>
              <w:t xml:space="preserve"> May</w:t>
            </w:r>
            <w:r w:rsidR="009A0090">
              <w:rPr>
                <w:rFonts w:ascii="Trebuchet MS" w:hAnsi="Trebuchet MS" w:cs="Arial"/>
              </w:rPr>
              <w:t xml:space="preserve"> 2017</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Closing Date for Questions</w:t>
            </w:r>
            <w:r w:rsidRPr="002F3A91">
              <w:rPr>
                <w:rFonts w:ascii="Trebuchet MS" w:hAnsi="Trebuchet MS" w:cs="Arial"/>
              </w:rPr>
              <w:t xml:space="preserve"> </w:t>
            </w:r>
          </w:p>
        </w:tc>
        <w:tc>
          <w:tcPr>
            <w:tcW w:w="4189" w:type="dxa"/>
            <w:tcBorders>
              <w:top w:val="dotted" w:sz="4" w:space="0" w:color="auto"/>
              <w:left w:val="dotted" w:sz="4" w:space="0" w:color="auto"/>
              <w:bottom w:val="dotted" w:sz="4" w:space="0" w:color="auto"/>
              <w:right w:val="dotted" w:sz="4" w:space="0" w:color="auto"/>
            </w:tcBorders>
            <w:hideMark/>
          </w:tcPr>
          <w:p w:rsidR="00B32153" w:rsidRPr="002F3A91" w:rsidRDefault="00C603E3" w:rsidP="00B32153">
            <w:pPr>
              <w:spacing w:before="120"/>
              <w:jc w:val="both"/>
              <w:rPr>
                <w:rFonts w:ascii="Trebuchet MS" w:hAnsi="Trebuchet MS" w:cs="Arial"/>
              </w:rPr>
            </w:pPr>
            <w:r>
              <w:rPr>
                <w:rFonts w:ascii="Trebuchet MS" w:hAnsi="Trebuchet MS" w:cs="Arial"/>
              </w:rPr>
              <w:t>16</w:t>
            </w:r>
            <w:r w:rsidR="00637D6E">
              <w:rPr>
                <w:rFonts w:ascii="Trebuchet MS" w:hAnsi="Trebuchet MS" w:cs="Arial"/>
              </w:rPr>
              <w:t xml:space="preserve"> </w:t>
            </w:r>
            <w:r w:rsidR="009A0090">
              <w:rPr>
                <w:rFonts w:ascii="Trebuchet MS" w:hAnsi="Trebuchet MS" w:cs="Arial"/>
              </w:rPr>
              <w:t>May</w:t>
            </w:r>
            <w:r w:rsidR="00637D6E">
              <w:rPr>
                <w:rFonts w:ascii="Trebuchet MS" w:hAnsi="Trebuchet MS" w:cs="Arial"/>
              </w:rPr>
              <w:t xml:space="preserve"> </w:t>
            </w:r>
            <w:r w:rsidR="009A0090">
              <w:rPr>
                <w:rFonts w:ascii="Trebuchet MS" w:hAnsi="Trebuchet MS" w:cs="Arial"/>
              </w:rPr>
              <w:t>2017</w:t>
            </w:r>
            <w:r w:rsidR="00A4790E" w:rsidRPr="002F3A91">
              <w:rPr>
                <w:rFonts w:ascii="Trebuchet MS" w:hAnsi="Trebuchet MS" w:cs="Arial"/>
              </w:rPr>
              <w:t xml:space="preserve">                                                   12.00 Noon </w:t>
            </w:r>
          </w:p>
          <w:p w:rsidR="00A4790E" w:rsidRPr="002F3A91" w:rsidRDefault="00A4790E" w:rsidP="00637D6E">
            <w:pPr>
              <w:spacing w:before="120"/>
              <w:jc w:val="both"/>
              <w:rPr>
                <w:rFonts w:ascii="Trebuchet MS" w:hAnsi="Trebuchet MS" w:cs="Arial"/>
              </w:rPr>
            </w:pPr>
            <w:r w:rsidRPr="002F3A91">
              <w:rPr>
                <w:rFonts w:ascii="Trebuchet MS" w:hAnsi="Trebuchet MS" w:cs="Arial"/>
              </w:rPr>
              <w:t xml:space="preserve">The Fund will upload responses to clarification questions on </w:t>
            </w:r>
            <w:r w:rsidR="00637D6E">
              <w:rPr>
                <w:rFonts w:ascii="Trebuchet MS" w:hAnsi="Trebuchet MS" w:cs="Arial"/>
              </w:rPr>
              <w:t>the Contracts Finder site</w:t>
            </w:r>
            <w:r w:rsidRPr="002F3A91">
              <w:rPr>
                <w:rFonts w:ascii="Trebuchet MS" w:hAnsi="Trebuchet MS" w:cs="Arial"/>
              </w:rPr>
              <w:t xml:space="preserve"> regularly and it is </w:t>
            </w:r>
            <w:r w:rsidR="00637D6E">
              <w:rPr>
                <w:rFonts w:ascii="Trebuchet MS" w:hAnsi="Trebuchet MS" w:cs="Arial"/>
              </w:rPr>
              <w:t xml:space="preserve">the </w:t>
            </w:r>
            <w:r w:rsidRPr="002F3A91">
              <w:rPr>
                <w:rFonts w:ascii="Trebuchet MS" w:hAnsi="Trebuchet MS" w:cs="Arial"/>
              </w:rPr>
              <w:t xml:space="preserve">bidder’s responsibility to review it regularly. </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 xml:space="preserve">Tender Return Deadline and initial review/evaluation of tenders </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A4790E" w:rsidP="00637D6E">
            <w:pPr>
              <w:spacing w:before="120" w:line="260" w:lineRule="atLeast"/>
              <w:jc w:val="both"/>
              <w:rPr>
                <w:rFonts w:ascii="Trebuchet MS" w:hAnsi="Trebuchet MS" w:cs="Arial"/>
              </w:rPr>
            </w:pPr>
            <w:r w:rsidRPr="002F3A91">
              <w:rPr>
                <w:rFonts w:ascii="Trebuchet MS" w:hAnsi="Trebuchet MS" w:cs="Arial"/>
              </w:rPr>
              <w:t xml:space="preserve">           </w:t>
            </w:r>
            <w:r w:rsidR="00637D6E">
              <w:rPr>
                <w:rFonts w:ascii="Trebuchet MS" w:hAnsi="Trebuchet MS" w:cs="Arial"/>
              </w:rPr>
              <w:t>22</w:t>
            </w:r>
            <w:r w:rsidR="009A0090">
              <w:rPr>
                <w:rFonts w:ascii="Trebuchet MS" w:hAnsi="Trebuchet MS" w:cs="Arial"/>
              </w:rPr>
              <w:t xml:space="preserve"> May 2017</w:t>
            </w:r>
            <w:r w:rsidRPr="002F3A91">
              <w:rPr>
                <w:rFonts w:ascii="Trebuchet MS" w:hAnsi="Trebuchet MS" w:cs="Arial"/>
              </w:rPr>
              <w:t xml:space="preserve">                    12.00 Noon</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58702E" w:rsidP="0058702E">
            <w:pPr>
              <w:spacing w:before="120" w:line="260" w:lineRule="atLeast"/>
              <w:rPr>
                <w:rFonts w:ascii="Trebuchet MS" w:hAnsi="Trebuchet MS" w:cs="Arial"/>
                <w:color w:val="000000"/>
              </w:rPr>
            </w:pPr>
            <w:r w:rsidRPr="002F3A91">
              <w:rPr>
                <w:rFonts w:ascii="Trebuchet MS" w:hAnsi="Trebuchet MS" w:cs="Arial"/>
                <w:color w:val="000000"/>
              </w:rPr>
              <w:t>Initial evaluation of tenders</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jc w:val="both"/>
              <w:rPr>
                <w:rFonts w:ascii="Trebuchet MS" w:hAnsi="Trebuchet MS" w:cs="Arial"/>
              </w:rPr>
            </w:pPr>
            <w:r w:rsidRPr="002F3A91">
              <w:rPr>
                <w:rFonts w:ascii="Trebuchet MS" w:hAnsi="Trebuchet MS" w:cs="Arial"/>
              </w:rPr>
              <w:t xml:space="preserve">Week Commencing </w:t>
            </w:r>
            <w:r w:rsidR="00426945">
              <w:rPr>
                <w:rFonts w:ascii="Trebuchet MS" w:hAnsi="Trebuchet MS" w:cs="Arial"/>
              </w:rPr>
              <w:t>22</w:t>
            </w:r>
            <w:r w:rsidR="009A0090">
              <w:rPr>
                <w:rFonts w:ascii="Trebuchet MS" w:hAnsi="Trebuchet MS" w:cs="Arial"/>
              </w:rPr>
              <w:t xml:space="preserve"> May 2017</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58702E">
            <w:pPr>
              <w:spacing w:before="120" w:line="260" w:lineRule="atLeast"/>
              <w:rPr>
                <w:rFonts w:ascii="Trebuchet MS" w:hAnsi="Trebuchet MS" w:cs="Arial"/>
                <w:color w:val="000000"/>
              </w:rPr>
            </w:pPr>
            <w:r w:rsidRPr="002F3A91">
              <w:rPr>
                <w:rFonts w:ascii="Trebuchet MS" w:hAnsi="Trebuchet MS" w:cs="Arial"/>
                <w:color w:val="000000"/>
              </w:rPr>
              <w:t>Clarification and identify preferred bidder</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jc w:val="both"/>
              <w:rPr>
                <w:rFonts w:ascii="Trebuchet MS" w:hAnsi="Trebuchet MS" w:cs="Arial"/>
              </w:rPr>
            </w:pPr>
            <w:r w:rsidRPr="002F3A91">
              <w:rPr>
                <w:rFonts w:ascii="Trebuchet MS" w:hAnsi="Trebuchet MS" w:cs="Arial"/>
              </w:rPr>
              <w:t xml:space="preserve">Week Commencing  </w:t>
            </w:r>
            <w:r w:rsidR="00426945">
              <w:rPr>
                <w:rFonts w:ascii="Trebuchet MS" w:hAnsi="Trebuchet MS" w:cs="Arial"/>
              </w:rPr>
              <w:t>29</w:t>
            </w:r>
            <w:r w:rsidR="009A0090">
              <w:rPr>
                <w:rFonts w:ascii="Trebuchet MS" w:hAnsi="Trebuchet MS" w:cs="Arial"/>
              </w:rPr>
              <w:t xml:space="preserve"> May 2017</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Contract Award</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A4790E" w:rsidP="00426945">
            <w:pPr>
              <w:spacing w:before="120" w:line="260" w:lineRule="atLeast"/>
              <w:jc w:val="both"/>
              <w:rPr>
                <w:rFonts w:ascii="Trebuchet MS" w:hAnsi="Trebuchet MS" w:cs="Arial"/>
              </w:rPr>
            </w:pPr>
            <w:r w:rsidRPr="002F3A91">
              <w:rPr>
                <w:rFonts w:ascii="Trebuchet MS" w:hAnsi="Trebuchet MS" w:cs="Arial"/>
              </w:rPr>
              <w:t xml:space="preserve">Week Commencing  </w:t>
            </w:r>
            <w:r w:rsidR="00426945">
              <w:rPr>
                <w:rFonts w:ascii="Trebuchet MS" w:hAnsi="Trebuchet MS" w:cs="Arial"/>
              </w:rPr>
              <w:t>29 May</w:t>
            </w:r>
            <w:r w:rsidR="009A0090">
              <w:rPr>
                <w:rFonts w:ascii="Trebuchet MS" w:hAnsi="Trebuchet MS" w:cs="Arial"/>
              </w:rPr>
              <w:t xml:space="preserve"> 2017</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Contract Work Commencement Date</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A4790E" w:rsidP="00426945">
            <w:pPr>
              <w:spacing w:before="120" w:line="260" w:lineRule="atLeast"/>
              <w:jc w:val="both"/>
              <w:rPr>
                <w:rFonts w:ascii="Trebuchet MS" w:hAnsi="Trebuchet MS" w:cs="Arial"/>
              </w:rPr>
            </w:pPr>
            <w:r w:rsidRPr="002F3A91">
              <w:rPr>
                <w:rFonts w:ascii="Trebuchet MS" w:hAnsi="Trebuchet MS" w:cs="Arial"/>
              </w:rPr>
              <w:t xml:space="preserve">Week Commencing </w:t>
            </w:r>
            <w:r w:rsidR="00426945">
              <w:rPr>
                <w:rFonts w:ascii="Trebuchet MS" w:hAnsi="Trebuchet MS" w:cs="Arial"/>
              </w:rPr>
              <w:t>05 June</w:t>
            </w:r>
            <w:r w:rsidR="009A0090">
              <w:rPr>
                <w:rFonts w:ascii="Trebuchet MS" w:hAnsi="Trebuchet MS" w:cs="Arial"/>
              </w:rPr>
              <w:t xml:space="preserve"> 2017</w:t>
            </w:r>
          </w:p>
        </w:tc>
      </w:tr>
    </w:tbl>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Fonts w:ascii="Trebuchet MS" w:hAnsi="Trebuchet MS"/>
        </w:rPr>
        <w:t>*</w:t>
      </w:r>
      <w:r w:rsidRPr="002F3A91">
        <w:rPr>
          <w:rStyle w:val="CommentReference"/>
          <w:rFonts w:ascii="Trebuchet MS" w:hAnsi="Trebuchet MS"/>
          <w:sz w:val="22"/>
        </w:rPr>
        <w:t>The Big Lottery Fund may vary these dates.</w:t>
      </w:r>
    </w:p>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*The Fund reserves the right to carry out clarifications via email or by inviting Bidders to a clarification meeting. </w:t>
      </w:r>
    </w:p>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In order to ensure that both the Fund’s and Bidder’s resources are used appropriately, the Fund will only invite the top two or three (depending on the closeness of scores) highest scoring bidders to attend a clarification meeting. </w:t>
      </w:r>
    </w:p>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 Scores will be moderated based on any clarifications provided during this meeting. </w:t>
      </w:r>
    </w:p>
    <w:p w:rsidR="00A4790E" w:rsidRPr="002F3A91" w:rsidRDefault="00A4790E" w:rsidP="00A4790E">
      <w:pPr>
        <w:pStyle w:val="StyleArial11ptJustified"/>
        <w:spacing w:before="120" w:after="120"/>
        <w:ind w:left="720"/>
        <w:rPr>
          <w:rStyle w:val="CommentReference"/>
          <w:rFonts w:ascii="Trebuchet MS" w:hAnsi="Trebuchet MS"/>
          <w:sz w:val="22"/>
        </w:rPr>
      </w:pPr>
    </w:p>
    <w:p w:rsidR="00A4790E" w:rsidRPr="002F3A91" w:rsidRDefault="00C23E49" w:rsidP="00A4790E">
      <w:pPr>
        <w:numPr>
          <w:ilvl w:val="0"/>
          <w:numId w:val="2"/>
        </w:numPr>
        <w:spacing w:after="120" w:line="260" w:lineRule="atLeast"/>
        <w:jc w:val="both"/>
        <w:rPr>
          <w:rFonts w:ascii="Trebuchet MS" w:hAnsi="Trebuchet MS" w:cs="Arial"/>
          <w:b/>
          <w:bCs/>
          <w:color w:val="CC99FF"/>
        </w:rPr>
      </w:pPr>
      <w:r>
        <w:rPr>
          <w:rFonts w:ascii="Trebuchet MS" w:hAnsi="Trebuchet MS" w:cs="Arial"/>
          <w:noProof/>
          <w:lang w:eastAsia="en-GB"/>
        </w:rPr>
        <mc:AlternateContent>
          <mc:Choice Requires="wps">
            <w:drawing>
              <wp:anchor distT="0" distB="0" distL="114300" distR="114300" simplePos="0" relativeHeight="251657216" behindDoc="0" locked="0" layoutInCell="1" allowOverlap="1" wp14:anchorId="725C4F2E" wp14:editId="5A5698BC">
                <wp:simplePos x="0" y="0"/>
                <wp:positionH relativeFrom="column">
                  <wp:posOffset>-114300</wp:posOffset>
                </wp:positionH>
                <wp:positionV relativeFrom="paragraph">
                  <wp:posOffset>225425</wp:posOffset>
                </wp:positionV>
                <wp:extent cx="5767070" cy="0"/>
                <wp:effectExtent l="15240" t="14605" r="18415" b="1397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F8D18"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Ml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XsIjJRUCAAApBAAADgAAAAAAAAAAAAAAAAAuAgAAZHJzL2Uyb0RvYy54bWxQSwECLQAUAAYA&#10;CAAAACEA671qXOAAAAAJAQAADwAAAAAAAAAAAAAAAABvBAAAZHJzL2Rvd25yZXYueG1sUEsFBgAA&#10;AAAEAAQA8wAAAHwFAAAAAA==&#10;" strokecolor="#c9f" strokeweight="2pt"/>
            </w:pict>
          </mc:Fallback>
        </mc:AlternateContent>
      </w:r>
      <w:r w:rsidR="00A4790E" w:rsidRPr="002F3A91">
        <w:rPr>
          <w:rFonts w:ascii="Trebuchet MS" w:hAnsi="Trebuchet MS" w:cs="Arial"/>
          <w:b/>
          <w:bCs/>
          <w:color w:val="CC99FF"/>
        </w:rPr>
        <w:t>Legal Documentation</w:t>
      </w:r>
    </w:p>
    <w:p w:rsidR="00A4790E" w:rsidRPr="002F3A91" w:rsidRDefault="00A4790E" w:rsidP="00A4790E">
      <w:pPr>
        <w:numPr>
          <w:ilvl w:val="1"/>
          <w:numId w:val="2"/>
        </w:numPr>
        <w:spacing w:before="120" w:after="120" w:line="260" w:lineRule="atLeast"/>
        <w:jc w:val="both"/>
        <w:rPr>
          <w:rFonts w:ascii="Trebuchet MS" w:hAnsi="Trebuchet MS" w:cs="Arial"/>
          <w:iCs/>
          <w:u w:val="single"/>
        </w:rPr>
      </w:pPr>
      <w:r w:rsidRPr="002F3A91">
        <w:rPr>
          <w:rFonts w:ascii="Trebuchet MS" w:hAnsi="Trebuchet MS" w:cs="Arial"/>
          <w:iCs/>
          <w:u w:val="single"/>
        </w:rPr>
        <w:t>Achieving greater transparency of public sector procurement and contracting</w:t>
      </w:r>
    </w:p>
    <w:p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t>As part of the transparency agenda, Government has made the following commitments with regard to procurement and contracting:</w:t>
      </w:r>
    </w:p>
    <w:p w:rsidR="00A4790E" w:rsidRPr="002F3A91" w:rsidRDefault="00A4790E" w:rsidP="00A4790E">
      <w:pPr>
        <w:pStyle w:val="Address"/>
        <w:rPr>
          <w:rFonts w:ascii="Trebuchet MS" w:hAnsi="Trebuchet MS" w:cs="Arial"/>
          <w:szCs w:val="22"/>
        </w:rPr>
      </w:pPr>
    </w:p>
    <w:p w:rsidR="00A4790E" w:rsidRPr="002F3A91" w:rsidRDefault="00A4790E" w:rsidP="00A4790E">
      <w:pPr>
        <w:numPr>
          <w:ilvl w:val="0"/>
          <w:numId w:val="3"/>
        </w:numPr>
        <w:spacing w:before="120" w:after="120" w:line="260" w:lineRule="atLeast"/>
        <w:ind w:left="1276"/>
        <w:jc w:val="both"/>
        <w:rPr>
          <w:rFonts w:ascii="Trebuchet MS" w:hAnsi="Trebuchet MS" w:cs="Arial"/>
          <w:iCs/>
        </w:rPr>
      </w:pPr>
      <w:r w:rsidRPr="002F3A91">
        <w:rPr>
          <w:rFonts w:ascii="Trebuchet MS" w:hAnsi="Trebuchet MS" w:cs="Arial"/>
          <w:iCs/>
        </w:rPr>
        <w:t xml:space="preserve">All new central government tender documents for contracts over £10,000 and Contracts over £10,000 to be published on a single website from September 2010, with this information to be made available to the public free of charge. </w:t>
      </w:r>
    </w:p>
    <w:p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t>Bidders should be aware that if your organisation is awarded this contract, the resulting contract between you and the Big Lottery Fund will be published.  In some circumstances, limited redactions will be made to some contracts before they are published in order to comply with existing law and for the protection of national security.</w:t>
      </w:r>
    </w:p>
    <w:p w:rsidR="00A4790E" w:rsidRPr="002F3A91" w:rsidRDefault="00A4790E" w:rsidP="00A4790E">
      <w:pPr>
        <w:spacing w:before="120" w:after="120"/>
        <w:ind w:left="720"/>
        <w:jc w:val="both"/>
        <w:rPr>
          <w:rFonts w:ascii="Trebuchet MS" w:hAnsi="Trebuchet MS" w:cs="Arial"/>
          <w:iCs/>
        </w:rPr>
      </w:pPr>
    </w:p>
    <w:p w:rsidR="00A4790E" w:rsidRPr="002F3A91" w:rsidRDefault="00A4790E" w:rsidP="00A4790E">
      <w:pPr>
        <w:numPr>
          <w:ilvl w:val="1"/>
          <w:numId w:val="2"/>
        </w:numPr>
        <w:spacing w:before="120" w:after="120" w:line="260" w:lineRule="atLeast"/>
        <w:jc w:val="both"/>
        <w:rPr>
          <w:rFonts w:ascii="Trebuchet MS" w:hAnsi="Trebuchet MS" w:cs="Arial"/>
          <w:iCs/>
        </w:rPr>
      </w:pPr>
      <w:r w:rsidRPr="002F3A91">
        <w:rPr>
          <w:rFonts w:ascii="Trebuchet MS" w:hAnsi="Trebuchet MS" w:cs="Arial"/>
          <w:iCs/>
        </w:rPr>
        <w:t>Bidders must complete and return all documents in Section 3</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1</w:t>
      </w:r>
      <w:r w:rsidRPr="002F3A91">
        <w:rPr>
          <w:rFonts w:ascii="Trebuchet MS" w:hAnsi="Trebuchet MS" w:cs="Arial"/>
          <w:iCs/>
        </w:rPr>
        <w:tab/>
        <w:t>Response to Tender and Evaluation Criteria</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2</w:t>
      </w:r>
      <w:r w:rsidRPr="002F3A91">
        <w:rPr>
          <w:rFonts w:ascii="Trebuchet MS" w:hAnsi="Trebuchet MS" w:cs="Arial"/>
          <w:iCs/>
        </w:rPr>
        <w:tab/>
        <w:t xml:space="preserve">Schedule of Charges </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bCs/>
          <w:iCs/>
          <w:color w:val="000000"/>
        </w:rPr>
      </w:pPr>
      <w:r w:rsidRPr="002F3A91">
        <w:rPr>
          <w:rFonts w:ascii="Trebuchet MS" w:hAnsi="Trebuchet MS" w:cs="Arial"/>
          <w:iCs/>
        </w:rPr>
        <w:t>Annex 3</w:t>
      </w:r>
      <w:r w:rsidRPr="002F3A91">
        <w:rPr>
          <w:rFonts w:ascii="Trebuchet MS" w:hAnsi="Trebuchet MS" w:cs="Arial"/>
          <w:iCs/>
        </w:rPr>
        <w:tab/>
        <w:t>Bidders Detail</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bCs/>
          <w:iCs/>
          <w:color w:val="000000"/>
        </w:rPr>
        <w:t xml:space="preserve">Annex 4 </w:t>
      </w:r>
      <w:r w:rsidRPr="002F3A91">
        <w:rPr>
          <w:rFonts w:ascii="Trebuchet MS" w:hAnsi="Trebuchet MS" w:cs="Arial"/>
          <w:iCs/>
        </w:rPr>
        <w:tab/>
        <w:t>Form of Tender</w:t>
      </w:r>
    </w:p>
    <w:p w:rsidR="00A4790E" w:rsidRPr="002F3A91" w:rsidRDefault="00A4790E" w:rsidP="00A4790E">
      <w:pPr>
        <w:tabs>
          <w:tab w:val="left" w:pos="1260"/>
          <w:tab w:val="left" w:pos="2268"/>
          <w:tab w:val="left" w:pos="3960"/>
        </w:tabs>
        <w:spacing w:before="120" w:after="120"/>
        <w:ind w:left="709"/>
        <w:rPr>
          <w:rFonts w:ascii="Trebuchet MS" w:hAnsi="Trebuchet MS" w:cs="Arial"/>
          <w:iCs/>
        </w:rPr>
      </w:pPr>
      <w:r w:rsidRPr="002F3A91">
        <w:rPr>
          <w:rFonts w:ascii="Trebuchet MS" w:hAnsi="Trebuchet MS" w:cs="Arial"/>
          <w:iCs/>
        </w:rPr>
        <w:t xml:space="preserve">          Part 1 Declaration</w:t>
      </w:r>
    </w:p>
    <w:p w:rsidR="00A4790E" w:rsidRPr="002F3A91" w:rsidRDefault="00A4790E" w:rsidP="00A4790E">
      <w:pPr>
        <w:numPr>
          <w:ilvl w:val="0"/>
          <w:numId w:val="5"/>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5</w:t>
      </w:r>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iCs/>
        </w:rPr>
        <w:tab/>
        <w:t xml:space="preserve">         </w:t>
      </w:r>
    </w:p>
    <w:p w:rsidR="006C661F" w:rsidRPr="002F3A91" w:rsidRDefault="00B32153" w:rsidP="005E4DBC">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t>Part I</w:t>
      </w:r>
      <w:r w:rsidR="00A4790E" w:rsidRPr="002F3A91">
        <w:rPr>
          <w:rFonts w:ascii="Trebuchet MS" w:hAnsi="Trebuchet MS" w:cs="Arial"/>
          <w:bCs/>
          <w:color w:val="000000"/>
        </w:rPr>
        <w:t>: Transparency Requirements</w:t>
      </w:r>
      <w:r w:rsidR="00706577" w:rsidRPr="002F3A91">
        <w:rPr>
          <w:rFonts w:ascii="Trebuchet MS" w:hAnsi="Trebuchet MS" w:cs="Arial"/>
          <w:bCs/>
          <w:color w:val="000000"/>
        </w:rPr>
        <w:t xml:space="preserve"> </w:t>
      </w:r>
    </w:p>
    <w:p w:rsidR="00A4790E" w:rsidRPr="002F3A91" w:rsidRDefault="00A4790E" w:rsidP="00A4790E">
      <w:pPr>
        <w:tabs>
          <w:tab w:val="left" w:pos="1260"/>
          <w:tab w:val="left" w:pos="2268"/>
          <w:tab w:val="left" w:pos="3960"/>
        </w:tabs>
        <w:spacing w:before="120" w:after="120"/>
        <w:ind w:left="709"/>
        <w:rPr>
          <w:rFonts w:ascii="Trebuchet MS" w:hAnsi="Trebuchet MS" w:cs="Arial"/>
          <w:iCs/>
        </w:rPr>
      </w:pPr>
    </w:p>
    <w:p w:rsidR="00A4790E" w:rsidRPr="002F3A91" w:rsidRDefault="00A4790E" w:rsidP="00A4790E">
      <w:pPr>
        <w:tabs>
          <w:tab w:val="left" w:pos="1260"/>
          <w:tab w:val="left" w:pos="2268"/>
          <w:tab w:val="left" w:pos="3960"/>
        </w:tabs>
        <w:spacing w:before="120" w:after="120"/>
        <w:rPr>
          <w:rFonts w:ascii="Trebuchet MS" w:hAnsi="Trebuchet MS" w:cs="Arial"/>
          <w:iCs/>
          <w:color w:val="000000"/>
        </w:rPr>
      </w:pPr>
      <w:r w:rsidRPr="002F3A91">
        <w:rPr>
          <w:rFonts w:ascii="Trebuchet MS" w:hAnsi="Trebuchet MS" w:cs="Arial"/>
          <w:iCs/>
          <w:color w:val="000000"/>
        </w:rPr>
        <w:t>Bidders shall notify The Big Lottery Fund of any errors, omissions or details contained within the documents, which precludes them from tendering for this service.</w:t>
      </w:r>
    </w:p>
    <w:p w:rsidR="00A4790E" w:rsidRPr="002F3A91" w:rsidRDefault="00A4790E" w:rsidP="00A4790E">
      <w:pPr>
        <w:pStyle w:val="BodyText2Numbered"/>
        <w:keepNext w:val="0"/>
        <w:numPr>
          <w:ilvl w:val="1"/>
          <w:numId w:val="2"/>
        </w:numPr>
        <w:spacing w:before="0" w:after="0"/>
        <w:outlineLvl w:val="9"/>
        <w:rPr>
          <w:rFonts w:ascii="Trebuchet MS" w:hAnsi="Trebuchet MS" w:cs="Arial"/>
          <w:iCs/>
        </w:rPr>
      </w:pPr>
      <w:r w:rsidRPr="002F3A91">
        <w:rPr>
          <w:rFonts w:ascii="Trebuchet MS" w:hAnsi="Trebuchet MS" w:cs="Arial"/>
          <w:iCs/>
        </w:rPr>
        <w:t xml:space="preserve">Where a group of companies are bidding jointly for this Contract, they will need to have in place a robust partnership agreement outlining the individual roles and responsibilities of each in relation to the delivery of the Contract. BIG will need to see a copy of this agreement as part of the tender process. When such consortium tenders </w:t>
      </w:r>
      <w:r w:rsidRPr="002F3A91">
        <w:rPr>
          <w:rFonts w:ascii="Trebuchet MS" w:hAnsi="Trebuchet MS" w:cs="Arial"/>
          <w:iCs/>
        </w:rPr>
        <w:lastRenderedPageBreak/>
        <w:t xml:space="preserve">are submitted, a lead bidder needs to be clearly identified as it will be with them that the Contract will be held and they will be the contractor and ultimately be accountable for its overall delivery. </w:t>
      </w:r>
    </w:p>
    <w:p w:rsidR="00A4790E" w:rsidRPr="002F3A91" w:rsidRDefault="00A4790E" w:rsidP="00A4790E">
      <w:pPr>
        <w:numPr>
          <w:ilvl w:val="1"/>
          <w:numId w:val="2"/>
        </w:numPr>
        <w:spacing w:before="120" w:after="120" w:line="260" w:lineRule="atLeast"/>
        <w:jc w:val="both"/>
        <w:rPr>
          <w:rFonts w:ascii="Trebuchet MS" w:hAnsi="Trebuchet MS" w:cs="Arial"/>
          <w:b/>
          <w:iCs/>
          <w:color w:val="000000"/>
        </w:rPr>
      </w:pPr>
      <w:r w:rsidRPr="002F3A91">
        <w:rPr>
          <w:rFonts w:ascii="Trebuchet MS" w:hAnsi="Trebuchet MS" w:cs="Arial"/>
          <w:b/>
          <w:iCs/>
          <w:color w:val="000000"/>
        </w:rPr>
        <w:t>Bidders are required to detail within their tender submission if it is their intention to sub contract any element of the services detailed in section 2, ‘Scope of Works’.</w:t>
      </w:r>
    </w:p>
    <w:p w:rsidR="00A4790E" w:rsidRPr="002F3A91" w:rsidRDefault="00A4790E" w:rsidP="00A4790E">
      <w:pPr>
        <w:numPr>
          <w:ilvl w:val="1"/>
          <w:numId w:val="2"/>
        </w:numPr>
        <w:spacing w:before="120" w:after="120" w:line="260" w:lineRule="atLeast"/>
        <w:jc w:val="both"/>
        <w:rPr>
          <w:rFonts w:ascii="Trebuchet MS" w:hAnsi="Trebuchet MS" w:cs="Arial"/>
          <w:b/>
          <w:iCs/>
          <w:color w:val="000000"/>
        </w:rPr>
      </w:pPr>
      <w:r w:rsidRPr="002F3A91">
        <w:rPr>
          <w:rFonts w:ascii="Trebuchet MS" w:hAnsi="Trebuchet MS" w:cs="Arial"/>
          <w:b/>
          <w:iCs/>
          <w:color w:val="000000"/>
        </w:rPr>
        <w:t>NB: Bidders must declare any known or potential conflicts of interest.</w:t>
      </w:r>
    </w:p>
    <w:p w:rsidR="00A4790E" w:rsidRPr="002F3A91" w:rsidRDefault="00A4790E" w:rsidP="00A4790E">
      <w:pPr>
        <w:spacing w:before="120" w:after="120"/>
        <w:jc w:val="both"/>
        <w:rPr>
          <w:rFonts w:ascii="Trebuchet MS" w:hAnsi="Trebuchet MS" w:cs="Arial"/>
          <w:i/>
          <w:color w:val="000000"/>
          <w:highlight w:val="yellow"/>
        </w:rPr>
      </w:pPr>
    </w:p>
    <w:p w:rsidR="00A4790E" w:rsidRPr="002F3A91" w:rsidRDefault="00C23E49" w:rsidP="00A4790E">
      <w:pPr>
        <w:numPr>
          <w:ilvl w:val="0"/>
          <w:numId w:val="2"/>
        </w:numPr>
        <w:spacing w:after="120" w:line="260" w:lineRule="atLeast"/>
        <w:jc w:val="both"/>
        <w:rPr>
          <w:rFonts w:ascii="Trebuchet MS" w:hAnsi="Trebuchet MS" w:cs="Arial"/>
          <w:color w:val="CC99FF"/>
        </w:rPr>
      </w:pPr>
      <w:r>
        <w:rPr>
          <w:rFonts w:ascii="Trebuchet MS" w:hAnsi="Trebuchet MS" w:cs="Arial"/>
          <w:noProof/>
          <w:lang w:eastAsia="en-GB"/>
        </w:rPr>
        <mc:AlternateContent>
          <mc:Choice Requires="wps">
            <w:drawing>
              <wp:anchor distT="0" distB="0" distL="114300" distR="114300" simplePos="0" relativeHeight="251658240" behindDoc="0" locked="0" layoutInCell="1" allowOverlap="1" wp14:anchorId="472E5C68" wp14:editId="589BE223">
                <wp:simplePos x="0" y="0"/>
                <wp:positionH relativeFrom="column">
                  <wp:posOffset>-114300</wp:posOffset>
                </wp:positionH>
                <wp:positionV relativeFrom="paragraph">
                  <wp:posOffset>225425</wp:posOffset>
                </wp:positionV>
                <wp:extent cx="5767070" cy="0"/>
                <wp:effectExtent l="15240" t="14605" r="18415" b="1397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B786B"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Gx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m4lBsRUCAAApBAAADgAAAAAAAAAAAAAAAAAuAgAAZHJzL2Uyb0RvYy54bWxQSwECLQAUAAYA&#10;CAAAACEA671qXOAAAAAJAQAADwAAAAAAAAAAAAAAAABvBAAAZHJzL2Rvd25yZXYueG1sUEsFBgAA&#10;AAAEAAQA8wAAAHwFAAAAAA==&#10;" strokecolor="#c9f" strokeweight="2pt"/>
            </w:pict>
          </mc:Fallback>
        </mc:AlternateContent>
      </w:r>
      <w:r w:rsidR="00A4790E" w:rsidRPr="002F3A91">
        <w:rPr>
          <w:rFonts w:ascii="Trebuchet MS" w:hAnsi="Trebuchet MS" w:cs="Arial"/>
          <w:b/>
          <w:bCs/>
          <w:color w:val="CC99FF"/>
        </w:rPr>
        <w:t>Submission Of Tenders</w:t>
      </w:r>
    </w:p>
    <w:p w:rsidR="00A4790E" w:rsidRPr="002F3A91" w:rsidRDefault="00A4790E" w:rsidP="00A4790E">
      <w:pPr>
        <w:spacing w:before="120" w:after="120"/>
        <w:jc w:val="both"/>
        <w:rPr>
          <w:rFonts w:ascii="Trebuchet MS" w:hAnsi="Trebuchet MS" w:cs="Arial"/>
          <w:color w:val="000000"/>
        </w:rPr>
      </w:pP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Bidders must submit </w:t>
      </w:r>
      <w:r w:rsidRPr="002F3A91">
        <w:rPr>
          <w:rFonts w:ascii="Trebuchet MS" w:hAnsi="Trebuchet MS" w:cs="Arial"/>
          <w:b/>
          <w:color w:val="000000"/>
        </w:rPr>
        <w:t xml:space="preserve">an electronic copy of your tender submission in a zip folder to </w:t>
      </w:r>
      <w:hyperlink r:id="rId17" w:history="1">
        <w:r w:rsidR="0019710B" w:rsidRPr="00B96092">
          <w:rPr>
            <w:rStyle w:val="Hyperlink"/>
            <w:rFonts w:ascii="Trebuchet MS" w:hAnsi="Trebuchet MS" w:cs="Arial"/>
            <w:b/>
            <w:bCs/>
          </w:rPr>
          <w:t>procurement@biglotteryfund.org.uk</w:t>
        </w:r>
      </w:hyperlink>
      <w:r w:rsidRPr="002F3A91">
        <w:rPr>
          <w:rFonts w:ascii="Trebuchet MS" w:hAnsi="Trebuchet MS" w:cs="Arial"/>
          <w:b/>
          <w:bCs/>
        </w:rPr>
        <w:t xml:space="preserve">  </w:t>
      </w:r>
      <w:r w:rsidRPr="002F3A91">
        <w:rPr>
          <w:rFonts w:ascii="Trebuchet MS" w:hAnsi="Trebuchet MS" w:cs="Arial"/>
          <w:color w:val="000000"/>
        </w:rPr>
        <w:t xml:space="preserve">no later than </w:t>
      </w:r>
      <w:r w:rsidRPr="002F3A91">
        <w:rPr>
          <w:rFonts w:ascii="Trebuchet MS" w:hAnsi="Trebuchet MS" w:cs="Arial"/>
          <w:b/>
        </w:rPr>
        <w:t xml:space="preserve">12.00 Noon on </w:t>
      </w:r>
      <w:r w:rsidR="00637D6E">
        <w:rPr>
          <w:rFonts w:ascii="Trebuchet MS" w:hAnsi="Trebuchet MS" w:cs="Arial"/>
          <w:b/>
        </w:rPr>
        <w:t>22</w:t>
      </w:r>
      <w:r w:rsidR="00637D6E" w:rsidRPr="00637D6E">
        <w:rPr>
          <w:rFonts w:ascii="Trebuchet MS" w:hAnsi="Trebuchet MS" w:cs="Arial"/>
          <w:b/>
          <w:vertAlign w:val="superscript"/>
        </w:rPr>
        <w:t>nd</w:t>
      </w:r>
      <w:r w:rsidR="00637D6E">
        <w:rPr>
          <w:rFonts w:ascii="Trebuchet MS" w:hAnsi="Trebuchet MS" w:cs="Arial"/>
          <w:b/>
        </w:rPr>
        <w:t xml:space="preserve"> May</w:t>
      </w:r>
      <w:r w:rsidRPr="002F3A91">
        <w:rPr>
          <w:rFonts w:ascii="Trebuchet MS" w:hAnsi="Trebuchet MS" w:cs="Arial"/>
          <w:b/>
        </w:rPr>
        <w:t xml:space="preserve">                  </w:t>
      </w:r>
      <w:r w:rsidR="006F35F2" w:rsidRPr="002F3A91">
        <w:rPr>
          <w:rFonts w:ascii="Trebuchet MS" w:hAnsi="Trebuchet MS" w:cs="Arial"/>
          <w:b/>
        </w:rPr>
        <w:t>201</w:t>
      </w:r>
      <w:r w:rsidR="00637D6E">
        <w:rPr>
          <w:rFonts w:ascii="Trebuchet MS" w:hAnsi="Trebuchet MS" w:cs="Arial"/>
          <w:b/>
        </w:rPr>
        <w:t>7</w:t>
      </w:r>
      <w:r w:rsidRPr="002F3A91">
        <w:rPr>
          <w:rFonts w:ascii="Trebuchet MS" w:hAnsi="Trebuchet MS" w:cs="Arial"/>
          <w:b/>
        </w:rPr>
        <w:t>.</w:t>
      </w:r>
      <w:r w:rsidRPr="002F3A91">
        <w:rPr>
          <w:rFonts w:ascii="Trebuchet MS" w:hAnsi="Trebuchet MS" w:cs="Arial"/>
          <w:color w:val="000000"/>
        </w:rPr>
        <w:t xml:space="preserve">    The subject line should be as follows;</w:t>
      </w:r>
    </w:p>
    <w:p w:rsidR="00A4790E" w:rsidRPr="002F3A91" w:rsidRDefault="00A4790E" w:rsidP="00A4790E">
      <w:pPr>
        <w:spacing w:before="120" w:after="120"/>
        <w:ind w:left="720"/>
        <w:jc w:val="both"/>
        <w:rPr>
          <w:rFonts w:ascii="Trebuchet MS" w:hAnsi="Trebuchet MS" w:cs="Arial"/>
          <w:color w:val="000000"/>
        </w:rPr>
      </w:pPr>
      <w:r w:rsidRPr="002F3A91">
        <w:rPr>
          <w:rFonts w:ascii="Trebuchet MS" w:hAnsi="Trebuchet MS" w:cs="Arial"/>
          <w:color w:val="000000"/>
        </w:rPr>
        <w:t>“</w:t>
      </w:r>
      <w:r w:rsidRPr="002F3A91">
        <w:rPr>
          <w:rFonts w:ascii="Trebuchet MS" w:hAnsi="Trebuchet MS" w:cs="Arial"/>
          <w:b/>
          <w:bCs/>
          <w:color w:val="000000"/>
        </w:rPr>
        <w:t>TENDER REF NO.</w:t>
      </w:r>
      <w:r w:rsidRPr="002F3A91">
        <w:rPr>
          <w:rFonts w:ascii="Trebuchet MS" w:hAnsi="Trebuchet MS" w:cs="Arial"/>
          <w:color w:val="000000"/>
        </w:rPr>
        <w:t xml:space="preserve">  </w:t>
      </w:r>
      <w:r w:rsidRPr="002F3A91">
        <w:rPr>
          <w:rFonts w:ascii="Trebuchet MS" w:hAnsi="Trebuchet MS" w:cs="Arial"/>
        </w:rPr>
        <w:t xml:space="preserve">&lt;FC&gt;Description&lt;format&gt;&lt;/format&gt;&lt;/FC&gt;  </w:t>
      </w:r>
    </w:p>
    <w:p w:rsidR="00A4790E" w:rsidRPr="002F3A91" w:rsidRDefault="00A4790E" w:rsidP="00A4790E">
      <w:pPr>
        <w:spacing w:before="120" w:after="120"/>
        <w:ind w:left="720"/>
        <w:jc w:val="both"/>
        <w:rPr>
          <w:rFonts w:ascii="Trebuchet MS" w:hAnsi="Trebuchet MS" w:cs="Arial"/>
          <w:color w:val="000000"/>
        </w:rPr>
      </w:pPr>
      <w:r w:rsidRPr="002F3A91">
        <w:rPr>
          <w:rFonts w:ascii="Trebuchet MS" w:hAnsi="Trebuchet MS" w:cs="Arial"/>
          <w:color w:val="000000"/>
        </w:rPr>
        <w:t>Tenders received after that time will not be considered and it is your responsibility to ensure the tender is submitted in a zip file and that we have received it. If you do not submit the information in this way it may be too large for our email inbox and we will not receive it.</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By submitting a tender, the bidder agrees to keep that tender open for acceptance by the Big Lottery Fund for </w:t>
      </w:r>
      <w:r w:rsidRPr="002F3A91">
        <w:rPr>
          <w:rFonts w:ascii="Trebuchet MS" w:hAnsi="Trebuchet MS" w:cs="Arial"/>
          <w:b/>
          <w:color w:val="000000"/>
        </w:rPr>
        <w:t>6</w:t>
      </w:r>
      <w:r w:rsidRPr="002F3A91">
        <w:rPr>
          <w:rFonts w:ascii="Trebuchet MS" w:hAnsi="Trebuchet MS" w:cs="Arial"/>
          <w:b/>
          <w:bCs/>
        </w:rPr>
        <w:t>0</w:t>
      </w:r>
      <w:r w:rsidRPr="002F3A91">
        <w:rPr>
          <w:rFonts w:ascii="Trebuchet MS" w:hAnsi="Trebuchet MS" w:cs="Arial"/>
          <w:color w:val="000000"/>
        </w:rPr>
        <w:t xml:space="preserve"> days following the closing date for submission of tenders.</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does not bind itself to award a contract or contracts and shall not be liable for any costs incurred in the production or submission of ITT.</w:t>
      </w:r>
      <w:r w:rsidRPr="002F3A91">
        <w:rPr>
          <w:rFonts w:ascii="Trebuchet MS" w:hAnsi="Trebuchet MS" w:cs="Arial"/>
          <w:color w:val="000000"/>
          <w:lang w:val="en-US"/>
        </w:rPr>
        <w:t xml:space="preserve"> Under no circumstances will </w:t>
      </w:r>
      <w:r w:rsidRPr="002F3A91">
        <w:rPr>
          <w:rFonts w:ascii="Trebuchet MS" w:hAnsi="Trebuchet MS" w:cs="Arial"/>
          <w:lang w:val="en-US"/>
        </w:rPr>
        <w:t>the</w:t>
      </w:r>
      <w:r w:rsidRPr="002F3A91">
        <w:rPr>
          <w:rFonts w:ascii="Trebuchet MS" w:hAnsi="Trebuchet MS" w:cs="Arial"/>
          <w:color w:val="000000"/>
          <w:lang w:val="en-US"/>
        </w:rPr>
        <w:t xml:space="preserve"> Big Lottery Fund or any of its advisers be liable for any costs or expenses incurred by Bidders and/or their members in this procurement.</w:t>
      </w:r>
    </w:p>
    <w:p w:rsidR="00A4790E" w:rsidRPr="002F3A91" w:rsidRDefault="00A4790E" w:rsidP="00A4790E">
      <w:pPr>
        <w:spacing w:before="120" w:after="120"/>
        <w:jc w:val="both"/>
        <w:rPr>
          <w:rFonts w:ascii="Trebuchet MS" w:hAnsi="Trebuchet MS" w:cs="Arial"/>
          <w:color w:val="000000"/>
        </w:rPr>
      </w:pPr>
    </w:p>
    <w:p w:rsidR="00A4790E" w:rsidRPr="002F3A91" w:rsidRDefault="00C23E49" w:rsidP="00A4790E">
      <w:pPr>
        <w:numPr>
          <w:ilvl w:val="0"/>
          <w:numId w:val="2"/>
        </w:numPr>
        <w:spacing w:after="120" w:line="260" w:lineRule="atLeast"/>
        <w:jc w:val="both"/>
        <w:rPr>
          <w:rFonts w:ascii="Trebuchet MS" w:hAnsi="Trebuchet MS" w:cs="Arial"/>
          <w:b/>
          <w:bCs/>
          <w:i/>
          <w:iCs/>
          <w:color w:val="CC99FF"/>
        </w:rPr>
      </w:pPr>
      <w:r>
        <w:rPr>
          <w:rFonts w:ascii="Trebuchet MS" w:hAnsi="Trebuchet MS" w:cs="Arial"/>
          <w:noProof/>
          <w:lang w:eastAsia="en-GB"/>
        </w:rPr>
        <mc:AlternateContent>
          <mc:Choice Requires="wps">
            <w:drawing>
              <wp:anchor distT="0" distB="0" distL="114300" distR="114300" simplePos="0" relativeHeight="251659264" behindDoc="0" locked="0" layoutInCell="1" allowOverlap="1" wp14:anchorId="6F3F492E" wp14:editId="69E75C33">
                <wp:simplePos x="0" y="0"/>
                <wp:positionH relativeFrom="column">
                  <wp:posOffset>-114300</wp:posOffset>
                </wp:positionH>
                <wp:positionV relativeFrom="paragraph">
                  <wp:posOffset>225425</wp:posOffset>
                </wp:positionV>
                <wp:extent cx="5767070" cy="0"/>
                <wp:effectExtent l="15240" t="18415" r="18415" b="1968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8C387"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pq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Q0z6ahUCAAApBAAADgAAAAAAAAAAAAAAAAAuAgAAZHJzL2Uyb0RvYy54bWxQSwECLQAUAAYA&#10;CAAAACEA671qXOAAAAAJAQAADwAAAAAAAAAAAAAAAABvBAAAZHJzL2Rvd25yZXYueG1sUEsFBgAA&#10;AAAEAAQA8wAAAHwFAAAAAA==&#10;" strokecolor="#c9f" strokeweight="2pt"/>
            </w:pict>
          </mc:Fallback>
        </mc:AlternateContent>
      </w:r>
      <w:r w:rsidR="00A4790E" w:rsidRPr="002F3A91">
        <w:rPr>
          <w:rFonts w:ascii="Trebuchet MS" w:hAnsi="Trebuchet MS" w:cs="Arial"/>
          <w:b/>
          <w:bCs/>
          <w:color w:val="CC99FF"/>
        </w:rPr>
        <w:t>Notification Of Award Of Contract</w:t>
      </w:r>
    </w:p>
    <w:p w:rsidR="00A4790E" w:rsidRPr="002F3A91" w:rsidRDefault="00A4790E" w:rsidP="00A4790E">
      <w:pPr>
        <w:spacing w:before="120" w:after="120"/>
        <w:jc w:val="both"/>
        <w:rPr>
          <w:rFonts w:ascii="Trebuchet MS" w:hAnsi="Trebuchet MS" w:cs="Arial"/>
          <w:color w:val="000000"/>
        </w:rPr>
      </w:pP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issue of a signed Contract shall constitute the Big Lottery Fund’s acceptance of the tender.</w:t>
      </w:r>
    </w:p>
    <w:p w:rsidR="00A4790E" w:rsidRPr="002F3A91" w:rsidRDefault="000E015B" w:rsidP="00A4790E">
      <w:pPr>
        <w:pStyle w:val="Heading1"/>
        <w:numPr>
          <w:ilvl w:val="0"/>
          <w:numId w:val="0"/>
        </w:numPr>
        <w:tabs>
          <w:tab w:val="left" w:pos="720"/>
        </w:tabs>
        <w:rPr>
          <w:rFonts w:ascii="Trebuchet MS" w:hAnsi="Trebuchet MS" w:cs="Arial"/>
          <w:b/>
          <w:bCs/>
          <w:sz w:val="22"/>
          <w:szCs w:val="22"/>
          <w:u w:val="single"/>
        </w:rPr>
      </w:pPr>
      <w:bookmarkStart w:id="3" w:name="_SECTION_TWO"/>
      <w:bookmarkEnd w:id="3"/>
      <w:r w:rsidRPr="002F3A91">
        <w:rPr>
          <w:rFonts w:ascii="Trebuchet MS" w:hAnsi="Trebuchet MS" w:cs="Arial"/>
          <w:b/>
          <w:bCs/>
          <w:sz w:val="22"/>
          <w:szCs w:val="22"/>
          <w:u w:val="single"/>
        </w:rPr>
        <w:lastRenderedPageBreak/>
        <w:t>S</w:t>
      </w:r>
      <w:r w:rsidR="00A4790E" w:rsidRPr="002F3A91">
        <w:rPr>
          <w:rFonts w:ascii="Trebuchet MS" w:hAnsi="Trebuchet MS" w:cs="Arial"/>
          <w:b/>
          <w:bCs/>
          <w:sz w:val="22"/>
          <w:szCs w:val="22"/>
          <w:u w:val="single"/>
        </w:rPr>
        <w:t>ECTION TWO-SCOPE OF WORK</w:t>
      </w:r>
    </w:p>
    <w:p w:rsidR="00A4790E" w:rsidRPr="002F3A91" w:rsidRDefault="00A4790E" w:rsidP="00A4790E">
      <w:pPr>
        <w:numPr>
          <w:ilvl w:val="0"/>
          <w:numId w:val="6"/>
        </w:numPr>
        <w:tabs>
          <w:tab w:val="left" w:pos="-720"/>
        </w:tabs>
        <w:suppressAutoHyphens/>
        <w:spacing w:after="0" w:line="260" w:lineRule="atLeast"/>
        <w:jc w:val="both"/>
        <w:rPr>
          <w:rFonts w:ascii="Trebuchet MS" w:hAnsi="Trebuchet MS" w:cs="Arial"/>
          <w:b/>
          <w:color w:val="000000"/>
        </w:rPr>
      </w:pPr>
      <w:r w:rsidRPr="002F3A91">
        <w:rPr>
          <w:rFonts w:ascii="Trebuchet MS" w:hAnsi="Trebuchet MS" w:cs="Arial"/>
          <w:b/>
          <w:color w:val="000000"/>
        </w:rPr>
        <w:t>Introduction</w:t>
      </w:r>
    </w:p>
    <w:p w:rsidR="00A4790E" w:rsidRPr="002024F2" w:rsidRDefault="00A4790E" w:rsidP="00A4790E">
      <w:pPr>
        <w:tabs>
          <w:tab w:val="left" w:pos="-720"/>
        </w:tabs>
        <w:suppressAutoHyphens/>
        <w:ind w:left="720"/>
        <w:jc w:val="both"/>
        <w:rPr>
          <w:rFonts w:ascii="Trebuchet MS" w:hAnsi="Trebuchet MS" w:cs="Arial"/>
          <w:b/>
          <w:color w:val="000000"/>
        </w:rPr>
      </w:pPr>
    </w:p>
    <w:p w:rsidR="00A4790E" w:rsidRPr="002024F2" w:rsidRDefault="002024F2" w:rsidP="00745DB7">
      <w:pPr>
        <w:rPr>
          <w:rFonts w:ascii="Arial" w:hAnsi="Arial" w:cs="Arial"/>
        </w:rPr>
      </w:pPr>
      <w:r w:rsidRPr="002024F2">
        <w:rPr>
          <w:rFonts w:ascii="Trebuchet MS" w:hAnsi="Trebuchet MS" w:cs="Arial"/>
          <w:color w:val="000000"/>
        </w:rPr>
        <w:t>The Big Lottery F</w:t>
      </w:r>
      <w:r w:rsidR="0044564E" w:rsidRPr="002024F2">
        <w:rPr>
          <w:rFonts w:ascii="Trebuchet MS" w:hAnsi="Trebuchet MS" w:cs="Arial"/>
          <w:color w:val="000000"/>
        </w:rPr>
        <w:t>und (the Fund</w:t>
      </w:r>
      <w:r w:rsidR="00A4790E" w:rsidRPr="002024F2">
        <w:rPr>
          <w:rFonts w:ascii="Trebuchet MS" w:hAnsi="Trebuchet MS" w:cs="Arial"/>
          <w:color w:val="000000"/>
        </w:rPr>
        <w:t xml:space="preserve">) is seeking to </w:t>
      </w:r>
      <w:r w:rsidR="00745DB7" w:rsidRPr="002024F2">
        <w:rPr>
          <w:rFonts w:ascii="Trebuchet MS" w:hAnsi="Trebuchet MS" w:cs="Arial"/>
          <w:color w:val="000000"/>
        </w:rPr>
        <w:t xml:space="preserve">appoint a contractor to provide </w:t>
      </w:r>
      <w:r w:rsidR="00745DB7" w:rsidRPr="002024F2">
        <w:rPr>
          <w:rFonts w:ascii="Arial" w:hAnsi="Arial" w:cs="Arial"/>
        </w:rPr>
        <w:t xml:space="preserve">specialist property advice to support </w:t>
      </w:r>
      <w:r w:rsidR="005F78FC">
        <w:rPr>
          <w:rFonts w:ascii="Arial" w:hAnsi="Arial" w:cs="Arial"/>
        </w:rPr>
        <w:t xml:space="preserve">a </w:t>
      </w:r>
      <w:r w:rsidR="00745DB7" w:rsidRPr="002024F2">
        <w:rPr>
          <w:rFonts w:ascii="Arial" w:hAnsi="Arial" w:cs="Arial"/>
        </w:rPr>
        <w:t xml:space="preserve">move to dispersed working across England, including the creation of three new hubs, modification to existing office and identification of other flexible desk space across the country as required. </w:t>
      </w:r>
    </w:p>
    <w:p w:rsidR="00A4790E" w:rsidRPr="002024F2" w:rsidRDefault="00A4790E" w:rsidP="00A4790E">
      <w:pPr>
        <w:numPr>
          <w:ilvl w:val="0"/>
          <w:numId w:val="6"/>
        </w:numPr>
        <w:tabs>
          <w:tab w:val="left" w:pos="-720"/>
        </w:tabs>
        <w:suppressAutoHyphens/>
        <w:spacing w:after="0" w:line="260" w:lineRule="atLeast"/>
        <w:jc w:val="both"/>
        <w:rPr>
          <w:rFonts w:ascii="Trebuchet MS" w:hAnsi="Trebuchet MS" w:cs="Arial"/>
          <w:b/>
          <w:color w:val="FF0000"/>
        </w:rPr>
      </w:pPr>
      <w:r w:rsidRPr="002024F2">
        <w:rPr>
          <w:rFonts w:ascii="Trebuchet MS" w:hAnsi="Trebuchet MS" w:cs="Arial"/>
          <w:b/>
          <w:color w:val="000000"/>
        </w:rPr>
        <w:t>Background</w:t>
      </w:r>
    </w:p>
    <w:p w:rsidR="00FE5C05" w:rsidRPr="002024F2" w:rsidRDefault="00FE5C05" w:rsidP="00FE5C05">
      <w:pPr>
        <w:ind w:left="360"/>
        <w:jc w:val="both"/>
        <w:rPr>
          <w:rFonts w:ascii="Trebuchet MS" w:hAnsi="Trebuchet MS" w:cs="Arial"/>
          <w:color w:val="000000"/>
        </w:rPr>
      </w:pPr>
    </w:p>
    <w:p w:rsidR="00745DB7" w:rsidRPr="002024F2" w:rsidRDefault="00745DB7" w:rsidP="00745DB7">
      <w:pPr>
        <w:spacing w:line="260" w:lineRule="atLeast"/>
        <w:jc w:val="both"/>
        <w:rPr>
          <w:rFonts w:ascii="Trebuchet MS" w:hAnsi="Trebuchet MS"/>
        </w:rPr>
      </w:pPr>
      <w:r w:rsidRPr="002024F2">
        <w:rPr>
          <w:rFonts w:ascii="Trebuchet MS" w:hAnsi="Trebuchet MS"/>
        </w:rPr>
        <w:t>The Big Lottery Fund is responsible for delivering £700m of lottery money to good causes every year. Through our funding and support, we are committed to building on peoples strengths, to deliver improvements to communities and the lives of people most in need.</w:t>
      </w:r>
    </w:p>
    <w:p w:rsidR="00745DB7" w:rsidRPr="002024F2" w:rsidRDefault="00745DB7" w:rsidP="00745DB7">
      <w:pPr>
        <w:spacing w:line="260" w:lineRule="atLeast"/>
        <w:jc w:val="both"/>
        <w:rPr>
          <w:rFonts w:ascii="Trebuchet MS" w:hAnsi="Trebuchet MS"/>
        </w:rPr>
      </w:pPr>
      <w:r w:rsidRPr="002024F2">
        <w:rPr>
          <w:rFonts w:ascii="Trebuchet MS" w:hAnsi="Trebuchet MS"/>
        </w:rPr>
        <w:t xml:space="preserve">In April 2015 the Fund launched a new strategic framework setting out our vision of 'people in the lead', and six principles which guide all of our work. Our strategic framework can be found here: </w:t>
      </w:r>
      <w:hyperlink r:id="rId18" w:history="1">
        <w:r w:rsidRPr="002024F2">
          <w:rPr>
            <w:rStyle w:val="Hyperlink"/>
            <w:rFonts w:ascii="Trebuchet MS" w:hAnsi="Trebuchet MS"/>
          </w:rPr>
          <w:t>https://www.biglotteryfund.org.uk/about-big/strategic-framework</w:t>
        </w:r>
      </w:hyperlink>
    </w:p>
    <w:p w:rsidR="00FE5C05" w:rsidRPr="002024F2" w:rsidRDefault="002024F2" w:rsidP="002024F2">
      <w:pPr>
        <w:jc w:val="both"/>
        <w:rPr>
          <w:rFonts w:ascii="Trebuchet MS" w:hAnsi="Trebuchet MS" w:cs="Arial"/>
        </w:rPr>
      </w:pPr>
      <w:r w:rsidRPr="002024F2">
        <w:rPr>
          <w:rFonts w:ascii="Trebuchet MS" w:hAnsi="Trebuchet MS" w:cs="Arial"/>
          <w:color w:val="000000"/>
        </w:rPr>
        <w:t>As part of our commitment to being an excellent grant</w:t>
      </w:r>
      <w:r w:rsidR="005F78FC">
        <w:rPr>
          <w:rFonts w:ascii="Trebuchet MS" w:hAnsi="Trebuchet MS" w:cs="Arial"/>
          <w:color w:val="000000"/>
        </w:rPr>
        <w:t>-</w:t>
      </w:r>
      <w:r w:rsidRPr="002024F2">
        <w:rPr>
          <w:rFonts w:ascii="Trebuchet MS" w:hAnsi="Trebuchet MS" w:cs="Arial"/>
          <w:color w:val="000000"/>
        </w:rPr>
        <w:t>maker we want to w</w:t>
      </w:r>
      <w:r w:rsidR="00FE5C05" w:rsidRPr="002024F2">
        <w:rPr>
          <w:rFonts w:ascii="Trebuchet MS" w:hAnsi="Trebuchet MS" w:cs="Arial"/>
          <w:color w:val="000000"/>
        </w:rPr>
        <w:t>ork in a more local and connected manner</w:t>
      </w:r>
      <w:r w:rsidRPr="002024F2">
        <w:rPr>
          <w:rFonts w:ascii="Trebuchet MS" w:hAnsi="Trebuchet MS" w:cs="Arial"/>
          <w:color w:val="000000"/>
        </w:rPr>
        <w:t xml:space="preserve">, close to our customers and stakeholders. To do this we need to rethink the way we work and where we are located. </w:t>
      </w:r>
    </w:p>
    <w:p w:rsidR="00A4790E" w:rsidRPr="002F3A91" w:rsidRDefault="00A4790E" w:rsidP="00A4790E">
      <w:pPr>
        <w:tabs>
          <w:tab w:val="left" w:pos="-720"/>
        </w:tabs>
        <w:suppressAutoHyphens/>
        <w:ind w:left="720"/>
        <w:jc w:val="both"/>
        <w:rPr>
          <w:rFonts w:ascii="Trebuchet MS" w:hAnsi="Trebuchet MS" w:cs="Arial"/>
          <w:b/>
          <w:color w:val="000000"/>
        </w:rPr>
      </w:pPr>
    </w:p>
    <w:p w:rsidR="00475BC2" w:rsidRPr="002F3A91" w:rsidRDefault="00475BC2" w:rsidP="00475BC2">
      <w:pPr>
        <w:numPr>
          <w:ilvl w:val="0"/>
          <w:numId w:val="6"/>
        </w:numPr>
        <w:tabs>
          <w:tab w:val="left" w:pos="-720"/>
        </w:tabs>
        <w:suppressAutoHyphens/>
        <w:spacing w:after="0" w:line="260" w:lineRule="atLeast"/>
        <w:jc w:val="both"/>
        <w:rPr>
          <w:rFonts w:ascii="Trebuchet MS" w:hAnsi="Trebuchet MS" w:cs="Arial"/>
          <w:b/>
          <w:color w:val="000000"/>
          <w:u w:val="single"/>
        </w:rPr>
      </w:pPr>
      <w:r w:rsidRPr="002F3A91">
        <w:rPr>
          <w:rFonts w:ascii="Trebuchet MS" w:hAnsi="Trebuchet MS" w:cs="Arial"/>
          <w:b/>
          <w:color w:val="000000"/>
          <w:u w:val="single"/>
        </w:rPr>
        <w:t xml:space="preserve">The Requirements </w:t>
      </w:r>
    </w:p>
    <w:p w:rsidR="00475BC2" w:rsidRDefault="00475BC2" w:rsidP="00475BC2">
      <w:pPr>
        <w:pStyle w:val="BodyText"/>
        <w:rPr>
          <w:rFonts w:cs="Arial"/>
        </w:rPr>
      </w:pPr>
    </w:p>
    <w:p w:rsidR="00475BC2" w:rsidRPr="002024F2" w:rsidRDefault="00475BC2" w:rsidP="00475BC2">
      <w:pPr>
        <w:pStyle w:val="BodyText"/>
        <w:rPr>
          <w:rFonts w:ascii="Trebuchet MS" w:hAnsi="Trebuchet MS" w:cs="Arial"/>
        </w:rPr>
      </w:pPr>
      <w:r>
        <w:rPr>
          <w:rFonts w:cs="Arial"/>
        </w:rPr>
        <w:t>Advice to enable us to develop a</w:t>
      </w:r>
      <w:r w:rsidRPr="00C476C5">
        <w:rPr>
          <w:rFonts w:cs="Arial"/>
        </w:rPr>
        <w:t xml:space="preserve"> flexible prop</w:t>
      </w:r>
      <w:r>
        <w:rPr>
          <w:rFonts w:cs="Arial"/>
        </w:rPr>
        <w:t xml:space="preserve">erty portfolio in England, which </w:t>
      </w:r>
      <w:r w:rsidRPr="00C476C5">
        <w:rPr>
          <w:rFonts w:cs="Arial"/>
        </w:rPr>
        <w:t xml:space="preserve">reflects our vision </w:t>
      </w:r>
      <w:r w:rsidRPr="002024F2">
        <w:rPr>
          <w:rFonts w:ascii="Trebuchet MS" w:hAnsi="Trebuchet MS" w:cs="Arial"/>
        </w:rPr>
        <w:t>and principles</w:t>
      </w:r>
      <w:r>
        <w:rPr>
          <w:rFonts w:ascii="Trebuchet MS" w:hAnsi="Trebuchet MS" w:cs="Arial"/>
        </w:rPr>
        <w:t>, and enables us to:</w:t>
      </w:r>
      <w:r w:rsidRPr="002024F2">
        <w:rPr>
          <w:rFonts w:ascii="Trebuchet MS" w:hAnsi="Trebuchet MS" w:cs="Arial"/>
        </w:rPr>
        <w:t xml:space="preserve"> </w:t>
      </w:r>
    </w:p>
    <w:p w:rsidR="00475BC2" w:rsidRPr="002024F2" w:rsidRDefault="00475BC2" w:rsidP="00475BC2">
      <w:pPr>
        <w:pStyle w:val="BodyText"/>
        <w:rPr>
          <w:rFonts w:ascii="Trebuchet MS" w:hAnsi="Trebuchet MS" w:cs="Arial"/>
        </w:rPr>
      </w:pPr>
    </w:p>
    <w:p w:rsidR="00475BC2" w:rsidRPr="002024F2" w:rsidRDefault="00475BC2" w:rsidP="00475BC2">
      <w:pPr>
        <w:pStyle w:val="BodyText"/>
        <w:numPr>
          <w:ilvl w:val="0"/>
          <w:numId w:val="15"/>
        </w:numPr>
        <w:pBdr>
          <w:top w:val="nil"/>
          <w:left w:val="nil"/>
          <w:bottom w:val="nil"/>
          <w:right w:val="nil"/>
          <w:between w:val="nil"/>
          <w:bar w:val="nil"/>
        </w:pBdr>
        <w:spacing w:line="240" w:lineRule="auto"/>
        <w:rPr>
          <w:rFonts w:ascii="Trebuchet MS" w:hAnsi="Trebuchet MS" w:cs="Arial"/>
        </w:rPr>
      </w:pPr>
      <w:r w:rsidRPr="002024F2">
        <w:rPr>
          <w:rFonts w:ascii="Trebuchet MS" w:hAnsi="Trebuchet MS" w:cs="Arial"/>
        </w:rPr>
        <w:t>Be physically present in the communities we support</w:t>
      </w:r>
    </w:p>
    <w:p w:rsidR="00475BC2" w:rsidRPr="002024F2" w:rsidRDefault="00475BC2" w:rsidP="00475BC2">
      <w:pPr>
        <w:pStyle w:val="BodyText"/>
        <w:numPr>
          <w:ilvl w:val="0"/>
          <w:numId w:val="14"/>
        </w:numPr>
        <w:pBdr>
          <w:top w:val="nil"/>
          <w:left w:val="nil"/>
          <w:bottom w:val="nil"/>
          <w:right w:val="nil"/>
          <w:between w:val="nil"/>
          <w:bar w:val="nil"/>
        </w:pBdr>
        <w:spacing w:line="240" w:lineRule="auto"/>
        <w:rPr>
          <w:rFonts w:ascii="Trebuchet MS" w:hAnsi="Trebuchet MS" w:cs="Arial"/>
        </w:rPr>
      </w:pPr>
      <w:r w:rsidRPr="002024F2">
        <w:rPr>
          <w:rFonts w:ascii="Trebuchet MS" w:hAnsi="Trebuchet MS" w:cs="Arial"/>
        </w:rPr>
        <w:t xml:space="preserve">Be in spaces that reflect and encourage our vision </w:t>
      </w:r>
    </w:p>
    <w:p w:rsidR="00475BC2" w:rsidRPr="002024F2" w:rsidRDefault="00475BC2" w:rsidP="00475BC2">
      <w:pPr>
        <w:pStyle w:val="BodyText"/>
        <w:numPr>
          <w:ilvl w:val="0"/>
          <w:numId w:val="14"/>
        </w:numPr>
        <w:pBdr>
          <w:top w:val="nil"/>
          <w:left w:val="nil"/>
          <w:bottom w:val="nil"/>
          <w:right w:val="nil"/>
          <w:between w:val="nil"/>
          <w:bar w:val="nil"/>
        </w:pBdr>
        <w:spacing w:line="240" w:lineRule="auto"/>
        <w:rPr>
          <w:rFonts w:ascii="Trebuchet MS" w:hAnsi="Trebuchet MS" w:cs="Arial"/>
        </w:rPr>
      </w:pPr>
      <w:r w:rsidRPr="002024F2">
        <w:rPr>
          <w:rFonts w:ascii="Trebuchet MS" w:hAnsi="Trebuchet MS" w:cs="Arial"/>
        </w:rPr>
        <w:t xml:space="preserve">Confidently invite customers and stakeholders in, to discuss ideas, collaborate with others and seek support  </w:t>
      </w:r>
    </w:p>
    <w:p w:rsidR="00475BC2" w:rsidRPr="002024F2" w:rsidRDefault="00475BC2" w:rsidP="00475BC2">
      <w:pPr>
        <w:pStyle w:val="BodyText"/>
        <w:numPr>
          <w:ilvl w:val="0"/>
          <w:numId w:val="14"/>
        </w:numPr>
        <w:pBdr>
          <w:top w:val="nil"/>
          <w:left w:val="nil"/>
          <w:bottom w:val="nil"/>
          <w:right w:val="nil"/>
          <w:between w:val="nil"/>
          <w:bar w:val="nil"/>
        </w:pBdr>
        <w:spacing w:line="240" w:lineRule="auto"/>
        <w:rPr>
          <w:rFonts w:ascii="Trebuchet MS" w:hAnsi="Trebuchet MS" w:cs="Arial"/>
        </w:rPr>
      </w:pPr>
      <w:r w:rsidRPr="002024F2">
        <w:rPr>
          <w:rFonts w:ascii="Trebuchet MS" w:hAnsi="Trebuchet MS" w:cs="Arial"/>
        </w:rPr>
        <w:t xml:space="preserve">Fulfil our environmental aspirations </w:t>
      </w:r>
    </w:p>
    <w:p w:rsidR="00475BC2" w:rsidRPr="002024F2" w:rsidRDefault="00475BC2" w:rsidP="00475BC2">
      <w:pPr>
        <w:pStyle w:val="BodyText"/>
        <w:numPr>
          <w:ilvl w:val="0"/>
          <w:numId w:val="14"/>
        </w:numPr>
        <w:pBdr>
          <w:top w:val="nil"/>
          <w:left w:val="nil"/>
          <w:bottom w:val="nil"/>
          <w:right w:val="nil"/>
          <w:between w:val="nil"/>
          <w:bar w:val="nil"/>
        </w:pBdr>
        <w:spacing w:line="240" w:lineRule="auto"/>
        <w:rPr>
          <w:rFonts w:ascii="Trebuchet MS" w:hAnsi="Trebuchet MS" w:cs="Arial"/>
        </w:rPr>
      </w:pPr>
      <w:r w:rsidRPr="002024F2">
        <w:rPr>
          <w:rFonts w:ascii="Trebuchet MS" w:hAnsi="Trebuchet MS" w:cs="Arial"/>
        </w:rPr>
        <w:t>Be an asset to the communities in which we are based</w:t>
      </w:r>
    </w:p>
    <w:p w:rsidR="00475BC2" w:rsidRPr="002024F2" w:rsidRDefault="00475BC2" w:rsidP="00475BC2">
      <w:pPr>
        <w:pStyle w:val="BodyText"/>
        <w:numPr>
          <w:ilvl w:val="0"/>
          <w:numId w:val="14"/>
        </w:numPr>
        <w:pBdr>
          <w:top w:val="nil"/>
          <w:left w:val="nil"/>
          <w:bottom w:val="nil"/>
          <w:right w:val="nil"/>
          <w:between w:val="nil"/>
          <w:bar w:val="nil"/>
        </w:pBdr>
        <w:spacing w:line="240" w:lineRule="auto"/>
        <w:rPr>
          <w:rFonts w:ascii="Trebuchet MS" w:hAnsi="Trebuchet MS" w:cs="Arial"/>
        </w:rPr>
      </w:pPr>
      <w:r w:rsidRPr="002024F2">
        <w:rPr>
          <w:rFonts w:ascii="Trebuchet MS" w:hAnsi="Trebuchet MS" w:cs="Arial"/>
        </w:rPr>
        <w:t>Utilise the facilities and supplier of the local community for their benefit (e.g. utilising social enterprises)</w:t>
      </w:r>
    </w:p>
    <w:p w:rsidR="00475BC2" w:rsidRPr="002024F2" w:rsidRDefault="00475BC2" w:rsidP="00475BC2">
      <w:pPr>
        <w:pStyle w:val="BodyText"/>
        <w:rPr>
          <w:rFonts w:ascii="Trebuchet MS" w:hAnsi="Trebuchet MS" w:cs="Arial"/>
        </w:rPr>
      </w:pPr>
    </w:p>
    <w:p w:rsidR="00475BC2" w:rsidRPr="002024F2" w:rsidRDefault="00475BC2" w:rsidP="00475BC2">
      <w:pPr>
        <w:pStyle w:val="BodyText"/>
        <w:rPr>
          <w:rFonts w:ascii="Trebuchet MS" w:hAnsi="Trebuchet MS" w:cs="Arial"/>
        </w:rPr>
      </w:pPr>
      <w:r w:rsidRPr="002024F2">
        <w:rPr>
          <w:rFonts w:ascii="Trebuchet MS" w:hAnsi="Trebuchet MS" w:cs="Arial"/>
        </w:rPr>
        <w:t xml:space="preserve">In practice this is likely to mean: </w:t>
      </w:r>
    </w:p>
    <w:p w:rsidR="00475BC2" w:rsidRPr="002024F2" w:rsidRDefault="00475BC2" w:rsidP="00475BC2">
      <w:pPr>
        <w:pStyle w:val="BodyText"/>
        <w:rPr>
          <w:rFonts w:ascii="Trebuchet MS" w:hAnsi="Trebuchet MS" w:cs="Arial"/>
        </w:rPr>
      </w:pPr>
    </w:p>
    <w:p w:rsidR="00475BC2" w:rsidRPr="00594863" w:rsidRDefault="00475BC2" w:rsidP="00475BC2">
      <w:pPr>
        <w:pStyle w:val="BodyText"/>
        <w:numPr>
          <w:ilvl w:val="0"/>
          <w:numId w:val="15"/>
        </w:numPr>
        <w:pBdr>
          <w:top w:val="nil"/>
          <w:left w:val="nil"/>
          <w:bottom w:val="nil"/>
          <w:right w:val="nil"/>
          <w:between w:val="nil"/>
          <w:bar w:val="nil"/>
        </w:pBdr>
        <w:spacing w:line="240" w:lineRule="auto"/>
        <w:rPr>
          <w:rFonts w:ascii="Trebuchet MS" w:hAnsi="Trebuchet MS" w:cs="Arial"/>
        </w:rPr>
      </w:pPr>
      <w:r>
        <w:rPr>
          <w:rFonts w:ascii="Trebuchet MS" w:hAnsi="Trebuchet MS" w:cs="Arial"/>
        </w:rPr>
        <w:t>A property portfolio in England that covers 6 areas of the country</w:t>
      </w:r>
    </w:p>
    <w:p w:rsidR="00475BC2" w:rsidRPr="00594863" w:rsidRDefault="00475BC2" w:rsidP="00475BC2">
      <w:pPr>
        <w:pStyle w:val="BodyText"/>
        <w:numPr>
          <w:ilvl w:val="0"/>
          <w:numId w:val="15"/>
        </w:numPr>
        <w:pBdr>
          <w:top w:val="nil"/>
          <w:left w:val="nil"/>
          <w:bottom w:val="nil"/>
          <w:right w:val="nil"/>
          <w:between w:val="nil"/>
          <w:bar w:val="nil"/>
        </w:pBdr>
        <w:spacing w:line="240" w:lineRule="auto"/>
        <w:rPr>
          <w:rFonts w:ascii="Trebuchet MS" w:hAnsi="Trebuchet MS" w:cs="Arial"/>
        </w:rPr>
      </w:pPr>
      <w:r w:rsidRPr="002024F2">
        <w:rPr>
          <w:rFonts w:ascii="Trebuchet MS" w:hAnsi="Trebuchet MS" w:cs="Arial"/>
        </w:rPr>
        <w:t xml:space="preserve">A </w:t>
      </w:r>
      <w:r>
        <w:rPr>
          <w:rFonts w:ascii="Trebuchet MS" w:hAnsi="Trebuchet MS" w:cs="Arial"/>
        </w:rPr>
        <w:t xml:space="preserve"> new </w:t>
      </w:r>
      <w:r w:rsidRPr="002024F2">
        <w:rPr>
          <w:rFonts w:ascii="Trebuchet MS" w:hAnsi="Trebuchet MS" w:cs="Arial"/>
        </w:rPr>
        <w:t xml:space="preserve">place that can be considered a ‘hub’ for working in the each </w:t>
      </w:r>
      <w:r>
        <w:rPr>
          <w:rFonts w:ascii="Trebuchet MS" w:hAnsi="Trebuchet MS" w:cs="Arial"/>
        </w:rPr>
        <w:t xml:space="preserve">of the new </w:t>
      </w:r>
      <w:r w:rsidRPr="002024F2">
        <w:rPr>
          <w:rFonts w:ascii="Trebuchet MS" w:hAnsi="Trebuchet MS" w:cs="Arial"/>
        </w:rPr>
        <w:t>area</w:t>
      </w:r>
      <w:r>
        <w:rPr>
          <w:rFonts w:ascii="Trebuchet MS" w:hAnsi="Trebuchet MS" w:cs="Arial"/>
        </w:rPr>
        <w:t>s</w:t>
      </w:r>
      <w:r w:rsidRPr="002024F2">
        <w:rPr>
          <w:rFonts w:ascii="Trebuchet MS" w:hAnsi="Trebuchet MS" w:cs="Arial"/>
        </w:rPr>
        <w:t xml:space="preserve"> (likely to be in Manchester, Exeter and Leeds)</w:t>
      </w:r>
    </w:p>
    <w:p w:rsidR="00475BC2" w:rsidRPr="002024F2" w:rsidRDefault="00475BC2" w:rsidP="00475BC2">
      <w:pPr>
        <w:pStyle w:val="BodyText"/>
        <w:numPr>
          <w:ilvl w:val="0"/>
          <w:numId w:val="15"/>
        </w:numPr>
        <w:pBdr>
          <w:top w:val="nil"/>
          <w:left w:val="nil"/>
          <w:bottom w:val="nil"/>
          <w:right w:val="nil"/>
          <w:between w:val="nil"/>
          <w:bar w:val="nil"/>
        </w:pBdr>
        <w:spacing w:line="240" w:lineRule="auto"/>
        <w:rPr>
          <w:rFonts w:ascii="Trebuchet MS" w:hAnsi="Trebuchet MS" w:cs="Arial"/>
        </w:rPr>
      </w:pPr>
      <w:r>
        <w:rPr>
          <w:rFonts w:ascii="Trebuchet MS" w:hAnsi="Trebuchet MS" w:cs="Arial"/>
        </w:rPr>
        <w:lastRenderedPageBreak/>
        <w:t>Utilising existing space in Birmingham, London and Newcastle for the other three areas</w:t>
      </w:r>
    </w:p>
    <w:p w:rsidR="00475BC2" w:rsidRPr="002024F2" w:rsidRDefault="00475BC2" w:rsidP="00475BC2">
      <w:pPr>
        <w:pStyle w:val="BodyText"/>
        <w:numPr>
          <w:ilvl w:val="0"/>
          <w:numId w:val="15"/>
        </w:numPr>
        <w:pBdr>
          <w:top w:val="nil"/>
          <w:left w:val="nil"/>
          <w:bottom w:val="nil"/>
          <w:right w:val="nil"/>
          <w:between w:val="nil"/>
          <w:bar w:val="nil"/>
        </w:pBdr>
        <w:spacing w:line="240" w:lineRule="auto"/>
        <w:rPr>
          <w:rFonts w:ascii="Trebuchet MS" w:hAnsi="Trebuchet MS" w:cs="Arial"/>
        </w:rPr>
      </w:pPr>
      <w:r w:rsidRPr="002024F2">
        <w:rPr>
          <w:rFonts w:ascii="Trebuchet MS" w:hAnsi="Trebuchet MS" w:cs="Arial"/>
        </w:rPr>
        <w:t>Differing set-ups in different areas of the country (some fixed offices in hubs, some shared spaces, some rented desks, utilisation of other organisations spaces etc.)</w:t>
      </w:r>
    </w:p>
    <w:p w:rsidR="00475BC2" w:rsidRPr="002024F2" w:rsidRDefault="00475BC2" w:rsidP="00475BC2">
      <w:pPr>
        <w:pStyle w:val="BodyText"/>
        <w:numPr>
          <w:ilvl w:val="0"/>
          <w:numId w:val="15"/>
        </w:numPr>
        <w:pBdr>
          <w:top w:val="nil"/>
          <w:left w:val="nil"/>
          <w:bottom w:val="nil"/>
          <w:right w:val="nil"/>
          <w:between w:val="nil"/>
          <w:bar w:val="nil"/>
        </w:pBdr>
        <w:spacing w:line="240" w:lineRule="auto"/>
        <w:rPr>
          <w:rFonts w:ascii="Trebuchet MS" w:hAnsi="Trebuchet MS" w:cs="Arial"/>
        </w:rPr>
      </w:pPr>
      <w:r w:rsidRPr="002024F2">
        <w:rPr>
          <w:rFonts w:ascii="Trebuchet MS" w:hAnsi="Trebuchet MS" w:cs="Arial"/>
        </w:rPr>
        <w:t>Different costs for different areas of the country</w:t>
      </w:r>
    </w:p>
    <w:p w:rsidR="00475BC2" w:rsidRPr="002024F2" w:rsidRDefault="00475BC2" w:rsidP="00475BC2">
      <w:pPr>
        <w:pStyle w:val="BodyText"/>
        <w:numPr>
          <w:ilvl w:val="0"/>
          <w:numId w:val="15"/>
        </w:numPr>
        <w:pBdr>
          <w:top w:val="nil"/>
          <w:left w:val="nil"/>
          <w:bottom w:val="nil"/>
          <w:right w:val="nil"/>
          <w:between w:val="nil"/>
          <w:bar w:val="nil"/>
        </w:pBdr>
        <w:spacing w:line="240" w:lineRule="auto"/>
        <w:rPr>
          <w:rFonts w:ascii="Trebuchet MS" w:hAnsi="Trebuchet MS" w:cs="Arial"/>
        </w:rPr>
      </w:pPr>
      <w:r w:rsidRPr="002024F2">
        <w:rPr>
          <w:rFonts w:ascii="Trebuchet MS" w:hAnsi="Trebuchet MS" w:cs="Arial"/>
        </w:rPr>
        <w:t>New working arrangements for dispersed staff</w:t>
      </w:r>
    </w:p>
    <w:p w:rsidR="00475BC2" w:rsidRPr="002024F2" w:rsidRDefault="00475BC2" w:rsidP="00475BC2">
      <w:pPr>
        <w:pStyle w:val="BodyText"/>
        <w:numPr>
          <w:ilvl w:val="0"/>
          <w:numId w:val="15"/>
        </w:numPr>
        <w:pBdr>
          <w:top w:val="nil"/>
          <w:left w:val="nil"/>
          <w:bottom w:val="nil"/>
          <w:right w:val="nil"/>
          <w:between w:val="nil"/>
          <w:bar w:val="nil"/>
        </w:pBdr>
        <w:spacing w:line="240" w:lineRule="auto"/>
        <w:rPr>
          <w:rFonts w:ascii="Trebuchet MS" w:hAnsi="Trebuchet MS" w:cs="Arial"/>
        </w:rPr>
      </w:pPr>
      <w:r w:rsidRPr="002024F2">
        <w:rPr>
          <w:rFonts w:ascii="Trebuchet MS" w:hAnsi="Trebuchet MS" w:cs="Arial"/>
        </w:rPr>
        <w:t>New processes for property management and support (including hospitality and venue hire)</w:t>
      </w:r>
    </w:p>
    <w:p w:rsidR="00475BC2" w:rsidRPr="002024F2" w:rsidRDefault="00475BC2" w:rsidP="00475BC2">
      <w:pPr>
        <w:pStyle w:val="BodyText"/>
        <w:rPr>
          <w:rFonts w:ascii="Trebuchet MS" w:hAnsi="Trebuchet MS" w:cs="Arial"/>
        </w:rPr>
      </w:pPr>
    </w:p>
    <w:p w:rsidR="00475BC2" w:rsidRPr="002024F2" w:rsidRDefault="00475BC2" w:rsidP="00475BC2">
      <w:pPr>
        <w:pStyle w:val="BodyText"/>
        <w:rPr>
          <w:rFonts w:ascii="Trebuchet MS" w:hAnsi="Trebuchet MS" w:cs="Arial"/>
        </w:rPr>
      </w:pPr>
      <w:r w:rsidRPr="002024F2">
        <w:rPr>
          <w:rFonts w:ascii="Trebuchet MS" w:hAnsi="Trebuchet MS" w:cs="Arial"/>
        </w:rPr>
        <w:t>We do not currently have all of the in-house expertise to make this major change, and we therefore require the following:</w:t>
      </w:r>
    </w:p>
    <w:p w:rsidR="00475BC2" w:rsidRPr="002024F2" w:rsidRDefault="00475BC2" w:rsidP="00475BC2">
      <w:pPr>
        <w:pStyle w:val="BodyText"/>
        <w:rPr>
          <w:rFonts w:ascii="Trebuchet MS" w:hAnsi="Trebuchet MS" w:cs="Arial"/>
        </w:rPr>
      </w:pPr>
    </w:p>
    <w:p w:rsidR="00475BC2" w:rsidRPr="002024F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Advice on sourcing three new locations for offices in Exeter, Manchester and Leeds</w:t>
      </w:r>
    </w:p>
    <w:p w:rsidR="00475BC2" w:rsidRPr="002024F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Advice on securing flexible space in 6 regions (Midlands, Yorkshire and Humber, North West, North East, South East, South West)</w:t>
      </w:r>
      <w:r>
        <w:rPr>
          <w:rFonts w:ascii="Trebuchet MS" w:hAnsi="Trebuchet MS" w:cs="Arial"/>
          <w:sz w:val="22"/>
          <w:szCs w:val="22"/>
        </w:rPr>
        <w:t xml:space="preserve"> which may mean co-locating with other organisations on a flexible basis so that staff who work further afield from the main office are able to access desk space when required (see below)</w:t>
      </w:r>
    </w:p>
    <w:p w:rsidR="00475BC2" w:rsidRPr="002024F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Arranging moves and any refits for these offices</w:t>
      </w:r>
    </w:p>
    <w:p w:rsidR="00475BC2" w:rsidRPr="002024F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Reconfiguring space in our Newcastle office, in line with changing resource numbers and requirements</w:t>
      </w:r>
    </w:p>
    <w:p w:rsidR="00475BC2" w:rsidRPr="002024F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 xml:space="preserve">Considering appropriate use of </w:t>
      </w:r>
      <w:r>
        <w:rPr>
          <w:rFonts w:ascii="Trebuchet MS" w:hAnsi="Trebuchet MS" w:cs="Arial"/>
          <w:sz w:val="22"/>
          <w:szCs w:val="22"/>
        </w:rPr>
        <w:t xml:space="preserve">any </w:t>
      </w:r>
      <w:r w:rsidRPr="002024F2">
        <w:rPr>
          <w:rFonts w:ascii="Trebuchet MS" w:hAnsi="Trebuchet MS" w:cs="Arial"/>
          <w:sz w:val="22"/>
          <w:szCs w:val="22"/>
        </w:rPr>
        <w:t xml:space="preserve">vacant </w:t>
      </w:r>
      <w:r>
        <w:rPr>
          <w:rFonts w:ascii="Trebuchet MS" w:hAnsi="Trebuchet MS" w:cs="Arial"/>
          <w:sz w:val="22"/>
          <w:szCs w:val="22"/>
        </w:rPr>
        <w:t xml:space="preserve">or unused </w:t>
      </w:r>
      <w:r w:rsidRPr="002024F2">
        <w:rPr>
          <w:rFonts w:ascii="Trebuchet MS" w:hAnsi="Trebuchet MS" w:cs="Arial"/>
          <w:sz w:val="22"/>
          <w:szCs w:val="22"/>
        </w:rPr>
        <w:t>space in Birmingham</w:t>
      </w:r>
    </w:p>
    <w:p w:rsidR="00475BC2" w:rsidRPr="002024F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 xml:space="preserve">Mentoring and developing three Facilities Managers and </w:t>
      </w:r>
      <w:bookmarkStart w:id="4" w:name="_GoBack"/>
      <w:bookmarkEnd w:id="4"/>
      <w:r>
        <w:rPr>
          <w:rFonts w:ascii="Trebuchet MS" w:hAnsi="Trebuchet MS" w:cs="Arial"/>
          <w:sz w:val="22"/>
          <w:szCs w:val="22"/>
        </w:rPr>
        <w:t>the senior lead to</w:t>
      </w:r>
      <w:r w:rsidRPr="002024F2">
        <w:rPr>
          <w:rFonts w:ascii="Trebuchet MS" w:hAnsi="Trebuchet MS" w:cs="Arial"/>
          <w:sz w:val="22"/>
          <w:szCs w:val="22"/>
        </w:rPr>
        <w:t xml:space="preserve"> manage these changes in the future</w:t>
      </w:r>
    </w:p>
    <w:p w:rsidR="00475BC2" w:rsidRPr="002024F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Supporting the identification of appropriate contractors, developing plans and overseeing works</w:t>
      </w:r>
    </w:p>
    <w:p w:rsidR="00475BC2" w:rsidRPr="002024F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 xml:space="preserve">Providing the Fund with advice on appropriate materials and specifications </w:t>
      </w:r>
    </w:p>
    <w:p w:rsidR="00475BC2" w:rsidRPr="002024F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Providing advice on costs and running the project within budget</w:t>
      </w:r>
    </w:p>
    <w:p w:rsidR="00475BC2" w:rsidRPr="002024F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Acting as direct interface with contractors</w:t>
      </w:r>
    </w:p>
    <w:p w:rsidR="00475BC2" w:rsidRPr="002024F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Working as part of the overall project team</w:t>
      </w:r>
    </w:p>
    <w:p w:rsidR="00475BC2" w:rsidRDefault="00475BC2" w:rsidP="00475BC2">
      <w:pPr>
        <w:pStyle w:val="ListParagraph"/>
        <w:numPr>
          <w:ilvl w:val="0"/>
          <w:numId w:val="16"/>
        </w:numPr>
        <w:contextualSpacing/>
        <w:rPr>
          <w:rFonts w:ascii="Trebuchet MS" w:hAnsi="Trebuchet MS" w:cs="Arial"/>
          <w:sz w:val="22"/>
          <w:szCs w:val="22"/>
        </w:rPr>
      </w:pPr>
      <w:r w:rsidRPr="002024F2">
        <w:rPr>
          <w:rFonts w:ascii="Trebuchet MS" w:hAnsi="Trebuchet MS" w:cs="Arial"/>
          <w:sz w:val="22"/>
          <w:szCs w:val="22"/>
        </w:rPr>
        <w:t>Reporting on progress</w:t>
      </w:r>
    </w:p>
    <w:p w:rsidR="00475BC2" w:rsidRDefault="00475BC2" w:rsidP="00475BC2">
      <w:pPr>
        <w:pStyle w:val="ListParagraph"/>
        <w:contextualSpacing/>
        <w:rPr>
          <w:rFonts w:ascii="Trebuchet MS" w:hAnsi="Trebuchet MS" w:cs="Arial"/>
          <w:sz w:val="22"/>
          <w:szCs w:val="22"/>
        </w:rPr>
      </w:pPr>
    </w:p>
    <w:p w:rsidR="00475BC2" w:rsidRDefault="00475BC2" w:rsidP="00475BC2">
      <w:pPr>
        <w:pStyle w:val="ListParagraph"/>
        <w:ind w:left="0"/>
        <w:contextualSpacing/>
        <w:rPr>
          <w:rFonts w:ascii="Trebuchet MS" w:hAnsi="Trebuchet MS" w:cs="Arial"/>
          <w:sz w:val="22"/>
          <w:szCs w:val="22"/>
        </w:rPr>
      </w:pPr>
    </w:p>
    <w:p w:rsidR="00475BC2" w:rsidRDefault="00475BC2" w:rsidP="00475BC2">
      <w:pPr>
        <w:pStyle w:val="ListParagraph"/>
        <w:ind w:left="0"/>
        <w:contextualSpacing/>
        <w:rPr>
          <w:rFonts w:ascii="Trebuchet MS" w:hAnsi="Trebuchet MS" w:cs="Arial"/>
          <w:sz w:val="22"/>
          <w:szCs w:val="22"/>
        </w:rPr>
      </w:pPr>
      <w:r>
        <w:rPr>
          <w:rFonts w:ascii="Trebuchet MS" w:hAnsi="Trebuchet MS" w:cs="Arial"/>
          <w:sz w:val="22"/>
          <w:szCs w:val="22"/>
        </w:rPr>
        <w:t>While our final space requirements for each of the 6 hubs are still being refined, our current assumptions are as follows:</w:t>
      </w:r>
    </w:p>
    <w:p w:rsidR="00475BC2" w:rsidRDefault="00475BC2" w:rsidP="00475BC2">
      <w:pPr>
        <w:pStyle w:val="ListParagraph"/>
        <w:ind w:left="0"/>
        <w:contextualSpacing/>
        <w:rPr>
          <w:rFonts w:ascii="Trebuchet MS" w:hAnsi="Trebuchet MS" w:cs="Arial"/>
          <w:sz w:val="22"/>
          <w:szCs w:val="22"/>
        </w:rPr>
      </w:pPr>
    </w:p>
    <w:p w:rsidR="00475BC2" w:rsidRPr="002024F2" w:rsidRDefault="00475BC2" w:rsidP="00475BC2">
      <w:pPr>
        <w:pStyle w:val="ListParagraph"/>
        <w:numPr>
          <w:ilvl w:val="0"/>
          <w:numId w:val="22"/>
        </w:numPr>
        <w:contextualSpacing/>
        <w:rPr>
          <w:rFonts w:ascii="Trebuchet MS" w:hAnsi="Trebuchet MS" w:cs="Arial"/>
          <w:sz w:val="22"/>
          <w:szCs w:val="22"/>
        </w:rPr>
      </w:pPr>
      <w:r>
        <w:rPr>
          <w:rFonts w:ascii="Trebuchet MS" w:hAnsi="Trebuchet MS" w:cs="Arial"/>
          <w:sz w:val="22"/>
          <w:szCs w:val="22"/>
        </w:rPr>
        <w:t>Manchester – space for approximately 10 permanent staff and up to 20 occasional users, formal meeting room space and access to collaboration/informal meeting space</w:t>
      </w:r>
    </w:p>
    <w:p w:rsidR="00475BC2" w:rsidRDefault="00475BC2" w:rsidP="00475BC2">
      <w:pPr>
        <w:pStyle w:val="ListParagraph"/>
        <w:ind w:left="360"/>
        <w:contextualSpacing/>
        <w:rPr>
          <w:rFonts w:ascii="Trebuchet MS" w:hAnsi="Trebuchet MS" w:cs="Arial"/>
          <w:sz w:val="22"/>
          <w:szCs w:val="22"/>
        </w:rPr>
      </w:pPr>
    </w:p>
    <w:p w:rsidR="00475BC2" w:rsidRPr="002024F2" w:rsidRDefault="00475BC2" w:rsidP="00475BC2">
      <w:pPr>
        <w:pStyle w:val="ListParagraph"/>
        <w:numPr>
          <w:ilvl w:val="0"/>
          <w:numId w:val="21"/>
        </w:numPr>
        <w:contextualSpacing/>
        <w:rPr>
          <w:rFonts w:ascii="Trebuchet MS" w:hAnsi="Trebuchet MS" w:cs="Arial"/>
          <w:sz w:val="22"/>
          <w:szCs w:val="22"/>
        </w:rPr>
      </w:pPr>
      <w:r>
        <w:rPr>
          <w:rFonts w:ascii="Trebuchet MS" w:hAnsi="Trebuchet MS" w:cs="Arial"/>
          <w:sz w:val="22"/>
          <w:szCs w:val="22"/>
        </w:rPr>
        <w:t>Leeds – space for approximately 10 permanent staff and up to 10 occasional users,  formal meeting room space and access to collaboration/informal meeting space</w:t>
      </w:r>
    </w:p>
    <w:p w:rsidR="00475BC2" w:rsidRDefault="00475BC2" w:rsidP="00475BC2">
      <w:pPr>
        <w:pStyle w:val="ListParagraph"/>
        <w:ind w:left="0"/>
        <w:contextualSpacing/>
        <w:rPr>
          <w:rFonts w:ascii="Trebuchet MS" w:hAnsi="Trebuchet MS" w:cs="Arial"/>
          <w:sz w:val="22"/>
          <w:szCs w:val="22"/>
        </w:rPr>
      </w:pPr>
    </w:p>
    <w:p w:rsidR="00475BC2" w:rsidRPr="002024F2" w:rsidRDefault="00475BC2" w:rsidP="00475BC2">
      <w:pPr>
        <w:pStyle w:val="ListParagraph"/>
        <w:numPr>
          <w:ilvl w:val="0"/>
          <w:numId w:val="21"/>
        </w:numPr>
        <w:contextualSpacing/>
        <w:rPr>
          <w:rFonts w:ascii="Trebuchet MS" w:hAnsi="Trebuchet MS" w:cs="Arial"/>
          <w:sz w:val="22"/>
          <w:szCs w:val="22"/>
        </w:rPr>
      </w:pPr>
      <w:r>
        <w:rPr>
          <w:rFonts w:ascii="Trebuchet MS" w:hAnsi="Trebuchet MS" w:cs="Arial"/>
          <w:sz w:val="22"/>
          <w:szCs w:val="22"/>
        </w:rPr>
        <w:t>Exeter – space for approximately 7 permanent staff and up to 10 occasional users,  formal meeting room space and access to collaboration/informal meeting space</w:t>
      </w:r>
    </w:p>
    <w:p w:rsidR="00475BC2" w:rsidRDefault="00475BC2" w:rsidP="00475BC2">
      <w:pPr>
        <w:pStyle w:val="ListParagraph"/>
        <w:ind w:left="0"/>
        <w:contextualSpacing/>
        <w:rPr>
          <w:rFonts w:ascii="Trebuchet MS" w:hAnsi="Trebuchet MS" w:cs="Arial"/>
          <w:sz w:val="22"/>
          <w:szCs w:val="22"/>
        </w:rPr>
      </w:pPr>
    </w:p>
    <w:p w:rsidR="00475BC2" w:rsidRDefault="00475BC2" w:rsidP="00475BC2">
      <w:pPr>
        <w:pStyle w:val="ListParagraph"/>
        <w:ind w:left="0"/>
        <w:contextualSpacing/>
        <w:rPr>
          <w:rFonts w:ascii="Trebuchet MS" w:hAnsi="Trebuchet MS" w:cs="Arial"/>
          <w:sz w:val="22"/>
          <w:szCs w:val="22"/>
        </w:rPr>
      </w:pPr>
    </w:p>
    <w:p w:rsidR="00475BC2" w:rsidRPr="00C8018C" w:rsidRDefault="00475BC2" w:rsidP="00475BC2">
      <w:pPr>
        <w:pStyle w:val="ListParagraph"/>
        <w:numPr>
          <w:ilvl w:val="0"/>
          <w:numId w:val="21"/>
        </w:numPr>
        <w:contextualSpacing/>
        <w:rPr>
          <w:rFonts w:ascii="Trebuchet MS" w:hAnsi="Trebuchet MS" w:cs="Arial"/>
          <w:sz w:val="22"/>
          <w:szCs w:val="22"/>
        </w:rPr>
      </w:pPr>
      <w:proofErr w:type="gramStart"/>
      <w:r w:rsidRPr="00C8018C">
        <w:rPr>
          <w:rFonts w:ascii="Trebuchet MS" w:hAnsi="Trebuchet MS" w:cs="Arial"/>
          <w:sz w:val="22"/>
          <w:szCs w:val="22"/>
        </w:rPr>
        <w:t>Birmingham  -</w:t>
      </w:r>
      <w:proofErr w:type="gramEnd"/>
      <w:r w:rsidRPr="00C8018C">
        <w:rPr>
          <w:rFonts w:ascii="Trebuchet MS" w:hAnsi="Trebuchet MS" w:cs="Arial"/>
          <w:sz w:val="22"/>
          <w:szCs w:val="22"/>
        </w:rPr>
        <w:t xml:space="preserve"> We anticipate that we have sufficient space in our Birmingham with minimal change to layout required</w:t>
      </w:r>
      <w:r>
        <w:rPr>
          <w:rFonts w:ascii="Trebuchet MS" w:hAnsi="Trebuchet MS" w:cs="Arial"/>
          <w:sz w:val="22"/>
          <w:szCs w:val="22"/>
        </w:rPr>
        <w:t>.</w:t>
      </w:r>
    </w:p>
    <w:p w:rsidR="00475BC2" w:rsidRDefault="00475BC2" w:rsidP="00475BC2">
      <w:pPr>
        <w:pStyle w:val="ListParagraph"/>
        <w:numPr>
          <w:ilvl w:val="0"/>
          <w:numId w:val="21"/>
        </w:numPr>
        <w:contextualSpacing/>
        <w:rPr>
          <w:rFonts w:ascii="Trebuchet MS" w:hAnsi="Trebuchet MS" w:cs="Arial"/>
          <w:sz w:val="22"/>
          <w:szCs w:val="22"/>
        </w:rPr>
      </w:pPr>
      <w:r>
        <w:rPr>
          <w:rFonts w:ascii="Trebuchet MS" w:hAnsi="Trebuchet MS" w:cs="Arial"/>
          <w:sz w:val="22"/>
          <w:szCs w:val="22"/>
        </w:rPr>
        <w:lastRenderedPageBreak/>
        <w:t>London – work is currently in progress to add an additional 16 desks to our office, which should meet our requirements</w:t>
      </w:r>
    </w:p>
    <w:p w:rsidR="00475BC2" w:rsidRDefault="00475BC2" w:rsidP="00475BC2">
      <w:pPr>
        <w:pStyle w:val="ListParagraph"/>
        <w:ind w:left="0"/>
        <w:contextualSpacing/>
        <w:rPr>
          <w:rFonts w:ascii="Trebuchet MS" w:hAnsi="Trebuchet MS" w:cs="Arial"/>
          <w:sz w:val="22"/>
          <w:szCs w:val="22"/>
        </w:rPr>
      </w:pPr>
    </w:p>
    <w:p w:rsidR="00475BC2" w:rsidRDefault="00475BC2" w:rsidP="00475BC2">
      <w:pPr>
        <w:pStyle w:val="ListParagraph"/>
        <w:numPr>
          <w:ilvl w:val="0"/>
          <w:numId w:val="21"/>
        </w:numPr>
        <w:contextualSpacing/>
        <w:rPr>
          <w:rFonts w:ascii="Trebuchet MS" w:hAnsi="Trebuchet MS" w:cs="Arial"/>
          <w:sz w:val="22"/>
          <w:szCs w:val="22"/>
        </w:rPr>
      </w:pPr>
      <w:r>
        <w:rPr>
          <w:rFonts w:ascii="Trebuchet MS" w:hAnsi="Trebuchet MS" w:cs="Arial"/>
          <w:sz w:val="22"/>
          <w:szCs w:val="22"/>
        </w:rPr>
        <w:t>Newcastle - we are likely to reduce numbers but are under lease to retain three floors until 2021. We will therefore require advice on reconfiguring the space we have to be more in line with our vision and within a modest budget (TBD).</w:t>
      </w:r>
    </w:p>
    <w:p w:rsidR="00475BC2" w:rsidRDefault="00475BC2" w:rsidP="00475BC2">
      <w:pPr>
        <w:pStyle w:val="ListParagraph"/>
        <w:ind w:left="0"/>
        <w:contextualSpacing/>
        <w:rPr>
          <w:rFonts w:ascii="Trebuchet MS" w:hAnsi="Trebuchet MS" w:cs="Arial"/>
          <w:sz w:val="22"/>
          <w:szCs w:val="22"/>
        </w:rPr>
      </w:pPr>
    </w:p>
    <w:p w:rsidR="00475BC2" w:rsidRDefault="00475BC2" w:rsidP="00475BC2">
      <w:pPr>
        <w:pStyle w:val="ListParagraph"/>
        <w:ind w:left="0"/>
        <w:contextualSpacing/>
        <w:rPr>
          <w:rFonts w:ascii="Trebuchet MS" w:hAnsi="Trebuchet MS" w:cs="Arial"/>
          <w:sz w:val="22"/>
          <w:szCs w:val="22"/>
        </w:rPr>
      </w:pPr>
      <w:r>
        <w:rPr>
          <w:rFonts w:ascii="Trebuchet MS" w:hAnsi="Trebuchet MS" w:cs="Arial"/>
          <w:sz w:val="22"/>
          <w:szCs w:val="22"/>
        </w:rPr>
        <w:t>We may also require flexible desk space (i.e. not permanent) of not more than 1 or 2 in each of the following areas:</w:t>
      </w:r>
    </w:p>
    <w:p w:rsidR="00475BC2" w:rsidRDefault="00475BC2" w:rsidP="00475BC2">
      <w:pPr>
        <w:pStyle w:val="ListParagraph"/>
        <w:ind w:left="0"/>
        <w:contextualSpacing/>
        <w:rPr>
          <w:rFonts w:ascii="Trebuchet MS" w:hAnsi="Trebuchet MS" w:cs="Arial"/>
          <w:sz w:val="22"/>
          <w:szCs w:val="22"/>
        </w:rPr>
      </w:pP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Tees Valley</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South Yorkshire</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Liverpool</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Lancashire and Blackpool</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South Coast</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Brighton</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Canterbury</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Home Counties</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Essex/Herts</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Bedford</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Stoke on Trent</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Nottingham</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Northampton</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Lowestoft</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Cornwall</w:t>
      </w:r>
    </w:p>
    <w:p w:rsidR="00475BC2" w:rsidRPr="00594863" w:rsidRDefault="00475BC2" w:rsidP="00475BC2">
      <w:pPr>
        <w:numPr>
          <w:ilvl w:val="0"/>
          <w:numId w:val="18"/>
        </w:numPr>
        <w:spacing w:after="0" w:line="240" w:lineRule="auto"/>
        <w:rPr>
          <w:rFonts w:ascii="Arial" w:eastAsia="Times New Roman" w:hAnsi="Arial" w:cs="Arial"/>
        </w:rPr>
      </w:pPr>
      <w:r w:rsidRPr="00594863">
        <w:rPr>
          <w:rFonts w:ascii="Arial" w:eastAsia="Times New Roman" w:hAnsi="Arial" w:cs="Arial"/>
        </w:rPr>
        <w:t>Bristol</w:t>
      </w:r>
    </w:p>
    <w:p w:rsidR="00475BC2" w:rsidRPr="002024F2" w:rsidRDefault="00475BC2" w:rsidP="00475BC2">
      <w:pPr>
        <w:pStyle w:val="ListParagraph"/>
        <w:ind w:left="0"/>
        <w:contextualSpacing/>
        <w:rPr>
          <w:rFonts w:ascii="Trebuchet MS" w:hAnsi="Trebuchet MS" w:cs="Arial"/>
          <w:sz w:val="22"/>
          <w:szCs w:val="22"/>
        </w:rPr>
      </w:pPr>
    </w:p>
    <w:p w:rsidR="00475BC2" w:rsidRPr="002024F2" w:rsidRDefault="00475BC2" w:rsidP="00475BC2">
      <w:pPr>
        <w:pStyle w:val="ListParagraph"/>
        <w:ind w:left="360"/>
        <w:contextualSpacing/>
        <w:rPr>
          <w:rFonts w:ascii="Trebuchet MS" w:hAnsi="Trebuchet MS" w:cs="Arial"/>
          <w:sz w:val="22"/>
          <w:szCs w:val="22"/>
        </w:rPr>
      </w:pPr>
      <w:r w:rsidRPr="002024F2">
        <w:rPr>
          <w:rFonts w:ascii="Trebuchet MS" w:hAnsi="Trebuchet MS" w:cs="Arial"/>
          <w:sz w:val="22"/>
          <w:szCs w:val="22"/>
        </w:rPr>
        <w:t>The successful bidder will have access to the following internal resource to support this work:</w:t>
      </w:r>
    </w:p>
    <w:p w:rsidR="00475BC2" w:rsidRPr="002024F2" w:rsidRDefault="00475BC2" w:rsidP="00475BC2">
      <w:pPr>
        <w:pStyle w:val="ListParagraph"/>
        <w:ind w:left="360"/>
        <w:contextualSpacing/>
        <w:rPr>
          <w:rFonts w:ascii="Trebuchet MS" w:hAnsi="Trebuchet MS" w:cs="Arial"/>
          <w:sz w:val="22"/>
          <w:szCs w:val="22"/>
        </w:rPr>
      </w:pPr>
    </w:p>
    <w:p w:rsidR="00475BC2" w:rsidRPr="002024F2" w:rsidRDefault="00475BC2" w:rsidP="00475BC2">
      <w:pPr>
        <w:pStyle w:val="ListParagraph"/>
        <w:numPr>
          <w:ilvl w:val="0"/>
          <w:numId w:val="17"/>
        </w:numPr>
        <w:contextualSpacing/>
        <w:rPr>
          <w:rFonts w:ascii="Trebuchet MS" w:hAnsi="Trebuchet MS" w:cs="Arial"/>
        </w:rPr>
      </w:pPr>
      <w:r w:rsidRPr="002024F2">
        <w:rPr>
          <w:rFonts w:ascii="Trebuchet MS" w:hAnsi="Trebuchet MS" w:cs="Arial"/>
        </w:rPr>
        <w:t>Deputy Director, Corporate Processes  to oversee project</w:t>
      </w:r>
    </w:p>
    <w:p w:rsidR="00475BC2" w:rsidRPr="002024F2" w:rsidRDefault="00475BC2" w:rsidP="00475BC2">
      <w:pPr>
        <w:pStyle w:val="ListParagraph"/>
        <w:numPr>
          <w:ilvl w:val="0"/>
          <w:numId w:val="17"/>
        </w:numPr>
        <w:contextualSpacing/>
        <w:rPr>
          <w:rFonts w:ascii="Trebuchet MS" w:hAnsi="Trebuchet MS" w:cs="Arial"/>
        </w:rPr>
      </w:pPr>
      <w:r w:rsidRPr="002024F2">
        <w:rPr>
          <w:rFonts w:ascii="Trebuchet MS" w:hAnsi="Trebuchet MS" w:cs="Arial"/>
        </w:rPr>
        <w:t>Dedicated</w:t>
      </w:r>
      <w:r>
        <w:rPr>
          <w:rFonts w:ascii="Trebuchet MS" w:hAnsi="Trebuchet MS" w:cs="Arial"/>
        </w:rPr>
        <w:t xml:space="preserve"> project support</w:t>
      </w:r>
      <w:r w:rsidRPr="002024F2">
        <w:rPr>
          <w:rFonts w:ascii="Trebuchet MS" w:hAnsi="Trebuchet MS" w:cs="Arial"/>
        </w:rPr>
        <w:t xml:space="preserve"> to </w:t>
      </w:r>
      <w:r>
        <w:rPr>
          <w:rFonts w:ascii="Trebuchet MS" w:hAnsi="Trebuchet MS" w:cs="Arial"/>
        </w:rPr>
        <w:t xml:space="preserve">focus on administration, </w:t>
      </w:r>
      <w:r w:rsidRPr="002024F2">
        <w:rPr>
          <w:rFonts w:ascii="Trebuchet MS" w:hAnsi="Trebuchet MS" w:cs="Arial"/>
        </w:rPr>
        <w:t>planning and engagement</w:t>
      </w:r>
    </w:p>
    <w:p w:rsidR="00475BC2" w:rsidRPr="00594863" w:rsidRDefault="00475BC2" w:rsidP="00475BC2">
      <w:pPr>
        <w:pStyle w:val="ListParagraph"/>
        <w:numPr>
          <w:ilvl w:val="0"/>
          <w:numId w:val="17"/>
        </w:numPr>
        <w:contextualSpacing/>
        <w:rPr>
          <w:rFonts w:ascii="Trebuchet MS" w:hAnsi="Trebuchet MS" w:cs="Arial"/>
        </w:rPr>
      </w:pPr>
      <w:r w:rsidRPr="002024F2">
        <w:rPr>
          <w:rFonts w:ascii="Trebuchet MS" w:hAnsi="Trebuchet MS" w:cs="Arial"/>
        </w:rPr>
        <w:t xml:space="preserve">Three Facilities Managers to support scoping, moves and budget </w:t>
      </w:r>
      <w:r>
        <w:rPr>
          <w:rFonts w:ascii="Trebuchet MS" w:hAnsi="Trebuchet MS" w:cs="Arial"/>
        </w:rPr>
        <w:t>– each one responsible for two geographic areas</w:t>
      </w:r>
      <w:r w:rsidRPr="00594863">
        <w:rPr>
          <w:rFonts w:ascii="Trebuchet MS" w:hAnsi="Trebuchet MS" w:cs="Arial"/>
        </w:rPr>
        <w:t xml:space="preserve"> Facilities staff in Birmingham, London and Newcastle to support moves</w:t>
      </w:r>
      <w:r>
        <w:rPr>
          <w:rFonts w:ascii="Trebuchet MS" w:hAnsi="Trebuchet MS" w:cs="Arial"/>
        </w:rPr>
        <w:t xml:space="preserve"> across England</w:t>
      </w:r>
    </w:p>
    <w:p w:rsidR="00475BC2" w:rsidRPr="00594863" w:rsidRDefault="00475BC2" w:rsidP="00475BC2">
      <w:pPr>
        <w:pStyle w:val="ListParagraph"/>
        <w:numPr>
          <w:ilvl w:val="0"/>
          <w:numId w:val="17"/>
        </w:numPr>
        <w:contextualSpacing/>
        <w:rPr>
          <w:rFonts w:ascii="Trebuchet MS" w:hAnsi="Trebuchet MS" w:cs="Arial"/>
        </w:rPr>
      </w:pPr>
      <w:r w:rsidRPr="00594863">
        <w:rPr>
          <w:rFonts w:ascii="Trebuchet MS" w:hAnsi="Trebuchet MS" w:cs="Arial"/>
        </w:rPr>
        <w:t>Property solicitor</w:t>
      </w:r>
    </w:p>
    <w:p w:rsidR="00745DB7" w:rsidRPr="00594863" w:rsidRDefault="00745DB7" w:rsidP="007F10CC">
      <w:pPr>
        <w:pStyle w:val="ListParagraph"/>
        <w:ind w:left="360"/>
        <w:contextualSpacing/>
        <w:rPr>
          <w:rFonts w:ascii="Trebuchet MS" w:hAnsi="Trebuchet MS" w:cs="Arial"/>
          <w:sz w:val="22"/>
          <w:szCs w:val="22"/>
        </w:rPr>
      </w:pPr>
    </w:p>
    <w:p w:rsidR="00FE5C05" w:rsidRPr="00C23E49" w:rsidRDefault="00FE5C05" w:rsidP="00FE5C05">
      <w:pPr>
        <w:pStyle w:val="BodyText"/>
        <w:rPr>
          <w:rFonts w:ascii="Trebuchet MS" w:hAnsi="Trebuchet MS" w:cs="Arial"/>
        </w:rPr>
      </w:pPr>
    </w:p>
    <w:p w:rsidR="00A4790E" w:rsidRPr="002F3A91" w:rsidRDefault="0044564E" w:rsidP="00A4790E">
      <w:pPr>
        <w:ind w:left="360"/>
        <w:jc w:val="both"/>
        <w:rPr>
          <w:rFonts w:ascii="Trebuchet MS" w:hAnsi="Trebuchet MS" w:cs="Arial"/>
          <w:b/>
        </w:rPr>
      </w:pPr>
      <w:r w:rsidRPr="00594863">
        <w:rPr>
          <w:rFonts w:ascii="Trebuchet MS" w:hAnsi="Trebuchet MS" w:cs="Arial"/>
          <w:b/>
        </w:rPr>
        <w:t>4</w:t>
      </w:r>
      <w:r w:rsidR="009D25BE" w:rsidRPr="00594863">
        <w:rPr>
          <w:rFonts w:ascii="Trebuchet MS" w:hAnsi="Trebuchet MS" w:cs="Arial"/>
          <w:b/>
        </w:rPr>
        <w:t>.</w:t>
      </w:r>
      <w:r w:rsidR="00A4790E" w:rsidRPr="00594863">
        <w:rPr>
          <w:rFonts w:ascii="Trebuchet MS" w:hAnsi="Trebuchet MS" w:cs="Arial"/>
          <w:b/>
        </w:rPr>
        <w:tab/>
      </w:r>
      <w:r w:rsidR="00A4790E" w:rsidRPr="002F3A91">
        <w:rPr>
          <w:rFonts w:ascii="Trebuchet MS" w:hAnsi="Trebuchet MS" w:cs="Arial"/>
          <w:b/>
        </w:rPr>
        <w:t>Required Service Levels</w:t>
      </w:r>
    </w:p>
    <w:p w:rsidR="00A4790E" w:rsidRDefault="00745DB7" w:rsidP="00A4790E">
      <w:pPr>
        <w:tabs>
          <w:tab w:val="left" w:pos="-720"/>
        </w:tabs>
        <w:suppressAutoHyphens/>
        <w:jc w:val="both"/>
        <w:rPr>
          <w:rFonts w:ascii="Trebuchet MS" w:hAnsi="Trebuchet MS" w:cs="Arial"/>
          <w:bCs/>
        </w:rPr>
      </w:pPr>
      <w:r w:rsidRPr="00745DB7">
        <w:rPr>
          <w:rFonts w:ascii="Trebuchet MS" w:hAnsi="Trebuchet MS" w:cs="Arial"/>
          <w:bCs/>
        </w:rPr>
        <w:t xml:space="preserve">The successful bidder will be required to work closely with the internal resources detailed above, and have weekly telephone or face to face meetings with the contract manager. A progress report should be submitted at the end of each month of the contract. </w:t>
      </w:r>
    </w:p>
    <w:p w:rsidR="002024F2" w:rsidRPr="00745DB7" w:rsidRDefault="002024F2" w:rsidP="00A4790E">
      <w:pPr>
        <w:tabs>
          <w:tab w:val="left" w:pos="-720"/>
        </w:tabs>
        <w:suppressAutoHyphens/>
        <w:jc w:val="both"/>
        <w:rPr>
          <w:rFonts w:ascii="Trebuchet MS" w:hAnsi="Trebuchet MS" w:cs="Arial"/>
          <w:bCs/>
        </w:rPr>
      </w:pPr>
    </w:p>
    <w:p w:rsidR="00A4790E" w:rsidRPr="002F3A91" w:rsidRDefault="0044564E" w:rsidP="00A4790E">
      <w:pPr>
        <w:tabs>
          <w:tab w:val="left" w:pos="-720"/>
        </w:tabs>
        <w:suppressAutoHyphens/>
        <w:ind w:left="360"/>
        <w:jc w:val="both"/>
        <w:rPr>
          <w:rFonts w:ascii="Trebuchet MS" w:hAnsi="Trebuchet MS" w:cs="Arial"/>
          <w:b/>
          <w:bCs/>
        </w:rPr>
      </w:pPr>
      <w:r w:rsidRPr="002F3A91">
        <w:rPr>
          <w:rFonts w:ascii="Trebuchet MS" w:hAnsi="Trebuchet MS" w:cs="Arial"/>
          <w:b/>
          <w:bCs/>
        </w:rPr>
        <w:lastRenderedPageBreak/>
        <w:t>5</w:t>
      </w:r>
      <w:r w:rsidR="009D25BE" w:rsidRPr="002F3A91">
        <w:rPr>
          <w:rFonts w:ascii="Trebuchet MS" w:hAnsi="Trebuchet MS" w:cs="Arial"/>
          <w:b/>
          <w:bCs/>
        </w:rPr>
        <w:t>.</w:t>
      </w:r>
      <w:r w:rsidR="00A4790E" w:rsidRPr="002F3A91">
        <w:rPr>
          <w:rFonts w:ascii="Trebuchet MS" w:hAnsi="Trebuchet MS" w:cs="Arial"/>
          <w:b/>
          <w:bCs/>
        </w:rPr>
        <w:tab/>
        <w:t xml:space="preserve">CONTRACT TERM </w:t>
      </w:r>
    </w:p>
    <w:p w:rsidR="00A4790E" w:rsidRPr="002F3A91" w:rsidRDefault="00A4790E" w:rsidP="00A4790E">
      <w:pPr>
        <w:tabs>
          <w:tab w:val="left" w:pos="-720"/>
        </w:tabs>
        <w:suppressAutoHyphens/>
        <w:ind w:left="720"/>
        <w:jc w:val="both"/>
        <w:rPr>
          <w:rFonts w:ascii="Trebuchet MS" w:hAnsi="Trebuchet MS" w:cs="Arial"/>
          <w:bCs/>
        </w:rPr>
      </w:pPr>
      <w:r w:rsidRPr="002F3A91">
        <w:rPr>
          <w:rFonts w:ascii="Trebuchet MS" w:hAnsi="Trebuchet MS" w:cs="Arial"/>
          <w:bCs/>
        </w:rPr>
        <w:t>The Con</w:t>
      </w:r>
      <w:r w:rsidR="007F10CC">
        <w:rPr>
          <w:rFonts w:ascii="Trebuchet MS" w:hAnsi="Trebuchet MS" w:cs="Arial"/>
          <w:bCs/>
        </w:rPr>
        <w:t xml:space="preserve">tract is for a term of 9 months </w:t>
      </w:r>
      <w:r w:rsidRPr="002F3A91">
        <w:rPr>
          <w:rFonts w:ascii="Trebuchet MS" w:hAnsi="Trebuchet MS" w:cs="Arial"/>
          <w:bCs/>
        </w:rPr>
        <w:t>and the Fund shall have the option to ex</w:t>
      </w:r>
      <w:r w:rsidR="007F10CC">
        <w:rPr>
          <w:rFonts w:ascii="Trebuchet MS" w:hAnsi="Trebuchet MS" w:cs="Arial"/>
          <w:bCs/>
        </w:rPr>
        <w:t>tend for up to a further 6 months</w:t>
      </w:r>
      <w:r w:rsidRPr="002F3A91">
        <w:rPr>
          <w:rFonts w:ascii="Trebuchet MS" w:hAnsi="Trebuchet MS" w:cs="Arial"/>
          <w:bCs/>
        </w:rPr>
        <w:t>.</w:t>
      </w:r>
    </w:p>
    <w:p w:rsidR="00A4790E" w:rsidRPr="002F3A91" w:rsidRDefault="00A4790E" w:rsidP="00A4790E">
      <w:pPr>
        <w:tabs>
          <w:tab w:val="left" w:pos="-720"/>
        </w:tabs>
        <w:suppressAutoHyphens/>
        <w:jc w:val="both"/>
        <w:rPr>
          <w:rFonts w:ascii="Trebuchet MS" w:hAnsi="Trebuchet MS" w:cs="Arial"/>
          <w:b/>
          <w:bCs/>
        </w:rPr>
      </w:pPr>
    </w:p>
    <w:p w:rsidR="00A4790E" w:rsidRPr="002F3A91" w:rsidRDefault="0044564E" w:rsidP="00A4790E">
      <w:pPr>
        <w:tabs>
          <w:tab w:val="left" w:pos="-720"/>
        </w:tabs>
        <w:suppressAutoHyphens/>
        <w:jc w:val="both"/>
        <w:rPr>
          <w:rFonts w:ascii="Trebuchet MS" w:hAnsi="Trebuchet MS" w:cs="Arial"/>
          <w:b/>
          <w:bCs/>
        </w:rPr>
      </w:pPr>
      <w:r w:rsidRPr="002F3A91">
        <w:rPr>
          <w:rFonts w:ascii="Trebuchet MS" w:hAnsi="Trebuchet MS" w:cs="Arial"/>
          <w:b/>
          <w:bCs/>
        </w:rPr>
        <w:t xml:space="preserve">      6</w:t>
      </w:r>
      <w:r w:rsidR="009D25BE" w:rsidRPr="002F3A91">
        <w:rPr>
          <w:rFonts w:ascii="Trebuchet MS" w:hAnsi="Trebuchet MS" w:cs="Arial"/>
          <w:b/>
          <w:bCs/>
        </w:rPr>
        <w:t>.</w:t>
      </w:r>
      <w:r w:rsidR="00A4790E" w:rsidRPr="002F3A91">
        <w:rPr>
          <w:rFonts w:ascii="Trebuchet MS" w:hAnsi="Trebuchet MS" w:cs="Arial"/>
          <w:b/>
          <w:bCs/>
        </w:rPr>
        <w:tab/>
        <w:t>COMMUNICATION AND ACCOUNTABILITY</w:t>
      </w:r>
    </w:p>
    <w:p w:rsidR="00A4790E" w:rsidRPr="002F3A91" w:rsidRDefault="00A4790E" w:rsidP="00A4790E">
      <w:pPr>
        <w:tabs>
          <w:tab w:val="left" w:pos="-720"/>
        </w:tabs>
        <w:suppressAutoHyphens/>
        <w:ind w:left="720"/>
        <w:jc w:val="both"/>
        <w:rPr>
          <w:rFonts w:ascii="Trebuchet MS" w:hAnsi="Trebuchet MS" w:cs="Arial"/>
          <w:bCs/>
        </w:rPr>
      </w:pPr>
      <w:r w:rsidRPr="002F3A91">
        <w:rPr>
          <w:rFonts w:ascii="Trebuchet MS" w:hAnsi="Trebuchet MS" w:cs="Arial"/>
          <w:bCs/>
        </w:rPr>
        <w:t>The Service Provider will maintain excellent communications with the Fund at all times ensuring that it is well informed, aware of issues and central to decision making in relation to progress.  The successful bidder will:</w:t>
      </w:r>
    </w:p>
    <w:p w:rsidR="00A4790E" w:rsidRPr="002F3A91" w:rsidRDefault="00A4790E" w:rsidP="00A4790E">
      <w:pPr>
        <w:numPr>
          <w:ilvl w:val="0"/>
          <w:numId w:val="8"/>
        </w:numPr>
        <w:tabs>
          <w:tab w:val="left" w:pos="-720"/>
        </w:tabs>
        <w:suppressAutoHyphens/>
        <w:spacing w:after="0" w:line="260" w:lineRule="atLeast"/>
        <w:jc w:val="both"/>
        <w:rPr>
          <w:rFonts w:ascii="Trebuchet MS" w:hAnsi="Trebuchet MS" w:cs="Arial"/>
          <w:bCs/>
        </w:rPr>
      </w:pPr>
      <w:r w:rsidRPr="002F3A91">
        <w:rPr>
          <w:rFonts w:ascii="Trebuchet MS" w:hAnsi="Trebuchet MS" w:cs="Arial"/>
          <w:bCs/>
        </w:rPr>
        <w:t xml:space="preserve">Identify a named contact acting as </w:t>
      </w:r>
      <w:r w:rsidRPr="002F3A91">
        <w:rPr>
          <w:rFonts w:ascii="Trebuchet MS" w:hAnsi="Trebuchet MS" w:cs="Arial"/>
          <w:b/>
          <w:bCs/>
        </w:rPr>
        <w:t>Contract Manager</w:t>
      </w:r>
      <w:r w:rsidRPr="002F3A91">
        <w:rPr>
          <w:rFonts w:ascii="Trebuchet MS" w:hAnsi="Trebuchet MS" w:cs="Arial"/>
          <w:bCs/>
        </w:rPr>
        <w:t>. The designated person will carry prime responsibility for the contract and will be the Accountable Officer</w:t>
      </w:r>
    </w:p>
    <w:p w:rsidR="00A4790E" w:rsidRPr="002F3A91" w:rsidRDefault="00A4790E" w:rsidP="00A4790E">
      <w:pPr>
        <w:numPr>
          <w:ilvl w:val="0"/>
          <w:numId w:val="8"/>
        </w:numPr>
        <w:tabs>
          <w:tab w:val="left" w:pos="-720"/>
        </w:tabs>
        <w:suppressAutoHyphens/>
        <w:spacing w:after="0" w:line="260" w:lineRule="atLeast"/>
        <w:jc w:val="both"/>
        <w:rPr>
          <w:rFonts w:ascii="Trebuchet MS" w:hAnsi="Trebuchet MS" w:cs="Arial"/>
          <w:bCs/>
        </w:rPr>
      </w:pPr>
      <w:r w:rsidRPr="002F3A91">
        <w:rPr>
          <w:rFonts w:ascii="Trebuchet MS" w:hAnsi="Trebuchet MS" w:cs="Arial"/>
          <w:bCs/>
        </w:rPr>
        <w:t xml:space="preserve">Identify a named contact person as </w:t>
      </w:r>
      <w:r w:rsidRPr="002F3A91">
        <w:rPr>
          <w:rFonts w:ascii="Trebuchet MS" w:hAnsi="Trebuchet MS" w:cs="Arial"/>
          <w:b/>
          <w:bCs/>
        </w:rPr>
        <w:t>Service Manager</w:t>
      </w:r>
      <w:r w:rsidRPr="002F3A91">
        <w:rPr>
          <w:rFonts w:ascii="Trebuchet MS" w:hAnsi="Trebuchet MS" w:cs="Arial"/>
          <w:bCs/>
        </w:rPr>
        <w:t>. The designated person will carry prime responsibility for the delivery and implementation of services under this contract. The Service Manager and Contract Manager can be the same person, provided they have the relevant skills</w:t>
      </w:r>
    </w:p>
    <w:p w:rsidR="00A4790E" w:rsidRPr="002F3A91" w:rsidRDefault="00A4790E" w:rsidP="00A4790E">
      <w:pPr>
        <w:pStyle w:val="Address"/>
        <w:rPr>
          <w:rFonts w:ascii="Trebuchet MS" w:hAnsi="Trebuchet MS" w:cs="Arial"/>
          <w:szCs w:val="22"/>
        </w:rPr>
      </w:pPr>
    </w:p>
    <w:p w:rsidR="0044564E" w:rsidRPr="007F10CC" w:rsidRDefault="00A4790E" w:rsidP="00A4790E">
      <w:pPr>
        <w:numPr>
          <w:ilvl w:val="0"/>
          <w:numId w:val="8"/>
        </w:numPr>
        <w:tabs>
          <w:tab w:val="left" w:pos="-720"/>
        </w:tabs>
        <w:suppressAutoHyphens/>
        <w:spacing w:after="0" w:line="260" w:lineRule="atLeast"/>
        <w:jc w:val="both"/>
        <w:rPr>
          <w:rFonts w:ascii="Trebuchet MS" w:hAnsi="Trebuchet MS" w:cs="Arial"/>
          <w:bCs/>
        </w:rPr>
      </w:pPr>
      <w:r w:rsidRPr="002F3A91">
        <w:rPr>
          <w:rFonts w:ascii="Trebuchet MS" w:hAnsi="Trebuchet MS" w:cs="Arial"/>
          <w:bCs/>
        </w:rPr>
        <w:t>The Contract Manager/Service Manager will liaise with and take instruction from the Fund’s Contract Manager.</w:t>
      </w:r>
    </w:p>
    <w:p w:rsidR="0044564E" w:rsidRPr="002F3A91" w:rsidRDefault="0044564E" w:rsidP="00A4790E">
      <w:pPr>
        <w:pStyle w:val="StyleArial11ptJustified"/>
        <w:tabs>
          <w:tab w:val="left" w:pos="-720"/>
        </w:tabs>
        <w:suppressAutoHyphens/>
        <w:rPr>
          <w:rFonts w:ascii="Trebuchet MS" w:hAnsi="Trebuchet MS"/>
          <w:b/>
        </w:rPr>
      </w:pPr>
    </w:p>
    <w:p w:rsidR="0044564E" w:rsidRPr="002F3A91" w:rsidRDefault="0044564E" w:rsidP="00A4790E">
      <w:pPr>
        <w:pStyle w:val="StyleArial11ptJustified"/>
        <w:tabs>
          <w:tab w:val="left" w:pos="-720"/>
        </w:tabs>
        <w:suppressAutoHyphens/>
        <w:rPr>
          <w:rFonts w:ascii="Trebuchet MS" w:hAnsi="Trebuchet MS"/>
          <w:b/>
        </w:rPr>
      </w:pPr>
    </w:p>
    <w:p w:rsidR="00A4790E" w:rsidRPr="002F3A91" w:rsidRDefault="00A4790E" w:rsidP="00A4790E">
      <w:pPr>
        <w:pStyle w:val="StyleArial11ptJustified"/>
        <w:tabs>
          <w:tab w:val="left" w:pos="-720"/>
        </w:tabs>
        <w:suppressAutoHyphens/>
        <w:rPr>
          <w:rFonts w:ascii="Trebuchet MS" w:hAnsi="Trebuchet MS"/>
          <w:b/>
        </w:rPr>
      </w:pPr>
      <w:r w:rsidRPr="002F3A91">
        <w:rPr>
          <w:rFonts w:ascii="Trebuchet MS" w:hAnsi="Trebuchet MS"/>
          <w:b/>
        </w:rPr>
        <w:t>The Service Provider must provide the following deliverables to the Fund:</w:t>
      </w:r>
      <w:r w:rsidRPr="002F3A91">
        <w:rPr>
          <w:rFonts w:ascii="Trebuchet MS" w:hAnsi="Trebuchet MS"/>
          <w:b/>
        </w:rPr>
        <w:br/>
      </w:r>
    </w:p>
    <w:p w:rsidR="00A4790E" w:rsidRPr="002F3A91" w:rsidRDefault="00A4790E" w:rsidP="00A4790E">
      <w:pPr>
        <w:pStyle w:val="StyleArial11ptJustified"/>
        <w:tabs>
          <w:tab w:val="left" w:pos="-720"/>
        </w:tabs>
        <w:suppressAutoHyphens/>
        <w:rPr>
          <w:rFonts w:ascii="Trebuchet MS" w:hAnsi="Trebuchet MS"/>
          <w:b/>
        </w:rPr>
      </w:pPr>
      <w:r w:rsidRPr="002F3A91">
        <w:rPr>
          <w:rFonts w:ascii="Trebuchet MS" w:hAnsi="Trebuchet MS"/>
          <w:b/>
        </w:rPr>
        <w:t>DELIVERABLES</w:t>
      </w:r>
    </w:p>
    <w:tbl>
      <w:tblPr>
        <w:tblW w:w="0" w:type="auto"/>
        <w:tblInd w:w="5" w:type="dxa"/>
        <w:tblLayout w:type="fixed"/>
        <w:tblLook w:val="04A0" w:firstRow="1" w:lastRow="0" w:firstColumn="1" w:lastColumn="0" w:noHBand="0" w:noVBand="1"/>
      </w:tblPr>
      <w:tblGrid>
        <w:gridCol w:w="5670"/>
        <w:gridCol w:w="2410"/>
      </w:tblGrid>
      <w:tr w:rsidR="00A4790E" w:rsidRPr="002F3A91" w:rsidTr="00C31BC4">
        <w:trPr>
          <w:cantSplit/>
          <w:trHeight w:val="31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4790E" w:rsidRPr="002F3A91" w:rsidRDefault="00A4790E">
            <w:pPr>
              <w:spacing w:line="260" w:lineRule="atLeast"/>
              <w:rPr>
                <w:rFonts w:ascii="Trebuchet MS" w:eastAsia="ヒラギノ角ゴ Pro W3" w:hAnsi="Trebuchet MS" w:cs="Arial"/>
              </w:rPr>
            </w:pPr>
            <w:r w:rsidRPr="002F3A91">
              <w:rPr>
                <w:rFonts w:ascii="Trebuchet MS" w:eastAsia="ヒラギノ角ゴ Pro W3" w:hAnsi="Trebuchet MS" w:cs="Arial"/>
              </w:rPr>
              <w:t>Action</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4790E" w:rsidRPr="002F3A91" w:rsidRDefault="00A4790E">
            <w:pPr>
              <w:spacing w:line="260" w:lineRule="atLeast"/>
              <w:rPr>
                <w:rFonts w:ascii="Trebuchet MS" w:eastAsia="ヒラギノ角ゴ Pro W3" w:hAnsi="Trebuchet MS" w:cs="Arial"/>
              </w:rPr>
            </w:pPr>
            <w:r w:rsidRPr="002F3A91">
              <w:rPr>
                <w:rFonts w:ascii="Trebuchet MS" w:eastAsia="ヒラギノ角ゴ Pro W3" w:hAnsi="Trebuchet MS" w:cs="Arial"/>
              </w:rPr>
              <w:t>Due Date/timescale</w:t>
            </w:r>
          </w:p>
        </w:tc>
      </w:tr>
      <w:tr w:rsidR="00A4790E" w:rsidRPr="002F3A91" w:rsidTr="00C31BC4">
        <w:trPr>
          <w:cantSplit/>
          <w:trHeight w:val="72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790E" w:rsidRPr="002F3A91" w:rsidRDefault="007F10CC">
            <w:pPr>
              <w:spacing w:line="260" w:lineRule="atLeast"/>
              <w:rPr>
                <w:rFonts w:ascii="Trebuchet MS" w:hAnsi="Trebuchet MS" w:cs="Arial"/>
              </w:rPr>
            </w:pPr>
            <w:r>
              <w:rPr>
                <w:rFonts w:ascii="Trebuchet MS" w:hAnsi="Trebuchet MS" w:cs="Arial"/>
              </w:rPr>
              <w:t>Project Plan</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790E" w:rsidRPr="002F3A91" w:rsidRDefault="007F10CC">
            <w:pPr>
              <w:spacing w:line="260" w:lineRule="atLeast"/>
              <w:rPr>
                <w:rFonts w:ascii="Trebuchet MS" w:hAnsi="Trebuchet MS" w:cs="Arial"/>
              </w:rPr>
            </w:pPr>
            <w:r>
              <w:rPr>
                <w:rFonts w:ascii="Trebuchet MS" w:hAnsi="Trebuchet MS" w:cs="Arial"/>
              </w:rPr>
              <w:t xml:space="preserve"> </w:t>
            </w:r>
            <w:r w:rsidR="00426945">
              <w:rPr>
                <w:rFonts w:ascii="Trebuchet MS" w:hAnsi="Trebuchet MS" w:cs="Arial"/>
              </w:rPr>
              <w:t>23</w:t>
            </w:r>
            <w:r>
              <w:rPr>
                <w:rFonts w:ascii="Trebuchet MS" w:hAnsi="Trebuchet MS" w:cs="Arial"/>
              </w:rPr>
              <w:t xml:space="preserve"> June 2017</w:t>
            </w:r>
          </w:p>
        </w:tc>
      </w:tr>
      <w:tr w:rsidR="00A4790E" w:rsidRPr="002F3A91" w:rsidTr="00C31BC4">
        <w:trPr>
          <w:cantSplit/>
          <w:trHeight w:val="72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790E" w:rsidRPr="002F3A91" w:rsidRDefault="007F10CC">
            <w:pPr>
              <w:spacing w:line="260" w:lineRule="atLeast"/>
              <w:rPr>
                <w:rFonts w:ascii="Trebuchet MS" w:eastAsia="ヒラギノ角ゴ Pro W3" w:hAnsi="Trebuchet MS" w:cs="Arial"/>
              </w:rPr>
            </w:pPr>
            <w:r>
              <w:rPr>
                <w:rFonts w:ascii="Trebuchet MS" w:eastAsia="ヒラギノ角ゴ Pro W3" w:hAnsi="Trebuchet MS" w:cs="Arial"/>
              </w:rPr>
              <w:t>Monthly progress report</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790E" w:rsidRPr="002F3A91" w:rsidRDefault="007F10CC">
            <w:pPr>
              <w:spacing w:line="260" w:lineRule="atLeast"/>
              <w:rPr>
                <w:rFonts w:ascii="Trebuchet MS" w:hAnsi="Trebuchet MS" w:cs="Arial"/>
              </w:rPr>
            </w:pPr>
            <w:r>
              <w:rPr>
                <w:rFonts w:ascii="Trebuchet MS" w:hAnsi="Trebuchet MS" w:cs="Arial"/>
              </w:rPr>
              <w:t>By last working day of each month of contract</w:t>
            </w:r>
          </w:p>
        </w:tc>
      </w:tr>
      <w:tr w:rsidR="007F10CC" w:rsidRPr="002F3A91" w:rsidTr="00C31BC4">
        <w:trPr>
          <w:cantSplit/>
          <w:trHeight w:val="72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F10CC" w:rsidRDefault="007F10CC">
            <w:pPr>
              <w:spacing w:line="260" w:lineRule="atLeast"/>
              <w:rPr>
                <w:rFonts w:ascii="Trebuchet MS" w:eastAsia="ヒラギノ角ゴ Pro W3" w:hAnsi="Trebuchet MS" w:cs="Arial"/>
              </w:rPr>
            </w:pPr>
            <w:r>
              <w:rPr>
                <w:rFonts w:ascii="Trebuchet MS" w:eastAsia="ヒラギノ角ゴ Pro W3" w:hAnsi="Trebuchet MS" w:cs="Arial"/>
              </w:rPr>
              <w:t>Identified new properties and options for flexible working</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F10CC" w:rsidRDefault="007F10CC">
            <w:pPr>
              <w:spacing w:line="260" w:lineRule="atLeast"/>
              <w:rPr>
                <w:rFonts w:ascii="Trebuchet MS" w:hAnsi="Trebuchet MS" w:cs="Arial"/>
              </w:rPr>
            </w:pPr>
            <w:r>
              <w:rPr>
                <w:rFonts w:ascii="Trebuchet MS" w:hAnsi="Trebuchet MS" w:cs="Arial"/>
              </w:rPr>
              <w:t>30 July 2017</w:t>
            </w:r>
          </w:p>
        </w:tc>
      </w:tr>
      <w:tr w:rsidR="007F10CC" w:rsidRPr="002F3A91" w:rsidTr="00C31BC4">
        <w:trPr>
          <w:cantSplit/>
          <w:trHeight w:val="72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F10CC" w:rsidRDefault="007F10CC">
            <w:pPr>
              <w:spacing w:line="260" w:lineRule="atLeast"/>
              <w:rPr>
                <w:rFonts w:ascii="Trebuchet MS" w:eastAsia="ヒラギノ角ゴ Pro W3" w:hAnsi="Trebuchet MS" w:cs="Arial"/>
              </w:rPr>
            </w:pPr>
            <w:r>
              <w:rPr>
                <w:rFonts w:ascii="Trebuchet MS" w:eastAsia="ヒラギノ角ゴ Pro W3" w:hAnsi="Trebuchet MS" w:cs="Arial"/>
              </w:rPr>
              <w:t>Detailed move plans</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F10CC" w:rsidRDefault="007F10CC">
            <w:pPr>
              <w:spacing w:line="260" w:lineRule="atLeast"/>
              <w:rPr>
                <w:rFonts w:ascii="Trebuchet MS" w:hAnsi="Trebuchet MS" w:cs="Arial"/>
              </w:rPr>
            </w:pPr>
            <w:r>
              <w:rPr>
                <w:rFonts w:ascii="Trebuchet MS" w:hAnsi="Trebuchet MS" w:cs="Arial"/>
              </w:rPr>
              <w:t>15 September 2017</w:t>
            </w:r>
          </w:p>
        </w:tc>
      </w:tr>
    </w:tbl>
    <w:p w:rsidR="00A4790E" w:rsidRPr="002F3A91" w:rsidRDefault="00A4790E" w:rsidP="00A4790E">
      <w:pPr>
        <w:tabs>
          <w:tab w:val="left" w:pos="-720"/>
        </w:tabs>
        <w:suppressAutoHyphens/>
        <w:jc w:val="both"/>
        <w:rPr>
          <w:rFonts w:ascii="Trebuchet MS" w:hAnsi="Trebuchet MS" w:cs="Arial"/>
          <w:b/>
          <w:bCs/>
          <w:u w:val="single"/>
        </w:rPr>
      </w:pPr>
      <w:r w:rsidRPr="002F3A91">
        <w:rPr>
          <w:rFonts w:ascii="Trebuchet MS" w:hAnsi="Trebuchet MS" w:cs="Arial"/>
          <w:b/>
          <w:bCs/>
          <w:u w:val="single"/>
        </w:rPr>
        <w:t>* The Fund reserve the right to amend this timetable where required.</w:t>
      </w:r>
    </w:p>
    <w:p w:rsidR="00A4790E" w:rsidRPr="002F3A91" w:rsidRDefault="00A4790E" w:rsidP="00A4790E">
      <w:pPr>
        <w:pStyle w:val="Heading1"/>
        <w:numPr>
          <w:ilvl w:val="0"/>
          <w:numId w:val="0"/>
        </w:numPr>
        <w:tabs>
          <w:tab w:val="left" w:pos="720"/>
        </w:tabs>
        <w:rPr>
          <w:rFonts w:ascii="Trebuchet MS" w:hAnsi="Trebuchet MS" w:cs="Arial"/>
          <w:b/>
          <w:bCs/>
          <w:sz w:val="22"/>
          <w:szCs w:val="22"/>
          <w:u w:val="single"/>
        </w:rPr>
      </w:pPr>
      <w:r w:rsidRPr="002F3A91">
        <w:rPr>
          <w:rFonts w:ascii="Trebuchet MS" w:hAnsi="Trebuchet MS" w:cs="Arial"/>
          <w:b/>
          <w:bCs/>
          <w:sz w:val="22"/>
          <w:szCs w:val="22"/>
          <w:u w:val="single"/>
        </w:rPr>
        <w:lastRenderedPageBreak/>
        <w:t>SECTION THREE</w:t>
      </w:r>
    </w:p>
    <w:p w:rsidR="00A4790E" w:rsidRPr="002F3A91"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5" w:name="_ANNEX_1"/>
      <w:bookmarkEnd w:id="5"/>
      <w:r w:rsidRPr="002F3A91">
        <w:rPr>
          <w:rFonts w:ascii="Trebuchet MS" w:hAnsi="Trebuchet MS" w:cs="Arial"/>
          <w:b/>
          <w:bCs/>
          <w:sz w:val="22"/>
          <w:szCs w:val="22"/>
        </w:rPr>
        <w:t>ANNEX 1</w:t>
      </w:r>
    </w:p>
    <w:p w:rsidR="00A4790E" w:rsidRPr="002F3A91" w:rsidRDefault="00A4790E" w:rsidP="00A4790E">
      <w:pPr>
        <w:pStyle w:val="Title"/>
        <w:rPr>
          <w:rFonts w:ascii="Trebuchet MS" w:hAnsi="Trebuchet MS" w:cs="Arial"/>
          <w:b/>
          <w:bCs/>
          <w:sz w:val="22"/>
          <w:szCs w:val="22"/>
          <w:u w:val="single"/>
        </w:rPr>
      </w:pPr>
      <w:r w:rsidRPr="002F3A91">
        <w:rPr>
          <w:rFonts w:ascii="Trebuchet MS" w:hAnsi="Trebuchet MS" w:cs="Arial"/>
          <w:b/>
          <w:bCs/>
          <w:sz w:val="22"/>
          <w:szCs w:val="22"/>
          <w:u w:val="single"/>
        </w:rPr>
        <w:t>Response to Tender &amp; Evaluation Criteria</w:t>
      </w:r>
    </w:p>
    <w:p w:rsidR="00A4790E" w:rsidRPr="002F3A91" w:rsidRDefault="00A4790E" w:rsidP="00A4790E">
      <w:pPr>
        <w:pStyle w:val="StyleArial11ptJustified"/>
        <w:rPr>
          <w:rFonts w:ascii="Trebuchet MS" w:hAnsi="Trebuchet MS"/>
        </w:rPr>
      </w:pPr>
      <w:r w:rsidRPr="002F3A91">
        <w:rPr>
          <w:rFonts w:ascii="Trebuchet MS" w:hAnsi="Trebuchet MS"/>
        </w:rPr>
        <w:t xml:space="preserve">You are required to respond to </w:t>
      </w:r>
      <w:r w:rsidRPr="002F3A91">
        <w:rPr>
          <w:rFonts w:ascii="Trebuchet MS" w:hAnsi="Trebuchet MS"/>
          <w:b/>
          <w:bCs/>
        </w:rPr>
        <w:t>ALL</w:t>
      </w:r>
      <w:r w:rsidRPr="002F3A91">
        <w:rPr>
          <w:rFonts w:ascii="Trebuchet MS" w:hAnsi="Trebuchet MS"/>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rsidR="00A4790E" w:rsidRPr="002F3A91" w:rsidRDefault="00A4790E" w:rsidP="00A4790E">
      <w:pPr>
        <w:pStyle w:val="StyleArial11ptJustified"/>
        <w:rPr>
          <w:rFonts w:ascii="Trebuchet MS" w:hAnsi="Trebuchet MS"/>
          <w:b/>
          <w:bCs/>
          <w:color w:val="000000"/>
        </w:rPr>
      </w:pPr>
    </w:p>
    <w:p w:rsidR="00A4790E" w:rsidRPr="002F3A91" w:rsidRDefault="00A4790E" w:rsidP="00A4790E">
      <w:pPr>
        <w:pStyle w:val="StyleArial11ptJustified"/>
        <w:rPr>
          <w:rFonts w:ascii="Trebuchet MS" w:hAnsi="Trebuchet MS"/>
        </w:rPr>
      </w:pPr>
      <w:r w:rsidRPr="002F3A91">
        <w:rPr>
          <w:rFonts w:ascii="Trebuchet MS" w:hAnsi="Trebuchet MS"/>
        </w:rPr>
        <w:t xml:space="preserve">Initially we will evaluate your tender to see if you meet our </w:t>
      </w:r>
      <w:r w:rsidRPr="002F3A91">
        <w:rPr>
          <w:rFonts w:ascii="Trebuchet MS" w:hAnsi="Trebuchet MS"/>
          <w:b/>
        </w:rPr>
        <w:t>minimum PASS/FAIL CRITERIA</w:t>
      </w:r>
      <w:r w:rsidRPr="002F3A91">
        <w:rPr>
          <w:rFonts w:ascii="Trebuchet MS" w:hAnsi="Trebuchet MS"/>
        </w:rPr>
        <w:t xml:space="preserve"> set out below.</w:t>
      </w:r>
      <w:r w:rsidR="0044564E" w:rsidRPr="002F3A91">
        <w:rPr>
          <w:rFonts w:ascii="Trebuchet MS" w:hAnsi="Trebuchet MS"/>
        </w:rPr>
        <w:t xml:space="preserve"> </w:t>
      </w:r>
    </w:p>
    <w:p w:rsidR="00A4790E" w:rsidRPr="002F3A91" w:rsidRDefault="00A4790E" w:rsidP="00A4790E">
      <w:pPr>
        <w:pStyle w:val="StyleArial11ptJustified"/>
        <w:rPr>
          <w:rFonts w:ascii="Trebuchet MS" w:hAnsi="Trebuchet MS"/>
        </w:rPr>
      </w:pPr>
    </w:p>
    <w:p w:rsidR="00A4790E" w:rsidRPr="002F3A91" w:rsidRDefault="00A4790E" w:rsidP="00A4790E">
      <w:pPr>
        <w:pStyle w:val="StyleArial11ptJustified"/>
        <w:rPr>
          <w:rFonts w:ascii="Trebuchet MS" w:hAnsi="Trebuchet MS"/>
          <w:b/>
        </w:rPr>
      </w:pPr>
      <w:r w:rsidRPr="002F3A91">
        <w:rPr>
          <w:rFonts w:ascii="Trebuchet MS" w:hAnsi="Trebuchet MS"/>
          <w:b/>
        </w:rPr>
        <w:t>Bidders who do not pass all the Pass/Fail criteria below will be excluded from further consideration in the competition (i.e. their tenders will not be evaluated further and will be excluded from the competition).</w:t>
      </w:r>
    </w:p>
    <w:p w:rsidR="00A4790E" w:rsidRPr="002F3A91" w:rsidRDefault="00A4790E" w:rsidP="00A4790E">
      <w:pPr>
        <w:pStyle w:val="StyleArial11ptJustified"/>
        <w:rPr>
          <w:rFonts w:ascii="Trebuchet MS" w:hAnsi="Trebuchet MS"/>
        </w:rPr>
      </w:pPr>
    </w:p>
    <w:p w:rsidR="00A4790E" w:rsidRPr="002F3A91" w:rsidRDefault="00A4790E" w:rsidP="00A4790E">
      <w:pPr>
        <w:rPr>
          <w:rFonts w:ascii="Trebuchet MS" w:hAnsi="Trebuchet MS" w:cs="Arial"/>
          <w:b/>
        </w:rPr>
      </w:pPr>
      <w:r w:rsidRPr="002F3A91">
        <w:rPr>
          <w:rFonts w:ascii="Trebuchet MS" w:hAnsi="Trebuchet MS" w:cs="Arial"/>
          <w:b/>
        </w:rPr>
        <w:t xml:space="preserve">Pass/Fail Criteria </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1214"/>
      </w:tblGrid>
      <w:tr w:rsidR="00A4790E" w:rsidRPr="002F3A91" w:rsidTr="00A4790E">
        <w:tc>
          <w:tcPr>
            <w:tcW w:w="0" w:type="auto"/>
            <w:tcBorders>
              <w:top w:val="single" w:sz="4" w:space="0" w:color="auto"/>
              <w:left w:val="single" w:sz="4" w:space="0" w:color="auto"/>
              <w:bottom w:val="single" w:sz="4" w:space="0" w:color="auto"/>
              <w:right w:val="single" w:sz="4" w:space="0" w:color="auto"/>
            </w:tcBorders>
          </w:tcPr>
          <w:p w:rsidR="00A4790E" w:rsidRPr="002F3A91" w:rsidRDefault="00A4790E">
            <w:pPr>
              <w:pStyle w:val="StyleArial11ptJustified"/>
              <w:rPr>
                <w:rFonts w:ascii="Trebuchet MS" w:hAnsi="Trebuchet MS"/>
                <w:b/>
              </w:rPr>
            </w:pPr>
            <w:r w:rsidRPr="002F3A91">
              <w:rPr>
                <w:rFonts w:ascii="Trebuchet MS" w:hAnsi="Trebuchet MS"/>
                <w:b/>
              </w:rPr>
              <w:t>Pass Fail Criteria A</w:t>
            </w:r>
          </w:p>
          <w:p w:rsidR="00A4790E" w:rsidRPr="002F3A91" w:rsidRDefault="00A4790E">
            <w:pPr>
              <w:pStyle w:val="StyleArial11ptJustified"/>
              <w:rPr>
                <w:rFonts w:ascii="Trebuchet MS" w:hAnsi="Trebuchet MS"/>
              </w:rPr>
            </w:pPr>
          </w:p>
        </w:tc>
        <w:tc>
          <w:tcPr>
            <w:tcW w:w="0" w:type="auto"/>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t>PASS/FAIL</w:t>
            </w:r>
          </w:p>
        </w:tc>
      </w:tr>
      <w:tr w:rsidR="00A4790E" w:rsidRPr="002F3A91" w:rsidTr="00A4790E">
        <w:tc>
          <w:tcPr>
            <w:tcW w:w="0" w:type="auto"/>
            <w:tcBorders>
              <w:top w:val="single" w:sz="4" w:space="0" w:color="auto"/>
              <w:left w:val="single" w:sz="4" w:space="0" w:color="auto"/>
              <w:bottom w:val="single" w:sz="4" w:space="0" w:color="auto"/>
              <w:right w:val="single" w:sz="4" w:space="0" w:color="auto"/>
            </w:tcBorders>
          </w:tcPr>
          <w:p w:rsidR="00A4790E" w:rsidRPr="002F3A91" w:rsidRDefault="00A4790E">
            <w:pPr>
              <w:pStyle w:val="ListParagraph"/>
              <w:spacing w:after="200" w:line="276" w:lineRule="auto"/>
              <w:ind w:left="0"/>
              <w:contextualSpacing/>
              <w:rPr>
                <w:rFonts w:ascii="Trebuchet MS" w:hAnsi="Trebuchet MS" w:cs="Arial"/>
                <w:sz w:val="22"/>
                <w:szCs w:val="22"/>
              </w:rPr>
            </w:pPr>
            <w:r w:rsidRPr="002F3A91">
              <w:rPr>
                <w:rFonts w:ascii="Trebuchet MS" w:hAnsi="Trebuchet MS" w:cs="Arial"/>
                <w:sz w:val="22"/>
                <w:szCs w:val="22"/>
              </w:rPr>
              <w:t>The Fund requires the provider to have a minimum of 3 years relevant experience successfully delivering similar projects.</w:t>
            </w:r>
          </w:p>
          <w:p w:rsidR="00A4790E" w:rsidRPr="002F3A91" w:rsidRDefault="00A4790E">
            <w:pPr>
              <w:pStyle w:val="ListParagraph"/>
              <w:spacing w:after="200" w:line="276" w:lineRule="auto"/>
              <w:ind w:left="0"/>
              <w:contextualSpacing/>
              <w:rPr>
                <w:rFonts w:ascii="Trebuchet MS" w:hAnsi="Trebuchet MS" w:cs="Arial"/>
                <w:sz w:val="22"/>
                <w:szCs w:val="22"/>
              </w:rPr>
            </w:pPr>
            <w:r w:rsidRPr="002F3A91">
              <w:rPr>
                <w:rFonts w:ascii="Trebuchet MS" w:hAnsi="Trebuchet MS" w:cs="Arial"/>
                <w:sz w:val="22"/>
                <w:szCs w:val="22"/>
              </w:rPr>
              <w:t xml:space="preserve">Please provide Evidence of 3 </w:t>
            </w:r>
            <w:r w:rsidR="00C23E49" w:rsidRPr="002F3A91">
              <w:rPr>
                <w:rFonts w:ascii="Trebuchet MS" w:hAnsi="Trebuchet MS" w:cs="Arial"/>
                <w:sz w:val="22"/>
                <w:szCs w:val="22"/>
              </w:rPr>
              <w:t>years’ experience</w:t>
            </w:r>
            <w:r w:rsidRPr="002F3A91">
              <w:rPr>
                <w:rFonts w:ascii="Trebuchet MS" w:hAnsi="Trebuchet MS" w:cs="Arial"/>
                <w:sz w:val="22"/>
                <w:szCs w:val="22"/>
              </w:rPr>
              <w:t xml:space="preserve"> of undertaking similar projects (similar in scale, value and complexity) successfully and supporting references demonstrating this.</w:t>
            </w:r>
          </w:p>
          <w:p w:rsidR="00A4790E" w:rsidRPr="002F3A91" w:rsidRDefault="00A4790E">
            <w:pPr>
              <w:pStyle w:val="StyleArial11ptJustified"/>
              <w:rPr>
                <w:rFonts w:ascii="Trebuchet MS" w:hAnsi="Trebuchet MS"/>
              </w:rPr>
            </w:pPr>
            <w:r w:rsidRPr="002F3A91">
              <w:rPr>
                <w:rFonts w:ascii="Trebuchet MS" w:hAnsi="Trebuchet MS"/>
              </w:rPr>
              <w:t>The customer contact should be prepared to speak to the purchasing organisation to confirm the accuracy of the information provided)).</w:t>
            </w:r>
          </w:p>
          <w:p w:rsidR="00A4790E" w:rsidRPr="002F3A91" w:rsidRDefault="00A4790E">
            <w:pPr>
              <w:pStyle w:val="StyleArial11ptJustified"/>
              <w:rPr>
                <w:rFonts w:ascii="Trebuchet MS" w:hAnsi="Trebuchet MS"/>
              </w:rPr>
            </w:pPr>
          </w:p>
        </w:tc>
        <w:tc>
          <w:tcPr>
            <w:tcW w:w="0" w:type="auto"/>
            <w:tcBorders>
              <w:top w:val="single" w:sz="4" w:space="0" w:color="auto"/>
              <w:left w:val="single" w:sz="4" w:space="0" w:color="auto"/>
              <w:bottom w:val="single" w:sz="4" w:space="0" w:color="auto"/>
              <w:right w:val="single" w:sz="4" w:space="0" w:color="auto"/>
            </w:tcBorders>
          </w:tcPr>
          <w:p w:rsidR="00A4790E" w:rsidRPr="002F3A91" w:rsidRDefault="00A4790E">
            <w:pPr>
              <w:pStyle w:val="StyleArial11ptJustified"/>
              <w:rPr>
                <w:rFonts w:ascii="Trebuchet MS" w:hAnsi="Trebuchet MS"/>
              </w:rPr>
            </w:pPr>
          </w:p>
        </w:tc>
      </w:tr>
    </w:tbl>
    <w:p w:rsidR="00A4790E" w:rsidRPr="002F3A91" w:rsidRDefault="00A4790E" w:rsidP="00A4790E">
      <w:pPr>
        <w:pStyle w:val="Heading1"/>
        <w:numPr>
          <w:ilvl w:val="0"/>
          <w:numId w:val="0"/>
        </w:numPr>
        <w:tabs>
          <w:tab w:val="left" w:pos="720"/>
        </w:tabs>
        <w:rPr>
          <w:rFonts w:ascii="Trebuchet MS" w:hAnsi="Trebuchet MS" w:cs="Arial"/>
          <w:sz w:val="22"/>
          <w:szCs w:val="22"/>
        </w:rPr>
      </w:pPr>
      <w:r w:rsidRPr="002F3A91">
        <w:rPr>
          <w:rFonts w:ascii="Trebuchet MS" w:hAnsi="Trebuchet MS" w:cs="Arial"/>
          <w:sz w:val="22"/>
          <w:szCs w:val="22"/>
        </w:rPr>
        <w:lastRenderedPageBreak/>
        <w:t xml:space="preserve"> </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78"/>
      </w:tblGrid>
      <w:tr w:rsidR="00A4790E" w:rsidRPr="002F3A91" w:rsidTr="007B5B72">
        <w:tc>
          <w:tcPr>
            <w:tcW w:w="8472" w:type="dxa"/>
            <w:tcBorders>
              <w:top w:val="single" w:sz="4" w:space="0" w:color="auto"/>
              <w:left w:val="single" w:sz="4" w:space="0" w:color="auto"/>
              <w:bottom w:val="single" w:sz="4" w:space="0" w:color="auto"/>
              <w:right w:val="single" w:sz="4" w:space="0" w:color="auto"/>
            </w:tcBorders>
            <w:hideMark/>
          </w:tcPr>
          <w:p w:rsidR="00A4790E" w:rsidRPr="002F3A91" w:rsidRDefault="00706577">
            <w:pPr>
              <w:pStyle w:val="ListParagraph"/>
              <w:spacing w:after="200" w:line="276" w:lineRule="auto"/>
              <w:ind w:left="0"/>
              <w:contextualSpacing/>
              <w:rPr>
                <w:rFonts w:ascii="Trebuchet MS" w:hAnsi="Trebuchet MS" w:cs="Arial"/>
                <w:b/>
                <w:sz w:val="22"/>
                <w:szCs w:val="22"/>
              </w:rPr>
            </w:pPr>
            <w:r w:rsidRPr="002F3A91">
              <w:rPr>
                <w:rFonts w:ascii="Trebuchet MS" w:hAnsi="Trebuchet MS" w:cs="Arial"/>
                <w:b/>
                <w:sz w:val="22"/>
                <w:szCs w:val="22"/>
              </w:rPr>
              <w:t>Pass Fail Criteria B</w:t>
            </w:r>
          </w:p>
        </w:tc>
        <w:tc>
          <w:tcPr>
            <w:tcW w:w="978" w:type="dxa"/>
            <w:tcBorders>
              <w:top w:val="single" w:sz="4" w:space="0" w:color="auto"/>
              <w:left w:val="single" w:sz="4" w:space="0" w:color="auto"/>
              <w:bottom w:val="single" w:sz="4" w:space="0" w:color="auto"/>
              <w:right w:val="single" w:sz="4" w:space="0" w:color="auto"/>
            </w:tcBorders>
          </w:tcPr>
          <w:p w:rsidR="00A4790E" w:rsidRPr="002F3A91" w:rsidRDefault="00A4790E">
            <w:pPr>
              <w:pStyle w:val="StyleArial11ptJustified"/>
              <w:rPr>
                <w:rFonts w:ascii="Trebuchet MS" w:hAnsi="Trebuchet MS"/>
              </w:rPr>
            </w:pPr>
          </w:p>
        </w:tc>
      </w:tr>
      <w:tr w:rsidR="006C661F" w:rsidRPr="002F3A91" w:rsidTr="007B5B72">
        <w:tc>
          <w:tcPr>
            <w:tcW w:w="8472" w:type="dxa"/>
            <w:tcBorders>
              <w:top w:val="single" w:sz="4" w:space="0" w:color="auto"/>
              <w:left w:val="single" w:sz="4" w:space="0" w:color="auto"/>
              <w:bottom w:val="single" w:sz="4" w:space="0" w:color="auto"/>
              <w:right w:val="single" w:sz="4" w:space="0" w:color="auto"/>
            </w:tcBorders>
            <w:hideMark/>
          </w:tcPr>
          <w:p w:rsidR="006C661F" w:rsidRPr="002F3A91" w:rsidRDefault="006C661F" w:rsidP="006C661F">
            <w:pPr>
              <w:pStyle w:val="ListParagraph"/>
              <w:spacing w:after="200" w:line="276" w:lineRule="auto"/>
              <w:ind w:left="0"/>
              <w:contextualSpacing/>
              <w:rPr>
                <w:rFonts w:ascii="Trebuchet MS" w:eastAsia="Times New Roman" w:hAnsi="Trebuchet MS" w:cs="Arial"/>
                <w:color w:val="auto"/>
                <w:sz w:val="22"/>
                <w:szCs w:val="24"/>
                <w:lang w:eastAsia="en-US"/>
              </w:rPr>
            </w:pPr>
            <w:r w:rsidRPr="002F3A91">
              <w:rPr>
                <w:rFonts w:ascii="Trebuchet MS" w:eastAsia="Times New Roman" w:hAnsi="Trebuchet MS" w:cs="Arial"/>
                <w:color w:val="auto"/>
                <w:sz w:val="22"/>
                <w:szCs w:val="24"/>
                <w:lang w:eastAsia="en-US"/>
              </w:rPr>
              <w:t xml:space="preserve">Bidders must have a formal quality management system in place. </w:t>
            </w:r>
          </w:p>
          <w:p w:rsidR="006C661F" w:rsidRPr="002F3A91" w:rsidRDefault="006C661F" w:rsidP="006C661F">
            <w:pPr>
              <w:pStyle w:val="StyleArial11ptJustified"/>
              <w:jc w:val="left"/>
              <w:rPr>
                <w:rFonts w:ascii="Trebuchet MS" w:hAnsi="Trebuchet MS"/>
                <w:szCs w:val="24"/>
              </w:rPr>
            </w:pPr>
            <w:r w:rsidRPr="002F3A91">
              <w:rPr>
                <w:rFonts w:ascii="Trebuchet MS" w:hAnsi="Trebuchet MS"/>
                <w:szCs w:val="24"/>
              </w:rPr>
              <w:t>Please provide evidence (documentation or certificates) demonstrating you have a formal quality management system in place.</w:t>
            </w:r>
          </w:p>
          <w:p w:rsidR="006C661F" w:rsidRPr="002F3A91" w:rsidRDefault="006C661F" w:rsidP="006C661F">
            <w:pPr>
              <w:pStyle w:val="StyleArial11ptJustified"/>
              <w:jc w:val="left"/>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tcPr>
          <w:p w:rsidR="006C661F" w:rsidRPr="002F3A91" w:rsidRDefault="006C661F" w:rsidP="006C661F">
            <w:pPr>
              <w:pStyle w:val="StyleArial11ptJustified"/>
              <w:rPr>
                <w:rFonts w:ascii="Trebuchet MS" w:hAnsi="Trebuchet MS"/>
              </w:rPr>
            </w:pPr>
          </w:p>
        </w:tc>
      </w:tr>
      <w:tr w:rsidR="007731B9" w:rsidRPr="002F3A91" w:rsidTr="007B5B72">
        <w:tc>
          <w:tcPr>
            <w:tcW w:w="8472" w:type="dxa"/>
            <w:tcBorders>
              <w:top w:val="single" w:sz="4" w:space="0" w:color="auto"/>
              <w:left w:val="single" w:sz="4" w:space="0" w:color="auto"/>
              <w:bottom w:val="single" w:sz="4" w:space="0" w:color="auto"/>
              <w:right w:val="single" w:sz="4" w:space="0" w:color="auto"/>
            </w:tcBorders>
            <w:hideMark/>
          </w:tcPr>
          <w:p w:rsidR="007731B9" w:rsidRPr="002F3A91" w:rsidRDefault="007731B9" w:rsidP="00C74006">
            <w:pPr>
              <w:pStyle w:val="StyleArial11ptJustified"/>
              <w:rPr>
                <w:rFonts w:ascii="Trebuchet MS" w:hAnsi="Trebuchet MS"/>
                <w:b/>
              </w:rPr>
            </w:pPr>
            <w:r w:rsidRPr="002F3A91">
              <w:rPr>
                <w:rFonts w:ascii="Trebuchet MS" w:hAnsi="Trebuchet MS"/>
                <w:b/>
              </w:rPr>
              <w:t>Pass Fail Criteria C</w:t>
            </w:r>
          </w:p>
          <w:p w:rsidR="007731B9" w:rsidRPr="002F3A91" w:rsidRDefault="007731B9" w:rsidP="00C74006">
            <w:pPr>
              <w:pStyle w:val="StyleArial11ptJustified"/>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tcPr>
          <w:p w:rsidR="007731B9" w:rsidRPr="002F3A91" w:rsidRDefault="007731B9" w:rsidP="00C74006">
            <w:pPr>
              <w:pStyle w:val="StyleArial11ptJustified"/>
              <w:rPr>
                <w:rFonts w:ascii="Trebuchet MS" w:hAnsi="Trebuchet MS"/>
              </w:rPr>
            </w:pPr>
          </w:p>
        </w:tc>
      </w:tr>
      <w:tr w:rsidR="006C661F" w:rsidRPr="002F3A91" w:rsidTr="007B5B72">
        <w:tc>
          <w:tcPr>
            <w:tcW w:w="8472" w:type="dxa"/>
            <w:tcBorders>
              <w:top w:val="single" w:sz="4" w:space="0" w:color="auto"/>
              <w:left w:val="single" w:sz="4" w:space="0" w:color="auto"/>
              <w:bottom w:val="single" w:sz="4" w:space="0" w:color="auto"/>
              <w:right w:val="single" w:sz="4" w:space="0" w:color="auto"/>
            </w:tcBorders>
          </w:tcPr>
          <w:p w:rsidR="006C661F" w:rsidRPr="002F3A91" w:rsidRDefault="006C661F" w:rsidP="006C661F">
            <w:pPr>
              <w:pStyle w:val="StyleArial11ptJustified"/>
              <w:rPr>
                <w:rFonts w:ascii="Trebuchet MS" w:hAnsi="Trebuchet MS"/>
              </w:rPr>
            </w:pPr>
            <w:r w:rsidRPr="002F3A91">
              <w:rPr>
                <w:rFonts w:ascii="Trebuchet MS" w:hAnsi="Trebuchet MS"/>
              </w:rPr>
              <w:t>Bidder has submitted a complete tender that accords with every instruction and requirement set out in this ITT.</w:t>
            </w:r>
          </w:p>
          <w:p w:rsidR="006C661F" w:rsidRPr="002F3A91" w:rsidRDefault="006C661F" w:rsidP="006C661F">
            <w:pPr>
              <w:pStyle w:val="StyleArial11ptJustified"/>
              <w:rPr>
                <w:rFonts w:ascii="Trebuchet MS" w:hAnsi="Trebuchet MS"/>
              </w:rPr>
            </w:pPr>
          </w:p>
        </w:tc>
        <w:tc>
          <w:tcPr>
            <w:tcW w:w="978" w:type="dxa"/>
            <w:tcBorders>
              <w:top w:val="single" w:sz="4" w:space="0" w:color="auto"/>
              <w:left w:val="single" w:sz="4" w:space="0" w:color="auto"/>
              <w:bottom w:val="single" w:sz="4" w:space="0" w:color="auto"/>
              <w:right w:val="single" w:sz="4" w:space="0" w:color="auto"/>
            </w:tcBorders>
          </w:tcPr>
          <w:p w:rsidR="006C661F" w:rsidRPr="002F3A91" w:rsidRDefault="006C661F" w:rsidP="006C661F">
            <w:pPr>
              <w:pStyle w:val="StyleArial11ptJustified"/>
              <w:rPr>
                <w:rFonts w:ascii="Trebuchet MS" w:hAnsi="Trebuchet MS"/>
              </w:rPr>
            </w:pPr>
          </w:p>
        </w:tc>
      </w:tr>
      <w:tr w:rsidR="007731B9" w:rsidRPr="002F3A91" w:rsidTr="00C23E49">
        <w:tc>
          <w:tcPr>
            <w:tcW w:w="8472" w:type="dxa"/>
            <w:tcBorders>
              <w:top w:val="single" w:sz="4" w:space="0" w:color="auto"/>
              <w:left w:val="single" w:sz="4" w:space="0" w:color="auto"/>
              <w:bottom w:val="single" w:sz="4" w:space="0" w:color="auto"/>
              <w:right w:val="single" w:sz="4" w:space="0" w:color="auto"/>
            </w:tcBorders>
          </w:tcPr>
          <w:p w:rsidR="007731B9" w:rsidRPr="002F3A91" w:rsidRDefault="007731B9" w:rsidP="00C74006">
            <w:pPr>
              <w:pStyle w:val="StyleArial11ptJustified"/>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tcPr>
          <w:p w:rsidR="007731B9" w:rsidRPr="002F3A91" w:rsidRDefault="007731B9" w:rsidP="00C74006">
            <w:pPr>
              <w:pStyle w:val="StyleArial11ptJustified"/>
              <w:rPr>
                <w:rFonts w:ascii="Trebuchet MS" w:hAnsi="Trebuchet MS"/>
              </w:rPr>
            </w:pPr>
          </w:p>
        </w:tc>
      </w:tr>
      <w:tr w:rsidR="006C661F" w:rsidRPr="002F3A91" w:rsidTr="007B5B72">
        <w:tc>
          <w:tcPr>
            <w:tcW w:w="8472" w:type="dxa"/>
            <w:tcBorders>
              <w:top w:val="single" w:sz="4" w:space="0" w:color="auto"/>
              <w:left w:val="single" w:sz="4" w:space="0" w:color="auto"/>
              <w:bottom w:val="single" w:sz="4" w:space="0" w:color="auto"/>
              <w:right w:val="single" w:sz="4" w:space="0" w:color="auto"/>
            </w:tcBorders>
          </w:tcPr>
          <w:p w:rsidR="006C661F" w:rsidRPr="002F3A91" w:rsidRDefault="006C661F" w:rsidP="00745DB7">
            <w:pPr>
              <w:pStyle w:val="StyleArial11ptJustified"/>
              <w:rPr>
                <w:rFonts w:ascii="Trebuchet MS" w:hAnsi="Trebuchet MS"/>
              </w:rPr>
            </w:pPr>
          </w:p>
        </w:tc>
        <w:tc>
          <w:tcPr>
            <w:tcW w:w="978" w:type="dxa"/>
            <w:tcBorders>
              <w:top w:val="single" w:sz="4" w:space="0" w:color="auto"/>
              <w:left w:val="single" w:sz="4" w:space="0" w:color="auto"/>
              <w:bottom w:val="single" w:sz="4" w:space="0" w:color="auto"/>
              <w:right w:val="single" w:sz="4" w:space="0" w:color="auto"/>
            </w:tcBorders>
          </w:tcPr>
          <w:p w:rsidR="006C661F" w:rsidRPr="002F3A91" w:rsidRDefault="006C661F" w:rsidP="006C661F">
            <w:pPr>
              <w:pStyle w:val="StyleArial11ptJustified"/>
              <w:rPr>
                <w:rFonts w:ascii="Trebuchet MS" w:hAnsi="Trebuchet MS"/>
              </w:rPr>
            </w:pPr>
          </w:p>
        </w:tc>
      </w:tr>
    </w:tbl>
    <w:p w:rsidR="009D25BE" w:rsidRPr="002F3A91" w:rsidRDefault="009D25BE" w:rsidP="00A4790E">
      <w:pPr>
        <w:pStyle w:val="StyleArial11ptJustified"/>
        <w:rPr>
          <w:rFonts w:ascii="Trebuchet MS" w:hAnsi="Trebuchet MS"/>
          <w:b/>
        </w:rPr>
      </w:pPr>
    </w:p>
    <w:p w:rsidR="009D25BE" w:rsidRPr="002F3A91" w:rsidRDefault="009D25BE" w:rsidP="00A4790E">
      <w:pPr>
        <w:pStyle w:val="StyleArial11ptJustified"/>
        <w:rPr>
          <w:rFonts w:ascii="Trebuchet MS" w:hAnsi="Trebuchet MS"/>
          <w:b/>
        </w:rPr>
      </w:pPr>
    </w:p>
    <w:p w:rsidR="00A4790E" w:rsidRPr="002F3A91" w:rsidRDefault="00A4790E" w:rsidP="00A4790E">
      <w:pPr>
        <w:pStyle w:val="StyleArial11ptJustified"/>
        <w:rPr>
          <w:rFonts w:ascii="Trebuchet MS" w:hAnsi="Trebuchet MS"/>
          <w:b/>
        </w:rPr>
      </w:pPr>
      <w:r w:rsidRPr="002F3A91">
        <w:rPr>
          <w:rFonts w:ascii="Trebuchet MS" w:hAnsi="Trebuchet MS"/>
          <w:b/>
        </w:rPr>
        <w:t xml:space="preserve">If you pass all of the pass/fail criteria set out above, we will evaluate your tender response using quality and price criteria which are set out below.  </w:t>
      </w:r>
    </w:p>
    <w:p w:rsidR="00A4790E" w:rsidRPr="002F3A91" w:rsidRDefault="00A4790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A4790E" w:rsidRPr="002F3A91" w:rsidRDefault="00A4790E" w:rsidP="00A4790E">
      <w:pPr>
        <w:pStyle w:val="StyleArial11ptJustified"/>
        <w:rPr>
          <w:rFonts w:ascii="Trebuchet MS" w:hAnsi="Trebuchet MS"/>
        </w:rPr>
      </w:pPr>
      <w:r w:rsidRPr="002F3A91">
        <w:rPr>
          <w:rFonts w:ascii="Trebuchet MS" w:hAnsi="Trebuchet MS"/>
        </w:rPr>
        <w:lastRenderedPageBreak/>
        <w:t xml:space="preserve">Your Bid will be scored out of 100. </w:t>
      </w:r>
      <w:r w:rsidR="00637D6E" w:rsidRPr="00637D6E">
        <w:rPr>
          <w:rFonts w:ascii="Trebuchet MS" w:hAnsi="Trebuchet MS"/>
          <w:b/>
        </w:rPr>
        <w:t>6</w:t>
      </w:r>
      <w:r w:rsidR="001D0744">
        <w:rPr>
          <w:rFonts w:ascii="Trebuchet MS" w:hAnsi="Trebuchet MS"/>
          <w:b/>
        </w:rPr>
        <w:t>0</w:t>
      </w:r>
      <w:r w:rsidRPr="002F3A91">
        <w:rPr>
          <w:rFonts w:ascii="Trebuchet MS" w:hAnsi="Trebuchet MS"/>
          <w:b/>
        </w:rPr>
        <w:t>% of the marks will be allocated to your response to the Quality Questions Below</w:t>
      </w:r>
      <w:r w:rsidRPr="002F3A91">
        <w:rPr>
          <w:rFonts w:ascii="Trebuchet MS" w:hAnsi="Trebuchet MS"/>
        </w:rPr>
        <w:t xml:space="preserve">. Each question will be scored using the methodology in the Table below. </w:t>
      </w:r>
    </w:p>
    <w:p w:rsidR="009D25BE" w:rsidRPr="002F3A91" w:rsidRDefault="009D25BE" w:rsidP="00A4790E">
      <w:pPr>
        <w:pStyle w:val="StyleArial11ptJustified"/>
        <w:rPr>
          <w:rFonts w:ascii="Trebuchet MS" w:hAnsi="Trebuchet MS"/>
        </w:rPr>
      </w:pPr>
    </w:p>
    <w:p w:rsidR="00A4790E" w:rsidRPr="002F3A91" w:rsidRDefault="00A4790E" w:rsidP="00A4790E">
      <w:pPr>
        <w:pStyle w:val="stylearial11ptjustified0"/>
        <w:rPr>
          <w:rFonts w:ascii="Trebuchet MS" w:hAnsi="Trebuchet MS"/>
          <w:lang w:val="en-US"/>
        </w:rPr>
      </w:pPr>
      <w:r w:rsidRPr="002F3A91">
        <w:rPr>
          <w:rFonts w:ascii="Trebuchet MS" w:hAnsi="Trebuchet MS"/>
          <w:lang w:val="en-US"/>
        </w:rPr>
        <w:t>Your overall score for each question will be calculated by multiplying the quality score you receive with the weighting for that question, set out below. This score will then be divided by the maximum available score for this Quality Criterion</w:t>
      </w:r>
      <w:r w:rsidRPr="002F3A91">
        <w:rPr>
          <w:rFonts w:ascii="Trebuchet MS" w:hAnsi="Trebuchet MS"/>
          <w:color w:val="FF0000"/>
          <w:lang w:val="en-US"/>
        </w:rPr>
        <w:t xml:space="preserve"> </w:t>
      </w:r>
      <w:r w:rsidR="00BE317E" w:rsidRPr="00BE317E">
        <w:rPr>
          <w:rFonts w:ascii="Trebuchet MS" w:hAnsi="Trebuchet MS"/>
          <w:b/>
          <w:lang w:val="en-US"/>
        </w:rPr>
        <w:t>(300)</w:t>
      </w:r>
      <w:r w:rsidRPr="00BE317E">
        <w:rPr>
          <w:rFonts w:ascii="Trebuchet MS" w:hAnsi="Trebuchet MS"/>
          <w:lang w:val="en-US"/>
        </w:rPr>
        <w:t xml:space="preserve"> </w:t>
      </w:r>
      <w:r w:rsidRPr="002F3A91">
        <w:rPr>
          <w:rFonts w:ascii="Trebuchet MS" w:hAnsi="Trebuchet MS"/>
          <w:lang w:val="en-US"/>
        </w:rPr>
        <w:t xml:space="preserve">and multiplied by </w:t>
      </w:r>
      <w:r w:rsidR="000F2DBD" w:rsidRPr="00BE317E">
        <w:rPr>
          <w:rFonts w:ascii="Trebuchet MS" w:hAnsi="Trebuchet MS"/>
          <w:b/>
          <w:lang w:val="en-US"/>
        </w:rPr>
        <w:t>60%</w:t>
      </w:r>
      <w:r w:rsidR="00C23E49" w:rsidRPr="002F3A91">
        <w:rPr>
          <w:rFonts w:ascii="Trebuchet MS" w:hAnsi="Trebuchet MS"/>
          <w:lang w:val="en-US"/>
        </w:rPr>
        <w:t xml:space="preserve"> to</w:t>
      </w:r>
      <w:r w:rsidRPr="002F3A91">
        <w:rPr>
          <w:rFonts w:ascii="Trebuchet MS" w:hAnsi="Trebuchet MS"/>
          <w:lang w:val="en-US"/>
        </w:rPr>
        <w:t xml:space="preserve"> get your final score for that question.</w:t>
      </w:r>
    </w:p>
    <w:p w:rsidR="00A4790E" w:rsidRPr="002F3A91" w:rsidRDefault="00A4790E" w:rsidP="00A4790E">
      <w:pPr>
        <w:pStyle w:val="stylearial11ptjustified0"/>
        <w:rPr>
          <w:rFonts w:ascii="Trebuchet MS" w:hAnsi="Trebuchet MS"/>
          <w:lang w:val="en-US"/>
        </w:rPr>
      </w:pPr>
    </w:p>
    <w:p w:rsidR="00A4790E" w:rsidRPr="002F3A91" w:rsidRDefault="00A4790E" w:rsidP="00A4790E">
      <w:pPr>
        <w:pStyle w:val="stylearial11ptjustified0"/>
        <w:rPr>
          <w:rFonts w:ascii="Trebuchet MS" w:hAnsi="Trebuchet MS"/>
          <w:lang w:val="en-US"/>
        </w:rPr>
      </w:pPr>
      <w:r w:rsidRPr="002F3A91">
        <w:rPr>
          <w:rFonts w:ascii="Trebuchet MS" w:hAnsi="Trebuchet MS"/>
          <w:lang w:val="en-US"/>
        </w:rPr>
        <w:t xml:space="preserve">Example: assume Bidder A scores 3 for Question 1: the formula is </w:t>
      </w:r>
      <w:r w:rsidR="000F2DBD" w:rsidRPr="000F2DBD">
        <w:rPr>
          <w:rFonts w:ascii="Trebuchet MS" w:hAnsi="Trebuchet MS"/>
          <w:b/>
          <w:lang w:val="en-US"/>
        </w:rPr>
        <w:t>3</w:t>
      </w:r>
      <w:r w:rsidRPr="000F2DBD">
        <w:rPr>
          <w:rFonts w:ascii="Trebuchet MS" w:hAnsi="Trebuchet MS"/>
          <w:b/>
          <w:bCs/>
          <w:lang w:val="en-US"/>
        </w:rPr>
        <w:t xml:space="preserve"> x</w:t>
      </w:r>
      <w:r w:rsidRPr="002F3A91">
        <w:rPr>
          <w:rFonts w:ascii="Trebuchet MS" w:hAnsi="Trebuchet MS"/>
          <w:b/>
          <w:bCs/>
          <w:lang w:val="en-US"/>
        </w:rPr>
        <w:t xml:space="preserve"> </w:t>
      </w:r>
      <w:r w:rsidR="00106221">
        <w:rPr>
          <w:rFonts w:ascii="Trebuchet MS" w:hAnsi="Trebuchet MS"/>
          <w:b/>
          <w:bCs/>
          <w:lang w:val="en-US"/>
        </w:rPr>
        <w:t>20</w:t>
      </w:r>
      <w:r w:rsidRPr="002F3A91">
        <w:rPr>
          <w:rFonts w:ascii="Trebuchet MS" w:hAnsi="Trebuchet MS"/>
          <w:b/>
          <w:bCs/>
          <w:lang w:val="en-US"/>
        </w:rPr>
        <w:t xml:space="preserve"> = </w:t>
      </w:r>
      <w:r w:rsidR="00106221">
        <w:rPr>
          <w:rFonts w:ascii="Trebuchet MS" w:hAnsi="Trebuchet MS"/>
          <w:b/>
          <w:bCs/>
          <w:lang w:val="en-US"/>
        </w:rPr>
        <w:t>6</w:t>
      </w:r>
      <w:r w:rsidRPr="002F3A91">
        <w:rPr>
          <w:rFonts w:ascii="Trebuchet MS" w:hAnsi="Trebuchet MS"/>
          <w:b/>
          <w:bCs/>
          <w:lang w:val="en-US"/>
        </w:rPr>
        <w:t xml:space="preserve">0, </w:t>
      </w:r>
      <w:r w:rsidR="00706577" w:rsidRPr="00BE317E">
        <w:rPr>
          <w:rFonts w:ascii="Trebuchet MS" w:hAnsi="Trebuchet MS"/>
          <w:b/>
          <w:bCs/>
          <w:lang w:val="en-US"/>
        </w:rPr>
        <w:t>(</w:t>
      </w:r>
      <w:r w:rsidR="00106221" w:rsidRPr="00BE317E">
        <w:rPr>
          <w:rFonts w:ascii="Trebuchet MS" w:hAnsi="Trebuchet MS"/>
          <w:b/>
          <w:bCs/>
          <w:lang w:val="en-US"/>
        </w:rPr>
        <w:t>6</w:t>
      </w:r>
      <w:r w:rsidR="000F2DBD" w:rsidRPr="00BE317E">
        <w:rPr>
          <w:rFonts w:ascii="Trebuchet MS" w:hAnsi="Trebuchet MS"/>
          <w:b/>
          <w:bCs/>
          <w:lang w:val="en-US"/>
        </w:rPr>
        <w:t>0/</w:t>
      </w:r>
      <w:r w:rsidR="00BE317E" w:rsidRPr="00BE317E">
        <w:rPr>
          <w:rFonts w:ascii="Trebuchet MS" w:hAnsi="Trebuchet MS"/>
          <w:b/>
          <w:bCs/>
          <w:lang w:val="en-US"/>
        </w:rPr>
        <w:t>300</w:t>
      </w:r>
      <w:r w:rsidR="00706577" w:rsidRPr="00BE317E">
        <w:rPr>
          <w:rFonts w:ascii="Trebuchet MS" w:hAnsi="Trebuchet MS"/>
          <w:b/>
          <w:bCs/>
          <w:lang w:val="en-US"/>
        </w:rPr>
        <w:t>)</w:t>
      </w:r>
      <w:r w:rsidR="0044564E" w:rsidRPr="002F3A91">
        <w:rPr>
          <w:rFonts w:ascii="Trebuchet MS" w:hAnsi="Trebuchet MS"/>
          <w:b/>
          <w:bCs/>
          <w:lang w:val="en-US"/>
        </w:rPr>
        <w:t xml:space="preserve"> x </w:t>
      </w:r>
      <w:r w:rsidR="000F2DBD">
        <w:rPr>
          <w:rFonts w:ascii="Trebuchet MS" w:hAnsi="Trebuchet MS"/>
          <w:b/>
          <w:bCs/>
          <w:lang w:val="en-US"/>
        </w:rPr>
        <w:t>6</w:t>
      </w:r>
      <w:r w:rsidRPr="002F3A91">
        <w:rPr>
          <w:rFonts w:ascii="Trebuchet MS" w:hAnsi="Trebuchet MS"/>
          <w:b/>
          <w:bCs/>
          <w:lang w:val="en-US"/>
        </w:rPr>
        <w:t xml:space="preserve">0 = </w:t>
      </w:r>
      <w:r w:rsidR="00BE317E">
        <w:rPr>
          <w:rFonts w:ascii="Trebuchet MS" w:hAnsi="Trebuchet MS"/>
          <w:b/>
          <w:bCs/>
          <w:lang w:val="en-US"/>
        </w:rPr>
        <w:t>12%</w:t>
      </w:r>
      <w:r w:rsidRPr="002F3A91">
        <w:rPr>
          <w:rFonts w:ascii="Trebuchet MS" w:hAnsi="Trebuchet MS"/>
          <w:b/>
          <w:bCs/>
          <w:lang w:val="en-US"/>
        </w:rPr>
        <w:t xml:space="preserve"> out of 100.</w:t>
      </w:r>
    </w:p>
    <w:p w:rsidR="00A4790E" w:rsidRPr="002F3A91" w:rsidRDefault="00A4790E" w:rsidP="00A4790E">
      <w:pPr>
        <w:rPr>
          <w:rFonts w:ascii="Trebuchet MS" w:hAnsi="Trebuchet MS" w:cs="Arial"/>
          <w:lang w:val="en-US"/>
        </w:rPr>
      </w:pPr>
    </w:p>
    <w:p w:rsidR="00A4790E" w:rsidRPr="002F3A91" w:rsidRDefault="000F2DBD" w:rsidP="00A4790E">
      <w:pPr>
        <w:pStyle w:val="StyleArial11ptJustified"/>
        <w:rPr>
          <w:rFonts w:ascii="Trebuchet MS" w:hAnsi="Trebuchet MS"/>
        </w:rPr>
      </w:pPr>
      <w:r>
        <w:rPr>
          <w:rFonts w:ascii="Trebuchet MS" w:hAnsi="Trebuchet MS"/>
          <w:b/>
        </w:rPr>
        <w:t>40</w:t>
      </w:r>
      <w:r w:rsidR="00A4790E" w:rsidRPr="002F3A91">
        <w:rPr>
          <w:rFonts w:ascii="Trebuchet MS" w:hAnsi="Trebuchet MS"/>
          <w:b/>
        </w:rPr>
        <w:t>% of the marks will be available for your Price Proposal</w:t>
      </w:r>
      <w:r w:rsidR="00A4790E" w:rsidRPr="002F3A91">
        <w:rPr>
          <w:rFonts w:ascii="Trebuchet MS" w:hAnsi="Trebuchet MS"/>
        </w:rPr>
        <w:t>. The methodology for scoring price is set out further below.</w:t>
      </w:r>
    </w:p>
    <w:p w:rsidR="00A4790E" w:rsidRPr="002F3A91" w:rsidRDefault="00A4790E" w:rsidP="00A4790E">
      <w:pPr>
        <w:pStyle w:val="StyleArial11ptJustified"/>
        <w:rPr>
          <w:rFonts w:ascii="Trebuchet MS" w:hAnsi="Trebuchet MS"/>
        </w:rPr>
      </w:pPr>
    </w:p>
    <w:p w:rsidR="00A4790E" w:rsidRPr="002F3A91" w:rsidRDefault="00A4790E" w:rsidP="00A4790E">
      <w:pPr>
        <w:jc w:val="both"/>
        <w:rPr>
          <w:rFonts w:ascii="Trebuchet MS" w:hAnsi="Trebuchet MS" w:cs="Arial"/>
          <w:bCs/>
          <w:color w:val="000000"/>
        </w:rPr>
      </w:pPr>
      <w:r w:rsidRPr="002F3A91">
        <w:rPr>
          <w:rFonts w:ascii="Trebuchet MS" w:hAnsi="Trebuchet MS" w:cs="Arial"/>
          <w:bCs/>
          <w:color w:val="000000"/>
        </w:rPr>
        <w:t>Please note – Though questions are numbered, this does not relate to any order of importance.</w:t>
      </w:r>
    </w:p>
    <w:p w:rsidR="00A4790E" w:rsidRPr="002F3A91" w:rsidRDefault="00A4790E" w:rsidP="00A4790E">
      <w:pPr>
        <w:jc w:val="both"/>
        <w:rPr>
          <w:rFonts w:ascii="Trebuchet MS" w:hAnsi="Trebuchet MS" w:cs="Arial"/>
          <w:bCs/>
          <w:color w:val="000000"/>
        </w:rPr>
      </w:pPr>
      <w:r w:rsidRPr="002F3A91">
        <w:rPr>
          <w:rFonts w:ascii="Trebuchet MS" w:hAnsi="Trebuchet MS" w:cs="Arial"/>
          <w:bCs/>
          <w:color w:val="000000"/>
        </w:rPr>
        <w:t>Your responses should be supported by evidence/previous successful implementation of proposed solution for meeting our requirements.</w:t>
      </w:r>
    </w:p>
    <w:p w:rsidR="00A4790E" w:rsidRPr="002F3A91" w:rsidRDefault="00A4790E" w:rsidP="00A4790E">
      <w:pPr>
        <w:jc w:val="both"/>
        <w:rPr>
          <w:rFonts w:ascii="Trebuchet MS" w:hAnsi="Trebuchet MS" w:cs="Arial"/>
          <w:bCs/>
          <w:color w:val="000000"/>
        </w:rPr>
      </w:pPr>
    </w:p>
    <w:p w:rsidR="00A4790E" w:rsidRPr="002F3A91" w:rsidRDefault="00A4790E" w:rsidP="00A4790E">
      <w:pPr>
        <w:jc w:val="both"/>
        <w:rPr>
          <w:rFonts w:ascii="Trebuchet MS" w:hAnsi="Trebuchet MS" w:cs="Arial"/>
          <w:b/>
          <w:bCs/>
          <w:color w:val="000000"/>
        </w:rPr>
      </w:pPr>
      <w:r w:rsidRPr="002F3A91">
        <w:rPr>
          <w:rFonts w:ascii="Trebuchet MS" w:hAnsi="Trebuchet MS" w:cs="Arial"/>
          <w:b/>
          <w:bCs/>
          <w:color w:val="000000"/>
        </w:rPr>
        <w:t>Please note – Though criteria are numbered, this does not relate to any order of importance</w:t>
      </w:r>
    </w:p>
    <w:p w:rsidR="00A4790E" w:rsidRPr="002F3A91" w:rsidRDefault="00A4790E" w:rsidP="00A4790E">
      <w:pPr>
        <w:pStyle w:val="StyleArial11ptJustified"/>
        <w:rPr>
          <w:rFonts w:ascii="Trebuchet MS" w:hAnsi="Trebuchet MS"/>
        </w:rPr>
      </w:pP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5108"/>
        <w:gridCol w:w="2409"/>
      </w:tblGrid>
      <w:tr w:rsidR="00A4790E" w:rsidRPr="002F3A91" w:rsidTr="002263EA">
        <w:tc>
          <w:tcPr>
            <w:tcW w:w="1978" w:type="dxa"/>
            <w:tcBorders>
              <w:top w:val="single" w:sz="4" w:space="0" w:color="auto"/>
              <w:left w:val="single" w:sz="4" w:space="0" w:color="auto"/>
              <w:bottom w:val="single" w:sz="4" w:space="0" w:color="auto"/>
              <w:right w:val="single" w:sz="4" w:space="0" w:color="auto"/>
            </w:tcBorders>
          </w:tcPr>
          <w:p w:rsidR="00A4790E" w:rsidRPr="002F3A91" w:rsidRDefault="00A4790E">
            <w:pPr>
              <w:pStyle w:val="StyleArial11ptJustified"/>
              <w:rPr>
                <w:rFonts w:ascii="Trebuchet MS" w:hAnsi="Trebuchet MS"/>
              </w:rPr>
            </w:pPr>
          </w:p>
        </w:tc>
        <w:tc>
          <w:tcPr>
            <w:tcW w:w="5108" w:type="dxa"/>
            <w:tcBorders>
              <w:top w:val="single" w:sz="4" w:space="0" w:color="auto"/>
              <w:left w:val="single" w:sz="4" w:space="0" w:color="auto"/>
              <w:bottom w:val="single" w:sz="4" w:space="0" w:color="auto"/>
              <w:right w:val="single" w:sz="4" w:space="0" w:color="auto"/>
            </w:tcBorders>
          </w:tcPr>
          <w:p w:rsidR="00A4790E" w:rsidRPr="002F3A91" w:rsidRDefault="00A4790E">
            <w:pPr>
              <w:pStyle w:val="StyleArial11ptJustified"/>
              <w:rPr>
                <w:rFonts w:ascii="Trebuchet MS" w:hAnsi="Trebuchet MS"/>
                <w:b/>
              </w:rPr>
            </w:pPr>
            <w:r w:rsidRPr="002F3A91">
              <w:rPr>
                <w:rFonts w:ascii="Trebuchet MS" w:hAnsi="Trebuchet MS"/>
                <w:b/>
              </w:rPr>
              <w:t>Evaluation Criteria</w:t>
            </w:r>
            <w:r w:rsidR="009D25BE" w:rsidRPr="002F3A91">
              <w:rPr>
                <w:rFonts w:ascii="Trebuchet MS" w:hAnsi="Trebuchet MS"/>
                <w:b/>
              </w:rPr>
              <w:t xml:space="preserve"> (sample questions –please amend having regard to your particular circumstances).</w:t>
            </w:r>
          </w:p>
          <w:p w:rsidR="00A4790E" w:rsidRPr="002F3A91" w:rsidRDefault="00A4790E">
            <w:pPr>
              <w:pStyle w:val="StyleArial11ptJustified"/>
              <w:rPr>
                <w:rFonts w:ascii="Trebuchet MS" w:hAnsi="Trebuchet MS"/>
                <w:b/>
              </w:rPr>
            </w:pPr>
          </w:p>
          <w:p w:rsidR="00A4790E" w:rsidRPr="002F3A91" w:rsidRDefault="00706577" w:rsidP="007F10CC">
            <w:pPr>
              <w:pStyle w:val="StyleArial11ptJustified"/>
              <w:rPr>
                <w:rFonts w:ascii="Trebuchet MS" w:hAnsi="Trebuchet MS"/>
                <w:b/>
              </w:rPr>
            </w:pPr>
            <w:r w:rsidRPr="002F3A91">
              <w:rPr>
                <w:rFonts w:ascii="Trebuchet MS" w:hAnsi="Trebuchet MS"/>
                <w:b/>
              </w:rPr>
              <w:t>Quality</w:t>
            </w:r>
            <w:r w:rsidRPr="00637D6E">
              <w:rPr>
                <w:rFonts w:ascii="Trebuchet MS" w:hAnsi="Trebuchet MS"/>
                <w:b/>
              </w:rPr>
              <w:t>: (</w:t>
            </w:r>
            <w:r w:rsidR="007917CC" w:rsidRPr="00637D6E">
              <w:rPr>
                <w:rFonts w:ascii="Trebuchet MS" w:hAnsi="Trebuchet MS"/>
                <w:b/>
              </w:rPr>
              <w:t>6</w:t>
            </w:r>
            <w:r w:rsidR="001D0744" w:rsidRPr="00637D6E">
              <w:rPr>
                <w:rFonts w:ascii="Trebuchet MS" w:hAnsi="Trebuchet MS"/>
                <w:b/>
              </w:rPr>
              <w:t>0</w:t>
            </w:r>
            <w:r w:rsidR="0044564E" w:rsidRPr="00637D6E">
              <w:rPr>
                <w:rFonts w:ascii="Trebuchet MS" w:hAnsi="Trebuchet MS"/>
                <w:b/>
              </w:rPr>
              <w:t>%</w:t>
            </w:r>
            <w:r w:rsidRPr="00637D6E">
              <w:rPr>
                <w:rFonts w:ascii="Trebuchet MS" w:hAnsi="Trebuchet MS"/>
                <w:b/>
              </w:rPr>
              <w:t>)</w:t>
            </w:r>
            <w:r w:rsidRPr="002F3A91">
              <w:rPr>
                <w:rFonts w:ascii="Trebuchet MS" w:hAnsi="Trebuchet MS"/>
                <w:b/>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b/>
              </w:rPr>
            </w:pPr>
            <w:r w:rsidRPr="002F3A91">
              <w:rPr>
                <w:rFonts w:ascii="Trebuchet MS" w:hAnsi="Trebuchet MS"/>
                <w:b/>
              </w:rPr>
              <w:t>weighting</w:t>
            </w:r>
          </w:p>
        </w:tc>
      </w:tr>
      <w:tr w:rsidR="00A4790E" w:rsidRPr="002F3A91"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t>Question:1</w:t>
            </w:r>
          </w:p>
        </w:tc>
        <w:tc>
          <w:tcPr>
            <w:tcW w:w="5108" w:type="dxa"/>
            <w:tcBorders>
              <w:top w:val="single" w:sz="4" w:space="0" w:color="auto"/>
              <w:left w:val="single" w:sz="4" w:space="0" w:color="auto"/>
              <w:bottom w:val="single" w:sz="4" w:space="0" w:color="auto"/>
              <w:right w:val="single" w:sz="4" w:space="0" w:color="auto"/>
            </w:tcBorders>
            <w:hideMark/>
          </w:tcPr>
          <w:p w:rsidR="00A4790E" w:rsidRPr="002F3A91" w:rsidRDefault="00A4790E" w:rsidP="00850068">
            <w:pPr>
              <w:tabs>
                <w:tab w:val="left" w:pos="-720"/>
              </w:tabs>
              <w:suppressAutoHyphens/>
              <w:spacing w:line="260" w:lineRule="atLeast"/>
              <w:jc w:val="both"/>
              <w:rPr>
                <w:rFonts w:ascii="Trebuchet MS" w:hAnsi="Trebuchet MS" w:cs="Arial"/>
                <w:bCs/>
              </w:rPr>
            </w:pPr>
            <w:r w:rsidRPr="002F3A91">
              <w:rPr>
                <w:rFonts w:ascii="Trebuchet MS" w:hAnsi="Trebuchet MS" w:cs="Arial"/>
              </w:rPr>
              <w:t>Provide a methodology</w:t>
            </w:r>
            <w:r w:rsidR="00850068">
              <w:rPr>
                <w:rFonts w:ascii="Trebuchet MS" w:hAnsi="Trebuchet MS" w:cs="Arial"/>
              </w:rPr>
              <w:t xml:space="preserve"> summary of your proposed approach to delivering </w:t>
            </w:r>
            <w:r w:rsidRPr="002F3A91">
              <w:rPr>
                <w:rFonts w:ascii="Trebuchet MS" w:hAnsi="Trebuchet MS" w:cs="Arial"/>
              </w:rPr>
              <w:t>the aims</w:t>
            </w:r>
            <w:r w:rsidR="00850068">
              <w:rPr>
                <w:rFonts w:ascii="Trebuchet MS" w:hAnsi="Trebuchet MS" w:cs="Arial"/>
              </w:rPr>
              <w:t xml:space="preserve"> of this project </w:t>
            </w:r>
            <w:r w:rsidRPr="002F3A91">
              <w:rPr>
                <w:rFonts w:ascii="Trebuchet MS" w:hAnsi="Trebuchet MS" w:cs="Arial"/>
              </w:rPr>
              <w:t>set out in Section 2 and</w:t>
            </w:r>
            <w:r w:rsidR="00850068">
              <w:rPr>
                <w:rFonts w:ascii="Trebuchet MS" w:hAnsi="Trebuchet MS" w:cs="Arial"/>
              </w:rPr>
              <w:t xml:space="preserve"> how your approach will ensure </w:t>
            </w:r>
            <w:r w:rsidR="00C23E49">
              <w:rPr>
                <w:rFonts w:ascii="Trebuchet MS" w:hAnsi="Trebuchet MS" w:cs="Arial"/>
              </w:rPr>
              <w:t xml:space="preserve">that </w:t>
            </w:r>
            <w:r w:rsidR="00C23E49" w:rsidRPr="002F3A91">
              <w:rPr>
                <w:rFonts w:ascii="Trebuchet MS" w:hAnsi="Trebuchet MS" w:cs="Arial"/>
              </w:rPr>
              <w:t>the</w:t>
            </w:r>
            <w:r w:rsidR="002024F2">
              <w:rPr>
                <w:rFonts w:ascii="Trebuchet MS" w:hAnsi="Trebuchet MS" w:cs="Arial"/>
              </w:rPr>
              <w:t xml:space="preserve"> project</w:t>
            </w:r>
            <w:r w:rsidRPr="002F3A91">
              <w:rPr>
                <w:rFonts w:ascii="Trebuchet MS" w:hAnsi="Trebuchet MS" w:cs="Arial"/>
              </w:rPr>
              <w:t xml:space="preserve"> </w:t>
            </w:r>
            <w:r w:rsidR="00850068">
              <w:rPr>
                <w:rFonts w:ascii="Trebuchet MS" w:hAnsi="Trebuchet MS" w:cs="Arial"/>
              </w:rPr>
              <w:t xml:space="preserve">is </w:t>
            </w:r>
            <w:r w:rsidRPr="002F3A91">
              <w:rPr>
                <w:rFonts w:ascii="Trebuchet MS" w:hAnsi="Trebuchet MS" w:cs="Arial"/>
              </w:rPr>
              <w:t>completed within time and to budget.</w:t>
            </w: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7917CC">
            <w:pPr>
              <w:tabs>
                <w:tab w:val="left" w:pos="-720"/>
              </w:tabs>
              <w:suppressAutoHyphens/>
              <w:spacing w:line="260" w:lineRule="atLeast"/>
              <w:jc w:val="both"/>
              <w:rPr>
                <w:rFonts w:ascii="Trebuchet MS" w:hAnsi="Trebuchet MS" w:cs="Arial"/>
                <w:b/>
                <w:bCs/>
              </w:rPr>
            </w:pPr>
            <w:r>
              <w:rPr>
                <w:rFonts w:ascii="Trebuchet MS" w:hAnsi="Trebuchet MS" w:cs="Arial"/>
                <w:b/>
                <w:bCs/>
              </w:rPr>
              <w:t>2</w:t>
            </w:r>
            <w:r w:rsidR="00850068">
              <w:rPr>
                <w:rFonts w:ascii="Trebuchet MS" w:hAnsi="Trebuchet MS" w:cs="Arial"/>
                <w:b/>
                <w:bCs/>
              </w:rPr>
              <w:t>0</w:t>
            </w:r>
          </w:p>
        </w:tc>
      </w:tr>
      <w:tr w:rsidR="00A4790E" w:rsidRPr="002F3A91"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t>Question 2</w:t>
            </w:r>
          </w:p>
        </w:tc>
        <w:tc>
          <w:tcPr>
            <w:tcW w:w="5108" w:type="dxa"/>
            <w:tcBorders>
              <w:top w:val="single" w:sz="4" w:space="0" w:color="auto"/>
              <w:left w:val="single" w:sz="4" w:space="0" w:color="auto"/>
              <w:bottom w:val="single" w:sz="4" w:space="0" w:color="auto"/>
              <w:right w:val="single" w:sz="4" w:space="0" w:color="auto"/>
            </w:tcBorders>
            <w:hideMark/>
          </w:tcPr>
          <w:p w:rsidR="00A4790E" w:rsidRPr="002F3A91" w:rsidRDefault="00A4790E" w:rsidP="007F10CC">
            <w:pPr>
              <w:tabs>
                <w:tab w:val="left" w:pos="-720"/>
              </w:tabs>
              <w:suppressAutoHyphens/>
              <w:spacing w:line="260" w:lineRule="atLeast"/>
              <w:jc w:val="both"/>
              <w:rPr>
                <w:rFonts w:ascii="Trebuchet MS" w:hAnsi="Trebuchet MS" w:cs="Arial"/>
              </w:rPr>
            </w:pPr>
            <w:r w:rsidRPr="002F3A91">
              <w:rPr>
                <w:rFonts w:ascii="Trebuchet MS" w:hAnsi="Trebuchet MS" w:cs="Arial"/>
              </w:rPr>
              <w:t xml:space="preserve">Please set out your </w:t>
            </w:r>
            <w:r w:rsidR="007F10CC">
              <w:rPr>
                <w:rFonts w:ascii="Trebuchet MS" w:hAnsi="Trebuchet MS" w:cs="Arial"/>
              </w:rPr>
              <w:t xml:space="preserve">approach to </w:t>
            </w:r>
            <w:r w:rsidR="007917CC">
              <w:rPr>
                <w:rFonts w:ascii="Trebuchet MS" w:hAnsi="Trebuchet MS" w:cs="Arial"/>
              </w:rPr>
              <w:t xml:space="preserve">knowledge transfer and </w:t>
            </w:r>
            <w:r w:rsidR="007F10CC">
              <w:rPr>
                <w:rFonts w:ascii="Trebuchet MS" w:hAnsi="Trebuchet MS" w:cs="Arial"/>
              </w:rPr>
              <w:t>developing in-house staff over the course of this project</w:t>
            </w: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850068">
            <w:pPr>
              <w:tabs>
                <w:tab w:val="left" w:pos="-720"/>
              </w:tabs>
              <w:suppressAutoHyphens/>
              <w:spacing w:line="260" w:lineRule="atLeast"/>
              <w:jc w:val="both"/>
              <w:rPr>
                <w:rFonts w:ascii="Trebuchet MS" w:hAnsi="Trebuchet MS" w:cs="Arial"/>
                <w:b/>
                <w:bCs/>
              </w:rPr>
            </w:pPr>
            <w:r>
              <w:rPr>
                <w:rFonts w:ascii="Trebuchet MS" w:hAnsi="Trebuchet MS" w:cs="Arial"/>
                <w:b/>
                <w:bCs/>
              </w:rPr>
              <w:t>10</w:t>
            </w:r>
          </w:p>
        </w:tc>
      </w:tr>
      <w:tr w:rsidR="00A4790E" w:rsidRPr="002F3A91"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t>Question 3</w:t>
            </w:r>
          </w:p>
        </w:tc>
        <w:tc>
          <w:tcPr>
            <w:tcW w:w="5108" w:type="dxa"/>
            <w:tcBorders>
              <w:top w:val="single" w:sz="4" w:space="0" w:color="auto"/>
              <w:left w:val="single" w:sz="4" w:space="0" w:color="auto"/>
              <w:bottom w:val="single" w:sz="4" w:space="0" w:color="auto"/>
              <w:right w:val="single" w:sz="4" w:space="0" w:color="auto"/>
            </w:tcBorders>
            <w:hideMark/>
          </w:tcPr>
          <w:p w:rsidR="00A4790E" w:rsidRPr="002F3A91" w:rsidRDefault="00A4790E">
            <w:pPr>
              <w:tabs>
                <w:tab w:val="left" w:pos="-720"/>
              </w:tabs>
              <w:suppressAutoHyphens/>
              <w:spacing w:line="260" w:lineRule="atLeast"/>
              <w:jc w:val="both"/>
              <w:rPr>
                <w:rFonts w:ascii="Trebuchet MS" w:hAnsi="Trebuchet MS" w:cs="Arial"/>
              </w:rPr>
            </w:pPr>
            <w:r w:rsidRPr="002F3A91">
              <w:rPr>
                <w:rFonts w:ascii="Trebuchet MS" w:hAnsi="Trebuchet MS" w:cs="Arial"/>
              </w:rPr>
              <w:t>Please identify the risk to delivering this project to time and budget and your proposals for mitigating them.</w:t>
            </w: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BE317E">
            <w:pPr>
              <w:tabs>
                <w:tab w:val="left" w:pos="-720"/>
              </w:tabs>
              <w:suppressAutoHyphens/>
              <w:spacing w:line="260" w:lineRule="atLeast"/>
              <w:jc w:val="both"/>
              <w:rPr>
                <w:rFonts w:ascii="Trebuchet MS" w:hAnsi="Trebuchet MS" w:cs="Arial"/>
                <w:b/>
                <w:bCs/>
              </w:rPr>
            </w:pPr>
            <w:r>
              <w:rPr>
                <w:rFonts w:ascii="Trebuchet MS" w:hAnsi="Trebuchet MS" w:cs="Arial"/>
                <w:b/>
                <w:bCs/>
              </w:rPr>
              <w:t>10</w:t>
            </w:r>
          </w:p>
        </w:tc>
      </w:tr>
      <w:tr w:rsidR="00A4790E" w:rsidRPr="002F3A91"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t xml:space="preserve">Question </w:t>
            </w:r>
            <w:r w:rsidR="007917CC">
              <w:rPr>
                <w:rFonts w:ascii="Trebuchet MS" w:hAnsi="Trebuchet MS"/>
              </w:rPr>
              <w:t>4</w:t>
            </w:r>
          </w:p>
        </w:tc>
        <w:tc>
          <w:tcPr>
            <w:tcW w:w="5108" w:type="dxa"/>
            <w:tcBorders>
              <w:top w:val="single" w:sz="4" w:space="0" w:color="auto"/>
              <w:left w:val="single" w:sz="4" w:space="0" w:color="auto"/>
              <w:bottom w:val="single" w:sz="4" w:space="0" w:color="auto"/>
              <w:right w:val="single" w:sz="4" w:space="0" w:color="auto"/>
            </w:tcBorders>
            <w:hideMark/>
          </w:tcPr>
          <w:p w:rsidR="00A4790E" w:rsidRPr="002F3A91" w:rsidRDefault="00A4790E" w:rsidP="002024F2">
            <w:pPr>
              <w:tabs>
                <w:tab w:val="left" w:pos="-720"/>
              </w:tabs>
              <w:suppressAutoHyphens/>
              <w:spacing w:line="260" w:lineRule="atLeast"/>
              <w:jc w:val="both"/>
              <w:rPr>
                <w:rFonts w:ascii="Trebuchet MS" w:hAnsi="Trebuchet MS" w:cs="Arial"/>
              </w:rPr>
            </w:pPr>
            <w:r w:rsidRPr="002F3A91">
              <w:rPr>
                <w:rFonts w:ascii="Trebuchet MS" w:hAnsi="Trebuchet MS" w:cs="Arial"/>
              </w:rPr>
              <w:t xml:space="preserve">Demonstrate how you will monitor quality and comply response times on an ongoing basis. </w:t>
            </w: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BE317E">
            <w:pPr>
              <w:pStyle w:val="StyleArial11ptJustified"/>
              <w:rPr>
                <w:rFonts w:ascii="Trebuchet MS" w:hAnsi="Trebuchet MS"/>
                <w:b/>
              </w:rPr>
            </w:pPr>
            <w:r>
              <w:rPr>
                <w:rFonts w:ascii="Trebuchet MS" w:hAnsi="Trebuchet MS"/>
                <w:b/>
              </w:rPr>
              <w:t>10</w:t>
            </w:r>
          </w:p>
        </w:tc>
      </w:tr>
      <w:tr w:rsidR="00A4790E" w:rsidRPr="002F3A91" w:rsidTr="002263EA">
        <w:trPr>
          <w:trHeight w:val="1855"/>
        </w:trPr>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lastRenderedPageBreak/>
              <w:t xml:space="preserve">Question </w:t>
            </w:r>
            <w:r w:rsidR="007917CC">
              <w:rPr>
                <w:rFonts w:ascii="Trebuchet MS" w:hAnsi="Trebuchet MS"/>
              </w:rPr>
              <w:t>5</w:t>
            </w:r>
          </w:p>
        </w:tc>
        <w:tc>
          <w:tcPr>
            <w:tcW w:w="5108" w:type="dxa"/>
            <w:tcBorders>
              <w:top w:val="single" w:sz="4" w:space="0" w:color="auto"/>
              <w:left w:val="single" w:sz="4" w:space="0" w:color="auto"/>
              <w:bottom w:val="single" w:sz="4" w:space="0" w:color="auto"/>
              <w:right w:val="single" w:sz="4" w:space="0" w:color="auto"/>
            </w:tcBorders>
            <w:hideMark/>
          </w:tcPr>
          <w:p w:rsidR="00A4790E" w:rsidRPr="002F3A91" w:rsidRDefault="00A4790E">
            <w:pPr>
              <w:tabs>
                <w:tab w:val="left" w:pos="-720"/>
              </w:tabs>
              <w:suppressAutoHyphens/>
              <w:spacing w:line="260" w:lineRule="atLeast"/>
              <w:jc w:val="both"/>
              <w:rPr>
                <w:rFonts w:ascii="Trebuchet MS" w:hAnsi="Trebuchet MS" w:cs="Arial"/>
              </w:rPr>
            </w:pPr>
            <w:r w:rsidRPr="002F3A91">
              <w:rPr>
                <w:rFonts w:ascii="Trebuchet MS" w:hAnsi="Trebuchet MS" w:cs="Arial"/>
              </w:rPr>
              <w:t xml:space="preserve">Demonstrate how you will meet high levels of customer service standards throughout this project implementation phase, particularly given the demanding time scales. </w:t>
            </w: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745DB7">
            <w:pPr>
              <w:pStyle w:val="StyleArial11ptJustified"/>
              <w:rPr>
                <w:rFonts w:ascii="Trebuchet MS" w:hAnsi="Trebuchet MS"/>
                <w:b/>
              </w:rPr>
            </w:pPr>
            <w:r>
              <w:rPr>
                <w:rFonts w:ascii="Trebuchet MS" w:hAnsi="Trebuchet MS"/>
                <w:b/>
              </w:rPr>
              <w:t>10</w:t>
            </w:r>
          </w:p>
        </w:tc>
      </w:tr>
      <w:tr w:rsidR="002263EA" w:rsidRPr="002F3A91" w:rsidTr="002263EA">
        <w:tc>
          <w:tcPr>
            <w:tcW w:w="1978" w:type="dxa"/>
            <w:tcBorders>
              <w:top w:val="single" w:sz="4" w:space="0" w:color="auto"/>
              <w:left w:val="single" w:sz="4" w:space="0" w:color="auto"/>
              <w:bottom w:val="single" w:sz="4" w:space="0" w:color="auto"/>
              <w:right w:val="single" w:sz="4" w:space="0" w:color="auto"/>
            </w:tcBorders>
            <w:hideMark/>
          </w:tcPr>
          <w:p w:rsidR="002263EA" w:rsidRPr="002F3A91" w:rsidRDefault="002263EA">
            <w:pPr>
              <w:pStyle w:val="StyleArial11ptJustified"/>
              <w:rPr>
                <w:rFonts w:ascii="Trebuchet MS" w:hAnsi="Trebuchet MS"/>
              </w:rPr>
            </w:pPr>
          </w:p>
        </w:tc>
        <w:tc>
          <w:tcPr>
            <w:tcW w:w="5108" w:type="dxa"/>
            <w:tcBorders>
              <w:top w:val="single" w:sz="4" w:space="0" w:color="auto"/>
              <w:left w:val="single" w:sz="4" w:space="0" w:color="auto"/>
              <w:bottom w:val="single" w:sz="4" w:space="0" w:color="auto"/>
              <w:right w:val="single" w:sz="4" w:space="0" w:color="auto"/>
            </w:tcBorders>
            <w:hideMark/>
          </w:tcPr>
          <w:p w:rsidR="002263EA" w:rsidRPr="002F3A91" w:rsidRDefault="002263EA">
            <w:pPr>
              <w:tabs>
                <w:tab w:val="left" w:pos="-720"/>
              </w:tabs>
              <w:suppressAutoHyphens/>
              <w:spacing w:line="260" w:lineRule="atLeast"/>
              <w:jc w:val="both"/>
              <w:rPr>
                <w:rFonts w:ascii="Trebuchet MS" w:hAnsi="Trebuchet MS" w:cs="Arial"/>
              </w:rPr>
            </w:pPr>
          </w:p>
        </w:tc>
        <w:tc>
          <w:tcPr>
            <w:tcW w:w="2409" w:type="dxa"/>
            <w:tcBorders>
              <w:top w:val="single" w:sz="4" w:space="0" w:color="auto"/>
              <w:left w:val="single" w:sz="4" w:space="0" w:color="auto"/>
              <w:bottom w:val="single" w:sz="4" w:space="0" w:color="auto"/>
              <w:right w:val="single" w:sz="4" w:space="0" w:color="auto"/>
            </w:tcBorders>
            <w:hideMark/>
          </w:tcPr>
          <w:p w:rsidR="002263EA" w:rsidRPr="002F3A91" w:rsidRDefault="002263EA">
            <w:pPr>
              <w:pStyle w:val="StyleArial11ptJustified"/>
              <w:rPr>
                <w:rFonts w:ascii="Trebuchet MS" w:hAnsi="Trebuchet MS"/>
                <w:b/>
              </w:rPr>
            </w:pPr>
          </w:p>
        </w:tc>
      </w:tr>
    </w:tbl>
    <w:p w:rsidR="00A4790E" w:rsidRPr="002F3A91" w:rsidRDefault="00A4790E" w:rsidP="00A4790E">
      <w:pPr>
        <w:pStyle w:val="BodyText2"/>
        <w:spacing w:before="120" w:after="120"/>
        <w:ind w:left="0"/>
        <w:rPr>
          <w:rFonts w:ascii="Trebuchet MS" w:hAnsi="Trebuchet MS" w:cs="Arial"/>
          <w:szCs w:val="22"/>
        </w:rPr>
      </w:pPr>
      <w:r w:rsidRPr="002F3A91">
        <w:rPr>
          <w:rFonts w:ascii="Trebuchet MS" w:hAnsi="Trebuchet MS" w:cs="Arial"/>
          <w:szCs w:val="22"/>
        </w:rPr>
        <w:t xml:space="preserve">Responses to each question above will be allocated a score based on the methodology contained in the table below. This score will then be multiplied by the weighting in the column on the right. </w:t>
      </w:r>
    </w:p>
    <w:p w:rsidR="00A4790E" w:rsidRPr="002F3A91" w:rsidRDefault="00A4790E" w:rsidP="00A4790E">
      <w:pPr>
        <w:pStyle w:val="BodyText2"/>
        <w:spacing w:before="120" w:after="120"/>
        <w:ind w:left="0"/>
        <w:rPr>
          <w:rFonts w:ascii="Trebuchet MS" w:hAnsi="Trebuchet MS" w:cs="Arial"/>
          <w:b/>
          <w:szCs w:val="22"/>
        </w:rPr>
      </w:pPr>
    </w:p>
    <w:p w:rsidR="00A4790E" w:rsidRPr="002F3A91" w:rsidRDefault="00A4790E" w:rsidP="00A4790E">
      <w:pPr>
        <w:pStyle w:val="BodyText2"/>
        <w:spacing w:before="120" w:after="120"/>
        <w:ind w:left="0"/>
        <w:rPr>
          <w:rFonts w:ascii="Trebuchet MS" w:hAnsi="Trebuchet MS" w:cs="Arial"/>
          <w:b/>
          <w:szCs w:val="22"/>
        </w:rPr>
      </w:pPr>
      <w:r w:rsidRPr="002F3A91">
        <w:rPr>
          <w:rFonts w:ascii="Trebuchet MS" w:hAnsi="Trebuchet MS" w:cs="Arial"/>
          <w:b/>
          <w:szCs w:val="22"/>
        </w:rPr>
        <w:t>Quality Questions scoring methodology</w:t>
      </w:r>
    </w:p>
    <w:p w:rsidR="007731B9" w:rsidRPr="002F3A91" w:rsidRDefault="007731B9" w:rsidP="00A4790E">
      <w:pPr>
        <w:pStyle w:val="BodyText2"/>
        <w:spacing w:before="120" w:after="120"/>
        <w:ind w:left="0"/>
        <w:rPr>
          <w:rFonts w:ascii="Trebuchet MS" w:hAnsi="Trebuchet MS" w:cs="Arial"/>
          <w:b/>
          <w:szCs w:val="22"/>
        </w:rPr>
      </w:pPr>
    </w:p>
    <w:tbl>
      <w:tblPr>
        <w:tblW w:w="8391"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4989"/>
      </w:tblGrid>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szCs w:val="22"/>
              </w:rPr>
              <w:t>0</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Poor</w:t>
            </w:r>
          </w:p>
          <w:p w:rsidR="007731B9" w:rsidRPr="002F3A91" w:rsidRDefault="007731B9" w:rsidP="00C74006">
            <w:pPr>
              <w:pStyle w:val="BodyText2"/>
              <w:spacing w:before="120" w:after="12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No response or partial response and poor evidence provided in support of it.  Does not give the Fund confidence in the ability of the Bidder to deliver the Contract.</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1</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Weak</w:t>
            </w:r>
          </w:p>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Response is supported by a weak standard of evidence in several areas giving rise to concern about the ability of the Bidder to deliver the Contract.</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2</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Satisfactory</w:t>
            </w:r>
          </w:p>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Response is supported by a satisfactory standard of evidence in most areas but a few areas lacking detail/evidence giving rise to some concerns about the ability of the Bidder to deliver the Contract.</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3</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Good</w:t>
            </w:r>
          </w:p>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Response is comprehensive and supported by good standard of evidence. Gives the Fund confidence in the ability of the Bidder to deliver the contract. Meets the Fund’s requirements.</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4</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Very good</w:t>
            </w:r>
          </w:p>
          <w:p w:rsidR="007731B9" w:rsidRPr="002F3A91" w:rsidRDefault="007731B9" w:rsidP="00C74006">
            <w:pPr>
              <w:pStyle w:val="BodyText2"/>
              <w:spacing w:before="120" w:after="12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 xml:space="preserve">Response is comprehensive and supported by a high standard of evidence. Gives the Fund a high level of confidence in the ability of the Bidder to deliver the contract. Exceeds the Fund’s requirements in some respects. </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5</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Excellent</w:t>
            </w: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 xml:space="preserve">Response is very comprehensive and supported by a very high standard of evidence. Gives the </w:t>
            </w:r>
            <w:r w:rsidRPr="002F3A91">
              <w:rPr>
                <w:rFonts w:ascii="Trebuchet MS" w:hAnsi="Trebuchet MS" w:cs="Arial"/>
                <w:color w:val="000000"/>
                <w:szCs w:val="22"/>
                <w:lang w:eastAsia="en-GB"/>
              </w:rPr>
              <w:lastRenderedPageBreak/>
              <w:t>Fund a very high level of confidence the ability of the Bidder to deliver the contract. Exceeds the Fund’s requirements in most respects.</w:t>
            </w:r>
          </w:p>
        </w:tc>
      </w:tr>
    </w:tbl>
    <w:p w:rsidR="007731B9" w:rsidRPr="002F3A91" w:rsidRDefault="007731B9" w:rsidP="00A4790E">
      <w:pPr>
        <w:pStyle w:val="BodyText2"/>
        <w:spacing w:before="120" w:after="120"/>
        <w:ind w:left="0"/>
        <w:rPr>
          <w:rFonts w:ascii="Trebuchet MS" w:hAnsi="Trebuchet MS" w:cs="Arial"/>
          <w:b/>
          <w:szCs w:val="22"/>
        </w:rPr>
      </w:pPr>
    </w:p>
    <w:p w:rsidR="00A4790E" w:rsidRPr="002F3A91" w:rsidRDefault="00A4790E" w:rsidP="00A4790E">
      <w:pPr>
        <w:pStyle w:val="Heading"/>
        <w:rPr>
          <w:rFonts w:ascii="Trebuchet MS" w:hAnsi="Trebuchet MS" w:cs="Arial"/>
          <w:b/>
          <w:bCs/>
          <w:szCs w:val="22"/>
          <w:u w:val="single"/>
        </w:rPr>
      </w:pPr>
    </w:p>
    <w:p w:rsidR="00A4790E" w:rsidRPr="002F3A91" w:rsidRDefault="00A4790E" w:rsidP="00A4790E">
      <w:pPr>
        <w:pStyle w:val="BodyText"/>
        <w:rPr>
          <w:rFonts w:ascii="Trebuchet MS" w:hAnsi="Trebuchet MS" w:cs="Arial"/>
          <w:b/>
          <w:szCs w:val="22"/>
        </w:rPr>
      </w:pPr>
      <w:r w:rsidRPr="002F3A91">
        <w:rPr>
          <w:rFonts w:ascii="Trebuchet MS" w:hAnsi="Trebuchet MS" w:cs="Arial"/>
          <w:b/>
          <w:szCs w:val="22"/>
        </w:rPr>
        <w:t>Price scoring methodology:</w:t>
      </w:r>
      <w:r w:rsidR="00745DB7">
        <w:rPr>
          <w:rFonts w:ascii="Trebuchet MS" w:hAnsi="Trebuchet MS" w:cs="Arial"/>
          <w:b/>
          <w:szCs w:val="22"/>
        </w:rPr>
        <w:t xml:space="preserve"> </w:t>
      </w:r>
      <w:r w:rsidR="007917CC">
        <w:rPr>
          <w:rFonts w:ascii="Trebuchet MS" w:hAnsi="Trebuchet MS" w:cs="Arial"/>
          <w:b/>
          <w:szCs w:val="22"/>
        </w:rPr>
        <w:t>4</w:t>
      </w:r>
      <w:r w:rsidR="00833A0C">
        <w:rPr>
          <w:rFonts w:ascii="Trebuchet MS" w:hAnsi="Trebuchet MS" w:cs="Arial"/>
          <w:b/>
          <w:szCs w:val="22"/>
        </w:rPr>
        <w:t>0</w:t>
      </w:r>
      <w:r w:rsidR="00706577" w:rsidRPr="002F3A91">
        <w:rPr>
          <w:rFonts w:ascii="Trebuchet MS" w:hAnsi="Trebuchet MS" w:cs="Arial"/>
          <w:b/>
          <w:szCs w:val="22"/>
        </w:rPr>
        <w:t xml:space="preserve"> </w:t>
      </w:r>
      <w:r w:rsidRPr="002F3A91">
        <w:rPr>
          <w:rFonts w:ascii="Trebuchet MS" w:hAnsi="Trebuchet MS" w:cs="Arial"/>
          <w:b/>
          <w:szCs w:val="22"/>
        </w:rPr>
        <w:t>% overall</w:t>
      </w:r>
    </w:p>
    <w:p w:rsidR="00A4790E" w:rsidRPr="002F3A91" w:rsidRDefault="00A4790E" w:rsidP="00A4790E">
      <w:pPr>
        <w:pStyle w:val="BodyText"/>
        <w:rPr>
          <w:rFonts w:ascii="Trebuchet MS" w:hAnsi="Trebuchet MS" w:cs="Arial"/>
          <w:b/>
          <w:szCs w:val="22"/>
        </w:rPr>
      </w:pPr>
    </w:p>
    <w:p w:rsidR="00A4790E" w:rsidRPr="002F3A91" w:rsidRDefault="00A4790E" w:rsidP="00A4790E">
      <w:pPr>
        <w:autoSpaceDE w:val="0"/>
        <w:autoSpaceDN w:val="0"/>
        <w:adjustRightInd w:val="0"/>
        <w:spacing w:line="240" w:lineRule="auto"/>
        <w:rPr>
          <w:rFonts w:ascii="Trebuchet MS" w:hAnsi="Trebuchet MS" w:cs="Arial"/>
        </w:rPr>
      </w:pPr>
      <w:r w:rsidRPr="002F3A91">
        <w:rPr>
          <w:rFonts w:ascii="Trebuchet MS" w:hAnsi="Trebuchet MS" w:cs="Arial"/>
        </w:rPr>
        <w:t xml:space="preserve">Price: The evaluation of price will be carried out on the Schedule of charges you provide in response to Annex 2 Table A </w:t>
      </w:r>
      <w:r w:rsidR="00C23E49" w:rsidRPr="002F3A91">
        <w:rPr>
          <w:rFonts w:ascii="Trebuchet MS" w:hAnsi="Trebuchet MS" w:cs="Arial"/>
          <w:highlight w:val="yellow"/>
        </w:rPr>
        <w:t xml:space="preserve"> </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709"/>
      </w:tblGrid>
      <w:tr w:rsidR="00A4790E" w:rsidRPr="002F3A91" w:rsidTr="00A4790E">
        <w:trPr>
          <w:trHeight w:val="64"/>
        </w:trPr>
        <w:tc>
          <w:tcPr>
            <w:tcW w:w="0" w:type="auto"/>
            <w:tcBorders>
              <w:top w:val="single" w:sz="4" w:space="0" w:color="auto"/>
              <w:left w:val="single" w:sz="4" w:space="0" w:color="auto"/>
              <w:bottom w:val="single" w:sz="4" w:space="0" w:color="auto"/>
              <w:right w:val="single" w:sz="4" w:space="0" w:color="auto"/>
            </w:tcBorders>
          </w:tcPr>
          <w:p w:rsidR="00A4790E" w:rsidRPr="002F3A91" w:rsidRDefault="00A4790E">
            <w:pPr>
              <w:pStyle w:val="StyleArial11ptJustified"/>
              <w:rPr>
                <w:rFonts w:ascii="Trebuchet MS" w:hAnsi="Trebuchet MS"/>
              </w:rPr>
            </w:pPr>
            <w:r w:rsidRPr="002F3A91">
              <w:rPr>
                <w:rFonts w:ascii="Trebuchet MS" w:hAnsi="Trebuchet MS"/>
              </w:rPr>
              <w:t>Price Criterion</w:t>
            </w:r>
          </w:p>
          <w:p w:rsidR="00A4790E" w:rsidRPr="002F3A91" w:rsidRDefault="00A4790E">
            <w:pPr>
              <w:pStyle w:val="StyleArial11ptJustified"/>
              <w:rPr>
                <w:rFonts w:ascii="Trebuchet MS" w:hAnsi="Trebuchet MS"/>
              </w:rPr>
            </w:pPr>
          </w:p>
          <w:p w:rsidR="00A4790E" w:rsidRPr="002F3A91" w:rsidRDefault="00A4790E" w:rsidP="00414032">
            <w:pPr>
              <w:pStyle w:val="StyleArial11ptJustified"/>
              <w:rPr>
                <w:rFonts w:ascii="Trebuchet MS" w:hAnsi="Trebuchet MS"/>
                <w:b/>
              </w:rPr>
            </w:pPr>
            <w:r w:rsidRPr="002F3A91">
              <w:rPr>
                <w:rFonts w:ascii="Trebuchet MS" w:hAnsi="Trebuchet MS"/>
                <w:b/>
              </w:rPr>
              <w:t xml:space="preserve">Question </w:t>
            </w:r>
          </w:p>
        </w:tc>
        <w:tc>
          <w:tcPr>
            <w:tcW w:w="6804" w:type="dxa"/>
            <w:tcBorders>
              <w:top w:val="single" w:sz="4" w:space="0" w:color="auto"/>
              <w:left w:val="single" w:sz="4" w:space="0" w:color="auto"/>
              <w:bottom w:val="single" w:sz="4" w:space="0" w:color="auto"/>
              <w:right w:val="single" w:sz="4" w:space="0" w:color="auto"/>
            </w:tcBorders>
          </w:tcPr>
          <w:p w:rsidR="00A4790E" w:rsidRPr="002F3A91" w:rsidRDefault="000F2DBD">
            <w:pPr>
              <w:autoSpaceDE w:val="0"/>
              <w:autoSpaceDN w:val="0"/>
              <w:adjustRightInd w:val="0"/>
              <w:spacing w:line="240" w:lineRule="auto"/>
              <w:rPr>
                <w:rFonts w:ascii="Trebuchet MS" w:hAnsi="Trebuchet MS" w:cs="Arial"/>
              </w:rPr>
            </w:pPr>
            <w:r>
              <w:rPr>
                <w:rFonts w:ascii="Trebuchet MS" w:hAnsi="Trebuchet MS" w:cs="Arial"/>
              </w:rPr>
              <w:t>4</w:t>
            </w:r>
            <w:r w:rsidR="00A4790E" w:rsidRPr="002F3A91">
              <w:rPr>
                <w:rFonts w:ascii="Trebuchet MS" w:hAnsi="Trebuchet MS" w:cs="Arial"/>
              </w:rPr>
              <w:t>0 marks will be awarded to the lowest priced bid and the remaining bidders will be allocated scores based on their deviation from this figure. Your fixed and total costs figure in Table A will be used to score this question.</w:t>
            </w:r>
          </w:p>
          <w:p w:rsidR="00A4790E" w:rsidRPr="002F3A91" w:rsidRDefault="00A4790E" w:rsidP="00106221">
            <w:pPr>
              <w:pStyle w:val="Default"/>
              <w:jc w:val="both"/>
              <w:rPr>
                <w:rFonts w:ascii="Trebuchet MS" w:hAnsi="Trebuchet MS" w:cs="Arial"/>
                <w:sz w:val="22"/>
                <w:szCs w:val="22"/>
              </w:rPr>
            </w:pPr>
            <w:r w:rsidRPr="002F3A91">
              <w:rPr>
                <w:rFonts w:ascii="Trebuchet MS" w:hAnsi="Trebuchet MS" w:cs="Arial"/>
                <w:sz w:val="22"/>
                <w:szCs w:val="22"/>
              </w:rPr>
              <w:t xml:space="preserve">For example, </w:t>
            </w:r>
            <w:r w:rsidRPr="000F2DBD">
              <w:rPr>
                <w:rFonts w:ascii="Trebuchet MS" w:hAnsi="Trebuchet MS" w:cs="Arial"/>
                <w:sz w:val="22"/>
                <w:szCs w:val="22"/>
              </w:rPr>
              <w:t>if the lowest price is £100 and the second</w:t>
            </w:r>
            <w:r w:rsidRPr="002F3A91">
              <w:rPr>
                <w:rFonts w:ascii="Trebuchet MS" w:hAnsi="Trebuchet MS" w:cs="Arial"/>
                <w:sz w:val="22"/>
                <w:szCs w:val="22"/>
              </w:rPr>
              <w:t xml:space="preserve"> lowest price is £108 then the lowest priced bidder gets </w:t>
            </w:r>
            <w:r w:rsidR="000F2DBD">
              <w:rPr>
                <w:rFonts w:ascii="Trebuchet MS" w:hAnsi="Trebuchet MS" w:cs="Arial"/>
                <w:sz w:val="22"/>
                <w:szCs w:val="22"/>
              </w:rPr>
              <w:t>4</w:t>
            </w:r>
            <w:r w:rsidRPr="002F3A91">
              <w:rPr>
                <w:rFonts w:ascii="Trebuchet MS" w:hAnsi="Trebuchet MS" w:cs="Arial"/>
                <w:sz w:val="22"/>
                <w:szCs w:val="22"/>
              </w:rPr>
              <w:t xml:space="preserve">0% (full marks) for price and the second placed bidder gets </w:t>
            </w:r>
            <w:r w:rsidR="00106221">
              <w:rPr>
                <w:rFonts w:ascii="Trebuchet MS" w:hAnsi="Trebuchet MS" w:cs="Arial"/>
                <w:sz w:val="22"/>
                <w:szCs w:val="22"/>
              </w:rPr>
              <w:t>36.8</w:t>
            </w:r>
            <w:r w:rsidRPr="002F3A91">
              <w:rPr>
                <w:rFonts w:ascii="Trebuchet MS" w:hAnsi="Trebuchet MS" w:cs="Arial"/>
                <w:sz w:val="22"/>
                <w:szCs w:val="22"/>
              </w:rPr>
              <w:t xml:space="preserve">% and so on. (8/100 x </w:t>
            </w:r>
            <w:r w:rsidR="000F2DBD">
              <w:rPr>
                <w:rFonts w:ascii="Trebuchet MS" w:hAnsi="Trebuchet MS" w:cs="Arial"/>
                <w:sz w:val="22"/>
                <w:szCs w:val="22"/>
              </w:rPr>
              <w:t>4</w:t>
            </w:r>
            <w:r w:rsidRPr="002F3A91">
              <w:rPr>
                <w:rFonts w:ascii="Trebuchet MS" w:hAnsi="Trebuchet MS" w:cs="Arial"/>
                <w:sz w:val="22"/>
                <w:szCs w:val="22"/>
              </w:rPr>
              <w:t xml:space="preserve">0 = </w:t>
            </w:r>
            <w:r w:rsidR="00106221">
              <w:rPr>
                <w:rFonts w:ascii="Trebuchet MS" w:hAnsi="Trebuchet MS" w:cs="Arial"/>
                <w:sz w:val="22"/>
                <w:szCs w:val="22"/>
              </w:rPr>
              <w:t>3.2</w:t>
            </w:r>
            <w:r w:rsidRPr="002F3A91">
              <w:rPr>
                <w:rFonts w:ascii="Trebuchet MS" w:hAnsi="Trebuchet MS" w:cs="Arial"/>
                <w:sz w:val="22"/>
                <w:szCs w:val="22"/>
              </w:rPr>
              <w:t xml:space="preserve"> marks; </w:t>
            </w:r>
            <w:r w:rsidR="000F2DBD">
              <w:rPr>
                <w:rFonts w:ascii="Trebuchet MS" w:hAnsi="Trebuchet MS" w:cs="Arial"/>
                <w:sz w:val="22"/>
                <w:szCs w:val="22"/>
              </w:rPr>
              <w:t>40</w:t>
            </w:r>
            <w:r w:rsidRPr="002F3A91">
              <w:rPr>
                <w:rFonts w:ascii="Trebuchet MS" w:hAnsi="Trebuchet MS" w:cs="Arial"/>
                <w:sz w:val="22"/>
                <w:szCs w:val="22"/>
              </w:rPr>
              <w:t>-</w:t>
            </w:r>
            <w:r w:rsidR="00106221">
              <w:rPr>
                <w:rFonts w:ascii="Trebuchet MS" w:hAnsi="Trebuchet MS" w:cs="Arial"/>
                <w:sz w:val="22"/>
                <w:szCs w:val="22"/>
              </w:rPr>
              <w:t>3.2</w:t>
            </w:r>
            <w:r w:rsidRPr="002F3A91">
              <w:rPr>
                <w:rFonts w:ascii="Trebuchet MS" w:hAnsi="Trebuchet MS" w:cs="Arial"/>
                <w:sz w:val="22"/>
                <w:szCs w:val="22"/>
              </w:rPr>
              <w:t xml:space="preserve"> = </w:t>
            </w:r>
            <w:r w:rsidR="00106221">
              <w:rPr>
                <w:rFonts w:ascii="Trebuchet MS" w:hAnsi="Trebuchet MS" w:cs="Arial"/>
                <w:sz w:val="22"/>
                <w:szCs w:val="22"/>
              </w:rPr>
              <w:t>36.8</w:t>
            </w:r>
            <w:r w:rsidRPr="002F3A91">
              <w:rPr>
                <w:rFonts w:ascii="Trebuchet MS" w:hAnsi="Trebuchet MS" w:cs="Arial"/>
                <w:sz w:val="22"/>
                <w:szCs w:val="22"/>
              </w:rPr>
              <w:t xml:space="preserve"> marks) </w:t>
            </w:r>
          </w:p>
        </w:tc>
        <w:tc>
          <w:tcPr>
            <w:tcW w:w="709"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b/>
              </w:rPr>
            </w:pPr>
            <w:r w:rsidRPr="002F3A91">
              <w:rPr>
                <w:rFonts w:ascii="Trebuchet MS" w:hAnsi="Trebuchet MS"/>
                <w:b/>
              </w:rPr>
              <w:t>%</w:t>
            </w:r>
          </w:p>
        </w:tc>
      </w:tr>
    </w:tbl>
    <w:p w:rsidR="00A4790E" w:rsidRPr="002F3A91" w:rsidRDefault="00A4790E" w:rsidP="00A4790E">
      <w:pPr>
        <w:pStyle w:val="Heading2"/>
        <w:numPr>
          <w:ilvl w:val="0"/>
          <w:numId w:val="0"/>
        </w:numPr>
        <w:tabs>
          <w:tab w:val="clear" w:pos="680"/>
          <w:tab w:val="left" w:pos="720"/>
        </w:tabs>
        <w:ind w:right="-54"/>
        <w:rPr>
          <w:rFonts w:ascii="Trebuchet MS" w:hAnsi="Trebuchet MS" w:cs="Arial"/>
          <w:b/>
          <w:bCs/>
          <w:sz w:val="22"/>
          <w:szCs w:val="22"/>
        </w:rPr>
      </w:pPr>
      <w:bookmarkStart w:id="6" w:name="_SECTION_THREE"/>
      <w:bookmarkStart w:id="7" w:name="_ANNEX_2"/>
      <w:bookmarkEnd w:id="6"/>
      <w:bookmarkEnd w:id="7"/>
      <w:r w:rsidRPr="002F3A91">
        <w:rPr>
          <w:rFonts w:ascii="Trebuchet MS" w:hAnsi="Trebuchet MS" w:cs="Arial"/>
          <w:b/>
          <w:bCs/>
          <w:sz w:val="22"/>
          <w:szCs w:val="22"/>
        </w:rPr>
        <w:t>The scores for quality and price will be added together to obtain the overall score for each Bidder. The Bidder with the highest score will be the preferred Bidder.</w:t>
      </w:r>
    </w:p>
    <w:p w:rsidR="00A4790E" w:rsidRPr="002F3A91" w:rsidRDefault="00A4790E" w:rsidP="00A4790E">
      <w:pPr>
        <w:pStyle w:val="BodyText"/>
        <w:rPr>
          <w:rFonts w:ascii="Trebuchet MS" w:hAnsi="Trebuchet MS" w:cs="Arial"/>
          <w:szCs w:val="22"/>
        </w:rPr>
      </w:pPr>
    </w:p>
    <w:p w:rsidR="00A4790E" w:rsidRPr="002F3A91" w:rsidRDefault="007C3594" w:rsidP="0044564E">
      <w:pPr>
        <w:pStyle w:val="BodyText"/>
        <w:rPr>
          <w:rFonts w:ascii="Trebuchet MS" w:hAnsi="Trebuchet MS" w:cs="Arial"/>
          <w:b/>
          <w:bCs/>
          <w:szCs w:val="22"/>
          <w:u w:val="single"/>
        </w:rPr>
      </w:pPr>
      <w:r w:rsidRPr="002F3A91">
        <w:rPr>
          <w:rFonts w:ascii="Trebuchet MS" w:hAnsi="Trebuchet MS" w:cs="Arial"/>
          <w:szCs w:val="22"/>
        </w:rPr>
        <w:br w:type="page"/>
      </w:r>
      <w:r w:rsidR="00A4790E" w:rsidRPr="002F3A91">
        <w:rPr>
          <w:rFonts w:ascii="Trebuchet MS" w:hAnsi="Trebuchet MS" w:cs="Arial"/>
          <w:b/>
          <w:bCs/>
          <w:szCs w:val="22"/>
          <w:u w:val="single"/>
        </w:rPr>
        <w:lastRenderedPageBreak/>
        <w:t xml:space="preserve"> </w:t>
      </w:r>
    </w:p>
    <w:p w:rsidR="00A4790E" w:rsidRPr="002F3A91" w:rsidRDefault="00A4790E" w:rsidP="00A4790E">
      <w:pPr>
        <w:pStyle w:val="BodyText"/>
        <w:rPr>
          <w:rFonts w:ascii="Trebuchet MS" w:hAnsi="Trebuchet MS" w:cs="Arial"/>
          <w:szCs w:val="22"/>
        </w:rPr>
      </w:pPr>
    </w:p>
    <w:p w:rsidR="0044564E" w:rsidRPr="002F3A91" w:rsidRDefault="0044564E" w:rsidP="0044564E">
      <w:pPr>
        <w:pStyle w:val="BodyText"/>
        <w:rPr>
          <w:rFonts w:ascii="Trebuchet MS" w:hAnsi="Trebuchet MS" w:cs="Arial"/>
          <w:b/>
          <w:bCs/>
          <w:szCs w:val="22"/>
        </w:rPr>
      </w:pPr>
      <w:r w:rsidRPr="002F3A91">
        <w:rPr>
          <w:rFonts w:ascii="Trebuchet MS" w:hAnsi="Trebuchet MS" w:cs="Arial"/>
          <w:b/>
          <w:bCs/>
          <w:szCs w:val="22"/>
        </w:rPr>
        <w:t>ANNEX 2</w:t>
      </w:r>
    </w:p>
    <w:p w:rsidR="0044564E" w:rsidRPr="002F3A91" w:rsidRDefault="0044564E" w:rsidP="0044564E">
      <w:pPr>
        <w:pStyle w:val="Heading"/>
        <w:rPr>
          <w:rFonts w:ascii="Trebuchet MS" w:hAnsi="Trebuchet MS" w:cs="Arial"/>
          <w:b/>
          <w:bCs/>
          <w:szCs w:val="22"/>
          <w:u w:val="single"/>
        </w:rPr>
      </w:pPr>
      <w:r w:rsidRPr="002F3A91">
        <w:rPr>
          <w:rFonts w:ascii="Trebuchet MS" w:hAnsi="Trebuchet MS" w:cs="Arial"/>
          <w:b/>
          <w:bCs/>
          <w:szCs w:val="22"/>
          <w:u w:val="single"/>
        </w:rPr>
        <w:t xml:space="preserve">Schedule of Charges  </w:t>
      </w:r>
    </w:p>
    <w:p w:rsidR="0044564E" w:rsidRPr="002F3A91" w:rsidRDefault="0044564E" w:rsidP="0044564E">
      <w:pPr>
        <w:pStyle w:val="BodyText"/>
        <w:rPr>
          <w:rFonts w:ascii="Trebuchet MS" w:hAnsi="Trebuchet MS" w:cs="Arial"/>
          <w:szCs w:val="22"/>
        </w:rPr>
      </w:pPr>
    </w:p>
    <w:p w:rsidR="0044564E" w:rsidRPr="002F3A91" w:rsidRDefault="0044564E" w:rsidP="0044564E">
      <w:pPr>
        <w:tabs>
          <w:tab w:val="left" w:pos="-720"/>
        </w:tabs>
        <w:suppressAutoHyphens/>
        <w:jc w:val="both"/>
        <w:rPr>
          <w:rFonts w:ascii="Trebuchet MS" w:hAnsi="Trebuchet MS" w:cs="Arial"/>
          <w:b/>
          <w:bCs/>
        </w:rPr>
      </w:pPr>
      <w:r w:rsidRPr="002F3A91">
        <w:rPr>
          <w:rFonts w:ascii="Trebuchet MS" w:hAnsi="Trebuchet MS" w:cs="Arial"/>
        </w:rPr>
        <w:t>Bidders must complete the schedule of charges table A below estimating the number of days and travel and subsistence costs associated with their bid. The total fixed price will be inclusive of VAT and inclusive of expenses and all costs to be incurred.</w:t>
      </w:r>
      <w:r w:rsidRPr="002F3A91">
        <w:rPr>
          <w:rFonts w:ascii="Trebuchet MS" w:hAnsi="Trebuchet MS" w:cs="Arial"/>
          <w:highlight w:val="yellow"/>
        </w:rPr>
        <w:t xml:space="preserve"> </w:t>
      </w:r>
    </w:p>
    <w:p w:rsidR="0044564E" w:rsidRPr="002F3A91" w:rsidRDefault="0044564E" w:rsidP="0044564E">
      <w:pPr>
        <w:tabs>
          <w:tab w:val="left" w:pos="-720"/>
        </w:tabs>
        <w:suppressAutoHyphens/>
        <w:jc w:val="both"/>
        <w:rPr>
          <w:rFonts w:ascii="Trebuchet MS" w:hAnsi="Trebuchet MS" w:cs="Arial"/>
        </w:rPr>
      </w:pPr>
    </w:p>
    <w:p w:rsidR="0044564E" w:rsidRPr="002F3A91" w:rsidRDefault="0044564E" w:rsidP="0044564E">
      <w:pPr>
        <w:pStyle w:val="BodyText"/>
        <w:rPr>
          <w:rFonts w:ascii="Trebuchet MS" w:hAnsi="Trebuchet MS" w:cs="Arial"/>
          <w:szCs w:val="22"/>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137"/>
        <w:gridCol w:w="1275"/>
        <w:gridCol w:w="1560"/>
        <w:gridCol w:w="1275"/>
        <w:gridCol w:w="850"/>
        <w:gridCol w:w="850"/>
      </w:tblGrid>
      <w:tr w:rsidR="0044564E" w:rsidRPr="002F3A91" w:rsidTr="00E60215">
        <w:tc>
          <w:tcPr>
            <w:tcW w:w="3655" w:type="dxa"/>
            <w:gridSpan w:val="2"/>
            <w:tcBorders>
              <w:top w:val="nil"/>
              <w:left w:val="nil"/>
              <w:bottom w:val="single" w:sz="8" w:space="0" w:color="000000"/>
              <w:right w:val="single" w:sz="4" w:space="0" w:color="000000"/>
            </w:tcBorders>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TABLE A:</w:t>
            </w:r>
          </w:p>
          <w:p w:rsidR="0044564E" w:rsidRPr="002F3A91" w:rsidRDefault="0044564E" w:rsidP="00E60215">
            <w:pPr>
              <w:tabs>
                <w:tab w:val="left" w:pos="-720"/>
              </w:tabs>
              <w:suppressAutoHyphens/>
              <w:jc w:val="both"/>
              <w:rPr>
                <w:rFonts w:ascii="Trebuchet MS" w:hAnsi="Trebuchet MS" w:cs="Arial"/>
                <w:b/>
                <w:color w:val="000000"/>
              </w:rPr>
            </w:pPr>
            <w:r w:rsidRPr="002F3A91">
              <w:rPr>
                <w:rFonts w:ascii="Trebuchet MS" w:hAnsi="Trebuchet MS" w:cs="Arial"/>
                <w:b/>
                <w:color w:val="000000"/>
              </w:rPr>
              <w:t>(firm and fixed costs)</w:t>
            </w:r>
          </w:p>
          <w:p w:rsidR="0044564E" w:rsidRPr="002F3A91" w:rsidRDefault="0044564E" w:rsidP="00E60215">
            <w:pPr>
              <w:pStyle w:val="Header"/>
              <w:rPr>
                <w:rFonts w:ascii="Trebuchet MS" w:hAnsi="Trebuchet MS" w:cs="Arial"/>
                <w:b/>
                <w:sz w:val="20"/>
              </w:rPr>
            </w:pPr>
          </w:p>
        </w:tc>
        <w:tc>
          <w:tcPr>
            <w:tcW w:w="1275" w:type="dxa"/>
            <w:tcBorders>
              <w:top w:val="single" w:sz="4" w:space="0" w:color="000000"/>
              <w:left w:val="single" w:sz="4" w:space="0" w:color="000000"/>
              <w:bottom w:val="single" w:sz="8"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Project Manager/ Director</w:t>
            </w:r>
          </w:p>
        </w:tc>
        <w:tc>
          <w:tcPr>
            <w:tcW w:w="1560" w:type="dxa"/>
            <w:tcBorders>
              <w:top w:val="single" w:sz="4" w:space="0" w:color="000000"/>
              <w:left w:val="single" w:sz="4" w:space="0" w:color="000000"/>
              <w:bottom w:val="single" w:sz="8"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 xml:space="preserve">e.g. Senior Consultant/manager/researcher </w:t>
            </w:r>
          </w:p>
        </w:tc>
        <w:tc>
          <w:tcPr>
            <w:tcW w:w="1275" w:type="dxa"/>
            <w:tcBorders>
              <w:top w:val="single" w:sz="4" w:space="0" w:color="000000"/>
              <w:left w:val="single" w:sz="4" w:space="0" w:color="000000"/>
              <w:bottom w:val="single" w:sz="8"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18"/>
                <w:szCs w:val="18"/>
              </w:rPr>
            </w:pPr>
            <w:r w:rsidRPr="002F3A91">
              <w:rPr>
                <w:rFonts w:ascii="Trebuchet MS" w:hAnsi="Trebuchet MS" w:cs="Arial"/>
                <w:b/>
                <w:sz w:val="18"/>
                <w:szCs w:val="18"/>
              </w:rPr>
              <w:t xml:space="preserve">Junior </w:t>
            </w:r>
          </w:p>
          <w:p w:rsidR="0044564E" w:rsidRPr="002F3A91" w:rsidRDefault="0044564E" w:rsidP="00E60215">
            <w:pPr>
              <w:pStyle w:val="Header"/>
              <w:rPr>
                <w:rFonts w:ascii="Trebuchet MS" w:hAnsi="Trebuchet MS" w:cs="Arial"/>
                <w:b/>
                <w:sz w:val="18"/>
                <w:szCs w:val="18"/>
              </w:rPr>
            </w:pPr>
            <w:r w:rsidRPr="002F3A91">
              <w:rPr>
                <w:rFonts w:ascii="Trebuchet MS" w:hAnsi="Trebuchet MS" w:cs="Arial"/>
                <w:b/>
                <w:sz w:val="18"/>
                <w:szCs w:val="18"/>
              </w:rPr>
              <w:t xml:space="preserve">Consultant/equivalent </w:t>
            </w:r>
          </w:p>
          <w:p w:rsidR="0044564E" w:rsidRPr="002F3A91" w:rsidRDefault="0044564E" w:rsidP="00E60215">
            <w:pPr>
              <w:pStyle w:val="Header"/>
              <w:rPr>
                <w:rFonts w:ascii="Trebuchet MS" w:hAnsi="Trebuchet MS" w:cs="Arial"/>
                <w:b/>
                <w:sz w:val="20"/>
              </w:rPr>
            </w:pPr>
          </w:p>
          <w:p w:rsidR="0044564E" w:rsidRPr="002F3A91" w:rsidRDefault="0044564E" w:rsidP="00E60215">
            <w:pPr>
              <w:pStyle w:val="Header"/>
              <w:rPr>
                <w:rFonts w:ascii="Trebuchet MS" w:hAnsi="Trebuchet MS" w:cs="Arial"/>
                <w:b/>
                <w:sz w:val="20"/>
              </w:rPr>
            </w:pPr>
          </w:p>
        </w:tc>
        <w:tc>
          <w:tcPr>
            <w:tcW w:w="850" w:type="dxa"/>
            <w:tcBorders>
              <w:top w:val="single" w:sz="4" w:space="0" w:color="000000"/>
              <w:left w:val="single" w:sz="4" w:space="0" w:color="000000"/>
              <w:bottom w:val="single" w:sz="8" w:space="0" w:color="000000"/>
              <w:right w:val="single" w:sz="4" w:space="0" w:color="000000"/>
            </w:tcBorders>
            <w:vAlign w:val="center"/>
            <w:hideMark/>
          </w:tcPr>
          <w:p w:rsidR="0044564E" w:rsidRPr="002F3A91" w:rsidRDefault="00942249" w:rsidP="00E60215">
            <w:pPr>
              <w:spacing w:after="0" w:line="240" w:lineRule="auto"/>
              <w:rPr>
                <w:rFonts w:ascii="Trebuchet MS" w:eastAsia="Times New Roman" w:hAnsi="Trebuchet MS" w:cs="Arial"/>
                <w:b/>
                <w:sz w:val="20"/>
                <w:szCs w:val="20"/>
              </w:rPr>
            </w:pPr>
            <w:r w:rsidRPr="002F3A91">
              <w:rPr>
                <w:rFonts w:ascii="Trebuchet MS" w:eastAsia="Times New Roman" w:hAnsi="Trebuchet MS" w:cs="Arial"/>
                <w:b/>
                <w:sz w:val="20"/>
                <w:szCs w:val="20"/>
              </w:rPr>
              <w:t>Total days</w:t>
            </w:r>
          </w:p>
        </w:tc>
        <w:tc>
          <w:tcPr>
            <w:tcW w:w="850" w:type="dxa"/>
            <w:tcBorders>
              <w:top w:val="single" w:sz="4" w:space="0" w:color="000000"/>
              <w:left w:val="single" w:sz="4" w:space="0" w:color="000000"/>
              <w:bottom w:val="single" w:sz="8" w:space="0" w:color="000000"/>
              <w:right w:val="single" w:sz="4" w:space="0" w:color="000000"/>
            </w:tcBorders>
            <w:vAlign w:val="center"/>
            <w:hideMark/>
          </w:tcPr>
          <w:p w:rsidR="0044564E" w:rsidRPr="002F3A91" w:rsidRDefault="00942249" w:rsidP="00E60215">
            <w:pPr>
              <w:spacing w:after="0" w:line="240" w:lineRule="auto"/>
              <w:rPr>
                <w:rFonts w:ascii="Trebuchet MS" w:eastAsia="Times New Roman" w:hAnsi="Trebuchet MS" w:cs="Arial"/>
                <w:b/>
                <w:sz w:val="20"/>
                <w:szCs w:val="20"/>
              </w:rPr>
            </w:pPr>
            <w:r w:rsidRPr="002F3A91">
              <w:rPr>
                <w:rFonts w:ascii="Trebuchet MS" w:eastAsia="Times New Roman" w:hAnsi="Trebuchet MS" w:cs="Arial"/>
                <w:b/>
                <w:sz w:val="20"/>
                <w:szCs w:val="20"/>
              </w:rPr>
              <w:t>Total Fees</w:t>
            </w:r>
          </w:p>
        </w:tc>
      </w:tr>
      <w:tr w:rsidR="0044564E" w:rsidRPr="002F3A91" w:rsidTr="00E60215">
        <w:tc>
          <w:tcPr>
            <w:tcW w:w="3655" w:type="dxa"/>
            <w:gridSpan w:val="2"/>
            <w:tcBorders>
              <w:top w:val="single" w:sz="8" w:space="0" w:color="000000"/>
              <w:left w:val="single" w:sz="8" w:space="0" w:color="000000"/>
              <w:bottom w:val="single" w:sz="8" w:space="0" w:color="000000"/>
              <w:right w:val="single" w:sz="8" w:space="0" w:color="000000"/>
            </w:tcBorders>
            <w:shd w:val="clear" w:color="auto" w:fill="F2F2F2"/>
          </w:tcPr>
          <w:p w:rsidR="0044564E" w:rsidRPr="002F3A91" w:rsidRDefault="0044564E" w:rsidP="00E60215">
            <w:pPr>
              <w:pStyle w:val="Header"/>
              <w:rPr>
                <w:rFonts w:ascii="Trebuchet MS" w:hAnsi="Trebuchet MS" w:cs="Arial"/>
                <w:b/>
                <w:i/>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F3A91" w:rsidRDefault="0044564E" w:rsidP="00E60215">
            <w:pPr>
              <w:pStyle w:val="Header"/>
              <w:rPr>
                <w:rFonts w:ascii="Trebuchet MS" w:hAnsi="Trebuchet MS" w:cs="Arial"/>
                <w:b/>
                <w:i/>
                <w:sz w:val="20"/>
              </w:rPr>
            </w:pPr>
            <w:r w:rsidRPr="002F3A91">
              <w:rPr>
                <w:rFonts w:ascii="Trebuchet MS" w:hAnsi="Trebuchet MS" w:cs="Arial"/>
                <w:b/>
                <w:i/>
                <w:sz w:val="20"/>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£200</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44564E" w:rsidRPr="002F3A91" w:rsidRDefault="0044564E" w:rsidP="00E60215">
            <w:pPr>
              <w:pStyle w:val="Header"/>
              <w:rPr>
                <w:rFonts w:ascii="Trebuchet MS" w:hAnsi="Trebuchet MS" w:cs="Arial"/>
                <w:b/>
                <w:sz w:val="20"/>
              </w:rPr>
            </w:pPr>
          </w:p>
        </w:tc>
      </w:tr>
      <w:tr w:rsidR="0044564E" w:rsidRPr="002F3A91" w:rsidTr="00E60215">
        <w:tc>
          <w:tcPr>
            <w:tcW w:w="2518"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20"/>
              </w:rPr>
            </w:pPr>
          </w:p>
        </w:tc>
        <w:tc>
          <w:tcPr>
            <w:tcW w:w="1137"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i/>
                <w:sz w:val="20"/>
              </w:rPr>
            </w:pPr>
            <w:r w:rsidRPr="002F3A91">
              <w:rPr>
                <w:rFonts w:ascii="Trebuchet MS" w:hAnsi="Trebuchet MS" w:cs="Arial"/>
                <w:b/>
                <w:i/>
                <w:sz w:val="20"/>
              </w:rPr>
              <w:t>Quantity</w:t>
            </w:r>
          </w:p>
        </w:tc>
        <w:tc>
          <w:tcPr>
            <w:tcW w:w="4110" w:type="dxa"/>
            <w:gridSpan w:val="3"/>
            <w:tcBorders>
              <w:top w:val="single" w:sz="8"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20"/>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sz w:val="20"/>
              </w:rPr>
            </w:pPr>
            <w:r w:rsidRPr="002F3A91">
              <w:rPr>
                <w:rFonts w:ascii="Trebuchet MS" w:hAnsi="Trebuchet MS" w:cs="Arial"/>
                <w:sz w:val="20"/>
              </w:rPr>
              <w:t>Inception meeting</w:t>
            </w:r>
            <w:r w:rsidRPr="002F3A91">
              <w:rPr>
                <w:rFonts w:ascii="Trebuchet MS" w:hAnsi="Trebuchet MS" w:cs="Arial"/>
                <w:szCs w:val="22"/>
              </w:rPr>
              <w:t xml:space="preserve"> to agree plans and finalise requirements with the Fund</w:t>
            </w:r>
          </w:p>
        </w:tc>
        <w:tc>
          <w:tcPr>
            <w:tcW w:w="1137" w:type="dxa"/>
            <w:tcBorders>
              <w:top w:val="single" w:sz="4"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e.g. 0.5</w:t>
            </w:r>
          </w:p>
        </w:tc>
        <w:tc>
          <w:tcPr>
            <w:tcW w:w="1560"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850</w:t>
            </w: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2263EA" w:rsidP="00E60215">
            <w:pPr>
              <w:pStyle w:val="Header"/>
              <w:rPr>
                <w:rFonts w:ascii="Trebuchet MS" w:eastAsia="ヒラギノ角ゴ Pro W3" w:hAnsi="Trebuchet MS" w:cs="Arial"/>
              </w:rPr>
            </w:pPr>
            <w:r w:rsidRPr="002F3A91">
              <w:rPr>
                <w:rFonts w:ascii="Trebuchet MS" w:eastAsia="ヒラギノ角ゴ Pro W3" w:hAnsi="Trebuchet MS" w:cs="Arial"/>
              </w:rPr>
              <w:t>Other (insert additional rows to include other deliverables as per section two of the tender)</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2263EA" w:rsidP="00E60215">
            <w:pPr>
              <w:pStyle w:val="Header"/>
              <w:rPr>
                <w:rFonts w:ascii="Trebuchet MS" w:eastAsia="ヒラギノ角ゴ Pro W3" w:hAnsi="Trebuchet MS" w:cs="Arial"/>
              </w:rPr>
            </w:pPr>
            <w:r w:rsidRPr="002F3A91">
              <w:rPr>
                <w:rFonts w:ascii="Trebuchet MS" w:hAnsi="Trebuchet MS" w:cs="Arial"/>
                <w:i/>
                <w:sz w:val="20"/>
              </w:rPr>
              <w:t>[Add as necessary]</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szCs w:val="22"/>
              </w:rPr>
            </w:pPr>
            <w:r w:rsidRPr="002F3A91">
              <w:rPr>
                <w:rFonts w:ascii="Trebuchet MS" w:eastAsia="ヒラギノ角ゴ Pro W3" w:hAnsi="Trebuchet MS" w:cs="Arial"/>
              </w:rPr>
              <w:t>Expenses</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szCs w:val="22"/>
              </w:rPr>
            </w:pPr>
            <w:r w:rsidRPr="002F3A91">
              <w:rPr>
                <w:rFonts w:ascii="Trebuchet MS" w:hAnsi="Trebuchet MS" w:cs="Arial"/>
                <w:szCs w:val="22"/>
              </w:rPr>
              <w:t>Travel and subsistence</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szCs w:val="22"/>
              </w:rPr>
            </w:pPr>
            <w:r w:rsidRPr="002F3A91">
              <w:rPr>
                <w:rFonts w:ascii="Trebuchet MS" w:hAnsi="Trebuchet MS" w:cs="Arial"/>
                <w:szCs w:val="22"/>
              </w:rPr>
              <w:t xml:space="preserve">Other (non-staff) costs – </w:t>
            </w:r>
          </w:p>
          <w:p w:rsidR="0044564E" w:rsidRPr="002F3A91" w:rsidRDefault="0044564E" w:rsidP="00E60215">
            <w:pPr>
              <w:pStyle w:val="Header"/>
              <w:rPr>
                <w:rFonts w:ascii="Trebuchet MS" w:hAnsi="Trebuchet MS" w:cs="Arial"/>
                <w:i/>
                <w:szCs w:val="22"/>
              </w:rPr>
            </w:pPr>
            <w:r w:rsidRPr="002F3A91">
              <w:rPr>
                <w:rFonts w:ascii="Trebuchet MS" w:hAnsi="Trebuchet MS" w:cs="Arial"/>
                <w:i/>
                <w:szCs w:val="22"/>
              </w:rPr>
              <w:t>Please specify</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r>
      <w:tr w:rsidR="0044564E" w:rsidRPr="002F3A91" w:rsidTr="00E6021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rsidR="0044564E" w:rsidRPr="002F3A91" w:rsidRDefault="0044564E" w:rsidP="00E60215">
            <w:pPr>
              <w:pStyle w:val="Header"/>
              <w:rPr>
                <w:rFonts w:ascii="Trebuchet MS" w:hAnsi="Trebuchet MS" w:cs="Arial"/>
                <w:sz w:val="20"/>
              </w:rPr>
            </w:pPr>
            <w:r w:rsidRPr="002F3A91">
              <w:rPr>
                <w:rFonts w:ascii="Trebuchet MS" w:hAnsi="Trebuchet MS" w:cs="Arial"/>
                <w:b/>
                <w:sz w:val="20"/>
              </w:rPr>
              <w:t>Sub-total</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44564E" w:rsidRPr="002F3A91" w:rsidRDefault="0044564E" w:rsidP="00E60215">
            <w:pPr>
              <w:pStyle w:val="Header"/>
              <w:rPr>
                <w:rFonts w:ascii="Trebuchet MS" w:hAnsi="Trebuchet MS" w:cs="Arial"/>
                <w:sz w:val="20"/>
              </w:rPr>
            </w:pPr>
          </w:p>
        </w:tc>
      </w:tr>
      <w:tr w:rsidR="0044564E" w:rsidRPr="002F3A91" w:rsidTr="00E60215">
        <w:tc>
          <w:tcPr>
            <w:tcW w:w="8615" w:type="dxa"/>
            <w:gridSpan w:val="6"/>
            <w:tcBorders>
              <w:top w:val="single" w:sz="4" w:space="0" w:color="000000"/>
              <w:left w:val="single" w:sz="4" w:space="0" w:color="000000"/>
              <w:bottom w:val="single" w:sz="4" w:space="0" w:color="000000"/>
              <w:right w:val="single" w:sz="4" w:space="0" w:color="000000"/>
            </w:tcBorders>
            <w:hideMark/>
          </w:tcPr>
          <w:p w:rsidR="0044564E" w:rsidRPr="002F3A91" w:rsidRDefault="0044564E" w:rsidP="00E60215">
            <w:pPr>
              <w:pStyle w:val="Header"/>
              <w:rPr>
                <w:rFonts w:ascii="Trebuchet MS" w:hAnsi="Trebuchet MS" w:cs="Arial"/>
                <w:sz w:val="20"/>
              </w:rPr>
            </w:pPr>
            <w:r w:rsidRPr="002F3A91">
              <w:rPr>
                <w:rFonts w:ascii="Trebuchet MS" w:hAnsi="Trebuchet MS" w:cs="Arial"/>
                <w:b/>
                <w:sz w:val="20"/>
              </w:rPr>
              <w:t>VAT</w:t>
            </w: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r>
      <w:tr w:rsidR="0044564E" w:rsidRPr="002F3A91" w:rsidTr="00E6021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rsidR="0044564E" w:rsidRPr="002F3A91" w:rsidRDefault="0044564E" w:rsidP="00E60215">
            <w:pPr>
              <w:pStyle w:val="Header"/>
              <w:rPr>
                <w:rFonts w:ascii="Trebuchet MS" w:hAnsi="Trebuchet MS" w:cs="Arial"/>
                <w:sz w:val="20"/>
              </w:rPr>
            </w:pPr>
            <w:r w:rsidRPr="002F3A91">
              <w:rPr>
                <w:rFonts w:ascii="Trebuchet MS" w:hAnsi="Trebuchet MS" w:cs="Arial"/>
                <w:b/>
                <w:sz w:val="20"/>
              </w:rPr>
              <w:t xml:space="preserve">Total Costs including VAT and expenses </w:t>
            </w:r>
            <w:r w:rsidRPr="002F3A91">
              <w:rPr>
                <w:rFonts w:ascii="Trebuchet MS" w:hAnsi="Trebuchet MS" w:cs="Arial"/>
                <w:b/>
                <w:bCs/>
                <w:sz w:val="20"/>
              </w:rPr>
              <w:t xml:space="preserve">(this figure will be used for the purposes of allocating your score for the price criterion and must cover the cost of meeting all our requirements ) </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44564E" w:rsidRPr="002F3A91" w:rsidRDefault="0044564E" w:rsidP="00E60215">
            <w:pPr>
              <w:pStyle w:val="Header"/>
              <w:rPr>
                <w:rFonts w:ascii="Trebuchet MS" w:hAnsi="Trebuchet MS" w:cs="Arial"/>
                <w:sz w:val="20"/>
              </w:rPr>
            </w:pPr>
          </w:p>
        </w:tc>
      </w:tr>
    </w:tbl>
    <w:p w:rsidR="0044564E" w:rsidRPr="002F3A91" w:rsidRDefault="0044564E" w:rsidP="0044564E">
      <w:pPr>
        <w:tabs>
          <w:tab w:val="left" w:pos="-720"/>
        </w:tabs>
        <w:jc w:val="both"/>
        <w:rPr>
          <w:rFonts w:ascii="Trebuchet MS" w:hAnsi="Trebuchet MS" w:cs="Arial"/>
          <w:b/>
        </w:rPr>
      </w:pPr>
    </w:p>
    <w:p w:rsidR="0044564E" w:rsidRPr="002F3A91" w:rsidRDefault="0044564E" w:rsidP="0044564E">
      <w:pPr>
        <w:pStyle w:val="BodyText"/>
        <w:rPr>
          <w:rFonts w:ascii="Trebuchet MS" w:hAnsi="Trebuchet MS" w:cs="Arial"/>
          <w:szCs w:val="22"/>
        </w:rPr>
      </w:pPr>
    </w:p>
    <w:p w:rsidR="0044564E" w:rsidRPr="002F3A91" w:rsidRDefault="0044564E" w:rsidP="0044564E">
      <w:pPr>
        <w:pStyle w:val="BodyText"/>
        <w:rPr>
          <w:rFonts w:ascii="Trebuchet MS" w:hAnsi="Trebuchet MS" w:cs="Arial"/>
          <w:szCs w:val="22"/>
        </w:rPr>
      </w:pPr>
      <w:r w:rsidRPr="002F3A91">
        <w:rPr>
          <w:rFonts w:ascii="Trebuchet MS" w:hAnsi="Trebuchet MS" w:cs="Arial"/>
          <w:szCs w:val="22"/>
        </w:rPr>
        <w:t xml:space="preserve">Notes: </w:t>
      </w:r>
      <w:r w:rsidRPr="002F3A91">
        <w:rPr>
          <w:rFonts w:ascii="Trebuchet MS" w:hAnsi="Trebuchet MS" w:cs="Arial"/>
          <w:szCs w:val="22"/>
        </w:rPr>
        <w:tab/>
        <w:t>The Fund reserves the right to reject abnormally low tenders.</w:t>
      </w:r>
    </w:p>
    <w:p w:rsidR="0044564E" w:rsidRPr="002F3A91" w:rsidRDefault="0044564E" w:rsidP="0044564E">
      <w:pPr>
        <w:pStyle w:val="BodyText"/>
        <w:rPr>
          <w:rFonts w:ascii="Trebuchet MS" w:hAnsi="Trebuchet MS" w:cs="Arial"/>
          <w:szCs w:val="22"/>
        </w:rPr>
      </w:pPr>
    </w:p>
    <w:p w:rsidR="0044564E" w:rsidRPr="002F3A91" w:rsidRDefault="0044564E" w:rsidP="0044564E">
      <w:pPr>
        <w:pStyle w:val="BodyText"/>
        <w:ind w:left="720"/>
        <w:rPr>
          <w:rFonts w:ascii="Trebuchet MS" w:hAnsi="Trebuchet MS" w:cs="Arial"/>
          <w:b/>
          <w:szCs w:val="22"/>
        </w:rPr>
      </w:pPr>
      <w:r w:rsidRPr="002F3A91">
        <w:rPr>
          <w:rFonts w:ascii="Trebuchet MS" w:hAnsi="Trebuchet MS" w:cs="Arial"/>
          <w:b/>
          <w:szCs w:val="22"/>
        </w:rPr>
        <w:lastRenderedPageBreak/>
        <w:t>You should not submit additional assumptions with your pricing submission. If you submit assumptions you will be asked to withdraw them. Failure to withdraw them will lead to your exclusion from further participation in this competition.</w:t>
      </w:r>
    </w:p>
    <w:p w:rsidR="0044564E" w:rsidRPr="002F3A91" w:rsidRDefault="0044564E" w:rsidP="0044564E">
      <w:pPr>
        <w:pStyle w:val="BodyText"/>
        <w:rPr>
          <w:rFonts w:ascii="Trebuchet MS" w:hAnsi="Trebuchet MS" w:cs="Arial"/>
          <w:szCs w:val="22"/>
        </w:rPr>
      </w:pPr>
    </w:p>
    <w:p w:rsidR="0044564E" w:rsidRPr="002F3A91" w:rsidRDefault="0044564E" w:rsidP="0044564E">
      <w:pPr>
        <w:tabs>
          <w:tab w:val="left" w:pos="-720"/>
        </w:tabs>
        <w:suppressAutoHyphens/>
        <w:ind w:left="720"/>
        <w:jc w:val="both"/>
        <w:rPr>
          <w:rFonts w:ascii="Trebuchet MS" w:hAnsi="Trebuchet MS" w:cs="Arial"/>
          <w:color w:val="000000"/>
        </w:rPr>
      </w:pPr>
    </w:p>
    <w:p w:rsidR="00B95EF1" w:rsidRPr="002F3A91" w:rsidRDefault="00B95EF1" w:rsidP="0044564E">
      <w:pPr>
        <w:pStyle w:val="Header"/>
        <w:rPr>
          <w:rFonts w:ascii="Trebuchet MS" w:hAnsi="Trebuchet MS" w:cs="Arial"/>
          <w:b/>
          <w:bCs/>
          <w:u w:val="single"/>
        </w:rPr>
      </w:pPr>
    </w:p>
    <w:p w:rsidR="00A4790E" w:rsidRPr="002F3A91" w:rsidRDefault="00B95EF1" w:rsidP="007C3594">
      <w:pPr>
        <w:pStyle w:val="BodyText"/>
        <w:rPr>
          <w:rFonts w:ascii="Trebuchet MS" w:hAnsi="Trebuchet MS" w:cs="Arial"/>
          <w:b/>
          <w:bCs/>
          <w:szCs w:val="22"/>
        </w:rPr>
      </w:pPr>
      <w:r w:rsidRPr="002F3A91">
        <w:rPr>
          <w:rFonts w:ascii="Trebuchet MS" w:hAnsi="Trebuchet MS" w:cs="Arial"/>
          <w:b/>
          <w:bCs/>
          <w:u w:val="single"/>
        </w:rPr>
        <w:br w:type="page"/>
      </w:r>
      <w:r w:rsidR="00A4790E" w:rsidRPr="002F3A91">
        <w:rPr>
          <w:rFonts w:ascii="Trebuchet MS" w:hAnsi="Trebuchet MS" w:cs="Arial"/>
          <w:b/>
          <w:bCs/>
          <w:szCs w:val="22"/>
        </w:rPr>
        <w:lastRenderedPageBreak/>
        <w:t>ANNEX 3</w:t>
      </w:r>
    </w:p>
    <w:p w:rsidR="007C3594" w:rsidRPr="002F3A91" w:rsidRDefault="007C3594" w:rsidP="007C3594">
      <w:pPr>
        <w:pStyle w:val="BodyText"/>
        <w:rPr>
          <w:rFonts w:ascii="Trebuchet MS" w:hAnsi="Trebuchet MS" w:cs="Arial"/>
          <w:b/>
          <w:bCs/>
          <w:szCs w:val="22"/>
        </w:rPr>
      </w:pPr>
    </w:p>
    <w:p w:rsidR="00A4790E" w:rsidRPr="002F3A91" w:rsidRDefault="00A4790E" w:rsidP="00A4790E">
      <w:pPr>
        <w:pStyle w:val="Header"/>
        <w:rPr>
          <w:rFonts w:ascii="Trebuchet MS" w:hAnsi="Trebuchet MS" w:cs="Arial"/>
          <w:b/>
          <w:bCs/>
          <w:color w:val="FF0000"/>
          <w:szCs w:val="22"/>
        </w:rPr>
      </w:pPr>
      <w:r w:rsidRPr="002F3A91">
        <w:rPr>
          <w:rFonts w:ascii="Trebuchet MS" w:hAnsi="Trebuchet MS" w:cs="Arial"/>
          <w:b/>
          <w:bCs/>
          <w:spacing w:val="-8"/>
          <w:kern w:val="28"/>
          <w:szCs w:val="22"/>
          <w:u w:val="single"/>
        </w:rPr>
        <w:t>Bidder’s Details</w:t>
      </w:r>
    </w:p>
    <w:p w:rsidR="00A4790E" w:rsidRPr="002F3A91" w:rsidRDefault="00A4790E" w:rsidP="00A4790E">
      <w:pPr>
        <w:pStyle w:val="Header"/>
        <w:jc w:val="center"/>
        <w:rPr>
          <w:rFonts w:ascii="Trebuchet MS" w:hAnsi="Trebuchet M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64"/>
      </w:tblGrid>
      <w:tr w:rsidR="00A4790E" w:rsidRPr="002F3A91" w:rsidTr="00A4790E">
        <w:trPr>
          <w:cantSplit/>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Company Details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1.</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Registered Company Name: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2.</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Company Registration Number:</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3.</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Main Operational address for the service: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Tele: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Fax:</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Email:</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4.</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Address for all contractual correspondence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color w:val="000000"/>
                <w:szCs w:val="22"/>
                <w:lang w:eastAsia="en-GB"/>
              </w:rPr>
              <w:t>(If one of the above, please specify)</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5.</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Address for all service management correspondence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color w:val="000000"/>
                <w:szCs w:val="22"/>
                <w:lang w:eastAsia="en-GB"/>
              </w:rPr>
              <w:t>(If one of the above, please specify)</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6.</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Contacts: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a. Responsible Person for the Contract</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Tele: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Fax: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Mobile: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Email: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b.  Responsible Person for the Service: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(If different to the above)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Tele: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Fax: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Mobile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Email: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7.</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VAT registration Number (if applicable)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8.</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Payment Details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Account Name: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Bank Name: </w:t>
            </w:r>
          </w:p>
        </w:tc>
      </w:tr>
      <w:tr w:rsidR="00A4790E" w:rsidRPr="002F3A91" w:rsidTr="00A4790E">
        <w:trPr>
          <w:trHeight w:val="70"/>
        </w:trPr>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Address: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Sort Code: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Account Number:</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i/>
                <w:i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i/>
                <w:iCs/>
                <w:color w:val="000000"/>
                <w:szCs w:val="22"/>
                <w:lang w:eastAsia="en-GB"/>
              </w:rPr>
            </w:pPr>
          </w:p>
        </w:tc>
      </w:tr>
    </w:tbl>
    <w:p w:rsidR="00A4790E" w:rsidRPr="002F3A91" w:rsidRDefault="00A4790E" w:rsidP="00A4790E">
      <w:pPr>
        <w:spacing w:line="240" w:lineRule="auto"/>
        <w:rPr>
          <w:rFonts w:ascii="Trebuchet MS" w:hAnsi="Trebuchet MS" w:cs="Arial"/>
          <w:b/>
          <w:bCs/>
          <w:i/>
          <w:iCs/>
          <w:color w:val="000000"/>
        </w:rPr>
        <w:sectPr w:rsidR="00A4790E" w:rsidRPr="002F3A91" w:rsidSect="00FA7A73">
          <w:headerReference w:type="default" r:id="rId19"/>
          <w:footerReference w:type="default" r:id="rId20"/>
          <w:headerReference w:type="first" r:id="rId21"/>
          <w:pgSz w:w="11906" w:h="16838"/>
          <w:pgMar w:top="2637" w:right="1440" w:bottom="1701" w:left="1134" w:header="794" w:footer="567" w:gutter="0"/>
          <w:cols w:space="720"/>
          <w:titlePg/>
          <w:docGrid w:linePitch="299"/>
        </w:sectPr>
      </w:pPr>
    </w:p>
    <w:p w:rsidR="00A4790E" w:rsidRPr="002F3A91"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8" w:name="_ANNEX_4"/>
      <w:bookmarkEnd w:id="8"/>
      <w:r w:rsidRPr="002F3A91">
        <w:rPr>
          <w:rFonts w:ascii="Trebuchet MS" w:hAnsi="Trebuchet MS" w:cs="Arial"/>
          <w:b/>
          <w:bCs/>
          <w:sz w:val="22"/>
          <w:szCs w:val="22"/>
        </w:rPr>
        <w:lastRenderedPageBreak/>
        <w:t>ANNEX 4</w:t>
      </w:r>
    </w:p>
    <w:p w:rsidR="00A4790E" w:rsidRPr="002F3A91" w:rsidRDefault="00A4790E" w:rsidP="00A4790E">
      <w:pPr>
        <w:pStyle w:val="Heading"/>
        <w:spacing w:before="120"/>
        <w:rPr>
          <w:rFonts w:ascii="Trebuchet MS" w:hAnsi="Trebuchet MS" w:cs="Arial"/>
          <w:b/>
          <w:bCs/>
          <w:color w:val="000000"/>
          <w:szCs w:val="22"/>
          <w:u w:val="single"/>
        </w:rPr>
      </w:pPr>
      <w:r w:rsidRPr="002F3A91">
        <w:rPr>
          <w:rFonts w:ascii="Trebuchet MS" w:hAnsi="Trebuchet MS" w:cs="Arial"/>
          <w:b/>
          <w:bCs/>
          <w:color w:val="000000"/>
          <w:szCs w:val="22"/>
          <w:u w:val="single"/>
        </w:rPr>
        <w:t>Form of Tender</w:t>
      </w:r>
    </w:p>
    <w:p w:rsidR="00A4790E" w:rsidRPr="002F3A91" w:rsidRDefault="00A4790E" w:rsidP="00A4790E">
      <w:pPr>
        <w:pStyle w:val="Heading"/>
        <w:spacing w:before="120"/>
        <w:rPr>
          <w:rFonts w:ascii="Trebuchet MS" w:hAnsi="Trebuchet MS" w:cs="Arial"/>
          <w:b/>
          <w:bCs/>
          <w:color w:val="000000"/>
          <w:szCs w:val="22"/>
        </w:rPr>
      </w:pPr>
      <w:bookmarkStart w:id="9" w:name="_Toc94075095"/>
      <w:r w:rsidRPr="002F3A91">
        <w:rPr>
          <w:rFonts w:ascii="Trebuchet MS" w:hAnsi="Trebuchet MS" w:cs="Arial"/>
          <w:b/>
          <w:bCs/>
          <w:color w:val="000000"/>
          <w:szCs w:val="22"/>
        </w:rPr>
        <w:t>Part I – Declaration</w:t>
      </w:r>
      <w:bookmarkEnd w:id="9"/>
    </w:p>
    <w:p w:rsidR="00A4790E" w:rsidRPr="002F3A91" w:rsidRDefault="00A4790E" w:rsidP="00A4790E">
      <w:pPr>
        <w:pStyle w:val="Heading5"/>
        <w:numPr>
          <w:ilvl w:val="0"/>
          <w:numId w:val="0"/>
        </w:numPr>
        <w:tabs>
          <w:tab w:val="left" w:pos="720"/>
        </w:tabs>
        <w:spacing w:before="120"/>
        <w:rPr>
          <w:rFonts w:ascii="Trebuchet MS" w:hAnsi="Trebuchet MS" w:cs="Arial"/>
          <w:b/>
          <w:bCs/>
          <w:sz w:val="22"/>
          <w:szCs w:val="22"/>
        </w:rPr>
      </w:pPr>
      <w:bookmarkStart w:id="10" w:name="_Note:_The_Bidder"/>
      <w:bookmarkEnd w:id="10"/>
      <w:r w:rsidRPr="002F3A91">
        <w:rPr>
          <w:rFonts w:ascii="Trebuchet MS" w:hAnsi="Trebuchet MS" w:cs="Arial"/>
          <w:b/>
          <w:bCs/>
          <w:sz w:val="22"/>
          <w:szCs w:val="22"/>
        </w:rPr>
        <w:t>Note: The Bidder is to type the following on its own letter headed paper</w:t>
      </w:r>
    </w:p>
    <w:p w:rsidR="00A4790E" w:rsidRPr="002F3A91" w:rsidRDefault="00A4790E" w:rsidP="00A4790E">
      <w:pPr>
        <w:pStyle w:val="EndnoteText"/>
        <w:tabs>
          <w:tab w:val="left" w:pos="-720"/>
        </w:tabs>
        <w:suppressAutoHyphens/>
        <w:spacing w:before="120"/>
        <w:rPr>
          <w:rFonts w:ascii="Trebuchet MS" w:hAnsi="Trebuchet MS" w:cs="Arial"/>
          <w:color w:val="000000"/>
          <w:sz w:val="22"/>
          <w:szCs w:val="22"/>
        </w:rPr>
      </w:pPr>
      <w:r w:rsidRPr="002F3A91">
        <w:rPr>
          <w:rFonts w:ascii="Trebuchet MS" w:hAnsi="Trebuchet MS" w:cs="Arial"/>
          <w:color w:val="000000"/>
          <w:sz w:val="22"/>
          <w:szCs w:val="22"/>
        </w:rPr>
        <w:t xml:space="preserve">Dear Big Lottery Fund </w:t>
      </w:r>
    </w:p>
    <w:p w:rsidR="00A4790E" w:rsidRPr="002F3A91" w:rsidRDefault="00A4790E" w:rsidP="00A4790E">
      <w:pPr>
        <w:tabs>
          <w:tab w:val="left" w:pos="-720"/>
        </w:tabs>
        <w:suppressAutoHyphens/>
        <w:jc w:val="both"/>
        <w:rPr>
          <w:rFonts w:ascii="Trebuchet MS" w:hAnsi="Trebuchet MS" w:cs="Arial"/>
          <w:color w:val="000000"/>
        </w:rPr>
      </w:pPr>
    </w:p>
    <w:p w:rsidR="00A4790E" w:rsidRPr="002F3A91" w:rsidRDefault="00A4790E" w:rsidP="00A4790E">
      <w:pPr>
        <w:rPr>
          <w:rFonts w:ascii="Trebuchet MS" w:hAnsi="Trebuchet MS" w:cs="Arial"/>
          <w:color w:val="000000"/>
        </w:rPr>
      </w:pPr>
      <w:r w:rsidRPr="002F3A91">
        <w:rPr>
          <w:rFonts w:ascii="Trebuchet MS" w:hAnsi="Trebuchet MS" w:cs="Arial"/>
          <w:b/>
          <w:bCs/>
          <w:color w:val="000000"/>
        </w:rPr>
        <w:t xml:space="preserve">CONTRACT </w:t>
      </w:r>
      <w:r w:rsidRPr="002F3A91">
        <w:rPr>
          <w:rFonts w:ascii="Trebuchet MS" w:hAnsi="Trebuchet MS" w:cs="Arial"/>
          <w:b/>
          <w:color w:val="000000"/>
        </w:rPr>
        <w:t xml:space="preserve">FOR </w:t>
      </w:r>
      <w:r w:rsidRPr="002F3A91">
        <w:rPr>
          <w:rFonts w:ascii="Trebuchet MS" w:hAnsi="Trebuchet MS" w:cs="Arial"/>
          <w:b/>
          <w:bCs/>
          <w:caps/>
          <w:color w:val="000000"/>
        </w:rPr>
        <w:t xml:space="preserve">Tender Title: </w:t>
      </w:r>
      <w:r w:rsidR="00121984">
        <w:rPr>
          <w:rFonts w:ascii="Trebuchet MS" w:hAnsi="Trebuchet MS" w:cs="Arial"/>
          <w:b/>
          <w:bCs/>
          <w:caps/>
          <w:color w:val="000000"/>
        </w:rPr>
        <w:t>BIG001-0848 Property Advice – DISPERSED WORKING</w:t>
      </w:r>
      <w:r w:rsidRPr="002F3A91">
        <w:rPr>
          <w:rFonts w:ascii="Trebuchet MS" w:hAnsi="Trebuchet MS" w:cs="Arial"/>
        </w:rPr>
        <w:t xml:space="preserve"> </w:t>
      </w:r>
      <w:r w:rsidRPr="002F3A91">
        <w:rPr>
          <w:rFonts w:ascii="Trebuchet MS" w:hAnsi="Trebuchet MS" w:cs="Arial"/>
          <w:b/>
          <w:bCs/>
          <w:color w:val="000000"/>
        </w:rPr>
        <w:t>(‘the Contract’)</w:t>
      </w:r>
    </w:p>
    <w:p w:rsidR="00A4790E" w:rsidRPr="002F3A91" w:rsidRDefault="00A4790E" w:rsidP="00A4790E">
      <w:pPr>
        <w:tabs>
          <w:tab w:val="left" w:pos="-720"/>
        </w:tabs>
        <w:suppressAutoHyphens/>
        <w:jc w:val="both"/>
        <w:rPr>
          <w:rFonts w:ascii="Trebuchet MS" w:hAnsi="Trebuchet MS" w:cs="Arial"/>
          <w:b/>
          <w:bCs/>
          <w:color w:val="000000"/>
        </w:rPr>
      </w:pPr>
    </w:p>
    <w:p w:rsidR="00A4790E" w:rsidRPr="002F3A91" w:rsidRDefault="00A4790E" w:rsidP="007B5B72">
      <w:p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color w:val="000000"/>
        </w:rPr>
        <w:t>Having examined the proposed Contract comprising</w:t>
      </w:r>
      <w:r w:rsidR="007B5B72" w:rsidRPr="002F3A91">
        <w:rPr>
          <w:rFonts w:ascii="Trebuchet MS" w:hAnsi="Trebuchet MS" w:cs="Arial"/>
          <w:color w:val="000000"/>
        </w:rPr>
        <w:t>, w</w:t>
      </w:r>
      <w:r w:rsidRPr="002F3A91">
        <w:rPr>
          <w:rFonts w:ascii="Trebuchet MS" w:hAnsi="Trebuchet MS" w:cs="Arial"/>
          <w:color w:val="000000"/>
        </w:rPr>
        <w:t>e do hereby offer to enter into a Contract with THE FUND on the terms and conditions in the said Contract.</w:t>
      </w:r>
    </w:p>
    <w:p w:rsidR="00A4790E" w:rsidRPr="002F3A91" w:rsidRDefault="00A4790E" w:rsidP="00A4790E">
      <w:pPr>
        <w:pStyle w:val="BodyText"/>
        <w:tabs>
          <w:tab w:val="left" w:pos="-720"/>
        </w:tabs>
        <w:suppressAutoHyphens/>
        <w:spacing w:before="120"/>
        <w:jc w:val="both"/>
        <w:rPr>
          <w:rFonts w:ascii="Trebuchet MS" w:hAnsi="Trebuchet MS" w:cs="Arial"/>
          <w:color w:val="000000"/>
          <w:szCs w:val="22"/>
        </w:rPr>
      </w:pPr>
      <w:r w:rsidRPr="002F3A91">
        <w:rPr>
          <w:rFonts w:ascii="Trebuchet MS" w:hAnsi="Trebuchet MS" w:cs="Arial"/>
          <w:color w:val="000000"/>
          <w:szCs w:val="22"/>
        </w:rPr>
        <w:t xml:space="preserve">We undertake to keep the Tender open for acceptance by THE FUND for a period of </w:t>
      </w:r>
      <w:r w:rsidR="00121984">
        <w:rPr>
          <w:rFonts w:ascii="Trebuchet MS" w:hAnsi="Trebuchet MS" w:cs="Arial"/>
          <w:color w:val="000000"/>
          <w:szCs w:val="22"/>
        </w:rPr>
        <w:t>sixty</w:t>
      </w:r>
      <w:r w:rsidRPr="002F3A91">
        <w:rPr>
          <w:rFonts w:ascii="Trebuchet MS" w:hAnsi="Trebuchet MS" w:cs="Arial"/>
          <w:color w:val="000000"/>
          <w:szCs w:val="22"/>
          <w:highlight w:val="yellow"/>
        </w:rPr>
        <w:t xml:space="preserve"> </w:t>
      </w:r>
      <w:r w:rsidRPr="00121984">
        <w:rPr>
          <w:rFonts w:ascii="Trebuchet MS" w:hAnsi="Trebuchet MS" w:cs="Arial"/>
          <w:color w:val="000000"/>
          <w:szCs w:val="22"/>
        </w:rPr>
        <w:t>(</w:t>
      </w:r>
      <w:r w:rsidR="00121984" w:rsidRPr="00121984">
        <w:rPr>
          <w:rFonts w:ascii="Trebuchet MS" w:hAnsi="Trebuchet MS" w:cs="Arial"/>
          <w:color w:val="000000"/>
          <w:szCs w:val="22"/>
        </w:rPr>
        <w:t>60</w:t>
      </w:r>
      <w:r w:rsidRPr="00121984">
        <w:rPr>
          <w:rFonts w:ascii="Trebuchet MS" w:hAnsi="Trebuchet MS" w:cs="Arial"/>
          <w:color w:val="000000"/>
          <w:szCs w:val="22"/>
        </w:rPr>
        <w:t>) days</w:t>
      </w:r>
      <w:r w:rsidRPr="002F3A91">
        <w:rPr>
          <w:rFonts w:ascii="Trebuchet MS" w:hAnsi="Trebuchet MS" w:cs="Arial"/>
          <w:color w:val="000000"/>
          <w:szCs w:val="22"/>
        </w:rPr>
        <w:t xml:space="preserve"> from the return date.</w:t>
      </w:r>
    </w:p>
    <w:p w:rsidR="00A4790E" w:rsidRPr="002F3A91" w:rsidRDefault="00A4790E" w:rsidP="00A4790E">
      <w:pPr>
        <w:tabs>
          <w:tab w:val="left" w:pos="-720"/>
        </w:tabs>
        <w:suppressAutoHyphens/>
        <w:spacing w:before="120"/>
        <w:jc w:val="both"/>
        <w:rPr>
          <w:rFonts w:ascii="Trebuchet MS" w:hAnsi="Trebuchet MS" w:cs="Arial"/>
          <w:color w:val="000000"/>
        </w:rPr>
      </w:pPr>
      <w:r w:rsidRPr="002F3A91">
        <w:rPr>
          <w:rFonts w:ascii="Trebuchet MS" w:hAnsi="Trebuchet MS" w:cs="Arial"/>
          <w:color w:val="000000"/>
        </w:rPr>
        <w:t>We declare that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7B5B72" w:rsidRPr="002F3A91" w:rsidRDefault="00A4790E" w:rsidP="00A4790E">
      <w:pPr>
        <w:numPr>
          <w:ilvl w:val="0"/>
          <w:numId w:val="10"/>
        </w:num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i/>
          <w:color w:val="000000"/>
        </w:rPr>
        <w:t xml:space="preserve">Collude with any third party to fix the price of any number of Tenders for this Contract; </w:t>
      </w:r>
    </w:p>
    <w:p w:rsidR="00A4790E" w:rsidRPr="002F3A91" w:rsidRDefault="00A4790E" w:rsidP="00A4790E">
      <w:pPr>
        <w:numPr>
          <w:ilvl w:val="0"/>
          <w:numId w:val="10"/>
        </w:num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i/>
          <w:color w:val="000000"/>
        </w:rPr>
        <w:t>Offer, pay, or agree to pay any sum of money or consideration directly or indirectly to any person for doing, having done, or promising to be done, any act or thing of the sort described herein and above.</w:t>
      </w:r>
    </w:p>
    <w:p w:rsidR="00A4790E" w:rsidRPr="002F3A91" w:rsidRDefault="00A4790E" w:rsidP="00A4790E">
      <w:pPr>
        <w:tabs>
          <w:tab w:val="left" w:pos="-720"/>
        </w:tabs>
        <w:suppressAutoHyphens/>
        <w:spacing w:before="120"/>
        <w:jc w:val="both"/>
        <w:rPr>
          <w:rFonts w:ascii="Trebuchet MS" w:hAnsi="Trebuchet MS" w:cs="Arial"/>
          <w:color w:val="000000"/>
        </w:rPr>
      </w:pPr>
      <w:r w:rsidRPr="002F3A91">
        <w:rPr>
          <w:rFonts w:ascii="Trebuchet MS" w:hAnsi="Trebuchet MS" w:cs="Arial"/>
          <w:color w:val="000000"/>
        </w:rPr>
        <w:t>We understand that you are not bound to accept the lowest priced, or any, Tender.</w:t>
      </w:r>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pStyle w:val="BodyText"/>
        <w:tabs>
          <w:tab w:val="left" w:pos="-720"/>
          <w:tab w:val="left" w:pos="993"/>
          <w:tab w:val="left" w:pos="1440"/>
        </w:tabs>
        <w:suppressAutoHyphens/>
        <w:spacing w:before="120"/>
        <w:rPr>
          <w:rFonts w:ascii="Trebuchet MS" w:hAnsi="Trebuchet MS" w:cs="Arial"/>
          <w:color w:val="000000"/>
          <w:szCs w:val="22"/>
        </w:rPr>
      </w:pPr>
      <w:r w:rsidRPr="002F3A91">
        <w:rPr>
          <w:rFonts w:ascii="Trebuchet MS" w:hAnsi="Trebuchet MS" w:cs="Arial"/>
          <w:color w:val="000000"/>
          <w:szCs w:val="22"/>
        </w:rPr>
        <w:t>Signed:</w:t>
      </w:r>
      <w:r w:rsidRPr="002F3A91">
        <w:rPr>
          <w:rFonts w:ascii="Trebuchet MS" w:hAnsi="Trebuchet MS" w:cs="Arial"/>
          <w:color w:val="000000"/>
          <w:szCs w:val="22"/>
        </w:rPr>
        <w:tab/>
      </w:r>
      <w:r w:rsidRPr="002F3A91">
        <w:rPr>
          <w:rFonts w:ascii="Trebuchet MS" w:hAnsi="Trebuchet MS" w:cs="Arial"/>
          <w:color w:val="000000"/>
          <w:szCs w:val="22"/>
        </w:rPr>
        <w:tab/>
      </w:r>
    </w:p>
    <w:p w:rsidR="00A4790E" w:rsidRPr="002F3A91" w:rsidRDefault="00C23E49" w:rsidP="00A4790E">
      <w:pPr>
        <w:tabs>
          <w:tab w:val="left" w:pos="-720"/>
          <w:tab w:val="left" w:pos="993"/>
        </w:tabs>
        <w:suppressAutoHyphens/>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60288" behindDoc="0" locked="0" layoutInCell="1" allowOverlap="1" wp14:anchorId="6BC8FF58" wp14:editId="18F8C59D">
                <wp:simplePos x="0" y="0"/>
                <wp:positionH relativeFrom="column">
                  <wp:posOffset>912495</wp:posOffset>
                </wp:positionH>
                <wp:positionV relativeFrom="paragraph">
                  <wp:posOffset>22225</wp:posOffset>
                </wp:positionV>
                <wp:extent cx="4343400" cy="0"/>
                <wp:effectExtent l="7620" t="13335" r="11430" b="571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8863A"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75pt" to="41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XFA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" strokecolor="silver"/>
            </w:pict>
          </mc:Fallback>
        </mc:AlternateContent>
      </w:r>
      <w:r w:rsidR="00A4790E" w:rsidRPr="002F3A91">
        <w:rPr>
          <w:rFonts w:ascii="Trebuchet MS" w:hAnsi="Trebuchet MS" w:cs="Arial"/>
          <w:color w:val="000000"/>
        </w:rPr>
        <w:t>Date:</w:t>
      </w:r>
      <w:r w:rsidR="00A4790E" w:rsidRPr="002F3A91">
        <w:rPr>
          <w:rFonts w:ascii="Trebuchet MS" w:hAnsi="Trebuchet MS" w:cs="Arial"/>
          <w:color w:val="000000"/>
        </w:rPr>
        <w:tab/>
      </w:r>
      <w:r w:rsidR="00A4790E" w:rsidRPr="002F3A91">
        <w:rPr>
          <w:rFonts w:ascii="Trebuchet MS" w:hAnsi="Trebuchet MS" w:cs="Arial"/>
          <w:color w:val="000000"/>
        </w:rPr>
        <w:tab/>
      </w:r>
    </w:p>
    <w:p w:rsidR="00A4790E" w:rsidRPr="002F3A91" w:rsidRDefault="00C23E49" w:rsidP="00A4790E">
      <w:pPr>
        <w:tabs>
          <w:tab w:val="left" w:pos="-720"/>
          <w:tab w:val="left" w:pos="993"/>
        </w:tabs>
        <w:suppressAutoHyphens/>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62336" behindDoc="0" locked="0" layoutInCell="1" allowOverlap="1" wp14:anchorId="1AC1C837" wp14:editId="172AB7F4">
                <wp:simplePos x="0" y="0"/>
                <wp:positionH relativeFrom="column">
                  <wp:posOffset>908685</wp:posOffset>
                </wp:positionH>
                <wp:positionV relativeFrom="paragraph">
                  <wp:posOffset>33020</wp:posOffset>
                </wp:positionV>
                <wp:extent cx="4343400" cy="0"/>
                <wp:effectExtent l="13335" t="13970" r="5715" b="508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71D64"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2.6pt" to="41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xl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" strokecolor="silver"/>
            </w:pict>
          </mc:Fallback>
        </mc:AlternateContent>
      </w:r>
      <w:r w:rsidR="00A4790E" w:rsidRPr="002F3A91">
        <w:rPr>
          <w:rFonts w:ascii="Trebuchet MS" w:hAnsi="Trebuchet MS" w:cs="Arial"/>
          <w:color w:val="000000"/>
        </w:rPr>
        <w:t>Name:</w:t>
      </w:r>
      <w:r w:rsidR="00A4790E" w:rsidRPr="002F3A91">
        <w:rPr>
          <w:rFonts w:ascii="Trebuchet MS" w:hAnsi="Trebuchet MS" w:cs="Arial"/>
          <w:color w:val="000000"/>
        </w:rPr>
        <w:tab/>
      </w:r>
      <w:r w:rsidR="00A4790E" w:rsidRPr="002F3A91">
        <w:rPr>
          <w:rFonts w:ascii="Trebuchet MS" w:hAnsi="Trebuchet MS" w:cs="Arial"/>
          <w:color w:val="000000"/>
        </w:rPr>
        <w:tab/>
      </w:r>
    </w:p>
    <w:p w:rsidR="00A4790E" w:rsidRPr="002F3A91" w:rsidRDefault="00C23E49" w:rsidP="00A4790E">
      <w:pPr>
        <w:tabs>
          <w:tab w:val="left" w:pos="-720"/>
        </w:tabs>
        <w:suppressAutoHyphens/>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61312" behindDoc="0" locked="0" layoutInCell="1" allowOverlap="1" wp14:anchorId="5CDFDA8A" wp14:editId="12CFC43D">
                <wp:simplePos x="0" y="0"/>
                <wp:positionH relativeFrom="column">
                  <wp:posOffset>899160</wp:posOffset>
                </wp:positionH>
                <wp:positionV relativeFrom="paragraph">
                  <wp:posOffset>17780</wp:posOffset>
                </wp:positionV>
                <wp:extent cx="4343400" cy="0"/>
                <wp:effectExtent l="13335" t="7620" r="5715" b="1143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42837"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4pt" to="41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" strokecolor="silver"/>
            </w:pict>
          </mc:Fallback>
        </mc:AlternateContent>
      </w:r>
      <w:r w:rsidR="00A4790E" w:rsidRPr="002F3A91">
        <w:rPr>
          <w:rFonts w:ascii="Trebuchet MS" w:hAnsi="Trebuchet MS" w:cs="Arial"/>
          <w:color w:val="000000"/>
        </w:rPr>
        <w:t xml:space="preserve">In the capacity of: </w:t>
      </w:r>
      <w:r w:rsidR="00A4790E" w:rsidRPr="002F3A91">
        <w:rPr>
          <w:rFonts w:ascii="Trebuchet MS" w:hAnsi="Trebuchet MS" w:cs="Arial"/>
          <w:color w:val="000000"/>
        </w:rPr>
        <w:tab/>
      </w:r>
    </w:p>
    <w:p w:rsidR="00A4790E" w:rsidRPr="002F3A91" w:rsidRDefault="00C23E49" w:rsidP="00A4790E">
      <w:pPr>
        <w:tabs>
          <w:tab w:val="left" w:pos="-720"/>
        </w:tabs>
        <w:suppressAutoHyphens/>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63360" behindDoc="0" locked="0" layoutInCell="1" allowOverlap="1" wp14:anchorId="47A82569" wp14:editId="18B01167">
                <wp:simplePos x="0" y="0"/>
                <wp:positionH relativeFrom="column">
                  <wp:posOffset>908685</wp:posOffset>
                </wp:positionH>
                <wp:positionV relativeFrom="paragraph">
                  <wp:posOffset>22860</wp:posOffset>
                </wp:positionV>
                <wp:extent cx="4343400" cy="0"/>
                <wp:effectExtent l="13335" t="11430" r="5715" b="762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08825"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8pt" to="413.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9gEwIAACk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" strokecolor="silver"/>
            </w:pict>
          </mc:Fallback>
        </mc:AlternateContent>
      </w:r>
      <w:r w:rsidR="00A4790E" w:rsidRPr="002F3A91">
        <w:rPr>
          <w:rFonts w:ascii="Trebuchet MS" w:hAnsi="Trebuchet MS" w:cs="Arial"/>
          <w:color w:val="000000"/>
        </w:rPr>
        <w:t>Duly authorised to sign tenders for and on behalf of:</w:t>
      </w:r>
      <w:r w:rsidR="00A4790E" w:rsidRPr="002F3A91">
        <w:rPr>
          <w:rFonts w:ascii="Trebuchet MS" w:hAnsi="Trebuchet MS" w:cs="Arial"/>
          <w:color w:val="000000"/>
        </w:rPr>
        <w:tab/>
      </w:r>
      <w:bookmarkStart w:id="11" w:name="_Toc94075096"/>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pStyle w:val="Header"/>
        <w:rPr>
          <w:rFonts w:ascii="Trebuchet MS" w:hAnsi="Trebuchet MS" w:cs="Arial"/>
          <w:b/>
          <w:color w:val="000000"/>
          <w:szCs w:val="22"/>
        </w:rPr>
      </w:pPr>
      <w:r w:rsidRPr="002F3A91">
        <w:rPr>
          <w:rFonts w:ascii="Trebuchet MS" w:hAnsi="Trebuchet MS" w:cs="Arial"/>
          <w:b/>
          <w:color w:val="000000"/>
          <w:szCs w:val="22"/>
        </w:rPr>
        <w:lastRenderedPageBreak/>
        <w:t>ANNEX 5</w:t>
      </w:r>
    </w:p>
    <w:p w:rsidR="00A4790E" w:rsidRPr="002F3A91" w:rsidRDefault="00A4790E" w:rsidP="00A4790E">
      <w:pPr>
        <w:pStyle w:val="Header"/>
        <w:rPr>
          <w:rFonts w:ascii="Trebuchet MS" w:hAnsi="Trebuchet MS" w:cs="Arial"/>
          <w:color w:val="000000"/>
          <w:szCs w:val="22"/>
        </w:rPr>
      </w:pPr>
    </w:p>
    <w:p w:rsidR="00DE2B30" w:rsidRPr="002F3A91" w:rsidRDefault="00DE2B30" w:rsidP="00A4790E">
      <w:pPr>
        <w:pStyle w:val="Heading"/>
        <w:rPr>
          <w:rFonts w:ascii="Trebuchet MS" w:hAnsi="Trebuchet MS" w:cs="Arial"/>
          <w:b/>
          <w:bCs/>
          <w:color w:val="000000"/>
          <w:szCs w:val="22"/>
        </w:rPr>
      </w:pPr>
      <w:r w:rsidRPr="002F3A91">
        <w:rPr>
          <w:rFonts w:ascii="Trebuchet MS" w:hAnsi="Trebuchet MS" w:cs="Arial"/>
          <w:b/>
          <w:bCs/>
          <w:color w:val="000000"/>
          <w:szCs w:val="22"/>
        </w:rPr>
        <w:t>Part I:</w:t>
      </w:r>
      <w:r w:rsidRPr="002F3A91">
        <w:rPr>
          <w:rFonts w:ascii="Trebuchet MS" w:hAnsi="Trebuchet MS" w:cs="Arial"/>
          <w:bCs/>
          <w:color w:val="000000"/>
        </w:rPr>
        <w:t xml:space="preserve"> </w:t>
      </w:r>
      <w:r w:rsidR="00B95EF1" w:rsidRPr="002F3A91">
        <w:rPr>
          <w:rFonts w:ascii="Trebuchet MS" w:hAnsi="Trebuchet MS" w:cs="Arial"/>
          <w:b/>
          <w:bCs/>
          <w:color w:val="000000"/>
          <w:szCs w:val="22"/>
        </w:rPr>
        <w:t>Transparency</w:t>
      </w:r>
    </w:p>
    <w:p w:rsidR="00A4790E" w:rsidRPr="002F3A91" w:rsidRDefault="00A4790E" w:rsidP="00A4790E">
      <w:pPr>
        <w:pStyle w:val="Heading"/>
        <w:rPr>
          <w:rFonts w:ascii="Trebuchet MS" w:hAnsi="Trebuchet MS" w:cs="Arial"/>
          <w:b/>
          <w:bCs/>
          <w:color w:val="000000"/>
          <w:szCs w:val="22"/>
        </w:rPr>
      </w:pPr>
    </w:p>
    <w:p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Note: In compliance with the Government’s transparency agenda, all Big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p>
    <w:p w:rsidR="00A4790E" w:rsidRPr="002F3A91" w:rsidRDefault="00A4790E" w:rsidP="00A4790E">
      <w:pPr>
        <w:pStyle w:val="Heading"/>
        <w:jc w:val="both"/>
        <w:rPr>
          <w:rFonts w:ascii="Trebuchet MS" w:hAnsi="Trebuchet MS" w:cs="Arial"/>
          <w:bCs/>
          <w:color w:val="000000"/>
          <w:szCs w:val="22"/>
        </w:rPr>
      </w:pPr>
    </w:p>
    <w:p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In limited circumstances redactions can be made prior to publication to protect certain types of information. Redactions are permitted in line with the exemptions set out by the Freedom of Information Act 2000. Examples of information which may be exempt under the FOIA include: personal data; information amounting to a trade secret; and information which if disclosed would or would be likely to prejudice the commercial interests of any person.</w:t>
      </w:r>
    </w:p>
    <w:p w:rsidR="00A4790E" w:rsidRPr="002F3A91" w:rsidRDefault="00A4790E" w:rsidP="00A4790E">
      <w:pPr>
        <w:pStyle w:val="Heading"/>
        <w:jc w:val="both"/>
        <w:rPr>
          <w:rFonts w:ascii="Trebuchet MS" w:hAnsi="Trebuchet MS" w:cs="Arial"/>
          <w:bCs/>
          <w:color w:val="000000"/>
          <w:szCs w:val="22"/>
        </w:rPr>
      </w:pPr>
    </w:p>
    <w:p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If the Bidder believes redactions ought to be made, these should be identified by the Bidder in the following table on their own letter headed paper. Bidders must provide explicit justification and reasoning for each redaction requested. The Big Lottery Fund is responsible for determining in its absolute discretion whether any information is exempt from publication.</w:t>
      </w:r>
    </w:p>
    <w:p w:rsidR="00A4790E" w:rsidRPr="002F3A91" w:rsidRDefault="00A4790E" w:rsidP="00A4790E">
      <w:pPr>
        <w:pStyle w:val="BodyText"/>
        <w:rPr>
          <w:rFonts w:ascii="Trebuchet MS" w:hAnsi="Trebuchet MS" w:cs="Arial"/>
          <w:szCs w:val="22"/>
        </w:rPr>
      </w:pPr>
    </w:p>
    <w:p w:rsidR="00A4790E" w:rsidRPr="002F3A91" w:rsidRDefault="00A4790E" w:rsidP="00A4790E">
      <w:pPr>
        <w:jc w:val="both"/>
        <w:rPr>
          <w:rFonts w:ascii="Trebuchet MS" w:hAnsi="Trebuchet MS" w:cs="Arial"/>
          <w:b/>
          <w:bCs/>
          <w:caps/>
          <w:color w:val="000000"/>
        </w:rPr>
      </w:pPr>
      <w:r w:rsidRPr="002F3A91">
        <w:rPr>
          <w:rFonts w:ascii="Trebuchet MS" w:hAnsi="Trebuchet MS" w:cs="Arial"/>
          <w:b/>
          <w:bCs/>
          <w:color w:val="000000"/>
        </w:rPr>
        <w:t xml:space="preserve">CONTRACT FOR </w:t>
      </w:r>
      <w:r w:rsidRPr="002F3A91">
        <w:rPr>
          <w:rFonts w:ascii="Trebuchet MS" w:hAnsi="Trebuchet MS" w:cs="Arial"/>
          <w:b/>
          <w:bCs/>
          <w:caps/>
          <w:color w:val="000000"/>
        </w:rPr>
        <w:t xml:space="preserve">Tender Title: </w:t>
      </w:r>
      <w:r w:rsidR="00121984">
        <w:rPr>
          <w:rFonts w:ascii="Trebuchet MS" w:hAnsi="Trebuchet MS" w:cs="Arial"/>
          <w:b/>
          <w:bCs/>
          <w:caps/>
          <w:color w:val="000000"/>
        </w:rPr>
        <w:t>BIG001-0848 Property Advice – dispersed working</w:t>
      </w:r>
      <w:r w:rsidRPr="002F3A91">
        <w:rPr>
          <w:rFonts w:ascii="Trebuchet MS" w:hAnsi="Trebuchet MS" w:cs="Arial"/>
          <w:b/>
          <w:bCs/>
          <w:caps/>
          <w:color w:val="000000"/>
        </w:rPr>
        <w:t xml:space="preserve"> </w:t>
      </w:r>
    </w:p>
    <w:tbl>
      <w:tblPr>
        <w:tblW w:w="0" w:type="auto"/>
        <w:tblInd w:w="120" w:type="dxa"/>
        <w:tblCellMar>
          <w:left w:w="0" w:type="dxa"/>
          <w:right w:w="0" w:type="dxa"/>
        </w:tblCellMar>
        <w:tblLook w:val="04A0" w:firstRow="1" w:lastRow="0" w:firstColumn="1" w:lastColumn="0" w:noHBand="0" w:noVBand="1"/>
      </w:tblPr>
      <w:tblGrid>
        <w:gridCol w:w="2235"/>
        <w:gridCol w:w="6651"/>
      </w:tblGrid>
      <w:tr w:rsidR="00A4790E" w:rsidRPr="002F3A91" w:rsidTr="00A4790E">
        <w:trPr>
          <w:trHeight w:val="567"/>
        </w:trPr>
        <w:tc>
          <w:tcPr>
            <w:tcW w:w="2268" w:type="dxa"/>
            <w:tcBorders>
              <w:top w:val="dotted" w:sz="8" w:space="0" w:color="auto"/>
              <w:left w:val="dotted" w:sz="8" w:space="0" w:color="auto"/>
              <w:bottom w:val="dotted" w:sz="8" w:space="0" w:color="auto"/>
              <w:right w:val="dotted" w:sz="8" w:space="0" w:color="auto"/>
            </w:tcBorders>
            <w:shd w:val="clear" w:color="auto" w:fill="DFBFFF"/>
            <w:tcMar>
              <w:top w:w="0" w:type="dxa"/>
              <w:left w:w="120" w:type="dxa"/>
              <w:bottom w:w="0" w:type="dxa"/>
              <w:right w:w="120" w:type="dxa"/>
            </w:tcMar>
            <w:hideMark/>
          </w:tcPr>
          <w:p w:rsidR="00A4790E" w:rsidRPr="002F3A91" w:rsidRDefault="00A4790E">
            <w:pPr>
              <w:spacing w:before="120" w:line="260" w:lineRule="atLeast"/>
              <w:rPr>
                <w:rFonts w:ascii="Trebuchet MS" w:hAnsi="Trebuchet MS" w:cs="Arial"/>
                <w:b/>
                <w:color w:val="000000"/>
              </w:rPr>
            </w:pPr>
            <w:r w:rsidRPr="002F3A91">
              <w:rPr>
                <w:rFonts w:ascii="Trebuchet MS" w:hAnsi="Trebuchet MS" w:cs="Arial"/>
                <w:b/>
                <w:color w:val="000000"/>
              </w:rPr>
              <w:t>Contract clause or section of tender to be redacted</w:t>
            </w:r>
          </w:p>
        </w:tc>
        <w:tc>
          <w:tcPr>
            <w:tcW w:w="6804" w:type="dxa"/>
            <w:tcBorders>
              <w:top w:val="dotted" w:sz="8" w:space="0" w:color="auto"/>
              <w:left w:val="nil"/>
              <w:bottom w:val="dotted" w:sz="8" w:space="0" w:color="auto"/>
              <w:right w:val="dotted" w:sz="8" w:space="0" w:color="auto"/>
            </w:tcBorders>
            <w:shd w:val="clear" w:color="auto" w:fill="DFBFFF"/>
            <w:tcMar>
              <w:top w:w="0" w:type="dxa"/>
              <w:left w:w="120" w:type="dxa"/>
              <w:bottom w:w="0" w:type="dxa"/>
              <w:right w:w="120" w:type="dxa"/>
            </w:tcMar>
            <w:hideMark/>
          </w:tcPr>
          <w:p w:rsidR="00A4790E" w:rsidRPr="002F3A91" w:rsidRDefault="00A4790E">
            <w:pPr>
              <w:spacing w:before="120" w:line="260" w:lineRule="atLeast"/>
              <w:rPr>
                <w:rFonts w:ascii="Trebuchet MS" w:hAnsi="Trebuchet MS" w:cs="Arial"/>
                <w:b/>
                <w:color w:val="000000"/>
              </w:rPr>
            </w:pPr>
            <w:r w:rsidRPr="002F3A91">
              <w:rPr>
                <w:rFonts w:ascii="Trebuchet MS" w:hAnsi="Trebuchet MS" w:cs="Arial"/>
                <w:b/>
                <w:color w:val="000000"/>
              </w:rPr>
              <w:t>Justifications for redaction</w:t>
            </w:r>
          </w:p>
        </w:tc>
      </w:tr>
      <w:tr w:rsidR="00A4790E" w:rsidRPr="002F3A91" w:rsidTr="00A4790E">
        <w:trPr>
          <w:trHeight w:hRule="exact" w:val="5460"/>
        </w:trPr>
        <w:tc>
          <w:tcPr>
            <w:tcW w:w="2268" w:type="dxa"/>
            <w:tcBorders>
              <w:top w:val="nil"/>
              <w:left w:val="dotted" w:sz="8" w:space="0" w:color="auto"/>
              <w:bottom w:val="dotted" w:sz="8" w:space="0" w:color="auto"/>
              <w:right w:val="dotted" w:sz="8" w:space="0" w:color="auto"/>
            </w:tcBorders>
            <w:tcMar>
              <w:top w:w="0" w:type="dxa"/>
              <w:left w:w="120" w:type="dxa"/>
              <w:bottom w:w="0" w:type="dxa"/>
              <w:right w:w="120" w:type="dxa"/>
            </w:tcMar>
          </w:tcPr>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line="260" w:lineRule="atLeast"/>
              <w:rPr>
                <w:rFonts w:ascii="Trebuchet MS" w:hAnsi="Trebuchet MS" w:cs="Arial"/>
                <w:color w:val="000000"/>
              </w:rPr>
            </w:pPr>
          </w:p>
        </w:tc>
        <w:tc>
          <w:tcPr>
            <w:tcW w:w="6804" w:type="dxa"/>
            <w:tcBorders>
              <w:top w:val="nil"/>
              <w:left w:val="nil"/>
              <w:bottom w:val="dotted" w:sz="8" w:space="0" w:color="auto"/>
              <w:right w:val="dotted" w:sz="8" w:space="0" w:color="auto"/>
            </w:tcBorders>
            <w:tcMar>
              <w:top w:w="0" w:type="dxa"/>
              <w:left w:w="120" w:type="dxa"/>
              <w:bottom w:w="0" w:type="dxa"/>
              <w:right w:w="120" w:type="dxa"/>
            </w:tcMar>
          </w:tcPr>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line="260" w:lineRule="atLeast"/>
              <w:rPr>
                <w:rFonts w:ascii="Trebuchet MS" w:hAnsi="Trebuchet MS" w:cs="Arial"/>
                <w:color w:val="000000"/>
              </w:rPr>
            </w:pPr>
          </w:p>
        </w:tc>
      </w:tr>
      <w:bookmarkEnd w:id="11"/>
    </w:tbl>
    <w:p w:rsidR="00A4790E" w:rsidRPr="00C74006" w:rsidRDefault="00A4790E" w:rsidP="00A4790E">
      <w:pPr>
        <w:pStyle w:val="Heading"/>
        <w:rPr>
          <w:rFonts w:cs="Arial"/>
          <w:b/>
          <w:bCs/>
          <w:color w:val="000000"/>
          <w:szCs w:val="22"/>
        </w:rPr>
      </w:pPr>
    </w:p>
    <w:sectPr w:rsidR="00A4790E" w:rsidRPr="00C74006" w:rsidSect="005F07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33" w:rsidRDefault="008C2233" w:rsidP="00A4790E">
      <w:pPr>
        <w:spacing w:after="0" w:line="240" w:lineRule="auto"/>
      </w:pPr>
      <w:r>
        <w:separator/>
      </w:r>
    </w:p>
  </w:endnote>
  <w:endnote w:type="continuationSeparator" w:id="0">
    <w:p w:rsidR="008C2233" w:rsidRDefault="008C2233" w:rsidP="00A4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FoundrySterling-Book">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49" w:rsidRDefault="0063064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163F9">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163F9">
      <w:rPr>
        <w:b/>
        <w:noProof/>
      </w:rPr>
      <w:t>21</w:t>
    </w:r>
    <w:r>
      <w:rPr>
        <w:b/>
        <w:sz w:val="24"/>
        <w:szCs w:val="24"/>
      </w:rPr>
      <w:fldChar w:fldCharType="end"/>
    </w:r>
  </w:p>
  <w:p w:rsidR="00630649" w:rsidRDefault="00630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33" w:rsidRDefault="008C2233" w:rsidP="00A4790E">
      <w:pPr>
        <w:spacing w:after="0" w:line="240" w:lineRule="auto"/>
      </w:pPr>
      <w:r>
        <w:separator/>
      </w:r>
    </w:p>
  </w:footnote>
  <w:footnote w:type="continuationSeparator" w:id="0">
    <w:p w:rsidR="008C2233" w:rsidRDefault="008C2233" w:rsidP="00A47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49" w:rsidRDefault="00630649" w:rsidP="005E23CD">
    <w:pPr>
      <w:pStyle w:val="Header"/>
      <w:jc w:val="center"/>
      <w:rPr>
        <w:rFonts w:cs="Arial"/>
        <w:sz w:val="16"/>
      </w:rPr>
    </w:pPr>
    <w:r>
      <w:rPr>
        <w:rFonts w:ascii="Times New Roman" w:hAnsi="Times New Roman"/>
        <w:noProof/>
        <w:sz w:val="24"/>
        <w:szCs w:val="24"/>
        <w:lang w:eastAsia="en-GB"/>
      </w:rPr>
      <w:drawing>
        <wp:anchor distT="0" distB="0" distL="114300" distR="114300" simplePos="0" relativeHeight="251658752" behindDoc="1" locked="0" layoutInCell="1" allowOverlap="1" wp14:anchorId="46D033E2" wp14:editId="3C634982">
          <wp:simplePos x="0" y="0"/>
          <wp:positionH relativeFrom="page">
            <wp:posOffset>6082030</wp:posOffset>
          </wp:positionH>
          <wp:positionV relativeFrom="page">
            <wp:posOffset>184150</wp:posOffset>
          </wp:positionV>
          <wp:extent cx="1403985" cy="1295400"/>
          <wp:effectExtent l="19050" t="0" r="5715" b="0"/>
          <wp:wrapNone/>
          <wp:docPr id="1" name="Picture 37"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IG_E_MINBLUE_SCREEN"/>
                  <pic:cNvPicPr>
                    <a:picLocks noChangeAspect="1" noChangeArrowheads="1"/>
                  </pic:cNvPicPr>
                </pic:nvPicPr>
                <pic:blipFill>
                  <a:blip r:embed="rId1"/>
                  <a:srcRect/>
                  <a:stretch>
                    <a:fillRect/>
                  </a:stretch>
                </pic:blipFill>
                <pic:spPr bwMode="auto">
                  <a:xfrm>
                    <a:off x="0" y="0"/>
                    <a:ext cx="1403985" cy="1295400"/>
                  </a:xfrm>
                  <a:prstGeom prst="rect">
                    <a:avLst/>
                  </a:prstGeom>
                  <a:noFill/>
                </pic:spPr>
              </pic:pic>
            </a:graphicData>
          </a:graphic>
        </wp:anchor>
      </w:drawing>
    </w:r>
    <w:r>
      <w:rPr>
        <w:rFonts w:cs="Arial"/>
        <w:sz w:val="16"/>
      </w:rPr>
      <w:t>The Big Lottery Fund is a Non Departmental Public Body and therefore subject to the</w:t>
    </w:r>
  </w:p>
  <w:p w:rsidR="00630649" w:rsidRDefault="00630649" w:rsidP="005E23CD">
    <w:pPr>
      <w:pStyle w:val="Header"/>
      <w:jc w:val="center"/>
      <w:rPr>
        <w:rFonts w:cs="Arial"/>
        <w:sz w:val="16"/>
      </w:rPr>
    </w:pPr>
    <w:r>
      <w:rPr>
        <w:rFonts w:cs="Arial"/>
        <w:sz w:val="16"/>
      </w:rPr>
      <w:t>Disclosure requirements of the Freedom of Information Act 2000</w:t>
    </w:r>
  </w:p>
  <w:p w:rsidR="00630649" w:rsidRDefault="00630649" w:rsidP="005E23CD">
    <w:pPr>
      <w:pStyle w:val="Header"/>
      <w:jc w:val="center"/>
      <w:rPr>
        <w:rFonts w:cs="Arial"/>
        <w:sz w:val="16"/>
      </w:rPr>
    </w:pPr>
    <w:r>
      <w:rPr>
        <w:rFonts w:cs="Arial"/>
        <w:sz w:val="16"/>
      </w:rPr>
      <w:t>Invitation to Tender (ITT)</w:t>
    </w:r>
  </w:p>
  <w:p w:rsidR="00630649" w:rsidRPr="007017FD" w:rsidRDefault="00630649" w:rsidP="005E23CD">
    <w:pPr>
      <w:pStyle w:val="Header"/>
      <w:jc w:val="center"/>
      <w:rPr>
        <w:rFonts w:cs="Arial"/>
        <w:sz w:val="16"/>
      </w:rPr>
    </w:pPr>
    <w:r>
      <w:rPr>
        <w:rFonts w:cs="Arial"/>
        <w:sz w:val="16"/>
      </w:rPr>
      <w:t>Reference BIG ref</w:t>
    </w:r>
  </w:p>
  <w:p w:rsidR="00630649" w:rsidRDefault="00630649" w:rsidP="005E23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49" w:rsidRPr="002F3A91" w:rsidRDefault="00630649" w:rsidP="00FA7A73">
    <w:pPr>
      <w:pStyle w:val="Header"/>
      <w:jc w:val="both"/>
      <w:rPr>
        <w:rFonts w:ascii="Trebuchet MS" w:hAnsi="Trebuchet MS"/>
        <w:b/>
      </w:rPr>
    </w:pPr>
    <w:r>
      <w:rPr>
        <w:rFonts w:ascii="Trebuchet MS" w:hAnsi="Trebuchet MS"/>
        <w:b/>
        <w:noProof/>
        <w:lang w:eastAsia="en-GB"/>
      </w:rPr>
      <w:drawing>
        <wp:anchor distT="0" distB="0" distL="114300" distR="114300" simplePos="0" relativeHeight="251658240" behindDoc="1" locked="0" layoutInCell="1" allowOverlap="1" wp14:anchorId="4807C2FD" wp14:editId="6CD037AD">
          <wp:simplePos x="0" y="0"/>
          <wp:positionH relativeFrom="page">
            <wp:posOffset>5832475</wp:posOffset>
          </wp:positionH>
          <wp:positionV relativeFrom="page">
            <wp:posOffset>306070</wp:posOffset>
          </wp:positionV>
          <wp:extent cx="1295400" cy="1295400"/>
          <wp:effectExtent l="19050" t="0" r="0" b="0"/>
          <wp:wrapNone/>
          <wp:docPr id="2" name="Picture 36"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IG_E_MINBLUE_SCREEN"/>
                  <pic:cNvPicPr>
                    <a:picLocks noChangeAspect="1" noChangeArrowheads="1"/>
                  </pic:cNvPicPr>
                </pic:nvPicPr>
                <pic:blipFill>
                  <a:blip r:embed="rId1"/>
                  <a:srcRect/>
                  <a:stretch>
                    <a:fillRect/>
                  </a:stretch>
                </pic:blipFill>
                <pic:spPr bwMode="auto">
                  <a:xfrm>
                    <a:off x="0" y="0"/>
                    <a:ext cx="1295400" cy="1295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139EE82A"/>
    <w:name w:val="HeadingListTemplate"/>
    <w:lvl w:ilvl="0">
      <w:start w:val="1"/>
      <w:numFmt w:val="decimal"/>
      <w:pStyle w:val="Heading1"/>
      <w:lvlText w:val="%1"/>
      <w:lvlJc w:val="left"/>
      <w:pPr>
        <w:tabs>
          <w:tab w:val="num" w:pos="510"/>
        </w:tabs>
        <w:ind w:left="510" w:hanging="51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1CE5993"/>
    <w:multiLevelType w:val="hybridMultilevel"/>
    <w:tmpl w:val="5164BF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3947E0D"/>
    <w:multiLevelType w:val="hybridMultilevel"/>
    <w:tmpl w:val="FAFE824C"/>
    <w:lvl w:ilvl="0" w:tplc="08090001">
      <w:start w:val="1"/>
      <w:numFmt w:val="bullet"/>
      <w:lvlText w:val=""/>
      <w:lvlJc w:val="left"/>
      <w:pPr>
        <w:ind w:left="142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12547E"/>
    <w:multiLevelType w:val="hybridMultilevel"/>
    <w:tmpl w:val="4EAEBE74"/>
    <w:lvl w:ilvl="0" w:tplc="6D56D7B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D42DD9"/>
    <w:multiLevelType w:val="multilevel"/>
    <w:tmpl w:val="50ECE57A"/>
    <w:lvl w:ilvl="0">
      <w:start w:val="6"/>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1D7C584E"/>
    <w:multiLevelType w:val="hybridMultilevel"/>
    <w:tmpl w:val="DF36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06EA4"/>
    <w:multiLevelType w:val="hybridMultilevel"/>
    <w:tmpl w:val="E12E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B2529"/>
    <w:multiLevelType w:val="multilevel"/>
    <w:tmpl w:val="A1E8DEF0"/>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38DB6B55"/>
    <w:multiLevelType w:val="hybridMultilevel"/>
    <w:tmpl w:val="CB6461F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41A16FFD"/>
    <w:multiLevelType w:val="hybridMultilevel"/>
    <w:tmpl w:val="2698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61800"/>
    <w:multiLevelType w:val="hybridMultilevel"/>
    <w:tmpl w:val="B992ADB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63B10A9"/>
    <w:multiLevelType w:val="hybridMultilevel"/>
    <w:tmpl w:val="1C820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42688"/>
    <w:multiLevelType w:val="multilevel"/>
    <w:tmpl w:val="4A9CC5E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A5058D"/>
    <w:multiLevelType w:val="hybridMultilevel"/>
    <w:tmpl w:val="49BE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F1D6B"/>
    <w:multiLevelType w:val="multilevel"/>
    <w:tmpl w:val="97028F56"/>
    <w:lvl w:ilvl="0">
      <w:start w:val="1"/>
      <w:numFmt w:val="decimal"/>
      <w:lvlText w:val="%1."/>
      <w:lvlJc w:val="left"/>
      <w:pPr>
        <w:tabs>
          <w:tab w:val="num" w:pos="720"/>
        </w:tabs>
        <w:ind w:left="720" w:hanging="360"/>
      </w:pPr>
      <w:rPr>
        <w:color w:val="auto"/>
        <w:sz w:val="22"/>
        <w:szCs w:val="22"/>
      </w:rPr>
    </w:lvl>
    <w:lvl w:ilvl="1">
      <w:start w:val="5"/>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5" w15:restartNumberingAfterBreak="0">
    <w:nsid w:val="62CB5763"/>
    <w:multiLevelType w:val="hybridMultilevel"/>
    <w:tmpl w:val="91B69018"/>
    <w:lvl w:ilvl="0" w:tplc="47445EBC">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65B10096"/>
    <w:multiLevelType w:val="hybridMultilevel"/>
    <w:tmpl w:val="6754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A5744C"/>
    <w:multiLevelType w:val="multilevel"/>
    <w:tmpl w:val="4A9CC5E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8122A5C"/>
    <w:multiLevelType w:val="hybridMultilevel"/>
    <w:tmpl w:val="728C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8"/>
  </w:num>
  <w:num w:numId="16">
    <w:abstractNumId w:val="9"/>
  </w:num>
  <w:num w:numId="17">
    <w:abstractNumId w:val="13"/>
  </w:num>
  <w:num w:numId="18">
    <w:abstractNumId w:val="11"/>
  </w:num>
  <w:num w:numId="19">
    <w:abstractNumId w:val="1"/>
  </w:num>
  <w:num w:numId="20">
    <w:abstractNumId w:val="8"/>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31"/>
    <w:rsid w:val="00004187"/>
    <w:rsid w:val="00040036"/>
    <w:rsid w:val="00042EB2"/>
    <w:rsid w:val="00051C39"/>
    <w:rsid w:val="00075AEC"/>
    <w:rsid w:val="00082FB2"/>
    <w:rsid w:val="00090AEF"/>
    <w:rsid w:val="00097A7F"/>
    <w:rsid w:val="000A1B8A"/>
    <w:rsid w:val="000A6204"/>
    <w:rsid w:val="000B01E8"/>
    <w:rsid w:val="000B4FEA"/>
    <w:rsid w:val="000B634B"/>
    <w:rsid w:val="000C196D"/>
    <w:rsid w:val="000D24A3"/>
    <w:rsid w:val="000E015B"/>
    <w:rsid w:val="000E67AF"/>
    <w:rsid w:val="000F0CA8"/>
    <w:rsid w:val="000F1E52"/>
    <w:rsid w:val="000F2DBD"/>
    <w:rsid w:val="00106221"/>
    <w:rsid w:val="00107909"/>
    <w:rsid w:val="00121984"/>
    <w:rsid w:val="001575A0"/>
    <w:rsid w:val="00170FBB"/>
    <w:rsid w:val="0019710B"/>
    <w:rsid w:val="00197F69"/>
    <w:rsid w:val="001A0876"/>
    <w:rsid w:val="001A3682"/>
    <w:rsid w:val="001C5142"/>
    <w:rsid w:val="001D0744"/>
    <w:rsid w:val="001F7F15"/>
    <w:rsid w:val="002024F2"/>
    <w:rsid w:val="00207DC8"/>
    <w:rsid w:val="00211B4E"/>
    <w:rsid w:val="002263EA"/>
    <w:rsid w:val="00266817"/>
    <w:rsid w:val="00271E47"/>
    <w:rsid w:val="002733F4"/>
    <w:rsid w:val="00290041"/>
    <w:rsid w:val="002A79E3"/>
    <w:rsid w:val="002C0D95"/>
    <w:rsid w:val="002D1870"/>
    <w:rsid w:val="002D2767"/>
    <w:rsid w:val="002D2959"/>
    <w:rsid w:val="002D5964"/>
    <w:rsid w:val="002E4FB0"/>
    <w:rsid w:val="002F3A91"/>
    <w:rsid w:val="002F5C91"/>
    <w:rsid w:val="003562F2"/>
    <w:rsid w:val="00365A3C"/>
    <w:rsid w:val="003823A8"/>
    <w:rsid w:val="004032D7"/>
    <w:rsid w:val="00404A12"/>
    <w:rsid w:val="0040558C"/>
    <w:rsid w:val="00406A41"/>
    <w:rsid w:val="00414032"/>
    <w:rsid w:val="004212FA"/>
    <w:rsid w:val="00426644"/>
    <w:rsid w:val="00426945"/>
    <w:rsid w:val="0044564E"/>
    <w:rsid w:val="0047230E"/>
    <w:rsid w:val="0047245A"/>
    <w:rsid w:val="00475BC2"/>
    <w:rsid w:val="004876F2"/>
    <w:rsid w:val="004A2D96"/>
    <w:rsid w:val="004E4644"/>
    <w:rsid w:val="004F00BD"/>
    <w:rsid w:val="004F7BEF"/>
    <w:rsid w:val="0050500B"/>
    <w:rsid w:val="00505694"/>
    <w:rsid w:val="00521218"/>
    <w:rsid w:val="0053367E"/>
    <w:rsid w:val="0058702E"/>
    <w:rsid w:val="00594863"/>
    <w:rsid w:val="005E23CD"/>
    <w:rsid w:val="005E4DBC"/>
    <w:rsid w:val="005F0739"/>
    <w:rsid w:val="005F78FC"/>
    <w:rsid w:val="006163F9"/>
    <w:rsid w:val="00630649"/>
    <w:rsid w:val="00637203"/>
    <w:rsid w:val="00637D6E"/>
    <w:rsid w:val="00652C36"/>
    <w:rsid w:val="00656057"/>
    <w:rsid w:val="0065641E"/>
    <w:rsid w:val="00661E7F"/>
    <w:rsid w:val="0069065A"/>
    <w:rsid w:val="006A442C"/>
    <w:rsid w:val="006A74D9"/>
    <w:rsid w:val="006B2E40"/>
    <w:rsid w:val="006C3F80"/>
    <w:rsid w:val="006C661F"/>
    <w:rsid w:val="006F35F2"/>
    <w:rsid w:val="006F3AB3"/>
    <w:rsid w:val="006F4F55"/>
    <w:rsid w:val="007017FD"/>
    <w:rsid w:val="00703764"/>
    <w:rsid w:val="00706577"/>
    <w:rsid w:val="00706DB9"/>
    <w:rsid w:val="00716CE9"/>
    <w:rsid w:val="00745DB7"/>
    <w:rsid w:val="00747B72"/>
    <w:rsid w:val="0076772D"/>
    <w:rsid w:val="007731B9"/>
    <w:rsid w:val="007917CC"/>
    <w:rsid w:val="00794A73"/>
    <w:rsid w:val="007A651C"/>
    <w:rsid w:val="007A7A51"/>
    <w:rsid w:val="007B5B72"/>
    <w:rsid w:val="007C3594"/>
    <w:rsid w:val="007F0D3B"/>
    <w:rsid w:val="007F10CC"/>
    <w:rsid w:val="007F4B41"/>
    <w:rsid w:val="00816DB0"/>
    <w:rsid w:val="00821161"/>
    <w:rsid w:val="00833A0C"/>
    <w:rsid w:val="00841B41"/>
    <w:rsid w:val="00850068"/>
    <w:rsid w:val="00851BB1"/>
    <w:rsid w:val="00857C30"/>
    <w:rsid w:val="0086437B"/>
    <w:rsid w:val="008B6B47"/>
    <w:rsid w:val="008C2233"/>
    <w:rsid w:val="008C4ED1"/>
    <w:rsid w:val="008C562D"/>
    <w:rsid w:val="008D1976"/>
    <w:rsid w:val="008D6F59"/>
    <w:rsid w:val="0091316C"/>
    <w:rsid w:val="0091775B"/>
    <w:rsid w:val="00942249"/>
    <w:rsid w:val="00947891"/>
    <w:rsid w:val="0098087F"/>
    <w:rsid w:val="00984D31"/>
    <w:rsid w:val="009A0090"/>
    <w:rsid w:val="009A223B"/>
    <w:rsid w:val="009B459B"/>
    <w:rsid w:val="009D25BE"/>
    <w:rsid w:val="009D463D"/>
    <w:rsid w:val="009E2B5D"/>
    <w:rsid w:val="009E30BE"/>
    <w:rsid w:val="009E384F"/>
    <w:rsid w:val="009E4685"/>
    <w:rsid w:val="00A22940"/>
    <w:rsid w:val="00A25F76"/>
    <w:rsid w:val="00A4790E"/>
    <w:rsid w:val="00A55C62"/>
    <w:rsid w:val="00A60273"/>
    <w:rsid w:val="00A63215"/>
    <w:rsid w:val="00A86E6A"/>
    <w:rsid w:val="00AD3D2D"/>
    <w:rsid w:val="00AF2791"/>
    <w:rsid w:val="00B30419"/>
    <w:rsid w:val="00B32153"/>
    <w:rsid w:val="00B36D98"/>
    <w:rsid w:val="00B50CBB"/>
    <w:rsid w:val="00B95EF1"/>
    <w:rsid w:val="00BA086F"/>
    <w:rsid w:val="00BB2BEA"/>
    <w:rsid w:val="00BE317E"/>
    <w:rsid w:val="00BF2344"/>
    <w:rsid w:val="00C10985"/>
    <w:rsid w:val="00C225D6"/>
    <w:rsid w:val="00C23E49"/>
    <w:rsid w:val="00C31BC4"/>
    <w:rsid w:val="00C603E3"/>
    <w:rsid w:val="00C66E78"/>
    <w:rsid w:val="00C74006"/>
    <w:rsid w:val="00C74105"/>
    <w:rsid w:val="00C777EA"/>
    <w:rsid w:val="00C80C8C"/>
    <w:rsid w:val="00C82B9F"/>
    <w:rsid w:val="00C90F4D"/>
    <w:rsid w:val="00CA5678"/>
    <w:rsid w:val="00CC2723"/>
    <w:rsid w:val="00CF45C3"/>
    <w:rsid w:val="00CF719C"/>
    <w:rsid w:val="00D25B1E"/>
    <w:rsid w:val="00D65060"/>
    <w:rsid w:val="00D75C02"/>
    <w:rsid w:val="00D83A8D"/>
    <w:rsid w:val="00D91311"/>
    <w:rsid w:val="00D914DD"/>
    <w:rsid w:val="00DA185D"/>
    <w:rsid w:val="00DC0299"/>
    <w:rsid w:val="00DC6E71"/>
    <w:rsid w:val="00DE2B30"/>
    <w:rsid w:val="00DF5437"/>
    <w:rsid w:val="00E5276A"/>
    <w:rsid w:val="00E60215"/>
    <w:rsid w:val="00E75363"/>
    <w:rsid w:val="00EA1258"/>
    <w:rsid w:val="00EA4A22"/>
    <w:rsid w:val="00EB1300"/>
    <w:rsid w:val="00EB7DF6"/>
    <w:rsid w:val="00EE2824"/>
    <w:rsid w:val="00EE38C2"/>
    <w:rsid w:val="00F142E6"/>
    <w:rsid w:val="00F219D7"/>
    <w:rsid w:val="00F66252"/>
    <w:rsid w:val="00F70FFF"/>
    <w:rsid w:val="00F90061"/>
    <w:rsid w:val="00FA234D"/>
    <w:rsid w:val="00FA6919"/>
    <w:rsid w:val="00FA7A73"/>
    <w:rsid w:val="00FB4AB4"/>
    <w:rsid w:val="00FB7D6E"/>
    <w:rsid w:val="00FE5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67D253A-8A0D-4996-996A-ED73207E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9"/>
    <w:pPr>
      <w:spacing w:after="200" w:line="276" w:lineRule="auto"/>
    </w:pPr>
    <w:rPr>
      <w:sz w:val="22"/>
      <w:szCs w:val="22"/>
      <w:lang w:eastAsia="en-US"/>
    </w:rPr>
  </w:style>
  <w:style w:type="paragraph" w:styleId="Heading1">
    <w:name w:val="heading 1"/>
    <w:next w:val="BodyText"/>
    <w:link w:val="Heading1Char"/>
    <w:qFormat/>
    <w:rsid w:val="00A4790E"/>
    <w:pPr>
      <w:keepNext/>
      <w:keepLines/>
      <w:pageBreakBefore/>
      <w:numPr>
        <w:numId w:val="1"/>
      </w:numPr>
      <w:tabs>
        <w:tab w:val="num" w:pos="0"/>
      </w:tabs>
      <w:spacing w:before="240" w:after="240" w:line="400" w:lineRule="atLeast"/>
      <w:ind w:left="0" w:hanging="1417"/>
      <w:outlineLvl w:val="0"/>
    </w:pPr>
    <w:rPr>
      <w:rFonts w:ascii="Arial" w:eastAsia="Times New Roman" w:hAnsi="Arial"/>
      <w:kern w:val="32"/>
      <w:sz w:val="30"/>
    </w:rPr>
  </w:style>
  <w:style w:type="paragraph" w:styleId="Heading2">
    <w:name w:val="heading 2"/>
    <w:basedOn w:val="Heading1"/>
    <w:next w:val="BodyText"/>
    <w:link w:val="Heading2Char"/>
    <w:semiHidden/>
    <w:unhideWhenUsed/>
    <w:qFormat/>
    <w:rsid w:val="00A4790E"/>
    <w:pPr>
      <w:pageBreakBefore w:val="0"/>
      <w:numPr>
        <w:ilvl w:val="1"/>
      </w:numPr>
      <w:tabs>
        <w:tab w:val="num" w:pos="0"/>
        <w:tab w:val="num" w:pos="510"/>
      </w:tabs>
      <w:spacing w:line="320" w:lineRule="atLeast"/>
      <w:ind w:left="0" w:hanging="1417"/>
      <w:outlineLvl w:val="1"/>
    </w:pPr>
    <w:rPr>
      <w:sz w:val="24"/>
    </w:rPr>
  </w:style>
  <w:style w:type="paragraph" w:styleId="Heading3">
    <w:name w:val="heading 3"/>
    <w:basedOn w:val="Heading2"/>
    <w:next w:val="BodyText"/>
    <w:link w:val="Heading3Char"/>
    <w:semiHidden/>
    <w:unhideWhenUsed/>
    <w:qFormat/>
    <w:rsid w:val="00A4790E"/>
    <w:pPr>
      <w:numPr>
        <w:ilvl w:val="2"/>
      </w:numPr>
      <w:tabs>
        <w:tab w:val="num" w:pos="0"/>
        <w:tab w:val="num" w:pos="510"/>
      </w:tabs>
      <w:ind w:left="0" w:hanging="1417"/>
      <w:outlineLvl w:val="2"/>
    </w:pPr>
  </w:style>
  <w:style w:type="paragraph" w:styleId="Heading4">
    <w:name w:val="heading 4"/>
    <w:basedOn w:val="Heading3"/>
    <w:next w:val="BodyText"/>
    <w:link w:val="Heading4Char"/>
    <w:semiHidden/>
    <w:unhideWhenUsed/>
    <w:qFormat/>
    <w:rsid w:val="00A4790E"/>
    <w:pPr>
      <w:numPr>
        <w:ilvl w:val="3"/>
      </w:numPr>
      <w:tabs>
        <w:tab w:val="num" w:pos="0"/>
        <w:tab w:val="num" w:pos="510"/>
      </w:tabs>
      <w:ind w:left="0" w:hanging="1417"/>
      <w:outlineLvl w:val="3"/>
    </w:pPr>
  </w:style>
  <w:style w:type="paragraph" w:styleId="Heading5">
    <w:name w:val="heading 5"/>
    <w:aliases w:val="ARC 5,h5,heading5,y,do not use,Numbered - 5"/>
    <w:basedOn w:val="Heading4"/>
    <w:next w:val="Normal"/>
    <w:link w:val="Heading5Char"/>
    <w:semiHidden/>
    <w:unhideWhenUsed/>
    <w:qFormat/>
    <w:rsid w:val="00A4790E"/>
    <w:pPr>
      <w:numPr>
        <w:ilvl w:val="4"/>
      </w:numPr>
      <w:tabs>
        <w:tab w:val="num" w:pos="0"/>
        <w:tab w:val="num" w:pos="510"/>
      </w:tabs>
      <w:ind w:left="0" w:hanging="1417"/>
      <w:outlineLvl w:val="4"/>
    </w:pPr>
  </w:style>
  <w:style w:type="paragraph" w:styleId="Heading6">
    <w:name w:val="heading 6"/>
    <w:basedOn w:val="Heading5"/>
    <w:next w:val="Normal"/>
    <w:link w:val="Heading6Char"/>
    <w:semiHidden/>
    <w:unhideWhenUsed/>
    <w:qFormat/>
    <w:rsid w:val="00A4790E"/>
    <w:pPr>
      <w:numPr>
        <w:ilvl w:val="5"/>
      </w:numPr>
      <w:tabs>
        <w:tab w:val="num" w:pos="0"/>
        <w:tab w:val="num" w:pos="510"/>
      </w:tabs>
      <w:ind w:left="0" w:hanging="1417"/>
      <w:outlineLvl w:val="5"/>
    </w:pPr>
  </w:style>
  <w:style w:type="paragraph" w:styleId="Heading7">
    <w:name w:val="heading 7"/>
    <w:basedOn w:val="Heading1"/>
    <w:next w:val="BodyText"/>
    <w:link w:val="Heading7Char"/>
    <w:semiHidden/>
    <w:unhideWhenUsed/>
    <w:qFormat/>
    <w:rsid w:val="00A4790E"/>
    <w:pPr>
      <w:numPr>
        <w:ilvl w:val="6"/>
      </w:numPr>
      <w:tabs>
        <w:tab w:val="num" w:pos="0"/>
        <w:tab w:val="num" w:pos="510"/>
      </w:tabs>
      <w:ind w:left="0" w:hanging="1417"/>
      <w:outlineLvl w:val="6"/>
    </w:pPr>
  </w:style>
  <w:style w:type="paragraph" w:styleId="Heading8">
    <w:name w:val="heading 8"/>
    <w:basedOn w:val="Heading2"/>
    <w:next w:val="BodyText"/>
    <w:link w:val="Heading8Char"/>
    <w:semiHidden/>
    <w:unhideWhenUsed/>
    <w:qFormat/>
    <w:rsid w:val="00A4790E"/>
    <w:pPr>
      <w:numPr>
        <w:ilvl w:val="7"/>
      </w:numPr>
      <w:tabs>
        <w:tab w:val="num" w:pos="0"/>
        <w:tab w:val="num" w:pos="510"/>
      </w:tabs>
      <w:ind w:left="0" w:hanging="1417"/>
      <w:outlineLvl w:val="7"/>
    </w:pPr>
  </w:style>
  <w:style w:type="paragraph" w:styleId="Heading9">
    <w:name w:val="heading 9"/>
    <w:basedOn w:val="Heading3"/>
    <w:next w:val="BodyText"/>
    <w:link w:val="Heading9Char"/>
    <w:semiHidden/>
    <w:unhideWhenUsed/>
    <w:qFormat/>
    <w:rsid w:val="00A4790E"/>
    <w:pPr>
      <w:numPr>
        <w:ilvl w:val="8"/>
      </w:numPr>
      <w:tabs>
        <w:tab w:val="num" w:pos="0"/>
        <w:tab w:val="num" w:pos="510"/>
      </w:tabs>
      <w:ind w:left="0" w:hanging="141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ody,P"/>
    <w:basedOn w:val="Normal"/>
    <w:link w:val="BodyTextChar"/>
    <w:unhideWhenUsed/>
    <w:rsid w:val="00A4790E"/>
    <w:pPr>
      <w:spacing w:after="0" w:line="260" w:lineRule="atLeast"/>
    </w:pPr>
    <w:rPr>
      <w:rFonts w:ascii="Arial" w:eastAsia="Times New Roman" w:hAnsi="Arial"/>
      <w:szCs w:val="20"/>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link w:val="BodyText"/>
    <w:rsid w:val="00A4790E"/>
    <w:rPr>
      <w:rFonts w:ascii="Arial" w:eastAsia="Times New Roman" w:hAnsi="Arial"/>
      <w:sz w:val="22"/>
    </w:rPr>
  </w:style>
  <w:style w:type="character" w:customStyle="1" w:styleId="Heading1Char">
    <w:name w:val="Heading 1 Char"/>
    <w:link w:val="Heading1"/>
    <w:rsid w:val="00A4790E"/>
    <w:rPr>
      <w:rFonts w:ascii="Arial" w:eastAsia="Times New Roman" w:hAnsi="Arial"/>
      <w:kern w:val="32"/>
      <w:sz w:val="30"/>
      <w:lang w:val="en-GB" w:eastAsia="en-GB" w:bidi="ar-SA"/>
    </w:rPr>
  </w:style>
  <w:style w:type="character" w:customStyle="1" w:styleId="Heading2Char">
    <w:name w:val="Heading 2 Char"/>
    <w:link w:val="Heading2"/>
    <w:semiHidden/>
    <w:rsid w:val="00A4790E"/>
    <w:rPr>
      <w:rFonts w:ascii="Arial" w:eastAsia="Times New Roman" w:hAnsi="Arial"/>
      <w:kern w:val="32"/>
      <w:sz w:val="24"/>
    </w:rPr>
  </w:style>
  <w:style w:type="character" w:customStyle="1" w:styleId="Heading3Char">
    <w:name w:val="Heading 3 Char"/>
    <w:link w:val="Heading3"/>
    <w:semiHidden/>
    <w:rsid w:val="00A4790E"/>
    <w:rPr>
      <w:rFonts w:ascii="Arial" w:eastAsia="Times New Roman" w:hAnsi="Arial"/>
      <w:kern w:val="32"/>
      <w:sz w:val="24"/>
    </w:rPr>
  </w:style>
  <w:style w:type="character" w:customStyle="1" w:styleId="Heading4Char">
    <w:name w:val="Heading 4 Char"/>
    <w:link w:val="Heading4"/>
    <w:semiHidden/>
    <w:rsid w:val="00A4790E"/>
    <w:rPr>
      <w:rFonts w:ascii="Arial" w:eastAsia="Times New Roman" w:hAnsi="Arial"/>
      <w:kern w:val="32"/>
      <w:sz w:val="24"/>
    </w:rPr>
  </w:style>
  <w:style w:type="character" w:customStyle="1" w:styleId="Heading5Char">
    <w:name w:val="Heading 5 Char"/>
    <w:aliases w:val="ARC 5 Char,h5 Char,heading5 Char,y Char,do not use Char,Numbered - 5 Char"/>
    <w:link w:val="Heading5"/>
    <w:semiHidden/>
    <w:rsid w:val="00A4790E"/>
    <w:rPr>
      <w:rFonts w:ascii="Arial" w:eastAsia="Times New Roman" w:hAnsi="Arial"/>
      <w:kern w:val="32"/>
      <w:sz w:val="24"/>
    </w:rPr>
  </w:style>
  <w:style w:type="character" w:customStyle="1" w:styleId="Heading6Char">
    <w:name w:val="Heading 6 Char"/>
    <w:link w:val="Heading6"/>
    <w:semiHidden/>
    <w:rsid w:val="00A4790E"/>
    <w:rPr>
      <w:rFonts w:ascii="Arial" w:eastAsia="Times New Roman" w:hAnsi="Arial"/>
      <w:kern w:val="32"/>
      <w:sz w:val="24"/>
    </w:rPr>
  </w:style>
  <w:style w:type="character" w:customStyle="1" w:styleId="Heading7Char">
    <w:name w:val="Heading 7 Char"/>
    <w:link w:val="Heading7"/>
    <w:semiHidden/>
    <w:rsid w:val="00A4790E"/>
    <w:rPr>
      <w:rFonts w:ascii="Arial" w:eastAsia="Times New Roman" w:hAnsi="Arial"/>
      <w:kern w:val="32"/>
      <w:sz w:val="30"/>
    </w:rPr>
  </w:style>
  <w:style w:type="character" w:customStyle="1" w:styleId="Heading8Char">
    <w:name w:val="Heading 8 Char"/>
    <w:link w:val="Heading8"/>
    <w:semiHidden/>
    <w:rsid w:val="00A4790E"/>
    <w:rPr>
      <w:rFonts w:ascii="Arial" w:eastAsia="Times New Roman" w:hAnsi="Arial"/>
      <w:kern w:val="32"/>
      <w:sz w:val="24"/>
    </w:rPr>
  </w:style>
  <w:style w:type="character" w:customStyle="1" w:styleId="Heading9Char">
    <w:name w:val="Heading 9 Char"/>
    <w:link w:val="Heading9"/>
    <w:semiHidden/>
    <w:rsid w:val="00A4790E"/>
    <w:rPr>
      <w:rFonts w:ascii="Arial" w:eastAsia="Times New Roman" w:hAnsi="Arial"/>
      <w:kern w:val="32"/>
      <w:sz w:val="24"/>
    </w:rPr>
  </w:style>
  <w:style w:type="character" w:styleId="Hyperlink">
    <w:name w:val="Hyperlink"/>
    <w:unhideWhenUsed/>
    <w:rsid w:val="00A4790E"/>
    <w:rPr>
      <w:color w:val="0000FF"/>
      <w:u w:val="single"/>
    </w:rPr>
  </w:style>
  <w:style w:type="paragraph" w:styleId="FootnoteText">
    <w:name w:val="footnote text"/>
    <w:basedOn w:val="Normal"/>
    <w:link w:val="FootnoteTextChar"/>
    <w:uiPriority w:val="99"/>
    <w:semiHidden/>
    <w:unhideWhenUsed/>
    <w:rsid w:val="00A4790E"/>
    <w:pPr>
      <w:spacing w:after="0" w:line="240" w:lineRule="auto"/>
    </w:pPr>
    <w:rPr>
      <w:rFonts w:ascii="Arial" w:eastAsia="Times New Roman" w:hAnsi="Arial"/>
      <w:sz w:val="20"/>
      <w:szCs w:val="20"/>
    </w:rPr>
  </w:style>
  <w:style w:type="character" w:customStyle="1" w:styleId="FootnoteTextChar">
    <w:name w:val="Footnote Text Char"/>
    <w:link w:val="FootnoteText"/>
    <w:uiPriority w:val="99"/>
    <w:semiHidden/>
    <w:rsid w:val="00A4790E"/>
    <w:rPr>
      <w:rFonts w:ascii="Arial" w:eastAsia="Times New Roman" w:hAnsi="Arial"/>
    </w:rPr>
  </w:style>
  <w:style w:type="paragraph" w:styleId="Header">
    <w:name w:val="header"/>
    <w:basedOn w:val="Normal"/>
    <w:link w:val="HeaderChar"/>
    <w:uiPriority w:val="99"/>
    <w:unhideWhenUsed/>
    <w:rsid w:val="00A4790E"/>
    <w:pPr>
      <w:keepNext/>
      <w:keepLines/>
      <w:spacing w:after="0" w:line="260" w:lineRule="atLeast"/>
    </w:pPr>
    <w:rPr>
      <w:rFonts w:ascii="Arial" w:eastAsia="Times New Roman" w:hAnsi="Arial"/>
      <w:szCs w:val="20"/>
    </w:rPr>
  </w:style>
  <w:style w:type="character" w:customStyle="1" w:styleId="HeaderChar">
    <w:name w:val="Header Char"/>
    <w:link w:val="Header"/>
    <w:uiPriority w:val="99"/>
    <w:rsid w:val="00A4790E"/>
    <w:rPr>
      <w:rFonts w:ascii="Arial" w:eastAsia="Times New Roman" w:hAnsi="Arial"/>
      <w:sz w:val="22"/>
    </w:rPr>
  </w:style>
  <w:style w:type="paragraph" w:styleId="Footer">
    <w:name w:val="footer"/>
    <w:basedOn w:val="BodyText"/>
    <w:link w:val="FooterChar"/>
    <w:uiPriority w:val="99"/>
    <w:unhideWhenUsed/>
    <w:rsid w:val="00A4790E"/>
    <w:pPr>
      <w:tabs>
        <w:tab w:val="center" w:pos="3119"/>
        <w:tab w:val="right" w:pos="7655"/>
      </w:tabs>
      <w:ind w:left="-1418"/>
    </w:pPr>
  </w:style>
  <w:style w:type="character" w:customStyle="1" w:styleId="FooterChar">
    <w:name w:val="Footer Char"/>
    <w:link w:val="Footer"/>
    <w:uiPriority w:val="99"/>
    <w:rsid w:val="00A4790E"/>
    <w:rPr>
      <w:rFonts w:ascii="Arial" w:eastAsia="Times New Roman" w:hAnsi="Arial"/>
      <w:sz w:val="22"/>
    </w:rPr>
  </w:style>
  <w:style w:type="paragraph" w:styleId="EndnoteText">
    <w:name w:val="endnote text"/>
    <w:basedOn w:val="FootnoteText"/>
    <w:link w:val="EndnoteTextChar"/>
    <w:semiHidden/>
    <w:unhideWhenUsed/>
    <w:rsid w:val="00A4790E"/>
    <w:pPr>
      <w:spacing w:line="240" w:lineRule="atLeast"/>
    </w:pPr>
    <w:rPr>
      <w:sz w:val="18"/>
    </w:rPr>
  </w:style>
  <w:style w:type="character" w:customStyle="1" w:styleId="EndnoteTextChar">
    <w:name w:val="Endnote Text Char"/>
    <w:link w:val="EndnoteText"/>
    <w:semiHidden/>
    <w:rsid w:val="00A4790E"/>
    <w:rPr>
      <w:rFonts w:ascii="Arial" w:eastAsia="Times New Roman" w:hAnsi="Arial"/>
      <w:sz w:val="18"/>
    </w:rPr>
  </w:style>
  <w:style w:type="paragraph" w:styleId="Title">
    <w:name w:val="Title"/>
    <w:basedOn w:val="BodyText"/>
    <w:link w:val="TitleChar"/>
    <w:qFormat/>
    <w:rsid w:val="00A4790E"/>
    <w:pPr>
      <w:spacing w:line="240" w:lineRule="auto"/>
    </w:pPr>
    <w:rPr>
      <w:spacing w:val="-8"/>
      <w:kern w:val="28"/>
      <w:sz w:val="48"/>
    </w:rPr>
  </w:style>
  <w:style w:type="character" w:customStyle="1" w:styleId="TitleChar">
    <w:name w:val="Title Char"/>
    <w:link w:val="Title"/>
    <w:rsid w:val="00A4790E"/>
    <w:rPr>
      <w:rFonts w:ascii="Arial" w:eastAsia="Times New Roman" w:hAnsi="Arial"/>
      <w:spacing w:val="-8"/>
      <w:kern w:val="28"/>
      <w:sz w:val="48"/>
    </w:rPr>
  </w:style>
  <w:style w:type="paragraph" w:styleId="BodyText2">
    <w:name w:val="Body Text 2"/>
    <w:basedOn w:val="Normal"/>
    <w:link w:val="BodyText2Char"/>
    <w:unhideWhenUsed/>
    <w:rsid w:val="00A4790E"/>
    <w:pPr>
      <w:spacing w:after="60" w:line="260" w:lineRule="atLeast"/>
      <w:ind w:left="1134"/>
    </w:pPr>
    <w:rPr>
      <w:rFonts w:ascii="Arial" w:eastAsia="Times New Roman" w:hAnsi="Arial"/>
      <w:szCs w:val="20"/>
    </w:rPr>
  </w:style>
  <w:style w:type="character" w:customStyle="1" w:styleId="BodyText2Char">
    <w:name w:val="Body Text 2 Char"/>
    <w:link w:val="BodyText2"/>
    <w:rsid w:val="00A4790E"/>
    <w:rPr>
      <w:rFonts w:ascii="Arial" w:eastAsia="Times New Roman" w:hAnsi="Arial"/>
      <w:sz w:val="22"/>
    </w:rPr>
  </w:style>
  <w:style w:type="paragraph" w:styleId="PlainText">
    <w:name w:val="Plain Text"/>
    <w:basedOn w:val="BodyText"/>
    <w:link w:val="PlainTextChar"/>
    <w:uiPriority w:val="99"/>
    <w:semiHidden/>
    <w:unhideWhenUsed/>
    <w:rsid w:val="00A4790E"/>
    <w:rPr>
      <w:rFonts w:ascii="Courier New" w:hAnsi="Courier New"/>
      <w:sz w:val="20"/>
    </w:rPr>
  </w:style>
  <w:style w:type="character" w:customStyle="1" w:styleId="PlainTextChar">
    <w:name w:val="Plain Text Char"/>
    <w:link w:val="PlainText"/>
    <w:uiPriority w:val="99"/>
    <w:semiHidden/>
    <w:rsid w:val="00A4790E"/>
    <w:rPr>
      <w:rFonts w:ascii="Courier New" w:eastAsia="Times New Roman" w:hAnsi="Courier New"/>
    </w:rPr>
  </w:style>
  <w:style w:type="paragraph" w:styleId="ListParagraph">
    <w:name w:val="List Paragraph"/>
    <w:uiPriority w:val="34"/>
    <w:qFormat/>
    <w:rsid w:val="00A4790E"/>
    <w:pPr>
      <w:ind w:left="720"/>
    </w:pPr>
    <w:rPr>
      <w:rFonts w:ascii="Lucida Grande" w:eastAsia="ヒラギノ角ゴ Pro W3" w:hAnsi="Lucida Grande"/>
      <w:color w:val="000000"/>
      <w:sz w:val="24"/>
    </w:rPr>
  </w:style>
  <w:style w:type="paragraph" w:customStyle="1" w:styleId="Address">
    <w:name w:val="Address"/>
    <w:basedOn w:val="BodyText"/>
    <w:rsid w:val="00A4790E"/>
  </w:style>
  <w:style w:type="paragraph" w:customStyle="1" w:styleId="Heading">
    <w:name w:val="Heading"/>
    <w:basedOn w:val="BodyText"/>
    <w:next w:val="BodyText"/>
    <w:rsid w:val="00A4790E"/>
  </w:style>
  <w:style w:type="paragraph" w:customStyle="1" w:styleId="NumberedBody">
    <w:name w:val="Numbered Body"/>
    <w:basedOn w:val="Heading3"/>
    <w:rsid w:val="00A4790E"/>
    <w:pPr>
      <w:keepLines w:val="0"/>
      <w:numPr>
        <w:ilvl w:val="0"/>
        <w:numId w:val="0"/>
      </w:numPr>
      <w:tabs>
        <w:tab w:val="clear" w:pos="850"/>
        <w:tab w:val="num" w:pos="720"/>
      </w:tabs>
      <w:spacing w:after="120" w:line="240" w:lineRule="auto"/>
      <w:ind w:left="720" w:hanging="720"/>
      <w:jc w:val="both"/>
    </w:pPr>
    <w:rPr>
      <w:rFonts w:ascii="Times New Roman" w:hAnsi="Times New Roman"/>
      <w:kern w:val="0"/>
      <w:sz w:val="22"/>
      <w:lang w:eastAsia="en-US"/>
    </w:rPr>
  </w:style>
  <w:style w:type="paragraph" w:customStyle="1" w:styleId="StyleArial11ptJustified">
    <w:name w:val="Style Arial 11 pt Justified"/>
    <w:basedOn w:val="Normal"/>
    <w:rsid w:val="00A4790E"/>
    <w:pPr>
      <w:spacing w:after="0" w:line="240" w:lineRule="auto"/>
      <w:jc w:val="both"/>
    </w:pPr>
    <w:rPr>
      <w:rFonts w:ascii="Arial" w:eastAsia="Times New Roman" w:hAnsi="Arial" w:cs="Arial"/>
    </w:rPr>
  </w:style>
  <w:style w:type="paragraph" w:customStyle="1" w:styleId="BodyText2Numbered">
    <w:name w:val="Body Text 2 Numbered"/>
    <w:basedOn w:val="Heading3"/>
    <w:rsid w:val="00A4790E"/>
    <w:pPr>
      <w:keepLines w:val="0"/>
      <w:numPr>
        <w:ilvl w:val="0"/>
        <w:numId w:val="0"/>
      </w:numPr>
      <w:tabs>
        <w:tab w:val="clear" w:pos="850"/>
        <w:tab w:val="num" w:pos="720"/>
      </w:tabs>
      <w:spacing w:after="120" w:line="240" w:lineRule="auto"/>
      <w:ind w:left="720" w:hanging="360"/>
      <w:jc w:val="both"/>
    </w:pPr>
    <w:rPr>
      <w:rFonts w:ascii="Times New Roman" w:hAnsi="Times New Roman"/>
      <w:kern w:val="0"/>
      <w:sz w:val="22"/>
      <w:szCs w:val="22"/>
      <w:lang w:eastAsia="en-US"/>
    </w:rPr>
  </w:style>
  <w:style w:type="paragraph" w:customStyle="1" w:styleId="Default">
    <w:name w:val="Default"/>
    <w:basedOn w:val="Normal"/>
    <w:rsid w:val="00A4790E"/>
    <w:pPr>
      <w:autoSpaceDE w:val="0"/>
      <w:autoSpaceDN w:val="0"/>
      <w:spacing w:after="0" w:line="240" w:lineRule="auto"/>
    </w:pPr>
    <w:rPr>
      <w:rFonts w:ascii="FoundrySterling-Book" w:hAnsi="FoundrySterling-Book"/>
      <w:color w:val="000000"/>
      <w:sz w:val="24"/>
      <w:szCs w:val="24"/>
      <w:lang w:eastAsia="en-GB"/>
    </w:rPr>
  </w:style>
  <w:style w:type="paragraph" w:customStyle="1" w:styleId="stylearial11ptjustified0">
    <w:name w:val="stylearial11ptjustified0"/>
    <w:basedOn w:val="Normal"/>
    <w:uiPriority w:val="99"/>
    <w:rsid w:val="00A4790E"/>
    <w:pPr>
      <w:spacing w:after="0" w:line="240" w:lineRule="auto"/>
      <w:jc w:val="both"/>
    </w:pPr>
    <w:rPr>
      <w:rFonts w:ascii="Arial" w:hAnsi="Arial" w:cs="Arial"/>
      <w:lang w:eastAsia="en-GB"/>
    </w:rPr>
  </w:style>
  <w:style w:type="character" w:styleId="CommentReference">
    <w:name w:val="annotation reference"/>
    <w:semiHidden/>
    <w:unhideWhenUsed/>
    <w:rsid w:val="00A4790E"/>
    <w:rPr>
      <w:sz w:val="18"/>
    </w:rPr>
  </w:style>
  <w:style w:type="paragraph" w:styleId="BalloonText">
    <w:name w:val="Balloon Text"/>
    <w:basedOn w:val="Normal"/>
    <w:link w:val="BalloonTextChar"/>
    <w:uiPriority w:val="99"/>
    <w:semiHidden/>
    <w:unhideWhenUsed/>
    <w:rsid w:val="00A479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4790E"/>
    <w:rPr>
      <w:rFonts w:ascii="Tahoma" w:hAnsi="Tahoma" w:cs="Tahoma"/>
      <w:sz w:val="16"/>
      <w:szCs w:val="16"/>
      <w:lang w:eastAsia="en-US"/>
    </w:rPr>
  </w:style>
  <w:style w:type="paragraph" w:styleId="CommentText">
    <w:name w:val="annotation text"/>
    <w:basedOn w:val="Normal"/>
    <w:link w:val="CommentTextChar"/>
    <w:uiPriority w:val="99"/>
    <w:semiHidden/>
    <w:unhideWhenUsed/>
    <w:rsid w:val="00211B4E"/>
    <w:rPr>
      <w:sz w:val="20"/>
      <w:szCs w:val="20"/>
    </w:rPr>
  </w:style>
  <w:style w:type="character" w:customStyle="1" w:styleId="CommentTextChar">
    <w:name w:val="Comment Text Char"/>
    <w:link w:val="CommentText"/>
    <w:uiPriority w:val="99"/>
    <w:semiHidden/>
    <w:rsid w:val="00211B4E"/>
    <w:rPr>
      <w:lang w:eastAsia="en-US"/>
    </w:rPr>
  </w:style>
  <w:style w:type="paragraph" w:styleId="CommentSubject">
    <w:name w:val="annotation subject"/>
    <w:basedOn w:val="CommentText"/>
    <w:next w:val="CommentText"/>
    <w:link w:val="CommentSubjectChar"/>
    <w:uiPriority w:val="99"/>
    <w:semiHidden/>
    <w:unhideWhenUsed/>
    <w:rsid w:val="00211B4E"/>
    <w:rPr>
      <w:b/>
      <w:bCs/>
    </w:rPr>
  </w:style>
  <w:style w:type="character" w:customStyle="1" w:styleId="CommentSubjectChar">
    <w:name w:val="Comment Subject Char"/>
    <w:link w:val="CommentSubject"/>
    <w:uiPriority w:val="99"/>
    <w:semiHidden/>
    <w:rsid w:val="00211B4E"/>
    <w:rPr>
      <w:b/>
      <w:bCs/>
      <w:lang w:eastAsia="en-US"/>
    </w:rPr>
  </w:style>
  <w:style w:type="paragraph" w:customStyle="1" w:styleId="DfESOutNumbered">
    <w:name w:val="DfESOutNumbered"/>
    <w:basedOn w:val="Normal"/>
    <w:rsid w:val="0044564E"/>
    <w:pPr>
      <w:numPr>
        <w:numId w:val="13"/>
      </w:numPr>
      <w:overflowPunct w:val="0"/>
      <w:autoSpaceDE w:val="0"/>
      <w:autoSpaceDN w:val="0"/>
      <w:spacing w:after="240" w:line="240" w:lineRule="auto"/>
    </w:pPr>
    <w:rPr>
      <w:rFonts w:ascii="Arial" w:hAnsi="Arial" w:cs="Arial"/>
      <w:lang w:eastAsia="en-GB"/>
    </w:rPr>
  </w:style>
  <w:style w:type="paragraph" w:styleId="Revision">
    <w:name w:val="Revision"/>
    <w:hidden/>
    <w:uiPriority w:val="99"/>
    <w:semiHidden/>
    <w:rsid w:val="001D07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8220">
      <w:bodyDiv w:val="1"/>
      <w:marLeft w:val="0"/>
      <w:marRight w:val="0"/>
      <w:marTop w:val="0"/>
      <w:marBottom w:val="0"/>
      <w:divBdr>
        <w:top w:val="none" w:sz="0" w:space="0" w:color="auto"/>
        <w:left w:val="none" w:sz="0" w:space="0" w:color="auto"/>
        <w:bottom w:val="none" w:sz="0" w:space="0" w:color="auto"/>
        <w:right w:val="none" w:sz="0" w:space="0" w:color="auto"/>
      </w:divBdr>
    </w:div>
    <w:div w:id="16479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glotteryfund.org.uk/index/about-uk/procurement_portal.htm" TargetMode="External"/><Relationship Id="rId13" Type="http://schemas.openxmlformats.org/officeDocument/2006/relationships/hyperlink" Target="file:///C:\Documents%20and%20Settings\mdent\Desktop\ITT%20Template%20August%202012.doc" TargetMode="External"/><Relationship Id="rId18" Type="http://schemas.openxmlformats.org/officeDocument/2006/relationships/hyperlink" Target="https://www.biglotteryfund.org.uk/about-big/strategic-framewor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Documents%20and%20Settings\mdent\Desktop\ITT%20Template%20August%202012.doc" TargetMode="External"/><Relationship Id="rId17" Type="http://schemas.openxmlformats.org/officeDocument/2006/relationships/hyperlink" Target="mailto:procurement@biglotteryfund.org.uk" TargetMode="External"/><Relationship Id="rId2" Type="http://schemas.openxmlformats.org/officeDocument/2006/relationships/numbering" Target="numbering.xml"/><Relationship Id="rId16" Type="http://schemas.openxmlformats.org/officeDocument/2006/relationships/hyperlink" Target="mailto:%20%20%20%20%20%20%20%20%20%20%20%20%20%20%20%20%20%20%20%20%20%20%20%20%20%20%20%20%20%20%20%20%20%20procurement@biglotteryfu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mdent\Desktop\ITT%20Template%20August%202012.doc" TargetMode="External"/><Relationship Id="rId5" Type="http://schemas.openxmlformats.org/officeDocument/2006/relationships/webSettings" Target="webSettings.xml"/><Relationship Id="rId15" Type="http://schemas.openxmlformats.org/officeDocument/2006/relationships/hyperlink" Target="file:///C:\Documents%20and%20Settings\mdent\Desktop\ITT%20Template%20August%202012.doc" TargetMode="External"/><Relationship Id="rId23" Type="http://schemas.openxmlformats.org/officeDocument/2006/relationships/theme" Target="theme/theme1.xml"/><Relationship Id="rId10" Type="http://schemas.openxmlformats.org/officeDocument/2006/relationships/hyperlink" Target="file:///C:\Documents%20and%20Settings\mdent\Desktop\ITT%20Template%20August%202012.do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ocuments%20and%20Settings\mdent\Desktop\ITT%20Template%20August%202012.doc" TargetMode="External"/><Relationship Id="rId14" Type="http://schemas.openxmlformats.org/officeDocument/2006/relationships/hyperlink" Target="file:///C:\Documents%20and%20Settings\mdent\Desktop\ITT%20Template%20August%202012.do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D0BDE-93F5-4389-9D04-FED5340C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8149FE36</Template>
  <TotalTime>9</TotalTime>
  <Pages>21</Pages>
  <Words>4457</Words>
  <Characters>25411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29809</CharactersWithSpaces>
  <SharedDoc>false</SharedDoc>
  <HLinks>
    <vt:vector size="66" baseType="variant">
      <vt:variant>
        <vt:i4>3407934</vt:i4>
      </vt:variant>
      <vt:variant>
        <vt:i4>49</vt:i4>
      </vt:variant>
      <vt:variant>
        <vt:i4>0</vt:i4>
      </vt:variant>
      <vt:variant>
        <vt:i4>5</vt:i4>
      </vt:variant>
      <vt:variant>
        <vt:lpwstr>https://www.biglotteryfund.org.uk/about-big/strategic-framework</vt:lpwstr>
      </vt:variant>
      <vt:variant>
        <vt:lpwstr/>
      </vt:variant>
      <vt:variant>
        <vt:i4>131135</vt:i4>
      </vt:variant>
      <vt:variant>
        <vt:i4>46</vt:i4>
      </vt:variant>
      <vt:variant>
        <vt:i4>0</vt:i4>
      </vt:variant>
      <vt:variant>
        <vt:i4>5</vt:i4>
      </vt:variant>
      <vt:variant>
        <vt:lpwstr>mailto:Arthur.Moseley@biglotteryfund.org.uk</vt:lpwstr>
      </vt:variant>
      <vt:variant>
        <vt:lpwstr/>
      </vt:variant>
      <vt:variant>
        <vt:i4>131135</vt:i4>
      </vt:variant>
      <vt:variant>
        <vt:i4>43</vt:i4>
      </vt:variant>
      <vt:variant>
        <vt:i4>0</vt:i4>
      </vt:variant>
      <vt:variant>
        <vt:i4>5</vt:i4>
      </vt:variant>
      <vt:variant>
        <vt:lpwstr>mailto:Arthur.Moseley@biglotteryfund.org.uk</vt:lpwstr>
      </vt:variant>
      <vt:variant>
        <vt:lpwstr/>
      </vt:variant>
      <vt:variant>
        <vt:i4>1179713</vt:i4>
      </vt:variant>
      <vt:variant>
        <vt:i4>24</vt:i4>
      </vt:variant>
      <vt:variant>
        <vt:i4>0</vt:i4>
      </vt:variant>
      <vt:variant>
        <vt:i4>5</vt:i4>
      </vt:variant>
      <vt:variant>
        <vt:lpwstr>../../mdent/Desktop/ITT Template August 2012.doc</vt:lpwstr>
      </vt:variant>
      <vt:variant>
        <vt:lpwstr>_ANNEX_4</vt:lpwstr>
      </vt:variant>
      <vt:variant>
        <vt:i4>1376321</vt:i4>
      </vt:variant>
      <vt:variant>
        <vt:i4>21</vt:i4>
      </vt:variant>
      <vt:variant>
        <vt:i4>0</vt:i4>
      </vt:variant>
      <vt:variant>
        <vt:i4>5</vt:i4>
      </vt:variant>
      <vt:variant>
        <vt:lpwstr>../../mdent/Desktop/ITT Template August 2012.doc</vt:lpwstr>
      </vt:variant>
      <vt:variant>
        <vt:lpwstr>_ANNEX_3</vt:lpwstr>
      </vt:variant>
      <vt:variant>
        <vt:i4>1310785</vt:i4>
      </vt:variant>
      <vt:variant>
        <vt:i4>18</vt:i4>
      </vt:variant>
      <vt:variant>
        <vt:i4>0</vt:i4>
      </vt:variant>
      <vt:variant>
        <vt:i4>5</vt:i4>
      </vt:variant>
      <vt:variant>
        <vt:lpwstr>../../mdent/Desktop/ITT Template August 2012.doc</vt:lpwstr>
      </vt:variant>
      <vt:variant>
        <vt:lpwstr>_ANNEX_2</vt:lpwstr>
      </vt:variant>
      <vt:variant>
        <vt:i4>1507393</vt:i4>
      </vt:variant>
      <vt:variant>
        <vt:i4>15</vt:i4>
      </vt:variant>
      <vt:variant>
        <vt:i4>0</vt:i4>
      </vt:variant>
      <vt:variant>
        <vt:i4>5</vt:i4>
      </vt:variant>
      <vt:variant>
        <vt:lpwstr>../../mdent/Desktop/ITT Template August 2012.doc</vt:lpwstr>
      </vt:variant>
      <vt:variant>
        <vt:lpwstr>_ANNEX_1</vt:lpwstr>
      </vt:variant>
      <vt:variant>
        <vt:i4>1310822</vt:i4>
      </vt:variant>
      <vt:variant>
        <vt:i4>12</vt:i4>
      </vt:variant>
      <vt:variant>
        <vt:i4>0</vt:i4>
      </vt:variant>
      <vt:variant>
        <vt:i4>5</vt:i4>
      </vt:variant>
      <vt:variant>
        <vt:lpwstr>../../mdent/Desktop/ITT Template August 2012.doc</vt:lpwstr>
      </vt:variant>
      <vt:variant>
        <vt:lpwstr>_SECTION_THREE_1</vt:lpwstr>
      </vt:variant>
      <vt:variant>
        <vt:i4>6094915</vt:i4>
      </vt:variant>
      <vt:variant>
        <vt:i4>9</vt:i4>
      </vt:variant>
      <vt:variant>
        <vt:i4>0</vt:i4>
      </vt:variant>
      <vt:variant>
        <vt:i4>5</vt:i4>
      </vt:variant>
      <vt:variant>
        <vt:lpwstr>../../mdent/Desktop/ITT Template August 2012.doc</vt:lpwstr>
      </vt:variant>
      <vt:variant>
        <vt:lpwstr>_SECTION_TWO</vt:lpwstr>
      </vt:variant>
      <vt:variant>
        <vt:i4>4980826</vt:i4>
      </vt:variant>
      <vt:variant>
        <vt:i4>6</vt:i4>
      </vt:variant>
      <vt:variant>
        <vt:i4>0</vt:i4>
      </vt:variant>
      <vt:variant>
        <vt:i4>5</vt:i4>
      </vt:variant>
      <vt:variant>
        <vt:lpwstr>../../mdent/Desktop/ITT Template August 2012.doc</vt:lpwstr>
      </vt:variant>
      <vt:variant>
        <vt:lpwstr>_SECTION_ONE</vt:lpwstr>
      </vt:variant>
      <vt:variant>
        <vt:i4>5111852</vt:i4>
      </vt:variant>
      <vt:variant>
        <vt:i4>3</vt:i4>
      </vt:variant>
      <vt:variant>
        <vt:i4>0</vt:i4>
      </vt:variant>
      <vt:variant>
        <vt:i4>5</vt:i4>
      </vt:variant>
      <vt:variant>
        <vt:lpwstr>http://www.biglotteryfund.org.uk/index/about-uk/procurement_portal.htm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mdent</dc:creator>
  <cp:keywords/>
  <dc:description/>
  <cp:lastModifiedBy>Keyes, Tracey</cp:lastModifiedBy>
  <cp:revision>6</cp:revision>
  <cp:lastPrinted>2012-09-14T13:02:00Z</cp:lastPrinted>
  <dcterms:created xsi:type="dcterms:W3CDTF">2017-05-09T13:13:00Z</dcterms:created>
  <dcterms:modified xsi:type="dcterms:W3CDTF">2017-05-09T13:33:00Z</dcterms:modified>
</cp:coreProperties>
</file>