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4B1C" w14:textId="615C23CA" w:rsidR="00F800AD" w:rsidRDefault="532C8A59" w:rsidP="75C51E56">
      <w:pPr>
        <w:rPr>
          <w:rFonts w:ascii="Arial" w:eastAsia="Arial" w:hAnsi="Arial" w:cs="Arial"/>
          <w:b/>
          <w:bCs/>
        </w:rPr>
      </w:pPr>
      <w:r w:rsidRPr="007641F3">
        <w:rPr>
          <w:rFonts w:ascii="Arial" w:eastAsia="Arial" w:hAnsi="Arial" w:cs="Arial"/>
          <w:b/>
          <w:bCs/>
        </w:rPr>
        <w:t xml:space="preserve">Question Log – </w:t>
      </w:r>
      <w:r w:rsidR="004041DD">
        <w:rPr>
          <w:rFonts w:ascii="Arial" w:eastAsia="Arial" w:hAnsi="Arial" w:cs="Arial"/>
          <w:b/>
          <w:bCs/>
        </w:rPr>
        <w:t>Grounds Equipment</w:t>
      </w:r>
      <w:r w:rsidRPr="007641F3">
        <w:rPr>
          <w:rFonts w:ascii="Arial" w:eastAsia="Arial" w:hAnsi="Arial" w:cs="Arial"/>
          <w:b/>
          <w:bCs/>
        </w:rPr>
        <w:t xml:space="preserve"> </w:t>
      </w:r>
    </w:p>
    <w:p w14:paraId="418E00C4" w14:textId="68437FDE" w:rsidR="00633BD6" w:rsidRPr="00633BD6" w:rsidRDefault="00F06A3D" w:rsidP="75C51E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 w:rsidR="00633BD6">
        <w:rPr>
          <w:rFonts w:ascii="Arial" w:eastAsia="Arial" w:hAnsi="Arial" w:cs="Arial"/>
          <w:sz w:val="22"/>
          <w:szCs w:val="22"/>
        </w:rPr>
        <w:t xml:space="preserve">elow is a list of questions that have been submitted </w:t>
      </w:r>
      <w:r w:rsidR="001922B5">
        <w:rPr>
          <w:rFonts w:ascii="Arial" w:eastAsia="Arial" w:hAnsi="Arial" w:cs="Arial"/>
          <w:sz w:val="22"/>
          <w:szCs w:val="22"/>
        </w:rPr>
        <w:t xml:space="preserve">regarding the </w:t>
      </w:r>
      <w:r w:rsidR="00BC12D9">
        <w:rPr>
          <w:rFonts w:ascii="Arial" w:eastAsia="Arial" w:hAnsi="Arial" w:cs="Arial"/>
          <w:sz w:val="22"/>
          <w:szCs w:val="22"/>
        </w:rPr>
        <w:t xml:space="preserve">supply of </w:t>
      </w:r>
      <w:r w:rsidR="004041DD">
        <w:rPr>
          <w:rFonts w:ascii="Arial" w:eastAsia="Arial" w:hAnsi="Arial" w:cs="Arial"/>
          <w:sz w:val="22"/>
          <w:szCs w:val="22"/>
        </w:rPr>
        <w:t>grounds equipment</w:t>
      </w:r>
      <w:r w:rsidR="002D2C1D">
        <w:rPr>
          <w:rFonts w:ascii="Arial" w:eastAsia="Arial" w:hAnsi="Arial" w:cs="Arial"/>
          <w:sz w:val="22"/>
          <w:szCs w:val="22"/>
        </w:rPr>
        <w:t>. The below may provide additional insight or information that has not been included in the tender documentation</w:t>
      </w:r>
      <w:r w:rsidR="001922B5">
        <w:rPr>
          <w:rFonts w:ascii="Arial" w:eastAsia="Arial" w:hAnsi="Arial" w:cs="Arial"/>
          <w:sz w:val="22"/>
          <w:szCs w:val="22"/>
        </w:rPr>
        <w:t xml:space="preserve"> on Contract</w:t>
      </w:r>
      <w:r w:rsidR="00BC12D9">
        <w:rPr>
          <w:rFonts w:ascii="Arial" w:eastAsia="Arial" w:hAnsi="Arial" w:cs="Arial"/>
          <w:sz w:val="22"/>
          <w:szCs w:val="22"/>
        </w:rPr>
        <w:t xml:space="preserve"> Finder</w:t>
      </w:r>
      <w:r w:rsidR="002D2C1D">
        <w:rPr>
          <w:rFonts w:ascii="Arial" w:eastAsia="Arial" w:hAnsi="Arial" w:cs="Arial"/>
          <w:sz w:val="22"/>
          <w:szCs w:val="22"/>
        </w:rPr>
        <w:t>.</w:t>
      </w:r>
      <w:r w:rsidR="0090219F">
        <w:rPr>
          <w:rFonts w:ascii="Arial" w:eastAsia="Arial" w:hAnsi="Arial" w:cs="Arial"/>
          <w:sz w:val="22"/>
          <w:szCs w:val="22"/>
        </w:rPr>
        <w:t xml:space="preserve"> Outstanding information will be added and updated as soon as possible.</w:t>
      </w:r>
    </w:p>
    <w:tbl>
      <w:tblPr>
        <w:tblStyle w:val="TableGrid"/>
        <w:tblW w:w="15309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7797"/>
        <w:gridCol w:w="7512"/>
      </w:tblGrid>
      <w:tr w:rsidR="002D5C10" w14:paraId="4B701486" w14:textId="77777777" w:rsidTr="00D405F3">
        <w:trPr>
          <w:trHeight w:val="300"/>
        </w:trPr>
        <w:tc>
          <w:tcPr>
            <w:tcW w:w="7797" w:type="dxa"/>
          </w:tcPr>
          <w:p w14:paraId="6AD12A6B" w14:textId="4DF72CDB" w:rsidR="002D5C10" w:rsidRDefault="002D5C10" w:rsidP="75C51E5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5C51E5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Question</w:t>
            </w:r>
            <w:r w:rsidR="00060D4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(publication date noted in the brackets)</w:t>
            </w:r>
          </w:p>
        </w:tc>
        <w:tc>
          <w:tcPr>
            <w:tcW w:w="7512" w:type="dxa"/>
          </w:tcPr>
          <w:p w14:paraId="470975EB" w14:textId="502DCA76" w:rsidR="002D5C10" w:rsidRDefault="002D5C10" w:rsidP="75C51E5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5C51E5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Answer </w:t>
            </w:r>
          </w:p>
        </w:tc>
      </w:tr>
      <w:tr w:rsidR="002D5C10" w14:paraId="1E7DE858" w14:textId="77777777" w:rsidTr="00D405F3">
        <w:trPr>
          <w:trHeight w:val="300"/>
        </w:trPr>
        <w:tc>
          <w:tcPr>
            <w:tcW w:w="7797" w:type="dxa"/>
          </w:tcPr>
          <w:p w14:paraId="76C4CFE1" w14:textId="77777777" w:rsidR="002D5C10" w:rsidRDefault="002D5C10" w:rsidP="000A65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B3080F" w14:textId="77777777" w:rsidR="004268B3" w:rsidRDefault="004268B3" w:rsidP="000A65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364061" w14:textId="77777777" w:rsidR="004268B3" w:rsidRDefault="004268B3" w:rsidP="000A65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EF57BC" w14:textId="137F20DD" w:rsidR="004268B3" w:rsidRDefault="004268B3" w:rsidP="000A65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2" w:type="dxa"/>
          </w:tcPr>
          <w:p w14:paraId="7B9A7066" w14:textId="29978EF6" w:rsidR="002D5C10" w:rsidRDefault="002D5C10" w:rsidP="75C51E5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D5C10" w14:paraId="6EF244A0" w14:textId="77777777" w:rsidTr="00D405F3">
        <w:trPr>
          <w:trHeight w:val="300"/>
        </w:trPr>
        <w:tc>
          <w:tcPr>
            <w:tcW w:w="7797" w:type="dxa"/>
          </w:tcPr>
          <w:p w14:paraId="5D8C59F9" w14:textId="77777777" w:rsidR="002D5C10" w:rsidRDefault="002D5C10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09FD10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366073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DE4872" w14:textId="52C30A56" w:rsidR="004268B3" w:rsidRPr="002D2C1D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2" w:type="dxa"/>
          </w:tcPr>
          <w:p w14:paraId="3F75ADC6" w14:textId="0F1C7BB8" w:rsidR="00A14456" w:rsidRDefault="00A14456" w:rsidP="75C51E5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68B3" w14:paraId="5306CD0F" w14:textId="77777777" w:rsidTr="00D405F3">
        <w:trPr>
          <w:trHeight w:val="300"/>
        </w:trPr>
        <w:tc>
          <w:tcPr>
            <w:tcW w:w="7797" w:type="dxa"/>
          </w:tcPr>
          <w:p w14:paraId="5627F07C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05EA4A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D2EA04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312831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2" w:type="dxa"/>
          </w:tcPr>
          <w:p w14:paraId="70DFC148" w14:textId="77777777" w:rsidR="004268B3" w:rsidRDefault="004268B3" w:rsidP="75C51E5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68B3" w14:paraId="465E1949" w14:textId="77777777" w:rsidTr="00D405F3">
        <w:trPr>
          <w:trHeight w:val="300"/>
        </w:trPr>
        <w:tc>
          <w:tcPr>
            <w:tcW w:w="7797" w:type="dxa"/>
          </w:tcPr>
          <w:p w14:paraId="5BD4E9CA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3EA83C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BD557E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7291BB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2" w:type="dxa"/>
          </w:tcPr>
          <w:p w14:paraId="5B4D7A6A" w14:textId="77777777" w:rsidR="004268B3" w:rsidRDefault="004268B3" w:rsidP="75C51E5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68B3" w14:paraId="1E5F17D2" w14:textId="77777777" w:rsidTr="00D405F3">
        <w:trPr>
          <w:trHeight w:val="300"/>
        </w:trPr>
        <w:tc>
          <w:tcPr>
            <w:tcW w:w="7797" w:type="dxa"/>
          </w:tcPr>
          <w:p w14:paraId="3ED717E4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C2E861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27C567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EEC7FA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2" w:type="dxa"/>
          </w:tcPr>
          <w:p w14:paraId="747A997C" w14:textId="77777777" w:rsidR="004268B3" w:rsidRDefault="004268B3" w:rsidP="75C51E5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68B3" w14:paraId="3D171DA7" w14:textId="77777777" w:rsidTr="00D405F3">
        <w:trPr>
          <w:trHeight w:val="300"/>
        </w:trPr>
        <w:tc>
          <w:tcPr>
            <w:tcW w:w="7797" w:type="dxa"/>
          </w:tcPr>
          <w:p w14:paraId="418653D7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872819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7C2EC2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953EB7" w14:textId="77777777" w:rsidR="004268B3" w:rsidRDefault="004268B3" w:rsidP="6CC3CF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2" w:type="dxa"/>
          </w:tcPr>
          <w:p w14:paraId="6393EDD0" w14:textId="77777777" w:rsidR="004268B3" w:rsidRDefault="004268B3" w:rsidP="75C51E5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145E4D6" w14:textId="4707E847" w:rsidR="008C49F5" w:rsidRPr="00E46111" w:rsidRDefault="008C49F5" w:rsidP="75C51E56">
      <w:pPr>
        <w:rPr>
          <w:rFonts w:ascii="Arial" w:eastAsia="Arial" w:hAnsi="Arial" w:cs="Arial"/>
          <w:b/>
          <w:bCs/>
          <w:sz w:val="22"/>
          <w:szCs w:val="22"/>
        </w:rPr>
      </w:pPr>
    </w:p>
    <w:sectPr w:rsidR="008C49F5" w:rsidRPr="00E46111" w:rsidSect="003135B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385F5" w14:textId="77777777" w:rsidR="000E48AC" w:rsidRDefault="000E48AC" w:rsidP="007641F3">
      <w:pPr>
        <w:spacing w:after="0" w:line="240" w:lineRule="auto"/>
      </w:pPr>
      <w:r>
        <w:separator/>
      </w:r>
    </w:p>
  </w:endnote>
  <w:endnote w:type="continuationSeparator" w:id="0">
    <w:p w14:paraId="0E0EC7E6" w14:textId="77777777" w:rsidR="000E48AC" w:rsidRDefault="000E48AC" w:rsidP="007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B0624" w14:textId="77777777" w:rsidR="000E48AC" w:rsidRDefault="000E48AC" w:rsidP="007641F3">
      <w:pPr>
        <w:spacing w:after="0" w:line="240" w:lineRule="auto"/>
      </w:pPr>
      <w:r>
        <w:separator/>
      </w:r>
    </w:p>
  </w:footnote>
  <w:footnote w:type="continuationSeparator" w:id="0">
    <w:p w14:paraId="0C8AE288" w14:textId="77777777" w:rsidR="000E48AC" w:rsidRDefault="000E48AC" w:rsidP="0076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A3CD2" w14:textId="2B6A8615" w:rsidR="002D3FE2" w:rsidRDefault="002D3FE2">
    <w:pPr>
      <w:pStyle w:val="Header"/>
    </w:pPr>
    <w:r>
      <w:rPr>
        <w:rFonts w:ascii="Arial" w:eastAsia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99E7797" wp14:editId="2D47A872">
          <wp:simplePos x="0" y="0"/>
          <wp:positionH relativeFrom="column">
            <wp:posOffset>6878320</wp:posOffset>
          </wp:positionH>
          <wp:positionV relativeFrom="paragraph">
            <wp:posOffset>-286385</wp:posOffset>
          </wp:positionV>
          <wp:extent cx="2056765" cy="912495"/>
          <wp:effectExtent l="0" t="0" r="635" b="1905"/>
          <wp:wrapTight wrapText="bothSides">
            <wp:wrapPolygon edited="0">
              <wp:start x="0" y="0"/>
              <wp:lineTo x="0" y="21194"/>
              <wp:lineTo x="21407" y="21194"/>
              <wp:lineTo x="21407" y="0"/>
              <wp:lineTo x="0" y="0"/>
            </wp:wrapPolygon>
          </wp:wrapTight>
          <wp:docPr id="1814078338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342801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765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01411" w14:textId="71D8F637" w:rsidR="007641F3" w:rsidRDefault="007641F3">
    <w:pPr>
      <w:pStyle w:val="Header"/>
    </w:pPr>
  </w:p>
  <w:p w14:paraId="00C4DB09" w14:textId="77777777" w:rsidR="002D3FE2" w:rsidRDefault="002D3FE2">
    <w:pPr>
      <w:pStyle w:val="Header"/>
    </w:pPr>
  </w:p>
  <w:p w14:paraId="0B8E3AB3" w14:textId="77777777" w:rsidR="002D3FE2" w:rsidRDefault="002D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A7476"/>
    <w:multiLevelType w:val="hybridMultilevel"/>
    <w:tmpl w:val="720CA6CE"/>
    <w:lvl w:ilvl="0" w:tplc="D2BE8260">
      <w:start w:val="1"/>
      <w:numFmt w:val="decimal"/>
      <w:lvlText w:val="%1."/>
      <w:lvlJc w:val="left"/>
      <w:pPr>
        <w:ind w:left="1080" w:hanging="72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7668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6695DF"/>
    <w:rsid w:val="0002749A"/>
    <w:rsid w:val="0003699A"/>
    <w:rsid w:val="00040686"/>
    <w:rsid w:val="00060D43"/>
    <w:rsid w:val="000A65B1"/>
    <w:rsid w:val="000C6B42"/>
    <w:rsid w:val="000E48AC"/>
    <w:rsid w:val="00175BD8"/>
    <w:rsid w:val="001922B5"/>
    <w:rsid w:val="001978AB"/>
    <w:rsid w:val="002073CF"/>
    <w:rsid w:val="00223683"/>
    <w:rsid w:val="00246480"/>
    <w:rsid w:val="00266946"/>
    <w:rsid w:val="00272FEE"/>
    <w:rsid w:val="00286221"/>
    <w:rsid w:val="002A337F"/>
    <w:rsid w:val="002B1B43"/>
    <w:rsid w:val="002B50BE"/>
    <w:rsid w:val="002C124B"/>
    <w:rsid w:val="002D2C1D"/>
    <w:rsid w:val="002D3FE2"/>
    <w:rsid w:val="002D5C10"/>
    <w:rsid w:val="002F320C"/>
    <w:rsid w:val="00302F9D"/>
    <w:rsid w:val="003135B0"/>
    <w:rsid w:val="0033747A"/>
    <w:rsid w:val="00380467"/>
    <w:rsid w:val="003C2CBB"/>
    <w:rsid w:val="004041DD"/>
    <w:rsid w:val="00406BEB"/>
    <w:rsid w:val="004268B3"/>
    <w:rsid w:val="00447481"/>
    <w:rsid w:val="00453C1F"/>
    <w:rsid w:val="00472FF9"/>
    <w:rsid w:val="004876E1"/>
    <w:rsid w:val="004C1F50"/>
    <w:rsid w:val="004D2150"/>
    <w:rsid w:val="004E028A"/>
    <w:rsid w:val="004E79B2"/>
    <w:rsid w:val="004F45E4"/>
    <w:rsid w:val="00585D6E"/>
    <w:rsid w:val="005C08D4"/>
    <w:rsid w:val="005D1544"/>
    <w:rsid w:val="005D7A5A"/>
    <w:rsid w:val="006104A9"/>
    <w:rsid w:val="00633BD6"/>
    <w:rsid w:val="00640063"/>
    <w:rsid w:val="006658A6"/>
    <w:rsid w:val="00686480"/>
    <w:rsid w:val="006A0560"/>
    <w:rsid w:val="006B18B7"/>
    <w:rsid w:val="006C199E"/>
    <w:rsid w:val="006F2AE0"/>
    <w:rsid w:val="007046CE"/>
    <w:rsid w:val="0073581F"/>
    <w:rsid w:val="0074262D"/>
    <w:rsid w:val="007641F3"/>
    <w:rsid w:val="00781287"/>
    <w:rsid w:val="0080429E"/>
    <w:rsid w:val="0082207A"/>
    <w:rsid w:val="008576CE"/>
    <w:rsid w:val="008736C2"/>
    <w:rsid w:val="008864B6"/>
    <w:rsid w:val="00895037"/>
    <w:rsid w:val="008C28DF"/>
    <w:rsid w:val="008C49F5"/>
    <w:rsid w:val="00902077"/>
    <w:rsid w:val="0090219F"/>
    <w:rsid w:val="009712C5"/>
    <w:rsid w:val="009C0471"/>
    <w:rsid w:val="009F364D"/>
    <w:rsid w:val="00A0375D"/>
    <w:rsid w:val="00A14456"/>
    <w:rsid w:val="00AB28CF"/>
    <w:rsid w:val="00AB7ADB"/>
    <w:rsid w:val="00B05661"/>
    <w:rsid w:val="00B12C4B"/>
    <w:rsid w:val="00B157B8"/>
    <w:rsid w:val="00B2525B"/>
    <w:rsid w:val="00B57C9C"/>
    <w:rsid w:val="00B610AE"/>
    <w:rsid w:val="00B77777"/>
    <w:rsid w:val="00B8086D"/>
    <w:rsid w:val="00B81ACD"/>
    <w:rsid w:val="00BC12D9"/>
    <w:rsid w:val="00C03517"/>
    <w:rsid w:val="00C07ADE"/>
    <w:rsid w:val="00C24EAA"/>
    <w:rsid w:val="00C40CA2"/>
    <w:rsid w:val="00C4273A"/>
    <w:rsid w:val="00C51D4F"/>
    <w:rsid w:val="00C56A84"/>
    <w:rsid w:val="00CA46B0"/>
    <w:rsid w:val="00CB310D"/>
    <w:rsid w:val="00CF5E6F"/>
    <w:rsid w:val="00D11B0C"/>
    <w:rsid w:val="00D142C4"/>
    <w:rsid w:val="00D250A3"/>
    <w:rsid w:val="00D405F3"/>
    <w:rsid w:val="00DB0828"/>
    <w:rsid w:val="00DD74BE"/>
    <w:rsid w:val="00E04B31"/>
    <w:rsid w:val="00E1463A"/>
    <w:rsid w:val="00E448AE"/>
    <w:rsid w:val="00E46111"/>
    <w:rsid w:val="00E67A24"/>
    <w:rsid w:val="00E83AC7"/>
    <w:rsid w:val="00E83E81"/>
    <w:rsid w:val="00EF33D1"/>
    <w:rsid w:val="00F06A3D"/>
    <w:rsid w:val="00F06F7C"/>
    <w:rsid w:val="00F1222B"/>
    <w:rsid w:val="00F36641"/>
    <w:rsid w:val="00F520CE"/>
    <w:rsid w:val="00F552A8"/>
    <w:rsid w:val="00F7618D"/>
    <w:rsid w:val="00F761F4"/>
    <w:rsid w:val="00F800AD"/>
    <w:rsid w:val="00FB0D55"/>
    <w:rsid w:val="00FF60E0"/>
    <w:rsid w:val="07903227"/>
    <w:rsid w:val="093CE92B"/>
    <w:rsid w:val="11501B9E"/>
    <w:rsid w:val="1B955B27"/>
    <w:rsid w:val="21B744BA"/>
    <w:rsid w:val="25C9781D"/>
    <w:rsid w:val="2DDB9A48"/>
    <w:rsid w:val="2DE38855"/>
    <w:rsid w:val="368AE8D3"/>
    <w:rsid w:val="379BBDBD"/>
    <w:rsid w:val="39C85C85"/>
    <w:rsid w:val="3B398EE4"/>
    <w:rsid w:val="490CDF5C"/>
    <w:rsid w:val="4D59058D"/>
    <w:rsid w:val="532C8A59"/>
    <w:rsid w:val="5E7086E5"/>
    <w:rsid w:val="5FEB74F1"/>
    <w:rsid w:val="5FFF3338"/>
    <w:rsid w:val="6157A74E"/>
    <w:rsid w:val="68DBF181"/>
    <w:rsid w:val="6C6695DF"/>
    <w:rsid w:val="6CC3CF81"/>
    <w:rsid w:val="70093A7C"/>
    <w:rsid w:val="702217E1"/>
    <w:rsid w:val="75C51E56"/>
    <w:rsid w:val="7B3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695DF"/>
  <w15:chartTrackingRefBased/>
  <w15:docId w15:val="{C5A982AF-5AEC-4AE6-9210-0422D96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F3"/>
  </w:style>
  <w:style w:type="paragraph" w:styleId="Footer">
    <w:name w:val="footer"/>
    <w:basedOn w:val="Normal"/>
    <w:link w:val="FooterChar"/>
    <w:uiPriority w:val="99"/>
    <w:unhideWhenUsed/>
    <w:rsid w:val="00764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F3"/>
  </w:style>
  <w:style w:type="paragraph" w:styleId="ListParagraph">
    <w:name w:val="List Paragraph"/>
    <w:basedOn w:val="Normal"/>
    <w:uiPriority w:val="34"/>
    <w:qFormat/>
    <w:rsid w:val="009C0471"/>
    <w:pPr>
      <w:spacing w:after="0" w:line="240" w:lineRule="auto"/>
      <w:ind w:left="720"/>
    </w:pPr>
    <w:rPr>
      <w:rFonts w:ascii="Aptos" w:eastAsia="PMingLiU" w:hAnsi="Aptos" w:cs="PMingLiU"/>
      <w:sz w:val="22"/>
      <w:szCs w:val="22"/>
      <w:lang w:val="en-GB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4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30406568FF241B4C15921DE5B3791" ma:contentTypeVersion="15" ma:contentTypeDescription="Create a new document." ma:contentTypeScope="" ma:versionID="dde2a7314f7d8ff9deaa688c7f035ee4">
  <xsd:schema xmlns:xsd="http://www.w3.org/2001/XMLSchema" xmlns:xs="http://www.w3.org/2001/XMLSchema" xmlns:p="http://schemas.microsoft.com/office/2006/metadata/properties" xmlns:ns2="4cf4f214-57f9-42a6-88bf-2ef58de5c7db" xmlns:ns3="8c974c7c-88e3-4697-855e-70197182f4d5" targetNamespace="http://schemas.microsoft.com/office/2006/metadata/properties" ma:root="true" ma:fieldsID="bca77d7ca519429dd7ace968bf20b045" ns2:_="" ns3:_="">
    <xsd:import namespace="4cf4f214-57f9-42a6-88bf-2ef58de5c7db"/>
    <xsd:import namespace="8c974c7c-88e3-4697-855e-70197182f4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f214-57f9-42a6-88bf-2ef58de5c7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55692c-6217-4edb-8854-b172dbd7c3d2}" ma:internalName="TaxCatchAll" ma:showField="CatchAllData" ma:web="4cf4f214-57f9-42a6-88bf-2ef58de5c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74c7c-88e3-4697-855e-70197182f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d8a6c-4764-43c3-ade4-7950e13fa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f214-57f9-42a6-88bf-2ef58de5c7db" xsi:nil="true"/>
    <lcf76f155ced4ddcb4097134ff3c332f xmlns="8c974c7c-88e3-4697-855e-70197182f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0BA49-B0DE-4266-BB3C-5427511D9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4f214-57f9-42a6-88bf-2ef58de5c7db"/>
    <ds:schemaRef ds:uri="8c974c7c-88e3-4697-855e-70197182f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82D97-0633-4985-9A97-44C2EF277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10BD8-FAA8-49EA-AC0C-BDA6B045710A}">
  <ds:schemaRefs>
    <ds:schemaRef ds:uri="http://schemas.microsoft.com/office/2006/metadata/properties"/>
    <ds:schemaRef ds:uri="http://schemas.microsoft.com/office/infopath/2007/PartnerControls"/>
    <ds:schemaRef ds:uri="4cf4f214-57f9-42a6-88bf-2ef58de5c7db"/>
    <ds:schemaRef ds:uri="8c974c7c-88e3-4697-855e-70197182f4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Linham</dc:creator>
  <cp:keywords/>
  <dc:description/>
  <cp:lastModifiedBy>Paul Grant</cp:lastModifiedBy>
  <cp:revision>6</cp:revision>
  <cp:lastPrinted>2024-11-15T13:53:00Z</cp:lastPrinted>
  <dcterms:created xsi:type="dcterms:W3CDTF">2024-11-15T12:52:00Z</dcterms:created>
  <dcterms:modified xsi:type="dcterms:W3CDTF">2025-01-07T13:14:00Z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0x01010084330406568FF241B4C15921DE5B3791</vt:lpwstr>
  </property>
  <property fmtid="{D5CDD505-2E9C-101B-9397-08002B2CF9AE}" pid="3" name="MediaServiceImageTags">
    <vt:lpwstr/>
  </property>
</Properties>
</file>