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59" w:rsidRDefault="00D54C59" w:rsidP="00D54C59">
      <w:pPr>
        <w:pStyle w:val="BodyText"/>
      </w:pPr>
      <w:r>
        <w:rPr>
          <w:noProof/>
          <w:lang w:eastAsia="en-GB"/>
        </w:rPr>
        <w:drawing>
          <wp:anchor distT="0" distB="0" distL="114300" distR="114300" simplePos="0" relativeHeight="251659264" behindDoc="1" locked="0" layoutInCell="1" allowOverlap="1" wp14:anchorId="02F97DF0" wp14:editId="386108E0">
            <wp:simplePos x="0" y="0"/>
            <wp:positionH relativeFrom="column">
              <wp:posOffset>-432435</wp:posOffset>
            </wp:positionH>
            <wp:positionV relativeFrom="paragraph">
              <wp:posOffset>-49280</wp:posOffset>
            </wp:positionV>
            <wp:extent cx="2400300" cy="101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softHyphen/>
      </w:r>
    </w:p>
    <w:p w:rsidR="00D54C59" w:rsidRDefault="00D54C59" w:rsidP="00D54C59">
      <w:pPr>
        <w:pStyle w:val="BodyText"/>
        <w:jc w:val="center"/>
      </w:pPr>
    </w:p>
    <w:p w:rsidR="00D54C59" w:rsidRDefault="00D54C59" w:rsidP="00D54C59">
      <w:pPr>
        <w:pStyle w:val="BodyText"/>
        <w:jc w:val="center"/>
      </w:pPr>
    </w:p>
    <w:p w:rsidR="00D54C59" w:rsidRDefault="00D54C59" w:rsidP="00D54C59">
      <w:pPr>
        <w:jc w:val="both"/>
      </w:pPr>
      <w:bookmarkStart w:id="0" w:name="title"/>
      <w:bookmarkEnd w:id="0"/>
    </w:p>
    <w:p w:rsidR="00D54C59" w:rsidRPr="00687BFA" w:rsidRDefault="00D54C59" w:rsidP="00687BFA">
      <w:pPr>
        <w:jc w:val="center"/>
        <w:rPr>
          <w:b/>
          <w:bCs/>
          <w:sz w:val="26"/>
          <w:szCs w:val="26"/>
        </w:rPr>
      </w:pPr>
      <w:r w:rsidRPr="00687BFA">
        <w:rPr>
          <w:b/>
          <w:bCs/>
          <w:sz w:val="26"/>
          <w:szCs w:val="26"/>
        </w:rPr>
        <w:t>Smart Motorways Programme (SMP)</w:t>
      </w:r>
    </w:p>
    <w:p w:rsidR="00D54C59" w:rsidRPr="00687BFA" w:rsidRDefault="00D54C59" w:rsidP="00687BFA">
      <w:pPr>
        <w:jc w:val="center"/>
        <w:rPr>
          <w:b/>
          <w:bCs/>
          <w:sz w:val="26"/>
          <w:szCs w:val="26"/>
        </w:rPr>
      </w:pPr>
      <w:r w:rsidRPr="00687BFA">
        <w:rPr>
          <w:b/>
          <w:bCs/>
          <w:sz w:val="26"/>
          <w:szCs w:val="26"/>
        </w:rPr>
        <w:t>Programme Management Office (PMO) Work Package</w:t>
      </w:r>
      <w:r w:rsidR="00536620" w:rsidRPr="00687BFA">
        <w:rPr>
          <w:b/>
          <w:bCs/>
          <w:sz w:val="26"/>
          <w:szCs w:val="26"/>
        </w:rPr>
        <w:t xml:space="preserve"> Scope</w:t>
      </w:r>
    </w:p>
    <w:p w:rsidR="00D54C59" w:rsidRPr="00687BFA" w:rsidRDefault="00D54C59" w:rsidP="00687BFA">
      <w:pPr>
        <w:jc w:val="center"/>
        <w:rPr>
          <w:b/>
          <w:bCs/>
          <w:sz w:val="26"/>
          <w:szCs w:val="26"/>
        </w:rPr>
      </w:pPr>
      <w:r w:rsidRPr="00687BFA">
        <w:rPr>
          <w:b/>
          <w:bCs/>
          <w:sz w:val="26"/>
          <w:szCs w:val="26"/>
        </w:rPr>
        <w:t>Managed Service</w:t>
      </w:r>
      <w:r w:rsidR="0091677F" w:rsidRPr="00687BFA">
        <w:rPr>
          <w:b/>
          <w:bCs/>
          <w:sz w:val="26"/>
          <w:szCs w:val="26"/>
        </w:rPr>
        <w:t xml:space="preserve"> for Reporting, Data &amp; Integrated System Controls</w:t>
      </w:r>
    </w:p>
    <w:p w:rsidR="00687BFA" w:rsidRDefault="00687BFA" w:rsidP="00687BFA">
      <w:pPr>
        <w:pStyle w:val="ListParagraph"/>
        <w:ind w:left="1440"/>
        <w:rPr>
          <w:b/>
          <w:bCs/>
          <w:sz w:val="28"/>
        </w:rPr>
      </w:pPr>
    </w:p>
    <w:p w:rsidR="00D54C59" w:rsidRDefault="00687BFA" w:rsidP="00687BFA">
      <w:pPr>
        <w:jc w:val="center"/>
        <w:rPr>
          <w:b/>
          <w:bCs/>
          <w:sz w:val="28"/>
        </w:rPr>
      </w:pPr>
      <w:r>
        <w:rPr>
          <w:b/>
          <w:bCs/>
          <w:sz w:val="28"/>
        </w:rPr>
        <w:t xml:space="preserve">- </w:t>
      </w:r>
      <w:r w:rsidRPr="00687BFA">
        <w:rPr>
          <w:b/>
          <w:bCs/>
          <w:sz w:val="28"/>
        </w:rPr>
        <w:t>Specification</w:t>
      </w:r>
      <w:r>
        <w:rPr>
          <w:b/>
          <w:bCs/>
          <w:sz w:val="28"/>
        </w:rPr>
        <w:t xml:space="preserve"> -</w:t>
      </w:r>
    </w:p>
    <w:p w:rsidR="00687BFA" w:rsidRPr="00687BFA" w:rsidRDefault="00687BFA" w:rsidP="00687BFA">
      <w:pPr>
        <w:jc w:val="center"/>
        <w:rPr>
          <w:b/>
          <w:bCs/>
          <w:sz w:val="28"/>
        </w:rPr>
      </w:pPr>
    </w:p>
    <w:p w:rsidR="00D54C59" w:rsidRPr="00BB1519" w:rsidRDefault="00D54C59" w:rsidP="00BB1519">
      <w:pPr>
        <w:pStyle w:val="ListParagraph"/>
        <w:keepNext/>
        <w:numPr>
          <w:ilvl w:val="0"/>
          <w:numId w:val="32"/>
        </w:numPr>
        <w:spacing w:before="180"/>
        <w:jc w:val="both"/>
        <w:outlineLvl w:val="0"/>
        <w:rPr>
          <w:rFonts w:ascii="Arial Bold" w:hAnsi="Arial Bold" w:cs="Arial"/>
          <w:b/>
          <w:bCs/>
          <w:kern w:val="32"/>
          <w:sz w:val="26"/>
        </w:rPr>
      </w:pPr>
      <w:r w:rsidRPr="00BB1519">
        <w:rPr>
          <w:rFonts w:ascii="Arial Bold" w:hAnsi="Arial Bold" w:cs="Arial"/>
          <w:b/>
          <w:bCs/>
          <w:kern w:val="32"/>
          <w:sz w:val="26"/>
        </w:rPr>
        <w:t>Introduction</w:t>
      </w:r>
      <w:bookmarkStart w:id="1" w:name="_GoBack"/>
      <w:bookmarkEnd w:id="1"/>
    </w:p>
    <w:p w:rsidR="00D54C59" w:rsidRPr="00EC64D8" w:rsidRDefault="00D54C59" w:rsidP="00BB1519">
      <w:pPr>
        <w:ind w:left="720"/>
        <w:jc w:val="both"/>
      </w:pPr>
    </w:p>
    <w:p w:rsidR="00D54C59" w:rsidRDefault="00D54C59" w:rsidP="00BB1519">
      <w:pPr>
        <w:pStyle w:val="ListParagraph"/>
        <w:numPr>
          <w:ilvl w:val="1"/>
          <w:numId w:val="32"/>
        </w:numPr>
        <w:spacing w:after="120"/>
        <w:jc w:val="both"/>
      </w:pPr>
      <w:r w:rsidRPr="00EC64D8">
        <w:t>The Smart Motorways Programme</w:t>
      </w:r>
      <w:r>
        <w:t xml:space="preserve"> (SMP)</w:t>
      </w:r>
      <w:r w:rsidRPr="00EC64D8">
        <w:t xml:space="preserve"> forms part of </w:t>
      </w:r>
      <w:r w:rsidR="0051543A">
        <w:t xml:space="preserve">the </w:t>
      </w:r>
      <w:r w:rsidRPr="00EC64D8">
        <w:t xml:space="preserve">Highways England </w:t>
      </w:r>
      <w:r w:rsidR="0051543A">
        <w:t xml:space="preserve">(HE) </w:t>
      </w:r>
      <w:r w:rsidRPr="00EC64D8">
        <w:t>Delivery Plan and Roads Investment Strategy</w:t>
      </w:r>
      <w:r w:rsidR="0051543A">
        <w:t xml:space="preserve"> (RIS)</w:t>
      </w:r>
      <w:r w:rsidRPr="00EC64D8">
        <w:t xml:space="preserve">. </w:t>
      </w:r>
      <w:r>
        <w:t xml:space="preserve">The SMP Programme Management Office (PMO) </w:t>
      </w:r>
      <w:r w:rsidRPr="00EC64D8">
        <w:t>actively support</w:t>
      </w:r>
      <w:r>
        <w:t>s the SMP</w:t>
      </w:r>
      <w:r w:rsidRPr="00EC64D8">
        <w:t xml:space="preserve"> PMO Director and the SMP PMO Senior Leadership Team</w:t>
      </w:r>
      <w:r>
        <w:t xml:space="preserve"> (SLT)</w:t>
      </w:r>
      <w:r w:rsidRPr="00EC64D8">
        <w:t xml:space="preserve"> to achieve the required Smart Motorways Programme &amp; Project outcomes and </w:t>
      </w:r>
      <w:r w:rsidRPr="00EC64D8">
        <w:rPr>
          <w:noProof/>
          <w:lang w:eastAsia="en-GB"/>
        </w:rPr>
        <w:t xml:space="preserve">milestones and work to the Highways </w:t>
      </w:r>
      <w:r>
        <w:rPr>
          <w:noProof/>
          <w:lang w:eastAsia="en-GB"/>
        </w:rPr>
        <w:t>England business imperatives of:</w:t>
      </w:r>
    </w:p>
    <w:p w:rsidR="00D54C59" w:rsidRDefault="00D54C59" w:rsidP="00BB1519">
      <w:pPr>
        <w:pStyle w:val="ListParagraph"/>
        <w:spacing w:after="120"/>
        <w:ind w:left="2160"/>
        <w:jc w:val="both"/>
      </w:pPr>
    </w:p>
    <w:p w:rsidR="00D54C59" w:rsidRDefault="00D54C59" w:rsidP="00BB1519">
      <w:pPr>
        <w:pStyle w:val="ListParagraph"/>
        <w:numPr>
          <w:ilvl w:val="2"/>
          <w:numId w:val="32"/>
        </w:numPr>
        <w:spacing w:after="120"/>
        <w:jc w:val="both"/>
      </w:pPr>
      <w:r>
        <w:t>Safety</w:t>
      </w:r>
    </w:p>
    <w:p w:rsidR="00D54C59" w:rsidRDefault="00D54C59" w:rsidP="00BB1519">
      <w:pPr>
        <w:pStyle w:val="ListParagraph"/>
        <w:numPr>
          <w:ilvl w:val="2"/>
          <w:numId w:val="32"/>
        </w:numPr>
        <w:spacing w:after="120"/>
        <w:jc w:val="both"/>
      </w:pPr>
      <w:r>
        <w:t>Customer</w:t>
      </w:r>
      <w:r w:rsidR="0091677F">
        <w:t>;</w:t>
      </w:r>
      <w:r>
        <w:t xml:space="preserve"> and </w:t>
      </w:r>
    </w:p>
    <w:p w:rsidR="00D54C59" w:rsidRDefault="00D54C59" w:rsidP="00BB1519">
      <w:pPr>
        <w:pStyle w:val="ListParagraph"/>
        <w:numPr>
          <w:ilvl w:val="2"/>
          <w:numId w:val="32"/>
        </w:numPr>
        <w:spacing w:after="120"/>
        <w:jc w:val="both"/>
      </w:pPr>
      <w:r>
        <w:t>Delivery</w:t>
      </w:r>
      <w:r w:rsidR="0091677F">
        <w:t>.</w:t>
      </w:r>
    </w:p>
    <w:p w:rsidR="0091677F" w:rsidRDefault="0091677F" w:rsidP="00BB1519">
      <w:pPr>
        <w:pStyle w:val="ListParagraph"/>
        <w:spacing w:after="120"/>
        <w:ind w:left="2988"/>
        <w:jc w:val="both"/>
      </w:pPr>
    </w:p>
    <w:p w:rsidR="00D54C59" w:rsidRDefault="00D54C59" w:rsidP="00BB1519">
      <w:pPr>
        <w:pStyle w:val="ListParagraph"/>
        <w:numPr>
          <w:ilvl w:val="1"/>
          <w:numId w:val="32"/>
        </w:numPr>
        <w:spacing w:after="120"/>
        <w:jc w:val="both"/>
        <w:rPr>
          <w:noProof/>
          <w:lang w:eastAsia="en-GB"/>
        </w:rPr>
      </w:pPr>
      <w:r>
        <w:rPr>
          <w:noProof/>
          <w:lang w:eastAsia="en-GB"/>
        </w:rPr>
        <w:t xml:space="preserve">This is also </w:t>
      </w:r>
      <w:r w:rsidRPr="00EC64D8">
        <w:rPr>
          <w:noProof/>
          <w:lang w:eastAsia="en-GB"/>
        </w:rPr>
        <w:t>aligned with achieving the strategic outcomes set in the</w:t>
      </w:r>
      <w:r w:rsidR="0051543A">
        <w:rPr>
          <w:noProof/>
          <w:lang w:eastAsia="en-GB"/>
        </w:rPr>
        <w:t xml:space="preserve"> HE</w:t>
      </w:r>
      <w:r w:rsidRPr="00EC64D8">
        <w:rPr>
          <w:noProof/>
          <w:lang w:eastAsia="en-GB"/>
        </w:rPr>
        <w:t xml:space="preserve"> Delivery Plan, namely</w:t>
      </w:r>
      <w:r w:rsidR="0091677F">
        <w:rPr>
          <w:noProof/>
          <w:lang w:eastAsia="en-GB"/>
        </w:rPr>
        <w:t>:</w:t>
      </w:r>
      <w:r w:rsidRPr="00EC64D8">
        <w:rPr>
          <w:noProof/>
          <w:lang w:eastAsia="en-GB"/>
        </w:rPr>
        <w:t xml:space="preserve"> supporting Economic Growth, providing a Safe, Servicable, </w:t>
      </w:r>
      <w:r w:rsidR="0091677F">
        <w:rPr>
          <w:noProof/>
          <w:lang w:eastAsia="en-GB"/>
        </w:rPr>
        <w:t xml:space="preserve">Accessible &amp; Integrated Network, a </w:t>
      </w:r>
      <w:r w:rsidRPr="00EC64D8">
        <w:rPr>
          <w:noProof/>
          <w:lang w:eastAsia="en-GB"/>
        </w:rPr>
        <w:t>More Free flowing and</w:t>
      </w:r>
      <w:r w:rsidR="0091677F">
        <w:rPr>
          <w:noProof/>
          <w:lang w:eastAsia="en-GB"/>
        </w:rPr>
        <w:t>;</w:t>
      </w:r>
      <w:r w:rsidRPr="00EC64D8">
        <w:rPr>
          <w:noProof/>
          <w:lang w:eastAsia="en-GB"/>
        </w:rPr>
        <w:t xml:space="preserve"> Improved Environment. </w:t>
      </w:r>
    </w:p>
    <w:p w:rsidR="0091677F" w:rsidRPr="00EC64D8" w:rsidRDefault="0091677F" w:rsidP="00BB1519">
      <w:pPr>
        <w:pStyle w:val="ListParagraph"/>
        <w:spacing w:after="120"/>
        <w:ind w:left="1440"/>
        <w:jc w:val="both"/>
        <w:rPr>
          <w:noProof/>
          <w:lang w:eastAsia="en-GB"/>
        </w:rPr>
      </w:pPr>
    </w:p>
    <w:p w:rsidR="00D54C59" w:rsidRDefault="00D54C59" w:rsidP="00BB1519">
      <w:pPr>
        <w:pStyle w:val="ListParagraph"/>
        <w:numPr>
          <w:ilvl w:val="1"/>
          <w:numId w:val="32"/>
        </w:numPr>
        <w:spacing w:after="120"/>
        <w:jc w:val="both"/>
        <w:rPr>
          <w:noProof/>
          <w:lang w:eastAsia="en-GB"/>
        </w:rPr>
      </w:pPr>
      <w:r w:rsidRPr="00EC64D8">
        <w:rPr>
          <w:noProof/>
          <w:lang w:eastAsia="en-GB"/>
        </w:rPr>
        <w:t xml:space="preserve">To deliver our strategic outcomes </w:t>
      </w:r>
      <w:r>
        <w:rPr>
          <w:noProof/>
          <w:lang w:eastAsia="en-GB"/>
        </w:rPr>
        <w:t xml:space="preserve">the </w:t>
      </w:r>
      <w:r w:rsidR="0051543A">
        <w:rPr>
          <w:noProof/>
          <w:lang w:eastAsia="en-GB"/>
        </w:rPr>
        <w:t>SMP</w:t>
      </w:r>
      <w:r w:rsidRPr="00DC22E5">
        <w:rPr>
          <w:noProof/>
          <w:lang w:eastAsia="en-GB"/>
        </w:rPr>
        <w:t xml:space="preserve"> </w:t>
      </w:r>
      <w:r>
        <w:rPr>
          <w:noProof/>
          <w:lang w:eastAsia="en-GB"/>
        </w:rPr>
        <w:t>use four key enablers:</w:t>
      </w:r>
      <w:r w:rsidRPr="00EC64D8">
        <w:rPr>
          <w:noProof/>
          <w:lang w:eastAsia="en-GB"/>
        </w:rPr>
        <w:t xml:space="preserve"> </w:t>
      </w:r>
    </w:p>
    <w:p w:rsidR="00D54C59" w:rsidRDefault="00D54C59" w:rsidP="00BB1519">
      <w:pPr>
        <w:pStyle w:val="ListParagraph"/>
        <w:jc w:val="both"/>
        <w:rPr>
          <w:noProof/>
          <w:lang w:eastAsia="en-GB"/>
        </w:rPr>
      </w:pPr>
    </w:p>
    <w:p w:rsidR="00D54C59" w:rsidRDefault="00D54C59" w:rsidP="00BB1519">
      <w:pPr>
        <w:pStyle w:val="ListParagraph"/>
        <w:numPr>
          <w:ilvl w:val="2"/>
          <w:numId w:val="32"/>
        </w:numPr>
        <w:spacing w:after="120"/>
        <w:jc w:val="both"/>
        <w:rPr>
          <w:noProof/>
          <w:lang w:eastAsia="en-GB"/>
        </w:rPr>
      </w:pPr>
      <w:r w:rsidRPr="00EC64D8">
        <w:rPr>
          <w:noProof/>
          <w:lang w:eastAsia="en-GB"/>
        </w:rPr>
        <w:t>Deli</w:t>
      </w:r>
      <w:r>
        <w:rPr>
          <w:noProof/>
          <w:lang w:eastAsia="en-GB"/>
        </w:rPr>
        <w:t>vering Performance &amp; Efficiency;</w:t>
      </w:r>
      <w:r w:rsidRPr="00EC64D8">
        <w:rPr>
          <w:noProof/>
          <w:lang w:eastAsia="en-GB"/>
        </w:rPr>
        <w:t xml:space="preserve"> </w:t>
      </w:r>
    </w:p>
    <w:p w:rsidR="00D54C59" w:rsidRDefault="00D54C59" w:rsidP="00BB1519">
      <w:pPr>
        <w:pStyle w:val="ListParagraph"/>
        <w:numPr>
          <w:ilvl w:val="2"/>
          <w:numId w:val="32"/>
        </w:numPr>
        <w:spacing w:after="120"/>
        <w:jc w:val="both"/>
        <w:rPr>
          <w:noProof/>
          <w:lang w:eastAsia="en-GB"/>
        </w:rPr>
      </w:pPr>
      <w:r>
        <w:rPr>
          <w:noProof/>
          <w:lang w:eastAsia="en-GB"/>
        </w:rPr>
        <w:t>Managing Risk &amp; Uncertainty;</w:t>
      </w:r>
    </w:p>
    <w:p w:rsidR="00D54C59" w:rsidRDefault="00D54C59" w:rsidP="00BB1519">
      <w:pPr>
        <w:pStyle w:val="ListParagraph"/>
        <w:numPr>
          <w:ilvl w:val="2"/>
          <w:numId w:val="32"/>
        </w:numPr>
        <w:spacing w:after="120"/>
        <w:jc w:val="both"/>
        <w:rPr>
          <w:noProof/>
          <w:lang w:eastAsia="en-GB"/>
        </w:rPr>
      </w:pPr>
      <w:r>
        <w:rPr>
          <w:noProof/>
          <w:lang w:eastAsia="en-GB"/>
        </w:rPr>
        <w:t>P</w:t>
      </w:r>
      <w:r w:rsidRPr="00EC64D8">
        <w:rPr>
          <w:noProof/>
          <w:lang w:eastAsia="en-GB"/>
        </w:rPr>
        <w:t>roviding Capable Employees and rewarding excellence</w:t>
      </w:r>
      <w:r>
        <w:rPr>
          <w:noProof/>
          <w:lang w:eastAsia="en-GB"/>
        </w:rPr>
        <w:t>;</w:t>
      </w:r>
      <w:r w:rsidRPr="00EC64D8">
        <w:rPr>
          <w:noProof/>
          <w:lang w:eastAsia="en-GB"/>
        </w:rPr>
        <w:t xml:space="preserve"> </w:t>
      </w:r>
      <w:r>
        <w:rPr>
          <w:noProof/>
          <w:lang w:eastAsia="en-GB"/>
        </w:rPr>
        <w:t>a</w:t>
      </w:r>
      <w:r w:rsidRPr="00EC64D8">
        <w:rPr>
          <w:noProof/>
          <w:lang w:eastAsia="en-GB"/>
        </w:rPr>
        <w:t xml:space="preserve">nd </w:t>
      </w:r>
    </w:p>
    <w:p w:rsidR="00D54C59" w:rsidRDefault="00D54C59" w:rsidP="00BB1519">
      <w:pPr>
        <w:pStyle w:val="ListParagraph"/>
        <w:numPr>
          <w:ilvl w:val="2"/>
          <w:numId w:val="32"/>
        </w:numPr>
        <w:spacing w:after="120"/>
        <w:jc w:val="both"/>
        <w:rPr>
          <w:noProof/>
          <w:lang w:eastAsia="en-GB"/>
        </w:rPr>
      </w:pPr>
      <w:r w:rsidRPr="00EC64D8">
        <w:rPr>
          <w:noProof/>
          <w:lang w:eastAsia="en-GB"/>
        </w:rPr>
        <w:t>Collaborative Relationships with all key stakeholders.</w:t>
      </w:r>
    </w:p>
    <w:p w:rsidR="00D54C59" w:rsidRDefault="00D54C59" w:rsidP="00BB1519">
      <w:pPr>
        <w:pStyle w:val="ListParagraph"/>
        <w:jc w:val="both"/>
        <w:rPr>
          <w:noProof/>
          <w:lang w:eastAsia="en-GB"/>
        </w:rPr>
      </w:pPr>
    </w:p>
    <w:p w:rsidR="00D54C59" w:rsidRDefault="00D54C59" w:rsidP="00BB1519">
      <w:pPr>
        <w:pStyle w:val="ListParagraph"/>
        <w:numPr>
          <w:ilvl w:val="1"/>
          <w:numId w:val="32"/>
        </w:numPr>
        <w:spacing w:after="120"/>
        <w:jc w:val="both"/>
        <w:rPr>
          <w:noProof/>
          <w:lang w:eastAsia="en-GB"/>
        </w:rPr>
      </w:pPr>
      <w:r>
        <w:rPr>
          <w:noProof/>
          <w:lang w:eastAsia="en-GB"/>
        </w:rPr>
        <w:t>Since Apri</w:t>
      </w:r>
      <w:r w:rsidR="0051543A">
        <w:rPr>
          <w:noProof/>
          <w:lang w:eastAsia="en-GB"/>
        </w:rPr>
        <w:t>l 2017 SMP</w:t>
      </w:r>
      <w:r>
        <w:rPr>
          <w:noProof/>
          <w:lang w:eastAsia="en-GB"/>
        </w:rPr>
        <w:t xml:space="preserve"> has been establishing an integrated </w:t>
      </w:r>
      <w:r w:rsidR="007D3AFB">
        <w:rPr>
          <w:noProof/>
          <w:lang w:eastAsia="en-GB"/>
        </w:rPr>
        <w:t>programme management team. F</w:t>
      </w:r>
      <w:r>
        <w:rPr>
          <w:noProof/>
          <w:lang w:eastAsia="en-GB"/>
        </w:rPr>
        <w:t xml:space="preserve">ocus remains on developing and maturing its governance framework to drive a best-in-class PMO service harnessing and absorbing advances in data and performance reporting methodologies and expertise.  This is aligned to Major Projects imperatives and </w:t>
      </w:r>
      <w:r w:rsidR="0091677F">
        <w:rPr>
          <w:noProof/>
          <w:lang w:eastAsia="en-GB"/>
        </w:rPr>
        <w:t>HE Major Projects Directorate</w:t>
      </w:r>
      <w:r>
        <w:rPr>
          <w:noProof/>
          <w:lang w:eastAsia="en-GB"/>
        </w:rPr>
        <w:t xml:space="preserve"> Change Programme</w:t>
      </w:r>
      <w:r w:rsidR="0091677F">
        <w:rPr>
          <w:noProof/>
          <w:lang w:eastAsia="en-GB"/>
        </w:rPr>
        <w:t>:</w:t>
      </w:r>
      <w:r>
        <w:rPr>
          <w:noProof/>
          <w:lang w:eastAsia="en-GB"/>
        </w:rPr>
        <w:t xml:space="preserve"> to embed </w:t>
      </w:r>
      <w:r w:rsidR="0091677F">
        <w:rPr>
          <w:noProof/>
          <w:lang w:eastAsia="en-GB"/>
        </w:rPr>
        <w:t xml:space="preserve">and benefit from improved fit for purpose consistent </w:t>
      </w:r>
      <w:r>
        <w:rPr>
          <w:noProof/>
          <w:lang w:eastAsia="en-GB"/>
        </w:rPr>
        <w:t>project an</w:t>
      </w:r>
      <w:r w:rsidR="0091677F">
        <w:rPr>
          <w:noProof/>
          <w:lang w:eastAsia="en-GB"/>
        </w:rPr>
        <w:t xml:space="preserve">d programmme management systems, controls, capabilties </w:t>
      </w:r>
      <w:r>
        <w:rPr>
          <w:noProof/>
          <w:lang w:eastAsia="en-GB"/>
        </w:rPr>
        <w:t>and processes.</w:t>
      </w:r>
    </w:p>
    <w:p w:rsidR="00D54C59" w:rsidRDefault="00D54C59" w:rsidP="00BB1519">
      <w:pPr>
        <w:spacing w:after="120"/>
        <w:ind w:left="1440"/>
        <w:contextualSpacing/>
        <w:jc w:val="both"/>
        <w:rPr>
          <w:noProof/>
          <w:lang w:eastAsia="en-GB"/>
        </w:rPr>
      </w:pPr>
    </w:p>
    <w:p w:rsidR="00D54C59" w:rsidRDefault="00D54C59" w:rsidP="00BB1519">
      <w:pPr>
        <w:pStyle w:val="ListParagraph"/>
        <w:numPr>
          <w:ilvl w:val="1"/>
          <w:numId w:val="32"/>
        </w:numPr>
        <w:jc w:val="both"/>
        <w:rPr>
          <w:noProof/>
          <w:lang w:eastAsia="en-GB"/>
        </w:rPr>
      </w:pPr>
      <w:r>
        <w:rPr>
          <w:noProof/>
          <w:lang w:eastAsia="en-GB"/>
        </w:rPr>
        <w:t xml:space="preserve">The work package set out in </w:t>
      </w:r>
      <w:r w:rsidR="0051543A">
        <w:rPr>
          <w:noProof/>
          <w:lang w:eastAsia="en-GB"/>
        </w:rPr>
        <w:t>this ‘Request For Proposal’ (RFP) will enable SMP</w:t>
      </w:r>
      <w:r>
        <w:rPr>
          <w:noProof/>
          <w:lang w:eastAsia="en-GB"/>
        </w:rPr>
        <w:t xml:space="preserve"> </w:t>
      </w:r>
      <w:r w:rsidR="0051543A">
        <w:rPr>
          <w:noProof/>
          <w:lang w:eastAsia="en-GB"/>
        </w:rPr>
        <w:t>to continue</w:t>
      </w:r>
      <w:r>
        <w:rPr>
          <w:noProof/>
          <w:lang w:eastAsia="en-GB"/>
        </w:rPr>
        <w:t xml:space="preserve"> </w:t>
      </w:r>
      <w:r w:rsidR="0051543A">
        <w:rPr>
          <w:noProof/>
          <w:lang w:eastAsia="en-GB"/>
        </w:rPr>
        <w:t>the process of stabilising and maint</w:t>
      </w:r>
      <w:r w:rsidR="00536620">
        <w:rPr>
          <w:noProof/>
          <w:lang w:eastAsia="en-GB"/>
        </w:rPr>
        <w:t>a</w:t>
      </w:r>
      <w:r w:rsidR="0051543A">
        <w:rPr>
          <w:noProof/>
          <w:lang w:eastAsia="en-GB"/>
        </w:rPr>
        <w:t xml:space="preserve">ining </w:t>
      </w:r>
      <w:r w:rsidRPr="006378CC">
        <w:rPr>
          <w:noProof/>
          <w:lang w:eastAsia="en-GB"/>
        </w:rPr>
        <w:t xml:space="preserve">project and programmme </w:t>
      </w:r>
      <w:r w:rsidR="0051543A">
        <w:rPr>
          <w:noProof/>
          <w:lang w:eastAsia="en-GB"/>
        </w:rPr>
        <w:t xml:space="preserve">performance reporting whilst allowing capacity and capability to improve performance </w:t>
      </w:r>
      <w:r w:rsidRPr="006378CC">
        <w:rPr>
          <w:noProof/>
          <w:lang w:eastAsia="en-GB"/>
        </w:rPr>
        <w:t>m</w:t>
      </w:r>
      <w:r w:rsidR="0051543A">
        <w:rPr>
          <w:noProof/>
          <w:lang w:eastAsia="en-GB"/>
        </w:rPr>
        <w:t>anagement systems and reporting overall.</w:t>
      </w:r>
    </w:p>
    <w:p w:rsidR="00D54C59" w:rsidRDefault="00D54C59" w:rsidP="00BB1519">
      <w:pPr>
        <w:pStyle w:val="ListParagraph"/>
        <w:rPr>
          <w:noProof/>
          <w:lang w:eastAsia="en-GB"/>
        </w:rPr>
      </w:pPr>
    </w:p>
    <w:p w:rsidR="00D54C59" w:rsidRDefault="00D54C59" w:rsidP="00BB1519">
      <w:pPr>
        <w:jc w:val="both"/>
        <w:rPr>
          <w:noProof/>
          <w:lang w:eastAsia="en-GB"/>
        </w:rPr>
      </w:pPr>
    </w:p>
    <w:p w:rsidR="00D54C59" w:rsidRDefault="00D54C59" w:rsidP="00BB1519">
      <w:pPr>
        <w:jc w:val="both"/>
        <w:rPr>
          <w:noProof/>
          <w:lang w:eastAsia="en-GB"/>
        </w:rPr>
      </w:pPr>
    </w:p>
    <w:p w:rsidR="00D54C59" w:rsidRDefault="00D54C59" w:rsidP="00BB1519">
      <w:pPr>
        <w:pStyle w:val="ListParagraph"/>
        <w:numPr>
          <w:ilvl w:val="1"/>
          <w:numId w:val="32"/>
        </w:numPr>
        <w:spacing w:after="120"/>
        <w:jc w:val="both"/>
      </w:pPr>
      <w:r>
        <w:t>The ai</w:t>
      </w:r>
      <w:r w:rsidR="007D3AFB">
        <w:t xml:space="preserve">m of this RFP is to set out SMP </w:t>
      </w:r>
      <w:r>
        <w:t>service requirements in e</w:t>
      </w:r>
      <w:r w:rsidRPr="00EC64D8">
        <w:t xml:space="preserve">stablishing </w:t>
      </w:r>
      <w:r w:rsidR="007D3AFB">
        <w:t xml:space="preserve">a </w:t>
      </w:r>
      <w:r>
        <w:t>m</w:t>
      </w:r>
      <w:r w:rsidRPr="0054619E">
        <w:t xml:space="preserve">anaged </w:t>
      </w:r>
      <w:r>
        <w:t>s</w:t>
      </w:r>
      <w:r w:rsidR="007D3AFB">
        <w:t>ervice</w:t>
      </w:r>
      <w:r>
        <w:t xml:space="preserve"> for provision of data improvement and </w:t>
      </w:r>
      <w:r w:rsidR="007D3AFB">
        <w:t>performance reporting services.</w:t>
      </w:r>
    </w:p>
    <w:p w:rsidR="00D54C59" w:rsidRDefault="00D54C59" w:rsidP="00BB1519">
      <w:pPr>
        <w:pStyle w:val="ListParagraph"/>
      </w:pPr>
    </w:p>
    <w:p w:rsidR="00D54C59" w:rsidRDefault="007D3AFB" w:rsidP="00BB1519">
      <w:pPr>
        <w:pStyle w:val="ListParagraph"/>
        <w:numPr>
          <w:ilvl w:val="1"/>
          <w:numId w:val="32"/>
        </w:numPr>
        <w:spacing w:after="120"/>
        <w:jc w:val="both"/>
      </w:pPr>
      <w:r>
        <w:t>The service</w:t>
      </w:r>
      <w:r w:rsidR="00D54C59">
        <w:t xml:space="preserve"> will comprise but not be limited to the integration of statistical analysis, computing and technology platforms, information-dashboard-reports, visualisation/</w:t>
      </w:r>
      <w:r>
        <w:t xml:space="preserve"> </w:t>
      </w:r>
      <w:r w:rsidR="00D54C59">
        <w:t xml:space="preserve">infographics and provision of any additional technology requirements </w:t>
      </w:r>
      <w:r>
        <w:t xml:space="preserve">such as real time collaboration platforms </w:t>
      </w:r>
      <w:r w:rsidR="00D54C59">
        <w:t>within the programme a</w:t>
      </w:r>
      <w:r w:rsidR="008A53B4">
        <w:t>nd project controls environment to support and enable effective decision making, visibility and control over the programme and its constituent activities, dependencies and scope of influence.</w:t>
      </w:r>
    </w:p>
    <w:p w:rsidR="00D54C59" w:rsidRDefault="00D54C59" w:rsidP="00BB1519">
      <w:pPr>
        <w:pStyle w:val="ListParagraph"/>
      </w:pPr>
    </w:p>
    <w:p w:rsidR="008A53B4" w:rsidRDefault="008A53B4" w:rsidP="00BB1519">
      <w:pPr>
        <w:pStyle w:val="ListParagraph"/>
        <w:numPr>
          <w:ilvl w:val="1"/>
          <w:numId w:val="32"/>
        </w:numPr>
        <w:spacing w:after="120"/>
        <w:jc w:val="both"/>
      </w:pPr>
      <w:r>
        <w:t xml:space="preserve">The overall objective: to develop, maintain and improve upon a fit for purpose </w:t>
      </w:r>
      <w:r w:rsidR="00D54C59">
        <w:t>performance reporting regime</w:t>
      </w:r>
      <w:r w:rsidR="0082295A">
        <w:t xml:space="preserve"> </w:t>
      </w:r>
      <w:r w:rsidR="00D54C59" w:rsidRPr="004E680A">
        <w:t>by develo</w:t>
      </w:r>
      <w:r w:rsidR="00D54C59">
        <w:t>ping a</w:t>
      </w:r>
      <w:r>
        <w:t>n SMP</w:t>
      </w:r>
      <w:r w:rsidR="00D54C59">
        <w:t xml:space="preserve"> Data Reporting F</w:t>
      </w:r>
      <w:r>
        <w:t xml:space="preserve">ramework. </w:t>
      </w:r>
      <w:r w:rsidR="00D54C59">
        <w:t>This will enable</w:t>
      </w:r>
      <w:r>
        <w:t xml:space="preserve"> </w:t>
      </w:r>
      <w:r w:rsidR="005A190A">
        <w:t xml:space="preserve">SMP </w:t>
      </w:r>
      <w:r w:rsidR="00D54C59">
        <w:t>to m</w:t>
      </w:r>
      <w:r w:rsidR="00D54C59" w:rsidRPr="004E680A">
        <w:t>ake informed strategic decisions about how best to p</w:t>
      </w:r>
      <w:r w:rsidR="00D54C59">
        <w:t xml:space="preserve">lan </w:t>
      </w:r>
      <w:r>
        <w:t xml:space="preserve">and deliver the organisational </w:t>
      </w:r>
      <w:r w:rsidR="00D54C59" w:rsidRPr="004E680A">
        <w:t xml:space="preserve">objectives.  By providing a clear and informative </w:t>
      </w:r>
      <w:r>
        <w:t>articulation</w:t>
      </w:r>
      <w:r w:rsidR="00D54C59" w:rsidRPr="004E680A">
        <w:t xml:space="preserve"> </w:t>
      </w:r>
      <w:r>
        <w:t>defining</w:t>
      </w:r>
      <w:r w:rsidR="00D54C59" w:rsidRPr="004E680A">
        <w:t xml:space="preserve"> out how the SMP PMO will provide a programme and proje</w:t>
      </w:r>
      <w:r>
        <w:t xml:space="preserve">ct controls reporting structure </w:t>
      </w:r>
      <w:r w:rsidR="0051543A">
        <w:t>to best support delivery of RIS</w:t>
      </w:r>
      <w:r>
        <w:t xml:space="preserve"> </w:t>
      </w:r>
      <w:r w:rsidR="0051543A">
        <w:t xml:space="preserve">Period </w:t>
      </w:r>
      <w:r>
        <w:t>1 and transition into RIS Period 2.</w:t>
      </w:r>
    </w:p>
    <w:p w:rsidR="00D54C59" w:rsidRDefault="00D54C59" w:rsidP="00BB1519">
      <w:pPr>
        <w:spacing w:after="120"/>
        <w:ind w:left="864"/>
        <w:jc w:val="both"/>
      </w:pPr>
    </w:p>
    <w:p w:rsidR="00D54C59" w:rsidRPr="00BB1519" w:rsidRDefault="00D54C59" w:rsidP="00BB1519">
      <w:pPr>
        <w:pStyle w:val="ListParagraph"/>
        <w:keepNext/>
        <w:numPr>
          <w:ilvl w:val="0"/>
          <w:numId w:val="32"/>
        </w:numPr>
        <w:spacing w:before="180"/>
        <w:jc w:val="both"/>
        <w:outlineLvl w:val="0"/>
        <w:rPr>
          <w:rFonts w:ascii="Arial Bold" w:hAnsi="Arial Bold" w:cs="Arial"/>
          <w:b/>
          <w:bCs/>
          <w:kern w:val="32"/>
          <w:sz w:val="26"/>
        </w:rPr>
      </w:pPr>
      <w:r w:rsidRPr="00BB1519">
        <w:rPr>
          <w:rFonts w:ascii="Arial Bold" w:hAnsi="Arial Bold" w:cs="Arial"/>
          <w:b/>
          <w:bCs/>
          <w:kern w:val="32"/>
          <w:sz w:val="26"/>
        </w:rPr>
        <w:t>Background</w:t>
      </w:r>
    </w:p>
    <w:p w:rsidR="00D54C59" w:rsidRPr="00EC64D8" w:rsidRDefault="00D54C59" w:rsidP="00BB1519">
      <w:pPr>
        <w:keepNext/>
        <w:jc w:val="both"/>
        <w:outlineLvl w:val="0"/>
        <w:rPr>
          <w:rFonts w:ascii="Arial Bold" w:hAnsi="Arial Bold" w:cs="Arial"/>
          <w:b/>
          <w:bCs/>
          <w:kern w:val="32"/>
        </w:rPr>
      </w:pPr>
    </w:p>
    <w:p w:rsidR="00D54C59" w:rsidRDefault="00D54C59" w:rsidP="00BB1519">
      <w:pPr>
        <w:pStyle w:val="ListParagraph"/>
        <w:numPr>
          <w:ilvl w:val="1"/>
          <w:numId w:val="32"/>
        </w:numPr>
        <w:spacing w:after="120"/>
        <w:jc w:val="both"/>
      </w:pPr>
      <w:r w:rsidRPr="00EC64D8">
        <w:t>The Highways England SMP PMO provides support to the Programme and its constituent projects</w:t>
      </w:r>
      <w:r>
        <w:t xml:space="preserve">.  </w:t>
      </w:r>
      <w:r w:rsidRPr="00D3514F">
        <w:t>It provides a governance framework to drive successful programme delivery</w:t>
      </w:r>
      <w:r>
        <w:t xml:space="preserve"> and is accountable to the SMP PMO Director</w:t>
      </w:r>
      <w:r w:rsidRPr="00D3514F">
        <w:t>.</w:t>
      </w:r>
    </w:p>
    <w:p w:rsidR="00D54C59" w:rsidRDefault="00D54C59" w:rsidP="00BB1519">
      <w:pPr>
        <w:pStyle w:val="ListParagraph"/>
        <w:spacing w:after="120"/>
        <w:ind w:left="1440"/>
        <w:jc w:val="both"/>
      </w:pPr>
    </w:p>
    <w:p w:rsidR="00D54C59" w:rsidRDefault="00D54C59" w:rsidP="00BB1519">
      <w:pPr>
        <w:pStyle w:val="ListParagraph"/>
        <w:numPr>
          <w:ilvl w:val="1"/>
          <w:numId w:val="32"/>
        </w:numPr>
        <w:spacing w:after="120"/>
        <w:jc w:val="both"/>
      </w:pPr>
      <w:r>
        <w:t>T</w:t>
      </w:r>
      <w:r w:rsidRPr="00EC64D8">
        <w:t xml:space="preserve">he structure </w:t>
      </w:r>
      <w:r w:rsidR="0082295A">
        <w:t xml:space="preserve">of the </w:t>
      </w:r>
      <w:r w:rsidRPr="00EC64D8">
        <w:t>SMP PMO Senior Leadership Team</w:t>
      </w:r>
      <w:r>
        <w:t xml:space="preserve"> that supports </w:t>
      </w:r>
      <w:r w:rsidR="0082295A">
        <w:t xml:space="preserve">and enables </w:t>
      </w:r>
      <w:r>
        <w:t>the</w:t>
      </w:r>
      <w:r w:rsidR="0082295A">
        <w:t xml:space="preserve"> delivery of programme</w:t>
      </w:r>
      <w:r>
        <w:t xml:space="preserve"> p</w:t>
      </w:r>
      <w:r w:rsidR="0082295A">
        <w:rPr>
          <w:noProof/>
          <w:lang w:eastAsia="en-GB"/>
        </w:rPr>
        <w:t xml:space="preserve">erformance objectives </w:t>
      </w:r>
      <w:r>
        <w:t xml:space="preserve">is outlined below in </w:t>
      </w:r>
      <w:r w:rsidRPr="00BB1519">
        <w:rPr>
          <w:i/>
        </w:rPr>
        <w:t>Figure 1.0</w:t>
      </w:r>
      <w:r w:rsidR="0082295A" w:rsidRPr="00BB1519">
        <w:rPr>
          <w:i/>
        </w:rPr>
        <w:t>.</w:t>
      </w:r>
      <w:r>
        <w:t xml:space="preserve"> </w:t>
      </w:r>
    </w:p>
    <w:p w:rsidR="00D54C59" w:rsidRDefault="00D54C59" w:rsidP="00BB1519">
      <w:pPr>
        <w:spacing w:after="120"/>
        <w:contextualSpacing/>
        <w:jc w:val="both"/>
      </w:pPr>
    </w:p>
    <w:p w:rsidR="00D54C59" w:rsidRDefault="00BB1519" w:rsidP="00193BFB">
      <w:pPr>
        <w:spacing w:after="120"/>
        <w:jc w:val="center"/>
      </w:pPr>
      <w:r>
        <w:rPr>
          <w:noProof/>
          <w:lang w:eastAsia="en-GB"/>
        </w:rPr>
        <w:lastRenderedPageBreak/>
        <w:drawing>
          <wp:inline distT="0" distB="0" distL="0" distR="0" wp14:anchorId="552BF9C4" wp14:editId="1319C02E">
            <wp:extent cx="5124091" cy="341606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31824" cy="3421215"/>
                    </a:xfrm>
                    <a:prstGeom prst="rect">
                      <a:avLst/>
                    </a:prstGeom>
                  </pic:spPr>
                </pic:pic>
              </a:graphicData>
            </a:graphic>
          </wp:inline>
        </w:drawing>
      </w:r>
    </w:p>
    <w:p w:rsidR="00D54C59" w:rsidRDefault="00D54C59" w:rsidP="00BB1519">
      <w:pPr>
        <w:spacing w:after="120"/>
        <w:contextualSpacing/>
        <w:jc w:val="center"/>
      </w:pPr>
    </w:p>
    <w:p w:rsidR="00D54C59" w:rsidRPr="003E4174" w:rsidRDefault="00D54C59" w:rsidP="00BB1519">
      <w:pPr>
        <w:pStyle w:val="ListParagraph"/>
        <w:ind w:left="2988"/>
        <w:rPr>
          <w:i/>
        </w:rPr>
      </w:pPr>
      <w:r w:rsidRPr="003E4174">
        <w:rPr>
          <w:i/>
        </w:rPr>
        <w:t>Figure 1.0 SMP PMO Senior Leadership</w:t>
      </w:r>
    </w:p>
    <w:p w:rsidR="00D54C59" w:rsidRDefault="00D54C59" w:rsidP="00BB1519">
      <w:pPr>
        <w:jc w:val="both"/>
      </w:pPr>
    </w:p>
    <w:p w:rsidR="00D54C59" w:rsidRDefault="00D54C59" w:rsidP="00BB1519">
      <w:pPr>
        <w:pStyle w:val="ListParagraph"/>
        <w:numPr>
          <w:ilvl w:val="1"/>
          <w:numId w:val="32"/>
        </w:numPr>
        <w:spacing w:after="120"/>
        <w:jc w:val="both"/>
      </w:pPr>
      <w:r>
        <w:t xml:space="preserve">Within the structure of the </w:t>
      </w:r>
      <w:r w:rsidRPr="009013F2">
        <w:t xml:space="preserve">SMP PMO Senior Leadership Team </w:t>
      </w:r>
      <w:r>
        <w:t xml:space="preserve">sits the </w:t>
      </w:r>
      <w:r w:rsidRPr="009013F2">
        <w:t>Head of Reporting, Data &amp; Integrated System Controls</w:t>
      </w:r>
      <w:r>
        <w:t xml:space="preserve"> role.  Figure 2</w:t>
      </w:r>
      <w:r w:rsidRPr="009013F2">
        <w:t>.</w:t>
      </w:r>
      <w:r>
        <w:t xml:space="preserve">0 below sets out how the current </w:t>
      </w:r>
      <w:r w:rsidR="0051543A">
        <w:t xml:space="preserve">reporting </w:t>
      </w:r>
      <w:r>
        <w:t>team is structured.</w:t>
      </w:r>
    </w:p>
    <w:p w:rsidR="00D54C59" w:rsidRDefault="00BB1519" w:rsidP="00BB1519">
      <w:r>
        <w:rPr>
          <w:noProof/>
          <w:lang w:eastAsia="en-GB"/>
        </w:rPr>
        <w:drawing>
          <wp:inline distT="0" distB="0" distL="0" distR="0" wp14:anchorId="6E46602D" wp14:editId="1CE49350">
            <wp:extent cx="5943600" cy="40544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054475"/>
                    </a:xfrm>
                    <a:prstGeom prst="rect">
                      <a:avLst/>
                    </a:prstGeom>
                  </pic:spPr>
                </pic:pic>
              </a:graphicData>
            </a:graphic>
          </wp:inline>
        </w:drawing>
      </w:r>
    </w:p>
    <w:p w:rsidR="00D54C59" w:rsidRDefault="00D54C59" w:rsidP="00BB1519">
      <w:pPr>
        <w:jc w:val="center"/>
        <w:rPr>
          <w:i/>
        </w:rPr>
      </w:pPr>
    </w:p>
    <w:p w:rsidR="00D54C59" w:rsidRPr="00BB1519" w:rsidRDefault="00D54C59" w:rsidP="00BB1519">
      <w:pPr>
        <w:pStyle w:val="ListParagraph"/>
        <w:rPr>
          <w:i/>
        </w:rPr>
      </w:pPr>
      <w:r w:rsidRPr="00BB1519">
        <w:rPr>
          <w:i/>
        </w:rPr>
        <w:t xml:space="preserve">Figure 2.0 SMP Head of Reporting, Data &amp; Integrated System </w:t>
      </w:r>
      <w:r w:rsidR="005A190A" w:rsidRPr="00BB1519">
        <w:rPr>
          <w:i/>
        </w:rPr>
        <w:t xml:space="preserve">Controls </w:t>
      </w:r>
      <w:r w:rsidRPr="00BB1519">
        <w:rPr>
          <w:i/>
        </w:rPr>
        <w:t>Team</w:t>
      </w:r>
      <w:r w:rsidR="005A190A" w:rsidRPr="00BB1519">
        <w:rPr>
          <w:i/>
        </w:rPr>
        <w:t xml:space="preserve"> Structure</w:t>
      </w:r>
    </w:p>
    <w:p w:rsidR="00D54C59" w:rsidRDefault="00D54C59" w:rsidP="00BB1519">
      <w:pPr>
        <w:jc w:val="both"/>
      </w:pPr>
    </w:p>
    <w:p w:rsidR="00D54C59" w:rsidRDefault="00D54C59" w:rsidP="00BB1519">
      <w:pPr>
        <w:jc w:val="both"/>
      </w:pPr>
    </w:p>
    <w:p w:rsidR="00D54C59" w:rsidRDefault="00D54C59" w:rsidP="00BB1519">
      <w:pPr>
        <w:pStyle w:val="ListParagraph"/>
        <w:numPr>
          <w:ilvl w:val="1"/>
          <w:numId w:val="32"/>
        </w:numPr>
        <w:spacing w:after="120"/>
        <w:jc w:val="both"/>
      </w:pPr>
      <w:r w:rsidRPr="00831913">
        <w:t xml:space="preserve">Since April 2017 </w:t>
      </w:r>
      <w:r>
        <w:t xml:space="preserve">the SMP PMO team </w:t>
      </w:r>
      <w:r w:rsidR="0082295A">
        <w:t xml:space="preserve">started a </w:t>
      </w:r>
      <w:r>
        <w:t>journey</w:t>
      </w:r>
      <w:r w:rsidRPr="00831913">
        <w:t xml:space="preserve"> from providing a ‘standardised’ PMO service </w:t>
      </w:r>
      <w:r w:rsidR="0082295A">
        <w:t xml:space="preserve">moving </w:t>
      </w:r>
      <w:r w:rsidRPr="00831913">
        <w:t xml:space="preserve">to a PMO that is equipped to providing the highest level of; best practice across risk, issue &amp; opportunities management, planning &amp; scheduling, quality assurance, qualitative and quantitative reporting, strategic advice and </w:t>
      </w:r>
      <w:r>
        <w:t xml:space="preserve">better </w:t>
      </w:r>
      <w:r w:rsidR="00452BFC">
        <w:t xml:space="preserve">more timely </w:t>
      </w:r>
      <w:r w:rsidRPr="00831913">
        <w:t>informed interventions</w:t>
      </w:r>
      <w:r w:rsidR="00452BFC">
        <w:t xml:space="preserve"> to support delivery confidence of the programme.</w:t>
      </w:r>
    </w:p>
    <w:p w:rsidR="00D54C59" w:rsidRDefault="00D54C59" w:rsidP="00BB1519">
      <w:pPr>
        <w:pStyle w:val="ListParagraph"/>
        <w:spacing w:after="120"/>
        <w:ind w:left="1440"/>
        <w:jc w:val="both"/>
      </w:pPr>
    </w:p>
    <w:p w:rsidR="00D54C59" w:rsidRDefault="00D54C59" w:rsidP="00BB1519">
      <w:pPr>
        <w:pStyle w:val="ListParagraph"/>
        <w:numPr>
          <w:ilvl w:val="1"/>
          <w:numId w:val="32"/>
        </w:numPr>
        <w:spacing w:after="120"/>
        <w:jc w:val="both"/>
      </w:pPr>
      <w:r>
        <w:t xml:space="preserve">The </w:t>
      </w:r>
      <w:r w:rsidRPr="007367DB">
        <w:t>SMP PMO team</w:t>
      </w:r>
      <w:r>
        <w:t xml:space="preserve"> aim</w:t>
      </w:r>
      <w:r w:rsidR="0082295A">
        <w:t xml:space="preserve">s to establish a fit for purpose </w:t>
      </w:r>
      <w:r>
        <w:t xml:space="preserve">performance reporting regime </w:t>
      </w:r>
      <w:r w:rsidR="0082295A">
        <w:t>using latest approaches, techniques</w:t>
      </w:r>
      <w:r w:rsidRPr="000E3F33">
        <w:t xml:space="preserve"> </w:t>
      </w:r>
      <w:r w:rsidR="0082295A">
        <w:t>and platforms to</w:t>
      </w:r>
      <w:r w:rsidRPr="004E680A">
        <w:t xml:space="preserve"> develo</w:t>
      </w:r>
      <w:r w:rsidR="0082295A">
        <w:t>p</w:t>
      </w:r>
      <w:r>
        <w:t xml:space="preserve"> a Data Reporting Framework, which details the development of project information from source, through its analysis, review, verification and aggregation by the programme team into a series of standardised </w:t>
      </w:r>
      <w:r w:rsidR="0082295A">
        <w:t>operational and strategic reports from a multitude project control systems and other data sources.</w:t>
      </w:r>
    </w:p>
    <w:p w:rsidR="00D54C59" w:rsidRDefault="00D54C59" w:rsidP="00BB1519">
      <w:pPr>
        <w:pStyle w:val="ListParagraph"/>
      </w:pPr>
    </w:p>
    <w:p w:rsidR="00D54C59" w:rsidRDefault="00D54C59" w:rsidP="00B87CF7">
      <w:pPr>
        <w:pStyle w:val="ListParagraph"/>
        <w:numPr>
          <w:ilvl w:val="1"/>
          <w:numId w:val="32"/>
        </w:numPr>
        <w:spacing w:after="120"/>
        <w:jc w:val="both"/>
      </w:pPr>
      <w:r>
        <w:t xml:space="preserve">Using the latest data visualisation </w:t>
      </w:r>
      <w:r w:rsidR="00452BFC">
        <w:t xml:space="preserve">and representational </w:t>
      </w:r>
      <w:r w:rsidR="0082295A">
        <w:t xml:space="preserve">techniques this managed service is to provide </w:t>
      </w:r>
      <w:r>
        <w:t xml:space="preserve">key programme-level meetings </w:t>
      </w:r>
      <w:r w:rsidR="00DE5F63">
        <w:t xml:space="preserve">with </w:t>
      </w:r>
      <w:r w:rsidR="0051543A">
        <w:t xml:space="preserve">valuable insight via information dashboards and or </w:t>
      </w:r>
      <w:r>
        <w:t>reports in a rapid and agile manner.  The</w:t>
      </w:r>
      <w:r w:rsidR="00DE5F63">
        <w:t>se</w:t>
      </w:r>
      <w:r>
        <w:t xml:space="preserve"> performance reports need to ensure that they are timely and have the integrity to provide interventions supporting improved delivery confidence.</w:t>
      </w:r>
    </w:p>
    <w:p w:rsidR="00D54C59" w:rsidRDefault="00D54C59" w:rsidP="00BB1519">
      <w:pPr>
        <w:pStyle w:val="ListParagraph"/>
      </w:pPr>
    </w:p>
    <w:p w:rsidR="00D54C59" w:rsidRDefault="00D54C59" w:rsidP="00B87CF7">
      <w:pPr>
        <w:pStyle w:val="ListParagraph"/>
        <w:numPr>
          <w:ilvl w:val="1"/>
          <w:numId w:val="32"/>
        </w:numPr>
        <w:spacing w:after="120"/>
        <w:jc w:val="both"/>
      </w:pPr>
      <w:r>
        <w:t>The programme practices a “single source” of the truth methodology. All data collected throughout the month is aggregated</w:t>
      </w:r>
      <w:r w:rsidR="00CD68C2">
        <w:t xml:space="preserve"> and consolidated</w:t>
      </w:r>
      <w:r>
        <w:t xml:space="preserve"> to provide a</w:t>
      </w:r>
      <w:r w:rsidR="00CD68C2">
        <w:t xml:space="preserve"> position on the performance of the programme</w:t>
      </w:r>
      <w:r>
        <w:t>. The importance of accurate up to date information is a critical activity to ensure timely decision making.</w:t>
      </w:r>
    </w:p>
    <w:p w:rsidR="00D54C59" w:rsidRDefault="00D54C59" w:rsidP="00BB1519">
      <w:pPr>
        <w:pStyle w:val="ListParagraph"/>
      </w:pPr>
    </w:p>
    <w:p w:rsidR="00D54C59" w:rsidRDefault="00D54C59" w:rsidP="00B87CF7">
      <w:pPr>
        <w:pStyle w:val="ListParagraph"/>
        <w:numPr>
          <w:ilvl w:val="1"/>
          <w:numId w:val="32"/>
        </w:numPr>
        <w:spacing w:after="120"/>
        <w:jc w:val="both"/>
      </w:pPr>
      <w:r w:rsidRPr="000F7F06">
        <w:t>S</w:t>
      </w:r>
      <w:r>
        <w:t xml:space="preserve">ome of this improvement work </w:t>
      </w:r>
      <w:r w:rsidRPr="000F7F06">
        <w:t xml:space="preserve">has </w:t>
      </w:r>
      <w:r>
        <w:t xml:space="preserve">included </w:t>
      </w:r>
      <w:r w:rsidRPr="000F7F06">
        <w:t>developing and providing an integrated client/consultant approach to draw upon best practice resources, both in terms of people, tools, software and process knowledge whilst addressing the skil</w:t>
      </w:r>
      <w:r>
        <w:t>ls gap within Highways England.</w:t>
      </w:r>
    </w:p>
    <w:p w:rsidR="00D54C59" w:rsidRDefault="00D54C59" w:rsidP="00BB1519">
      <w:pPr>
        <w:pStyle w:val="ListParagraph"/>
      </w:pPr>
    </w:p>
    <w:p w:rsidR="00D54C59" w:rsidRDefault="00D54C59" w:rsidP="00B87CF7">
      <w:pPr>
        <w:pStyle w:val="ListParagraph"/>
        <w:numPr>
          <w:ilvl w:val="1"/>
          <w:numId w:val="32"/>
        </w:numPr>
        <w:spacing w:after="120"/>
        <w:jc w:val="both"/>
      </w:pPr>
      <w:r w:rsidRPr="00831913">
        <w:t>We have drawn upon the consultant support network, through a managed service</w:t>
      </w:r>
      <w:r w:rsidR="00DE5F63">
        <w:t>, and</w:t>
      </w:r>
      <w:r w:rsidRPr="00831913">
        <w:t xml:space="preserve"> been able to flex resources and upskill HE staff.  Whilst this service has stabilised the service, there are a number </w:t>
      </w:r>
      <w:r w:rsidR="00DE5F63">
        <w:t xml:space="preserve">of </w:t>
      </w:r>
      <w:r w:rsidRPr="00831913">
        <w:t>areas of improve</w:t>
      </w:r>
      <w:r w:rsidR="00CD68C2">
        <w:t>ment</w:t>
      </w:r>
      <w:r w:rsidRPr="00831913">
        <w:t xml:space="preserve"> </w:t>
      </w:r>
      <w:r w:rsidR="00CD68C2">
        <w:t>required to build</w:t>
      </w:r>
      <w:r w:rsidRPr="00831913">
        <w:t xml:space="preserve"> on</w:t>
      </w:r>
      <w:r w:rsidR="00DE5F63">
        <w:t xml:space="preserve"> the progress made so far with </w:t>
      </w:r>
      <w:r>
        <w:t xml:space="preserve">data and </w:t>
      </w:r>
      <w:r w:rsidRPr="00831913">
        <w:t>performance reporting process</w:t>
      </w:r>
      <w:r>
        <w:t>es</w:t>
      </w:r>
      <w:r w:rsidR="00CD68C2">
        <w:t xml:space="preserve"> and platforms.</w:t>
      </w:r>
    </w:p>
    <w:p w:rsidR="00D54C59" w:rsidRPr="000F0FAD" w:rsidRDefault="00D54C59" w:rsidP="00BB1519">
      <w:pPr>
        <w:pStyle w:val="ListParagraph"/>
        <w:keepNext/>
        <w:spacing w:before="180"/>
        <w:jc w:val="both"/>
        <w:outlineLvl w:val="0"/>
      </w:pPr>
    </w:p>
    <w:p w:rsidR="00D54C59" w:rsidRPr="00CD68C2" w:rsidRDefault="00D54C59" w:rsidP="00BB1519">
      <w:pPr>
        <w:pStyle w:val="ListParagraph"/>
        <w:keepNext/>
        <w:numPr>
          <w:ilvl w:val="0"/>
          <w:numId w:val="32"/>
        </w:numPr>
        <w:spacing w:before="180"/>
        <w:jc w:val="both"/>
        <w:outlineLvl w:val="0"/>
      </w:pPr>
      <w:r w:rsidRPr="00BB1519">
        <w:rPr>
          <w:rFonts w:ascii="Arial Bold" w:hAnsi="Arial Bold" w:cs="Arial"/>
          <w:bCs/>
          <w:kern w:val="32"/>
          <w:sz w:val="26"/>
        </w:rPr>
        <w:t>Current State</w:t>
      </w:r>
    </w:p>
    <w:p w:rsidR="00D54C59" w:rsidRPr="00CD68C2" w:rsidRDefault="00D54C59" w:rsidP="00BB1519">
      <w:pPr>
        <w:spacing w:after="120"/>
        <w:ind w:left="709"/>
        <w:contextualSpacing/>
        <w:jc w:val="both"/>
      </w:pPr>
    </w:p>
    <w:p w:rsidR="00D54C59" w:rsidRPr="00DE5F63" w:rsidRDefault="00D54C59" w:rsidP="00B87CF7">
      <w:pPr>
        <w:pStyle w:val="ListParagraph"/>
        <w:numPr>
          <w:ilvl w:val="1"/>
          <w:numId w:val="32"/>
        </w:numPr>
        <w:spacing w:after="120"/>
        <w:jc w:val="both"/>
      </w:pPr>
      <w:r w:rsidRPr="00DE5F63">
        <w:t>The SMP PMO team use the Office of Government Commerce’s (OGC) Portfolio, Programme and Project Management Maturity Model (P3M3®) as a framework under which to consider the SMP’s approach and arrangements for delivering its project and programme obligations. See Figure 3.0: OGC P3M3 Maturity Framework.</w:t>
      </w:r>
    </w:p>
    <w:p w:rsidR="00D54C59" w:rsidRPr="00DE5F63" w:rsidRDefault="00D54C59" w:rsidP="00BB1519">
      <w:pPr>
        <w:spacing w:after="120"/>
        <w:contextualSpacing/>
        <w:jc w:val="both"/>
      </w:pPr>
    </w:p>
    <w:p w:rsidR="00D54C59" w:rsidRPr="00DE5F63" w:rsidRDefault="00D54C59" w:rsidP="00BB1519">
      <w:pPr>
        <w:spacing w:after="120"/>
        <w:contextualSpacing/>
        <w:jc w:val="both"/>
      </w:pPr>
    </w:p>
    <w:p w:rsidR="00D54C59" w:rsidRPr="00DE5F63" w:rsidRDefault="00D54C59" w:rsidP="00BB1519">
      <w:pPr>
        <w:pStyle w:val="ListParagraph"/>
        <w:spacing w:after="120"/>
        <w:ind w:left="1854"/>
      </w:pPr>
      <w:r w:rsidRPr="00DE5F63">
        <w:rPr>
          <w:noProof/>
          <w:lang w:eastAsia="en-GB"/>
        </w:rPr>
        <w:lastRenderedPageBreak/>
        <w:drawing>
          <wp:inline distT="0" distB="0" distL="0" distR="0" wp14:anchorId="3A4F2839" wp14:editId="09C6E9DA">
            <wp:extent cx="4175185" cy="23895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85723" cy="2395548"/>
                    </a:xfrm>
                    <a:prstGeom prst="rect">
                      <a:avLst/>
                    </a:prstGeom>
                  </pic:spPr>
                </pic:pic>
              </a:graphicData>
            </a:graphic>
          </wp:inline>
        </w:drawing>
      </w:r>
    </w:p>
    <w:p w:rsidR="00D54C59" w:rsidRPr="00DE5F63" w:rsidRDefault="00D54C59" w:rsidP="00BB1519">
      <w:pPr>
        <w:spacing w:after="120"/>
        <w:contextualSpacing/>
        <w:jc w:val="both"/>
      </w:pPr>
    </w:p>
    <w:p w:rsidR="00D54C59" w:rsidRPr="00DE5F63" w:rsidRDefault="00D54C59" w:rsidP="00BB1519">
      <w:pPr>
        <w:pStyle w:val="ListParagraph"/>
        <w:spacing w:after="120"/>
        <w:ind w:left="1854"/>
      </w:pPr>
      <w:r w:rsidRPr="00DE5F63">
        <w:t>Figure 3.0: OCG P3M3 Framework</w:t>
      </w:r>
    </w:p>
    <w:p w:rsidR="00D54C59" w:rsidRPr="00DE5F63" w:rsidRDefault="00D54C59" w:rsidP="00BB1519">
      <w:pPr>
        <w:spacing w:after="120"/>
        <w:contextualSpacing/>
        <w:jc w:val="both"/>
      </w:pPr>
    </w:p>
    <w:p w:rsidR="00D54C59" w:rsidRPr="00DE5F63" w:rsidRDefault="00D54C59" w:rsidP="00BB1519">
      <w:pPr>
        <w:spacing w:after="120"/>
        <w:ind w:left="1440"/>
        <w:contextualSpacing/>
        <w:jc w:val="both"/>
      </w:pPr>
    </w:p>
    <w:p w:rsidR="00D54C59" w:rsidRPr="00DE5F63" w:rsidRDefault="00D54C59" w:rsidP="00B87CF7">
      <w:pPr>
        <w:pStyle w:val="ListParagraph"/>
        <w:numPr>
          <w:ilvl w:val="1"/>
          <w:numId w:val="32"/>
        </w:numPr>
        <w:spacing w:after="120"/>
        <w:jc w:val="both"/>
      </w:pPr>
      <w:r w:rsidRPr="00DE5F63">
        <w:t>The P3M3® framework considers the full range of ‘people, system and process’ characteristics which provide a basis for assessing maturity over five levels (Level 5 being the highest level of maturity)</w:t>
      </w:r>
    </w:p>
    <w:p w:rsidR="00D54C59" w:rsidRPr="00DE5F63" w:rsidRDefault="00D54C59" w:rsidP="00BB1519">
      <w:pPr>
        <w:pStyle w:val="ListParagraph"/>
        <w:spacing w:after="120"/>
        <w:ind w:left="1440"/>
        <w:jc w:val="both"/>
      </w:pPr>
    </w:p>
    <w:p w:rsidR="00D54C59" w:rsidRPr="00DE5F63" w:rsidRDefault="00D54C59" w:rsidP="00B87CF7">
      <w:pPr>
        <w:pStyle w:val="ListParagraph"/>
        <w:numPr>
          <w:ilvl w:val="2"/>
          <w:numId w:val="32"/>
        </w:numPr>
        <w:jc w:val="both"/>
      </w:pPr>
      <w:r w:rsidRPr="00DE5F63">
        <w:t>Awareness of process;</w:t>
      </w:r>
    </w:p>
    <w:p w:rsidR="00D54C59" w:rsidRPr="00DE5F63" w:rsidRDefault="00D54C59" w:rsidP="00B87CF7">
      <w:pPr>
        <w:pStyle w:val="ListParagraph"/>
        <w:numPr>
          <w:ilvl w:val="2"/>
          <w:numId w:val="32"/>
        </w:numPr>
        <w:jc w:val="both"/>
      </w:pPr>
      <w:r w:rsidRPr="00DE5F63">
        <w:t xml:space="preserve">Repeatable process; </w:t>
      </w:r>
    </w:p>
    <w:p w:rsidR="00D54C59" w:rsidRPr="00DE5F63" w:rsidRDefault="00D54C59" w:rsidP="00B87CF7">
      <w:pPr>
        <w:pStyle w:val="ListParagraph"/>
        <w:numPr>
          <w:ilvl w:val="2"/>
          <w:numId w:val="32"/>
        </w:numPr>
        <w:jc w:val="both"/>
      </w:pPr>
      <w:r w:rsidRPr="00DE5F63">
        <w:t>Defined process;</w:t>
      </w:r>
    </w:p>
    <w:p w:rsidR="00D54C59" w:rsidRPr="00DE5F63" w:rsidRDefault="00D54C59" w:rsidP="00B87CF7">
      <w:pPr>
        <w:pStyle w:val="ListParagraph"/>
        <w:numPr>
          <w:ilvl w:val="2"/>
          <w:numId w:val="32"/>
        </w:numPr>
        <w:jc w:val="both"/>
      </w:pPr>
      <w:r w:rsidRPr="00DE5F63">
        <w:t>Managed process;</w:t>
      </w:r>
    </w:p>
    <w:p w:rsidR="00D54C59" w:rsidRPr="00DE5F63" w:rsidRDefault="00D54C59" w:rsidP="00B87CF7">
      <w:pPr>
        <w:pStyle w:val="ListParagraph"/>
        <w:numPr>
          <w:ilvl w:val="2"/>
          <w:numId w:val="32"/>
        </w:numPr>
        <w:jc w:val="both"/>
      </w:pPr>
      <w:r w:rsidRPr="00DE5F63">
        <w:t>Optimised process.</w:t>
      </w:r>
    </w:p>
    <w:p w:rsidR="00D54C59" w:rsidRPr="00DE5F63" w:rsidRDefault="00D54C59" w:rsidP="00BB1519">
      <w:pPr>
        <w:spacing w:after="120"/>
        <w:jc w:val="both"/>
      </w:pPr>
    </w:p>
    <w:p w:rsidR="00D54C59" w:rsidRPr="00BB1519" w:rsidRDefault="00D54C59" w:rsidP="00B87CF7">
      <w:pPr>
        <w:pStyle w:val="ListParagraph"/>
        <w:numPr>
          <w:ilvl w:val="1"/>
          <w:numId w:val="32"/>
        </w:numPr>
        <w:spacing w:after="120"/>
        <w:jc w:val="both"/>
        <w:rPr>
          <w:b/>
        </w:rPr>
      </w:pPr>
      <w:r w:rsidRPr="00DE5F63">
        <w:t xml:space="preserve">We consider that Level 3 – SMP’s stated P3M3® target – is achievable subject to certain matters being addressed.   Part of this is to achieve a </w:t>
      </w:r>
      <w:r w:rsidRPr="00DE5F63">
        <w:rPr>
          <w:noProof/>
          <w:lang w:eastAsia="en-GB"/>
        </w:rPr>
        <w:t xml:space="preserve">governance framework to drive a best-in-class PMO service using advances in data and performance reporting methodologies and expertise. </w:t>
      </w:r>
      <w:r w:rsidRPr="00DE5F63">
        <w:t xml:space="preserve"> Thereby del</w:t>
      </w:r>
      <w:r w:rsidR="00DE5F63">
        <w:t>ivering better, fit for purpose reporting regime in an agile manner.</w:t>
      </w:r>
    </w:p>
    <w:p w:rsidR="00D54C59" w:rsidRDefault="00D54C59" w:rsidP="00BB1519">
      <w:pPr>
        <w:pStyle w:val="ListParagraph"/>
      </w:pPr>
    </w:p>
    <w:p w:rsidR="00D54C59" w:rsidRDefault="00D54C59" w:rsidP="00B87CF7">
      <w:pPr>
        <w:pStyle w:val="ListParagraph"/>
        <w:numPr>
          <w:ilvl w:val="1"/>
          <w:numId w:val="32"/>
        </w:numPr>
        <w:spacing w:after="120"/>
        <w:jc w:val="both"/>
      </w:pPr>
      <w:r w:rsidRPr="005E533C">
        <w:t xml:space="preserve">The </w:t>
      </w:r>
      <w:r w:rsidR="00CD68C2">
        <w:t xml:space="preserve">Service Provider </w:t>
      </w:r>
      <w:r w:rsidRPr="005E533C">
        <w:t xml:space="preserve">is to provide confidence to the Smart Motorways Programme </w:t>
      </w:r>
      <w:r>
        <w:t xml:space="preserve">SLT </w:t>
      </w:r>
      <w:r w:rsidR="00CD68C2">
        <w:t>and t</w:t>
      </w:r>
      <w:r w:rsidRPr="005E533C">
        <w:t xml:space="preserve">he PMO team </w:t>
      </w:r>
      <w:r w:rsidR="00CD68C2">
        <w:t xml:space="preserve">by developing and undertaking </w:t>
      </w:r>
      <w:r w:rsidRPr="005E533C">
        <w:t>a clear plan of activities to deliver a step change in the quali</w:t>
      </w:r>
      <w:r w:rsidR="00DE5F63">
        <w:t xml:space="preserve">ty of our performance reporting enabling the achievement of the </w:t>
      </w:r>
      <w:r w:rsidR="00DE5F63" w:rsidRPr="00DE5F63">
        <w:t>P3M3® target</w:t>
      </w:r>
      <w:r w:rsidR="00DE5F63">
        <w:t>.</w:t>
      </w:r>
    </w:p>
    <w:p w:rsidR="00D54C59" w:rsidRDefault="00D54C59" w:rsidP="00BB1519">
      <w:pPr>
        <w:pStyle w:val="ListParagraph"/>
      </w:pPr>
    </w:p>
    <w:p w:rsidR="00D54C59" w:rsidRPr="005E533C" w:rsidRDefault="00D54C59" w:rsidP="00B87CF7">
      <w:pPr>
        <w:pStyle w:val="ListParagraph"/>
        <w:numPr>
          <w:ilvl w:val="1"/>
          <w:numId w:val="32"/>
        </w:numPr>
        <w:spacing w:after="120"/>
        <w:jc w:val="both"/>
      </w:pPr>
      <w:r w:rsidRPr="005E533C">
        <w:t xml:space="preserve">Some of the issues identified with the current reports and process are: </w:t>
      </w:r>
    </w:p>
    <w:p w:rsidR="00D54C59" w:rsidRPr="005C5A7C" w:rsidRDefault="00D54C59" w:rsidP="00BB1519">
      <w:pPr>
        <w:jc w:val="both"/>
        <w:rPr>
          <w:highlight w:val="yellow"/>
        </w:rPr>
      </w:pPr>
    </w:p>
    <w:p w:rsidR="00D54C59" w:rsidRPr="005C5A7C" w:rsidRDefault="00D54C59" w:rsidP="00B87CF7">
      <w:pPr>
        <w:pStyle w:val="ListParagraph"/>
        <w:numPr>
          <w:ilvl w:val="2"/>
          <w:numId w:val="32"/>
        </w:numPr>
        <w:spacing w:after="120"/>
        <w:jc w:val="both"/>
      </w:pPr>
      <w:r>
        <w:t>T</w:t>
      </w:r>
      <w:r w:rsidRPr="005C5A7C">
        <w:t xml:space="preserve">hey are too long and not focused on what is relevant in explaining the current state of play; </w:t>
      </w:r>
    </w:p>
    <w:p w:rsidR="00D54C59" w:rsidRPr="005C5A7C" w:rsidRDefault="000178AC" w:rsidP="00B87CF7">
      <w:pPr>
        <w:pStyle w:val="ListParagraph"/>
        <w:numPr>
          <w:ilvl w:val="2"/>
          <w:numId w:val="32"/>
        </w:numPr>
        <w:spacing w:after="120"/>
        <w:jc w:val="both"/>
      </w:pPr>
      <w:r>
        <w:t>T</w:t>
      </w:r>
      <w:r w:rsidR="00D54C59" w:rsidRPr="005C5A7C">
        <w:t xml:space="preserve">hey do not always focus on key issues identified and decisions required;  </w:t>
      </w:r>
    </w:p>
    <w:p w:rsidR="00D54C59" w:rsidRPr="005C5A7C" w:rsidRDefault="00D54C59" w:rsidP="00B87CF7">
      <w:pPr>
        <w:pStyle w:val="ListParagraph"/>
        <w:numPr>
          <w:ilvl w:val="2"/>
          <w:numId w:val="32"/>
        </w:numPr>
        <w:spacing w:after="120"/>
        <w:jc w:val="both"/>
      </w:pPr>
      <w:r w:rsidRPr="005C5A7C">
        <w:t xml:space="preserve">RAG status and narrative in explaining the current state of performance is too subjective, or inconsistent, with little to respond to the ‘so what?’ challenge; </w:t>
      </w:r>
    </w:p>
    <w:p w:rsidR="00D54C59" w:rsidRPr="005C5A7C" w:rsidRDefault="00B87CF7" w:rsidP="00B87CF7">
      <w:pPr>
        <w:pStyle w:val="ListParagraph"/>
        <w:numPr>
          <w:ilvl w:val="2"/>
          <w:numId w:val="32"/>
        </w:numPr>
        <w:spacing w:after="120"/>
        <w:jc w:val="both"/>
      </w:pPr>
      <w:r>
        <w:t>W</w:t>
      </w:r>
      <w:r w:rsidR="00D54C59" w:rsidRPr="005C5A7C">
        <w:t xml:space="preserve">e need a more coherent process for circulating feedback from </w:t>
      </w:r>
      <w:r w:rsidR="00D54C59">
        <w:t xml:space="preserve">all </w:t>
      </w:r>
      <w:r w:rsidR="00D54C59" w:rsidRPr="005C5A7C">
        <w:t xml:space="preserve">stakeholders; </w:t>
      </w:r>
    </w:p>
    <w:p w:rsidR="00D54C59" w:rsidRPr="005C5A7C" w:rsidRDefault="000178AC" w:rsidP="00B87CF7">
      <w:pPr>
        <w:pStyle w:val="ListParagraph"/>
        <w:numPr>
          <w:ilvl w:val="2"/>
          <w:numId w:val="32"/>
        </w:numPr>
        <w:spacing w:after="120"/>
        <w:jc w:val="both"/>
      </w:pPr>
      <w:r>
        <w:lastRenderedPageBreak/>
        <w:t>P</w:t>
      </w:r>
      <w:r w:rsidR="00D54C59">
        <w:t>roject</w:t>
      </w:r>
      <w:r w:rsidR="00D54C59" w:rsidRPr="005C5A7C">
        <w:t xml:space="preserve"> reporting is not </w:t>
      </w:r>
      <w:r w:rsidR="00D54C59">
        <w:t xml:space="preserve">always </w:t>
      </w:r>
      <w:r w:rsidR="00D54C59" w:rsidRPr="005C5A7C">
        <w:t xml:space="preserve">aligned to the programme report </w:t>
      </w:r>
      <w:r w:rsidR="00D54C59">
        <w:t>(and vice versa). We need to enter data once and allow our various systems to automatically check data, reconcile and verify our performance reports</w:t>
      </w:r>
      <w:r w:rsidR="00D54C59" w:rsidRPr="005C5A7C">
        <w:t xml:space="preserve">; </w:t>
      </w:r>
    </w:p>
    <w:p w:rsidR="00D54C59" w:rsidRPr="005C5A7C" w:rsidRDefault="00B87CF7" w:rsidP="00B87CF7">
      <w:pPr>
        <w:pStyle w:val="ListParagraph"/>
        <w:numPr>
          <w:ilvl w:val="2"/>
          <w:numId w:val="32"/>
        </w:numPr>
        <w:spacing w:after="120"/>
        <w:jc w:val="both"/>
      </w:pPr>
      <w:r>
        <w:t>T</w:t>
      </w:r>
      <w:r w:rsidR="00D54C59" w:rsidRPr="005C5A7C">
        <w:t xml:space="preserve">he report needs to take a more risks based approach </w:t>
      </w:r>
      <w:r w:rsidR="00D54C59">
        <w:t xml:space="preserve">as </w:t>
      </w:r>
      <w:r w:rsidR="00D54C59" w:rsidRPr="005C5A7C">
        <w:t>some KPIs do not move each reporting period, and therefore the lack of leading indicators makes it difficult to monitor</w:t>
      </w:r>
      <w:r w:rsidR="00D54C59">
        <w:t xml:space="preserve"> against </w:t>
      </w:r>
      <w:r w:rsidR="00D54C59" w:rsidRPr="005C5A7C">
        <w:t>performance each month;</w:t>
      </w:r>
    </w:p>
    <w:p w:rsidR="00D54C59" w:rsidRPr="005C5A7C" w:rsidRDefault="000178AC" w:rsidP="00B87CF7">
      <w:pPr>
        <w:pStyle w:val="ListParagraph"/>
        <w:numPr>
          <w:ilvl w:val="2"/>
          <w:numId w:val="32"/>
        </w:numPr>
        <w:spacing w:after="120"/>
        <w:jc w:val="both"/>
      </w:pPr>
      <w:r>
        <w:t>T</w:t>
      </w:r>
      <w:r w:rsidR="00D54C59" w:rsidRPr="005C5A7C">
        <w:t>he current suite of information on the KPIs may not be the best indicators to use or is not clear on explaining why they may be relevant;</w:t>
      </w:r>
    </w:p>
    <w:p w:rsidR="00D54C59" w:rsidRPr="00FA751C" w:rsidRDefault="00B87CF7" w:rsidP="00B87CF7">
      <w:pPr>
        <w:pStyle w:val="ListParagraph"/>
        <w:numPr>
          <w:ilvl w:val="2"/>
          <w:numId w:val="32"/>
        </w:numPr>
        <w:spacing w:after="120"/>
        <w:jc w:val="both"/>
      </w:pPr>
      <w:r>
        <w:t>W</w:t>
      </w:r>
      <w:r w:rsidR="00D54C59" w:rsidRPr="00FA751C">
        <w:t>e are not always using the latest appropriate visualisation techniques to highlight areas of interest</w:t>
      </w:r>
      <w:r w:rsidR="00D54C59">
        <w:t xml:space="preserve"> for senior stakeholders</w:t>
      </w:r>
      <w:r w:rsidR="00D54C59" w:rsidRPr="00FA751C">
        <w:t xml:space="preserve">; </w:t>
      </w:r>
    </w:p>
    <w:p w:rsidR="00D54C59" w:rsidRPr="00FA751C" w:rsidRDefault="00D54C59" w:rsidP="00B87CF7">
      <w:pPr>
        <w:pStyle w:val="ListParagraph"/>
        <w:numPr>
          <w:ilvl w:val="2"/>
          <w:numId w:val="32"/>
        </w:numPr>
        <w:spacing w:after="120"/>
        <w:jc w:val="both"/>
      </w:pPr>
      <w:r>
        <w:t>Further work is required to achieve</w:t>
      </w:r>
      <w:r w:rsidRPr="00FA751C">
        <w:t xml:space="preserve"> an integrated approach</w:t>
      </w:r>
      <w:r>
        <w:t xml:space="preserve"> to reporting</w:t>
      </w:r>
      <w:r w:rsidRPr="00FA751C">
        <w:t>.  This does always exist for the all of the segmental parts of project and programme controls data (Safety, Customer, Finance, Risk, Schedule, Quality etc.)</w:t>
      </w:r>
      <w:r>
        <w:t>.</w:t>
      </w:r>
    </w:p>
    <w:p w:rsidR="00D54C59" w:rsidRPr="005C5A7C" w:rsidRDefault="00D54C59" w:rsidP="00BB1519">
      <w:pPr>
        <w:jc w:val="both"/>
        <w:rPr>
          <w:highlight w:val="yellow"/>
        </w:rPr>
      </w:pPr>
    </w:p>
    <w:p w:rsidR="00D54C59" w:rsidRPr="00BB1519" w:rsidRDefault="00D54C59" w:rsidP="00B87CF7">
      <w:pPr>
        <w:pStyle w:val="ListParagraph"/>
        <w:numPr>
          <w:ilvl w:val="1"/>
          <w:numId w:val="32"/>
        </w:numPr>
        <w:spacing w:after="120"/>
        <w:jc w:val="both"/>
        <w:rPr>
          <w:rFonts w:cs="Arial"/>
        </w:rPr>
      </w:pPr>
      <w:r w:rsidRPr="0060711B">
        <w:t xml:space="preserve">In order to </w:t>
      </w:r>
      <w:r>
        <w:t>build on the work to improve our p</w:t>
      </w:r>
      <w:r w:rsidR="00DE5F63">
        <w:t>erformance reporting capability,</w:t>
      </w:r>
      <w:r w:rsidR="00F414F5">
        <w:t xml:space="preserve"> </w:t>
      </w:r>
      <w:r w:rsidR="00DE5F63">
        <w:t>S</w:t>
      </w:r>
      <w:r w:rsidR="00F414F5">
        <w:t xml:space="preserve">MP </w:t>
      </w:r>
      <w:r>
        <w:t xml:space="preserve">have outlined some key </w:t>
      </w:r>
      <w:r w:rsidRPr="0060711B">
        <w:t>deliverables</w:t>
      </w:r>
      <w:r>
        <w:t>; which o</w:t>
      </w:r>
      <w:r w:rsidRPr="0060711B">
        <w:t>nce these are developed we should be able to deliver our key objective to provide an automated</w:t>
      </w:r>
      <w:r w:rsidR="002E0599">
        <w:t>, configurable and flexible</w:t>
      </w:r>
      <w:r w:rsidRPr="0060711B">
        <w:t xml:space="preserve"> performance reporting </w:t>
      </w:r>
      <w:r w:rsidR="00DE5F63">
        <w:t>regime</w:t>
      </w:r>
      <w:r w:rsidRPr="0060711B">
        <w:t xml:space="preserve">.  The </w:t>
      </w:r>
      <w:r w:rsidRPr="00BB1519">
        <w:rPr>
          <w:rFonts w:cs="Arial"/>
        </w:rPr>
        <w:t>key aims we are looking to deliver are:</w:t>
      </w:r>
    </w:p>
    <w:p w:rsidR="00D54C59" w:rsidRPr="0060711B" w:rsidRDefault="00D54C59" w:rsidP="00BB1519">
      <w:pPr>
        <w:spacing w:after="120"/>
        <w:ind w:left="1440"/>
        <w:contextualSpacing/>
        <w:jc w:val="both"/>
        <w:rPr>
          <w:rFonts w:cs="Arial"/>
        </w:rPr>
      </w:pPr>
    </w:p>
    <w:p w:rsidR="00D54C59" w:rsidRPr="00BB1519" w:rsidRDefault="00D54C59" w:rsidP="00B87CF7">
      <w:pPr>
        <w:pStyle w:val="ListParagraph"/>
        <w:numPr>
          <w:ilvl w:val="2"/>
          <w:numId w:val="32"/>
        </w:numPr>
        <w:spacing w:after="200" w:line="276" w:lineRule="auto"/>
        <w:jc w:val="both"/>
        <w:rPr>
          <w:rFonts w:cs="Arial"/>
        </w:rPr>
      </w:pPr>
      <w:r w:rsidRPr="00BB1519">
        <w:rPr>
          <w:rFonts w:cs="Arial"/>
        </w:rPr>
        <w:t>To improve the quality of perfo</w:t>
      </w:r>
      <w:r w:rsidR="00F414F5" w:rsidRPr="00BB1519">
        <w:rPr>
          <w:rFonts w:cs="Arial"/>
        </w:rPr>
        <w:t>rmance reporting</w:t>
      </w:r>
      <w:r w:rsidRPr="00BB1519">
        <w:rPr>
          <w:rFonts w:cs="Arial"/>
        </w:rPr>
        <w:t xml:space="preserve"> by using the latest data </w:t>
      </w:r>
      <w:r w:rsidR="00F414F5" w:rsidRPr="00BB1519">
        <w:rPr>
          <w:rFonts w:cs="Arial"/>
        </w:rPr>
        <w:t>mapping, presentational and visualisation techniques; and</w:t>
      </w:r>
    </w:p>
    <w:p w:rsidR="00D54C59" w:rsidRPr="00BB1519" w:rsidRDefault="00D54C59" w:rsidP="00B87CF7">
      <w:pPr>
        <w:pStyle w:val="ListParagraph"/>
        <w:numPr>
          <w:ilvl w:val="2"/>
          <w:numId w:val="32"/>
        </w:numPr>
        <w:spacing w:after="200" w:line="276" w:lineRule="auto"/>
        <w:jc w:val="both"/>
        <w:rPr>
          <w:rFonts w:cs="Arial"/>
        </w:rPr>
      </w:pPr>
      <w:r w:rsidRPr="00BB1519">
        <w:rPr>
          <w:rFonts w:cs="Arial"/>
        </w:rPr>
        <w:t xml:space="preserve">To </w:t>
      </w:r>
      <w:r w:rsidR="00F414F5" w:rsidRPr="00BB1519">
        <w:rPr>
          <w:rFonts w:cs="Arial"/>
        </w:rPr>
        <w:t xml:space="preserve">build upon and </w:t>
      </w:r>
      <w:r w:rsidRPr="00BB1519">
        <w:rPr>
          <w:rFonts w:cs="Arial"/>
        </w:rPr>
        <w:t>dev</w:t>
      </w:r>
      <w:r w:rsidR="002E0599" w:rsidRPr="00BB1519">
        <w:rPr>
          <w:rFonts w:cs="Arial"/>
        </w:rPr>
        <w:t>elop a Data Reporting Framework to support and provide a foundation</w:t>
      </w:r>
      <w:r w:rsidR="00F414F5" w:rsidRPr="00BB1519">
        <w:rPr>
          <w:rFonts w:cs="Arial"/>
        </w:rPr>
        <w:t xml:space="preserve"> for project and programme reporting.</w:t>
      </w:r>
    </w:p>
    <w:p w:rsidR="00D54C59" w:rsidRPr="00831AA7" w:rsidRDefault="00D54C59" w:rsidP="00BB1519">
      <w:pPr>
        <w:pStyle w:val="ListParagraph"/>
        <w:rPr>
          <w:highlight w:val="yellow"/>
        </w:rPr>
      </w:pPr>
    </w:p>
    <w:p w:rsidR="00D54C59" w:rsidRPr="00BB1519" w:rsidRDefault="00EE0283" w:rsidP="00BB1519">
      <w:pPr>
        <w:pStyle w:val="ListParagraph"/>
        <w:keepNext/>
        <w:numPr>
          <w:ilvl w:val="0"/>
          <w:numId w:val="32"/>
        </w:numPr>
        <w:spacing w:before="180"/>
        <w:jc w:val="both"/>
        <w:outlineLvl w:val="0"/>
        <w:rPr>
          <w:rFonts w:ascii="Arial Bold" w:hAnsi="Arial Bold" w:cs="Arial"/>
          <w:b/>
          <w:bCs/>
          <w:kern w:val="32"/>
        </w:rPr>
      </w:pPr>
      <w:r w:rsidRPr="00BB1519">
        <w:rPr>
          <w:rFonts w:ascii="Arial Bold" w:hAnsi="Arial Bold" w:cs="Arial"/>
          <w:b/>
          <w:bCs/>
          <w:kern w:val="32"/>
          <w:sz w:val="26"/>
          <w:szCs w:val="26"/>
        </w:rPr>
        <w:t xml:space="preserve">The </w:t>
      </w:r>
      <w:r w:rsidR="00D54C59" w:rsidRPr="00BB1519">
        <w:rPr>
          <w:rFonts w:ascii="Arial Bold" w:hAnsi="Arial Bold" w:cs="Arial"/>
          <w:b/>
          <w:bCs/>
          <w:kern w:val="32"/>
          <w:sz w:val="26"/>
          <w:szCs w:val="26"/>
        </w:rPr>
        <w:t>Managed Service</w:t>
      </w:r>
    </w:p>
    <w:p w:rsidR="00D54C59" w:rsidRPr="003E05E0" w:rsidRDefault="00D54C59" w:rsidP="00BB1519">
      <w:pPr>
        <w:keepNext/>
        <w:spacing w:before="180"/>
        <w:ind w:left="720"/>
        <w:contextualSpacing/>
        <w:jc w:val="both"/>
        <w:outlineLvl w:val="0"/>
        <w:rPr>
          <w:rFonts w:ascii="Arial Bold" w:hAnsi="Arial Bold" w:cs="Arial"/>
          <w:b/>
          <w:bCs/>
          <w:kern w:val="32"/>
        </w:rPr>
      </w:pPr>
    </w:p>
    <w:p w:rsidR="00F414F5" w:rsidRDefault="00D54C59" w:rsidP="00B87CF7">
      <w:pPr>
        <w:pStyle w:val="ListParagraph"/>
        <w:numPr>
          <w:ilvl w:val="1"/>
          <w:numId w:val="32"/>
        </w:numPr>
        <w:spacing w:after="120"/>
        <w:jc w:val="both"/>
      </w:pPr>
      <w:r>
        <w:t xml:space="preserve">In order to achieve our </w:t>
      </w:r>
      <w:r w:rsidRPr="007C192A">
        <w:t>key objective to provide an automat</w:t>
      </w:r>
      <w:r>
        <w:t>ed performance reporting regime</w:t>
      </w:r>
      <w:r w:rsidR="00F414F5">
        <w:t xml:space="preserve"> </w:t>
      </w:r>
      <w:r>
        <w:t>by developi</w:t>
      </w:r>
      <w:r w:rsidR="00F414F5">
        <w:t>ng a Data Reporting Framework.</w:t>
      </w:r>
    </w:p>
    <w:p w:rsidR="00F414F5" w:rsidRDefault="00F414F5" w:rsidP="00BB1519">
      <w:pPr>
        <w:pStyle w:val="ListParagraph"/>
        <w:spacing w:after="120"/>
        <w:ind w:left="1440"/>
        <w:jc w:val="both"/>
      </w:pPr>
    </w:p>
    <w:p w:rsidR="00D54C59" w:rsidRPr="002768EA" w:rsidRDefault="00205353" w:rsidP="00B87CF7">
      <w:pPr>
        <w:pStyle w:val="ListParagraph"/>
        <w:numPr>
          <w:ilvl w:val="1"/>
          <w:numId w:val="32"/>
        </w:numPr>
        <w:spacing w:after="120"/>
        <w:jc w:val="both"/>
      </w:pPr>
      <w:r>
        <w:t xml:space="preserve">We are seeking a Service Provider to </w:t>
      </w:r>
      <w:r w:rsidR="00897FA8">
        <w:t xml:space="preserve">plan, execute and </w:t>
      </w:r>
      <w:r>
        <w:t>deliver a quality</w:t>
      </w:r>
      <w:r w:rsidR="00EE0283">
        <w:t>, managed service</w:t>
      </w:r>
      <w:r w:rsidR="00897FA8">
        <w:t xml:space="preserve"> </w:t>
      </w:r>
      <w:r w:rsidR="00D54C59" w:rsidRPr="002768EA">
        <w:t>which will provide suitable experienced</w:t>
      </w:r>
      <w:r w:rsidR="00897FA8">
        <w:t xml:space="preserve"> and capable</w:t>
      </w:r>
      <w:r w:rsidR="00D54C59" w:rsidRPr="002768EA">
        <w:t xml:space="preserve"> staff </w:t>
      </w:r>
      <w:r w:rsidR="00897FA8">
        <w:t xml:space="preserve">who </w:t>
      </w:r>
      <w:r w:rsidR="00F414F5">
        <w:t xml:space="preserve">will </w:t>
      </w:r>
      <w:r w:rsidR="00897FA8">
        <w:t xml:space="preserve">work seamlessly with our existing stakeholders </w:t>
      </w:r>
      <w:r w:rsidR="00D54C59" w:rsidRPr="002768EA">
        <w:t xml:space="preserve">to provide support to the following work packages. </w:t>
      </w:r>
    </w:p>
    <w:p w:rsidR="00D54C59" w:rsidRPr="003E05E0" w:rsidRDefault="00D54C59" w:rsidP="00BB1519">
      <w:pPr>
        <w:pStyle w:val="ListParagraph"/>
        <w:spacing w:after="120"/>
        <w:ind w:left="1440"/>
        <w:jc w:val="both"/>
      </w:pPr>
    </w:p>
    <w:p w:rsidR="006360C3" w:rsidRDefault="00205353" w:rsidP="00B87CF7">
      <w:pPr>
        <w:pStyle w:val="ListParagraph"/>
        <w:numPr>
          <w:ilvl w:val="1"/>
          <w:numId w:val="32"/>
        </w:numPr>
        <w:spacing w:after="120"/>
        <w:jc w:val="both"/>
      </w:pPr>
      <w:r>
        <w:t xml:space="preserve">Service Provider </w:t>
      </w:r>
      <w:r w:rsidR="00D54C59" w:rsidRPr="002768EA">
        <w:t xml:space="preserve">Managed </w:t>
      </w:r>
      <w:r w:rsidR="00D54C59">
        <w:t>S</w:t>
      </w:r>
      <w:r>
        <w:t>ervice</w:t>
      </w:r>
      <w:r w:rsidR="00D54C59" w:rsidRPr="002768EA">
        <w:t xml:space="preserve"> </w:t>
      </w:r>
      <w:r w:rsidR="00D54C59">
        <w:t xml:space="preserve">requirements </w:t>
      </w:r>
      <w:r w:rsidR="00897FA8">
        <w:t xml:space="preserve">are within the scope of </w:t>
      </w:r>
      <w:r w:rsidR="00D54C59" w:rsidRPr="002768EA">
        <w:t>Performance Re</w:t>
      </w:r>
      <w:r w:rsidR="00897FA8">
        <w:t>porting, Data Analytics &amp; Data D</w:t>
      </w:r>
      <w:r w:rsidR="00D54C59" w:rsidRPr="002768EA">
        <w:t xml:space="preserve">evelopment </w:t>
      </w:r>
      <w:r w:rsidR="00897FA8">
        <w:t xml:space="preserve">and again </w:t>
      </w:r>
      <w:r w:rsidR="00D54C59" w:rsidRPr="002768EA">
        <w:t>within the specific scope of</w:t>
      </w:r>
      <w:r w:rsidR="00EE0283">
        <w:t xml:space="preserve"> Project and Programme Controls</w:t>
      </w:r>
      <w:r w:rsidR="00897FA8">
        <w:t xml:space="preserve"> </w:t>
      </w:r>
      <w:r w:rsidR="006360C3">
        <w:t>for pricing and for the purposes of comparison we envisage a team that consists of the following to achieve the desired outcomes:</w:t>
      </w:r>
    </w:p>
    <w:p w:rsidR="00EE0283" w:rsidRPr="003E05E0" w:rsidRDefault="00EE0283" w:rsidP="00BB1519">
      <w:pPr>
        <w:spacing w:after="120"/>
        <w:ind w:left="72"/>
        <w:jc w:val="both"/>
      </w:pPr>
    </w:p>
    <w:p w:rsidR="00D54C59" w:rsidRPr="00B83510" w:rsidRDefault="00D54C59" w:rsidP="00B87CF7">
      <w:pPr>
        <w:pStyle w:val="ListParagraph"/>
        <w:numPr>
          <w:ilvl w:val="2"/>
          <w:numId w:val="32"/>
        </w:numPr>
        <w:spacing w:after="120"/>
        <w:jc w:val="both"/>
      </w:pPr>
      <w:r w:rsidRPr="00B83510">
        <w:t>Reporting Data Developer (1 position, Birmingham)</w:t>
      </w:r>
    </w:p>
    <w:p w:rsidR="00D54C59" w:rsidRPr="00B83510" w:rsidRDefault="00D54C59" w:rsidP="00B87CF7">
      <w:pPr>
        <w:pStyle w:val="ListParagraph"/>
        <w:numPr>
          <w:ilvl w:val="2"/>
          <w:numId w:val="32"/>
        </w:numPr>
        <w:spacing w:after="120"/>
        <w:jc w:val="both"/>
      </w:pPr>
      <w:r w:rsidRPr="00B83510">
        <w:lastRenderedPageBreak/>
        <w:t>Reporting Data Analyst (1 position, Birmingham)</w:t>
      </w:r>
    </w:p>
    <w:p w:rsidR="00D54C59" w:rsidRPr="00B83510" w:rsidRDefault="00D54C59" w:rsidP="00B87CF7">
      <w:pPr>
        <w:pStyle w:val="ListParagraph"/>
        <w:numPr>
          <w:ilvl w:val="2"/>
          <w:numId w:val="32"/>
        </w:numPr>
        <w:spacing w:after="120"/>
        <w:jc w:val="both"/>
      </w:pPr>
      <w:r w:rsidRPr="00B83510">
        <w:t>P</w:t>
      </w:r>
      <w:r>
        <w:t xml:space="preserve">erformance </w:t>
      </w:r>
      <w:r w:rsidRPr="00B83510">
        <w:t>Reporting Manager (1 position, Birmingham)</w:t>
      </w:r>
    </w:p>
    <w:p w:rsidR="00D54C59" w:rsidRDefault="00D54C59" w:rsidP="00B87CF7">
      <w:pPr>
        <w:pStyle w:val="ListParagraph"/>
        <w:numPr>
          <w:ilvl w:val="2"/>
          <w:numId w:val="32"/>
        </w:numPr>
        <w:spacing w:after="120"/>
        <w:jc w:val="both"/>
      </w:pPr>
      <w:r w:rsidRPr="00B83510">
        <w:t>P</w:t>
      </w:r>
      <w:r>
        <w:t>erformance</w:t>
      </w:r>
      <w:r w:rsidRPr="00B83510">
        <w:t xml:space="preserve"> Reporting Analysts (2 positions, Birmingham)</w:t>
      </w:r>
    </w:p>
    <w:p w:rsidR="00EE0283" w:rsidRDefault="00EE0283" w:rsidP="00BB1519">
      <w:pPr>
        <w:pStyle w:val="ListParagraph"/>
        <w:spacing w:after="120"/>
        <w:ind w:left="2988"/>
        <w:jc w:val="both"/>
      </w:pPr>
    </w:p>
    <w:p w:rsidR="00EE0283" w:rsidRPr="00CA2483" w:rsidRDefault="00D54C59" w:rsidP="00B87CF7">
      <w:pPr>
        <w:pStyle w:val="ListParagraph"/>
        <w:numPr>
          <w:ilvl w:val="1"/>
          <w:numId w:val="32"/>
        </w:numPr>
        <w:spacing w:after="120"/>
        <w:jc w:val="both"/>
      </w:pPr>
      <w:r w:rsidRPr="00CA2483">
        <w:t>Eac</w:t>
      </w:r>
      <w:r w:rsidR="002F3860" w:rsidRPr="00CA2483">
        <w:t>h function</w:t>
      </w:r>
      <w:r w:rsidR="006360C3" w:rsidRPr="00CA2483">
        <w:t xml:space="preserve"> </w:t>
      </w:r>
      <w:r w:rsidRPr="00CA2483">
        <w:t xml:space="preserve">will </w:t>
      </w:r>
      <w:r w:rsidR="002F3860" w:rsidRPr="00CA2483">
        <w:t xml:space="preserve">ultimately </w:t>
      </w:r>
      <w:r w:rsidRPr="00CA2483">
        <w:t xml:space="preserve">report to SMP PMO the Head of Reporting, Data &amp; Integrated System Controls role, as outlined </w:t>
      </w:r>
      <w:r w:rsidR="00EE0283" w:rsidRPr="00CA2483">
        <w:t xml:space="preserve">below </w:t>
      </w:r>
      <w:r w:rsidRPr="00CA2483">
        <w:t xml:space="preserve">in </w:t>
      </w:r>
      <w:r w:rsidRPr="00BB1519">
        <w:rPr>
          <w:i/>
        </w:rPr>
        <w:t>Figure 5.0 Planned SMP PMO Org Structure</w:t>
      </w:r>
      <w:r w:rsidRPr="00CA2483">
        <w:t>.</w:t>
      </w:r>
      <w:r w:rsidR="00EE0283" w:rsidRPr="00CA2483">
        <w:t xml:space="preserve"> All </w:t>
      </w:r>
      <w:r w:rsidR="002F3860" w:rsidRPr="00CA2483">
        <w:t>Service Provider personnel</w:t>
      </w:r>
      <w:r w:rsidRPr="00CA2483">
        <w:t xml:space="preserve"> are to be based from the SMP Offices </w:t>
      </w:r>
      <w:r w:rsidR="00E942F3">
        <w:t>at</w:t>
      </w:r>
      <w:r w:rsidR="00646467" w:rsidRPr="00CA2483">
        <w:t xml:space="preserve">: 2 Colmore Square, 38 Colmore </w:t>
      </w:r>
      <w:r w:rsidR="00EE0283" w:rsidRPr="00CA2483">
        <w:t>Circus, Queen</w:t>
      </w:r>
      <w:r w:rsidR="008D2241" w:rsidRPr="00CA2483">
        <w:t xml:space="preserve">sway, </w:t>
      </w:r>
      <w:proofErr w:type="gramStart"/>
      <w:r w:rsidR="008D2241" w:rsidRPr="00CA2483">
        <w:t>Birmingham</w:t>
      </w:r>
      <w:proofErr w:type="gramEnd"/>
      <w:r w:rsidR="00EE0283" w:rsidRPr="00CA2483">
        <w:t>, B4 6BN</w:t>
      </w:r>
      <w:r w:rsidR="00897FA8" w:rsidRPr="00CA2483">
        <w:t>.</w:t>
      </w:r>
    </w:p>
    <w:p w:rsidR="00D54C59" w:rsidRPr="002525D8" w:rsidRDefault="00D54C59" w:rsidP="00BB1519">
      <w:pPr>
        <w:pStyle w:val="ListParagraph"/>
        <w:spacing w:after="120"/>
        <w:ind w:left="1440"/>
        <w:jc w:val="both"/>
      </w:pPr>
    </w:p>
    <w:p w:rsidR="00D54C59" w:rsidRDefault="00BB1519" w:rsidP="00193BFB">
      <w:pPr>
        <w:spacing w:after="120"/>
        <w:jc w:val="center"/>
      </w:pPr>
      <w:r>
        <w:rPr>
          <w:noProof/>
          <w:lang w:eastAsia="en-GB"/>
        </w:rPr>
        <w:drawing>
          <wp:inline distT="0" distB="0" distL="0" distR="0" wp14:anchorId="33950F12" wp14:editId="786FE3CD">
            <wp:extent cx="4913745" cy="3685309"/>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454" cy="3685091"/>
                    </a:xfrm>
                    <a:prstGeom prst="rect">
                      <a:avLst/>
                    </a:prstGeom>
                    <a:noFill/>
                  </pic:spPr>
                </pic:pic>
              </a:graphicData>
            </a:graphic>
          </wp:inline>
        </w:drawing>
      </w:r>
    </w:p>
    <w:p w:rsidR="00D54C59" w:rsidRDefault="00D54C59" w:rsidP="00BB1519">
      <w:pPr>
        <w:spacing w:after="120"/>
        <w:jc w:val="both"/>
      </w:pPr>
    </w:p>
    <w:p w:rsidR="00D54C59" w:rsidRDefault="00D54C59" w:rsidP="00BB1519">
      <w:pPr>
        <w:pStyle w:val="ListParagraph"/>
        <w:spacing w:after="120"/>
        <w:ind w:left="1440"/>
        <w:jc w:val="both"/>
      </w:pPr>
    </w:p>
    <w:p w:rsidR="00D54C59" w:rsidRPr="00BB1519" w:rsidRDefault="00D54C59" w:rsidP="00BB1519">
      <w:pPr>
        <w:rPr>
          <w:i/>
        </w:rPr>
      </w:pPr>
      <w:r w:rsidRPr="00BB1519">
        <w:rPr>
          <w:i/>
        </w:rPr>
        <w:t xml:space="preserve">Figure 5.0 Planned SMP PMO </w:t>
      </w:r>
      <w:r w:rsidR="00897FA8" w:rsidRPr="00BB1519">
        <w:rPr>
          <w:i/>
        </w:rPr>
        <w:t xml:space="preserve">Reporting Team </w:t>
      </w:r>
      <w:r w:rsidRPr="00BB1519">
        <w:rPr>
          <w:i/>
        </w:rPr>
        <w:t>Org Structure</w:t>
      </w:r>
    </w:p>
    <w:p w:rsidR="00D54C59" w:rsidRDefault="00D54C59" w:rsidP="00BB1519">
      <w:pPr>
        <w:pStyle w:val="ListParagraph"/>
        <w:spacing w:after="120"/>
        <w:ind w:left="1440"/>
        <w:jc w:val="both"/>
      </w:pPr>
    </w:p>
    <w:p w:rsidR="00D54C59" w:rsidRDefault="00D54C59" w:rsidP="00B87CF7">
      <w:pPr>
        <w:pStyle w:val="ListParagraph"/>
        <w:numPr>
          <w:ilvl w:val="1"/>
          <w:numId w:val="32"/>
        </w:numPr>
        <w:spacing w:after="120"/>
        <w:jc w:val="both"/>
      </w:pPr>
      <w:r w:rsidRPr="003E05E0">
        <w:t xml:space="preserve">The </w:t>
      </w:r>
      <w:r w:rsidR="006360C3">
        <w:t>numbers of positions shown</w:t>
      </w:r>
      <w:r w:rsidR="00BE1538">
        <w:t xml:space="preserve"> above </w:t>
      </w:r>
      <w:r w:rsidRPr="003E05E0">
        <w:t>are given for in</w:t>
      </w:r>
      <w:r w:rsidR="00BE1538">
        <w:t xml:space="preserve">dicative purposes </w:t>
      </w:r>
      <w:r w:rsidRPr="003E05E0">
        <w:t xml:space="preserve">and reflect the current </w:t>
      </w:r>
      <w:r w:rsidR="00BE1538">
        <w:t xml:space="preserve">anticipated </w:t>
      </w:r>
      <w:r w:rsidRPr="003E05E0">
        <w:t xml:space="preserve">need </w:t>
      </w:r>
      <w:r w:rsidR="00BE1538">
        <w:t xml:space="preserve">to meet desires outcomes </w:t>
      </w:r>
      <w:r w:rsidRPr="003E05E0">
        <w:t xml:space="preserve">but are subject to adjustment to suit the actual volume of project work being undertaken at any one time. </w:t>
      </w:r>
    </w:p>
    <w:p w:rsidR="00D54C59" w:rsidRDefault="00D54C59" w:rsidP="00BB1519">
      <w:pPr>
        <w:pStyle w:val="ListParagraph"/>
        <w:jc w:val="both"/>
      </w:pPr>
    </w:p>
    <w:p w:rsidR="00D54C59" w:rsidRDefault="00D54C59" w:rsidP="00B87CF7">
      <w:pPr>
        <w:pStyle w:val="ListParagraph"/>
        <w:numPr>
          <w:ilvl w:val="1"/>
          <w:numId w:val="32"/>
        </w:numPr>
        <w:spacing w:after="120"/>
        <w:jc w:val="both"/>
      </w:pPr>
      <w:r w:rsidRPr="003E05E0">
        <w:t xml:space="preserve">The individuals provided </w:t>
      </w:r>
      <w:r w:rsidR="00205353">
        <w:t>by the Service Provider</w:t>
      </w:r>
      <w:r w:rsidR="008D2241">
        <w:t xml:space="preserve"> </w:t>
      </w:r>
      <w:r w:rsidRPr="003E05E0">
        <w:t>will comply with all</w:t>
      </w:r>
      <w:r>
        <w:t xml:space="preserve"> infrastructure i</w:t>
      </w:r>
      <w:r w:rsidRPr="003E05E0">
        <w:t>ndustry best practices including demonstrating any key knowledge gained from previous experience of working with HE</w:t>
      </w:r>
      <w:r>
        <w:t xml:space="preserve"> or a similar transport </w:t>
      </w:r>
      <w:r w:rsidR="008D2241">
        <w:t xml:space="preserve">sector infrastructure development project controls </w:t>
      </w:r>
      <w:r>
        <w:t>environments</w:t>
      </w:r>
      <w:r w:rsidRPr="003E05E0">
        <w:t>. They will work collaboratively with all other involved parties</w:t>
      </w:r>
      <w:r w:rsidR="00E33868">
        <w:t xml:space="preserve"> within the integrated SMP</w:t>
      </w:r>
      <w:r w:rsidRPr="003E05E0">
        <w:t xml:space="preserve"> team, </w:t>
      </w:r>
      <w:r w:rsidR="00E33868">
        <w:t xml:space="preserve">and supply chain, database owners and data owners, </w:t>
      </w:r>
      <w:r w:rsidRPr="003E05E0">
        <w:t>sharing information as required by the PMO Director or of their management team.</w:t>
      </w:r>
    </w:p>
    <w:p w:rsidR="00D54C59" w:rsidRPr="003E05E0" w:rsidRDefault="00D54C59" w:rsidP="00BB1519">
      <w:pPr>
        <w:pStyle w:val="ListParagraph"/>
        <w:spacing w:after="120"/>
        <w:ind w:left="1418"/>
        <w:jc w:val="both"/>
      </w:pPr>
    </w:p>
    <w:p w:rsidR="00D54C59" w:rsidRPr="00D307E6" w:rsidRDefault="00D54C59" w:rsidP="00B87CF7">
      <w:pPr>
        <w:pStyle w:val="ListParagraph"/>
        <w:numPr>
          <w:ilvl w:val="1"/>
          <w:numId w:val="32"/>
        </w:numPr>
        <w:spacing w:after="120"/>
        <w:jc w:val="both"/>
      </w:pPr>
      <w:r w:rsidRPr="00D307E6">
        <w:t xml:space="preserve">HE intend awarding this </w:t>
      </w:r>
      <w:r w:rsidR="002068AB">
        <w:t xml:space="preserve">Work Package </w:t>
      </w:r>
      <w:r w:rsidRPr="00D307E6">
        <w:t xml:space="preserve">based on the </w:t>
      </w:r>
      <w:r w:rsidR="00205353">
        <w:t xml:space="preserve">Service Provider </w:t>
      </w:r>
      <w:r w:rsidR="002068AB">
        <w:t xml:space="preserve">being able to clearly </w:t>
      </w:r>
      <w:r w:rsidR="00A1754D">
        <w:t>demonstrate</w:t>
      </w:r>
      <w:r w:rsidRPr="00D307E6">
        <w:t xml:space="preserve"> their ability to provide a professional serviced proposition, </w:t>
      </w:r>
      <w:r w:rsidR="00A1754D">
        <w:t xml:space="preserve">deploying motivated, innovative, </w:t>
      </w:r>
      <w:r w:rsidRPr="00D307E6">
        <w:t xml:space="preserve">qualified </w:t>
      </w:r>
      <w:r w:rsidRPr="00D307E6">
        <w:lastRenderedPageBreak/>
        <w:t xml:space="preserve">experienced professionals and that they identify how they will measure their own month on month continued improvement, </w:t>
      </w:r>
      <w:r w:rsidR="00A1754D">
        <w:t xml:space="preserve">and provide </w:t>
      </w:r>
      <w:r w:rsidRPr="00D307E6">
        <w:t xml:space="preserve">value and performance to </w:t>
      </w:r>
      <w:r w:rsidR="00A1754D">
        <w:t xml:space="preserve">SMP and </w:t>
      </w:r>
      <w:r w:rsidRPr="00D307E6">
        <w:t>Highways England.</w:t>
      </w:r>
    </w:p>
    <w:p w:rsidR="00D54C59" w:rsidRPr="003E05E0" w:rsidRDefault="00D54C59" w:rsidP="00BB1519">
      <w:pPr>
        <w:pStyle w:val="ListParagraph"/>
        <w:spacing w:after="120"/>
        <w:ind w:left="1418"/>
        <w:jc w:val="both"/>
      </w:pPr>
    </w:p>
    <w:p w:rsidR="00D54C59" w:rsidRPr="003E05E0" w:rsidRDefault="00D54C59" w:rsidP="00B87CF7">
      <w:pPr>
        <w:pStyle w:val="ListParagraph"/>
        <w:numPr>
          <w:ilvl w:val="1"/>
          <w:numId w:val="32"/>
        </w:numPr>
        <w:spacing w:after="120"/>
        <w:jc w:val="both"/>
      </w:pPr>
      <w:r w:rsidRPr="003E05E0">
        <w:t xml:space="preserve">Each </w:t>
      </w:r>
      <w:r w:rsidR="00205353">
        <w:t>Service Provider</w:t>
      </w:r>
      <w:r w:rsidRPr="00D307E6">
        <w:t xml:space="preserve"> </w:t>
      </w:r>
      <w:r w:rsidRPr="003E05E0">
        <w:t xml:space="preserve">offer must clearly articulate </w:t>
      </w:r>
      <w:r>
        <w:t>a process of demonstrating some K</w:t>
      </w:r>
      <w:r w:rsidRPr="003E05E0">
        <w:t>ey Performance Indicators (KPI’s) (no more than 4</w:t>
      </w:r>
      <w:r>
        <w:t xml:space="preserve"> in total) in SMART format (Specific, Measurable, Agreed, Realistic, </w:t>
      </w:r>
      <w:proofErr w:type="spellStart"/>
      <w:r>
        <w:t>Timebound</w:t>
      </w:r>
      <w:proofErr w:type="spellEnd"/>
      <w:r>
        <w:t>) the Consultant</w:t>
      </w:r>
      <w:r w:rsidRPr="003E05E0">
        <w:t xml:space="preserve"> can bring to measure their own continued performance</w:t>
      </w:r>
      <w:r>
        <w:t xml:space="preserve">. </w:t>
      </w:r>
      <w:r w:rsidRPr="003E05E0">
        <w:t xml:space="preserve"> The</w:t>
      </w:r>
      <w:r>
        <w:t xml:space="preserve"> </w:t>
      </w:r>
      <w:r w:rsidR="00205353">
        <w:t>Service Provider</w:t>
      </w:r>
      <w:r>
        <w:t xml:space="preserve"> </w:t>
      </w:r>
      <w:r w:rsidRPr="003E05E0">
        <w:t>shall provide a monthly report to show their progress against agreed KPI’s.</w:t>
      </w:r>
    </w:p>
    <w:p w:rsidR="00D54C59" w:rsidRDefault="00D54C59" w:rsidP="00BB1519">
      <w:pPr>
        <w:pStyle w:val="ListParagraph"/>
        <w:spacing w:after="120"/>
        <w:ind w:left="1185"/>
        <w:jc w:val="both"/>
        <w:rPr>
          <w:highlight w:val="yellow"/>
        </w:rPr>
      </w:pPr>
    </w:p>
    <w:p w:rsidR="00D54C59" w:rsidRDefault="00D54C59" w:rsidP="00BB1519">
      <w:pPr>
        <w:pStyle w:val="ListParagraph"/>
        <w:spacing w:after="120"/>
        <w:ind w:left="1185"/>
        <w:jc w:val="both"/>
        <w:rPr>
          <w:highlight w:val="yellow"/>
        </w:rPr>
      </w:pPr>
    </w:p>
    <w:p w:rsidR="00D54C59" w:rsidRPr="00796473" w:rsidRDefault="00D54C59" w:rsidP="00BB1519">
      <w:pPr>
        <w:pStyle w:val="ListParagraph"/>
        <w:spacing w:after="120"/>
        <w:ind w:left="1185"/>
        <w:jc w:val="both"/>
        <w:rPr>
          <w:highlight w:val="yellow"/>
        </w:rPr>
      </w:pPr>
    </w:p>
    <w:p w:rsidR="00D54C59" w:rsidRPr="00BB1519" w:rsidRDefault="00D54C59" w:rsidP="00BB1519">
      <w:pPr>
        <w:pStyle w:val="ListParagraph"/>
        <w:keepNext/>
        <w:numPr>
          <w:ilvl w:val="0"/>
          <w:numId w:val="32"/>
        </w:numPr>
        <w:spacing w:before="180"/>
        <w:jc w:val="both"/>
        <w:outlineLvl w:val="0"/>
        <w:rPr>
          <w:rFonts w:ascii="Arial Bold" w:hAnsi="Arial Bold" w:cs="Arial"/>
          <w:b/>
          <w:bCs/>
          <w:kern w:val="32"/>
          <w:sz w:val="26"/>
        </w:rPr>
      </w:pPr>
      <w:r w:rsidRPr="00BB1519">
        <w:rPr>
          <w:rFonts w:ascii="Arial Bold" w:hAnsi="Arial Bold" w:cs="Arial"/>
          <w:b/>
          <w:bCs/>
          <w:kern w:val="32"/>
          <w:sz w:val="26"/>
        </w:rPr>
        <w:t xml:space="preserve">Requirements, Roles and Responsibilities </w:t>
      </w:r>
    </w:p>
    <w:p w:rsidR="00D54C59" w:rsidRPr="00EC64D8" w:rsidRDefault="00D54C59" w:rsidP="00BB1519">
      <w:pPr>
        <w:keepNext/>
        <w:spacing w:before="60"/>
        <w:ind w:left="792"/>
        <w:jc w:val="both"/>
        <w:outlineLvl w:val="1"/>
        <w:rPr>
          <w:rFonts w:ascii="Arial Bold" w:hAnsi="Arial Bold" w:cs="Arial"/>
          <w:i/>
          <w:iCs/>
          <w:kern w:val="32"/>
          <w:szCs w:val="28"/>
        </w:rPr>
      </w:pPr>
    </w:p>
    <w:p w:rsidR="00D54C59" w:rsidRPr="00EC64D8" w:rsidRDefault="00D54C59" w:rsidP="00B87CF7">
      <w:pPr>
        <w:pStyle w:val="ListParagraph"/>
        <w:numPr>
          <w:ilvl w:val="1"/>
          <w:numId w:val="32"/>
        </w:numPr>
        <w:spacing w:after="120"/>
        <w:jc w:val="both"/>
      </w:pPr>
      <w:r w:rsidRPr="00EC64D8">
        <w:t xml:space="preserve">The </w:t>
      </w:r>
      <w:r w:rsidR="00205353">
        <w:t>Service Provider</w:t>
      </w:r>
      <w:r>
        <w:t xml:space="preserve"> </w:t>
      </w:r>
      <w:r w:rsidRPr="00EC64D8">
        <w:t xml:space="preserve">will be accountable for working in a safe, timely and efficient manner, meeting contractual and reporting deadlines </w:t>
      </w:r>
      <w:r w:rsidR="00E33868">
        <w:t xml:space="preserve">including availability during core month end working days and as </w:t>
      </w:r>
      <w:r w:rsidRPr="00EC64D8">
        <w:t>required by the relevant project</w:t>
      </w:r>
      <w:r>
        <w:t xml:space="preserve"> &amp; /or programme</w:t>
      </w:r>
      <w:r w:rsidRPr="00EC64D8">
        <w:t xml:space="preserve"> as otherwise</w:t>
      </w:r>
      <w:r w:rsidR="00E33868">
        <w:t xml:space="preserve"> specified by the PMO Director and </w:t>
      </w:r>
      <w:r w:rsidRPr="00EC64D8">
        <w:t>or his / her management team.</w:t>
      </w:r>
    </w:p>
    <w:p w:rsidR="00D54C59" w:rsidRPr="00EC64D8" w:rsidRDefault="00D54C59" w:rsidP="00BB1519">
      <w:pPr>
        <w:pStyle w:val="ListParagraph"/>
        <w:spacing w:after="120"/>
        <w:ind w:left="1418"/>
        <w:jc w:val="both"/>
      </w:pPr>
    </w:p>
    <w:p w:rsidR="00D54C59" w:rsidRPr="00EC64D8" w:rsidRDefault="00D54C59" w:rsidP="00B87CF7">
      <w:pPr>
        <w:pStyle w:val="ListParagraph"/>
        <w:numPr>
          <w:ilvl w:val="1"/>
          <w:numId w:val="32"/>
        </w:numPr>
        <w:spacing w:after="120"/>
        <w:jc w:val="both"/>
      </w:pPr>
      <w:r w:rsidRPr="00EC64D8">
        <w:t xml:space="preserve">The </w:t>
      </w:r>
      <w:r w:rsidR="00205353">
        <w:t>Service Provider</w:t>
      </w:r>
      <w:r>
        <w:t xml:space="preserve"> </w:t>
      </w:r>
      <w:r w:rsidRPr="00EC64D8">
        <w:t>will actively promote a health &amp; safety culture within its organisation, the Programme and embrace and contribute to HE Health Safety and wellbeing initiatives.</w:t>
      </w:r>
    </w:p>
    <w:p w:rsidR="00D54C59" w:rsidRPr="00EC64D8" w:rsidRDefault="00D54C59" w:rsidP="00BB1519">
      <w:pPr>
        <w:pStyle w:val="ListParagraph"/>
        <w:spacing w:after="120"/>
        <w:ind w:left="1418"/>
        <w:jc w:val="both"/>
      </w:pPr>
    </w:p>
    <w:p w:rsidR="00D54C59" w:rsidRPr="00EC64D8" w:rsidRDefault="00D54C59" w:rsidP="00B87CF7">
      <w:pPr>
        <w:pStyle w:val="ListParagraph"/>
        <w:numPr>
          <w:ilvl w:val="1"/>
          <w:numId w:val="32"/>
        </w:numPr>
        <w:spacing w:after="120"/>
        <w:jc w:val="both"/>
      </w:pPr>
      <w:r w:rsidRPr="00EC64D8">
        <w:t xml:space="preserve">In respect to Health, Safety and wellbeing the </w:t>
      </w:r>
      <w:r w:rsidR="00205353">
        <w:t>Service Provider</w:t>
      </w:r>
      <w:r>
        <w:t xml:space="preserve"> </w:t>
      </w:r>
      <w:r w:rsidRPr="00EC64D8">
        <w:t>shall confirm in writing that;</w:t>
      </w:r>
    </w:p>
    <w:p w:rsidR="00D54C59" w:rsidRPr="00EC64D8" w:rsidRDefault="00D54C59" w:rsidP="00BB1519">
      <w:pPr>
        <w:spacing w:after="120"/>
        <w:ind w:left="1440"/>
        <w:contextualSpacing/>
        <w:jc w:val="both"/>
      </w:pPr>
    </w:p>
    <w:p w:rsidR="00D54C59" w:rsidRPr="00EC64D8" w:rsidRDefault="00D54C59" w:rsidP="00B87CF7">
      <w:pPr>
        <w:pStyle w:val="ListParagraph"/>
        <w:numPr>
          <w:ilvl w:val="2"/>
          <w:numId w:val="32"/>
        </w:numPr>
        <w:spacing w:after="120"/>
        <w:jc w:val="both"/>
      </w:pPr>
      <w:r w:rsidRPr="00EC64D8">
        <w:t>Staff understand and comply with their duty of care for self, colleagues and others</w:t>
      </w:r>
    </w:p>
    <w:p w:rsidR="00D54C59" w:rsidRPr="00EC64D8" w:rsidRDefault="00D54C59" w:rsidP="00BB1519">
      <w:pPr>
        <w:spacing w:after="120"/>
        <w:ind w:left="2160"/>
        <w:contextualSpacing/>
        <w:jc w:val="both"/>
      </w:pPr>
    </w:p>
    <w:p w:rsidR="00D54C59" w:rsidRPr="00EC64D8" w:rsidRDefault="00D54C59" w:rsidP="00B87CF7">
      <w:pPr>
        <w:pStyle w:val="ListParagraph"/>
        <w:numPr>
          <w:ilvl w:val="2"/>
          <w:numId w:val="32"/>
        </w:numPr>
        <w:spacing w:after="120"/>
        <w:jc w:val="both"/>
      </w:pPr>
      <w:r w:rsidRPr="00EC64D8">
        <w:t>Staff wellbeing is appropriately managed including “work/life balance”, reasonable working hours and travel distances</w:t>
      </w:r>
    </w:p>
    <w:p w:rsidR="00D54C59" w:rsidRPr="00EC64D8" w:rsidRDefault="00D54C59" w:rsidP="00BB1519">
      <w:pPr>
        <w:spacing w:after="120"/>
        <w:ind w:left="2160"/>
        <w:contextualSpacing/>
        <w:jc w:val="both"/>
      </w:pPr>
    </w:p>
    <w:p w:rsidR="00D54C59" w:rsidRPr="00EC64D8" w:rsidRDefault="00D54C59" w:rsidP="00B87CF7">
      <w:pPr>
        <w:pStyle w:val="ListParagraph"/>
        <w:numPr>
          <w:ilvl w:val="2"/>
          <w:numId w:val="32"/>
        </w:numPr>
        <w:spacing w:after="120"/>
        <w:jc w:val="both"/>
      </w:pPr>
      <w:r w:rsidRPr="00EC64D8">
        <w:t>Staff have a full understanding of roles and responsibilities of the various parties and have appropriate knowledge, training, experience and capability to fulfil their role</w:t>
      </w:r>
    </w:p>
    <w:p w:rsidR="00D54C59" w:rsidRPr="00EC64D8" w:rsidRDefault="00D54C59" w:rsidP="00BB1519">
      <w:pPr>
        <w:spacing w:after="120"/>
        <w:ind w:left="2160"/>
        <w:contextualSpacing/>
        <w:jc w:val="both"/>
      </w:pPr>
    </w:p>
    <w:p w:rsidR="00D54C59" w:rsidRPr="00EC64D8" w:rsidRDefault="00D54C59" w:rsidP="00B87CF7">
      <w:pPr>
        <w:pStyle w:val="ListParagraph"/>
        <w:numPr>
          <w:ilvl w:val="2"/>
          <w:numId w:val="32"/>
        </w:numPr>
        <w:spacing w:after="120"/>
        <w:jc w:val="both"/>
      </w:pPr>
      <w:r>
        <w:t>S</w:t>
      </w:r>
      <w:r w:rsidRPr="00EC64D8">
        <w:t>taff have suitable visibility and fulfil required actions in respect  HS&amp;W matters (e.g. Highways England 5 Year H&amp;S Plan, Programme H&amp;S Policy / Strategy, Safety Alerts, etc.)</w:t>
      </w:r>
    </w:p>
    <w:p w:rsidR="00D54C59" w:rsidRDefault="00D54C59" w:rsidP="00BB1519">
      <w:pPr>
        <w:pStyle w:val="ListParagraph"/>
        <w:spacing w:after="120"/>
        <w:ind w:left="2160"/>
        <w:jc w:val="both"/>
      </w:pPr>
    </w:p>
    <w:p w:rsidR="00D54C59" w:rsidRPr="00EC64D8" w:rsidRDefault="00D54C59" w:rsidP="00B87CF7">
      <w:pPr>
        <w:pStyle w:val="ListParagraph"/>
        <w:numPr>
          <w:ilvl w:val="2"/>
          <w:numId w:val="32"/>
        </w:numPr>
        <w:spacing w:after="120"/>
        <w:jc w:val="both"/>
      </w:pPr>
      <w:r w:rsidRPr="00EC64D8">
        <w:t xml:space="preserve">Staff are clear about the PMO teams role in adding value and supporting the team without conflict within the HS&amp;W environment </w:t>
      </w:r>
    </w:p>
    <w:p w:rsidR="00D54C59" w:rsidRDefault="00D54C59" w:rsidP="00BB1519">
      <w:pPr>
        <w:spacing w:after="120"/>
        <w:contextualSpacing/>
        <w:jc w:val="both"/>
      </w:pPr>
    </w:p>
    <w:p w:rsidR="00D54C59" w:rsidRPr="00BB1519" w:rsidRDefault="00D54C59" w:rsidP="00B87CF7">
      <w:pPr>
        <w:pStyle w:val="ListParagraph"/>
        <w:numPr>
          <w:ilvl w:val="1"/>
          <w:numId w:val="32"/>
        </w:numPr>
        <w:spacing w:after="120"/>
        <w:jc w:val="both"/>
        <w:rPr>
          <w:b/>
        </w:rPr>
      </w:pPr>
      <w:bookmarkStart w:id="2" w:name="_Toc464487554"/>
      <w:r w:rsidRPr="00BB1519">
        <w:rPr>
          <w:b/>
        </w:rPr>
        <w:t xml:space="preserve">Reporting Data </w:t>
      </w:r>
      <w:r w:rsidR="00BD616D" w:rsidRPr="00BB1519">
        <w:rPr>
          <w:b/>
        </w:rPr>
        <w:t>Developer</w:t>
      </w:r>
    </w:p>
    <w:p w:rsidR="00D54C59" w:rsidRPr="00401005" w:rsidRDefault="00D54C59" w:rsidP="00BB1519">
      <w:pPr>
        <w:pStyle w:val="ListParagraph"/>
        <w:ind w:left="2160"/>
        <w:jc w:val="both"/>
        <w:rPr>
          <w:b/>
        </w:rPr>
      </w:pPr>
    </w:p>
    <w:p w:rsidR="00D54C59" w:rsidRPr="00EC64D8" w:rsidRDefault="00F31F89" w:rsidP="00B87CF7">
      <w:pPr>
        <w:pStyle w:val="ListParagraph"/>
        <w:spacing w:after="120"/>
        <w:ind w:left="1843"/>
        <w:jc w:val="both"/>
      </w:pPr>
      <w:r>
        <w:lastRenderedPageBreak/>
        <w:t xml:space="preserve">It is anticipated that </w:t>
      </w:r>
      <w:r w:rsidR="00D54C59">
        <w:t xml:space="preserve">Reporting Data Developer </w:t>
      </w:r>
      <w:r w:rsidR="00BD616D">
        <w:t>function</w:t>
      </w:r>
      <w:r>
        <w:t xml:space="preserve"> </w:t>
      </w:r>
      <w:r w:rsidR="00D54C59" w:rsidRPr="00EC64D8">
        <w:t xml:space="preserve">will be responsible for </w:t>
      </w:r>
      <w:r w:rsidR="00D54C59">
        <w:t xml:space="preserve">providing </w:t>
      </w:r>
      <w:r w:rsidR="00D54C59" w:rsidRPr="00EC64D8">
        <w:t>high quality</w:t>
      </w:r>
      <w:r>
        <w:t xml:space="preserve"> outcomes,</w:t>
      </w:r>
      <w:r w:rsidR="00A1754D">
        <w:t xml:space="preserve"> configurable compatible</w:t>
      </w:r>
      <w:r>
        <w:t>,</w:t>
      </w:r>
      <w:r w:rsidR="00A1754D">
        <w:t xml:space="preserve"> adequately maintained and protected accessible resilient</w:t>
      </w:r>
      <w:r w:rsidR="00D54C59">
        <w:t xml:space="preserve"> data environment</w:t>
      </w:r>
      <w:r w:rsidR="00D54C59" w:rsidRPr="00EC64D8">
        <w:t xml:space="preserve"> </w:t>
      </w:r>
      <w:r>
        <w:t xml:space="preserve">by reviewing and analysing </w:t>
      </w:r>
      <w:r w:rsidR="00D54C59">
        <w:t xml:space="preserve">data requirements, </w:t>
      </w:r>
      <w:r w:rsidR="00D54C59" w:rsidRPr="00EC64D8">
        <w:t xml:space="preserve">integrated systems </w:t>
      </w:r>
      <w:r w:rsidR="00D54C59">
        <w:t>and project repor</w:t>
      </w:r>
      <w:r>
        <w:t>ting needs. Key outcomes</w:t>
      </w:r>
      <w:r w:rsidR="00D54C59">
        <w:t xml:space="preserve"> </w:t>
      </w:r>
      <w:r w:rsidR="00D54C59" w:rsidRPr="00EC64D8">
        <w:t>will</w:t>
      </w:r>
      <w:r w:rsidR="00D54C59">
        <w:t xml:space="preserve"> include</w:t>
      </w:r>
      <w:r>
        <w:t>:</w:t>
      </w:r>
    </w:p>
    <w:p w:rsidR="00D54C59" w:rsidRPr="00EC64D8" w:rsidRDefault="00D54C59" w:rsidP="00BB1519">
      <w:pPr>
        <w:ind w:left="2552"/>
        <w:jc w:val="both"/>
      </w:pPr>
    </w:p>
    <w:p w:rsidR="00D54C59" w:rsidRDefault="00A1754D" w:rsidP="00B87CF7">
      <w:pPr>
        <w:pStyle w:val="ListParagraph"/>
        <w:numPr>
          <w:ilvl w:val="2"/>
          <w:numId w:val="32"/>
        </w:numPr>
        <w:jc w:val="both"/>
      </w:pPr>
      <w:r>
        <w:t xml:space="preserve">Define, Develop and </w:t>
      </w:r>
      <w:r w:rsidR="00D54C59" w:rsidRPr="00EC64D8">
        <w:t>Embed the Smart Motorways Programme strategy for Reporting, Data Management &amp; Analysis and Systems Integration</w:t>
      </w:r>
      <w:r w:rsidR="00D54C59">
        <w:t>.</w:t>
      </w:r>
    </w:p>
    <w:p w:rsidR="00D54C59" w:rsidRDefault="00D54C59" w:rsidP="00BB1519">
      <w:pPr>
        <w:ind w:left="2552"/>
        <w:jc w:val="both"/>
      </w:pPr>
    </w:p>
    <w:p w:rsidR="00D54C59" w:rsidRDefault="00046509" w:rsidP="00B87CF7">
      <w:pPr>
        <w:pStyle w:val="ListParagraph"/>
        <w:numPr>
          <w:ilvl w:val="2"/>
          <w:numId w:val="32"/>
        </w:numPr>
        <w:jc w:val="both"/>
      </w:pPr>
      <w:r>
        <w:t>Output, maintain and improve a</w:t>
      </w:r>
      <w:r w:rsidR="00D54C59" w:rsidRPr="0050238F">
        <w:t xml:space="preserve"> </w:t>
      </w:r>
      <w:r w:rsidR="00A1754D">
        <w:t xml:space="preserve">Programme </w:t>
      </w:r>
      <w:r>
        <w:t>Data Reporting Framework that is fit for purpose;</w:t>
      </w:r>
    </w:p>
    <w:p w:rsidR="009C403F" w:rsidRDefault="009C403F" w:rsidP="00BB1519">
      <w:pPr>
        <w:pStyle w:val="ListParagraph"/>
      </w:pPr>
    </w:p>
    <w:p w:rsidR="009C403F" w:rsidRPr="0050238F" w:rsidRDefault="009C403F" w:rsidP="00B87CF7">
      <w:pPr>
        <w:pStyle w:val="ListParagraph"/>
        <w:numPr>
          <w:ilvl w:val="2"/>
          <w:numId w:val="32"/>
        </w:numPr>
        <w:jc w:val="both"/>
      </w:pPr>
      <w:r>
        <w:t>D</w:t>
      </w:r>
      <w:r w:rsidRPr="0050238F">
        <w:t xml:space="preserve">elivery </w:t>
      </w:r>
      <w:r>
        <w:t xml:space="preserve">of </w:t>
      </w:r>
      <w:r w:rsidRPr="0050238F">
        <w:t>a governance framework to provide advances in data reporting me</w:t>
      </w:r>
      <w:r>
        <w:t>thodologies and expertise.  S</w:t>
      </w:r>
      <w:r w:rsidRPr="0050238F">
        <w:t xml:space="preserve">upport the </w:t>
      </w:r>
      <w:r>
        <w:t xml:space="preserve">establishment of </w:t>
      </w:r>
      <w:r w:rsidRPr="0050238F">
        <w:t xml:space="preserve">an automated performance reporting </w:t>
      </w:r>
      <w:r>
        <w:t xml:space="preserve">regime </w:t>
      </w:r>
      <w:r w:rsidRPr="0050238F">
        <w:t>intelligently</w:t>
      </w:r>
      <w:r>
        <w:t>, using appropriate approaches and methodologies.</w:t>
      </w:r>
    </w:p>
    <w:p w:rsidR="00D54C59" w:rsidRPr="00EC64D8" w:rsidRDefault="00D54C59" w:rsidP="00BB1519">
      <w:pPr>
        <w:jc w:val="both"/>
      </w:pPr>
    </w:p>
    <w:p w:rsidR="00D54C59" w:rsidRDefault="00046509" w:rsidP="00B87CF7">
      <w:pPr>
        <w:pStyle w:val="ListParagraph"/>
        <w:numPr>
          <w:ilvl w:val="2"/>
          <w:numId w:val="32"/>
        </w:numPr>
        <w:jc w:val="both"/>
      </w:pPr>
      <w:r>
        <w:t>A</w:t>
      </w:r>
      <w:r w:rsidR="00D54C59" w:rsidRPr="00EC64D8">
        <w:t>ssure and gather data for each project</w:t>
      </w:r>
      <w:r w:rsidR="00D54C59">
        <w:t xml:space="preserve"> &amp; / or programme</w:t>
      </w:r>
      <w:r w:rsidR="00D54C59" w:rsidRPr="00EC64D8">
        <w:t xml:space="preserve"> from various sources, collating the data in agreed formats and publish reports as required by the PMO Director and Smart Motorways Programme</w:t>
      </w:r>
      <w:r w:rsidR="009C403F">
        <w:t xml:space="preserve"> as per reporting timetable and SMP agreed reporting platforms.</w:t>
      </w:r>
    </w:p>
    <w:p w:rsidR="009C403F" w:rsidRDefault="009C403F" w:rsidP="00BB1519">
      <w:pPr>
        <w:pStyle w:val="ListParagraph"/>
      </w:pPr>
    </w:p>
    <w:p w:rsidR="009C403F" w:rsidRDefault="009C403F" w:rsidP="00B87CF7">
      <w:pPr>
        <w:pStyle w:val="ListParagraph"/>
        <w:numPr>
          <w:ilvl w:val="2"/>
          <w:numId w:val="32"/>
        </w:numPr>
        <w:jc w:val="both"/>
      </w:pPr>
      <w:r>
        <w:t>Develop, maintain and document data collection processes, and validation and validation mechanisms.</w:t>
      </w:r>
    </w:p>
    <w:p w:rsidR="00D54C59" w:rsidRDefault="00D54C59" w:rsidP="00BB1519">
      <w:pPr>
        <w:pStyle w:val="ListParagraph"/>
        <w:jc w:val="both"/>
      </w:pPr>
    </w:p>
    <w:p w:rsidR="00D54C59" w:rsidRPr="00EC64D8" w:rsidRDefault="009C403F" w:rsidP="00B87CF7">
      <w:pPr>
        <w:pStyle w:val="ListParagraph"/>
        <w:numPr>
          <w:ilvl w:val="2"/>
          <w:numId w:val="32"/>
        </w:numPr>
        <w:jc w:val="both"/>
      </w:pPr>
      <w:r>
        <w:t>S</w:t>
      </w:r>
      <w:r w:rsidR="00D54C59" w:rsidRPr="00EC64D8">
        <w:t>oftware</w:t>
      </w:r>
      <w:r w:rsidR="00D54C59">
        <w:t xml:space="preserve"> and data </w:t>
      </w:r>
      <w:r w:rsidR="00D54C59" w:rsidRPr="00EC64D8">
        <w:t xml:space="preserve">assurance across the </w:t>
      </w:r>
      <w:r>
        <w:t xml:space="preserve">programme reporting environment. </w:t>
      </w:r>
      <w:r w:rsidR="00D54C59">
        <w:t>Outlining the tactical options to d</w:t>
      </w:r>
      <w:r w:rsidR="00D54C59" w:rsidRPr="00EC64D8">
        <w:t>evelop</w:t>
      </w:r>
      <w:r w:rsidR="00D54C59">
        <w:t xml:space="preserve"> any bespoke tracking systems / access d</w:t>
      </w:r>
      <w:r w:rsidR="00D54C59" w:rsidRPr="00EC64D8">
        <w:t>atabases where necessary</w:t>
      </w:r>
      <w:r>
        <w:t>. Creation of</w:t>
      </w:r>
      <w:r w:rsidR="00D54C59">
        <w:t xml:space="preserve"> local databases to meet the programme reporting requirements existing Business In</w:t>
      </w:r>
      <w:r>
        <w:t>telligence (BI) capabilities to include reconciliation with HE corporate databases.</w:t>
      </w:r>
    </w:p>
    <w:p w:rsidR="00D54C59" w:rsidRDefault="00D54C59" w:rsidP="00BB1519">
      <w:pPr>
        <w:pStyle w:val="ListParagraph"/>
      </w:pPr>
    </w:p>
    <w:p w:rsidR="00D54C59" w:rsidRDefault="008D2F82" w:rsidP="00B87CF7">
      <w:pPr>
        <w:pStyle w:val="ListParagraph"/>
        <w:numPr>
          <w:ilvl w:val="2"/>
          <w:numId w:val="32"/>
        </w:numPr>
        <w:jc w:val="both"/>
      </w:pPr>
      <w:r>
        <w:t>D</w:t>
      </w:r>
      <w:r w:rsidR="00D54C59">
        <w:t>esigning, documenting and building the staging area database structure to accommodate images and metadata.</w:t>
      </w:r>
    </w:p>
    <w:p w:rsidR="00D54C59" w:rsidRDefault="00D54C59" w:rsidP="00BB1519">
      <w:pPr>
        <w:ind w:left="2552"/>
        <w:jc w:val="both"/>
      </w:pPr>
    </w:p>
    <w:p w:rsidR="00D54C59" w:rsidRDefault="008D2F82" w:rsidP="00B87CF7">
      <w:pPr>
        <w:pStyle w:val="ListParagraph"/>
        <w:numPr>
          <w:ilvl w:val="2"/>
          <w:numId w:val="32"/>
        </w:numPr>
        <w:jc w:val="both"/>
      </w:pPr>
      <w:r>
        <w:t>T</w:t>
      </w:r>
      <w:r w:rsidR="00D54C59">
        <w:t>esting of the image and metadata migration.  Responsible for documenting the extraction and loading of the images and metadata files to a staging area database.</w:t>
      </w:r>
    </w:p>
    <w:p w:rsidR="00D54C59" w:rsidRPr="00EC64D8" w:rsidRDefault="00D54C59" w:rsidP="00BB1519">
      <w:pPr>
        <w:ind w:left="2552"/>
        <w:jc w:val="both"/>
      </w:pPr>
    </w:p>
    <w:p w:rsidR="00D54C59" w:rsidRDefault="00D54C59" w:rsidP="00B87CF7">
      <w:pPr>
        <w:pStyle w:val="ListParagraph"/>
        <w:numPr>
          <w:ilvl w:val="2"/>
          <w:numId w:val="32"/>
        </w:numPr>
        <w:jc w:val="both"/>
      </w:pPr>
      <w:r w:rsidRPr="00EC64D8">
        <w:t>Demonstrating required behaviours, in particular, co</w:t>
      </w:r>
      <w:r w:rsidR="00A1754D">
        <w:t>llaboration safety and customer awareness.</w:t>
      </w:r>
    </w:p>
    <w:p w:rsidR="00D54C59" w:rsidRDefault="00D54C59" w:rsidP="00BB1519">
      <w:pPr>
        <w:ind w:left="2552"/>
        <w:jc w:val="both"/>
      </w:pPr>
    </w:p>
    <w:p w:rsidR="008D2F82" w:rsidRDefault="008D2F82" w:rsidP="00B87CF7">
      <w:pPr>
        <w:pStyle w:val="ListParagraph"/>
        <w:numPr>
          <w:ilvl w:val="2"/>
          <w:numId w:val="32"/>
        </w:numPr>
        <w:jc w:val="both"/>
      </w:pPr>
      <w:r>
        <w:t>D</w:t>
      </w:r>
      <w:r w:rsidR="00A1754D">
        <w:t xml:space="preserve">evelop </w:t>
      </w:r>
      <w:r w:rsidR="000D2645">
        <w:t>data frameworks</w:t>
      </w:r>
      <w:r w:rsidR="00D54C59">
        <w:t xml:space="preserve"> </w:t>
      </w:r>
      <w:r w:rsidR="000D2645">
        <w:t xml:space="preserve">and connected information architectures across SMP information ecosystems </w:t>
      </w:r>
      <w:r w:rsidR="00D54C59">
        <w:t>that can be used to solve business issues and evaluate solutions.</w:t>
      </w:r>
    </w:p>
    <w:p w:rsidR="008D2F82" w:rsidRDefault="008D2F82" w:rsidP="00BB1519">
      <w:pPr>
        <w:pStyle w:val="ListParagraph"/>
      </w:pPr>
    </w:p>
    <w:p w:rsidR="00D54C59" w:rsidRDefault="008D2F82" w:rsidP="00B87CF7">
      <w:pPr>
        <w:pStyle w:val="ListParagraph"/>
        <w:numPr>
          <w:ilvl w:val="2"/>
          <w:numId w:val="32"/>
        </w:numPr>
        <w:jc w:val="both"/>
      </w:pPr>
      <w:r>
        <w:t>Develop solutions at programme and project operational levels.</w:t>
      </w:r>
    </w:p>
    <w:p w:rsidR="00D54C59" w:rsidRDefault="00D54C59" w:rsidP="00BB1519">
      <w:pPr>
        <w:pStyle w:val="ListParagraph"/>
      </w:pPr>
    </w:p>
    <w:p w:rsidR="008D2F82" w:rsidRDefault="008D2F82" w:rsidP="00B87CF7">
      <w:pPr>
        <w:pStyle w:val="ListParagraph"/>
        <w:numPr>
          <w:ilvl w:val="2"/>
          <w:numId w:val="32"/>
        </w:numPr>
        <w:jc w:val="both"/>
      </w:pPr>
      <w:r>
        <w:lastRenderedPageBreak/>
        <w:t>R</w:t>
      </w:r>
      <w:r w:rsidR="00D54C59" w:rsidRPr="009540A4">
        <w:t xml:space="preserve">espond </w:t>
      </w:r>
      <w:r>
        <w:t xml:space="preserve">with agility </w:t>
      </w:r>
      <w:r w:rsidR="00D54C59" w:rsidRPr="009540A4">
        <w:t>with options and plans in a changing reporting and business landscape</w:t>
      </w:r>
      <w:r w:rsidR="00D54C59">
        <w:t xml:space="preserve">.  </w:t>
      </w:r>
      <w:r>
        <w:t>Advise and provide</w:t>
      </w:r>
      <w:r w:rsidR="00D54C59">
        <w:t xml:space="preserve"> IT pl</w:t>
      </w:r>
      <w:r>
        <w:t xml:space="preserve">atforms for fill </w:t>
      </w:r>
      <w:r w:rsidR="00D54C59">
        <w:t xml:space="preserve">gaps identified by </w:t>
      </w:r>
      <w:r w:rsidR="00D54C59" w:rsidRPr="00412EB1">
        <w:t>detailed in depth</w:t>
      </w:r>
      <w:r w:rsidR="00D54C59">
        <w:t xml:space="preserve"> analysis of the current system landscape and capability.</w:t>
      </w:r>
    </w:p>
    <w:p w:rsidR="00D54C59" w:rsidRDefault="00D54C59" w:rsidP="00BB1519">
      <w:pPr>
        <w:pStyle w:val="ListParagraph"/>
      </w:pPr>
    </w:p>
    <w:p w:rsidR="00D54C59" w:rsidRDefault="008D2F82" w:rsidP="00B87CF7">
      <w:pPr>
        <w:pStyle w:val="ListParagraph"/>
        <w:numPr>
          <w:ilvl w:val="2"/>
          <w:numId w:val="32"/>
        </w:numPr>
        <w:jc w:val="both"/>
      </w:pPr>
      <w:r>
        <w:t>Relevant i</w:t>
      </w:r>
      <w:r w:rsidR="00D54C59">
        <w:t xml:space="preserve">ndustry experience of </w:t>
      </w:r>
      <w:r w:rsidR="00D54C59" w:rsidRPr="009E33F2">
        <w:t>programme controls reporting</w:t>
      </w:r>
      <w:r w:rsidR="00D54C59">
        <w:t xml:space="preserve"> and data management.</w:t>
      </w:r>
    </w:p>
    <w:p w:rsidR="00D54C59" w:rsidRDefault="00D54C59" w:rsidP="00BB1519">
      <w:pPr>
        <w:ind w:left="2552"/>
        <w:jc w:val="both"/>
      </w:pPr>
    </w:p>
    <w:p w:rsidR="00D54C59" w:rsidRDefault="00D54C59" w:rsidP="00BB1519">
      <w:pPr>
        <w:pStyle w:val="ListParagraph"/>
        <w:ind w:left="1440"/>
        <w:jc w:val="both"/>
        <w:rPr>
          <w:b/>
        </w:rPr>
      </w:pPr>
    </w:p>
    <w:p w:rsidR="00D54C59" w:rsidRPr="00BB1519" w:rsidRDefault="00D54C59" w:rsidP="00B87CF7">
      <w:pPr>
        <w:pStyle w:val="ListParagraph"/>
        <w:numPr>
          <w:ilvl w:val="1"/>
          <w:numId w:val="32"/>
        </w:numPr>
        <w:jc w:val="both"/>
        <w:rPr>
          <w:b/>
        </w:rPr>
      </w:pPr>
      <w:r w:rsidRPr="00BB1519">
        <w:rPr>
          <w:b/>
        </w:rPr>
        <w:t xml:space="preserve">Reporting Data </w:t>
      </w:r>
      <w:r w:rsidR="00F826FB" w:rsidRPr="00BB1519">
        <w:rPr>
          <w:b/>
        </w:rPr>
        <w:t>Analysis</w:t>
      </w:r>
    </w:p>
    <w:p w:rsidR="00D54C59" w:rsidRPr="00EC64D8" w:rsidRDefault="00D54C59" w:rsidP="00BB1519">
      <w:pPr>
        <w:spacing w:after="120"/>
        <w:ind w:left="2160"/>
        <w:contextualSpacing/>
        <w:jc w:val="both"/>
      </w:pPr>
    </w:p>
    <w:p w:rsidR="00D54C59" w:rsidRDefault="00D54C59" w:rsidP="00B87CF7">
      <w:pPr>
        <w:pStyle w:val="ListParagraph"/>
        <w:spacing w:after="120"/>
        <w:ind w:left="1854"/>
        <w:jc w:val="both"/>
      </w:pPr>
      <w:r>
        <w:t>T</w:t>
      </w:r>
      <w:r w:rsidRPr="00401005">
        <w:t xml:space="preserve">he </w:t>
      </w:r>
      <w:r w:rsidR="000D2645">
        <w:t>Data</w:t>
      </w:r>
      <w:r w:rsidR="00F826FB">
        <w:t xml:space="preserve"> &amp; Analytics function</w:t>
      </w:r>
      <w:r w:rsidRPr="00F20F60">
        <w:t xml:space="preserve"> </w:t>
      </w:r>
      <w:r w:rsidR="00F826FB">
        <w:t xml:space="preserve">shall report and support </w:t>
      </w:r>
      <w:r>
        <w:t xml:space="preserve">Reporting </w:t>
      </w:r>
      <w:r w:rsidRPr="00F20F60">
        <w:t xml:space="preserve">Data </w:t>
      </w:r>
      <w:r w:rsidR="00F826FB">
        <w:t>Development</w:t>
      </w:r>
      <w:r>
        <w:t xml:space="preserve"> </w:t>
      </w:r>
      <w:r w:rsidRPr="00401005">
        <w:t xml:space="preserve">in providing an effective </w:t>
      </w:r>
      <w:r>
        <w:t xml:space="preserve">data management and reporting </w:t>
      </w:r>
      <w:r w:rsidRPr="00401005">
        <w:t xml:space="preserve">system for SMP.  </w:t>
      </w:r>
      <w:r w:rsidR="003D7A20">
        <w:t>Key outcomes</w:t>
      </w:r>
      <w:r>
        <w:t xml:space="preserve"> </w:t>
      </w:r>
      <w:r w:rsidRPr="00EC64D8">
        <w:t>will</w:t>
      </w:r>
      <w:r>
        <w:t xml:space="preserve"> include</w:t>
      </w:r>
      <w:r w:rsidRPr="00EC64D8">
        <w:t>:</w:t>
      </w:r>
    </w:p>
    <w:p w:rsidR="00D54C59" w:rsidRPr="00EC64D8" w:rsidRDefault="00D54C59" w:rsidP="00BB1519">
      <w:pPr>
        <w:pStyle w:val="ListParagraph"/>
        <w:spacing w:after="120"/>
        <w:ind w:left="1440"/>
        <w:jc w:val="both"/>
      </w:pPr>
    </w:p>
    <w:p w:rsidR="00F826FB" w:rsidRDefault="00BD616D" w:rsidP="00B87CF7">
      <w:pPr>
        <w:pStyle w:val="ListParagraph"/>
        <w:numPr>
          <w:ilvl w:val="2"/>
          <w:numId w:val="32"/>
        </w:numPr>
        <w:jc w:val="both"/>
      </w:pPr>
      <w:r>
        <w:t>Day to day data management.</w:t>
      </w:r>
    </w:p>
    <w:p w:rsidR="00BD616D" w:rsidRDefault="00BD616D" w:rsidP="00BB1519">
      <w:pPr>
        <w:ind w:left="2268"/>
        <w:jc w:val="both"/>
      </w:pPr>
    </w:p>
    <w:p w:rsidR="00D54C59" w:rsidRPr="00EC64D8" w:rsidRDefault="0006059D" w:rsidP="00B87CF7">
      <w:pPr>
        <w:pStyle w:val="ListParagraph"/>
        <w:numPr>
          <w:ilvl w:val="2"/>
          <w:numId w:val="32"/>
        </w:numPr>
        <w:jc w:val="both"/>
      </w:pPr>
      <w:r>
        <w:t>E</w:t>
      </w:r>
      <w:r w:rsidR="00BD616D">
        <w:t xml:space="preserve">mbed new systems, analyse and present data </w:t>
      </w:r>
      <w:r w:rsidR="00D54C59" w:rsidRPr="00EC64D8">
        <w:t>across the Smart Motorways Programme</w:t>
      </w:r>
      <w:r w:rsidR="00D54C59">
        <w:t>.</w:t>
      </w:r>
    </w:p>
    <w:p w:rsidR="00D54C59" w:rsidRPr="00EC64D8" w:rsidRDefault="00D54C59" w:rsidP="00BB1519">
      <w:pPr>
        <w:ind w:left="2552"/>
        <w:jc w:val="both"/>
      </w:pPr>
    </w:p>
    <w:p w:rsidR="00D54C59" w:rsidRDefault="00BD616D" w:rsidP="00B87CF7">
      <w:pPr>
        <w:pStyle w:val="ListParagraph"/>
        <w:numPr>
          <w:ilvl w:val="2"/>
          <w:numId w:val="32"/>
        </w:numPr>
        <w:jc w:val="both"/>
      </w:pPr>
      <w:r>
        <w:t>S</w:t>
      </w:r>
      <w:r w:rsidR="00D54C59">
        <w:t>upp</w:t>
      </w:r>
      <w:r w:rsidR="00F23AAE">
        <w:t>ort the Reporting Data Development function</w:t>
      </w:r>
      <w:r w:rsidR="00D54C59">
        <w:t xml:space="preserve"> </w:t>
      </w:r>
      <w:r w:rsidR="00D54C59" w:rsidRPr="00F20F60">
        <w:t>in</w:t>
      </w:r>
      <w:r w:rsidR="00D54C59">
        <w:t xml:space="preserve"> identifying data metrics and other data opportunities to generate insights</w:t>
      </w:r>
      <w:r w:rsidR="00F23AAE">
        <w:t>,</w:t>
      </w:r>
      <w:r w:rsidR="00D54C59">
        <w:t xml:space="preserve"> </w:t>
      </w:r>
      <w:r w:rsidR="00F23AAE">
        <w:t xml:space="preserve">improvements, </w:t>
      </w:r>
      <w:r w:rsidR="00D54C59">
        <w:t>an</w:t>
      </w:r>
      <w:r w:rsidR="00F23AAE">
        <w:t xml:space="preserve">d inform Senior Stakeholders using best </w:t>
      </w:r>
      <w:r w:rsidR="00D54C59">
        <w:t>of breed data techniques and methods.</w:t>
      </w:r>
    </w:p>
    <w:p w:rsidR="00D54C59" w:rsidRDefault="00D54C59" w:rsidP="00BB1519">
      <w:pPr>
        <w:ind w:left="2552"/>
        <w:jc w:val="both"/>
      </w:pPr>
    </w:p>
    <w:p w:rsidR="00D54C59" w:rsidRDefault="00F23AAE" w:rsidP="00B87CF7">
      <w:pPr>
        <w:pStyle w:val="ListParagraph"/>
        <w:numPr>
          <w:ilvl w:val="2"/>
          <w:numId w:val="32"/>
        </w:numPr>
        <w:jc w:val="both"/>
      </w:pPr>
      <w:r>
        <w:t>D</w:t>
      </w:r>
      <w:r w:rsidR="00D54C59">
        <w:t>evelop, implement and validate appropriate data analytics tools against identified performance measurement frameworks.</w:t>
      </w:r>
    </w:p>
    <w:p w:rsidR="00A67F33" w:rsidRDefault="00A67F33" w:rsidP="00BB1519">
      <w:pPr>
        <w:pStyle w:val="ListParagraph"/>
      </w:pPr>
    </w:p>
    <w:p w:rsidR="00A67F33" w:rsidRDefault="00A67F33" w:rsidP="00B87CF7">
      <w:pPr>
        <w:pStyle w:val="ListParagraph"/>
        <w:numPr>
          <w:ilvl w:val="2"/>
          <w:numId w:val="32"/>
        </w:numPr>
        <w:jc w:val="both"/>
      </w:pPr>
      <w:r>
        <w:t>Produce reports and dashboards on a regular and ad-hoc basis as required by SMP.</w:t>
      </w:r>
    </w:p>
    <w:p w:rsidR="00A67F33" w:rsidRDefault="00A67F33" w:rsidP="00BB1519">
      <w:pPr>
        <w:pStyle w:val="ListParagraph"/>
      </w:pPr>
    </w:p>
    <w:p w:rsidR="00A67F33" w:rsidRDefault="00A67F33" w:rsidP="00B87CF7">
      <w:pPr>
        <w:pStyle w:val="ListParagraph"/>
        <w:numPr>
          <w:ilvl w:val="2"/>
          <w:numId w:val="32"/>
        </w:numPr>
        <w:jc w:val="both"/>
      </w:pPr>
      <w:r>
        <w:t>Resolve data queries and data process queries.</w:t>
      </w:r>
    </w:p>
    <w:p w:rsidR="00D54C59" w:rsidRDefault="00D54C59" w:rsidP="00BB1519">
      <w:pPr>
        <w:ind w:left="2552"/>
        <w:jc w:val="both"/>
      </w:pPr>
    </w:p>
    <w:p w:rsidR="00D54C59" w:rsidRPr="00EC64D8" w:rsidRDefault="00A67F33" w:rsidP="00B87CF7">
      <w:pPr>
        <w:pStyle w:val="ListParagraph"/>
        <w:numPr>
          <w:ilvl w:val="2"/>
          <w:numId w:val="32"/>
        </w:numPr>
        <w:jc w:val="both"/>
      </w:pPr>
      <w:r>
        <w:t>Identify and i</w:t>
      </w:r>
      <w:r w:rsidR="00D54C59">
        <w:t xml:space="preserve">mprove the quality and accuracy of our data </w:t>
      </w:r>
      <w:r w:rsidR="00F23AAE">
        <w:t>source and flow</w:t>
      </w:r>
      <w:r>
        <w:t>s</w:t>
      </w:r>
      <w:r w:rsidR="00F23AAE">
        <w:t xml:space="preserve"> to destination </w:t>
      </w:r>
      <w:r w:rsidR="00D54C59">
        <w:t>using a variety of qualitative and quantitative data analysis techniques.  E</w:t>
      </w:r>
      <w:r w:rsidR="00F23AAE">
        <w:t>nsure</w:t>
      </w:r>
      <w:r w:rsidR="00D54C59" w:rsidRPr="00EC64D8">
        <w:t xml:space="preserve"> the </w:t>
      </w:r>
      <w:r w:rsidR="00D54C59">
        <w:t xml:space="preserve">integrity and </w:t>
      </w:r>
      <w:r w:rsidR="00D54C59" w:rsidRPr="00EC64D8">
        <w:t>accuracy of all data used for producing reports</w:t>
      </w:r>
      <w:r w:rsidR="00D54C59">
        <w:t>.</w:t>
      </w:r>
    </w:p>
    <w:p w:rsidR="00D54C59" w:rsidRPr="00EC64D8" w:rsidRDefault="00D54C59" w:rsidP="00BB1519">
      <w:pPr>
        <w:ind w:left="2552"/>
        <w:jc w:val="both"/>
      </w:pPr>
    </w:p>
    <w:p w:rsidR="00D54C59" w:rsidRPr="00EC64D8" w:rsidRDefault="00D54C59" w:rsidP="00B87CF7">
      <w:pPr>
        <w:pStyle w:val="ListParagraph"/>
        <w:numPr>
          <w:ilvl w:val="2"/>
          <w:numId w:val="32"/>
        </w:numPr>
        <w:jc w:val="both"/>
      </w:pPr>
      <w:r w:rsidRPr="00EC64D8">
        <w:t>Data analysis &amp; interrogation</w:t>
      </w:r>
      <w:r>
        <w:t xml:space="preserve"> e.g. Design &amp; Construction Production Metrics, Quality Metrics, Project &amp; Programme key data (Earned Value, SPI, CPI, KPI’s etc.).</w:t>
      </w:r>
    </w:p>
    <w:p w:rsidR="00D54C59" w:rsidRPr="00EC64D8" w:rsidRDefault="00D54C59" w:rsidP="00BB1519">
      <w:pPr>
        <w:ind w:left="2552"/>
        <w:jc w:val="both"/>
      </w:pPr>
    </w:p>
    <w:p w:rsidR="00D54C59" w:rsidRDefault="00F23AAE" w:rsidP="00B87CF7">
      <w:pPr>
        <w:pStyle w:val="ListParagraph"/>
        <w:numPr>
          <w:ilvl w:val="2"/>
          <w:numId w:val="32"/>
        </w:numPr>
        <w:jc w:val="both"/>
      </w:pPr>
      <w:r>
        <w:t xml:space="preserve">Identify </w:t>
      </w:r>
      <w:r w:rsidR="00D54C59">
        <w:t>good and poor</w:t>
      </w:r>
      <w:r w:rsidR="00D54C59" w:rsidRPr="00EC64D8">
        <w:t xml:space="preserve"> project</w:t>
      </w:r>
      <w:r w:rsidR="00D54C59">
        <w:t xml:space="preserve"> &amp; programme</w:t>
      </w:r>
      <w:r>
        <w:t xml:space="preserve"> practices and </w:t>
      </w:r>
      <w:r w:rsidR="00D54C59" w:rsidRPr="00EC64D8">
        <w:t>procedures</w:t>
      </w:r>
      <w:r>
        <w:t>.  Conduct</w:t>
      </w:r>
      <w:r w:rsidR="00D54C59" w:rsidRPr="00EC64D8">
        <w:t xml:space="preserve"> bespoke data searches with the </w:t>
      </w:r>
      <w:r w:rsidR="00D54C59">
        <w:t>others s</w:t>
      </w:r>
      <w:r w:rsidR="00D54C59" w:rsidRPr="00EC64D8">
        <w:t xml:space="preserve">ystems </w:t>
      </w:r>
      <w:r w:rsidR="00D54C59">
        <w:t>and tools when</w:t>
      </w:r>
      <w:r w:rsidR="00D54C59" w:rsidRPr="00EC64D8">
        <w:t xml:space="preserve"> required</w:t>
      </w:r>
      <w:r w:rsidR="00D54C59">
        <w:t xml:space="preserve">.  </w:t>
      </w:r>
    </w:p>
    <w:p w:rsidR="00D54C59" w:rsidRDefault="00D54C59" w:rsidP="00BB1519">
      <w:pPr>
        <w:ind w:left="2552"/>
        <w:jc w:val="both"/>
      </w:pPr>
    </w:p>
    <w:p w:rsidR="00D54C59" w:rsidRDefault="00D54C59" w:rsidP="00B87CF7">
      <w:pPr>
        <w:pStyle w:val="ListParagraph"/>
        <w:numPr>
          <w:ilvl w:val="2"/>
          <w:numId w:val="32"/>
        </w:numPr>
        <w:jc w:val="both"/>
      </w:pPr>
      <w:r w:rsidRPr="00EC64D8">
        <w:t xml:space="preserve">Carry out detailed in depth analysis of the data, identifying and analysing trends and providing leading indicators of </w:t>
      </w:r>
      <w:r w:rsidR="00F23AAE">
        <w:t>improving or worsening performan</w:t>
      </w:r>
      <w:r w:rsidRPr="00EC64D8">
        <w:t>ce</w:t>
      </w:r>
      <w:r w:rsidR="00F23AAE">
        <w:t xml:space="preserve">. Provide advice and </w:t>
      </w:r>
      <w:r w:rsidRPr="00EC64D8">
        <w:t>recommendations for interventions and actions to be taken</w:t>
      </w:r>
      <w:r>
        <w:t>.</w:t>
      </w:r>
      <w:r w:rsidR="00F23AAE">
        <w:t xml:space="preserve"> </w:t>
      </w:r>
      <w:r w:rsidR="007D4C04">
        <w:lastRenderedPageBreak/>
        <w:t xml:space="preserve">Undertake, implement, monitor and track </w:t>
      </w:r>
      <w:r w:rsidR="005B1BF5">
        <w:t>effectiveness</w:t>
      </w:r>
      <w:r w:rsidR="007D4C04">
        <w:t xml:space="preserve"> </w:t>
      </w:r>
      <w:r w:rsidR="00C107AD">
        <w:t>agreed actions and undertake corrective actions.</w:t>
      </w:r>
    </w:p>
    <w:p w:rsidR="00D54C59" w:rsidRPr="00EC64D8" w:rsidRDefault="00D54C59" w:rsidP="00BB1519">
      <w:pPr>
        <w:ind w:left="2552"/>
        <w:jc w:val="both"/>
      </w:pPr>
    </w:p>
    <w:p w:rsidR="00D54C59" w:rsidRDefault="007D4C04" w:rsidP="00DF0356">
      <w:pPr>
        <w:pStyle w:val="ListParagraph"/>
        <w:numPr>
          <w:ilvl w:val="2"/>
          <w:numId w:val="32"/>
        </w:numPr>
        <w:jc w:val="both"/>
      </w:pPr>
      <w:r>
        <w:t>Manage</w:t>
      </w:r>
      <w:r w:rsidR="00D54C59">
        <w:t xml:space="preserve"> the internal business expectations around data change.  </w:t>
      </w:r>
      <w:r>
        <w:t>Provide s</w:t>
      </w:r>
      <w:r w:rsidR="00D54C59">
        <w:t xml:space="preserve">ubject matter </w:t>
      </w:r>
      <w:r>
        <w:t xml:space="preserve">expertise sharing knowledge, </w:t>
      </w:r>
      <w:r w:rsidR="00D54C59">
        <w:t xml:space="preserve">experience </w:t>
      </w:r>
      <w:r>
        <w:t xml:space="preserve">and implementation </w:t>
      </w:r>
      <w:r w:rsidR="00D54C59">
        <w:t>of data visualisation techniques.</w:t>
      </w:r>
    </w:p>
    <w:p w:rsidR="00D54C59" w:rsidRDefault="00D54C59" w:rsidP="00BB1519">
      <w:pPr>
        <w:pStyle w:val="ListParagraph"/>
      </w:pPr>
    </w:p>
    <w:p w:rsidR="00D54C59" w:rsidRDefault="00F23AAE" w:rsidP="00DF0356">
      <w:pPr>
        <w:pStyle w:val="ListParagraph"/>
        <w:numPr>
          <w:ilvl w:val="2"/>
          <w:numId w:val="32"/>
        </w:numPr>
        <w:jc w:val="both"/>
      </w:pPr>
      <w:r>
        <w:t>I</w:t>
      </w:r>
      <w:r w:rsidR="00D54C59" w:rsidRPr="00EC64D8">
        <w:t xml:space="preserve">n depth </w:t>
      </w:r>
      <w:r w:rsidR="007D4C04">
        <w:t xml:space="preserve">data </w:t>
      </w:r>
      <w:r w:rsidR="00D54C59">
        <w:t xml:space="preserve">analysis </w:t>
      </w:r>
      <w:r w:rsidR="007D4C04">
        <w:t xml:space="preserve">and provision </w:t>
      </w:r>
      <w:r w:rsidR="00D54C59">
        <w:t xml:space="preserve">of the latest </w:t>
      </w:r>
      <w:r w:rsidR="007D4C04">
        <w:t>i</w:t>
      </w:r>
      <w:r w:rsidR="00D54C59" w:rsidRPr="0038754B">
        <w:t>nfographics</w:t>
      </w:r>
      <w:r w:rsidR="00D54C59">
        <w:t xml:space="preserve"> </w:t>
      </w:r>
      <w:r w:rsidR="007D4C04">
        <w:t>techniques used in the infrastructure c</w:t>
      </w:r>
      <w:r w:rsidR="000D2645">
        <w:t>onstruction within project controls</w:t>
      </w:r>
      <w:r w:rsidR="00D54C59">
        <w:t xml:space="preserve"> sector.  Providing a hands-on approach </w:t>
      </w:r>
      <w:r w:rsidR="00D54C59" w:rsidRPr="0038754B">
        <w:t>with all aspects of standing up the d</w:t>
      </w:r>
      <w:r w:rsidR="00D54C59">
        <w:t xml:space="preserve">ata and system to be </w:t>
      </w:r>
      <w:r w:rsidR="00D54C59" w:rsidRPr="0038754B">
        <w:t xml:space="preserve">connected programme </w:t>
      </w:r>
      <w:r w:rsidR="00D54C59">
        <w:t xml:space="preserve">wide. </w:t>
      </w:r>
    </w:p>
    <w:p w:rsidR="00D54C59" w:rsidRDefault="00D54C59" w:rsidP="00BB1519">
      <w:pPr>
        <w:pStyle w:val="ListParagraph"/>
      </w:pPr>
    </w:p>
    <w:p w:rsidR="00D54C59" w:rsidRDefault="00C107AD" w:rsidP="00DF0356">
      <w:pPr>
        <w:pStyle w:val="ListParagraph"/>
        <w:numPr>
          <w:ilvl w:val="2"/>
          <w:numId w:val="32"/>
        </w:numPr>
        <w:jc w:val="both"/>
      </w:pPr>
      <w:r>
        <w:t>S</w:t>
      </w:r>
      <w:r w:rsidR="00D54C59">
        <w:t>upp</w:t>
      </w:r>
      <w:r>
        <w:t>ort the Reporting Data Development function</w:t>
      </w:r>
      <w:r w:rsidR="00D54C59">
        <w:t xml:space="preserve"> </w:t>
      </w:r>
      <w:r w:rsidR="00D54C59" w:rsidRPr="00F20F60">
        <w:t>in</w:t>
      </w:r>
      <w:r w:rsidR="00D54C59">
        <w:t xml:space="preserve"> implementing any additional IT platforms required </w:t>
      </w:r>
      <w:r w:rsidR="00A67F33">
        <w:t>filling</w:t>
      </w:r>
      <w:r w:rsidR="00D54C59">
        <w:t xml:space="preserve"> any gaps identified by an analysis of the current </w:t>
      </w:r>
      <w:r>
        <w:t>system landscape and capability in a secure controlled governed way, protecting SMP and HE interests.</w:t>
      </w:r>
    </w:p>
    <w:p w:rsidR="00D54C59" w:rsidRDefault="00D54C59" w:rsidP="00BB1519">
      <w:pPr>
        <w:pStyle w:val="ListParagraph"/>
        <w:ind w:left="2988"/>
        <w:jc w:val="both"/>
      </w:pPr>
    </w:p>
    <w:p w:rsidR="00D54C59" w:rsidRDefault="00D54C59" w:rsidP="00BB1519">
      <w:pPr>
        <w:ind w:left="2552"/>
        <w:jc w:val="both"/>
      </w:pPr>
    </w:p>
    <w:p w:rsidR="00D54C59" w:rsidRPr="00BB1519" w:rsidRDefault="00D54C59" w:rsidP="00DF0356">
      <w:pPr>
        <w:pStyle w:val="ListParagraph"/>
        <w:numPr>
          <w:ilvl w:val="1"/>
          <w:numId w:val="32"/>
        </w:numPr>
        <w:jc w:val="both"/>
        <w:rPr>
          <w:b/>
        </w:rPr>
      </w:pPr>
      <w:r w:rsidRPr="00BB1519">
        <w:rPr>
          <w:b/>
        </w:rPr>
        <w:t xml:space="preserve">Performance </w:t>
      </w:r>
      <w:r w:rsidR="00C107AD" w:rsidRPr="00BB1519">
        <w:rPr>
          <w:b/>
        </w:rPr>
        <w:t>Reporting</w:t>
      </w:r>
    </w:p>
    <w:p w:rsidR="00D54C59" w:rsidRDefault="00D54C59" w:rsidP="00BB1519">
      <w:pPr>
        <w:pStyle w:val="ListParagraph"/>
        <w:spacing w:after="120"/>
        <w:ind w:left="1440"/>
        <w:jc w:val="both"/>
      </w:pPr>
    </w:p>
    <w:p w:rsidR="00D54C59" w:rsidRDefault="00D54C59" w:rsidP="00DF0356">
      <w:pPr>
        <w:pStyle w:val="ListParagraph"/>
        <w:spacing w:after="120"/>
        <w:ind w:left="1854"/>
        <w:jc w:val="both"/>
      </w:pPr>
      <w:r w:rsidRPr="006D07C9">
        <w:t xml:space="preserve">The </w:t>
      </w:r>
      <w:r>
        <w:t xml:space="preserve">Performance </w:t>
      </w:r>
      <w:r w:rsidRPr="008B68D2">
        <w:t xml:space="preserve">Reporting </w:t>
      </w:r>
      <w:r w:rsidR="00C107AD">
        <w:t xml:space="preserve">function </w:t>
      </w:r>
      <w:r w:rsidRPr="008B68D2">
        <w:t>shall</w:t>
      </w:r>
      <w:r w:rsidR="00C107AD">
        <w:t xml:space="preserve"> achieve the following outcomes</w:t>
      </w:r>
      <w:r w:rsidRPr="008B68D2">
        <w:t>:</w:t>
      </w:r>
    </w:p>
    <w:p w:rsidR="00D54C59" w:rsidRPr="00EC64D8" w:rsidRDefault="00D54C59" w:rsidP="00BB1519">
      <w:pPr>
        <w:jc w:val="both"/>
      </w:pPr>
    </w:p>
    <w:p w:rsidR="00D54C59" w:rsidRPr="00EC64D8" w:rsidRDefault="00D54C59" w:rsidP="00BB1519">
      <w:pPr>
        <w:ind w:left="2552"/>
        <w:jc w:val="both"/>
      </w:pPr>
    </w:p>
    <w:p w:rsidR="00D54C59" w:rsidRDefault="00D54C59" w:rsidP="00DF0356">
      <w:pPr>
        <w:pStyle w:val="ListParagraph"/>
        <w:numPr>
          <w:ilvl w:val="2"/>
          <w:numId w:val="32"/>
        </w:numPr>
        <w:jc w:val="both"/>
      </w:pPr>
      <w:r>
        <w:t xml:space="preserve">Embed </w:t>
      </w:r>
      <w:r w:rsidR="00881ED8">
        <w:t xml:space="preserve">and comply with </w:t>
      </w:r>
      <w:r>
        <w:t>the Smart Motorways Programme Strategy for Reporting, Data Management &amp; A</w:t>
      </w:r>
      <w:r w:rsidR="00881ED8">
        <w:t>nalysis and Systems Integration.</w:t>
      </w:r>
    </w:p>
    <w:p w:rsidR="00D54C59" w:rsidRDefault="00D54C59" w:rsidP="00BB1519">
      <w:pPr>
        <w:pStyle w:val="ListParagraph"/>
        <w:ind w:left="2988"/>
        <w:jc w:val="both"/>
      </w:pPr>
    </w:p>
    <w:p w:rsidR="00D54C59" w:rsidRDefault="00881ED8" w:rsidP="00DF0356">
      <w:pPr>
        <w:pStyle w:val="ListParagraph"/>
        <w:numPr>
          <w:ilvl w:val="2"/>
          <w:numId w:val="32"/>
        </w:numPr>
        <w:jc w:val="both"/>
      </w:pPr>
      <w:r>
        <w:t xml:space="preserve">Provide </w:t>
      </w:r>
      <w:r w:rsidR="000D2645">
        <w:t xml:space="preserve">agile availability and accuracy of </w:t>
      </w:r>
      <w:r w:rsidR="00D54C59">
        <w:t>performance reporting elements of the development and implementation o</w:t>
      </w:r>
      <w:r>
        <w:t>f the Data Reporting Framework.</w:t>
      </w:r>
    </w:p>
    <w:p w:rsidR="00D54C59" w:rsidRDefault="00D54C59" w:rsidP="00BB1519">
      <w:pPr>
        <w:pStyle w:val="ListParagraph"/>
        <w:ind w:left="2988"/>
        <w:jc w:val="both"/>
      </w:pPr>
    </w:p>
    <w:p w:rsidR="00D54C59" w:rsidRDefault="00881ED8" w:rsidP="00DF0356">
      <w:pPr>
        <w:pStyle w:val="ListParagraph"/>
        <w:numPr>
          <w:ilvl w:val="2"/>
          <w:numId w:val="32"/>
        </w:numPr>
        <w:jc w:val="both"/>
      </w:pPr>
      <w:r>
        <w:t xml:space="preserve">Deliver </w:t>
      </w:r>
      <w:r w:rsidR="00D54C59">
        <w:t xml:space="preserve">a governance framework to provide </w:t>
      </w:r>
      <w:r>
        <w:t xml:space="preserve">support realisation of </w:t>
      </w:r>
      <w:r w:rsidR="00D54C59">
        <w:t xml:space="preserve">advances in performance reporting methodologies and expertise.  </w:t>
      </w:r>
      <w:r>
        <w:t>S</w:t>
      </w:r>
      <w:r w:rsidR="00D54C59">
        <w:t>upport the enhancement of an automated performance reporting process.</w:t>
      </w:r>
    </w:p>
    <w:p w:rsidR="00881ED8" w:rsidRDefault="00881ED8" w:rsidP="00BB1519">
      <w:pPr>
        <w:pStyle w:val="ListParagraph"/>
      </w:pPr>
    </w:p>
    <w:p w:rsidR="00881ED8" w:rsidRDefault="00881ED8" w:rsidP="00DF0356">
      <w:pPr>
        <w:pStyle w:val="ListParagraph"/>
        <w:numPr>
          <w:ilvl w:val="2"/>
          <w:numId w:val="32"/>
        </w:numPr>
        <w:jc w:val="both"/>
      </w:pPr>
      <w:r>
        <w:t>Develop and integrate cross functional performance reporting capabilities using existing project controls databases.</w:t>
      </w:r>
    </w:p>
    <w:p w:rsidR="00D54C59" w:rsidRDefault="00D54C59" w:rsidP="00BB1519">
      <w:pPr>
        <w:pStyle w:val="ListParagraph"/>
        <w:ind w:left="2988"/>
        <w:jc w:val="both"/>
      </w:pPr>
    </w:p>
    <w:p w:rsidR="00D54C59" w:rsidRDefault="00881ED8" w:rsidP="00DF0356">
      <w:pPr>
        <w:pStyle w:val="ListParagraph"/>
        <w:numPr>
          <w:ilvl w:val="2"/>
          <w:numId w:val="32"/>
        </w:numPr>
        <w:jc w:val="both"/>
      </w:pPr>
      <w:r>
        <w:t>Provide</w:t>
      </w:r>
      <w:r w:rsidR="00D54C59">
        <w:t xml:space="preserve"> monthly update</w:t>
      </w:r>
      <w:r>
        <w:t>s</w:t>
      </w:r>
      <w:r w:rsidR="00D54C59">
        <w:t xml:space="preserve"> for internal performance reporting requirements.  </w:t>
      </w:r>
    </w:p>
    <w:p w:rsidR="000D2645" w:rsidRDefault="000D2645" w:rsidP="00BB1519">
      <w:pPr>
        <w:jc w:val="both"/>
      </w:pPr>
    </w:p>
    <w:p w:rsidR="00D54C59" w:rsidRDefault="00881ED8" w:rsidP="00DF0356">
      <w:pPr>
        <w:pStyle w:val="ListParagraph"/>
        <w:numPr>
          <w:ilvl w:val="2"/>
          <w:numId w:val="32"/>
        </w:numPr>
        <w:jc w:val="both"/>
      </w:pPr>
      <w:r>
        <w:t>Ensure</w:t>
      </w:r>
      <w:r w:rsidR="00D54C59">
        <w:t xml:space="preserve"> consistency of reporting, metrics and reporting methods across the programme.  Ensure that the performance reporting process adopts and adheres to the Programme &amp; Project early warnings and change request process.</w:t>
      </w:r>
    </w:p>
    <w:p w:rsidR="00D54C59" w:rsidRDefault="00D54C59" w:rsidP="00BB1519">
      <w:pPr>
        <w:pStyle w:val="ListParagraph"/>
        <w:ind w:left="2988"/>
        <w:jc w:val="both"/>
      </w:pPr>
    </w:p>
    <w:p w:rsidR="00D54C59" w:rsidRDefault="00D54C59" w:rsidP="00DF0356">
      <w:pPr>
        <w:pStyle w:val="ListParagraph"/>
        <w:numPr>
          <w:ilvl w:val="2"/>
          <w:numId w:val="32"/>
        </w:numPr>
        <w:jc w:val="both"/>
      </w:pPr>
      <w:r>
        <w:lastRenderedPageBreak/>
        <w:t>Establish a requirements management approach for the programme to ensure that the programme baseline is clearly controlled, understood and documented.</w:t>
      </w:r>
    </w:p>
    <w:p w:rsidR="00D54C59" w:rsidRDefault="00D54C59" w:rsidP="00BB1519">
      <w:pPr>
        <w:pStyle w:val="ListParagraph"/>
        <w:ind w:left="2988"/>
        <w:jc w:val="both"/>
      </w:pPr>
    </w:p>
    <w:p w:rsidR="00D54C59" w:rsidRDefault="00D54C59" w:rsidP="00DF0356">
      <w:pPr>
        <w:pStyle w:val="ListParagraph"/>
        <w:numPr>
          <w:ilvl w:val="2"/>
          <w:numId w:val="32"/>
        </w:numPr>
        <w:jc w:val="both"/>
      </w:pPr>
      <w:r>
        <w:t>Establish a system for managing performance reporting issues across the programme and ensuring that potential impact of issues are properly understood.</w:t>
      </w:r>
    </w:p>
    <w:p w:rsidR="00D54C59" w:rsidRDefault="00D54C59" w:rsidP="00BB1519">
      <w:pPr>
        <w:jc w:val="both"/>
      </w:pPr>
    </w:p>
    <w:p w:rsidR="00D54C59" w:rsidRDefault="004F2D30" w:rsidP="00DF0356">
      <w:pPr>
        <w:pStyle w:val="ListParagraph"/>
        <w:numPr>
          <w:ilvl w:val="2"/>
          <w:numId w:val="32"/>
        </w:numPr>
        <w:jc w:val="both"/>
      </w:pPr>
      <w:r>
        <w:t>Identify explanation for</w:t>
      </w:r>
      <w:r w:rsidR="00D54C59">
        <w:t xml:space="preserve"> the underlying drivers of performance</w:t>
      </w:r>
      <w:r>
        <w:t xml:space="preserve"> and</w:t>
      </w:r>
      <w:r w:rsidR="00D54C59">
        <w:t xml:space="preserve"> to improve processes to track control and analyse KPIs and business drivers.</w:t>
      </w:r>
    </w:p>
    <w:p w:rsidR="00D54C59" w:rsidRDefault="00D54C59" w:rsidP="00BB1519">
      <w:pPr>
        <w:pStyle w:val="ListParagraph"/>
        <w:ind w:left="2988"/>
        <w:jc w:val="both"/>
      </w:pPr>
    </w:p>
    <w:p w:rsidR="00D54C59" w:rsidRDefault="004F2D30" w:rsidP="00DF0356">
      <w:pPr>
        <w:pStyle w:val="ListParagraph"/>
        <w:numPr>
          <w:ilvl w:val="2"/>
          <w:numId w:val="32"/>
        </w:numPr>
        <w:jc w:val="both"/>
      </w:pPr>
      <w:r>
        <w:t>Deliver</w:t>
      </w:r>
      <w:r w:rsidR="00D54C59">
        <w:t xml:space="preserve"> innovative reporting analysis thereby adding value and improving </w:t>
      </w:r>
      <w:r>
        <w:t>SMP reporting capability</w:t>
      </w:r>
      <w:r w:rsidR="00D54C59">
        <w:t>.</w:t>
      </w:r>
    </w:p>
    <w:p w:rsidR="00D54C59" w:rsidRDefault="00D54C59" w:rsidP="00BB1519">
      <w:pPr>
        <w:pStyle w:val="ListParagraph"/>
      </w:pPr>
    </w:p>
    <w:p w:rsidR="00D54C59" w:rsidRPr="00412EB1" w:rsidRDefault="000D2645" w:rsidP="00DF0356">
      <w:pPr>
        <w:pStyle w:val="ListParagraph"/>
        <w:numPr>
          <w:ilvl w:val="2"/>
          <w:numId w:val="32"/>
        </w:numPr>
        <w:jc w:val="both"/>
      </w:pPr>
      <w:r>
        <w:t xml:space="preserve">Engage with SMP </w:t>
      </w:r>
      <w:r w:rsidR="00D54C59" w:rsidRPr="00412EB1">
        <w:t>Strategy &amp; Sponsorship, wider HE Benefits Working Group and Economics functions to develop improve and own a Benefit tracking process &amp; system, monitoring and reporting Benefits Rea</w:t>
      </w:r>
      <w:r>
        <w:t>lisation of SMP and constituent projects.</w:t>
      </w:r>
    </w:p>
    <w:p w:rsidR="00D54C59" w:rsidRPr="00CF2FD1" w:rsidRDefault="00D54C59" w:rsidP="00BB1519">
      <w:pPr>
        <w:pStyle w:val="ListParagraph"/>
        <w:ind w:left="2988"/>
        <w:jc w:val="both"/>
      </w:pPr>
    </w:p>
    <w:p w:rsidR="00D54C59" w:rsidRPr="00CF2FD1" w:rsidRDefault="00D54C59" w:rsidP="00DF0356">
      <w:pPr>
        <w:pStyle w:val="ListParagraph"/>
        <w:numPr>
          <w:ilvl w:val="2"/>
          <w:numId w:val="32"/>
        </w:numPr>
        <w:jc w:val="both"/>
      </w:pPr>
      <w:r w:rsidRPr="00CF2FD1">
        <w:t>Analyse performance data to ensure consistency of reporting and to identify causes where performance is significantly different compared with agreed metrics, targets and baselines.</w:t>
      </w:r>
    </w:p>
    <w:p w:rsidR="00D54C59" w:rsidRPr="00CF2FD1" w:rsidRDefault="00D54C59" w:rsidP="00BB1519">
      <w:pPr>
        <w:jc w:val="both"/>
      </w:pPr>
    </w:p>
    <w:p w:rsidR="00D54C59" w:rsidRPr="00CF2FD1" w:rsidRDefault="00D54C59" w:rsidP="001031D4">
      <w:pPr>
        <w:pStyle w:val="ListParagraph"/>
        <w:numPr>
          <w:ilvl w:val="2"/>
          <w:numId w:val="32"/>
        </w:numPr>
        <w:jc w:val="both"/>
      </w:pPr>
      <w:r w:rsidRPr="00CF2FD1">
        <w:t>Provide regular management reports, identifying issues and risks and tracking performance against KPIs, to inform management decision making.</w:t>
      </w:r>
    </w:p>
    <w:p w:rsidR="00D54C59" w:rsidRPr="00CF2FD1" w:rsidRDefault="00D54C59" w:rsidP="00BB1519">
      <w:pPr>
        <w:pStyle w:val="ListParagraph"/>
        <w:ind w:left="2988"/>
        <w:jc w:val="both"/>
      </w:pPr>
    </w:p>
    <w:p w:rsidR="00D54C59" w:rsidRPr="00CF2FD1" w:rsidRDefault="004F2D30" w:rsidP="001031D4">
      <w:pPr>
        <w:pStyle w:val="ListParagraph"/>
        <w:numPr>
          <w:ilvl w:val="2"/>
          <w:numId w:val="32"/>
        </w:numPr>
        <w:jc w:val="both"/>
      </w:pPr>
      <w:r>
        <w:t>P</w:t>
      </w:r>
      <w:r w:rsidR="00D54C59" w:rsidRPr="00CF2FD1">
        <w:t>rovide advice and guidance on finance Reporting and the use of insights, and to resolve queries and issues.</w:t>
      </w:r>
    </w:p>
    <w:p w:rsidR="00D54C59" w:rsidRPr="00CF2FD1" w:rsidRDefault="00D54C59" w:rsidP="00BB1519">
      <w:pPr>
        <w:pStyle w:val="ListParagraph"/>
        <w:ind w:left="2988"/>
        <w:jc w:val="both"/>
      </w:pPr>
    </w:p>
    <w:p w:rsidR="00D54C59" w:rsidRPr="00CF2FD1" w:rsidRDefault="00D54C59" w:rsidP="001031D4">
      <w:pPr>
        <w:pStyle w:val="ListParagraph"/>
        <w:numPr>
          <w:ilvl w:val="2"/>
          <w:numId w:val="32"/>
        </w:numPr>
        <w:jc w:val="both"/>
      </w:pPr>
      <w:r w:rsidRPr="00CF2FD1">
        <w:t>Preparation and production of the SMP Finance Summary Reports</w:t>
      </w:r>
      <w:r w:rsidR="004F2D30">
        <w:t>.</w:t>
      </w:r>
      <w:r w:rsidRPr="00CF2FD1">
        <w:t xml:space="preserve">  </w:t>
      </w:r>
    </w:p>
    <w:p w:rsidR="00D54C59" w:rsidRPr="00CF2FD1" w:rsidRDefault="00D54C59" w:rsidP="00BB1519">
      <w:pPr>
        <w:jc w:val="both"/>
      </w:pPr>
    </w:p>
    <w:p w:rsidR="00D54C59" w:rsidRPr="00CF2FD1" w:rsidRDefault="004F2D30" w:rsidP="001031D4">
      <w:pPr>
        <w:pStyle w:val="ListParagraph"/>
        <w:numPr>
          <w:ilvl w:val="2"/>
          <w:numId w:val="32"/>
        </w:numPr>
        <w:jc w:val="both"/>
      </w:pPr>
      <w:r>
        <w:t>P</w:t>
      </w:r>
      <w:r w:rsidR="00D54C59" w:rsidRPr="00CF2FD1">
        <w:t>repare ad-hoc reports</w:t>
      </w:r>
      <w:r>
        <w:t>,</w:t>
      </w:r>
      <w:r w:rsidR="00D54C59" w:rsidRPr="00CF2FD1">
        <w:t xml:space="preserve"> analysis, provide advice. </w:t>
      </w:r>
      <w:r>
        <w:t xml:space="preserve">Produce finance </w:t>
      </w:r>
      <w:r w:rsidR="00D54C59" w:rsidRPr="00CF2FD1">
        <w:t>reports, finance data and analysis to a high level of accuracy, co</w:t>
      </w:r>
      <w:r>
        <w:t xml:space="preserve">nfidence and quality. Respond to requests coming from Major Project </w:t>
      </w:r>
      <w:r w:rsidR="00CA6D06">
        <w:t>Programme</w:t>
      </w:r>
      <w:r>
        <w:t xml:space="preserve"> Hub</w:t>
      </w:r>
      <w:r w:rsidR="00D54C59" w:rsidRPr="00CF2FD1">
        <w:t xml:space="preserve">, PMO and wider </w:t>
      </w:r>
      <w:r w:rsidR="00CA6D06">
        <w:t xml:space="preserve">SMP (various teams), and SMP Finance Business Partner </w:t>
      </w:r>
      <w:r>
        <w:t>in a timely way.</w:t>
      </w:r>
    </w:p>
    <w:p w:rsidR="00D54C59" w:rsidRPr="00EC64D8" w:rsidRDefault="00D54C59" w:rsidP="00BB1519">
      <w:pPr>
        <w:pStyle w:val="ListParagraph"/>
        <w:ind w:left="2988"/>
        <w:jc w:val="both"/>
      </w:pPr>
    </w:p>
    <w:p w:rsidR="00D54C59" w:rsidRPr="00EC64D8" w:rsidRDefault="00D54C59" w:rsidP="00BB1519">
      <w:pPr>
        <w:ind w:left="2552"/>
        <w:jc w:val="both"/>
      </w:pPr>
    </w:p>
    <w:p w:rsidR="00D54C59" w:rsidRPr="00BB1519" w:rsidRDefault="00D54C59" w:rsidP="001031D4">
      <w:pPr>
        <w:pStyle w:val="ListParagraph"/>
        <w:numPr>
          <w:ilvl w:val="1"/>
          <w:numId w:val="32"/>
        </w:numPr>
        <w:jc w:val="both"/>
        <w:rPr>
          <w:b/>
        </w:rPr>
      </w:pPr>
      <w:r w:rsidRPr="00BB1519">
        <w:rPr>
          <w:b/>
        </w:rPr>
        <w:t xml:space="preserve">Performance </w:t>
      </w:r>
      <w:r w:rsidR="00CA6D06" w:rsidRPr="00BB1519">
        <w:rPr>
          <w:b/>
        </w:rPr>
        <w:t>Reporting Support</w:t>
      </w:r>
    </w:p>
    <w:p w:rsidR="00D54C59" w:rsidRDefault="00D54C59" w:rsidP="00BB1519">
      <w:pPr>
        <w:spacing w:after="120"/>
        <w:jc w:val="both"/>
        <w:rPr>
          <w:b/>
        </w:rPr>
      </w:pPr>
    </w:p>
    <w:p w:rsidR="00D54C59" w:rsidRDefault="00D54C59" w:rsidP="001031D4">
      <w:pPr>
        <w:pStyle w:val="ListParagraph"/>
        <w:spacing w:after="120"/>
        <w:ind w:left="1854"/>
        <w:jc w:val="both"/>
      </w:pPr>
      <w:r w:rsidRPr="00401005">
        <w:t xml:space="preserve">The Programme </w:t>
      </w:r>
      <w:r>
        <w:t xml:space="preserve">Reporting </w:t>
      </w:r>
      <w:r w:rsidR="00CA6D06">
        <w:t>Support function</w:t>
      </w:r>
      <w:r>
        <w:t xml:space="preserve"> </w:t>
      </w:r>
      <w:r w:rsidR="00CA6D06">
        <w:t>will provide support</w:t>
      </w:r>
      <w:r w:rsidRPr="00401005">
        <w:t xml:space="preserve"> </w:t>
      </w:r>
      <w:r w:rsidR="00CA6D06">
        <w:t>to</w:t>
      </w:r>
      <w:r w:rsidRPr="00401005">
        <w:t xml:space="preserve"> </w:t>
      </w:r>
      <w:r w:rsidR="00CA6D06">
        <w:t xml:space="preserve">the </w:t>
      </w:r>
      <w:r>
        <w:t xml:space="preserve">performance reporting process and </w:t>
      </w:r>
      <w:r w:rsidR="000F6652">
        <w:t xml:space="preserve">SMP reporting </w:t>
      </w:r>
      <w:r w:rsidR="00CA6D06">
        <w:t>service by</w:t>
      </w:r>
      <w:r>
        <w:t xml:space="preserve"> collating and aggregating performance information</w:t>
      </w:r>
      <w:r w:rsidR="00CA6D06">
        <w:t>. The function will achieve the following outcomes:</w:t>
      </w:r>
    </w:p>
    <w:p w:rsidR="00D54C59" w:rsidRPr="00142C12" w:rsidRDefault="00D54C59" w:rsidP="00BB1519">
      <w:pPr>
        <w:jc w:val="both"/>
      </w:pPr>
    </w:p>
    <w:p w:rsidR="00D54C59" w:rsidRDefault="00D54C59" w:rsidP="00BB1519">
      <w:pPr>
        <w:ind w:left="2552"/>
        <w:jc w:val="both"/>
      </w:pPr>
    </w:p>
    <w:p w:rsidR="00D54C59" w:rsidRDefault="00CA6D06" w:rsidP="001031D4">
      <w:pPr>
        <w:pStyle w:val="ListParagraph"/>
        <w:numPr>
          <w:ilvl w:val="2"/>
          <w:numId w:val="32"/>
        </w:numPr>
        <w:jc w:val="both"/>
      </w:pPr>
      <w:r>
        <w:lastRenderedPageBreak/>
        <w:t>C</w:t>
      </w:r>
      <w:r w:rsidR="003E75BD">
        <w:t>ompliance</w:t>
      </w:r>
      <w:r>
        <w:t xml:space="preserve"> with </w:t>
      </w:r>
      <w:r w:rsidR="00D54C59">
        <w:t xml:space="preserve">the Smart Motorways Programme Data Reporting Framework covering performance reporting, performance management, and performance integration. </w:t>
      </w:r>
    </w:p>
    <w:p w:rsidR="00D54C59" w:rsidRDefault="00D54C59" w:rsidP="00BB1519">
      <w:pPr>
        <w:ind w:left="2552"/>
        <w:jc w:val="both"/>
      </w:pPr>
    </w:p>
    <w:p w:rsidR="00D54C59" w:rsidRPr="00EC64D8" w:rsidRDefault="000F6652" w:rsidP="001031D4">
      <w:pPr>
        <w:pStyle w:val="ListParagraph"/>
        <w:numPr>
          <w:ilvl w:val="2"/>
          <w:numId w:val="32"/>
        </w:numPr>
        <w:jc w:val="both"/>
      </w:pPr>
      <w:r>
        <w:t>Co-ordinat</w:t>
      </w:r>
      <w:r w:rsidR="003E75BD">
        <w:t>ion</w:t>
      </w:r>
      <w:r w:rsidR="00D54C59" w:rsidRPr="00EC64D8">
        <w:t xml:space="preserve"> and </w:t>
      </w:r>
      <w:r>
        <w:t>collat</w:t>
      </w:r>
      <w:r w:rsidR="003E75BD">
        <w:t>ion</w:t>
      </w:r>
      <w:r w:rsidR="00D54C59" w:rsidRPr="00EC64D8">
        <w:t xml:space="preserve"> programme &amp; project reporting including the timely submissions in accordance with H</w:t>
      </w:r>
      <w:r>
        <w:t>E, SMP and MPPH</w:t>
      </w:r>
      <w:r w:rsidR="00D54C59" w:rsidRPr="00EC64D8">
        <w:t xml:space="preserve"> reporting cycle and </w:t>
      </w:r>
      <w:r>
        <w:t xml:space="preserve">maintain </w:t>
      </w:r>
      <w:r w:rsidR="00D54C59" w:rsidRPr="00EC64D8">
        <w:t>accuracy of data</w:t>
      </w:r>
      <w:r>
        <w:t xml:space="preserve"> processed and</w:t>
      </w:r>
      <w:r w:rsidR="00D54C59" w:rsidRPr="00EC64D8">
        <w:t xml:space="preserve"> submitted</w:t>
      </w:r>
      <w:r w:rsidR="00D54C59">
        <w:t>.</w:t>
      </w:r>
    </w:p>
    <w:p w:rsidR="00D54C59" w:rsidRPr="00EC64D8" w:rsidRDefault="00D54C59" w:rsidP="00BB1519">
      <w:pPr>
        <w:ind w:left="2552"/>
        <w:jc w:val="both"/>
      </w:pPr>
    </w:p>
    <w:p w:rsidR="00D54C59" w:rsidRPr="00142C12" w:rsidRDefault="003E75BD" w:rsidP="001031D4">
      <w:pPr>
        <w:pStyle w:val="ListParagraph"/>
        <w:numPr>
          <w:ilvl w:val="2"/>
          <w:numId w:val="32"/>
        </w:numPr>
        <w:jc w:val="both"/>
      </w:pPr>
      <w:r>
        <w:t>Provision b</w:t>
      </w:r>
      <w:r w:rsidR="00D54C59" w:rsidRPr="00142C12">
        <w:t>udget management</w:t>
      </w:r>
      <w:r>
        <w:t xml:space="preserve"> reporting and tracking</w:t>
      </w:r>
      <w:r w:rsidR="00D54C59" w:rsidRPr="00142C12">
        <w:t>; controlled against authorised project budgets; fiscal year budgets and overall funding envelopes.</w:t>
      </w:r>
    </w:p>
    <w:p w:rsidR="00D54C59" w:rsidRDefault="00D54C59" w:rsidP="00BB1519">
      <w:pPr>
        <w:ind w:left="2552"/>
        <w:jc w:val="both"/>
      </w:pPr>
    </w:p>
    <w:p w:rsidR="00D54C59" w:rsidRPr="00EC64D8" w:rsidRDefault="003E75BD" w:rsidP="001031D4">
      <w:pPr>
        <w:pStyle w:val="ListParagraph"/>
        <w:numPr>
          <w:ilvl w:val="2"/>
          <w:numId w:val="32"/>
        </w:numPr>
        <w:jc w:val="both"/>
      </w:pPr>
      <w:r>
        <w:t>Develop, implement and administer</w:t>
      </w:r>
      <w:r w:rsidR="00D54C59" w:rsidRPr="00EC64D8">
        <w:t xml:space="preserve"> the programme &amp; project reporting processes</w:t>
      </w:r>
      <w:r w:rsidR="00D54C59">
        <w:t>.</w:t>
      </w:r>
    </w:p>
    <w:p w:rsidR="00D54C59" w:rsidRPr="00EC64D8" w:rsidRDefault="00D54C59" w:rsidP="00BB1519">
      <w:pPr>
        <w:ind w:left="2552"/>
        <w:jc w:val="both"/>
      </w:pPr>
    </w:p>
    <w:p w:rsidR="00D54C59" w:rsidRPr="00EC64D8" w:rsidRDefault="00D54C59" w:rsidP="001031D4">
      <w:pPr>
        <w:pStyle w:val="ListParagraph"/>
        <w:numPr>
          <w:ilvl w:val="2"/>
          <w:numId w:val="32"/>
        </w:numPr>
        <w:jc w:val="both"/>
      </w:pPr>
      <w:r w:rsidRPr="00EC64D8">
        <w:t>Production of reports in both electronic and paper formats (as required)</w:t>
      </w:r>
      <w:r>
        <w:t>.</w:t>
      </w:r>
    </w:p>
    <w:p w:rsidR="00D54C59" w:rsidRPr="00EC64D8" w:rsidRDefault="00D54C59" w:rsidP="00BB1519">
      <w:pPr>
        <w:ind w:left="2552"/>
        <w:jc w:val="both"/>
      </w:pPr>
    </w:p>
    <w:p w:rsidR="00D54C59" w:rsidRDefault="003E75BD" w:rsidP="001031D4">
      <w:pPr>
        <w:pStyle w:val="ListParagraph"/>
        <w:numPr>
          <w:ilvl w:val="2"/>
          <w:numId w:val="32"/>
        </w:numPr>
        <w:jc w:val="both"/>
      </w:pPr>
      <w:r>
        <w:t>Support</w:t>
      </w:r>
      <w:r w:rsidR="00D54C59" w:rsidRPr="00EC64D8">
        <w:t xml:space="preserve"> the reporting of projects and the programme specific to performance KPI’s and Efficiency registers</w:t>
      </w:r>
      <w:r w:rsidR="00D54C59">
        <w:t>.</w:t>
      </w:r>
    </w:p>
    <w:p w:rsidR="00D54C59" w:rsidRDefault="00D54C59" w:rsidP="00BB1519">
      <w:pPr>
        <w:ind w:left="2552"/>
        <w:jc w:val="both"/>
      </w:pPr>
    </w:p>
    <w:p w:rsidR="00D54C59" w:rsidRDefault="003E75BD" w:rsidP="001031D4">
      <w:pPr>
        <w:pStyle w:val="ListParagraph"/>
        <w:numPr>
          <w:ilvl w:val="2"/>
          <w:numId w:val="32"/>
        </w:numPr>
        <w:jc w:val="both"/>
      </w:pPr>
      <w:r>
        <w:t>Manage</w:t>
      </w:r>
      <w:r w:rsidR="00D54C59" w:rsidRPr="00EC64D8">
        <w:t xml:space="preserve"> all reporting against schedule KPIs working closely with the HE performance team</w:t>
      </w:r>
      <w:r w:rsidR="00D54C59">
        <w:t>.</w:t>
      </w:r>
    </w:p>
    <w:p w:rsidR="00D54C59" w:rsidRDefault="00D54C59" w:rsidP="00BB1519">
      <w:pPr>
        <w:ind w:left="2552"/>
        <w:jc w:val="both"/>
      </w:pPr>
    </w:p>
    <w:p w:rsidR="00D54C59" w:rsidRPr="00EC64D8" w:rsidRDefault="003E75BD" w:rsidP="001031D4">
      <w:pPr>
        <w:pStyle w:val="ListParagraph"/>
        <w:numPr>
          <w:ilvl w:val="2"/>
          <w:numId w:val="32"/>
        </w:numPr>
        <w:jc w:val="both"/>
      </w:pPr>
      <w:r>
        <w:t>Demonstrate</w:t>
      </w:r>
      <w:r w:rsidR="00D54C59" w:rsidRPr="00EC64D8">
        <w:t xml:space="preserve"> required behaviours, in particular, collaboration and safety</w:t>
      </w:r>
      <w:r w:rsidR="00D54C59">
        <w:t>.</w:t>
      </w:r>
    </w:p>
    <w:p w:rsidR="00D54C59" w:rsidRPr="00EC64D8" w:rsidRDefault="00D54C59" w:rsidP="00BB1519">
      <w:pPr>
        <w:ind w:left="2552"/>
        <w:jc w:val="both"/>
      </w:pPr>
    </w:p>
    <w:p w:rsidR="00D54C59" w:rsidRDefault="00D54C59" w:rsidP="001031D4">
      <w:pPr>
        <w:pStyle w:val="ListParagraph"/>
        <w:numPr>
          <w:ilvl w:val="2"/>
          <w:numId w:val="32"/>
        </w:numPr>
        <w:jc w:val="both"/>
      </w:pPr>
      <w:r>
        <w:t>Co-ordinate regular reports which include monthly variance, trends and informative explanations.</w:t>
      </w:r>
    </w:p>
    <w:p w:rsidR="00D54C59" w:rsidRDefault="00D54C59" w:rsidP="00BB1519">
      <w:pPr>
        <w:ind w:left="2552"/>
        <w:jc w:val="both"/>
      </w:pPr>
    </w:p>
    <w:p w:rsidR="00D54C59" w:rsidRDefault="00D54C59" w:rsidP="001031D4">
      <w:pPr>
        <w:pStyle w:val="ListParagraph"/>
        <w:numPr>
          <w:ilvl w:val="2"/>
          <w:numId w:val="32"/>
        </w:numPr>
        <w:jc w:val="both"/>
      </w:pPr>
      <w:r>
        <w:t>Programme reporting of budgets (to operate at project, programme and portfolio levels).</w:t>
      </w:r>
    </w:p>
    <w:p w:rsidR="00D54C59" w:rsidRDefault="00D54C59" w:rsidP="00BB1519">
      <w:pPr>
        <w:ind w:left="2552"/>
        <w:jc w:val="both"/>
      </w:pPr>
    </w:p>
    <w:p w:rsidR="00D54C59" w:rsidRDefault="00D54C59" w:rsidP="001031D4">
      <w:pPr>
        <w:pStyle w:val="ListParagraph"/>
        <w:numPr>
          <w:ilvl w:val="2"/>
          <w:numId w:val="32"/>
        </w:numPr>
        <w:jc w:val="both"/>
      </w:pPr>
      <w:r w:rsidRPr="00ED32C1">
        <w:t xml:space="preserve">Programme reporting </w:t>
      </w:r>
      <w:r>
        <w:t>financial position (to operate at project, programme and portfolio levels).</w:t>
      </w:r>
    </w:p>
    <w:p w:rsidR="00D54C59" w:rsidRDefault="00D54C59" w:rsidP="00BB1519">
      <w:pPr>
        <w:jc w:val="both"/>
      </w:pPr>
    </w:p>
    <w:p w:rsidR="00D54C59" w:rsidRDefault="00D54C59" w:rsidP="001031D4">
      <w:pPr>
        <w:pStyle w:val="ListParagraph"/>
        <w:numPr>
          <w:ilvl w:val="2"/>
          <w:numId w:val="32"/>
        </w:numPr>
        <w:jc w:val="both"/>
      </w:pPr>
      <w:r>
        <w:t>Performance reporting, specifically including earned value metrics (to operate at project, programme and portfolio levels).</w:t>
      </w:r>
    </w:p>
    <w:p w:rsidR="00D54C59" w:rsidRDefault="00D54C59" w:rsidP="00BB1519">
      <w:pPr>
        <w:pStyle w:val="ListParagraph"/>
      </w:pPr>
    </w:p>
    <w:p w:rsidR="00D54C59" w:rsidRPr="00FD53D0" w:rsidRDefault="00D54C59" w:rsidP="00BB1519">
      <w:pPr>
        <w:jc w:val="both"/>
      </w:pPr>
    </w:p>
    <w:p w:rsidR="00D54C59" w:rsidRPr="00BB1519" w:rsidRDefault="00D54C59" w:rsidP="00BB1519">
      <w:pPr>
        <w:pStyle w:val="ListParagraph"/>
        <w:numPr>
          <w:ilvl w:val="0"/>
          <w:numId w:val="32"/>
        </w:numPr>
        <w:jc w:val="both"/>
        <w:rPr>
          <w:b/>
          <w:bCs/>
        </w:rPr>
      </w:pPr>
      <w:r w:rsidRPr="00BB1519">
        <w:rPr>
          <w:b/>
          <w:bCs/>
        </w:rPr>
        <w:t>Skills/Experience</w:t>
      </w:r>
    </w:p>
    <w:p w:rsidR="00D54C59" w:rsidRPr="00FD53D0" w:rsidRDefault="00D54C59" w:rsidP="00BB1519">
      <w:pPr>
        <w:jc w:val="both"/>
      </w:pPr>
    </w:p>
    <w:p w:rsidR="00D54C59" w:rsidRPr="00FD53D0" w:rsidRDefault="003E75BD" w:rsidP="001031D4">
      <w:pPr>
        <w:pStyle w:val="ListParagraph"/>
        <w:numPr>
          <w:ilvl w:val="1"/>
          <w:numId w:val="32"/>
        </w:numPr>
        <w:jc w:val="both"/>
      </w:pPr>
      <w:r>
        <w:t xml:space="preserve">The </w:t>
      </w:r>
      <w:r w:rsidR="00205353">
        <w:t>Service Provider</w:t>
      </w:r>
      <w:r w:rsidR="00205353" w:rsidRPr="00FD53D0">
        <w:t xml:space="preserve"> </w:t>
      </w:r>
      <w:r w:rsidR="00205353">
        <w:t xml:space="preserve">must be able </w:t>
      </w:r>
      <w:r w:rsidR="00D54C59" w:rsidRPr="00FD53D0">
        <w:t>to work collaboratively in a multi-</w:t>
      </w:r>
      <w:r w:rsidRPr="00FD53D0">
        <w:t>disciplined;</w:t>
      </w:r>
      <w:r w:rsidR="00D54C59" w:rsidRPr="00FD53D0">
        <w:t xml:space="preserve"> complex HE led project and program</w:t>
      </w:r>
      <w:r>
        <w:t>me team.</w:t>
      </w:r>
    </w:p>
    <w:p w:rsidR="00D54C59" w:rsidRPr="00FD53D0" w:rsidRDefault="00D54C59" w:rsidP="00BB1519">
      <w:pPr>
        <w:jc w:val="both"/>
      </w:pPr>
    </w:p>
    <w:p w:rsidR="00D54C59" w:rsidRPr="00FD53D0" w:rsidRDefault="003E75BD" w:rsidP="001031D4">
      <w:pPr>
        <w:pStyle w:val="ListParagraph"/>
        <w:numPr>
          <w:ilvl w:val="1"/>
          <w:numId w:val="32"/>
        </w:numPr>
        <w:jc w:val="both"/>
      </w:pPr>
      <w:r>
        <w:t xml:space="preserve">The </w:t>
      </w:r>
      <w:r w:rsidR="00205353">
        <w:t>Service Provider</w:t>
      </w:r>
      <w:r w:rsidR="00205353" w:rsidRPr="00FD53D0">
        <w:t xml:space="preserve"> </w:t>
      </w:r>
      <w:r>
        <w:t xml:space="preserve">shall </w:t>
      </w:r>
      <w:r w:rsidR="00D54C59" w:rsidRPr="00FD53D0">
        <w:t>bring industry best practice systems, procedures, tools and methods to the programme and project teams and be able to demonstrate the ab</w:t>
      </w:r>
      <w:r>
        <w:t>ility to apply them to the function.</w:t>
      </w:r>
    </w:p>
    <w:p w:rsidR="00D54C59" w:rsidRDefault="00D54C59" w:rsidP="00BB1519">
      <w:pPr>
        <w:jc w:val="both"/>
      </w:pPr>
    </w:p>
    <w:p w:rsidR="00D54C59" w:rsidRPr="00BB1519" w:rsidRDefault="003E75BD" w:rsidP="001031D4">
      <w:pPr>
        <w:pStyle w:val="ListParagraph"/>
        <w:numPr>
          <w:ilvl w:val="1"/>
          <w:numId w:val="32"/>
        </w:numPr>
        <w:jc w:val="both"/>
        <w:rPr>
          <w:b/>
        </w:rPr>
      </w:pPr>
      <w:r>
        <w:t xml:space="preserve">The </w:t>
      </w:r>
      <w:r w:rsidR="00205353" w:rsidRPr="004A6A51">
        <w:t>Service Provider</w:t>
      </w:r>
      <w:r w:rsidRPr="00BB1519">
        <w:rPr>
          <w:b/>
        </w:rPr>
        <w:t xml:space="preserve"> </w:t>
      </w:r>
      <w:r w:rsidR="00D54C59" w:rsidRPr="004A6A51">
        <w:t>will be expected to support the upskilling of project and programme staff on the programme, aiding the development of the organisation in r</w:t>
      </w:r>
      <w:r w:rsidR="004A6A51" w:rsidRPr="004A6A51">
        <w:t xml:space="preserve">eaching a self-sustainable P3M3 level 3 </w:t>
      </w:r>
      <w:proofErr w:type="gramStart"/>
      <w:r w:rsidR="004A6A51" w:rsidRPr="004A6A51">
        <w:t>maturity</w:t>
      </w:r>
      <w:proofErr w:type="gramEnd"/>
      <w:r w:rsidR="004A6A51" w:rsidRPr="004A6A51">
        <w:t xml:space="preserve"> </w:t>
      </w:r>
      <w:r w:rsidR="00D54C59" w:rsidRPr="004A6A51">
        <w:t xml:space="preserve">at a </w:t>
      </w:r>
      <w:r w:rsidR="00D54C59" w:rsidRPr="004A6A51">
        <w:lastRenderedPageBreak/>
        <w:t>Programme Level</w:t>
      </w:r>
      <w:r w:rsidR="00CA5568">
        <w:t xml:space="preserve"> and will be expected to develop and execute plans to advance reporting maturity to support this key initiative.</w:t>
      </w:r>
    </w:p>
    <w:p w:rsidR="00D54C59" w:rsidRPr="00FD53D0" w:rsidRDefault="00D54C59" w:rsidP="00BB1519">
      <w:pPr>
        <w:jc w:val="both"/>
      </w:pPr>
    </w:p>
    <w:p w:rsidR="00D54C59" w:rsidRPr="00FD53D0" w:rsidRDefault="001031D4" w:rsidP="001031D4">
      <w:pPr>
        <w:pStyle w:val="ListParagraph"/>
        <w:numPr>
          <w:ilvl w:val="1"/>
          <w:numId w:val="32"/>
        </w:numPr>
        <w:jc w:val="both"/>
      </w:pPr>
      <w:r>
        <w:t>`</w:t>
      </w:r>
      <w:r w:rsidR="00D54C59" w:rsidRPr="00FD53D0">
        <w:t>In addition:</w:t>
      </w:r>
    </w:p>
    <w:p w:rsidR="00D54C59" w:rsidRPr="00FD53D0" w:rsidRDefault="00D54C59" w:rsidP="00BB1519">
      <w:pPr>
        <w:jc w:val="both"/>
      </w:pPr>
    </w:p>
    <w:p w:rsidR="00D54C59" w:rsidRPr="00FD53D0" w:rsidRDefault="00D54C59" w:rsidP="001031D4">
      <w:pPr>
        <w:pStyle w:val="ListParagraph"/>
        <w:numPr>
          <w:ilvl w:val="2"/>
          <w:numId w:val="32"/>
        </w:numPr>
        <w:jc w:val="both"/>
      </w:pPr>
      <w:r w:rsidRPr="00FD53D0">
        <w:t xml:space="preserve">Senior </w:t>
      </w:r>
      <w:r w:rsidR="003E75BD">
        <w:t>Service personnel</w:t>
      </w:r>
      <w:r w:rsidRPr="00FD53D0">
        <w:t xml:space="preserve"> should have professionally recognised qualifications for the expertis</w:t>
      </w:r>
      <w:r>
        <w:t>e provided (e</w:t>
      </w:r>
      <w:r w:rsidR="00CA5568">
        <w:t>.g. degree/diploma/professional membership/ accreditations/ certifications</w:t>
      </w:r>
      <w:r>
        <w:t>)</w:t>
      </w:r>
      <w:r w:rsidRPr="00FD53D0">
        <w:t>.</w:t>
      </w:r>
    </w:p>
    <w:p w:rsidR="00D54C59" w:rsidRPr="00FD53D0" w:rsidRDefault="00D54C59" w:rsidP="00BB1519">
      <w:pPr>
        <w:jc w:val="both"/>
      </w:pPr>
    </w:p>
    <w:p w:rsidR="00D54C59" w:rsidRPr="00FD53D0" w:rsidRDefault="003E75BD" w:rsidP="001031D4">
      <w:pPr>
        <w:pStyle w:val="ListParagraph"/>
        <w:numPr>
          <w:ilvl w:val="2"/>
          <w:numId w:val="32"/>
        </w:numPr>
        <w:jc w:val="both"/>
      </w:pPr>
      <w:r>
        <w:t xml:space="preserve">The </w:t>
      </w:r>
      <w:r w:rsidR="00205353">
        <w:t>Service Provider</w:t>
      </w:r>
      <w:r w:rsidR="00205353" w:rsidRPr="00FD53D0">
        <w:t xml:space="preserve"> </w:t>
      </w:r>
      <w:r>
        <w:t xml:space="preserve">personnel </w:t>
      </w:r>
      <w:r w:rsidR="00205353">
        <w:t>must evidence</w:t>
      </w:r>
      <w:r w:rsidR="00D54C59" w:rsidRPr="00FD53D0">
        <w:t xml:space="preserve"> skills and experience should be appropriate to meet the services required by </w:t>
      </w:r>
      <w:proofErr w:type="gramStart"/>
      <w:r w:rsidR="00D54C59" w:rsidRPr="00FD53D0">
        <w:t>HE</w:t>
      </w:r>
      <w:proofErr w:type="gramEnd"/>
      <w:r w:rsidR="00D54C59" w:rsidRPr="00FD53D0">
        <w:t>.</w:t>
      </w:r>
    </w:p>
    <w:p w:rsidR="00D54C59" w:rsidRPr="00FD53D0" w:rsidRDefault="00D54C59" w:rsidP="00BB1519">
      <w:pPr>
        <w:jc w:val="both"/>
      </w:pPr>
    </w:p>
    <w:p w:rsidR="00D54C59" w:rsidRPr="00FD53D0" w:rsidRDefault="00D54C59" w:rsidP="001031D4">
      <w:pPr>
        <w:pStyle w:val="ListParagraph"/>
        <w:numPr>
          <w:ilvl w:val="2"/>
          <w:numId w:val="32"/>
        </w:numPr>
        <w:jc w:val="both"/>
      </w:pPr>
      <w:r w:rsidRPr="00FD53D0">
        <w:t xml:space="preserve">Junior and graduate </w:t>
      </w:r>
      <w:r w:rsidR="00205353">
        <w:t>Service Provider</w:t>
      </w:r>
      <w:r w:rsidR="00205353" w:rsidRPr="00FD53D0">
        <w:t xml:space="preserve"> </w:t>
      </w:r>
      <w:r w:rsidR="003E75BD">
        <w:t>personnel</w:t>
      </w:r>
      <w:r w:rsidRPr="00FD53D0">
        <w:t xml:space="preserve"> shall have appropriate training programmes in place with the appropri</w:t>
      </w:r>
      <w:r w:rsidR="00205353">
        <w:t>ate supervision and mentoring.</w:t>
      </w:r>
    </w:p>
    <w:p w:rsidR="00D54C59" w:rsidRPr="00FD53D0" w:rsidRDefault="00D54C59" w:rsidP="00BB1519">
      <w:pPr>
        <w:jc w:val="both"/>
      </w:pPr>
    </w:p>
    <w:p w:rsidR="00D54C59" w:rsidRDefault="00D54C59" w:rsidP="001031D4">
      <w:pPr>
        <w:pStyle w:val="ListParagraph"/>
        <w:numPr>
          <w:ilvl w:val="2"/>
          <w:numId w:val="32"/>
        </w:numPr>
        <w:jc w:val="both"/>
      </w:pPr>
      <w:r w:rsidRPr="00FD53D0">
        <w:t xml:space="preserve">CVs for replacement </w:t>
      </w:r>
      <w:r w:rsidR="003D61CD">
        <w:t>Service Provider</w:t>
      </w:r>
      <w:r w:rsidR="003D61CD" w:rsidRPr="00FD53D0">
        <w:t xml:space="preserve"> </w:t>
      </w:r>
      <w:r w:rsidR="003E75BD">
        <w:t>personnel</w:t>
      </w:r>
      <w:r w:rsidRPr="00FD53D0">
        <w:t xml:space="preserve"> should be of an equivalent or higher standard to t</w:t>
      </w:r>
      <w:r w:rsidR="00E942F3">
        <w:t>he incumbent resource and approved</w:t>
      </w:r>
      <w:r w:rsidR="001C4A1D">
        <w:t xml:space="preserve"> </w:t>
      </w:r>
      <w:r w:rsidRPr="00FD53D0">
        <w:t>by HE prior to appoi</w:t>
      </w:r>
      <w:r w:rsidR="003E75BD">
        <w:t xml:space="preserve">ntment and subject to a </w:t>
      </w:r>
      <w:r w:rsidRPr="00FD53D0">
        <w:t>one month notice period.</w:t>
      </w:r>
      <w:r w:rsidRPr="00FD53D0" w:rsidDel="007B6850">
        <w:t xml:space="preserve"> </w:t>
      </w:r>
    </w:p>
    <w:p w:rsidR="00D54C59" w:rsidRPr="00FD53D0" w:rsidRDefault="00D54C59" w:rsidP="00BB1519">
      <w:pPr>
        <w:jc w:val="both"/>
      </w:pPr>
    </w:p>
    <w:p w:rsidR="00D54C59" w:rsidRPr="00FD53D0" w:rsidRDefault="00D54C59" w:rsidP="00E942F3">
      <w:pPr>
        <w:pStyle w:val="ListParagraph"/>
        <w:ind w:left="2988"/>
        <w:jc w:val="both"/>
      </w:pPr>
    </w:p>
    <w:p w:rsidR="00D54C59" w:rsidRPr="00FD53D0" w:rsidRDefault="00D54C59" w:rsidP="001031D4">
      <w:pPr>
        <w:pStyle w:val="ListParagraph"/>
        <w:numPr>
          <w:ilvl w:val="2"/>
          <w:numId w:val="32"/>
        </w:numPr>
        <w:jc w:val="both"/>
      </w:pPr>
      <w:r w:rsidRPr="00FD53D0">
        <w:t xml:space="preserve">In addition, the </w:t>
      </w:r>
      <w:r w:rsidR="003D61CD">
        <w:t>Service Provider</w:t>
      </w:r>
      <w:r w:rsidRPr="00FD53D0">
        <w:t xml:space="preserve"> is to confirm how long the prospective candidate has been employed by them on</w:t>
      </w:r>
      <w:r w:rsidR="001C4A1D">
        <w:t xml:space="preserve"> a freelance or permanent basis prior to on-boarding to </w:t>
      </w:r>
      <w:proofErr w:type="gramStart"/>
      <w:r w:rsidR="001C4A1D">
        <w:t>HE</w:t>
      </w:r>
      <w:proofErr w:type="gramEnd"/>
      <w:r w:rsidR="001C4A1D">
        <w:t>.</w:t>
      </w:r>
    </w:p>
    <w:p w:rsidR="00D54C59" w:rsidRPr="00FD53D0" w:rsidRDefault="00D54C59" w:rsidP="00BB1519">
      <w:pPr>
        <w:jc w:val="both"/>
      </w:pPr>
    </w:p>
    <w:p w:rsidR="00D54C59" w:rsidRPr="00FD53D0" w:rsidRDefault="00D54C59" w:rsidP="00BB1519">
      <w:pPr>
        <w:jc w:val="both"/>
      </w:pPr>
    </w:p>
    <w:p w:rsidR="00D54C59" w:rsidRPr="00BB1519" w:rsidRDefault="00D54C59" w:rsidP="00BB1519">
      <w:pPr>
        <w:pStyle w:val="ListParagraph"/>
        <w:numPr>
          <w:ilvl w:val="0"/>
          <w:numId w:val="32"/>
        </w:numPr>
        <w:jc w:val="both"/>
        <w:rPr>
          <w:b/>
          <w:bCs/>
        </w:rPr>
      </w:pPr>
      <w:r w:rsidRPr="00BB1519">
        <w:rPr>
          <w:b/>
          <w:bCs/>
        </w:rPr>
        <w:t>Supplementary Services</w:t>
      </w:r>
    </w:p>
    <w:p w:rsidR="00D54C59" w:rsidRPr="00FD53D0" w:rsidRDefault="00D54C59" w:rsidP="00BB1519">
      <w:pPr>
        <w:jc w:val="both"/>
      </w:pPr>
    </w:p>
    <w:p w:rsidR="00D54C59" w:rsidRPr="00FD53D0" w:rsidRDefault="00D54C59" w:rsidP="001031D4">
      <w:pPr>
        <w:pStyle w:val="ListParagraph"/>
        <w:numPr>
          <w:ilvl w:val="1"/>
          <w:numId w:val="32"/>
        </w:numPr>
        <w:jc w:val="both"/>
      </w:pPr>
      <w:r w:rsidRPr="00FD53D0">
        <w:t xml:space="preserve">HE may from time to time require supplementary services from the </w:t>
      </w:r>
      <w:r w:rsidR="003D61CD">
        <w:t>Service Provider</w:t>
      </w:r>
      <w:r w:rsidRPr="00FD53D0">
        <w:t xml:space="preserve">. The procurement of such services shall be at the sole discretion of </w:t>
      </w:r>
      <w:proofErr w:type="gramStart"/>
      <w:r w:rsidRPr="00FD53D0">
        <w:t>HE</w:t>
      </w:r>
      <w:proofErr w:type="gramEnd"/>
      <w:r w:rsidRPr="00FD53D0">
        <w:t xml:space="preserve"> and if procured, HE shall be under no obligation to procure such services from the </w:t>
      </w:r>
      <w:r w:rsidR="003D61CD">
        <w:t>Service Provider</w:t>
      </w:r>
      <w:r w:rsidRPr="00FD53D0">
        <w:t>.</w:t>
      </w:r>
    </w:p>
    <w:p w:rsidR="00D54C59" w:rsidRPr="00FD53D0" w:rsidRDefault="00D54C59" w:rsidP="00BB1519">
      <w:pPr>
        <w:jc w:val="both"/>
      </w:pPr>
    </w:p>
    <w:p w:rsidR="00D54C59" w:rsidRDefault="00D54C59" w:rsidP="001031D4">
      <w:pPr>
        <w:pStyle w:val="ListParagraph"/>
        <w:numPr>
          <w:ilvl w:val="1"/>
          <w:numId w:val="32"/>
        </w:numPr>
        <w:jc w:val="both"/>
      </w:pPr>
      <w:r w:rsidRPr="00FD53D0">
        <w:t>These supplementary services may include but not be limited to:</w:t>
      </w:r>
    </w:p>
    <w:p w:rsidR="00D54C59" w:rsidRPr="00FD53D0" w:rsidRDefault="00D54C59" w:rsidP="00BB1519">
      <w:pPr>
        <w:jc w:val="both"/>
      </w:pPr>
    </w:p>
    <w:p w:rsidR="00D54C59" w:rsidRPr="00FD53D0" w:rsidRDefault="00D54C59" w:rsidP="001031D4">
      <w:pPr>
        <w:pStyle w:val="ListParagraph"/>
        <w:numPr>
          <w:ilvl w:val="2"/>
          <w:numId w:val="32"/>
        </w:numPr>
        <w:jc w:val="both"/>
      </w:pPr>
      <w:r w:rsidRPr="00FD53D0">
        <w:t xml:space="preserve">Specialist/expert support to analyse/understand the root causes behind specific identified trends in the project data and to propose remedial action.  </w:t>
      </w:r>
    </w:p>
    <w:p w:rsidR="00D54C59" w:rsidRPr="00FD53D0" w:rsidRDefault="00D54C59" w:rsidP="00BB1519">
      <w:pPr>
        <w:jc w:val="both"/>
      </w:pPr>
    </w:p>
    <w:p w:rsidR="00D54C59" w:rsidRPr="00FD53D0" w:rsidRDefault="00D54C59" w:rsidP="001031D4">
      <w:pPr>
        <w:pStyle w:val="ListParagraph"/>
        <w:numPr>
          <w:ilvl w:val="2"/>
          <w:numId w:val="32"/>
        </w:numPr>
        <w:jc w:val="both"/>
      </w:pPr>
      <w:r w:rsidRPr="00FD53D0">
        <w:t>Experienced project management, delivery expert support either on an interim basis or to support more complex projects through to completion.</w:t>
      </w:r>
    </w:p>
    <w:p w:rsidR="00D54C59" w:rsidRPr="00FD53D0" w:rsidRDefault="00D54C59" w:rsidP="00BB1519">
      <w:pPr>
        <w:jc w:val="both"/>
      </w:pPr>
    </w:p>
    <w:p w:rsidR="00D54C59" w:rsidRPr="00FD53D0" w:rsidRDefault="00D54C59" w:rsidP="001031D4">
      <w:pPr>
        <w:pStyle w:val="ListParagraph"/>
        <w:numPr>
          <w:ilvl w:val="2"/>
          <w:numId w:val="32"/>
        </w:numPr>
        <w:jc w:val="both"/>
      </w:pPr>
      <w:r w:rsidRPr="00FD53D0">
        <w:t>Additional personnel on an interim basis, as and when required.</w:t>
      </w:r>
    </w:p>
    <w:p w:rsidR="00D54C59" w:rsidRDefault="00D54C59" w:rsidP="00BB1519">
      <w:pPr>
        <w:pStyle w:val="ListParagraph"/>
        <w:ind w:left="2160"/>
        <w:jc w:val="both"/>
      </w:pPr>
    </w:p>
    <w:p w:rsidR="00D54C59" w:rsidRPr="00FD53D0" w:rsidRDefault="00D54C59" w:rsidP="001031D4">
      <w:pPr>
        <w:pStyle w:val="ListParagraph"/>
        <w:numPr>
          <w:ilvl w:val="2"/>
          <w:numId w:val="32"/>
        </w:numPr>
        <w:jc w:val="both"/>
      </w:pPr>
      <w:r w:rsidRPr="00FD53D0">
        <w:t>Coaching, training or other learning interventions.</w:t>
      </w:r>
    </w:p>
    <w:p w:rsidR="00D54C59" w:rsidRDefault="00D54C59" w:rsidP="00BB1519">
      <w:pPr>
        <w:jc w:val="both"/>
      </w:pPr>
    </w:p>
    <w:p w:rsidR="00572552" w:rsidRDefault="00D54C59" w:rsidP="001031D4">
      <w:pPr>
        <w:pStyle w:val="ListParagraph"/>
        <w:numPr>
          <w:ilvl w:val="2"/>
          <w:numId w:val="32"/>
        </w:numPr>
        <w:jc w:val="both"/>
      </w:pPr>
      <w:r w:rsidRPr="00FD53D0">
        <w:lastRenderedPageBreak/>
        <w:t xml:space="preserve">Systems and process either on an interim basis or for the longer term to supplement the systems procured and operated by </w:t>
      </w:r>
      <w:proofErr w:type="gramStart"/>
      <w:r w:rsidRPr="00FD53D0">
        <w:t>HE</w:t>
      </w:r>
      <w:proofErr w:type="gramEnd"/>
      <w:r w:rsidRPr="00FD53D0">
        <w:t>.</w:t>
      </w:r>
    </w:p>
    <w:p w:rsidR="00572552" w:rsidRPr="00C20967" w:rsidRDefault="00572552" w:rsidP="00E942F3">
      <w:pPr>
        <w:jc w:val="both"/>
      </w:pPr>
    </w:p>
    <w:p w:rsidR="00C20967" w:rsidRDefault="00C20967" w:rsidP="00BB1519">
      <w:pPr>
        <w:jc w:val="both"/>
      </w:pPr>
    </w:p>
    <w:bookmarkEnd w:id="2"/>
    <w:p w:rsidR="00D54C59" w:rsidRPr="00BB1519" w:rsidRDefault="00D54C59" w:rsidP="00BB1519">
      <w:pPr>
        <w:pStyle w:val="ListParagraph"/>
        <w:keepNext/>
        <w:numPr>
          <w:ilvl w:val="0"/>
          <w:numId w:val="32"/>
        </w:numPr>
        <w:spacing w:before="180"/>
        <w:jc w:val="both"/>
        <w:outlineLvl w:val="0"/>
        <w:rPr>
          <w:rFonts w:ascii="Arial Bold" w:hAnsi="Arial Bold" w:cs="Arial"/>
          <w:b/>
          <w:bCs/>
          <w:kern w:val="32"/>
        </w:rPr>
      </w:pPr>
      <w:r w:rsidRPr="00BB1519">
        <w:rPr>
          <w:rFonts w:ascii="Arial Bold" w:hAnsi="Arial Bold" w:cs="Arial"/>
          <w:b/>
          <w:bCs/>
          <w:kern w:val="32"/>
          <w:sz w:val="26"/>
        </w:rPr>
        <w:t xml:space="preserve">Assumptions </w:t>
      </w:r>
    </w:p>
    <w:p w:rsidR="00D54C59" w:rsidRPr="00BB02F0" w:rsidRDefault="00D54C59" w:rsidP="00BB1519">
      <w:pPr>
        <w:pStyle w:val="ListParagraph"/>
        <w:keepNext/>
        <w:spacing w:before="180"/>
        <w:ind w:left="567"/>
        <w:jc w:val="both"/>
        <w:outlineLvl w:val="0"/>
        <w:rPr>
          <w:rFonts w:ascii="Arial Bold" w:hAnsi="Arial Bold" w:cs="Arial"/>
          <w:b/>
          <w:bCs/>
          <w:kern w:val="32"/>
        </w:rPr>
      </w:pPr>
    </w:p>
    <w:p w:rsidR="00D54C59" w:rsidRPr="00BB1519" w:rsidRDefault="00D54C59" w:rsidP="001031D4">
      <w:pPr>
        <w:pStyle w:val="ListParagraph"/>
        <w:keepNext/>
        <w:numPr>
          <w:ilvl w:val="1"/>
          <w:numId w:val="32"/>
        </w:numPr>
        <w:spacing w:before="180"/>
        <w:jc w:val="both"/>
        <w:outlineLvl w:val="0"/>
        <w:rPr>
          <w:rFonts w:ascii="Arial Bold" w:hAnsi="Arial Bold" w:cs="Arial"/>
          <w:b/>
          <w:bCs/>
          <w:kern w:val="32"/>
        </w:rPr>
      </w:pPr>
      <w:r w:rsidRPr="00FD53D0">
        <w:t xml:space="preserve">The </w:t>
      </w:r>
      <w:r w:rsidR="003D61CD">
        <w:t>Service Provider</w:t>
      </w:r>
      <w:r w:rsidRPr="00FD53D0">
        <w:t xml:space="preserve"> is to conf</w:t>
      </w:r>
      <w:r w:rsidR="00BA4FEA">
        <w:t>irm that the proposed personnel</w:t>
      </w:r>
      <w:r w:rsidRPr="00FD53D0">
        <w:t xml:space="preserve"> are a</w:t>
      </w:r>
      <w:r w:rsidR="00BA4FEA">
        <w:t>vailable to commence their functions</w:t>
      </w:r>
      <w:r w:rsidRPr="00FD53D0">
        <w:t xml:space="preserve"> in line with the proposed start dates. The indi</w:t>
      </w:r>
      <w:r w:rsidR="00BA4FEA">
        <w:t>viduals selected for these functions</w:t>
      </w:r>
      <w:r w:rsidRPr="00FD53D0">
        <w:t xml:space="preserve"> will be required to have completed BPSS security screening, before their start date.</w:t>
      </w:r>
    </w:p>
    <w:p w:rsidR="00D54C59" w:rsidRPr="00FD53D0" w:rsidRDefault="00D54C59" w:rsidP="00BB1519">
      <w:pPr>
        <w:jc w:val="both"/>
      </w:pPr>
    </w:p>
    <w:p w:rsidR="00D54C59" w:rsidRPr="00FD53D0" w:rsidRDefault="00D54C59" w:rsidP="001031D4">
      <w:pPr>
        <w:pStyle w:val="ListParagraph"/>
        <w:numPr>
          <w:ilvl w:val="1"/>
          <w:numId w:val="32"/>
        </w:numPr>
        <w:jc w:val="both"/>
      </w:pPr>
      <w:r w:rsidRPr="00FD53D0">
        <w:t xml:space="preserve">Unescorted access to Highways England buildings and consultant access to </w:t>
      </w:r>
      <w:r w:rsidR="003D61CD">
        <w:t xml:space="preserve">HE </w:t>
      </w:r>
      <w:r w:rsidRPr="00FD53D0">
        <w:t>IT systems will be provided.</w:t>
      </w:r>
    </w:p>
    <w:p w:rsidR="00D54C59" w:rsidRPr="00FD53D0" w:rsidRDefault="00D54C59" w:rsidP="00BB1519">
      <w:pPr>
        <w:jc w:val="both"/>
      </w:pPr>
    </w:p>
    <w:p w:rsidR="00D54C59" w:rsidRDefault="00D54C59" w:rsidP="001031D4">
      <w:pPr>
        <w:pStyle w:val="ListParagraph"/>
        <w:numPr>
          <w:ilvl w:val="1"/>
          <w:numId w:val="32"/>
        </w:numPr>
        <w:jc w:val="both"/>
      </w:pPr>
      <w:r w:rsidRPr="00FD53D0">
        <w:t>HE will provide:</w:t>
      </w:r>
    </w:p>
    <w:p w:rsidR="00D54C59" w:rsidRPr="00FD53D0" w:rsidRDefault="00D54C59" w:rsidP="00BB1519">
      <w:pPr>
        <w:pStyle w:val="ListParagraph"/>
        <w:ind w:left="1440"/>
        <w:jc w:val="both"/>
      </w:pPr>
    </w:p>
    <w:p w:rsidR="00D54C59" w:rsidRPr="00FD53D0" w:rsidRDefault="00D54C59" w:rsidP="001031D4">
      <w:pPr>
        <w:pStyle w:val="ListParagraph"/>
        <w:numPr>
          <w:ilvl w:val="2"/>
          <w:numId w:val="32"/>
        </w:numPr>
        <w:jc w:val="both"/>
      </w:pPr>
      <w:r w:rsidRPr="00FD53D0">
        <w:t>Access to HE’s Business Collaborator system</w:t>
      </w:r>
    </w:p>
    <w:p w:rsidR="00D54C59" w:rsidRPr="00FD53D0" w:rsidRDefault="00D54C59" w:rsidP="001031D4">
      <w:pPr>
        <w:pStyle w:val="ListParagraph"/>
        <w:numPr>
          <w:ilvl w:val="2"/>
          <w:numId w:val="32"/>
        </w:numPr>
        <w:jc w:val="both"/>
      </w:pPr>
      <w:r w:rsidRPr="00FD53D0">
        <w:t>Access to any other HE systems should it be an identif</w:t>
      </w:r>
      <w:r w:rsidR="00572552">
        <w:t>ied need for the managed service</w:t>
      </w:r>
      <w:r w:rsidRPr="00FD53D0">
        <w:t xml:space="preserve"> to be delivered</w:t>
      </w:r>
    </w:p>
    <w:p w:rsidR="00D54C59" w:rsidRPr="00FD53D0" w:rsidRDefault="00D54C59" w:rsidP="00BB1519">
      <w:pPr>
        <w:jc w:val="both"/>
      </w:pPr>
    </w:p>
    <w:p w:rsidR="00D54C59" w:rsidRDefault="00D54C59" w:rsidP="001031D4">
      <w:pPr>
        <w:pStyle w:val="ListParagraph"/>
        <w:numPr>
          <w:ilvl w:val="1"/>
          <w:numId w:val="32"/>
        </w:numPr>
        <w:jc w:val="both"/>
      </w:pPr>
      <w:r w:rsidRPr="00FD53D0">
        <w:t xml:space="preserve">HE will not provide, but assumes the service provider includes their own provision of </w:t>
      </w:r>
      <w:r>
        <w:t xml:space="preserve">equipment </w:t>
      </w:r>
      <w:r w:rsidRPr="00FD53D0">
        <w:t>to meet with the service needs:</w:t>
      </w:r>
    </w:p>
    <w:p w:rsidR="00D54C59" w:rsidRPr="00FD53D0" w:rsidRDefault="00D54C59" w:rsidP="00BB1519">
      <w:pPr>
        <w:pStyle w:val="ListParagraph"/>
        <w:ind w:left="1440"/>
        <w:jc w:val="both"/>
      </w:pPr>
    </w:p>
    <w:p w:rsidR="00D54C59" w:rsidRPr="00FD53D0" w:rsidRDefault="00D54C59" w:rsidP="001031D4">
      <w:pPr>
        <w:pStyle w:val="ListParagraph"/>
        <w:numPr>
          <w:ilvl w:val="2"/>
          <w:numId w:val="32"/>
        </w:numPr>
        <w:jc w:val="both"/>
      </w:pPr>
      <w:r w:rsidRPr="00FD53D0">
        <w:t xml:space="preserve">IT hardware (e.g. a laptop) </w:t>
      </w:r>
    </w:p>
    <w:p w:rsidR="00D54C59" w:rsidRPr="00FD53D0" w:rsidRDefault="00D54C59" w:rsidP="001031D4">
      <w:pPr>
        <w:pStyle w:val="ListParagraph"/>
        <w:numPr>
          <w:ilvl w:val="2"/>
          <w:numId w:val="32"/>
        </w:numPr>
        <w:jc w:val="both"/>
      </w:pPr>
      <w:r w:rsidRPr="00FD53D0">
        <w:t>Mobile phones</w:t>
      </w:r>
    </w:p>
    <w:p w:rsidR="00D54C59" w:rsidRPr="00FD53D0" w:rsidRDefault="00D54C59" w:rsidP="001031D4">
      <w:pPr>
        <w:pStyle w:val="ListParagraph"/>
        <w:numPr>
          <w:ilvl w:val="2"/>
          <w:numId w:val="32"/>
        </w:numPr>
        <w:jc w:val="both"/>
      </w:pPr>
      <w:r w:rsidRPr="00FD53D0">
        <w:t>PPE</w:t>
      </w:r>
    </w:p>
    <w:p w:rsidR="00D54C59" w:rsidRPr="00FD53D0" w:rsidRDefault="00D54C59" w:rsidP="00BB1519">
      <w:pPr>
        <w:jc w:val="both"/>
      </w:pPr>
    </w:p>
    <w:p w:rsidR="00D54C59" w:rsidRPr="00FD53D0" w:rsidRDefault="00D54C59" w:rsidP="001031D4">
      <w:pPr>
        <w:pStyle w:val="ListParagraph"/>
        <w:numPr>
          <w:ilvl w:val="1"/>
          <w:numId w:val="32"/>
        </w:numPr>
        <w:jc w:val="both"/>
      </w:pPr>
      <w:r w:rsidRPr="00FD53D0">
        <w:t xml:space="preserve">The </w:t>
      </w:r>
      <w:r w:rsidR="003D61CD">
        <w:t>Service Provider</w:t>
      </w:r>
      <w:r>
        <w:t xml:space="preserve"> </w:t>
      </w:r>
      <w:r w:rsidRPr="00FD53D0">
        <w:t>shall work in compliance with the Government’s Strategy for Building Information Modelling (BIM).</w:t>
      </w:r>
    </w:p>
    <w:p w:rsidR="00D54C59" w:rsidRPr="00FD53D0" w:rsidRDefault="00D54C59" w:rsidP="00BB1519">
      <w:pPr>
        <w:jc w:val="both"/>
      </w:pPr>
    </w:p>
    <w:p w:rsidR="00D54C59" w:rsidRPr="00FD53D0" w:rsidRDefault="00D54C59" w:rsidP="001031D4">
      <w:pPr>
        <w:pStyle w:val="ListParagraph"/>
        <w:numPr>
          <w:ilvl w:val="1"/>
          <w:numId w:val="32"/>
        </w:numPr>
        <w:jc w:val="both"/>
      </w:pPr>
      <w:r w:rsidRPr="00FD53D0">
        <w:t>To the extent that they apply, all work is to be undertaken in compliance with or aligned to:</w:t>
      </w:r>
    </w:p>
    <w:p w:rsidR="00D54C59" w:rsidRPr="00FD53D0" w:rsidRDefault="00D54C59" w:rsidP="00BB1519">
      <w:pPr>
        <w:jc w:val="both"/>
      </w:pPr>
    </w:p>
    <w:p w:rsidR="00572552" w:rsidRPr="00FD53D0" w:rsidRDefault="00D54C59" w:rsidP="001031D4">
      <w:pPr>
        <w:pStyle w:val="ListParagraph"/>
        <w:numPr>
          <w:ilvl w:val="2"/>
          <w:numId w:val="32"/>
        </w:numPr>
        <w:jc w:val="both"/>
      </w:pPr>
      <w:r w:rsidRPr="00FD53D0">
        <w:t>Manual of Contract Documents for Highway Works</w:t>
      </w:r>
    </w:p>
    <w:p w:rsidR="00D54C59" w:rsidRPr="00FD53D0" w:rsidRDefault="00D54C59" w:rsidP="001031D4">
      <w:pPr>
        <w:pStyle w:val="ListParagraph"/>
        <w:numPr>
          <w:ilvl w:val="2"/>
          <w:numId w:val="32"/>
        </w:numPr>
        <w:jc w:val="both"/>
      </w:pPr>
      <w:r w:rsidRPr="00FD53D0">
        <w:t>Highways England Major Projects – Project Control Framework</w:t>
      </w:r>
    </w:p>
    <w:p w:rsidR="00D54C59" w:rsidRPr="00FD53D0" w:rsidRDefault="00D54C59" w:rsidP="001031D4">
      <w:pPr>
        <w:pStyle w:val="ListParagraph"/>
        <w:numPr>
          <w:ilvl w:val="2"/>
          <w:numId w:val="32"/>
        </w:numPr>
        <w:jc w:val="both"/>
      </w:pPr>
      <w:r w:rsidRPr="00FD53D0">
        <w:t>Industry best-practice guidelines (e.g. ISO standards)</w:t>
      </w:r>
    </w:p>
    <w:p w:rsidR="00D54C59" w:rsidRPr="00FD53D0" w:rsidRDefault="00D54C59" w:rsidP="00BB1519">
      <w:pPr>
        <w:jc w:val="both"/>
      </w:pPr>
    </w:p>
    <w:p w:rsidR="00D54C59" w:rsidRPr="00FD53D0" w:rsidRDefault="00D54C59" w:rsidP="001031D4">
      <w:pPr>
        <w:pStyle w:val="ListParagraph"/>
        <w:numPr>
          <w:ilvl w:val="1"/>
          <w:numId w:val="32"/>
        </w:numPr>
        <w:jc w:val="both"/>
      </w:pPr>
      <w:r w:rsidRPr="00FD53D0">
        <w:t>All deliverables shall be HE branded and must meet HE’s Visual Identity Guidelines for Consultants.</w:t>
      </w:r>
    </w:p>
    <w:p w:rsidR="00D54C59" w:rsidRPr="00FD53D0" w:rsidRDefault="00D54C59" w:rsidP="00BB1519">
      <w:pPr>
        <w:jc w:val="both"/>
      </w:pPr>
    </w:p>
    <w:p w:rsidR="00D54C59" w:rsidRPr="00FD53D0" w:rsidRDefault="00D54C59" w:rsidP="001031D4">
      <w:pPr>
        <w:pStyle w:val="ListParagraph"/>
        <w:numPr>
          <w:ilvl w:val="1"/>
          <w:numId w:val="32"/>
        </w:numPr>
        <w:jc w:val="both"/>
      </w:pPr>
      <w:r w:rsidRPr="00FD53D0">
        <w:t xml:space="preserve">The </w:t>
      </w:r>
      <w:r w:rsidR="003D61CD">
        <w:t>Service Provider</w:t>
      </w:r>
      <w:r>
        <w:t xml:space="preserve"> </w:t>
      </w:r>
      <w:r w:rsidR="00BA4FEA">
        <w:t>personnel</w:t>
      </w:r>
      <w:r w:rsidR="003D61CD">
        <w:t xml:space="preserve"> </w:t>
      </w:r>
      <w:r w:rsidRPr="00FD53D0">
        <w:t>will be required to support the PMO Director and his management team in the operation of accepted proprietary software systems used by the programme in connection with commercial and project delivery.</w:t>
      </w:r>
    </w:p>
    <w:p w:rsidR="00D54C59" w:rsidRPr="00FD53D0" w:rsidRDefault="00D54C59" w:rsidP="00BB1519">
      <w:pPr>
        <w:jc w:val="both"/>
      </w:pPr>
    </w:p>
    <w:p w:rsidR="00D54C59" w:rsidRDefault="00D54C59" w:rsidP="001031D4">
      <w:pPr>
        <w:pStyle w:val="ListParagraph"/>
        <w:numPr>
          <w:ilvl w:val="1"/>
          <w:numId w:val="32"/>
        </w:numPr>
        <w:jc w:val="both"/>
      </w:pPr>
      <w:r w:rsidRPr="00FD53D0">
        <w:t xml:space="preserve">The </w:t>
      </w:r>
      <w:r w:rsidR="003D61CD">
        <w:t>Service Provider</w:t>
      </w:r>
      <w:r>
        <w:t xml:space="preserve"> </w:t>
      </w:r>
      <w:r w:rsidR="00BA4FEA">
        <w:t>personnel</w:t>
      </w:r>
      <w:r w:rsidR="003D61CD">
        <w:t xml:space="preserve"> </w:t>
      </w:r>
      <w:r w:rsidRPr="00FD53D0">
        <w:t xml:space="preserve">will be required to provide and use their own proprietary software until such time that HE can provide its own </w:t>
      </w:r>
      <w:r w:rsidR="00BA4FEA">
        <w:t>in-house software and licences.</w:t>
      </w:r>
    </w:p>
    <w:p w:rsidR="00D54C59" w:rsidRDefault="00D54C59" w:rsidP="00BB1519">
      <w:pPr>
        <w:pStyle w:val="ListParagraph"/>
      </w:pPr>
    </w:p>
    <w:p w:rsidR="00D54C59" w:rsidRDefault="00D54C59" w:rsidP="001031D4">
      <w:pPr>
        <w:pStyle w:val="ListParagraph"/>
        <w:numPr>
          <w:ilvl w:val="1"/>
          <w:numId w:val="32"/>
        </w:numPr>
        <w:jc w:val="both"/>
      </w:pPr>
      <w:r w:rsidRPr="00FD53D0">
        <w:t xml:space="preserve">The </w:t>
      </w:r>
      <w:r w:rsidR="00BA4FEA">
        <w:t>Service Provider personnel</w:t>
      </w:r>
      <w:r>
        <w:t xml:space="preserve"> </w:t>
      </w:r>
      <w:r w:rsidRPr="00FD53D0">
        <w:t>will use Business Collabora</w:t>
      </w:r>
      <w:r>
        <w:t xml:space="preserve">tor, which is provided by </w:t>
      </w:r>
      <w:proofErr w:type="gramStart"/>
      <w:r>
        <w:t>HE</w:t>
      </w:r>
      <w:proofErr w:type="gramEnd"/>
      <w:r>
        <w:t xml:space="preserve">, </w:t>
      </w:r>
      <w:r w:rsidRPr="00FD53D0">
        <w:t xml:space="preserve">to enable a collaborative common data environment. </w:t>
      </w:r>
    </w:p>
    <w:p w:rsidR="00E942F3" w:rsidRDefault="00E942F3" w:rsidP="00E942F3">
      <w:pPr>
        <w:pStyle w:val="ListParagraph"/>
      </w:pPr>
    </w:p>
    <w:p w:rsidR="00E942F3" w:rsidRDefault="0092139E" w:rsidP="0092139E">
      <w:pPr>
        <w:pStyle w:val="ListParagraph"/>
        <w:numPr>
          <w:ilvl w:val="0"/>
          <w:numId w:val="32"/>
        </w:numPr>
        <w:jc w:val="both"/>
        <w:rPr>
          <w:b/>
        </w:rPr>
      </w:pPr>
      <w:r w:rsidRPr="0092139E">
        <w:rPr>
          <w:b/>
        </w:rPr>
        <w:t>Delivery Requirements</w:t>
      </w:r>
    </w:p>
    <w:p w:rsidR="0092139E" w:rsidRPr="0092139E" w:rsidRDefault="0092139E" w:rsidP="0092139E">
      <w:pPr>
        <w:pStyle w:val="ListParagraph"/>
        <w:jc w:val="both"/>
        <w:rPr>
          <w:b/>
        </w:rPr>
      </w:pPr>
    </w:p>
    <w:p w:rsidR="0092139E" w:rsidRDefault="0092139E" w:rsidP="0092139E">
      <w:pPr>
        <w:pStyle w:val="ListParagraph"/>
        <w:numPr>
          <w:ilvl w:val="1"/>
          <w:numId w:val="32"/>
        </w:numPr>
        <w:jc w:val="both"/>
      </w:pPr>
      <w:r>
        <w:t>Duration of this package contract is 18 months from the start date.</w:t>
      </w:r>
    </w:p>
    <w:p w:rsidR="0092139E" w:rsidRDefault="0092139E" w:rsidP="0092139E">
      <w:pPr>
        <w:pStyle w:val="ListParagraph"/>
        <w:ind w:left="1854"/>
        <w:jc w:val="both"/>
      </w:pPr>
    </w:p>
    <w:p w:rsidR="0092139E" w:rsidRDefault="0092139E" w:rsidP="0092139E">
      <w:pPr>
        <w:pStyle w:val="ListParagraph"/>
        <w:numPr>
          <w:ilvl w:val="1"/>
          <w:numId w:val="32"/>
        </w:numPr>
        <w:jc w:val="both"/>
      </w:pPr>
      <w:r>
        <w:t>The estimated budget is £810,000.</w:t>
      </w:r>
    </w:p>
    <w:p w:rsidR="00D54C59" w:rsidRPr="00C677ED" w:rsidRDefault="00D54C59" w:rsidP="00BB1519">
      <w:pPr>
        <w:pStyle w:val="ListParagraph"/>
        <w:keepNext/>
        <w:spacing w:before="180"/>
        <w:ind w:left="567"/>
        <w:jc w:val="both"/>
        <w:outlineLvl w:val="0"/>
        <w:rPr>
          <w:rFonts w:ascii="Arial Bold" w:hAnsi="Arial Bold" w:cs="Arial"/>
          <w:b/>
          <w:bCs/>
          <w:kern w:val="32"/>
        </w:rPr>
      </w:pPr>
    </w:p>
    <w:sectPr w:rsidR="00D54C59" w:rsidRPr="00C677ED" w:rsidSect="00004AA9">
      <w:pgSz w:w="11906" w:h="16838" w:code="9"/>
      <w:pgMar w:top="567" w:right="1134" w:bottom="1418" w:left="1134" w:header="709" w:footer="1134" w:gutter="0"/>
      <w:pgBorders w:offsetFrom="page">
        <w:bottom w:val="single"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F1" w:rsidRDefault="00B650F1" w:rsidP="00C92B64">
      <w:r>
        <w:separator/>
      </w:r>
    </w:p>
  </w:endnote>
  <w:endnote w:type="continuationSeparator" w:id="0">
    <w:p w:rsidR="00B650F1" w:rsidRDefault="00B650F1" w:rsidP="00C9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F1" w:rsidRDefault="00B650F1" w:rsidP="00C92B64">
      <w:r>
        <w:separator/>
      </w:r>
    </w:p>
  </w:footnote>
  <w:footnote w:type="continuationSeparator" w:id="0">
    <w:p w:rsidR="00B650F1" w:rsidRDefault="00B650F1" w:rsidP="00C92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163C"/>
    <w:multiLevelType w:val="hybridMultilevel"/>
    <w:tmpl w:val="908A9EB2"/>
    <w:lvl w:ilvl="0" w:tplc="C09A81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2CF471F"/>
    <w:multiLevelType w:val="multilevel"/>
    <w:tmpl w:val="86D633C6"/>
    <w:lvl w:ilvl="0">
      <w:start w:val="1"/>
      <w:numFmt w:val="decimal"/>
      <w:lvlText w:val="%1"/>
      <w:lvlJc w:val="left"/>
      <w:pPr>
        <w:ind w:left="720" w:hanging="720"/>
      </w:pPr>
      <w:rPr>
        <w:rFonts w:hint="default"/>
      </w:rPr>
    </w:lvl>
    <w:lvl w:ilvl="1">
      <w:start w:val="1"/>
      <w:numFmt w:val="decimal"/>
      <w:lvlText w:val="%1.%2"/>
      <w:lvlJc w:val="left"/>
      <w:pPr>
        <w:ind w:left="1854" w:hanging="720"/>
      </w:pPr>
      <w:rPr>
        <w:rFonts w:hint="default"/>
      </w:rPr>
    </w:lvl>
    <w:lvl w:ilvl="2">
      <w:start w:val="1"/>
      <w:numFmt w:val="lowerRoman"/>
      <w:lvlText w:val="%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390" w:hanging="720"/>
      </w:pPr>
      <w:rPr>
        <w:rFonts w:hint="default"/>
      </w:rPr>
    </w:lvl>
    <w:lvl w:ilvl="6">
      <w:start w:val="1"/>
      <w:numFmt w:val="decimal"/>
      <w:lvlText w:val="%1.%2.%3.%4.%5.%6.%7"/>
      <w:lvlJc w:val="left"/>
      <w:pPr>
        <w:ind w:left="7524" w:hanging="720"/>
      </w:pPr>
      <w:rPr>
        <w:rFonts w:hint="default"/>
      </w:rPr>
    </w:lvl>
    <w:lvl w:ilvl="7">
      <w:start w:val="1"/>
      <w:numFmt w:val="decimal"/>
      <w:lvlText w:val="%1.%2.%3.%4.%5.%6.%7.%8"/>
      <w:lvlJc w:val="left"/>
      <w:pPr>
        <w:ind w:left="8658" w:hanging="720"/>
      </w:pPr>
      <w:rPr>
        <w:rFonts w:hint="default"/>
      </w:rPr>
    </w:lvl>
    <w:lvl w:ilvl="8">
      <w:start w:val="1"/>
      <w:numFmt w:val="decimal"/>
      <w:lvlText w:val="%1.%2.%3.%4.%5.%6.%7.%8.%9"/>
      <w:lvlJc w:val="left"/>
      <w:pPr>
        <w:ind w:left="9792" w:hanging="720"/>
      </w:pPr>
      <w:rPr>
        <w:rFonts w:hint="default"/>
      </w:rPr>
    </w:lvl>
  </w:abstractNum>
  <w:abstractNum w:abstractNumId="2">
    <w:nsid w:val="1A241E27"/>
    <w:multiLevelType w:val="hybridMultilevel"/>
    <w:tmpl w:val="C6EC031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6B4327"/>
    <w:multiLevelType w:val="hybridMultilevel"/>
    <w:tmpl w:val="E684EEAA"/>
    <w:lvl w:ilvl="0" w:tplc="E1D671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9F7B12"/>
    <w:multiLevelType w:val="hybridMultilevel"/>
    <w:tmpl w:val="6562DA18"/>
    <w:lvl w:ilvl="0" w:tplc="469A19D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FDC7CC6"/>
    <w:multiLevelType w:val="hybridMultilevel"/>
    <w:tmpl w:val="28140A0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nsid w:val="1FDF5C68"/>
    <w:multiLevelType w:val="multilevel"/>
    <w:tmpl w:val="4A680D86"/>
    <w:lvl w:ilvl="0">
      <w:start w:val="12"/>
      <w:numFmt w:val="decimal"/>
      <w:lvlText w:val="%1"/>
      <w:lvlJc w:val="left"/>
      <w:pPr>
        <w:ind w:left="153" w:hanging="720"/>
      </w:pPr>
      <w:rPr>
        <w:rFonts w:hint="default"/>
      </w:rPr>
    </w:lvl>
    <w:lvl w:ilvl="1">
      <w:start w:val="1"/>
      <w:numFmt w:val="decimal"/>
      <w:lvlText w:val="%1.%2"/>
      <w:lvlJc w:val="left"/>
      <w:pPr>
        <w:ind w:left="873" w:hanging="720"/>
      </w:pPr>
      <w:rPr>
        <w:rFonts w:ascii="Arial" w:hAnsi="Arial" w:hint="default"/>
        <w:b w:val="0"/>
      </w:rPr>
    </w:lvl>
    <w:lvl w:ilvl="2">
      <w:start w:val="1"/>
      <w:numFmt w:val="bullet"/>
      <w:lvlText w:val=""/>
      <w:lvlJc w:val="left"/>
      <w:pPr>
        <w:ind w:left="1593" w:hanging="720"/>
      </w:pPr>
      <w:rPr>
        <w:rFonts w:ascii="Wingdings" w:hAnsi="Wingdings" w:hint="default"/>
      </w:rPr>
    </w:lvl>
    <w:lvl w:ilvl="3">
      <w:start w:val="1"/>
      <w:numFmt w:val="decimal"/>
      <w:lvlText w:val="%1.%2.%3.%4"/>
      <w:lvlJc w:val="left"/>
      <w:pPr>
        <w:ind w:left="2673" w:hanging="108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473" w:hanging="144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6993" w:hanging="1800"/>
      </w:pPr>
      <w:rPr>
        <w:rFonts w:hint="default"/>
      </w:rPr>
    </w:lvl>
  </w:abstractNum>
  <w:abstractNum w:abstractNumId="7">
    <w:nsid w:val="2A136833"/>
    <w:multiLevelType w:val="hybridMultilevel"/>
    <w:tmpl w:val="501A85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8847D3"/>
    <w:multiLevelType w:val="hybridMultilevel"/>
    <w:tmpl w:val="3E24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A76B23"/>
    <w:multiLevelType w:val="hybridMultilevel"/>
    <w:tmpl w:val="8870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116C3A"/>
    <w:multiLevelType w:val="multilevel"/>
    <w:tmpl w:val="BDF28980"/>
    <w:lvl w:ilvl="0">
      <w:start w:val="1"/>
      <w:numFmt w:val="decimal"/>
      <w:lvlText w:val="%1"/>
      <w:lvlJc w:val="left"/>
      <w:pPr>
        <w:ind w:left="720" w:hanging="720"/>
      </w:pPr>
      <w:rPr>
        <w:rFonts w:hint="default"/>
      </w:rPr>
    </w:lvl>
    <w:lvl w:ilvl="1">
      <w:start w:val="1"/>
      <w:numFmt w:val="decimal"/>
      <w:lvlText w:val="%1.%2"/>
      <w:lvlJc w:val="left"/>
      <w:pPr>
        <w:ind w:left="1854" w:hanging="720"/>
      </w:pPr>
      <w:rPr>
        <w:rFonts w:hint="default"/>
      </w:rPr>
    </w:lvl>
    <w:lvl w:ilvl="2">
      <w:start w:val="1"/>
      <w:numFmt w:val="lowerRoman"/>
      <w:lvlText w:val="%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390" w:hanging="720"/>
      </w:pPr>
      <w:rPr>
        <w:rFonts w:hint="default"/>
      </w:rPr>
    </w:lvl>
    <w:lvl w:ilvl="6">
      <w:start w:val="1"/>
      <w:numFmt w:val="decimal"/>
      <w:lvlText w:val="%1.%2.%3.%4.%5.%6.%7"/>
      <w:lvlJc w:val="left"/>
      <w:pPr>
        <w:ind w:left="7524" w:hanging="720"/>
      </w:pPr>
      <w:rPr>
        <w:rFonts w:hint="default"/>
      </w:rPr>
    </w:lvl>
    <w:lvl w:ilvl="7">
      <w:start w:val="1"/>
      <w:numFmt w:val="decimal"/>
      <w:lvlText w:val="%1.%2.%3.%4.%5.%6.%7.%8"/>
      <w:lvlJc w:val="left"/>
      <w:pPr>
        <w:ind w:left="8658" w:hanging="720"/>
      </w:pPr>
      <w:rPr>
        <w:rFonts w:hint="default"/>
      </w:rPr>
    </w:lvl>
    <w:lvl w:ilvl="8">
      <w:start w:val="1"/>
      <w:numFmt w:val="decimal"/>
      <w:lvlText w:val="%1.%2.%3.%4.%5.%6.%7.%8.%9"/>
      <w:lvlJc w:val="left"/>
      <w:pPr>
        <w:ind w:left="9792" w:hanging="720"/>
      </w:pPr>
      <w:rPr>
        <w:rFonts w:hint="default"/>
      </w:rPr>
    </w:lvl>
  </w:abstractNum>
  <w:abstractNum w:abstractNumId="11">
    <w:nsid w:val="3BB965C8"/>
    <w:multiLevelType w:val="multilevel"/>
    <w:tmpl w:val="86D633C6"/>
    <w:lvl w:ilvl="0">
      <w:start w:val="1"/>
      <w:numFmt w:val="decimal"/>
      <w:lvlText w:val="%1"/>
      <w:lvlJc w:val="left"/>
      <w:pPr>
        <w:ind w:left="720" w:hanging="720"/>
      </w:pPr>
      <w:rPr>
        <w:rFonts w:hint="default"/>
      </w:rPr>
    </w:lvl>
    <w:lvl w:ilvl="1">
      <w:start w:val="1"/>
      <w:numFmt w:val="decimal"/>
      <w:lvlText w:val="%1.%2"/>
      <w:lvlJc w:val="left"/>
      <w:pPr>
        <w:ind w:left="1854" w:hanging="720"/>
      </w:pPr>
      <w:rPr>
        <w:rFonts w:hint="default"/>
      </w:rPr>
    </w:lvl>
    <w:lvl w:ilvl="2">
      <w:start w:val="1"/>
      <w:numFmt w:val="lowerRoman"/>
      <w:lvlText w:val="%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390" w:hanging="720"/>
      </w:pPr>
      <w:rPr>
        <w:rFonts w:hint="default"/>
      </w:rPr>
    </w:lvl>
    <w:lvl w:ilvl="6">
      <w:start w:val="1"/>
      <w:numFmt w:val="decimal"/>
      <w:lvlText w:val="%1.%2.%3.%4.%5.%6.%7"/>
      <w:lvlJc w:val="left"/>
      <w:pPr>
        <w:ind w:left="7524" w:hanging="720"/>
      </w:pPr>
      <w:rPr>
        <w:rFonts w:hint="default"/>
      </w:rPr>
    </w:lvl>
    <w:lvl w:ilvl="7">
      <w:start w:val="1"/>
      <w:numFmt w:val="decimal"/>
      <w:lvlText w:val="%1.%2.%3.%4.%5.%6.%7.%8"/>
      <w:lvlJc w:val="left"/>
      <w:pPr>
        <w:ind w:left="8658" w:hanging="720"/>
      </w:pPr>
      <w:rPr>
        <w:rFonts w:hint="default"/>
      </w:rPr>
    </w:lvl>
    <w:lvl w:ilvl="8">
      <w:start w:val="1"/>
      <w:numFmt w:val="decimal"/>
      <w:lvlText w:val="%1.%2.%3.%4.%5.%6.%7.%8.%9"/>
      <w:lvlJc w:val="left"/>
      <w:pPr>
        <w:ind w:left="9792" w:hanging="720"/>
      </w:pPr>
      <w:rPr>
        <w:rFonts w:hint="default"/>
      </w:rPr>
    </w:lvl>
  </w:abstractNum>
  <w:abstractNum w:abstractNumId="12">
    <w:nsid w:val="3EAA2E95"/>
    <w:multiLevelType w:val="multilevel"/>
    <w:tmpl w:val="86D633C6"/>
    <w:lvl w:ilvl="0">
      <w:start w:val="1"/>
      <w:numFmt w:val="decimal"/>
      <w:lvlText w:val="%1"/>
      <w:lvlJc w:val="left"/>
      <w:pPr>
        <w:ind w:left="720" w:hanging="720"/>
      </w:pPr>
      <w:rPr>
        <w:rFonts w:hint="default"/>
      </w:rPr>
    </w:lvl>
    <w:lvl w:ilvl="1">
      <w:start w:val="1"/>
      <w:numFmt w:val="decimal"/>
      <w:lvlText w:val="%1.%2"/>
      <w:lvlJc w:val="left"/>
      <w:pPr>
        <w:ind w:left="1854" w:hanging="720"/>
      </w:pPr>
      <w:rPr>
        <w:rFonts w:hint="default"/>
      </w:rPr>
    </w:lvl>
    <w:lvl w:ilvl="2">
      <w:start w:val="1"/>
      <w:numFmt w:val="lowerRoman"/>
      <w:lvlText w:val="%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390" w:hanging="720"/>
      </w:pPr>
      <w:rPr>
        <w:rFonts w:hint="default"/>
      </w:rPr>
    </w:lvl>
    <w:lvl w:ilvl="6">
      <w:start w:val="1"/>
      <w:numFmt w:val="decimal"/>
      <w:lvlText w:val="%1.%2.%3.%4.%5.%6.%7"/>
      <w:lvlJc w:val="left"/>
      <w:pPr>
        <w:ind w:left="7524" w:hanging="720"/>
      </w:pPr>
      <w:rPr>
        <w:rFonts w:hint="default"/>
      </w:rPr>
    </w:lvl>
    <w:lvl w:ilvl="7">
      <w:start w:val="1"/>
      <w:numFmt w:val="decimal"/>
      <w:lvlText w:val="%1.%2.%3.%4.%5.%6.%7.%8"/>
      <w:lvlJc w:val="left"/>
      <w:pPr>
        <w:ind w:left="8658" w:hanging="720"/>
      </w:pPr>
      <w:rPr>
        <w:rFonts w:hint="default"/>
      </w:rPr>
    </w:lvl>
    <w:lvl w:ilvl="8">
      <w:start w:val="1"/>
      <w:numFmt w:val="decimal"/>
      <w:lvlText w:val="%1.%2.%3.%4.%5.%6.%7.%8.%9"/>
      <w:lvlJc w:val="left"/>
      <w:pPr>
        <w:ind w:left="9792" w:hanging="720"/>
      </w:pPr>
      <w:rPr>
        <w:rFonts w:hint="default"/>
      </w:rPr>
    </w:lvl>
  </w:abstractNum>
  <w:abstractNum w:abstractNumId="13">
    <w:nsid w:val="4656083C"/>
    <w:multiLevelType w:val="multilevel"/>
    <w:tmpl w:val="5F466240"/>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AF55771"/>
    <w:multiLevelType w:val="hybridMultilevel"/>
    <w:tmpl w:val="C17C65C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5737177B"/>
    <w:multiLevelType w:val="hybridMultilevel"/>
    <w:tmpl w:val="6B922318"/>
    <w:lvl w:ilvl="0" w:tplc="9B766C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7F786F"/>
    <w:multiLevelType w:val="hybridMultilevel"/>
    <w:tmpl w:val="13422CDC"/>
    <w:lvl w:ilvl="0" w:tplc="08090017">
      <w:start w:val="1"/>
      <w:numFmt w:val="lowerLetter"/>
      <w:lvlText w:val="%1)"/>
      <w:lvlJc w:val="left"/>
      <w:pPr>
        <w:ind w:left="2144" w:hanging="360"/>
      </w:pPr>
      <w:rPr>
        <w:rFonts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17">
    <w:nsid w:val="69455A60"/>
    <w:multiLevelType w:val="multilevel"/>
    <w:tmpl w:val="86D633C6"/>
    <w:lvl w:ilvl="0">
      <w:start w:val="1"/>
      <w:numFmt w:val="decimal"/>
      <w:lvlText w:val="%1"/>
      <w:lvlJc w:val="left"/>
      <w:pPr>
        <w:ind w:left="720" w:hanging="720"/>
      </w:pPr>
      <w:rPr>
        <w:rFonts w:ascii="Arial Bold" w:hAnsi="Arial Bold" w:hint="default"/>
        <w:b/>
      </w:rPr>
    </w:lvl>
    <w:lvl w:ilvl="1">
      <w:start w:val="1"/>
      <w:numFmt w:val="decimal"/>
      <w:lvlText w:val="%1.%2"/>
      <w:lvlJc w:val="left"/>
      <w:pPr>
        <w:ind w:left="1440" w:hanging="720"/>
      </w:pPr>
      <w:rPr>
        <w:rFonts w:ascii="Arial" w:hAnsi="Arial" w:hint="default"/>
        <w:b w:val="0"/>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6EA342B1"/>
    <w:multiLevelType w:val="hybridMultilevel"/>
    <w:tmpl w:val="706663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DC5195"/>
    <w:multiLevelType w:val="hybridMultilevel"/>
    <w:tmpl w:val="17348A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3">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4">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5">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6">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7">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8">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9">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0">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1">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2">
    <w:abstractNumId w:val="10"/>
  </w:num>
  <w:num w:numId="13">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4">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5">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6">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7">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8">
    <w:abstractNumId w:val="1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854" w:hanging="720"/>
        </w:pPr>
        <w:rPr>
          <w:rFonts w:hint="default"/>
        </w:rPr>
      </w:lvl>
    </w:lvlOverride>
    <w:lvlOverride w:ilvl="2">
      <w:lvl w:ilvl="2">
        <w:start w:val="1"/>
        <w:numFmt w:val="lowerRoman"/>
        <w:lvlText w:val="%3"/>
        <w:lvlJc w:val="left"/>
        <w:pPr>
          <w:ind w:left="2988" w:hanging="720"/>
        </w:pPr>
        <w:rPr>
          <w:rFonts w:hint="default"/>
        </w:rPr>
      </w:lvl>
    </w:lvlOverride>
    <w:lvlOverride w:ilvl="3">
      <w:lvl w:ilvl="3">
        <w:start w:val="1"/>
        <w:numFmt w:val="decimal"/>
        <w:lvlText w:val="%1.%2.%3.%4"/>
        <w:lvlJc w:val="left"/>
        <w:pPr>
          <w:ind w:left="4122" w:hanging="720"/>
        </w:pPr>
        <w:rPr>
          <w:rFonts w:hint="default"/>
        </w:rPr>
      </w:lvl>
    </w:lvlOverride>
    <w:lvlOverride w:ilvl="4">
      <w:lvl w:ilvl="4">
        <w:start w:val="1"/>
        <w:numFmt w:val="decimal"/>
        <w:lvlText w:val="%1.%2.%3.%4.%5"/>
        <w:lvlJc w:val="left"/>
        <w:pPr>
          <w:ind w:left="5256" w:hanging="720"/>
        </w:pPr>
        <w:rPr>
          <w:rFonts w:hint="default"/>
        </w:rPr>
      </w:lvl>
    </w:lvlOverride>
    <w:lvlOverride w:ilvl="5">
      <w:lvl w:ilvl="5">
        <w:start w:val="1"/>
        <w:numFmt w:val="decimal"/>
        <w:lvlText w:val="%1.%2.%3.%4.%5.%6"/>
        <w:lvlJc w:val="left"/>
        <w:pPr>
          <w:ind w:left="6390" w:hanging="720"/>
        </w:pPr>
        <w:rPr>
          <w:rFonts w:hint="default"/>
        </w:rPr>
      </w:lvl>
    </w:lvlOverride>
    <w:lvlOverride w:ilvl="6">
      <w:lvl w:ilvl="6">
        <w:start w:val="1"/>
        <w:numFmt w:val="decimal"/>
        <w:lvlText w:val="%1.%2.%3.%4.%5.%6.%7"/>
        <w:lvlJc w:val="left"/>
        <w:pPr>
          <w:ind w:left="7524" w:hanging="720"/>
        </w:pPr>
        <w:rPr>
          <w:rFonts w:hint="default"/>
        </w:rPr>
      </w:lvl>
    </w:lvlOverride>
    <w:lvlOverride w:ilvl="7">
      <w:lvl w:ilvl="7">
        <w:start w:val="1"/>
        <w:numFmt w:val="decimal"/>
        <w:lvlText w:val="%1.%2.%3.%4.%5.%6.%7.%8"/>
        <w:lvlJc w:val="left"/>
        <w:pPr>
          <w:ind w:left="8658" w:hanging="720"/>
        </w:pPr>
        <w:rPr>
          <w:rFonts w:hint="default"/>
        </w:rPr>
      </w:lvl>
    </w:lvlOverride>
    <w:lvlOverride w:ilvl="8">
      <w:lvl w:ilvl="8">
        <w:start w:val="1"/>
        <w:numFmt w:val="decimal"/>
        <w:lvlText w:val="%1.%2.%3.%4.%5.%6.%7.%8.%9"/>
        <w:lvlJc w:val="left"/>
        <w:pPr>
          <w:ind w:left="9792" w:hanging="720"/>
        </w:pPr>
        <w:rPr>
          <w:rFonts w:hint="default"/>
        </w:rPr>
      </w:lvl>
    </w:lvlOverride>
  </w:num>
  <w:num w:numId="19">
    <w:abstractNumId w:val="18"/>
  </w:num>
  <w:num w:numId="20">
    <w:abstractNumId w:val="8"/>
  </w:num>
  <w:num w:numId="21">
    <w:abstractNumId w:val="9"/>
  </w:num>
  <w:num w:numId="22">
    <w:abstractNumId w:val="19"/>
  </w:num>
  <w:num w:numId="23">
    <w:abstractNumId w:val="16"/>
  </w:num>
  <w:num w:numId="24">
    <w:abstractNumId w:val="7"/>
  </w:num>
  <w:num w:numId="25">
    <w:abstractNumId w:val="2"/>
  </w:num>
  <w:num w:numId="26">
    <w:abstractNumId w:val="14"/>
  </w:num>
  <w:num w:numId="27">
    <w:abstractNumId w:val="5"/>
  </w:num>
  <w:num w:numId="28">
    <w:abstractNumId w:val="6"/>
  </w:num>
  <w:num w:numId="29">
    <w:abstractNumId w:val="12"/>
  </w:num>
  <w:num w:numId="30">
    <w:abstractNumId w:val="13"/>
  </w:num>
  <w:num w:numId="31">
    <w:abstractNumId w:val="11"/>
  </w:num>
  <w:num w:numId="32">
    <w:abstractNumId w:val="1"/>
  </w:num>
  <w:num w:numId="33">
    <w:abstractNumId w:val="3"/>
  </w:num>
  <w:num w:numId="34">
    <w:abstractNumId w:val="15"/>
  </w:num>
  <w:num w:numId="35">
    <w:abstractNumId w:val="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59"/>
    <w:rsid w:val="00004AA9"/>
    <w:rsid w:val="00011BB3"/>
    <w:rsid w:val="000178AC"/>
    <w:rsid w:val="00025BE4"/>
    <w:rsid w:val="00046509"/>
    <w:rsid w:val="00046902"/>
    <w:rsid w:val="0006059D"/>
    <w:rsid w:val="000613B7"/>
    <w:rsid w:val="000A3CC1"/>
    <w:rsid w:val="000D2645"/>
    <w:rsid w:val="000E20E2"/>
    <w:rsid w:val="000F6652"/>
    <w:rsid w:val="000F763C"/>
    <w:rsid w:val="001031D4"/>
    <w:rsid w:val="00110E51"/>
    <w:rsid w:val="00131C12"/>
    <w:rsid w:val="00154F3B"/>
    <w:rsid w:val="00161913"/>
    <w:rsid w:val="00193BFB"/>
    <w:rsid w:val="001C4A1D"/>
    <w:rsid w:val="002019A8"/>
    <w:rsid w:val="00205353"/>
    <w:rsid w:val="002068AB"/>
    <w:rsid w:val="002A2AD7"/>
    <w:rsid w:val="002B2D79"/>
    <w:rsid w:val="002C7125"/>
    <w:rsid w:val="002D6D5B"/>
    <w:rsid w:val="002E0599"/>
    <w:rsid w:val="002F3816"/>
    <w:rsid w:val="002F3860"/>
    <w:rsid w:val="00300E1A"/>
    <w:rsid w:val="00311193"/>
    <w:rsid w:val="00321ECF"/>
    <w:rsid w:val="003324DE"/>
    <w:rsid w:val="00336B08"/>
    <w:rsid w:val="003756EC"/>
    <w:rsid w:val="003A4798"/>
    <w:rsid w:val="003D61CD"/>
    <w:rsid w:val="003D7A20"/>
    <w:rsid w:val="003E4174"/>
    <w:rsid w:val="003E75BD"/>
    <w:rsid w:val="003F5DDC"/>
    <w:rsid w:val="00416D3D"/>
    <w:rsid w:val="00422776"/>
    <w:rsid w:val="004273BD"/>
    <w:rsid w:val="004341B8"/>
    <w:rsid w:val="00452BFC"/>
    <w:rsid w:val="004579CC"/>
    <w:rsid w:val="00461CC0"/>
    <w:rsid w:val="00475EA9"/>
    <w:rsid w:val="004A6A51"/>
    <w:rsid w:val="004C379D"/>
    <w:rsid w:val="004F2D30"/>
    <w:rsid w:val="0051543A"/>
    <w:rsid w:val="00536620"/>
    <w:rsid w:val="00547EA8"/>
    <w:rsid w:val="00567326"/>
    <w:rsid w:val="00571553"/>
    <w:rsid w:val="00572552"/>
    <w:rsid w:val="005A190A"/>
    <w:rsid w:val="005A53E7"/>
    <w:rsid w:val="005B1BF5"/>
    <w:rsid w:val="005E38F1"/>
    <w:rsid w:val="006360C3"/>
    <w:rsid w:val="00646467"/>
    <w:rsid w:val="00670E61"/>
    <w:rsid w:val="00687BFA"/>
    <w:rsid w:val="006C4F99"/>
    <w:rsid w:val="006E3D66"/>
    <w:rsid w:val="006F4AD2"/>
    <w:rsid w:val="006F5D18"/>
    <w:rsid w:val="0074458F"/>
    <w:rsid w:val="007538A9"/>
    <w:rsid w:val="007552BE"/>
    <w:rsid w:val="00756FC1"/>
    <w:rsid w:val="007844A2"/>
    <w:rsid w:val="00791EF0"/>
    <w:rsid w:val="007C233A"/>
    <w:rsid w:val="007D3AFB"/>
    <w:rsid w:val="007D4C04"/>
    <w:rsid w:val="007F50C1"/>
    <w:rsid w:val="007F5442"/>
    <w:rsid w:val="0080771B"/>
    <w:rsid w:val="0082295A"/>
    <w:rsid w:val="00830D31"/>
    <w:rsid w:val="00856613"/>
    <w:rsid w:val="008567A2"/>
    <w:rsid w:val="00881ED8"/>
    <w:rsid w:val="0089018C"/>
    <w:rsid w:val="00897FA8"/>
    <w:rsid w:val="008A53B4"/>
    <w:rsid w:val="008D2241"/>
    <w:rsid w:val="008D2F82"/>
    <w:rsid w:val="008D6E72"/>
    <w:rsid w:val="00901501"/>
    <w:rsid w:val="0091677F"/>
    <w:rsid w:val="0092139E"/>
    <w:rsid w:val="00930508"/>
    <w:rsid w:val="00963C77"/>
    <w:rsid w:val="00970080"/>
    <w:rsid w:val="009B3E37"/>
    <w:rsid w:val="009B534B"/>
    <w:rsid w:val="009B78E9"/>
    <w:rsid w:val="009C403F"/>
    <w:rsid w:val="009D3A75"/>
    <w:rsid w:val="00A0498A"/>
    <w:rsid w:val="00A1754D"/>
    <w:rsid w:val="00A65D3A"/>
    <w:rsid w:val="00A67F33"/>
    <w:rsid w:val="00A70182"/>
    <w:rsid w:val="00A806DD"/>
    <w:rsid w:val="00A929DF"/>
    <w:rsid w:val="00AA0DBF"/>
    <w:rsid w:val="00AD42BD"/>
    <w:rsid w:val="00AF519A"/>
    <w:rsid w:val="00B0242C"/>
    <w:rsid w:val="00B430E5"/>
    <w:rsid w:val="00B53B07"/>
    <w:rsid w:val="00B650F1"/>
    <w:rsid w:val="00B71D53"/>
    <w:rsid w:val="00B87CF7"/>
    <w:rsid w:val="00BA4FEA"/>
    <w:rsid w:val="00BB1519"/>
    <w:rsid w:val="00BD616D"/>
    <w:rsid w:val="00BE1538"/>
    <w:rsid w:val="00BE7FB8"/>
    <w:rsid w:val="00C107AD"/>
    <w:rsid w:val="00C20967"/>
    <w:rsid w:val="00C36420"/>
    <w:rsid w:val="00C51704"/>
    <w:rsid w:val="00C528A3"/>
    <w:rsid w:val="00C6049F"/>
    <w:rsid w:val="00C860F2"/>
    <w:rsid w:val="00C92B64"/>
    <w:rsid w:val="00CA2483"/>
    <w:rsid w:val="00CA5568"/>
    <w:rsid w:val="00CA6D06"/>
    <w:rsid w:val="00CB4035"/>
    <w:rsid w:val="00CD68C2"/>
    <w:rsid w:val="00CF4EDA"/>
    <w:rsid w:val="00D4791D"/>
    <w:rsid w:val="00D54C59"/>
    <w:rsid w:val="00D70AC6"/>
    <w:rsid w:val="00D96372"/>
    <w:rsid w:val="00DA1E0C"/>
    <w:rsid w:val="00DA31EA"/>
    <w:rsid w:val="00DA7F97"/>
    <w:rsid w:val="00DC5E33"/>
    <w:rsid w:val="00DE4CF3"/>
    <w:rsid w:val="00DE5F63"/>
    <w:rsid w:val="00DE5F96"/>
    <w:rsid w:val="00DF0356"/>
    <w:rsid w:val="00E25268"/>
    <w:rsid w:val="00E277BA"/>
    <w:rsid w:val="00E301B0"/>
    <w:rsid w:val="00E33868"/>
    <w:rsid w:val="00E3546E"/>
    <w:rsid w:val="00E51FDC"/>
    <w:rsid w:val="00E942F3"/>
    <w:rsid w:val="00EB13AD"/>
    <w:rsid w:val="00EC6B90"/>
    <w:rsid w:val="00EE0283"/>
    <w:rsid w:val="00F06186"/>
    <w:rsid w:val="00F23AAE"/>
    <w:rsid w:val="00F31F89"/>
    <w:rsid w:val="00F414F5"/>
    <w:rsid w:val="00F43C99"/>
    <w:rsid w:val="00F47A38"/>
    <w:rsid w:val="00F77418"/>
    <w:rsid w:val="00F81454"/>
    <w:rsid w:val="00F826FB"/>
    <w:rsid w:val="00FC1282"/>
    <w:rsid w:val="00FF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5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4C59"/>
    <w:pPr>
      <w:jc w:val="center"/>
    </w:pPr>
    <w:rPr>
      <w:rFonts w:cs="Arial"/>
      <w:b/>
      <w:bCs/>
      <w:noProof/>
      <w:lang w:val="en-US"/>
    </w:rPr>
  </w:style>
  <w:style w:type="character" w:customStyle="1" w:styleId="HeaderChar">
    <w:name w:val="Header Char"/>
    <w:basedOn w:val="DefaultParagraphFont"/>
    <w:link w:val="Header"/>
    <w:uiPriority w:val="99"/>
    <w:rsid w:val="00D54C59"/>
    <w:rPr>
      <w:rFonts w:ascii="Arial" w:eastAsia="Times New Roman" w:hAnsi="Arial" w:cs="Arial"/>
      <w:b/>
      <w:bCs/>
      <w:noProof/>
      <w:sz w:val="24"/>
      <w:szCs w:val="24"/>
      <w:lang w:val="en-US"/>
    </w:rPr>
  </w:style>
  <w:style w:type="paragraph" w:styleId="Footer">
    <w:name w:val="footer"/>
    <w:basedOn w:val="Normal"/>
    <w:link w:val="FooterChar"/>
    <w:rsid w:val="00D54C59"/>
    <w:pPr>
      <w:tabs>
        <w:tab w:val="center" w:pos="4153"/>
        <w:tab w:val="right" w:pos="8306"/>
      </w:tabs>
    </w:pPr>
  </w:style>
  <w:style w:type="character" w:customStyle="1" w:styleId="FooterChar">
    <w:name w:val="Footer Char"/>
    <w:basedOn w:val="DefaultParagraphFont"/>
    <w:link w:val="Footer"/>
    <w:rsid w:val="00D54C59"/>
    <w:rPr>
      <w:rFonts w:ascii="Arial" w:eastAsia="Times New Roman" w:hAnsi="Arial" w:cs="Times New Roman"/>
      <w:sz w:val="24"/>
      <w:szCs w:val="24"/>
    </w:rPr>
  </w:style>
  <w:style w:type="character" w:styleId="PageNumber">
    <w:name w:val="page number"/>
    <w:rsid w:val="00D54C59"/>
    <w:rPr>
      <w:rFonts w:ascii="Arial" w:hAnsi="Arial" w:cs="Arial"/>
      <w:sz w:val="18"/>
    </w:rPr>
  </w:style>
  <w:style w:type="paragraph" w:styleId="BodyText">
    <w:name w:val="Body Text"/>
    <w:basedOn w:val="Normal"/>
    <w:link w:val="BodyTextChar"/>
    <w:rsid w:val="00D54C59"/>
    <w:pPr>
      <w:spacing w:after="120"/>
    </w:pPr>
    <w:rPr>
      <w:b/>
    </w:rPr>
  </w:style>
  <w:style w:type="character" w:customStyle="1" w:styleId="BodyTextChar">
    <w:name w:val="Body Text Char"/>
    <w:basedOn w:val="DefaultParagraphFont"/>
    <w:link w:val="BodyText"/>
    <w:rsid w:val="00D54C59"/>
    <w:rPr>
      <w:rFonts w:ascii="Arial" w:eastAsia="Times New Roman" w:hAnsi="Arial" w:cs="Times New Roman"/>
      <w:b/>
      <w:sz w:val="24"/>
      <w:szCs w:val="24"/>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rsid w:val="00D54C59"/>
    <w:pPr>
      <w:ind w:left="720"/>
      <w:contextualSpacing/>
    </w:pPr>
  </w:style>
  <w:style w:type="paragraph" w:styleId="NoSpacing">
    <w:name w:val="No Spacing"/>
    <w:uiPriority w:val="1"/>
    <w:qFormat/>
    <w:rsid w:val="00D54C59"/>
    <w:pPr>
      <w:spacing w:after="0" w:line="240" w:lineRule="auto"/>
    </w:pPr>
    <w:rPr>
      <w:rFonts w:ascii="Arial" w:eastAsia="Times New Roman" w:hAnsi="Arial" w:cs="Times New Roman"/>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basedOn w:val="DefaultParagraphFont"/>
    <w:link w:val="ListParagraph"/>
    <w:uiPriority w:val="34"/>
    <w:qFormat/>
    <w:locked/>
    <w:rsid w:val="00D54C59"/>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54C59"/>
    <w:rPr>
      <w:rFonts w:ascii="Tahoma" w:hAnsi="Tahoma" w:cs="Tahoma"/>
      <w:sz w:val="16"/>
      <w:szCs w:val="16"/>
    </w:rPr>
  </w:style>
  <w:style w:type="character" w:customStyle="1" w:styleId="BalloonTextChar">
    <w:name w:val="Balloon Text Char"/>
    <w:basedOn w:val="DefaultParagraphFont"/>
    <w:link w:val="BalloonText"/>
    <w:uiPriority w:val="99"/>
    <w:semiHidden/>
    <w:rsid w:val="00D54C59"/>
    <w:rPr>
      <w:rFonts w:ascii="Tahoma" w:eastAsia="Times New Roman" w:hAnsi="Tahoma" w:cs="Tahoma"/>
      <w:sz w:val="16"/>
      <w:szCs w:val="16"/>
    </w:rPr>
  </w:style>
  <w:style w:type="character" w:styleId="Hyperlink">
    <w:name w:val="Hyperlink"/>
    <w:basedOn w:val="DefaultParagraphFont"/>
    <w:uiPriority w:val="99"/>
    <w:unhideWhenUsed/>
    <w:rsid w:val="00B0242C"/>
    <w:rPr>
      <w:color w:val="0000FF" w:themeColor="hyperlink"/>
      <w:u w:val="single"/>
    </w:rPr>
  </w:style>
  <w:style w:type="character" w:styleId="FollowedHyperlink">
    <w:name w:val="FollowedHyperlink"/>
    <w:basedOn w:val="DefaultParagraphFont"/>
    <w:uiPriority w:val="99"/>
    <w:semiHidden/>
    <w:unhideWhenUsed/>
    <w:rsid w:val="00547EA8"/>
    <w:rPr>
      <w:color w:val="800080" w:themeColor="followedHyperlink"/>
      <w:u w:val="single"/>
    </w:rPr>
  </w:style>
  <w:style w:type="character" w:styleId="CommentReference">
    <w:name w:val="annotation reference"/>
    <w:basedOn w:val="DefaultParagraphFont"/>
    <w:uiPriority w:val="99"/>
    <w:semiHidden/>
    <w:unhideWhenUsed/>
    <w:rsid w:val="00536620"/>
    <w:rPr>
      <w:sz w:val="16"/>
      <w:szCs w:val="16"/>
    </w:rPr>
  </w:style>
  <w:style w:type="paragraph" w:styleId="CommentText">
    <w:name w:val="annotation text"/>
    <w:basedOn w:val="Normal"/>
    <w:link w:val="CommentTextChar"/>
    <w:uiPriority w:val="99"/>
    <w:semiHidden/>
    <w:unhideWhenUsed/>
    <w:rsid w:val="00536620"/>
    <w:rPr>
      <w:sz w:val="20"/>
      <w:szCs w:val="20"/>
    </w:rPr>
  </w:style>
  <w:style w:type="character" w:customStyle="1" w:styleId="CommentTextChar">
    <w:name w:val="Comment Text Char"/>
    <w:basedOn w:val="DefaultParagraphFont"/>
    <w:link w:val="CommentText"/>
    <w:uiPriority w:val="99"/>
    <w:semiHidden/>
    <w:rsid w:val="0053662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36620"/>
    <w:rPr>
      <w:b/>
      <w:bCs/>
    </w:rPr>
  </w:style>
  <w:style w:type="character" w:customStyle="1" w:styleId="CommentSubjectChar">
    <w:name w:val="Comment Subject Char"/>
    <w:basedOn w:val="CommentTextChar"/>
    <w:link w:val="CommentSubject"/>
    <w:uiPriority w:val="99"/>
    <w:semiHidden/>
    <w:rsid w:val="00536620"/>
    <w:rPr>
      <w:rFonts w:ascii="Arial" w:eastAsia="Times New Roman" w:hAnsi="Arial" w:cs="Times New Roman"/>
      <w:b/>
      <w:bCs/>
      <w:sz w:val="20"/>
      <w:szCs w:val="20"/>
    </w:rPr>
  </w:style>
  <w:style w:type="table" w:styleId="TableGrid">
    <w:name w:val="Table Grid"/>
    <w:basedOn w:val="TableNormal"/>
    <w:uiPriority w:val="59"/>
    <w:rsid w:val="00AA0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5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4C59"/>
    <w:pPr>
      <w:jc w:val="center"/>
    </w:pPr>
    <w:rPr>
      <w:rFonts w:cs="Arial"/>
      <w:b/>
      <w:bCs/>
      <w:noProof/>
      <w:lang w:val="en-US"/>
    </w:rPr>
  </w:style>
  <w:style w:type="character" w:customStyle="1" w:styleId="HeaderChar">
    <w:name w:val="Header Char"/>
    <w:basedOn w:val="DefaultParagraphFont"/>
    <w:link w:val="Header"/>
    <w:uiPriority w:val="99"/>
    <w:rsid w:val="00D54C59"/>
    <w:rPr>
      <w:rFonts w:ascii="Arial" w:eastAsia="Times New Roman" w:hAnsi="Arial" w:cs="Arial"/>
      <w:b/>
      <w:bCs/>
      <w:noProof/>
      <w:sz w:val="24"/>
      <w:szCs w:val="24"/>
      <w:lang w:val="en-US"/>
    </w:rPr>
  </w:style>
  <w:style w:type="paragraph" w:styleId="Footer">
    <w:name w:val="footer"/>
    <w:basedOn w:val="Normal"/>
    <w:link w:val="FooterChar"/>
    <w:rsid w:val="00D54C59"/>
    <w:pPr>
      <w:tabs>
        <w:tab w:val="center" w:pos="4153"/>
        <w:tab w:val="right" w:pos="8306"/>
      </w:tabs>
    </w:pPr>
  </w:style>
  <w:style w:type="character" w:customStyle="1" w:styleId="FooterChar">
    <w:name w:val="Footer Char"/>
    <w:basedOn w:val="DefaultParagraphFont"/>
    <w:link w:val="Footer"/>
    <w:rsid w:val="00D54C59"/>
    <w:rPr>
      <w:rFonts w:ascii="Arial" w:eastAsia="Times New Roman" w:hAnsi="Arial" w:cs="Times New Roman"/>
      <w:sz w:val="24"/>
      <w:szCs w:val="24"/>
    </w:rPr>
  </w:style>
  <w:style w:type="character" w:styleId="PageNumber">
    <w:name w:val="page number"/>
    <w:rsid w:val="00D54C59"/>
    <w:rPr>
      <w:rFonts w:ascii="Arial" w:hAnsi="Arial" w:cs="Arial"/>
      <w:sz w:val="18"/>
    </w:rPr>
  </w:style>
  <w:style w:type="paragraph" w:styleId="BodyText">
    <w:name w:val="Body Text"/>
    <w:basedOn w:val="Normal"/>
    <w:link w:val="BodyTextChar"/>
    <w:rsid w:val="00D54C59"/>
    <w:pPr>
      <w:spacing w:after="120"/>
    </w:pPr>
    <w:rPr>
      <w:b/>
    </w:rPr>
  </w:style>
  <w:style w:type="character" w:customStyle="1" w:styleId="BodyTextChar">
    <w:name w:val="Body Text Char"/>
    <w:basedOn w:val="DefaultParagraphFont"/>
    <w:link w:val="BodyText"/>
    <w:rsid w:val="00D54C59"/>
    <w:rPr>
      <w:rFonts w:ascii="Arial" w:eastAsia="Times New Roman" w:hAnsi="Arial" w:cs="Times New Roman"/>
      <w:b/>
      <w:sz w:val="24"/>
      <w:szCs w:val="24"/>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rsid w:val="00D54C59"/>
    <w:pPr>
      <w:ind w:left="720"/>
      <w:contextualSpacing/>
    </w:pPr>
  </w:style>
  <w:style w:type="paragraph" w:styleId="NoSpacing">
    <w:name w:val="No Spacing"/>
    <w:uiPriority w:val="1"/>
    <w:qFormat/>
    <w:rsid w:val="00D54C59"/>
    <w:pPr>
      <w:spacing w:after="0" w:line="240" w:lineRule="auto"/>
    </w:pPr>
    <w:rPr>
      <w:rFonts w:ascii="Arial" w:eastAsia="Times New Roman" w:hAnsi="Arial" w:cs="Times New Roman"/>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basedOn w:val="DefaultParagraphFont"/>
    <w:link w:val="ListParagraph"/>
    <w:uiPriority w:val="34"/>
    <w:qFormat/>
    <w:locked/>
    <w:rsid w:val="00D54C59"/>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54C59"/>
    <w:rPr>
      <w:rFonts w:ascii="Tahoma" w:hAnsi="Tahoma" w:cs="Tahoma"/>
      <w:sz w:val="16"/>
      <w:szCs w:val="16"/>
    </w:rPr>
  </w:style>
  <w:style w:type="character" w:customStyle="1" w:styleId="BalloonTextChar">
    <w:name w:val="Balloon Text Char"/>
    <w:basedOn w:val="DefaultParagraphFont"/>
    <w:link w:val="BalloonText"/>
    <w:uiPriority w:val="99"/>
    <w:semiHidden/>
    <w:rsid w:val="00D54C59"/>
    <w:rPr>
      <w:rFonts w:ascii="Tahoma" w:eastAsia="Times New Roman" w:hAnsi="Tahoma" w:cs="Tahoma"/>
      <w:sz w:val="16"/>
      <w:szCs w:val="16"/>
    </w:rPr>
  </w:style>
  <w:style w:type="character" w:styleId="Hyperlink">
    <w:name w:val="Hyperlink"/>
    <w:basedOn w:val="DefaultParagraphFont"/>
    <w:uiPriority w:val="99"/>
    <w:unhideWhenUsed/>
    <w:rsid w:val="00B0242C"/>
    <w:rPr>
      <w:color w:val="0000FF" w:themeColor="hyperlink"/>
      <w:u w:val="single"/>
    </w:rPr>
  </w:style>
  <w:style w:type="character" w:styleId="FollowedHyperlink">
    <w:name w:val="FollowedHyperlink"/>
    <w:basedOn w:val="DefaultParagraphFont"/>
    <w:uiPriority w:val="99"/>
    <w:semiHidden/>
    <w:unhideWhenUsed/>
    <w:rsid w:val="00547EA8"/>
    <w:rPr>
      <w:color w:val="800080" w:themeColor="followedHyperlink"/>
      <w:u w:val="single"/>
    </w:rPr>
  </w:style>
  <w:style w:type="character" w:styleId="CommentReference">
    <w:name w:val="annotation reference"/>
    <w:basedOn w:val="DefaultParagraphFont"/>
    <w:uiPriority w:val="99"/>
    <w:semiHidden/>
    <w:unhideWhenUsed/>
    <w:rsid w:val="00536620"/>
    <w:rPr>
      <w:sz w:val="16"/>
      <w:szCs w:val="16"/>
    </w:rPr>
  </w:style>
  <w:style w:type="paragraph" w:styleId="CommentText">
    <w:name w:val="annotation text"/>
    <w:basedOn w:val="Normal"/>
    <w:link w:val="CommentTextChar"/>
    <w:uiPriority w:val="99"/>
    <w:semiHidden/>
    <w:unhideWhenUsed/>
    <w:rsid w:val="00536620"/>
    <w:rPr>
      <w:sz w:val="20"/>
      <w:szCs w:val="20"/>
    </w:rPr>
  </w:style>
  <w:style w:type="character" w:customStyle="1" w:styleId="CommentTextChar">
    <w:name w:val="Comment Text Char"/>
    <w:basedOn w:val="DefaultParagraphFont"/>
    <w:link w:val="CommentText"/>
    <w:uiPriority w:val="99"/>
    <w:semiHidden/>
    <w:rsid w:val="0053662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36620"/>
    <w:rPr>
      <w:b/>
      <w:bCs/>
    </w:rPr>
  </w:style>
  <w:style w:type="character" w:customStyle="1" w:styleId="CommentSubjectChar">
    <w:name w:val="Comment Subject Char"/>
    <w:basedOn w:val="CommentTextChar"/>
    <w:link w:val="CommentSubject"/>
    <w:uiPriority w:val="99"/>
    <w:semiHidden/>
    <w:rsid w:val="00536620"/>
    <w:rPr>
      <w:rFonts w:ascii="Arial" w:eastAsia="Times New Roman" w:hAnsi="Arial" w:cs="Times New Roman"/>
      <w:b/>
      <w:bCs/>
      <w:sz w:val="20"/>
      <w:szCs w:val="20"/>
    </w:rPr>
  </w:style>
  <w:style w:type="table" w:styleId="TableGrid">
    <w:name w:val="Table Grid"/>
    <w:basedOn w:val="TableNormal"/>
    <w:uiPriority w:val="59"/>
    <w:rsid w:val="00AA0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D7A83-D6EF-4800-B55B-8DE7F720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EABB210B.dotm</Template>
  <TotalTime>20</TotalTime>
  <Pages>16</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Government Digital Marketplace: G-Cloud 10 Framework Agreement</vt:lpstr>
    </vt:vector>
  </TitlesOfParts>
  <Company>Highways Agency</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Digital Marketplace: G-Cloud 10 Framework Agreement</dc:title>
  <dc:creator>Patel, Priesh</dc:creator>
  <cp:lastModifiedBy>Mason, Keith</cp:lastModifiedBy>
  <cp:revision>9</cp:revision>
  <cp:lastPrinted>2018-07-06T08:13:00Z</cp:lastPrinted>
  <dcterms:created xsi:type="dcterms:W3CDTF">2018-08-02T07:35:00Z</dcterms:created>
  <dcterms:modified xsi:type="dcterms:W3CDTF">2018-08-30T13:50:00Z</dcterms:modified>
</cp:coreProperties>
</file>