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ABA5" w14:textId="77777777" w:rsidR="00861C36" w:rsidRDefault="00861C36" w:rsidP="00861C36">
      <w:pPr>
        <w:spacing w:line="240" w:lineRule="auto"/>
        <w:jc w:val="center"/>
        <w:rPr>
          <w:rFonts w:cs="Arial"/>
          <w:sz w:val="22"/>
          <w:szCs w:val="22"/>
        </w:rPr>
      </w:pPr>
      <w:r w:rsidRPr="00821FBE">
        <w:rPr>
          <w:rFonts w:eastAsia="Calibri" w:cs="Arial"/>
          <w:b/>
          <w:bCs/>
          <w:iCs/>
          <w:sz w:val="22"/>
          <w:szCs w:val="22"/>
        </w:rPr>
        <w:t>Anne</w:t>
      </w:r>
      <w:r>
        <w:rPr>
          <w:rFonts w:eastAsia="Calibri" w:cs="Arial"/>
          <w:b/>
          <w:bCs/>
          <w:iCs/>
          <w:sz w:val="22"/>
          <w:szCs w:val="22"/>
        </w:rPr>
        <w:t>x 1</w:t>
      </w:r>
      <w:r w:rsidRPr="00821FBE">
        <w:rPr>
          <w:rFonts w:eastAsia="Calibri" w:cs="Arial"/>
          <w:b/>
          <w:bCs/>
          <w:iCs/>
          <w:sz w:val="22"/>
          <w:szCs w:val="22"/>
        </w:rPr>
        <w:t xml:space="preserve">: </w:t>
      </w:r>
      <w:r>
        <w:rPr>
          <w:rFonts w:eastAsia="Calibri" w:cs="Arial"/>
          <w:b/>
          <w:bCs/>
          <w:iCs/>
          <w:sz w:val="22"/>
          <w:szCs w:val="22"/>
        </w:rPr>
        <w:t>Order Form</w:t>
      </w:r>
    </w:p>
    <w:p w14:paraId="3E79921D" w14:textId="77777777" w:rsidR="00861C36" w:rsidRPr="003B5DE4" w:rsidRDefault="00861C36" w:rsidP="00861C36">
      <w:pPr>
        <w:spacing w:line="240" w:lineRule="auto"/>
        <w:rPr>
          <w:rFonts w:cs="Arial"/>
          <w:sz w:val="22"/>
          <w:szCs w:val="22"/>
          <w:lang w:eastAsia="zh-CN"/>
        </w:rPr>
      </w:pPr>
    </w:p>
    <w:p w14:paraId="58E72CB7" w14:textId="77777777" w:rsidR="00C04C49" w:rsidRDefault="00861C36" w:rsidP="00861C36">
      <w:pPr>
        <w:spacing w:beforeLines="120" w:before="288"/>
        <w:jc w:val="center"/>
        <w:rPr>
          <w:b/>
          <w:u w:val="single"/>
        </w:rPr>
      </w:pPr>
      <w:r w:rsidRPr="004219EF">
        <w:rPr>
          <w:b/>
          <w:u w:val="single"/>
        </w:rPr>
        <w:t xml:space="preserve">THE SUPPLY OF </w:t>
      </w:r>
      <w:proofErr w:type="gramStart"/>
      <w:r>
        <w:rPr>
          <w:b/>
          <w:u w:val="single"/>
        </w:rPr>
        <w:t>NON CLINICAL</w:t>
      </w:r>
      <w:proofErr w:type="gramEnd"/>
      <w:r w:rsidRPr="004219EF">
        <w:rPr>
          <w:b/>
          <w:u w:val="single"/>
        </w:rPr>
        <w:t xml:space="preserve"> TEMPORARY AND FIXED TERM STAFF  </w:t>
      </w:r>
    </w:p>
    <w:p w14:paraId="37AB3B94" w14:textId="77777777" w:rsidR="00861C36" w:rsidRDefault="00861C36" w:rsidP="00861C36">
      <w:pPr>
        <w:spacing w:beforeLines="120" w:before="288"/>
        <w:jc w:val="center"/>
        <w:rPr>
          <w:b/>
          <w:u w:val="single"/>
        </w:rPr>
      </w:pPr>
      <w:r w:rsidRPr="004219EF">
        <w:rPr>
          <w:b/>
          <w:u w:val="single"/>
        </w:rPr>
        <w:t xml:space="preserve">FRAMEWORK </w:t>
      </w:r>
      <w:r w:rsidR="00A8757F">
        <w:rPr>
          <w:b/>
          <w:u w:val="single"/>
        </w:rPr>
        <w:t>CONTRACT</w:t>
      </w:r>
      <w:r w:rsidRPr="004219EF">
        <w:rPr>
          <w:b/>
          <w:u w:val="single"/>
        </w:rPr>
        <w:t>: RM</w:t>
      </w:r>
      <w:r>
        <w:rPr>
          <w:b/>
          <w:u w:val="single"/>
        </w:rPr>
        <w:t>6160</w:t>
      </w:r>
    </w:p>
    <w:p w14:paraId="3F19611A" w14:textId="77777777" w:rsidR="00B060C3" w:rsidRPr="004219EF" w:rsidRDefault="00B060C3" w:rsidP="00861C36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7"/>
        <w:gridCol w:w="4675"/>
      </w:tblGrid>
      <w:tr w:rsidR="00861C36" w:rsidRPr="004219EF" w14:paraId="4988BA6F" w14:textId="77777777" w:rsidTr="00707AE9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AEEF19" w14:textId="77777777" w:rsidR="00861C36" w:rsidRPr="004219EF" w:rsidRDefault="0027403A" w:rsidP="00707AE9">
            <w:pPr>
              <w:rPr>
                <w:b/>
              </w:rPr>
            </w:pPr>
            <w:r>
              <w:rPr>
                <w:b/>
              </w:rPr>
              <w:t>CONTRACTING AUTHORITY NAME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64F5" w14:textId="35942AD5" w:rsidR="00861C36" w:rsidRPr="004219EF" w:rsidRDefault="00BD0C45" w:rsidP="00707AE9">
            <w:r>
              <w:t>Department for Education (DFE)</w:t>
            </w:r>
          </w:p>
        </w:tc>
      </w:tr>
      <w:tr w:rsidR="00861C36" w:rsidRPr="004219EF" w14:paraId="2BF1210E" w14:textId="77777777" w:rsidTr="00707AE9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0D57" w14:textId="77777777" w:rsidR="00861C36" w:rsidRPr="004219EF" w:rsidRDefault="00861C36" w:rsidP="00707AE9">
            <w:pPr>
              <w:rPr>
                <w:b/>
              </w:rPr>
            </w:pPr>
            <w:r>
              <w:rPr>
                <w:b/>
              </w:rPr>
              <w:t>CONTRACTING AUTHORITY</w:t>
            </w:r>
            <w:r w:rsidRPr="004219EF">
              <w:rPr>
                <w:b/>
              </w:rPr>
              <w:t xml:space="preserve"> ADDRESS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945A" w14:textId="7256E77E" w:rsidR="00861C36" w:rsidRPr="004219EF" w:rsidRDefault="00BD0C45" w:rsidP="002F70EE">
            <w:r>
              <w:rPr>
                <w:rFonts w:cs="Arial"/>
                <w:color w:val="222222"/>
                <w:szCs w:val="20"/>
                <w:shd w:val="clear" w:color="auto" w:fill="FFFFFF"/>
              </w:rPr>
              <w:t>Sanctuary Buildings</w:t>
            </w:r>
            <w:r>
              <w:rPr>
                <w:rFonts w:cs="Arial"/>
                <w:color w:val="222222"/>
                <w:szCs w:val="20"/>
              </w:rPr>
              <w:br/>
            </w:r>
            <w:r>
              <w:rPr>
                <w:rFonts w:cs="Arial"/>
                <w:color w:val="222222"/>
                <w:szCs w:val="20"/>
                <w:shd w:val="clear" w:color="auto" w:fill="FFFFFF"/>
              </w:rPr>
              <w:t>20 Great Smith Street</w:t>
            </w:r>
            <w:r>
              <w:rPr>
                <w:rFonts w:cs="Arial"/>
                <w:color w:val="222222"/>
                <w:szCs w:val="20"/>
              </w:rPr>
              <w:br/>
            </w:r>
            <w:r>
              <w:rPr>
                <w:rFonts w:cs="Arial"/>
                <w:color w:val="222222"/>
                <w:szCs w:val="20"/>
                <w:shd w:val="clear" w:color="auto" w:fill="FFFFFF"/>
              </w:rPr>
              <w:t>London SW1P 3BT</w:t>
            </w:r>
            <w:r>
              <w:rPr>
                <w:rFonts w:cs="Arial"/>
                <w:color w:val="222222"/>
                <w:szCs w:val="20"/>
              </w:rPr>
              <w:br/>
            </w:r>
            <w:r>
              <w:rPr>
                <w:rFonts w:cs="Arial"/>
                <w:color w:val="222222"/>
                <w:szCs w:val="20"/>
                <w:shd w:val="clear" w:color="auto" w:fill="FFFFFF"/>
              </w:rPr>
              <w:t>United Kingdom</w:t>
            </w:r>
          </w:p>
        </w:tc>
      </w:tr>
      <w:tr w:rsidR="00861C36" w:rsidRPr="004219EF" w14:paraId="787809EA" w14:textId="77777777" w:rsidTr="00707AE9">
        <w:trPr>
          <w:trHeight w:val="375"/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8DE030" w14:textId="77777777" w:rsidR="00861C36" w:rsidRPr="004219EF" w:rsidRDefault="00861C36" w:rsidP="00707AE9">
            <w:pPr>
              <w:rPr>
                <w:b/>
              </w:rPr>
            </w:pPr>
            <w:r w:rsidRPr="004219EF">
              <w:rPr>
                <w:b/>
              </w:rPr>
              <w:t>INVOICE ADDRESS</w:t>
            </w:r>
            <w:r>
              <w:rPr>
                <w:b/>
              </w:rPr>
              <w:t xml:space="preserve"> </w:t>
            </w:r>
            <w:r w:rsidRPr="004219EF">
              <w:rPr>
                <w:b/>
              </w:rPr>
              <w:t>(if different)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83ED" w14:textId="4B9E7BD4" w:rsidR="00861C36" w:rsidRPr="004219EF" w:rsidRDefault="00BD0C45" w:rsidP="00707AE9">
            <w:r w:rsidRPr="00B643A6">
              <w:t>TBC</w:t>
            </w:r>
          </w:p>
        </w:tc>
      </w:tr>
      <w:tr w:rsidR="00861C36" w:rsidRPr="004219EF" w14:paraId="252DFCCE" w14:textId="77777777" w:rsidTr="00707AE9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2148A6" w14:textId="77777777" w:rsidR="00861C36" w:rsidRPr="004219EF" w:rsidRDefault="00861C36" w:rsidP="00707AE9">
            <w:pPr>
              <w:rPr>
                <w:b/>
              </w:rPr>
            </w:pPr>
            <w:r w:rsidRPr="004219EF">
              <w:rPr>
                <w:b/>
              </w:rPr>
              <w:t>CONTACT REFERENCE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DEDA" w14:textId="288F2E08" w:rsidR="00BD0C45" w:rsidRPr="0045406C" w:rsidRDefault="00B643A6" w:rsidP="0045406C">
            <w:pPr>
              <w:rPr>
                <w:highlight w:val="yellow"/>
              </w:rPr>
            </w:pPr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>&lt;REDACTED&gt;</w:t>
            </w:r>
          </w:p>
        </w:tc>
      </w:tr>
      <w:tr w:rsidR="00861C36" w:rsidRPr="004219EF" w14:paraId="1330CDAC" w14:textId="77777777" w:rsidTr="00707AE9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4839BC" w14:textId="77777777" w:rsidR="00861C36" w:rsidRPr="002F70EE" w:rsidRDefault="00861C36" w:rsidP="00707AE9">
            <w:pPr>
              <w:rPr>
                <w:b/>
              </w:rPr>
            </w:pPr>
            <w:r w:rsidRPr="002F70EE">
              <w:rPr>
                <w:b/>
              </w:rPr>
              <w:t>ORDER NUMBER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C567" w14:textId="77777777" w:rsidR="00861C36" w:rsidRPr="0045406C" w:rsidRDefault="00C04C49" w:rsidP="0045406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120" w:line="240" w:lineRule="auto"/>
              <w:ind w:left="33"/>
              <w:textAlignment w:val="baseline"/>
              <w:outlineLvl w:val="1"/>
              <w:rPr>
                <w:highlight w:val="yellow"/>
              </w:rPr>
            </w:pPr>
            <w:r w:rsidRPr="0045406C">
              <w:rPr>
                <w:highlight w:val="yellow"/>
              </w:rPr>
              <w:t>TBC</w:t>
            </w:r>
          </w:p>
        </w:tc>
      </w:tr>
      <w:tr w:rsidR="00861C36" w:rsidRPr="004219EF" w14:paraId="32F66CD3" w14:textId="77777777" w:rsidTr="00707AE9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4EFD60" w14:textId="77777777" w:rsidR="00861C36" w:rsidRPr="004219EF" w:rsidRDefault="00861C36" w:rsidP="00707AE9">
            <w:pPr>
              <w:rPr>
                <w:b/>
              </w:rPr>
            </w:pPr>
            <w:r w:rsidRPr="004219EF">
              <w:rPr>
                <w:b/>
              </w:rPr>
              <w:t>ORDER DATE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2710" w14:textId="39B2C432" w:rsidR="00861C36" w:rsidRPr="004219EF" w:rsidRDefault="00BD0C45" w:rsidP="00707AE9">
            <w:r>
              <w:t>29.11.2021</w:t>
            </w:r>
          </w:p>
        </w:tc>
      </w:tr>
    </w:tbl>
    <w:p w14:paraId="32B9B697" w14:textId="77777777" w:rsidR="00861C36" w:rsidRPr="004219EF" w:rsidRDefault="00861C36" w:rsidP="00B060C3">
      <w:pPr>
        <w:ind w:left="720" w:firstLine="720"/>
        <w:jc w:val="center"/>
        <w:rPr>
          <w:b/>
        </w:rPr>
      </w:pPr>
      <w:r w:rsidRPr="004219EF">
        <w:rPr>
          <w:b/>
        </w:rPr>
        <w:t xml:space="preserve">TO: </w:t>
      </w:r>
      <w:r w:rsidR="00643901">
        <w:rPr>
          <w:b/>
        </w:rPr>
        <w:t>Investigo Limited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0"/>
        <w:gridCol w:w="4622"/>
      </w:tblGrid>
      <w:tr w:rsidR="00861C36" w:rsidRPr="004219EF" w14:paraId="7102F7BC" w14:textId="77777777" w:rsidTr="00707AE9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9E93D4" w14:textId="77777777" w:rsidR="00861C36" w:rsidRPr="004219EF" w:rsidRDefault="00861C36" w:rsidP="00707AE9">
            <w:pPr>
              <w:rPr>
                <w:b/>
              </w:rPr>
            </w:pPr>
            <w:r>
              <w:rPr>
                <w:b/>
              </w:rPr>
              <w:t>SUPPLIER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DEBD" w14:textId="77777777" w:rsidR="00861C36" w:rsidRPr="004219EF" w:rsidRDefault="00C04C49" w:rsidP="00707AE9">
            <w:r>
              <w:t>Investigo Limited</w:t>
            </w:r>
          </w:p>
        </w:tc>
      </w:tr>
      <w:tr w:rsidR="00861C36" w:rsidRPr="00BD0C45" w14:paraId="2659ECBF" w14:textId="77777777" w:rsidTr="00707AE9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E6E9E6" w14:textId="77777777" w:rsidR="00861C36" w:rsidRPr="004219EF" w:rsidRDefault="00861C36" w:rsidP="00707AE9">
            <w:pPr>
              <w:rPr>
                <w:b/>
              </w:rPr>
            </w:pPr>
            <w:r>
              <w:rPr>
                <w:b/>
              </w:rPr>
              <w:t>SUPPLIER’S</w:t>
            </w:r>
            <w:r w:rsidRPr="004219EF">
              <w:rPr>
                <w:b/>
              </w:rPr>
              <w:t xml:space="preserve"> ADDRESS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E71C" w14:textId="77777777" w:rsidR="00861C36" w:rsidRPr="00C04C49" w:rsidRDefault="00C04C49" w:rsidP="00643901">
            <w:pPr>
              <w:tabs>
                <w:tab w:val="left" w:pos="3120"/>
              </w:tabs>
              <w:rPr>
                <w:lang w:val="it-IT"/>
              </w:rPr>
            </w:pPr>
            <w:r w:rsidRPr="00C04C49">
              <w:rPr>
                <w:lang w:val="it-IT"/>
              </w:rPr>
              <w:t>10 Bishop’s Square, London E1 6E</w:t>
            </w:r>
            <w:r>
              <w:rPr>
                <w:lang w:val="it-IT"/>
              </w:rPr>
              <w:t>G</w:t>
            </w:r>
          </w:p>
        </w:tc>
      </w:tr>
      <w:tr w:rsidR="00861C36" w:rsidRPr="00BD0C45" w14:paraId="568B7AE1" w14:textId="77777777" w:rsidTr="00707AE9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DC317A" w14:textId="77777777" w:rsidR="00861C36" w:rsidRPr="004219EF" w:rsidRDefault="00861C36" w:rsidP="00707AE9">
            <w:pPr>
              <w:rPr>
                <w:b/>
              </w:rPr>
            </w:pPr>
            <w:r w:rsidRPr="004219EF">
              <w:rPr>
                <w:b/>
              </w:rPr>
              <w:t xml:space="preserve">ACCOUNT MANAGER 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0A36" w14:textId="45DAB91C" w:rsidR="00861C36" w:rsidRPr="00C04C49" w:rsidRDefault="00B643A6" w:rsidP="00594C46">
            <w:pPr>
              <w:rPr>
                <w:lang w:val="pl-PL"/>
              </w:rPr>
            </w:pPr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>&lt;REDACTED&gt;</w:t>
            </w: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89"/>
        <w:gridCol w:w="4533"/>
      </w:tblGrid>
      <w:tr w:rsidR="00861C36" w:rsidRPr="004219EF" w14:paraId="585C0899" w14:textId="77777777" w:rsidTr="00B060C3">
        <w:trPr>
          <w:jc w:val="center"/>
        </w:trPr>
        <w:tc>
          <w:tcPr>
            <w:tcW w:w="8522" w:type="dxa"/>
            <w:gridSpan w:val="2"/>
            <w:shd w:val="clear" w:color="auto" w:fill="BDD6EE" w:themeFill="accent1" w:themeFillTint="66"/>
          </w:tcPr>
          <w:p w14:paraId="3FF5EB98" w14:textId="77777777" w:rsidR="00861C36" w:rsidRPr="0027403A" w:rsidRDefault="00861C36" w:rsidP="0027403A">
            <w:pPr>
              <w:ind w:left="10" w:hanging="10"/>
              <w:rPr>
                <w:b/>
              </w:rPr>
            </w:pPr>
            <w:r w:rsidRPr="004219EF">
              <w:rPr>
                <w:b/>
              </w:rPr>
              <w:t xml:space="preserve">PART 1: SERVICE REQUIREMENT </w:t>
            </w:r>
          </w:p>
        </w:tc>
      </w:tr>
      <w:tr w:rsidR="00861C36" w:rsidRPr="004219EF" w14:paraId="13A7D331" w14:textId="77777777" w:rsidTr="00B060C3">
        <w:trPr>
          <w:jc w:val="center"/>
        </w:trPr>
        <w:tc>
          <w:tcPr>
            <w:tcW w:w="8522" w:type="dxa"/>
            <w:gridSpan w:val="2"/>
            <w:shd w:val="clear" w:color="auto" w:fill="BDD6EE" w:themeFill="accent1" w:themeFillTint="66"/>
          </w:tcPr>
          <w:p w14:paraId="5DC2C260" w14:textId="77777777" w:rsidR="00861C36" w:rsidRPr="004219EF" w:rsidRDefault="00861C36" w:rsidP="00707AE9">
            <w:pPr>
              <w:ind w:left="10" w:hanging="10"/>
            </w:pPr>
            <w:r w:rsidRPr="004219EF">
              <w:rPr>
                <w:b/>
              </w:rPr>
              <w:t>PART 1.1: SERVICE AND DELIVERABLES REQUIRED:</w:t>
            </w:r>
            <w:r w:rsidRPr="004219EF">
              <w:t xml:space="preserve"> Temporary Worker Requirements:</w:t>
            </w:r>
          </w:p>
        </w:tc>
      </w:tr>
      <w:tr w:rsidR="00861C36" w:rsidRPr="004219EF" w14:paraId="514ED23A" w14:textId="77777777" w:rsidTr="00707AE9">
        <w:trPr>
          <w:jc w:val="center"/>
        </w:trPr>
        <w:tc>
          <w:tcPr>
            <w:tcW w:w="3989" w:type="dxa"/>
            <w:shd w:val="clear" w:color="auto" w:fill="D9D9D9"/>
          </w:tcPr>
          <w:p w14:paraId="285DAB03" w14:textId="77777777" w:rsidR="00861C36" w:rsidRPr="004219EF" w:rsidRDefault="00861C36" w:rsidP="00707AE9">
            <w:pPr>
              <w:ind w:left="10" w:hanging="10"/>
              <w:rPr>
                <w:b/>
              </w:rPr>
            </w:pPr>
            <w:r w:rsidRPr="004219EF">
              <w:rPr>
                <w:b/>
              </w:rPr>
              <w:t>RM</w:t>
            </w:r>
            <w:r>
              <w:rPr>
                <w:b/>
              </w:rPr>
              <w:t>6160</w:t>
            </w:r>
            <w:r w:rsidRPr="004219EF">
              <w:rPr>
                <w:b/>
              </w:rPr>
              <w:t xml:space="preserve"> LOT:</w:t>
            </w:r>
          </w:p>
        </w:tc>
        <w:tc>
          <w:tcPr>
            <w:tcW w:w="4533" w:type="dxa"/>
          </w:tcPr>
          <w:p w14:paraId="2C764C03" w14:textId="77777777" w:rsidR="00861C36" w:rsidRPr="004219EF" w:rsidRDefault="00C04C49" w:rsidP="00707AE9">
            <w:pPr>
              <w:ind w:left="10" w:hanging="10"/>
            </w:pPr>
            <w:r>
              <w:t>2</w:t>
            </w:r>
          </w:p>
        </w:tc>
      </w:tr>
      <w:tr w:rsidR="00861C36" w:rsidRPr="004219EF" w14:paraId="4F88CACF" w14:textId="77777777" w:rsidTr="00707AE9">
        <w:trPr>
          <w:jc w:val="center"/>
        </w:trPr>
        <w:tc>
          <w:tcPr>
            <w:tcW w:w="3989" w:type="dxa"/>
            <w:shd w:val="clear" w:color="auto" w:fill="D9D9D9"/>
          </w:tcPr>
          <w:p w14:paraId="57E3CB51" w14:textId="77777777" w:rsidR="00861C36" w:rsidRPr="004219EF" w:rsidRDefault="00861C36" w:rsidP="00707AE9">
            <w:pPr>
              <w:ind w:left="10" w:hanging="10"/>
              <w:rPr>
                <w:b/>
              </w:rPr>
            </w:pPr>
            <w:r w:rsidRPr="004219EF">
              <w:rPr>
                <w:b/>
              </w:rPr>
              <w:t>NUMBER OF ROLES REQUIRED:</w:t>
            </w:r>
          </w:p>
        </w:tc>
        <w:tc>
          <w:tcPr>
            <w:tcW w:w="4533" w:type="dxa"/>
          </w:tcPr>
          <w:p w14:paraId="58FBD0DE" w14:textId="5B55C8E7" w:rsidR="00861C36" w:rsidRPr="004219EF" w:rsidRDefault="00BD0C45" w:rsidP="00084928">
            <w:r>
              <w:t>1</w:t>
            </w:r>
          </w:p>
        </w:tc>
      </w:tr>
      <w:tr w:rsidR="00861C36" w:rsidRPr="004219EF" w14:paraId="37DFB8B0" w14:textId="77777777" w:rsidTr="00707AE9">
        <w:trPr>
          <w:jc w:val="center"/>
        </w:trPr>
        <w:tc>
          <w:tcPr>
            <w:tcW w:w="3989" w:type="dxa"/>
            <w:shd w:val="clear" w:color="auto" w:fill="D9D9D9"/>
          </w:tcPr>
          <w:p w14:paraId="4DD95232" w14:textId="77777777" w:rsidR="00861C36" w:rsidRPr="004219EF" w:rsidRDefault="00861C36" w:rsidP="00707AE9">
            <w:pPr>
              <w:ind w:left="10" w:hanging="10"/>
              <w:rPr>
                <w:b/>
              </w:rPr>
            </w:pPr>
            <w:r>
              <w:rPr>
                <w:b/>
              </w:rPr>
              <w:t>NUMBER OF CVS REQUIRED:</w:t>
            </w:r>
          </w:p>
        </w:tc>
        <w:tc>
          <w:tcPr>
            <w:tcW w:w="4533" w:type="dxa"/>
          </w:tcPr>
          <w:p w14:paraId="253330B1" w14:textId="2C54C513" w:rsidR="00861C36" w:rsidRPr="004219EF" w:rsidRDefault="0045406C" w:rsidP="00084928">
            <w:r>
              <w:t>N/A</w:t>
            </w:r>
          </w:p>
        </w:tc>
      </w:tr>
      <w:tr w:rsidR="00861C36" w:rsidRPr="004219EF" w14:paraId="7D865CD5" w14:textId="77777777" w:rsidTr="00707AE9">
        <w:trPr>
          <w:jc w:val="center"/>
        </w:trPr>
        <w:tc>
          <w:tcPr>
            <w:tcW w:w="3989" w:type="dxa"/>
            <w:shd w:val="clear" w:color="auto" w:fill="D9D9D9"/>
          </w:tcPr>
          <w:p w14:paraId="1CBD0F3B" w14:textId="77777777" w:rsidR="00861C36" w:rsidRPr="004219EF" w:rsidRDefault="00861C36" w:rsidP="00707AE9">
            <w:pPr>
              <w:ind w:left="10" w:hanging="10"/>
              <w:rPr>
                <w:b/>
                <w:caps/>
              </w:rPr>
            </w:pPr>
            <w:r w:rsidRPr="004219EF">
              <w:rPr>
                <w:b/>
                <w:caps/>
              </w:rPr>
              <w:t>Job Role/Title:</w:t>
            </w:r>
          </w:p>
        </w:tc>
        <w:tc>
          <w:tcPr>
            <w:tcW w:w="4533" w:type="dxa"/>
          </w:tcPr>
          <w:p w14:paraId="1BFE155D" w14:textId="4778A91B" w:rsidR="00861C36" w:rsidRPr="004219EF" w:rsidRDefault="00BD0C45" w:rsidP="00084928">
            <w:r>
              <w:t>Commercial Manager</w:t>
            </w:r>
          </w:p>
        </w:tc>
      </w:tr>
      <w:tr w:rsidR="00861C36" w:rsidRPr="004219EF" w14:paraId="50266B28" w14:textId="77777777" w:rsidTr="00707AE9">
        <w:trPr>
          <w:jc w:val="center"/>
        </w:trPr>
        <w:tc>
          <w:tcPr>
            <w:tcW w:w="3989" w:type="dxa"/>
            <w:shd w:val="clear" w:color="auto" w:fill="D9D9D9"/>
          </w:tcPr>
          <w:p w14:paraId="26A46598" w14:textId="77777777" w:rsidR="00861C36" w:rsidRPr="004219EF" w:rsidRDefault="003A0228" w:rsidP="00707AE9">
            <w:pPr>
              <w:ind w:left="10" w:hanging="10"/>
              <w:rPr>
                <w:b/>
                <w:caps/>
              </w:rPr>
            </w:pPr>
            <w:r>
              <w:rPr>
                <w:b/>
                <w:caps/>
              </w:rPr>
              <w:t>pay band:</w:t>
            </w:r>
          </w:p>
        </w:tc>
        <w:tc>
          <w:tcPr>
            <w:tcW w:w="4533" w:type="dxa"/>
          </w:tcPr>
          <w:p w14:paraId="0BDA48C5" w14:textId="507E3B92" w:rsidR="00861C36" w:rsidRPr="004219EF" w:rsidRDefault="00BD0C45" w:rsidP="00707AE9">
            <w:pPr>
              <w:ind w:left="10" w:hanging="10"/>
            </w:pPr>
            <w:r>
              <w:t>9</w:t>
            </w:r>
          </w:p>
        </w:tc>
      </w:tr>
      <w:tr w:rsidR="00861C36" w:rsidRPr="004219EF" w14:paraId="200D0431" w14:textId="77777777" w:rsidTr="00707AE9">
        <w:trPr>
          <w:jc w:val="center"/>
        </w:trPr>
        <w:tc>
          <w:tcPr>
            <w:tcW w:w="3989" w:type="dxa"/>
            <w:shd w:val="clear" w:color="auto" w:fill="D9D9D9"/>
          </w:tcPr>
          <w:p w14:paraId="6CE9C335" w14:textId="77777777" w:rsidR="00861C36" w:rsidRPr="004219EF" w:rsidRDefault="00861C36" w:rsidP="00707AE9">
            <w:pPr>
              <w:ind w:left="10" w:hanging="10"/>
              <w:rPr>
                <w:b/>
                <w:caps/>
              </w:rPr>
            </w:pPr>
            <w:r w:rsidRPr="004219EF">
              <w:rPr>
                <w:b/>
                <w:caps/>
              </w:rPr>
              <w:t>Hours/Days Required:</w:t>
            </w:r>
          </w:p>
        </w:tc>
        <w:tc>
          <w:tcPr>
            <w:tcW w:w="4533" w:type="dxa"/>
          </w:tcPr>
          <w:p w14:paraId="5EF2B4C0" w14:textId="1EF033BF" w:rsidR="00861C36" w:rsidRPr="004219EF" w:rsidRDefault="00C04C49" w:rsidP="00707AE9">
            <w:pPr>
              <w:ind w:left="10" w:hanging="10"/>
            </w:pPr>
            <w:r>
              <w:t>N/</w:t>
            </w:r>
            <w:r w:rsidR="0045406C">
              <w:t>A</w:t>
            </w:r>
          </w:p>
        </w:tc>
      </w:tr>
      <w:tr w:rsidR="00861C36" w:rsidRPr="004219EF" w14:paraId="4513C72C" w14:textId="77777777" w:rsidTr="00707AE9">
        <w:trPr>
          <w:jc w:val="center"/>
        </w:trPr>
        <w:tc>
          <w:tcPr>
            <w:tcW w:w="3989" w:type="dxa"/>
            <w:shd w:val="clear" w:color="auto" w:fill="D9D9D9"/>
            <w:vAlign w:val="bottom"/>
          </w:tcPr>
          <w:p w14:paraId="2E66887E" w14:textId="77777777" w:rsidR="00861C36" w:rsidRPr="004219EF" w:rsidRDefault="00861C36" w:rsidP="00707AE9">
            <w:pPr>
              <w:ind w:left="10" w:hanging="10"/>
              <w:rPr>
                <w:b/>
                <w:caps/>
              </w:rPr>
            </w:pPr>
            <w:r w:rsidRPr="004219EF">
              <w:rPr>
                <w:b/>
                <w:caps/>
              </w:rPr>
              <w:t>Any unsocial hours required? (give detail)</w:t>
            </w:r>
            <w:r w:rsidRPr="004219EF">
              <w:rPr>
                <w:b/>
                <w:caps/>
              </w:rPr>
              <w:br/>
              <w:t>[Outside 8am to 6pm Mon to Friday]</w:t>
            </w:r>
          </w:p>
        </w:tc>
        <w:tc>
          <w:tcPr>
            <w:tcW w:w="4533" w:type="dxa"/>
          </w:tcPr>
          <w:p w14:paraId="2E8F288F" w14:textId="4BD4BFD7" w:rsidR="00604D98" w:rsidRPr="004219EF" w:rsidRDefault="00C04C49" w:rsidP="00707AE9">
            <w:pPr>
              <w:ind w:left="10" w:hanging="10"/>
            </w:pPr>
            <w:r>
              <w:t>N/</w:t>
            </w:r>
            <w:r w:rsidR="0045406C">
              <w:t>A</w:t>
            </w:r>
          </w:p>
        </w:tc>
      </w:tr>
      <w:tr w:rsidR="00861C36" w:rsidRPr="004219EF" w14:paraId="521A792D" w14:textId="77777777" w:rsidTr="00707AE9">
        <w:trPr>
          <w:jc w:val="center"/>
        </w:trPr>
        <w:tc>
          <w:tcPr>
            <w:tcW w:w="3989" w:type="dxa"/>
            <w:shd w:val="clear" w:color="auto" w:fill="D9D9D9"/>
            <w:vAlign w:val="bottom"/>
          </w:tcPr>
          <w:p w14:paraId="22CCB8EE" w14:textId="77777777" w:rsidR="00861C36" w:rsidRPr="00B060C3" w:rsidRDefault="00861C36" w:rsidP="00707AE9">
            <w:pPr>
              <w:ind w:left="10" w:hanging="10"/>
              <w:rPr>
                <w:b/>
                <w:caps/>
              </w:rPr>
            </w:pPr>
            <w:r w:rsidRPr="00B060C3">
              <w:rPr>
                <w:b/>
                <w:caps/>
              </w:rPr>
              <w:t>ARE THERE ANY HEALTH AND SAFETY RISKS RELEVANT TO ROLE?</w:t>
            </w:r>
          </w:p>
        </w:tc>
        <w:tc>
          <w:tcPr>
            <w:tcW w:w="4533" w:type="dxa"/>
          </w:tcPr>
          <w:p w14:paraId="22DF430D" w14:textId="480EEEFB" w:rsidR="00604D98" w:rsidRDefault="00C04C49" w:rsidP="00707AE9">
            <w:pPr>
              <w:ind w:left="10" w:hanging="10"/>
            </w:pPr>
            <w:r>
              <w:t>N/</w:t>
            </w:r>
            <w:r w:rsidR="0045406C">
              <w:t>A</w:t>
            </w:r>
          </w:p>
          <w:p w14:paraId="6A1C133A" w14:textId="77777777" w:rsidR="00604D98" w:rsidRPr="00B060C3" w:rsidRDefault="00604D98" w:rsidP="00707AE9">
            <w:pPr>
              <w:ind w:left="10" w:hanging="10"/>
            </w:pPr>
          </w:p>
        </w:tc>
      </w:tr>
      <w:tr w:rsidR="00861C36" w:rsidRPr="004219EF" w14:paraId="5851A7B6" w14:textId="77777777" w:rsidTr="00707AE9">
        <w:trPr>
          <w:jc w:val="center"/>
        </w:trPr>
        <w:tc>
          <w:tcPr>
            <w:tcW w:w="3989" w:type="dxa"/>
            <w:shd w:val="clear" w:color="auto" w:fill="D9D9D9"/>
            <w:vAlign w:val="center"/>
          </w:tcPr>
          <w:p w14:paraId="5CA79CC5" w14:textId="77777777" w:rsidR="00861C36" w:rsidRPr="00B060C3" w:rsidRDefault="00861C36" w:rsidP="00707AE9">
            <w:pPr>
              <w:ind w:left="10" w:hanging="10"/>
              <w:rPr>
                <w:b/>
                <w:caps/>
              </w:rPr>
            </w:pPr>
            <w:r w:rsidRPr="00B060C3">
              <w:rPr>
                <w:b/>
                <w:caps/>
              </w:rPr>
              <w:t>Fee Type:</w:t>
            </w:r>
          </w:p>
        </w:tc>
        <w:tc>
          <w:tcPr>
            <w:tcW w:w="4533" w:type="dxa"/>
          </w:tcPr>
          <w:p w14:paraId="25362136" w14:textId="77777777" w:rsidR="00722489" w:rsidRPr="00722489" w:rsidRDefault="00722489" w:rsidP="00722489">
            <w:pPr>
              <w:spacing w:line="240" w:lineRule="auto"/>
            </w:pPr>
          </w:p>
          <w:p w14:paraId="28A4E0D2" w14:textId="77777777" w:rsidR="00861C36" w:rsidRPr="00722489" w:rsidRDefault="00861C36" w:rsidP="00722489">
            <w:pPr>
              <w:spacing w:line="240" w:lineRule="auto"/>
              <w:ind w:left="10"/>
            </w:pPr>
            <w:r w:rsidRPr="00722489">
              <w:t>Non-Patient Facing (No Disclosure)</w:t>
            </w:r>
          </w:p>
        </w:tc>
      </w:tr>
      <w:tr w:rsidR="007130BB" w:rsidRPr="004219EF" w14:paraId="6CFD1259" w14:textId="77777777" w:rsidTr="00707AE9">
        <w:trPr>
          <w:jc w:val="center"/>
        </w:trPr>
        <w:tc>
          <w:tcPr>
            <w:tcW w:w="3989" w:type="dxa"/>
            <w:shd w:val="clear" w:color="auto" w:fill="D9D9D9"/>
            <w:vAlign w:val="center"/>
          </w:tcPr>
          <w:p w14:paraId="4F9BDFA3" w14:textId="77777777" w:rsidR="007130BB" w:rsidRPr="00B060C3" w:rsidRDefault="007130BB" w:rsidP="00707AE9">
            <w:pPr>
              <w:ind w:left="10" w:hanging="10"/>
              <w:rPr>
                <w:b/>
                <w:caps/>
              </w:rPr>
            </w:pPr>
            <w:r w:rsidRPr="00B060C3">
              <w:rPr>
                <w:b/>
                <w:caps/>
              </w:rPr>
              <w:t xml:space="preserve">IMMUNISATION </w:t>
            </w:r>
            <w:proofErr w:type="gramStart"/>
            <w:r w:rsidRPr="00B060C3">
              <w:rPr>
                <w:b/>
                <w:caps/>
              </w:rPr>
              <w:t>REQUIREMENTS</w:t>
            </w:r>
            <w:r w:rsidR="0027403A" w:rsidRPr="00B060C3">
              <w:rPr>
                <w:b/>
                <w:caps/>
              </w:rPr>
              <w:t xml:space="preserve">  (</w:t>
            </w:r>
            <w:proofErr w:type="gramEnd"/>
            <w:r w:rsidRPr="00B060C3">
              <w:rPr>
                <w:b/>
                <w:caps/>
              </w:rPr>
              <w:t>FEE TYPE 1 ONLY)</w:t>
            </w:r>
          </w:p>
        </w:tc>
        <w:tc>
          <w:tcPr>
            <w:tcW w:w="4533" w:type="dxa"/>
          </w:tcPr>
          <w:p w14:paraId="29DF46FC" w14:textId="268444F5" w:rsidR="00B060C3" w:rsidRPr="004E26C8" w:rsidRDefault="00C04C49" w:rsidP="00B060C3">
            <w:pPr>
              <w:spacing w:line="240" w:lineRule="auto"/>
              <w:ind w:left="1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N/</w:t>
            </w:r>
            <w:r w:rsidR="0045406C">
              <w:rPr>
                <w:rFonts w:cs="Arial"/>
                <w:bCs/>
                <w:szCs w:val="20"/>
              </w:rPr>
              <w:t>A</w:t>
            </w:r>
          </w:p>
          <w:p w14:paraId="75B2F20F" w14:textId="77777777" w:rsidR="007130BB" w:rsidRPr="004E26C8" w:rsidRDefault="007130BB" w:rsidP="00B060C3">
            <w:pPr>
              <w:spacing w:line="240" w:lineRule="auto"/>
              <w:rPr>
                <w:szCs w:val="20"/>
              </w:rPr>
            </w:pPr>
          </w:p>
        </w:tc>
      </w:tr>
      <w:tr w:rsidR="007130BB" w:rsidRPr="004219EF" w14:paraId="0806472D" w14:textId="77777777" w:rsidTr="00707AE9">
        <w:trPr>
          <w:jc w:val="center"/>
        </w:trPr>
        <w:tc>
          <w:tcPr>
            <w:tcW w:w="3989" w:type="dxa"/>
            <w:shd w:val="clear" w:color="auto" w:fill="D9D9D9"/>
            <w:vAlign w:val="center"/>
          </w:tcPr>
          <w:p w14:paraId="43B5C58F" w14:textId="77777777" w:rsidR="007130BB" w:rsidRPr="00B060C3" w:rsidRDefault="007130BB" w:rsidP="007130BB">
            <w:pPr>
              <w:ind w:left="10" w:hanging="10"/>
              <w:rPr>
                <w:b/>
                <w:caps/>
              </w:rPr>
            </w:pPr>
            <w:r w:rsidRPr="00B060C3">
              <w:rPr>
                <w:b/>
                <w:caps/>
              </w:rPr>
              <w:t>Criminal records check</w:t>
            </w:r>
          </w:p>
        </w:tc>
        <w:tc>
          <w:tcPr>
            <w:tcW w:w="4533" w:type="dxa"/>
          </w:tcPr>
          <w:p w14:paraId="2F68E813" w14:textId="77777777" w:rsidR="002F70EE" w:rsidRPr="004E26C8" w:rsidRDefault="00C04C49" w:rsidP="007130BB">
            <w:pPr>
              <w:spacing w:line="240" w:lineRule="auto"/>
              <w:ind w:left="1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DBS via BPSS </w:t>
            </w:r>
          </w:p>
          <w:p w14:paraId="669BF4AC" w14:textId="77777777" w:rsidR="007130BB" w:rsidRPr="004E26C8" w:rsidRDefault="007130BB" w:rsidP="007130BB">
            <w:pPr>
              <w:spacing w:line="240" w:lineRule="auto"/>
              <w:ind w:left="10"/>
              <w:rPr>
                <w:szCs w:val="20"/>
              </w:rPr>
            </w:pPr>
          </w:p>
        </w:tc>
      </w:tr>
      <w:tr w:rsidR="00B060C3" w:rsidRPr="004219EF" w14:paraId="156A5101" w14:textId="77777777" w:rsidTr="00707AE9">
        <w:trPr>
          <w:jc w:val="center"/>
        </w:trPr>
        <w:tc>
          <w:tcPr>
            <w:tcW w:w="3989" w:type="dxa"/>
            <w:shd w:val="clear" w:color="auto" w:fill="D9D9D9"/>
            <w:vAlign w:val="center"/>
          </w:tcPr>
          <w:p w14:paraId="73E530E8" w14:textId="77777777" w:rsidR="00B060C3" w:rsidRPr="00B060C3" w:rsidRDefault="00B060C3" w:rsidP="007130BB">
            <w:pPr>
              <w:ind w:left="10" w:hanging="10"/>
              <w:rPr>
                <w:b/>
                <w:caps/>
              </w:rPr>
            </w:pPr>
            <w:r>
              <w:rPr>
                <w:b/>
                <w:caps/>
              </w:rPr>
              <w:t>bpss REQUIRED</w:t>
            </w:r>
          </w:p>
        </w:tc>
        <w:tc>
          <w:tcPr>
            <w:tcW w:w="4533" w:type="dxa"/>
          </w:tcPr>
          <w:p w14:paraId="3A9230E3" w14:textId="77777777" w:rsidR="00B060C3" w:rsidRPr="004E26C8" w:rsidRDefault="00C04C49" w:rsidP="002F70EE">
            <w:pPr>
              <w:spacing w:line="240" w:lineRule="auto"/>
              <w:ind w:left="1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Yes, conducted by the Supplier</w:t>
            </w:r>
          </w:p>
        </w:tc>
      </w:tr>
      <w:tr w:rsidR="007130BB" w:rsidRPr="004219EF" w14:paraId="10FDE7AA" w14:textId="77777777" w:rsidTr="00707AE9">
        <w:trPr>
          <w:jc w:val="center"/>
        </w:trPr>
        <w:tc>
          <w:tcPr>
            <w:tcW w:w="3989" w:type="dxa"/>
            <w:shd w:val="clear" w:color="auto" w:fill="D9D9D9"/>
            <w:vAlign w:val="center"/>
          </w:tcPr>
          <w:p w14:paraId="2AB2535B" w14:textId="77777777" w:rsidR="007130BB" w:rsidRDefault="007130BB" w:rsidP="00B060C3">
            <w:pPr>
              <w:ind w:left="10" w:hanging="10"/>
              <w:rPr>
                <w:b/>
                <w:caps/>
                <w:color w:val="FF0000"/>
              </w:rPr>
            </w:pPr>
            <w:r w:rsidRPr="00B060C3">
              <w:rPr>
                <w:b/>
                <w:caps/>
              </w:rPr>
              <w:t>State</w:t>
            </w:r>
            <w:r w:rsidR="00B060C3">
              <w:rPr>
                <w:b/>
                <w:caps/>
              </w:rPr>
              <w:t xml:space="preserve"> ANY ADDITIONAL</w:t>
            </w:r>
            <w:r w:rsidRPr="00B060C3">
              <w:rPr>
                <w:b/>
                <w:caps/>
              </w:rPr>
              <w:t xml:space="preserve"> clearance &amp; background checking</w:t>
            </w:r>
            <w:r w:rsidR="00B060C3">
              <w:rPr>
                <w:b/>
                <w:caps/>
              </w:rPr>
              <w:t xml:space="preserve"> </w:t>
            </w:r>
            <w:r w:rsidR="00B060C3" w:rsidRPr="00B060C3">
              <w:rPr>
                <w:b/>
                <w:caps/>
              </w:rPr>
              <w:t>required</w:t>
            </w:r>
          </w:p>
        </w:tc>
        <w:tc>
          <w:tcPr>
            <w:tcW w:w="4533" w:type="dxa"/>
          </w:tcPr>
          <w:p w14:paraId="1634822F" w14:textId="727D1F1C" w:rsidR="00F34A50" w:rsidRDefault="00C04C49" w:rsidP="00B060C3">
            <w:pPr>
              <w:spacing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N/</w:t>
            </w:r>
            <w:r w:rsidR="0045406C">
              <w:rPr>
                <w:rFonts w:cs="Arial"/>
                <w:bCs/>
                <w:szCs w:val="20"/>
              </w:rPr>
              <w:t>A</w:t>
            </w:r>
          </w:p>
          <w:p w14:paraId="7772FA6C" w14:textId="77777777" w:rsidR="007130BB" w:rsidRPr="00F34A50" w:rsidRDefault="007130BB" w:rsidP="00B060C3">
            <w:pPr>
              <w:spacing w:line="240" w:lineRule="auto"/>
              <w:rPr>
                <w:rFonts w:cs="Arial"/>
                <w:bCs/>
                <w:szCs w:val="20"/>
              </w:rPr>
            </w:pPr>
          </w:p>
        </w:tc>
      </w:tr>
      <w:tr w:rsidR="007130BB" w:rsidRPr="004219EF" w14:paraId="0B4D6714" w14:textId="77777777" w:rsidTr="00707AE9">
        <w:trPr>
          <w:jc w:val="center"/>
        </w:trPr>
        <w:tc>
          <w:tcPr>
            <w:tcW w:w="3989" w:type="dxa"/>
            <w:shd w:val="clear" w:color="auto" w:fill="D9D9D9"/>
            <w:vAlign w:val="bottom"/>
          </w:tcPr>
          <w:p w14:paraId="77AD23EB" w14:textId="77777777" w:rsidR="007130BB" w:rsidRPr="004219EF" w:rsidRDefault="007130BB" w:rsidP="007130BB">
            <w:pPr>
              <w:ind w:left="10" w:hanging="10"/>
              <w:rPr>
                <w:b/>
                <w:caps/>
              </w:rPr>
            </w:pPr>
            <w:r w:rsidRPr="004219EF">
              <w:rPr>
                <w:b/>
                <w:caps/>
              </w:rPr>
              <w:t>Regulated or Controlled Activity (ISA)?</w:t>
            </w:r>
          </w:p>
        </w:tc>
        <w:tc>
          <w:tcPr>
            <w:tcW w:w="4533" w:type="dxa"/>
          </w:tcPr>
          <w:p w14:paraId="4847F34B" w14:textId="62BE776E" w:rsidR="007130BB" w:rsidRPr="004219EF" w:rsidRDefault="00C04C49" w:rsidP="007130BB">
            <w:pPr>
              <w:ind w:left="10" w:hanging="10"/>
            </w:pPr>
            <w:r>
              <w:t>N/</w:t>
            </w:r>
            <w:r w:rsidR="0045406C">
              <w:t>A</w:t>
            </w:r>
          </w:p>
        </w:tc>
      </w:tr>
      <w:tr w:rsidR="007130BB" w:rsidRPr="00BD0C45" w14:paraId="747DECEF" w14:textId="77777777" w:rsidTr="00707AE9">
        <w:trPr>
          <w:jc w:val="center"/>
        </w:trPr>
        <w:tc>
          <w:tcPr>
            <w:tcW w:w="3989" w:type="dxa"/>
            <w:shd w:val="clear" w:color="auto" w:fill="D9D9D9"/>
            <w:vAlign w:val="bottom"/>
          </w:tcPr>
          <w:p w14:paraId="33783425" w14:textId="77777777" w:rsidR="007130BB" w:rsidRDefault="007130BB" w:rsidP="007130BB">
            <w:pPr>
              <w:ind w:left="10" w:hanging="10"/>
              <w:rPr>
                <w:b/>
                <w:caps/>
              </w:rPr>
            </w:pPr>
            <w:r w:rsidRPr="004219EF">
              <w:rPr>
                <w:b/>
                <w:caps/>
              </w:rPr>
              <w:t xml:space="preserve">Skills, </w:t>
            </w:r>
            <w:r w:rsidR="00B060C3">
              <w:rPr>
                <w:b/>
                <w:caps/>
              </w:rPr>
              <w:t xml:space="preserve">MANDATORY AND OTHER </w:t>
            </w:r>
            <w:r w:rsidRPr="004219EF">
              <w:rPr>
                <w:b/>
                <w:caps/>
              </w:rPr>
              <w:t>Training and Qualifications necessary to performance of the role:</w:t>
            </w:r>
          </w:p>
          <w:p w14:paraId="25754D07" w14:textId="77777777" w:rsidR="007130BB" w:rsidRPr="004219EF" w:rsidRDefault="007130BB" w:rsidP="007130BB">
            <w:pPr>
              <w:rPr>
                <w:b/>
                <w:caps/>
              </w:rPr>
            </w:pPr>
          </w:p>
        </w:tc>
        <w:tc>
          <w:tcPr>
            <w:tcW w:w="4533" w:type="dxa"/>
          </w:tcPr>
          <w:p w14:paraId="7C8B455C" w14:textId="77777777" w:rsidR="007130BB" w:rsidRDefault="00BD0C45" w:rsidP="007130BB">
            <w:pPr>
              <w:ind w:left="10" w:hanging="10"/>
            </w:pPr>
            <w:r>
              <w:t xml:space="preserve">Ability to determine routes to market </w:t>
            </w:r>
          </w:p>
          <w:p w14:paraId="2579F699" w14:textId="77777777" w:rsidR="00BD0C45" w:rsidRDefault="00BD0C45" w:rsidP="007130BB">
            <w:pPr>
              <w:ind w:left="10" w:hanging="10"/>
            </w:pPr>
            <w:r>
              <w:t xml:space="preserve">Excellent stakeholder management experience </w:t>
            </w:r>
          </w:p>
          <w:p w14:paraId="0FA8C9D8" w14:textId="77777777" w:rsidR="00BD0C45" w:rsidRDefault="00BD0C45" w:rsidP="007130BB">
            <w:pPr>
              <w:ind w:left="10" w:hanging="10"/>
            </w:pPr>
            <w:r>
              <w:t xml:space="preserve">Project management capability </w:t>
            </w:r>
          </w:p>
          <w:p w14:paraId="2018DA5D" w14:textId="72357111" w:rsidR="00BD0C45" w:rsidRPr="00BD0C45" w:rsidRDefault="00BD0C45" w:rsidP="007130BB">
            <w:pPr>
              <w:ind w:left="10" w:hanging="10"/>
            </w:pPr>
            <w:r w:rsidRPr="00BD0C45">
              <w:t>Procurement and commercial expertise to del</w:t>
            </w:r>
            <w:r>
              <w:t>iver strategic national projects</w:t>
            </w:r>
          </w:p>
        </w:tc>
      </w:tr>
      <w:tr w:rsidR="007130BB" w:rsidRPr="004219EF" w14:paraId="67B07DB9" w14:textId="77777777" w:rsidTr="00707AE9">
        <w:trPr>
          <w:jc w:val="center"/>
        </w:trPr>
        <w:tc>
          <w:tcPr>
            <w:tcW w:w="3989" w:type="dxa"/>
            <w:shd w:val="clear" w:color="auto" w:fill="D9D9D9"/>
            <w:vAlign w:val="bottom"/>
          </w:tcPr>
          <w:p w14:paraId="1DF79426" w14:textId="77777777" w:rsidR="007130BB" w:rsidRPr="004219EF" w:rsidRDefault="007130BB" w:rsidP="007130BB">
            <w:pPr>
              <w:ind w:left="10" w:hanging="10"/>
              <w:rPr>
                <w:b/>
                <w:caps/>
              </w:rPr>
            </w:pPr>
            <w:r w:rsidRPr="004219EF">
              <w:rPr>
                <w:b/>
                <w:caps/>
              </w:rPr>
              <w:t>Person and Dept to whom work-seeker should report at start:</w:t>
            </w:r>
          </w:p>
        </w:tc>
        <w:tc>
          <w:tcPr>
            <w:tcW w:w="4533" w:type="dxa"/>
          </w:tcPr>
          <w:p w14:paraId="3DFB2B14" w14:textId="307CBBDC" w:rsidR="0045406C" w:rsidRPr="004219EF" w:rsidRDefault="00F07D99" w:rsidP="00037FAE"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>&lt;REDACTED&gt;</w:t>
            </w:r>
          </w:p>
        </w:tc>
      </w:tr>
      <w:tr w:rsidR="007130BB" w:rsidRPr="004219EF" w14:paraId="74112B55" w14:textId="77777777" w:rsidTr="00707AE9">
        <w:trPr>
          <w:jc w:val="center"/>
        </w:trPr>
        <w:tc>
          <w:tcPr>
            <w:tcW w:w="3989" w:type="dxa"/>
            <w:shd w:val="clear" w:color="auto" w:fill="D9D9D9"/>
            <w:vAlign w:val="bottom"/>
          </w:tcPr>
          <w:p w14:paraId="78D40BC7" w14:textId="77777777" w:rsidR="007130BB" w:rsidRPr="004219EF" w:rsidRDefault="007130BB" w:rsidP="007130BB">
            <w:pPr>
              <w:ind w:left="10" w:hanging="10"/>
              <w:rPr>
                <w:b/>
                <w:caps/>
              </w:rPr>
            </w:pPr>
            <w:r>
              <w:rPr>
                <w:b/>
                <w:caps/>
              </w:rPr>
              <w:lastRenderedPageBreak/>
              <w:t>EXPENSES TO BE PAID OR BENEFITS OFFERED TO CANDIDATE:</w:t>
            </w:r>
          </w:p>
        </w:tc>
        <w:tc>
          <w:tcPr>
            <w:tcW w:w="4533" w:type="dxa"/>
          </w:tcPr>
          <w:p w14:paraId="79D4CEDF" w14:textId="5A0ED127" w:rsidR="00604D98" w:rsidRPr="004219EF" w:rsidRDefault="00C04C49" w:rsidP="00F9070E">
            <w:pPr>
              <w:ind w:left="10" w:hanging="10"/>
            </w:pPr>
            <w:r>
              <w:t>None, otherwise in line with</w:t>
            </w:r>
            <w:r w:rsidR="00BD0C45">
              <w:t xml:space="preserve"> DFE</w:t>
            </w:r>
            <w:r>
              <w:t xml:space="preserve"> policy</w:t>
            </w:r>
          </w:p>
        </w:tc>
      </w:tr>
      <w:tr w:rsidR="007130BB" w:rsidRPr="0027403A" w14:paraId="1509483B" w14:textId="77777777" w:rsidTr="00707AE9">
        <w:trPr>
          <w:jc w:val="center"/>
        </w:trPr>
        <w:tc>
          <w:tcPr>
            <w:tcW w:w="3989" w:type="dxa"/>
            <w:shd w:val="clear" w:color="auto" w:fill="D9D9D9"/>
          </w:tcPr>
          <w:p w14:paraId="51B8527D" w14:textId="77777777" w:rsidR="007130BB" w:rsidRPr="004219EF" w:rsidRDefault="007130BB" w:rsidP="007130BB">
            <w:pPr>
              <w:ind w:left="10" w:hanging="10"/>
              <w:rPr>
                <w:b/>
                <w:caps/>
              </w:rPr>
            </w:pPr>
            <w:r>
              <w:rPr>
                <w:b/>
                <w:caps/>
              </w:rPr>
              <w:t>EXPENSES TO BE PAID BY CANDIDATE:</w:t>
            </w:r>
          </w:p>
        </w:tc>
        <w:tc>
          <w:tcPr>
            <w:tcW w:w="4533" w:type="dxa"/>
          </w:tcPr>
          <w:p w14:paraId="274173EE" w14:textId="3207464D" w:rsidR="007130BB" w:rsidRPr="0027403A" w:rsidRDefault="00C04C49" w:rsidP="007130BB">
            <w:pPr>
              <w:ind w:left="10" w:hanging="10"/>
              <w:rPr>
                <w:i/>
              </w:rPr>
            </w:pPr>
            <w:r>
              <w:t xml:space="preserve">None, otherwise in line with </w:t>
            </w:r>
            <w:r w:rsidR="00BD0C45">
              <w:t>DFE</w:t>
            </w:r>
            <w:r>
              <w:t xml:space="preserve"> policy</w:t>
            </w:r>
          </w:p>
        </w:tc>
      </w:tr>
      <w:tr w:rsidR="007130BB" w:rsidRPr="0027403A" w14:paraId="276E03CB" w14:textId="77777777" w:rsidTr="00707AE9">
        <w:trPr>
          <w:jc w:val="center"/>
        </w:trPr>
        <w:tc>
          <w:tcPr>
            <w:tcW w:w="3989" w:type="dxa"/>
            <w:shd w:val="clear" w:color="auto" w:fill="D9D9D9"/>
          </w:tcPr>
          <w:p w14:paraId="2024BFF3" w14:textId="77777777" w:rsidR="007130BB" w:rsidRPr="004219EF" w:rsidRDefault="007130BB" w:rsidP="007130BB">
            <w:pPr>
              <w:ind w:left="10" w:hanging="10"/>
              <w:rPr>
                <w:b/>
                <w:caps/>
              </w:rPr>
            </w:pPr>
            <w:r w:rsidRPr="004219EF">
              <w:rPr>
                <w:b/>
                <w:caps/>
              </w:rPr>
              <w:t>aDDITIONAL REQUIREMENTS:</w:t>
            </w:r>
          </w:p>
        </w:tc>
        <w:tc>
          <w:tcPr>
            <w:tcW w:w="4533" w:type="dxa"/>
          </w:tcPr>
          <w:p w14:paraId="3CE48FD0" w14:textId="77777777" w:rsidR="007130BB" w:rsidRPr="00C04C49" w:rsidRDefault="00C04C49" w:rsidP="00037FAE">
            <w:pPr>
              <w:rPr>
                <w:iCs/>
              </w:rPr>
            </w:pPr>
            <w:r>
              <w:rPr>
                <w:iCs/>
              </w:rPr>
              <w:t xml:space="preserve">N/a </w:t>
            </w:r>
          </w:p>
        </w:tc>
      </w:tr>
      <w:tr w:rsidR="007130BB" w:rsidRPr="0027403A" w14:paraId="4D388020" w14:textId="77777777" w:rsidTr="00B060C3">
        <w:trPr>
          <w:jc w:val="center"/>
        </w:trPr>
        <w:tc>
          <w:tcPr>
            <w:tcW w:w="8522" w:type="dxa"/>
            <w:gridSpan w:val="2"/>
            <w:shd w:val="clear" w:color="auto" w:fill="BDD6EE" w:themeFill="accent1" w:themeFillTint="66"/>
          </w:tcPr>
          <w:p w14:paraId="4294456F" w14:textId="77777777" w:rsidR="007130BB" w:rsidRPr="0027403A" w:rsidRDefault="007130BB" w:rsidP="007130BB">
            <w:pPr>
              <w:ind w:left="10" w:hanging="10"/>
              <w:rPr>
                <w:i/>
              </w:rPr>
            </w:pPr>
            <w:r w:rsidRPr="0027403A">
              <w:rPr>
                <w:b/>
              </w:rPr>
              <w:t>PART 1.2: ANCIPATED DURATION OF CONTRACT</w:t>
            </w:r>
          </w:p>
        </w:tc>
      </w:tr>
      <w:tr w:rsidR="007130BB" w:rsidRPr="0027403A" w14:paraId="1A504A24" w14:textId="77777777" w:rsidTr="00707AE9">
        <w:trPr>
          <w:jc w:val="center"/>
        </w:trPr>
        <w:tc>
          <w:tcPr>
            <w:tcW w:w="3989" w:type="dxa"/>
            <w:shd w:val="clear" w:color="auto" w:fill="D9D9D9"/>
          </w:tcPr>
          <w:p w14:paraId="0B982C70" w14:textId="77777777" w:rsidR="007130BB" w:rsidRPr="004219EF" w:rsidRDefault="007130BB" w:rsidP="007130BB">
            <w:pPr>
              <w:ind w:left="10" w:hanging="10"/>
              <w:rPr>
                <w:b/>
                <w:caps/>
              </w:rPr>
            </w:pPr>
            <w:r w:rsidRPr="004219EF">
              <w:rPr>
                <w:b/>
                <w:caps/>
              </w:rPr>
              <w:t>Commencement Date:</w:t>
            </w:r>
          </w:p>
        </w:tc>
        <w:tc>
          <w:tcPr>
            <w:tcW w:w="4533" w:type="dxa"/>
          </w:tcPr>
          <w:p w14:paraId="67ED6BDF" w14:textId="696BD48F" w:rsidR="007130BB" w:rsidRPr="00C04C49" w:rsidRDefault="00BD0C45" w:rsidP="00C04C49">
            <w:pPr>
              <w:rPr>
                <w:iCs/>
              </w:rPr>
            </w:pPr>
            <w:r>
              <w:rPr>
                <w:iCs/>
              </w:rPr>
              <w:t>13</w:t>
            </w:r>
            <w:r w:rsidR="006333ED">
              <w:rPr>
                <w:iCs/>
              </w:rPr>
              <w:t>.</w:t>
            </w:r>
            <w:r>
              <w:rPr>
                <w:iCs/>
              </w:rPr>
              <w:t>12</w:t>
            </w:r>
            <w:r w:rsidR="006333ED">
              <w:rPr>
                <w:iCs/>
              </w:rPr>
              <w:t>.21</w:t>
            </w:r>
          </w:p>
        </w:tc>
      </w:tr>
      <w:tr w:rsidR="007130BB" w:rsidRPr="0027403A" w14:paraId="4FC25679" w14:textId="77777777" w:rsidTr="00707AE9">
        <w:trPr>
          <w:jc w:val="center"/>
        </w:trPr>
        <w:tc>
          <w:tcPr>
            <w:tcW w:w="3989" w:type="dxa"/>
            <w:shd w:val="clear" w:color="auto" w:fill="D9D9D9"/>
          </w:tcPr>
          <w:p w14:paraId="153911C9" w14:textId="77777777" w:rsidR="007130BB" w:rsidRPr="004219EF" w:rsidRDefault="007130BB" w:rsidP="007130BB">
            <w:pPr>
              <w:ind w:left="10" w:hanging="10"/>
              <w:rPr>
                <w:b/>
                <w:caps/>
              </w:rPr>
            </w:pPr>
            <w:r w:rsidRPr="004219EF">
              <w:rPr>
                <w:b/>
                <w:caps/>
              </w:rPr>
              <w:t>Anticipated End Date:</w:t>
            </w:r>
          </w:p>
        </w:tc>
        <w:tc>
          <w:tcPr>
            <w:tcW w:w="4533" w:type="dxa"/>
          </w:tcPr>
          <w:p w14:paraId="496C032B" w14:textId="6CAD62FC" w:rsidR="007130BB" w:rsidRPr="00C04C49" w:rsidRDefault="00BD0C45" w:rsidP="007130BB">
            <w:pPr>
              <w:ind w:left="10" w:hanging="10"/>
              <w:rPr>
                <w:iCs/>
              </w:rPr>
            </w:pPr>
            <w:r>
              <w:rPr>
                <w:iCs/>
              </w:rPr>
              <w:t>10</w:t>
            </w:r>
            <w:r w:rsidR="00C04C49">
              <w:rPr>
                <w:iCs/>
              </w:rPr>
              <w:t>.0</w:t>
            </w:r>
            <w:r>
              <w:rPr>
                <w:iCs/>
              </w:rPr>
              <w:t>6</w:t>
            </w:r>
            <w:r w:rsidR="00C04C49">
              <w:rPr>
                <w:iCs/>
              </w:rPr>
              <w:t>.2</w:t>
            </w:r>
            <w:r>
              <w:rPr>
                <w:iCs/>
              </w:rPr>
              <w:t>2</w:t>
            </w:r>
          </w:p>
        </w:tc>
      </w:tr>
      <w:tr w:rsidR="007130BB" w:rsidRPr="0027403A" w14:paraId="61753789" w14:textId="77777777" w:rsidTr="00707AE9">
        <w:trPr>
          <w:jc w:val="center"/>
        </w:trPr>
        <w:tc>
          <w:tcPr>
            <w:tcW w:w="3989" w:type="dxa"/>
            <w:shd w:val="clear" w:color="auto" w:fill="D9D9D9"/>
          </w:tcPr>
          <w:p w14:paraId="6D7C2F3B" w14:textId="77777777" w:rsidR="007130BB" w:rsidRPr="004219EF" w:rsidRDefault="007130BB" w:rsidP="007130BB">
            <w:pPr>
              <w:ind w:left="10" w:hanging="10"/>
              <w:rPr>
                <w:b/>
                <w:caps/>
              </w:rPr>
            </w:pPr>
            <w:r>
              <w:rPr>
                <w:b/>
                <w:caps/>
              </w:rPr>
              <w:t>Temporary or</w:t>
            </w:r>
            <w:r w:rsidRPr="004219EF">
              <w:rPr>
                <w:b/>
                <w:caps/>
              </w:rPr>
              <w:t xml:space="preserve"> Fixed Term Assignment:</w:t>
            </w:r>
          </w:p>
        </w:tc>
        <w:tc>
          <w:tcPr>
            <w:tcW w:w="4533" w:type="dxa"/>
          </w:tcPr>
          <w:p w14:paraId="502CCB04" w14:textId="2561FF63" w:rsidR="007130BB" w:rsidRPr="00C04C49" w:rsidRDefault="006333ED" w:rsidP="00A575B3">
            <w:pPr>
              <w:rPr>
                <w:iCs/>
              </w:rPr>
            </w:pPr>
            <w:r>
              <w:rPr>
                <w:iCs/>
              </w:rPr>
              <w:t>Temporary</w:t>
            </w:r>
          </w:p>
        </w:tc>
      </w:tr>
      <w:tr w:rsidR="007130BB" w:rsidRPr="0027403A" w14:paraId="05305D1C" w14:textId="77777777" w:rsidTr="00B060C3">
        <w:trPr>
          <w:jc w:val="center"/>
        </w:trPr>
        <w:tc>
          <w:tcPr>
            <w:tcW w:w="8522" w:type="dxa"/>
            <w:gridSpan w:val="2"/>
            <w:shd w:val="clear" w:color="auto" w:fill="BDD6EE" w:themeFill="accent1" w:themeFillTint="66"/>
          </w:tcPr>
          <w:p w14:paraId="68E06FDD" w14:textId="77777777" w:rsidR="007130BB" w:rsidRPr="0027403A" w:rsidRDefault="007130BB" w:rsidP="007130BB">
            <w:pPr>
              <w:ind w:left="10" w:hanging="10"/>
              <w:rPr>
                <w:i/>
              </w:rPr>
            </w:pPr>
            <w:r w:rsidRPr="0027403A">
              <w:rPr>
                <w:b/>
              </w:rPr>
              <w:t>PART 1.3: MILESTONES AND KEY DELIVERABLES</w:t>
            </w:r>
          </w:p>
        </w:tc>
      </w:tr>
      <w:tr w:rsidR="007130BB" w:rsidRPr="0027403A" w14:paraId="1F196EC3" w14:textId="77777777" w:rsidTr="00707AE9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2B70BD43" w14:textId="06B46E9D" w:rsidR="00A575B3" w:rsidRPr="00C04C49" w:rsidRDefault="006333ED" w:rsidP="00084928">
            <w:pPr>
              <w:rPr>
                <w:iCs/>
              </w:rPr>
            </w:pPr>
            <w:r>
              <w:rPr>
                <w:iCs/>
              </w:rPr>
              <w:t>N/A</w:t>
            </w:r>
          </w:p>
        </w:tc>
      </w:tr>
      <w:tr w:rsidR="007130BB" w:rsidRPr="0027403A" w14:paraId="75C56C61" w14:textId="77777777" w:rsidTr="00B060C3">
        <w:trPr>
          <w:jc w:val="center"/>
        </w:trPr>
        <w:tc>
          <w:tcPr>
            <w:tcW w:w="8522" w:type="dxa"/>
            <w:gridSpan w:val="2"/>
            <w:shd w:val="clear" w:color="auto" w:fill="BDD6EE" w:themeFill="accent1" w:themeFillTint="66"/>
          </w:tcPr>
          <w:p w14:paraId="2DBAE3E4" w14:textId="77777777" w:rsidR="007130BB" w:rsidRPr="0027403A" w:rsidRDefault="007130BB" w:rsidP="007130BB">
            <w:pPr>
              <w:ind w:left="10" w:hanging="10"/>
              <w:rPr>
                <w:b/>
              </w:rPr>
            </w:pPr>
            <w:r w:rsidRPr="0027403A">
              <w:rPr>
                <w:b/>
              </w:rPr>
              <w:t xml:space="preserve">PART 1.4: </w:t>
            </w:r>
            <w:r w:rsidRPr="0027403A">
              <w:rPr>
                <w:b/>
                <w:caps/>
              </w:rPr>
              <w:t>Charges Payable by Contracting Authority (including any applicable discount and method of payment e.g. Government Procurement Card or BACS):</w:t>
            </w:r>
          </w:p>
        </w:tc>
      </w:tr>
      <w:tr w:rsidR="007130BB" w:rsidRPr="0027403A" w14:paraId="55A88397" w14:textId="77777777" w:rsidTr="00707AE9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635"/>
              <w:gridCol w:w="2661"/>
            </w:tblGrid>
            <w:tr w:rsidR="0045406C" w:rsidRPr="00267BEB" w14:paraId="2055DA07" w14:textId="77777777" w:rsidTr="0045406C">
              <w:trPr>
                <w:jc w:val="center"/>
              </w:trPr>
              <w:tc>
                <w:tcPr>
                  <w:tcW w:w="82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5B79ED9" w14:textId="0665779B" w:rsidR="0045406C" w:rsidRPr="00267BEB" w:rsidRDefault="00BD0C45" w:rsidP="0045406C">
                  <w:pPr>
                    <w:ind w:left="10" w:hanging="10"/>
                    <w:rPr>
                      <w:rFonts w:asciiTheme="minorBidi" w:hAnsiTheme="minorBidi" w:cstheme="minorBidi"/>
                      <w:iCs/>
                      <w:szCs w:val="20"/>
                    </w:rPr>
                  </w:pPr>
                  <w:r w:rsidRPr="00267BEB">
                    <w:rPr>
                      <w:rFonts w:asciiTheme="minorBidi" w:hAnsiTheme="minorBidi" w:cstheme="minorBidi"/>
                      <w:b/>
                      <w:bCs/>
                      <w:iCs/>
                      <w:szCs w:val="20"/>
                    </w:rPr>
                    <w:t xml:space="preserve">Pay Rate:                                                                                     </w:t>
                  </w:r>
                  <w:r w:rsidRPr="00267BEB">
                    <w:rPr>
                      <w:rFonts w:asciiTheme="minorBidi" w:hAnsiTheme="minorBidi" w:cstheme="minorBidi"/>
                      <w:iCs/>
                      <w:szCs w:val="20"/>
                    </w:rPr>
                    <w:t>£500 p/d (4 days p/w)</w:t>
                  </w:r>
                </w:p>
              </w:tc>
            </w:tr>
            <w:tr w:rsidR="0045406C" w:rsidRPr="00267BEB" w14:paraId="750AD748" w14:textId="77777777" w:rsidTr="0045406C">
              <w:trPr>
                <w:jc w:val="center"/>
              </w:trPr>
              <w:tc>
                <w:tcPr>
                  <w:tcW w:w="56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816D6C2" w14:textId="25914BA1" w:rsidR="0045406C" w:rsidRPr="00267BEB" w:rsidRDefault="0045406C" w:rsidP="0045406C">
                  <w:pPr>
                    <w:ind w:left="10" w:hanging="10"/>
                    <w:rPr>
                      <w:rFonts w:asciiTheme="minorBidi" w:hAnsiTheme="minorBidi" w:cstheme="minorBidi"/>
                      <w:b/>
                      <w:iCs/>
                      <w:szCs w:val="20"/>
                    </w:rPr>
                  </w:pPr>
                  <w:r w:rsidRPr="00267BEB">
                    <w:rPr>
                      <w:rFonts w:asciiTheme="minorBidi" w:hAnsiTheme="minorBidi" w:cstheme="minorBidi"/>
                      <w:b/>
                      <w:iCs/>
                      <w:szCs w:val="20"/>
                    </w:rPr>
                    <w:t>Total Charge</w:t>
                  </w: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4F39BCBF" w14:textId="77777777" w:rsidR="0045406C" w:rsidRPr="00267BEB" w:rsidRDefault="0045406C" w:rsidP="0045406C">
                  <w:pPr>
                    <w:ind w:left="10" w:hanging="10"/>
                    <w:rPr>
                      <w:rFonts w:asciiTheme="minorBidi" w:hAnsiTheme="minorBidi" w:cstheme="minorBidi"/>
                      <w:b/>
                      <w:iCs/>
                      <w:szCs w:val="20"/>
                    </w:rPr>
                  </w:pPr>
                  <w:r w:rsidRPr="00267BEB">
                    <w:rPr>
                      <w:rFonts w:asciiTheme="minorBidi" w:hAnsiTheme="minorBidi" w:cstheme="minorBidi"/>
                      <w:b/>
                      <w:iCs/>
                      <w:szCs w:val="20"/>
                    </w:rPr>
                    <w:t>Post-AWR</w:t>
                  </w:r>
                </w:p>
              </w:tc>
            </w:tr>
            <w:tr w:rsidR="0045406C" w:rsidRPr="00267BEB" w14:paraId="636AD2DE" w14:textId="77777777" w:rsidTr="0045406C">
              <w:trPr>
                <w:jc w:val="center"/>
              </w:trPr>
              <w:tc>
                <w:tcPr>
                  <w:tcW w:w="563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4774E923" w14:textId="4CAF9097" w:rsidR="0045406C" w:rsidRPr="00267BEB" w:rsidRDefault="0045406C" w:rsidP="0045406C">
                  <w:pPr>
                    <w:ind w:left="10" w:hanging="10"/>
                    <w:rPr>
                      <w:rFonts w:asciiTheme="minorBidi" w:hAnsiTheme="minorBidi" w:cstheme="minorBidi"/>
                      <w:iCs/>
                      <w:szCs w:val="2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6B20C678" w14:textId="40E5891B" w:rsidR="0045406C" w:rsidRPr="00267BEB" w:rsidRDefault="0045406C" w:rsidP="0045406C">
                  <w:pPr>
                    <w:ind w:left="10" w:hanging="10"/>
                    <w:rPr>
                      <w:rFonts w:asciiTheme="minorBidi" w:hAnsiTheme="minorBidi" w:cstheme="minorBidi"/>
                      <w:iCs/>
                      <w:szCs w:val="20"/>
                    </w:rPr>
                  </w:pPr>
                  <w:r w:rsidRPr="00267BEB">
                    <w:rPr>
                      <w:rFonts w:asciiTheme="minorBidi" w:hAnsiTheme="minorBidi" w:cstheme="minorBidi"/>
                      <w:iCs/>
                      <w:szCs w:val="20"/>
                    </w:rPr>
                    <w:t>£</w:t>
                  </w:r>
                  <w:r w:rsidR="00BD0C45" w:rsidRPr="00267BEB">
                    <w:rPr>
                      <w:rFonts w:asciiTheme="minorBidi" w:hAnsiTheme="minorBidi" w:cstheme="minorBidi"/>
                      <w:iCs/>
                      <w:szCs w:val="20"/>
                    </w:rPr>
                    <w:t>5</w:t>
                  </w:r>
                  <w:r w:rsidR="00E10512">
                    <w:rPr>
                      <w:rFonts w:asciiTheme="minorBidi" w:hAnsiTheme="minorBidi" w:cstheme="minorBidi"/>
                      <w:iCs/>
                      <w:szCs w:val="20"/>
                    </w:rPr>
                    <w:t>63</w:t>
                  </w:r>
                  <w:r w:rsidRPr="00267BEB">
                    <w:rPr>
                      <w:rFonts w:asciiTheme="minorBidi" w:hAnsiTheme="minorBidi" w:cstheme="minorBidi"/>
                      <w:iCs/>
                      <w:szCs w:val="20"/>
                    </w:rPr>
                    <w:t xml:space="preserve"> per day + VAT</w:t>
                  </w:r>
                </w:p>
              </w:tc>
            </w:tr>
          </w:tbl>
          <w:p w14:paraId="31DBBB2D" w14:textId="659FF7F5" w:rsidR="007130BB" w:rsidRPr="00267BEB" w:rsidRDefault="007130BB" w:rsidP="0027403A">
            <w:pPr>
              <w:ind w:left="10" w:hanging="10"/>
              <w:rPr>
                <w:i/>
              </w:rPr>
            </w:pPr>
          </w:p>
        </w:tc>
      </w:tr>
      <w:tr w:rsidR="007130BB" w:rsidRPr="004219EF" w14:paraId="229146D0" w14:textId="77777777" w:rsidTr="00707AE9">
        <w:trPr>
          <w:jc w:val="center"/>
        </w:trPr>
        <w:tc>
          <w:tcPr>
            <w:tcW w:w="8522" w:type="dxa"/>
            <w:gridSpan w:val="2"/>
            <w:shd w:val="clear" w:color="auto" w:fill="D9D9D9" w:themeFill="background1" w:themeFillShade="D9"/>
          </w:tcPr>
          <w:p w14:paraId="3CCD1451" w14:textId="77777777" w:rsidR="007130BB" w:rsidRPr="0081284B" w:rsidRDefault="007130BB" w:rsidP="007130BB">
            <w:pPr>
              <w:ind w:left="10" w:hanging="10"/>
              <w:rPr>
                <w:b/>
                <w:caps/>
              </w:rPr>
            </w:pPr>
            <w:r w:rsidRPr="0081284B">
              <w:rPr>
                <w:b/>
                <w:caps/>
              </w:rPr>
              <w:t>Payment profile will be ‘</w:t>
            </w:r>
            <w:r>
              <w:rPr>
                <w:b/>
                <w:caps/>
              </w:rPr>
              <w:t>on completion of works’</w:t>
            </w:r>
            <w:r w:rsidRPr="0081284B">
              <w:rPr>
                <w:b/>
                <w:caps/>
              </w:rPr>
              <w:t xml:space="preserve"> as per paragraph 9.3 of schedule 2 of these call-off terms and conditions.</w:t>
            </w:r>
          </w:p>
        </w:tc>
      </w:tr>
      <w:tr w:rsidR="007130BB" w:rsidRPr="004219EF" w14:paraId="6D1BD0EE" w14:textId="77777777" w:rsidTr="00707AE9">
        <w:trPr>
          <w:jc w:val="center"/>
        </w:trPr>
        <w:tc>
          <w:tcPr>
            <w:tcW w:w="3989" w:type="dxa"/>
            <w:shd w:val="clear" w:color="auto" w:fill="D9D9D9"/>
          </w:tcPr>
          <w:p w14:paraId="3A5655CE" w14:textId="77777777" w:rsidR="007130BB" w:rsidRPr="004219EF" w:rsidRDefault="007130BB" w:rsidP="007130BB">
            <w:pPr>
              <w:ind w:left="10" w:hanging="10"/>
              <w:rPr>
                <w:b/>
                <w:caps/>
              </w:rPr>
            </w:pPr>
            <w:r w:rsidRPr="004219EF">
              <w:rPr>
                <w:b/>
                <w:caps/>
              </w:rPr>
              <w:t>Discounts Applicable:</w:t>
            </w:r>
          </w:p>
        </w:tc>
        <w:tc>
          <w:tcPr>
            <w:tcW w:w="4533" w:type="dxa"/>
          </w:tcPr>
          <w:p w14:paraId="1D269B2D" w14:textId="0704D677" w:rsidR="007130BB" w:rsidRPr="00C04C49" w:rsidRDefault="00267BEB" w:rsidP="00A575B3">
            <w:pPr>
              <w:ind w:left="10" w:hanging="10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N/A</w:t>
            </w:r>
          </w:p>
        </w:tc>
      </w:tr>
      <w:tr w:rsidR="007130BB" w:rsidRPr="004219EF" w14:paraId="178AA81D" w14:textId="77777777" w:rsidTr="00B060C3">
        <w:trPr>
          <w:jc w:val="center"/>
        </w:trPr>
        <w:tc>
          <w:tcPr>
            <w:tcW w:w="8522" w:type="dxa"/>
            <w:gridSpan w:val="2"/>
            <w:shd w:val="clear" w:color="auto" w:fill="BDD6EE" w:themeFill="accent1" w:themeFillTint="66"/>
          </w:tcPr>
          <w:p w14:paraId="5F2B3484" w14:textId="77777777" w:rsidR="007130BB" w:rsidRPr="004219EF" w:rsidRDefault="007130BB" w:rsidP="007130BB">
            <w:pPr>
              <w:ind w:left="10" w:hanging="10"/>
              <w:rPr>
                <w:i/>
              </w:rPr>
            </w:pPr>
            <w:r w:rsidRPr="004219EF">
              <w:rPr>
                <w:b/>
              </w:rPr>
              <w:t xml:space="preserve">PART 1.5: </w:t>
            </w:r>
            <w:r w:rsidRPr="004219EF">
              <w:rPr>
                <w:b/>
                <w:caps/>
              </w:rPr>
              <w:t>Acceptance prior to Payment</w:t>
            </w:r>
          </w:p>
        </w:tc>
      </w:tr>
      <w:tr w:rsidR="007130BB" w:rsidRPr="00C04C49" w14:paraId="29CCEA30" w14:textId="77777777" w:rsidTr="00707AE9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3D601330" w14:textId="3A716118" w:rsidR="007130BB" w:rsidRPr="00C04C49" w:rsidRDefault="006333ED" w:rsidP="004E26C8">
            <w:pPr>
              <w:ind w:left="10" w:hanging="10"/>
            </w:pPr>
            <w:r>
              <w:t>N/A</w:t>
            </w:r>
          </w:p>
        </w:tc>
      </w:tr>
      <w:tr w:rsidR="007130BB" w:rsidRPr="004219EF" w14:paraId="16E1856E" w14:textId="77777777" w:rsidTr="00B060C3">
        <w:trPr>
          <w:jc w:val="center"/>
        </w:trPr>
        <w:tc>
          <w:tcPr>
            <w:tcW w:w="8522" w:type="dxa"/>
            <w:gridSpan w:val="2"/>
            <w:shd w:val="clear" w:color="auto" w:fill="BDD6EE" w:themeFill="accent1" w:themeFillTint="66"/>
          </w:tcPr>
          <w:p w14:paraId="3540ED6F" w14:textId="77777777" w:rsidR="007130BB" w:rsidRPr="004219EF" w:rsidRDefault="007130BB" w:rsidP="007130BB">
            <w:pPr>
              <w:ind w:left="54"/>
              <w:rPr>
                <w:b/>
              </w:rPr>
            </w:pPr>
            <w:r w:rsidRPr="004219EF">
              <w:rPr>
                <w:b/>
              </w:rPr>
              <w:t xml:space="preserve">PART 2: </w:t>
            </w:r>
            <w:r>
              <w:rPr>
                <w:b/>
                <w:caps/>
              </w:rPr>
              <w:t>CONTRACTING AUTHORITY CONTRACTUAL REQUIREMENTS</w:t>
            </w:r>
          </w:p>
        </w:tc>
      </w:tr>
      <w:tr w:rsidR="007130BB" w:rsidRPr="004219EF" w14:paraId="7EA5CFCF" w14:textId="77777777" w:rsidTr="00707AE9">
        <w:trPr>
          <w:jc w:val="center"/>
        </w:trPr>
        <w:tc>
          <w:tcPr>
            <w:tcW w:w="8522" w:type="dxa"/>
            <w:gridSpan w:val="2"/>
          </w:tcPr>
          <w:p w14:paraId="64C89916" w14:textId="76078ED8" w:rsidR="007130BB" w:rsidRPr="003731A2" w:rsidRDefault="003731A2" w:rsidP="003731A2">
            <w:pPr>
              <w:ind w:left="54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7130BB" w:rsidRPr="004219EF" w14:paraId="4BD250A6" w14:textId="77777777" w:rsidTr="00B060C3">
        <w:trPr>
          <w:jc w:val="center"/>
        </w:trPr>
        <w:tc>
          <w:tcPr>
            <w:tcW w:w="8522" w:type="dxa"/>
            <w:gridSpan w:val="2"/>
            <w:shd w:val="clear" w:color="auto" w:fill="BDD6EE" w:themeFill="accent1" w:themeFillTint="66"/>
          </w:tcPr>
          <w:p w14:paraId="3A222AD7" w14:textId="77777777" w:rsidR="007130BB" w:rsidRPr="00722489" w:rsidRDefault="007130BB" w:rsidP="007130BB">
            <w:pPr>
              <w:rPr>
                <w:b/>
              </w:rPr>
            </w:pPr>
            <w:r w:rsidRPr="004219EF">
              <w:rPr>
                <w:b/>
              </w:rPr>
              <w:t>PART 3: FURTHER-COMPETITION ORDER - ADDITIONAL REQUIREMENTS</w:t>
            </w:r>
          </w:p>
        </w:tc>
      </w:tr>
      <w:tr w:rsidR="007130BB" w:rsidRPr="004219EF" w14:paraId="1A362668" w14:textId="77777777" w:rsidTr="00B060C3">
        <w:trPr>
          <w:jc w:val="center"/>
        </w:trPr>
        <w:tc>
          <w:tcPr>
            <w:tcW w:w="3989" w:type="dxa"/>
            <w:shd w:val="clear" w:color="auto" w:fill="BDD6EE" w:themeFill="accent1" w:themeFillTint="66"/>
          </w:tcPr>
          <w:p w14:paraId="5E6CC246" w14:textId="77777777" w:rsidR="007130BB" w:rsidRPr="004219EF" w:rsidRDefault="007130BB" w:rsidP="007130BB">
            <w:pPr>
              <w:rPr>
                <w:b/>
                <w:caps/>
              </w:rPr>
            </w:pPr>
            <w:r w:rsidRPr="004219EF">
              <w:rPr>
                <w:b/>
                <w:caps/>
              </w:rPr>
              <w:t>PART 3.1: Supplemental Requirements in addition to Call-Off Terms and Conditions:</w:t>
            </w:r>
          </w:p>
        </w:tc>
        <w:tc>
          <w:tcPr>
            <w:tcW w:w="4533" w:type="dxa"/>
          </w:tcPr>
          <w:p w14:paraId="0D65ECB2" w14:textId="77777777" w:rsidR="007130BB" w:rsidRPr="004219EF" w:rsidRDefault="00C04C49" w:rsidP="007130BB">
            <w:r>
              <w:t xml:space="preserve">N/a </w:t>
            </w:r>
          </w:p>
        </w:tc>
      </w:tr>
      <w:tr w:rsidR="007130BB" w:rsidRPr="004219EF" w14:paraId="44BAD415" w14:textId="77777777" w:rsidTr="00B060C3">
        <w:trPr>
          <w:jc w:val="center"/>
        </w:trPr>
        <w:tc>
          <w:tcPr>
            <w:tcW w:w="3989" w:type="dxa"/>
            <w:shd w:val="clear" w:color="auto" w:fill="BDD6EE" w:themeFill="accent1" w:themeFillTint="66"/>
          </w:tcPr>
          <w:p w14:paraId="2A6C3109" w14:textId="77777777" w:rsidR="007130BB" w:rsidRPr="004219EF" w:rsidRDefault="007130BB" w:rsidP="007130BB">
            <w:pPr>
              <w:rPr>
                <w:b/>
                <w:caps/>
              </w:rPr>
            </w:pPr>
            <w:r w:rsidRPr="004219EF">
              <w:rPr>
                <w:b/>
                <w:caps/>
              </w:rPr>
              <w:t>PART 3.2: Variations to Call-Off Terms and Conditions:</w:t>
            </w:r>
          </w:p>
        </w:tc>
        <w:tc>
          <w:tcPr>
            <w:tcW w:w="4533" w:type="dxa"/>
          </w:tcPr>
          <w:p w14:paraId="13A1E42A" w14:textId="77777777" w:rsidR="004E26C8" w:rsidRPr="004E26C8" w:rsidRDefault="00C04C49" w:rsidP="00084928">
            <w:r>
              <w:t>N/a</w:t>
            </w:r>
          </w:p>
        </w:tc>
      </w:tr>
      <w:tr w:rsidR="007130BB" w:rsidRPr="004219EF" w14:paraId="61504083" w14:textId="77777777" w:rsidTr="00B060C3">
        <w:trPr>
          <w:jc w:val="center"/>
        </w:trPr>
        <w:tc>
          <w:tcPr>
            <w:tcW w:w="8522" w:type="dxa"/>
            <w:gridSpan w:val="2"/>
            <w:shd w:val="clear" w:color="auto" w:fill="BDD6EE" w:themeFill="accent1" w:themeFillTint="66"/>
          </w:tcPr>
          <w:p w14:paraId="4E6705A4" w14:textId="77777777" w:rsidR="007130BB" w:rsidRPr="004219EF" w:rsidRDefault="007130BB" w:rsidP="007130BB">
            <w:pPr>
              <w:rPr>
                <w:b/>
              </w:rPr>
            </w:pPr>
            <w:r w:rsidRPr="004219EF">
              <w:rPr>
                <w:b/>
              </w:rPr>
              <w:t>PART 4: PERFORMANCE OF THE SERVICES AND DELIVERABLES</w:t>
            </w:r>
          </w:p>
        </w:tc>
      </w:tr>
      <w:tr w:rsidR="007130BB" w:rsidRPr="004219EF" w14:paraId="400BD15E" w14:textId="77777777" w:rsidTr="002648E2">
        <w:trPr>
          <w:trHeight w:val="1169"/>
          <w:jc w:val="center"/>
        </w:trPr>
        <w:tc>
          <w:tcPr>
            <w:tcW w:w="3989" w:type="dxa"/>
            <w:shd w:val="clear" w:color="auto" w:fill="BDD6EE" w:themeFill="accent1" w:themeFillTint="66"/>
          </w:tcPr>
          <w:p w14:paraId="5EC7DCEC" w14:textId="77777777" w:rsidR="007130BB" w:rsidRPr="004219EF" w:rsidRDefault="007130BB" w:rsidP="007130BB">
            <w:pPr>
              <w:rPr>
                <w:b/>
                <w:caps/>
              </w:rPr>
            </w:pPr>
            <w:r w:rsidRPr="004219EF">
              <w:rPr>
                <w:b/>
                <w:caps/>
              </w:rPr>
              <w:t>PART 4.1: Key Personnel of the Service Provider to be involved in the Services and Deliverables:</w:t>
            </w:r>
          </w:p>
        </w:tc>
        <w:tc>
          <w:tcPr>
            <w:tcW w:w="4533" w:type="dxa"/>
          </w:tcPr>
          <w:p w14:paraId="347322D3" w14:textId="205C923C" w:rsidR="007130BB" w:rsidRPr="004219EF" w:rsidRDefault="003953EA" w:rsidP="007130BB"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>&lt;REDACTED&gt;</w:t>
            </w:r>
          </w:p>
        </w:tc>
      </w:tr>
      <w:tr w:rsidR="007130BB" w:rsidRPr="004219EF" w14:paraId="073C1506" w14:textId="77777777" w:rsidTr="00B060C3">
        <w:trPr>
          <w:jc w:val="center"/>
        </w:trPr>
        <w:tc>
          <w:tcPr>
            <w:tcW w:w="3989" w:type="dxa"/>
            <w:shd w:val="clear" w:color="auto" w:fill="BDD6EE" w:themeFill="accent1" w:themeFillTint="66"/>
          </w:tcPr>
          <w:p w14:paraId="206BDF63" w14:textId="77777777" w:rsidR="007130BB" w:rsidRPr="004219EF" w:rsidRDefault="007130BB" w:rsidP="007130BB">
            <w:pPr>
              <w:rPr>
                <w:b/>
                <w:caps/>
              </w:rPr>
            </w:pPr>
            <w:r w:rsidRPr="004219EF">
              <w:rPr>
                <w:b/>
                <w:caps/>
              </w:rPr>
              <w:t>PART 4.2: Sub-Contractors to be involved in the Services and Deliverables:</w:t>
            </w:r>
          </w:p>
        </w:tc>
        <w:tc>
          <w:tcPr>
            <w:tcW w:w="4533" w:type="dxa"/>
          </w:tcPr>
          <w:p w14:paraId="6565A371" w14:textId="77777777" w:rsidR="0027403A" w:rsidRPr="00C04C49" w:rsidRDefault="009B7E45" w:rsidP="007130BB">
            <w:pPr>
              <w:rPr>
                <w:i/>
                <w:iCs/>
              </w:rPr>
            </w:pPr>
            <w:r>
              <w:rPr>
                <w:i/>
                <w:iCs/>
              </w:rPr>
              <w:t>N/A</w:t>
            </w:r>
          </w:p>
        </w:tc>
      </w:tr>
      <w:tr w:rsidR="007130BB" w:rsidRPr="004219EF" w14:paraId="2888700F" w14:textId="77777777" w:rsidTr="00B060C3">
        <w:trPr>
          <w:jc w:val="center"/>
        </w:trPr>
        <w:tc>
          <w:tcPr>
            <w:tcW w:w="8522" w:type="dxa"/>
            <w:gridSpan w:val="2"/>
            <w:shd w:val="clear" w:color="auto" w:fill="BDD6EE" w:themeFill="accent1" w:themeFillTint="66"/>
          </w:tcPr>
          <w:p w14:paraId="26FF3B08" w14:textId="77777777" w:rsidR="007130BB" w:rsidRPr="004219EF" w:rsidRDefault="007130BB" w:rsidP="007130BB">
            <w:pPr>
              <w:rPr>
                <w:b/>
              </w:rPr>
            </w:pPr>
            <w:r w:rsidRPr="004219EF">
              <w:rPr>
                <w:b/>
              </w:rPr>
              <w:t>PART 5: CONFIDENTIAL INFORMATION</w:t>
            </w:r>
          </w:p>
        </w:tc>
      </w:tr>
      <w:tr w:rsidR="007130BB" w:rsidRPr="004219EF" w14:paraId="3170FEB3" w14:textId="77777777" w:rsidTr="00B060C3">
        <w:trPr>
          <w:jc w:val="center"/>
        </w:trPr>
        <w:tc>
          <w:tcPr>
            <w:tcW w:w="3989" w:type="dxa"/>
            <w:shd w:val="clear" w:color="auto" w:fill="BDD6EE" w:themeFill="accent1" w:themeFillTint="66"/>
          </w:tcPr>
          <w:p w14:paraId="153FB43D" w14:textId="77777777" w:rsidR="007130BB" w:rsidRPr="004219EF" w:rsidRDefault="007130BB" w:rsidP="007130BB">
            <w:pPr>
              <w:rPr>
                <w:b/>
                <w:caps/>
              </w:rPr>
            </w:pPr>
            <w:r w:rsidRPr="004219EF">
              <w:rPr>
                <w:b/>
                <w:caps/>
              </w:rPr>
              <w:t>PART 5.1:</w:t>
            </w:r>
            <w:r w:rsidRPr="004219EF">
              <w:t xml:space="preserve"> </w:t>
            </w:r>
            <w:r w:rsidRPr="004219EF">
              <w:rPr>
                <w:b/>
                <w:caps/>
              </w:rPr>
              <w:t>The following information shall be deemed Commercially Sensitive Information or Confidential Information:</w:t>
            </w:r>
          </w:p>
        </w:tc>
        <w:tc>
          <w:tcPr>
            <w:tcW w:w="4533" w:type="dxa"/>
          </w:tcPr>
          <w:p w14:paraId="47F231E5" w14:textId="33BDC640" w:rsidR="007130BB" w:rsidRPr="004219EF" w:rsidRDefault="0045406C" w:rsidP="007130BB">
            <w:r>
              <w:t>N/A</w:t>
            </w:r>
          </w:p>
        </w:tc>
      </w:tr>
    </w:tbl>
    <w:p w14:paraId="56E7F111" w14:textId="77777777" w:rsidR="00861C36" w:rsidRPr="004219EF" w:rsidRDefault="00861C36" w:rsidP="00B060C3">
      <w:pPr>
        <w:spacing w:beforeLines="120" w:before="288"/>
        <w:ind w:left="993"/>
      </w:pPr>
      <w:r w:rsidRPr="004219EF">
        <w:rPr>
          <w:b/>
        </w:rPr>
        <w:t xml:space="preserve">BY SIGNING AND RETURNING THIS ORDER FORM THE </w:t>
      </w:r>
      <w:r>
        <w:rPr>
          <w:b/>
        </w:rPr>
        <w:t>SUPPLIER</w:t>
      </w:r>
      <w:r w:rsidRPr="004219EF">
        <w:rPr>
          <w:b/>
        </w:rPr>
        <w:t xml:space="preserve"> AGREES</w:t>
      </w:r>
      <w:r w:rsidRPr="004219EF">
        <w:t xml:space="preserve"> to enter a legally binding contract with the </w:t>
      </w:r>
      <w:r>
        <w:t>Contracting Authority</w:t>
      </w:r>
      <w:r w:rsidRPr="004219EF">
        <w:t xml:space="preserve"> to provide to the </w:t>
      </w:r>
      <w:r>
        <w:t>Contracting Authority</w:t>
      </w:r>
      <w:r w:rsidRPr="004219EF">
        <w:t xml:space="preserve"> the Services specified in the Service Order Requirements set out in this Order Form [(together with where completed and applicable, the further-competition order (additional requirements)] incorporating the rights and obligations in the Call-Off Terms and Conditions set out in the Framework </w:t>
      </w:r>
      <w:r w:rsidR="00A8757F">
        <w:t>Contract</w:t>
      </w:r>
      <w:r w:rsidRPr="004219EF">
        <w:t xml:space="preserve"> between the </w:t>
      </w:r>
      <w:r>
        <w:t>Supplier</w:t>
      </w:r>
      <w:r w:rsidRPr="004219EF">
        <w:t xml:space="preserve"> and the </w:t>
      </w:r>
      <w:r>
        <w:t>Authority</w:t>
      </w:r>
      <w:r w:rsidRPr="004219EF">
        <w:t>.</w:t>
      </w:r>
    </w:p>
    <w:p w14:paraId="1B18036D" w14:textId="77777777" w:rsidR="0027403A" w:rsidRDefault="0027403A" w:rsidP="00B060C3">
      <w:pPr>
        <w:spacing w:beforeLines="120" w:before="288"/>
        <w:ind w:left="851" w:firstLine="142"/>
        <w:rPr>
          <w:b/>
          <w:caps/>
        </w:rPr>
      </w:pPr>
    </w:p>
    <w:p w14:paraId="034835CE" w14:textId="77777777" w:rsidR="0027403A" w:rsidRDefault="0027403A" w:rsidP="00B060C3">
      <w:pPr>
        <w:spacing w:beforeLines="120" w:before="288"/>
        <w:ind w:left="851" w:firstLine="142"/>
        <w:rPr>
          <w:b/>
          <w:caps/>
        </w:rPr>
      </w:pPr>
    </w:p>
    <w:p w14:paraId="0444E513" w14:textId="77777777" w:rsidR="0027403A" w:rsidRDefault="0027403A" w:rsidP="00B060C3">
      <w:pPr>
        <w:spacing w:beforeLines="120" w:before="288"/>
        <w:ind w:left="851" w:firstLine="142"/>
        <w:rPr>
          <w:b/>
          <w:caps/>
        </w:rPr>
      </w:pPr>
    </w:p>
    <w:p w14:paraId="6214B716" w14:textId="77777777" w:rsidR="00861C36" w:rsidRPr="004219EF" w:rsidRDefault="00861C36" w:rsidP="00B060C3">
      <w:pPr>
        <w:spacing w:beforeLines="120" w:before="288"/>
        <w:ind w:left="851" w:firstLine="142"/>
        <w:rPr>
          <w:b/>
          <w:caps/>
        </w:rPr>
      </w:pPr>
      <w:r w:rsidRPr="004219EF">
        <w:rPr>
          <w:b/>
          <w:caps/>
        </w:rPr>
        <w:t xml:space="preserve">For and on behalf of the </w:t>
      </w:r>
      <w:r>
        <w:rPr>
          <w:b/>
          <w:caps/>
        </w:rPr>
        <w:t>SUPPLIER</w:t>
      </w:r>
      <w:r w:rsidRPr="004219EF">
        <w:rPr>
          <w:b/>
          <w:caps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0"/>
        <w:gridCol w:w="6091"/>
      </w:tblGrid>
      <w:tr w:rsidR="00861C36" w:rsidRPr="004219EF" w14:paraId="331880B6" w14:textId="77777777" w:rsidTr="00D860DF">
        <w:trPr>
          <w:trHeight w:val="89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C0A5C4" w14:textId="77777777" w:rsidR="00861C36" w:rsidRPr="004219EF" w:rsidRDefault="00861C36" w:rsidP="00707AE9">
            <w:pPr>
              <w:rPr>
                <w:b/>
              </w:rPr>
            </w:pPr>
            <w:r w:rsidRPr="004219EF">
              <w:rPr>
                <w:b/>
              </w:rPr>
              <w:t>NAME: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3881" w14:textId="702C3FE1" w:rsidR="00861C36" w:rsidRPr="004219EF" w:rsidRDefault="003953EA" w:rsidP="00707AE9"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>&lt;REDACTED&gt;</w:t>
            </w:r>
          </w:p>
        </w:tc>
      </w:tr>
      <w:tr w:rsidR="00861C36" w:rsidRPr="004219EF" w14:paraId="6D676CE4" w14:textId="77777777" w:rsidTr="00D860DF">
        <w:trPr>
          <w:trHeight w:val="89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0E8368" w14:textId="77777777" w:rsidR="00861C36" w:rsidRPr="004219EF" w:rsidRDefault="00861C36" w:rsidP="00707AE9">
            <w:pPr>
              <w:rPr>
                <w:b/>
              </w:rPr>
            </w:pPr>
            <w:r w:rsidRPr="004219EF">
              <w:rPr>
                <w:b/>
              </w:rPr>
              <w:t>TITLE: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1CF4" w14:textId="77777777" w:rsidR="00861C36" w:rsidRPr="004219EF" w:rsidRDefault="00C04C49" w:rsidP="00707AE9">
            <w:r>
              <w:t>Principal Consultant</w:t>
            </w:r>
          </w:p>
        </w:tc>
      </w:tr>
      <w:tr w:rsidR="00861C36" w:rsidRPr="004219EF" w14:paraId="0BB54357" w14:textId="77777777" w:rsidTr="00D860DF">
        <w:trPr>
          <w:trHeight w:val="272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C96622" w14:textId="77777777" w:rsidR="00861C36" w:rsidRPr="004219EF" w:rsidRDefault="00861C36" w:rsidP="00707AE9">
            <w:pPr>
              <w:rPr>
                <w:b/>
              </w:rPr>
            </w:pPr>
            <w:r>
              <w:rPr>
                <w:b/>
              </w:rPr>
              <w:t>SIGNA</w:t>
            </w:r>
            <w:r w:rsidRPr="004219EF">
              <w:rPr>
                <w:b/>
              </w:rPr>
              <w:t>TURE: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F134" w14:textId="7897A7E4" w:rsidR="00861C36" w:rsidRPr="004219EF" w:rsidRDefault="003953EA" w:rsidP="00707AE9"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>&lt;REDACTED&gt;</w:t>
            </w:r>
          </w:p>
        </w:tc>
      </w:tr>
      <w:tr w:rsidR="00861C36" w:rsidRPr="004219EF" w14:paraId="67BFEBE7" w14:textId="77777777" w:rsidTr="00D860DF">
        <w:trPr>
          <w:trHeight w:val="89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E52637" w14:textId="77777777" w:rsidR="00861C36" w:rsidRPr="004219EF" w:rsidRDefault="00861C36" w:rsidP="00707AE9">
            <w:pPr>
              <w:rPr>
                <w:b/>
              </w:rPr>
            </w:pPr>
            <w:r w:rsidRPr="004219EF">
              <w:rPr>
                <w:b/>
              </w:rPr>
              <w:t>DATE: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DC01" w14:textId="737A938B" w:rsidR="00861C36" w:rsidRPr="004219EF" w:rsidRDefault="003953EA" w:rsidP="00707AE9"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>&lt;REDACTED&gt;</w:t>
            </w:r>
          </w:p>
        </w:tc>
      </w:tr>
    </w:tbl>
    <w:p w14:paraId="48C9D914" w14:textId="77777777" w:rsidR="00861C36" w:rsidRPr="004219EF" w:rsidRDefault="00861C36" w:rsidP="00B060C3">
      <w:pPr>
        <w:spacing w:beforeLines="120" w:before="288"/>
        <w:ind w:left="284" w:firstLine="709"/>
        <w:rPr>
          <w:b/>
          <w:caps/>
        </w:rPr>
      </w:pPr>
      <w:r w:rsidRPr="004219EF">
        <w:rPr>
          <w:b/>
          <w:caps/>
        </w:rPr>
        <w:t xml:space="preserve">For and on behalf of the </w:t>
      </w:r>
      <w:r>
        <w:rPr>
          <w:b/>
          <w:caps/>
        </w:rPr>
        <w:t>CONTRACTING AUTHORITY</w:t>
      </w:r>
      <w:r w:rsidRPr="004219EF">
        <w:rPr>
          <w:b/>
          <w:caps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5153"/>
      </w:tblGrid>
      <w:tr w:rsidR="00861C36" w:rsidRPr="004219EF" w14:paraId="7209B3AD" w14:textId="77777777" w:rsidTr="00707AE9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99BE25" w14:textId="77777777" w:rsidR="00861C36" w:rsidRPr="004219EF" w:rsidRDefault="00861C36" w:rsidP="00707AE9">
            <w:pPr>
              <w:rPr>
                <w:b/>
              </w:rPr>
            </w:pPr>
            <w:r w:rsidRPr="004219EF">
              <w:rPr>
                <w:b/>
              </w:rPr>
              <w:t>NAME: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37CE" w14:textId="5A4B9DCC" w:rsidR="00861C36" w:rsidRPr="004219EF" w:rsidRDefault="003953EA" w:rsidP="00707AE9"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>&lt;REDACTED&gt;</w:t>
            </w:r>
          </w:p>
        </w:tc>
      </w:tr>
      <w:tr w:rsidR="00861C36" w:rsidRPr="004219EF" w14:paraId="16C7C25C" w14:textId="77777777" w:rsidTr="00707AE9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3EDC85" w14:textId="77777777" w:rsidR="00861C36" w:rsidRPr="004219EF" w:rsidRDefault="00861C36" w:rsidP="00707AE9">
            <w:pPr>
              <w:rPr>
                <w:b/>
              </w:rPr>
            </w:pPr>
            <w:r w:rsidRPr="004219EF">
              <w:rPr>
                <w:b/>
              </w:rPr>
              <w:t>TITLE: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D113" w14:textId="2D65EE3D" w:rsidR="00861C36" w:rsidRPr="004219EF" w:rsidRDefault="00E10512" w:rsidP="00707AE9">
            <w:r>
              <w:t>Senior Category Manager</w:t>
            </w:r>
          </w:p>
        </w:tc>
      </w:tr>
      <w:tr w:rsidR="00861C36" w:rsidRPr="004219EF" w14:paraId="3078F1E2" w14:textId="77777777" w:rsidTr="00707AE9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781206" w14:textId="77777777" w:rsidR="00861C36" w:rsidRPr="004219EF" w:rsidRDefault="00861C36" w:rsidP="00707AE9">
            <w:pPr>
              <w:rPr>
                <w:b/>
              </w:rPr>
            </w:pPr>
            <w:r>
              <w:rPr>
                <w:b/>
              </w:rPr>
              <w:t>SIGNA</w:t>
            </w:r>
            <w:r w:rsidRPr="004219EF">
              <w:rPr>
                <w:b/>
              </w:rPr>
              <w:t>TURE: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386A" w14:textId="665E6E8B" w:rsidR="00861C36" w:rsidRPr="004219EF" w:rsidRDefault="003953EA" w:rsidP="00707AE9"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>&lt;REDACTED&gt;</w:t>
            </w:r>
          </w:p>
        </w:tc>
      </w:tr>
      <w:tr w:rsidR="00861C36" w:rsidRPr="004219EF" w14:paraId="66644836" w14:textId="77777777" w:rsidTr="00707AE9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E4277F" w14:textId="77777777" w:rsidR="00861C36" w:rsidRPr="004219EF" w:rsidRDefault="00861C36" w:rsidP="00707AE9">
            <w:pPr>
              <w:rPr>
                <w:b/>
              </w:rPr>
            </w:pPr>
            <w:r w:rsidRPr="004219EF">
              <w:rPr>
                <w:b/>
              </w:rPr>
              <w:t>DATE: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018D" w14:textId="1025F087" w:rsidR="00861C36" w:rsidRPr="004219EF" w:rsidRDefault="003953EA" w:rsidP="00707AE9"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>&lt;REDACTED&gt;</w:t>
            </w:r>
          </w:p>
        </w:tc>
      </w:tr>
    </w:tbl>
    <w:p w14:paraId="38650599" w14:textId="05B6877E" w:rsidR="009B7E45" w:rsidRDefault="009B7E45">
      <w:pPr>
        <w:spacing w:after="160" w:line="259" w:lineRule="auto"/>
      </w:pPr>
    </w:p>
    <w:sectPr w:rsidR="009B7E45" w:rsidSect="00B060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7086" w14:textId="77777777" w:rsidR="0041520F" w:rsidRDefault="0041520F" w:rsidP="00861C36">
      <w:pPr>
        <w:spacing w:line="240" w:lineRule="auto"/>
      </w:pPr>
      <w:r>
        <w:separator/>
      </w:r>
    </w:p>
  </w:endnote>
  <w:endnote w:type="continuationSeparator" w:id="0">
    <w:p w14:paraId="300F5297" w14:textId="77777777" w:rsidR="0041520F" w:rsidRDefault="0041520F" w:rsidP="00861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A5A8C" w14:textId="77777777" w:rsidR="0041520F" w:rsidRDefault="0041520F" w:rsidP="00861C36">
      <w:pPr>
        <w:spacing w:line="240" w:lineRule="auto"/>
      </w:pPr>
      <w:r>
        <w:separator/>
      </w:r>
    </w:p>
  </w:footnote>
  <w:footnote w:type="continuationSeparator" w:id="0">
    <w:p w14:paraId="67702B53" w14:textId="77777777" w:rsidR="0041520F" w:rsidRDefault="0041520F" w:rsidP="00861C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34937"/>
    <w:multiLevelType w:val="hybridMultilevel"/>
    <w:tmpl w:val="56AC6402"/>
    <w:lvl w:ilvl="0" w:tplc="0809000F">
      <w:start w:val="1"/>
      <w:numFmt w:val="decimal"/>
      <w:pStyle w:val="DfESOutNumbere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329F2"/>
    <w:multiLevelType w:val="hybridMultilevel"/>
    <w:tmpl w:val="B2145C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243E76"/>
    <w:multiLevelType w:val="hybridMultilevel"/>
    <w:tmpl w:val="DDD6D470"/>
    <w:lvl w:ilvl="0" w:tplc="00FE8B1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5E492B"/>
    <w:multiLevelType w:val="multilevel"/>
    <w:tmpl w:val="0162869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445430D"/>
    <w:multiLevelType w:val="multilevel"/>
    <w:tmpl w:val="44AE43A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6F14058"/>
    <w:multiLevelType w:val="hybridMultilevel"/>
    <w:tmpl w:val="7592E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936E4"/>
    <w:multiLevelType w:val="multilevel"/>
    <w:tmpl w:val="44AE43A2"/>
    <w:lvl w:ilvl="0">
      <w:start w:val="1"/>
      <w:numFmt w:val="decimal"/>
      <w:lvlRestart w:val="0"/>
      <w:pStyle w:val="DeptBullets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36"/>
    <w:rsid w:val="00037FAE"/>
    <w:rsid w:val="00051775"/>
    <w:rsid w:val="000841EA"/>
    <w:rsid w:val="00084928"/>
    <w:rsid w:val="00154BB2"/>
    <w:rsid w:val="00196A4A"/>
    <w:rsid w:val="001B65B4"/>
    <w:rsid w:val="00252F89"/>
    <w:rsid w:val="00260DB7"/>
    <w:rsid w:val="002648E2"/>
    <w:rsid w:val="00267BEB"/>
    <w:rsid w:val="0027403A"/>
    <w:rsid w:val="002C2C48"/>
    <w:rsid w:val="002C57B0"/>
    <w:rsid w:val="002F70EE"/>
    <w:rsid w:val="00306E89"/>
    <w:rsid w:val="0032698D"/>
    <w:rsid w:val="003553C0"/>
    <w:rsid w:val="00371428"/>
    <w:rsid w:val="003731A2"/>
    <w:rsid w:val="003761A8"/>
    <w:rsid w:val="0038486B"/>
    <w:rsid w:val="003953EA"/>
    <w:rsid w:val="003A0228"/>
    <w:rsid w:val="0041520F"/>
    <w:rsid w:val="004255BD"/>
    <w:rsid w:val="00443BA0"/>
    <w:rsid w:val="00452739"/>
    <w:rsid w:val="0045406C"/>
    <w:rsid w:val="00484B0B"/>
    <w:rsid w:val="00486179"/>
    <w:rsid w:val="004C3FF7"/>
    <w:rsid w:val="004E26C8"/>
    <w:rsid w:val="00594C46"/>
    <w:rsid w:val="005D1FD9"/>
    <w:rsid w:val="005F6DD0"/>
    <w:rsid w:val="00604D98"/>
    <w:rsid w:val="006333ED"/>
    <w:rsid w:val="00635EDC"/>
    <w:rsid w:val="00643901"/>
    <w:rsid w:val="0066349F"/>
    <w:rsid w:val="00667751"/>
    <w:rsid w:val="006815E2"/>
    <w:rsid w:val="006D16E4"/>
    <w:rsid w:val="007130BB"/>
    <w:rsid w:val="00722489"/>
    <w:rsid w:val="007A0937"/>
    <w:rsid w:val="007C6154"/>
    <w:rsid w:val="00857E8D"/>
    <w:rsid w:val="00861C36"/>
    <w:rsid w:val="008A71B3"/>
    <w:rsid w:val="008C6CF0"/>
    <w:rsid w:val="009556CA"/>
    <w:rsid w:val="009724FC"/>
    <w:rsid w:val="00987C43"/>
    <w:rsid w:val="009B7E45"/>
    <w:rsid w:val="009E3BD4"/>
    <w:rsid w:val="009E4D71"/>
    <w:rsid w:val="009F6248"/>
    <w:rsid w:val="00A310CF"/>
    <w:rsid w:val="00A36131"/>
    <w:rsid w:val="00A46624"/>
    <w:rsid w:val="00A575B3"/>
    <w:rsid w:val="00A75912"/>
    <w:rsid w:val="00A839EE"/>
    <w:rsid w:val="00A8757F"/>
    <w:rsid w:val="00AB49A7"/>
    <w:rsid w:val="00AB621E"/>
    <w:rsid w:val="00AD53E4"/>
    <w:rsid w:val="00AD5986"/>
    <w:rsid w:val="00B060C3"/>
    <w:rsid w:val="00B13DE4"/>
    <w:rsid w:val="00B61026"/>
    <w:rsid w:val="00B643A6"/>
    <w:rsid w:val="00B93EE5"/>
    <w:rsid w:val="00BC0D0C"/>
    <w:rsid w:val="00BC26E9"/>
    <w:rsid w:val="00BD0C45"/>
    <w:rsid w:val="00BD5ADE"/>
    <w:rsid w:val="00C04C49"/>
    <w:rsid w:val="00C12F71"/>
    <w:rsid w:val="00C4212B"/>
    <w:rsid w:val="00C924DC"/>
    <w:rsid w:val="00D13B29"/>
    <w:rsid w:val="00D51466"/>
    <w:rsid w:val="00D860DF"/>
    <w:rsid w:val="00DB01EC"/>
    <w:rsid w:val="00DB2AD2"/>
    <w:rsid w:val="00E10512"/>
    <w:rsid w:val="00E16B07"/>
    <w:rsid w:val="00E45DF0"/>
    <w:rsid w:val="00E622EC"/>
    <w:rsid w:val="00E70C1D"/>
    <w:rsid w:val="00E90029"/>
    <w:rsid w:val="00F07770"/>
    <w:rsid w:val="00F07D99"/>
    <w:rsid w:val="00F344FA"/>
    <w:rsid w:val="00F34A50"/>
    <w:rsid w:val="00F82E87"/>
    <w:rsid w:val="00F9070E"/>
    <w:rsid w:val="00FD0A9E"/>
    <w:rsid w:val="00FD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3D439"/>
  <w15:chartTrackingRefBased/>
  <w15:docId w15:val="{8B20E8E4-156D-40ED-8E77-A7B78621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C36"/>
    <w:pPr>
      <w:spacing w:after="0" w:line="288" w:lineRule="auto"/>
    </w:pPr>
    <w:rPr>
      <w:rFonts w:ascii="Arial" w:eastAsia="Times New Roman" w:hAnsi="Arial" w:cs="Times New Roman"/>
      <w:sz w:val="20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rsid w:val="00861C36"/>
    <w:pPr>
      <w:tabs>
        <w:tab w:val="left" w:pos="142"/>
      </w:tabs>
      <w:adjustRightInd w:val="0"/>
      <w:spacing w:before="120" w:after="240" w:line="240" w:lineRule="auto"/>
      <w:jc w:val="both"/>
      <w:outlineLvl w:val="1"/>
    </w:pPr>
    <w:rPr>
      <w:rFonts w:ascii="Calibri" w:eastAsia="STZhongsong" w:hAnsi="Calibri" w:cs="Arial"/>
      <w:b/>
      <w:caps/>
      <w:sz w:val="22"/>
      <w:szCs w:val="22"/>
      <w:lang w:eastAsia="zh-CN"/>
    </w:rPr>
  </w:style>
  <w:style w:type="paragraph" w:customStyle="1" w:styleId="GPSL3numberedclause">
    <w:name w:val="GPS L3 numbered clause"/>
    <w:basedOn w:val="Normal"/>
    <w:qFormat/>
    <w:rsid w:val="00861C36"/>
    <w:pPr>
      <w:tabs>
        <w:tab w:val="left" w:pos="1985"/>
      </w:tabs>
      <w:adjustRightInd w:val="0"/>
      <w:spacing w:before="120" w:after="120" w:line="240" w:lineRule="auto"/>
      <w:jc w:val="both"/>
    </w:pPr>
    <w:rPr>
      <w:rFonts w:ascii="Calibri" w:hAnsi="Calibri" w:cs="Arial"/>
      <w:sz w:val="22"/>
      <w:szCs w:val="22"/>
      <w:lang w:eastAsia="zh-CN"/>
    </w:rPr>
  </w:style>
  <w:style w:type="paragraph" w:customStyle="1" w:styleId="GPSL4numberedclause">
    <w:name w:val="GPS L4 numbered clause"/>
    <w:basedOn w:val="GPSL3numberedclause"/>
    <w:qFormat/>
    <w:rsid w:val="00861C36"/>
    <w:pPr>
      <w:numPr>
        <w:ilvl w:val="3"/>
      </w:numPr>
      <w:tabs>
        <w:tab w:val="clear" w:pos="1985"/>
        <w:tab w:val="num" w:pos="2520"/>
      </w:tabs>
      <w:ind w:left="2592" w:hanging="936"/>
    </w:pPr>
  </w:style>
  <w:style w:type="paragraph" w:customStyle="1" w:styleId="GPSL5numberedclause">
    <w:name w:val="GPS L5 numbered clause"/>
    <w:basedOn w:val="GPSL4numberedclause"/>
    <w:qFormat/>
    <w:rsid w:val="00861C36"/>
    <w:pPr>
      <w:numPr>
        <w:ilvl w:val="4"/>
      </w:numPr>
      <w:tabs>
        <w:tab w:val="num" w:pos="360"/>
        <w:tab w:val="num" w:pos="2520"/>
        <w:tab w:val="left" w:pos="3119"/>
        <w:tab w:val="num" w:pos="3240"/>
      </w:tabs>
      <w:ind w:left="3119" w:hanging="567"/>
    </w:pPr>
  </w:style>
  <w:style w:type="paragraph" w:customStyle="1" w:styleId="GPSL2NumberedBoldHeading">
    <w:name w:val="GPS L2 Numbered Bold Heading"/>
    <w:basedOn w:val="Normal"/>
    <w:qFormat/>
    <w:rsid w:val="00861C36"/>
    <w:pPr>
      <w:tabs>
        <w:tab w:val="left" w:pos="1134"/>
      </w:tabs>
      <w:adjustRightInd w:val="0"/>
      <w:spacing w:before="120" w:after="120" w:line="240" w:lineRule="auto"/>
      <w:jc w:val="both"/>
    </w:pPr>
    <w:rPr>
      <w:rFonts w:ascii="Calibri" w:hAnsi="Calibri" w:cs="Arial"/>
      <w:b/>
      <w:sz w:val="22"/>
      <w:szCs w:val="22"/>
      <w:lang w:eastAsia="zh-CN"/>
    </w:rPr>
  </w:style>
  <w:style w:type="paragraph" w:customStyle="1" w:styleId="GPSL6numbered">
    <w:name w:val="GPS L6 numbered"/>
    <w:basedOn w:val="GPSL5numberedclause"/>
    <w:qFormat/>
    <w:rsid w:val="00861C36"/>
    <w:pPr>
      <w:numPr>
        <w:ilvl w:val="5"/>
      </w:numPr>
      <w:tabs>
        <w:tab w:val="num" w:pos="360"/>
        <w:tab w:val="left" w:pos="3686"/>
        <w:tab w:val="num" w:pos="3960"/>
      </w:tabs>
      <w:ind w:left="3686" w:hanging="567"/>
    </w:pPr>
  </w:style>
  <w:style w:type="paragraph" w:styleId="Header">
    <w:name w:val="header"/>
    <w:basedOn w:val="Normal"/>
    <w:link w:val="HeaderChar"/>
    <w:uiPriority w:val="99"/>
    <w:unhideWhenUsed/>
    <w:rsid w:val="00861C3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C36"/>
    <w:rPr>
      <w:rFonts w:ascii="Arial" w:eastAsia="Times New Roman" w:hAnsi="Arial" w:cs="Times New Roman"/>
      <w:sz w:val="20"/>
      <w:szCs w:val="1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61C3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C36"/>
    <w:rPr>
      <w:rFonts w:ascii="Arial" w:eastAsia="Times New Roman" w:hAnsi="Arial" w:cs="Times New Roman"/>
      <w:sz w:val="20"/>
      <w:szCs w:val="19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A0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22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228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228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2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228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uiPriority w:val="99"/>
    <w:rsid w:val="004255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C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7E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fESOutNumbered">
    <w:name w:val="DfESOutNumbered"/>
    <w:basedOn w:val="Normal"/>
    <w:link w:val="DfESOutNumberedChar"/>
    <w:rsid w:val="00E10512"/>
    <w:pPr>
      <w:widowControl w:val="0"/>
      <w:numPr>
        <w:numId w:val="9"/>
      </w:numPr>
      <w:tabs>
        <w:tab w:val="num" w:pos="360"/>
      </w:tabs>
      <w:overflowPunct w:val="0"/>
      <w:autoSpaceDE w:val="0"/>
      <w:autoSpaceDN w:val="0"/>
      <w:adjustRightInd w:val="0"/>
      <w:spacing w:after="240" w:line="240" w:lineRule="auto"/>
      <w:ind w:left="0" w:firstLine="0"/>
      <w:textAlignment w:val="baseline"/>
    </w:pPr>
    <w:rPr>
      <w:rFonts w:cs="Arial"/>
      <w:sz w:val="22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E10512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E10512"/>
    <w:pPr>
      <w:widowControl w:val="0"/>
      <w:numPr>
        <w:numId w:val="1"/>
      </w:numPr>
      <w:overflowPunct w:val="0"/>
      <w:autoSpaceDE w:val="0"/>
      <w:autoSpaceDN w:val="0"/>
      <w:adjustRightInd w:val="0"/>
      <w:spacing w:after="240" w:line="240" w:lineRule="auto"/>
      <w:ind w:left="720" w:hanging="360"/>
      <w:textAlignment w:val="baseline"/>
    </w:pPr>
    <w:rPr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E10512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8C6C93AED624EA0287220926A55E1" ma:contentTypeVersion="2" ma:contentTypeDescription="Create a new document." ma:contentTypeScope="" ma:versionID="b9bf446cfa6a2e43c154698ec3bf0bfd">
  <xsd:schema xmlns:xsd="http://www.w3.org/2001/XMLSchema" xmlns:xs="http://www.w3.org/2001/XMLSchema" xmlns:p="http://schemas.microsoft.com/office/2006/metadata/properties" xmlns:ns2="8d93e786-e28f-4650-9600-feaf0a45c94e" targetNamespace="http://schemas.microsoft.com/office/2006/metadata/properties" ma:root="true" ma:fieldsID="80e05106ddeb4b7e793dd882750b9630" ns2:_="">
    <xsd:import namespace="8d93e786-e28f-4650-9600-feaf0a45c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3e786-e28f-4650-9600-feaf0a45c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39161D-8508-4B21-9A13-70391D834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3e786-e28f-4650-9600-feaf0a45c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FC84F-0AEA-4C1D-8E9B-8428E2BA5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35AC3-C31B-4243-BCCF-49CF406C51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Amao, Dami (DEFRA)</dc:creator>
  <cp:keywords/>
  <dc:description/>
  <cp:lastModifiedBy>ALLBONES, Oliver</cp:lastModifiedBy>
  <cp:revision>5</cp:revision>
  <cp:lastPrinted>2019-09-30T15:09:00Z</cp:lastPrinted>
  <dcterms:created xsi:type="dcterms:W3CDTF">2021-12-05T13:27:00Z</dcterms:created>
  <dcterms:modified xsi:type="dcterms:W3CDTF">2022-01-05T15:11:00Z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0x01010027F8C6C93AED624EA0287220926A55E1</vt:lpwstr>
  </property>
</Properties>
</file>