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271646" w14:textId="77777777" w:rsidR="00D305BC" w:rsidRDefault="00D305BC" w:rsidP="00D305BC">
      <w:pPr>
        <w:jc w:val="center"/>
        <w:rPr>
          <w:rFonts w:ascii="Verdana" w:hAnsi="Verdana" w:cs="Arial"/>
          <w:b/>
          <w:sz w:val="24"/>
          <w:szCs w:val="24"/>
          <w:u w:val="single"/>
        </w:rPr>
      </w:pPr>
      <w:bookmarkStart w:id="0" w:name="_Hlk505002437"/>
      <w:bookmarkEnd w:id="0"/>
      <w:r w:rsidRPr="009A6E35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0E892EC3" wp14:editId="4F24A628">
            <wp:extent cx="1181100" cy="838200"/>
            <wp:effectExtent l="0" t="0" r="0" b="0"/>
            <wp:docPr id="4" name="Picture 4" descr="LTC Logo l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TC Logo l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3EDC6C" w14:textId="49915999" w:rsidR="009B0A26" w:rsidRPr="0097618F" w:rsidRDefault="009B0A26">
      <w:pPr>
        <w:rPr>
          <w:rFonts w:ascii="Arial" w:hAnsi="Arial" w:cs="Arial"/>
          <w:b/>
          <w:sz w:val="24"/>
          <w:szCs w:val="24"/>
          <w:u w:val="single"/>
        </w:rPr>
      </w:pPr>
      <w:r w:rsidRPr="0097618F">
        <w:rPr>
          <w:rFonts w:ascii="Arial" w:hAnsi="Arial" w:cs="Arial"/>
          <w:b/>
          <w:sz w:val="24"/>
          <w:szCs w:val="24"/>
          <w:u w:val="single"/>
        </w:rPr>
        <w:t xml:space="preserve">REPAIRS TO AND REPAINTING OF THE EXTERIOR OF THE MANOR HOUSE </w:t>
      </w:r>
    </w:p>
    <w:p w14:paraId="32156B04" w14:textId="7F9B0CD2" w:rsidR="00171B5F" w:rsidRPr="0097618F" w:rsidRDefault="009B0A26">
      <w:pPr>
        <w:rPr>
          <w:rFonts w:ascii="Arial" w:hAnsi="Arial" w:cs="Arial"/>
          <w:b/>
          <w:sz w:val="24"/>
          <w:szCs w:val="24"/>
          <w:u w:val="single"/>
        </w:rPr>
      </w:pPr>
      <w:r w:rsidRPr="0097618F">
        <w:rPr>
          <w:rFonts w:ascii="Arial" w:hAnsi="Arial" w:cs="Arial"/>
          <w:b/>
          <w:sz w:val="24"/>
          <w:szCs w:val="24"/>
          <w:u w:val="single"/>
        </w:rPr>
        <w:t>FREQUENTLY ASKED QUESTIONS</w:t>
      </w:r>
    </w:p>
    <w:p w14:paraId="3E78CC99" w14:textId="0F02FAD2" w:rsidR="009B0A26" w:rsidRPr="0097618F" w:rsidRDefault="009B0A26" w:rsidP="009B0A26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97618F">
        <w:rPr>
          <w:rFonts w:ascii="Arial" w:hAnsi="Arial" w:cs="Arial"/>
          <w:b/>
          <w:sz w:val="24"/>
          <w:szCs w:val="24"/>
        </w:rPr>
        <w:t xml:space="preserve">Can you provide </w:t>
      </w:r>
      <w:r w:rsidR="003218E0" w:rsidRPr="0097618F">
        <w:rPr>
          <w:rFonts w:ascii="Arial" w:hAnsi="Arial" w:cs="Arial"/>
          <w:b/>
          <w:sz w:val="24"/>
          <w:szCs w:val="24"/>
        </w:rPr>
        <w:t xml:space="preserve">further evidence </w:t>
      </w:r>
      <w:r w:rsidRPr="0097618F">
        <w:rPr>
          <w:rFonts w:ascii="Arial" w:hAnsi="Arial" w:cs="Arial"/>
          <w:b/>
          <w:sz w:val="24"/>
          <w:szCs w:val="24"/>
        </w:rPr>
        <w:t xml:space="preserve">of the </w:t>
      </w:r>
      <w:r w:rsidR="001114A8">
        <w:rPr>
          <w:rFonts w:ascii="Arial" w:hAnsi="Arial" w:cs="Arial"/>
          <w:b/>
          <w:sz w:val="24"/>
          <w:szCs w:val="24"/>
        </w:rPr>
        <w:t xml:space="preserve">nature of the </w:t>
      </w:r>
      <w:r w:rsidRPr="0097618F">
        <w:rPr>
          <w:rFonts w:ascii="Arial" w:hAnsi="Arial" w:cs="Arial"/>
          <w:b/>
          <w:sz w:val="24"/>
          <w:szCs w:val="24"/>
        </w:rPr>
        <w:t>cracked render?</w:t>
      </w:r>
    </w:p>
    <w:p w14:paraId="2CC8F886" w14:textId="3224D318" w:rsidR="009B0A26" w:rsidRPr="0097618F" w:rsidRDefault="00D305BC" w:rsidP="009B0A26">
      <w:pPr>
        <w:pStyle w:val="ListParagraph"/>
        <w:ind w:left="360"/>
        <w:rPr>
          <w:rFonts w:ascii="Arial" w:hAnsi="Arial" w:cs="Arial"/>
          <w:sz w:val="24"/>
          <w:szCs w:val="24"/>
        </w:rPr>
      </w:pPr>
      <w:r w:rsidRPr="0097618F">
        <w:rPr>
          <w:rFonts w:ascii="Arial" w:hAnsi="Arial" w:cs="Arial"/>
          <w:sz w:val="24"/>
          <w:szCs w:val="24"/>
        </w:rPr>
        <w:t>A selection of more</w:t>
      </w:r>
      <w:r w:rsidR="009B0A26" w:rsidRPr="0097618F">
        <w:rPr>
          <w:rFonts w:ascii="Arial" w:hAnsi="Arial" w:cs="Arial"/>
          <w:sz w:val="24"/>
          <w:szCs w:val="24"/>
        </w:rPr>
        <w:t xml:space="preserve"> detailed pictures are attached for information.</w:t>
      </w:r>
    </w:p>
    <w:p w14:paraId="49C3185C" w14:textId="77777777" w:rsidR="00D305BC" w:rsidRPr="0097618F" w:rsidRDefault="00D305BC" w:rsidP="009B0A26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4AC0E70A" w14:textId="1CEC7B28" w:rsidR="009B0A26" w:rsidRPr="0097618F" w:rsidRDefault="009B0A26" w:rsidP="009B0A26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97618F">
        <w:rPr>
          <w:rFonts w:ascii="Arial" w:hAnsi="Arial" w:cs="Arial"/>
          <w:b/>
          <w:sz w:val="24"/>
          <w:szCs w:val="24"/>
        </w:rPr>
        <w:t>Can I visit the site?</w:t>
      </w:r>
    </w:p>
    <w:p w14:paraId="70B12C1B" w14:textId="06847C22" w:rsidR="009B0A26" w:rsidRPr="0097618F" w:rsidRDefault="009B0A26" w:rsidP="009B0A26">
      <w:pPr>
        <w:pStyle w:val="ListParagraph"/>
        <w:ind w:left="360"/>
        <w:rPr>
          <w:rStyle w:val="Hyperlink"/>
          <w:rFonts w:ascii="Arial" w:hAnsi="Arial" w:cs="Arial"/>
          <w:sz w:val="24"/>
          <w:szCs w:val="24"/>
        </w:rPr>
      </w:pPr>
      <w:r w:rsidRPr="0097618F">
        <w:rPr>
          <w:rFonts w:ascii="Arial" w:hAnsi="Arial" w:cs="Arial"/>
          <w:sz w:val="24"/>
          <w:szCs w:val="24"/>
        </w:rPr>
        <w:t xml:space="preserve">A site visit can be arranged by contacting the Town Council’s Project Manager, Mrs Juliet Harris 01903 732063 or by email to: </w:t>
      </w:r>
      <w:hyperlink r:id="rId6" w:history="1">
        <w:r w:rsidRPr="0097618F">
          <w:rPr>
            <w:rStyle w:val="Hyperlink"/>
            <w:rFonts w:ascii="Arial" w:hAnsi="Arial" w:cs="Arial"/>
            <w:sz w:val="24"/>
            <w:szCs w:val="24"/>
          </w:rPr>
          <w:t>jharris@littlehampton-tc.gov.uk</w:t>
        </w:r>
      </w:hyperlink>
    </w:p>
    <w:p w14:paraId="239AD62E" w14:textId="77777777" w:rsidR="0097618F" w:rsidRPr="0097618F" w:rsidRDefault="0097618F" w:rsidP="009B0A26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70F2B5A3" w14:textId="06177489" w:rsidR="009B0A26" w:rsidRPr="0097618F" w:rsidRDefault="008A282B" w:rsidP="008A282B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97618F">
        <w:rPr>
          <w:rFonts w:ascii="Arial" w:hAnsi="Arial" w:cs="Arial"/>
          <w:b/>
          <w:sz w:val="24"/>
          <w:szCs w:val="24"/>
        </w:rPr>
        <w:t>How many square meters is the external surface area of the building?</w:t>
      </w:r>
    </w:p>
    <w:p w14:paraId="4CDE6CBB" w14:textId="55327B95" w:rsidR="0097618F" w:rsidRPr="0097618F" w:rsidRDefault="0097618F" w:rsidP="0097618F">
      <w:pPr>
        <w:pStyle w:val="ListParagraph"/>
        <w:ind w:left="360"/>
        <w:rPr>
          <w:rFonts w:ascii="Arial" w:hAnsi="Arial" w:cs="Arial"/>
          <w:sz w:val="24"/>
          <w:szCs w:val="24"/>
        </w:rPr>
      </w:pPr>
      <w:r w:rsidRPr="0097618F">
        <w:rPr>
          <w:rFonts w:ascii="Arial" w:hAnsi="Arial" w:cs="Arial"/>
          <w:sz w:val="24"/>
          <w:szCs w:val="24"/>
        </w:rPr>
        <w:t>Attached is a recent survey of the surface area of the external facades of the building including approximate measurements.</w:t>
      </w:r>
    </w:p>
    <w:p w14:paraId="0CBBED88" w14:textId="77777777" w:rsidR="0097618F" w:rsidRPr="0097618F" w:rsidRDefault="0097618F" w:rsidP="0097618F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607E71AC" w14:textId="76B9B449" w:rsidR="008A282B" w:rsidRPr="0097618F" w:rsidRDefault="0097618F" w:rsidP="008A282B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97618F">
        <w:rPr>
          <w:rFonts w:ascii="Arial" w:hAnsi="Arial" w:cs="Arial"/>
          <w:b/>
          <w:sz w:val="24"/>
          <w:szCs w:val="24"/>
        </w:rPr>
        <w:t>Materials specification.</w:t>
      </w:r>
    </w:p>
    <w:p w14:paraId="4D463B52" w14:textId="6DDEFA8D" w:rsidR="0097618F" w:rsidRPr="0097618F" w:rsidRDefault="0097618F" w:rsidP="0097618F">
      <w:pPr>
        <w:pStyle w:val="ListParagraph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97618F">
        <w:rPr>
          <w:rFonts w:ascii="Arial" w:hAnsi="Arial" w:cs="Arial"/>
          <w:sz w:val="24"/>
          <w:szCs w:val="24"/>
        </w:rPr>
        <w:t>The render is hydrated lime and the current colour scheme of the walls is two</w:t>
      </w:r>
      <w:r w:rsidR="001114A8">
        <w:rPr>
          <w:rFonts w:ascii="Arial" w:hAnsi="Arial" w:cs="Arial"/>
          <w:sz w:val="24"/>
          <w:szCs w:val="24"/>
        </w:rPr>
        <w:t>-</w:t>
      </w:r>
      <w:r w:rsidRPr="0097618F">
        <w:rPr>
          <w:rFonts w:ascii="Arial" w:hAnsi="Arial" w:cs="Arial"/>
          <w:sz w:val="24"/>
          <w:szCs w:val="24"/>
        </w:rPr>
        <w:t>tone</w:t>
      </w:r>
      <w:r w:rsidR="001114A8">
        <w:rPr>
          <w:rFonts w:ascii="Arial" w:hAnsi="Arial" w:cs="Arial"/>
          <w:sz w:val="24"/>
          <w:szCs w:val="24"/>
        </w:rPr>
        <w:t xml:space="preserve"> (thought to be “gardenia” and white)</w:t>
      </w:r>
      <w:r w:rsidRPr="0097618F">
        <w:rPr>
          <w:rFonts w:ascii="Arial" w:hAnsi="Arial" w:cs="Arial"/>
          <w:sz w:val="24"/>
          <w:szCs w:val="24"/>
        </w:rPr>
        <w:t xml:space="preserve">. The colour will need to be matched to the existing and agreed with the client. It is suggested that quotations contain a provisional sum for two coats of </w:t>
      </w:r>
      <w:r w:rsidR="005F68EF">
        <w:rPr>
          <w:rFonts w:ascii="Arial" w:hAnsi="Arial" w:cs="Arial"/>
          <w:sz w:val="24"/>
          <w:szCs w:val="24"/>
        </w:rPr>
        <w:t xml:space="preserve">masonry </w:t>
      </w:r>
      <w:r w:rsidRPr="0097618F">
        <w:rPr>
          <w:rFonts w:ascii="Arial" w:hAnsi="Arial" w:cs="Arial"/>
          <w:sz w:val="24"/>
          <w:szCs w:val="24"/>
        </w:rPr>
        <w:t xml:space="preserve">paint, </w:t>
      </w:r>
      <w:r w:rsidR="005F68EF" w:rsidRPr="0097618F">
        <w:rPr>
          <w:rFonts w:ascii="Arial" w:hAnsi="Arial" w:cs="Arial"/>
          <w:sz w:val="24"/>
          <w:szCs w:val="24"/>
        </w:rPr>
        <w:t>e.g.</w:t>
      </w:r>
      <w:r w:rsidRPr="0097618F">
        <w:rPr>
          <w:rFonts w:ascii="Arial" w:hAnsi="Arial" w:cs="Arial"/>
          <w:sz w:val="24"/>
          <w:szCs w:val="24"/>
        </w:rPr>
        <w:t xml:space="preserve">: Dulux </w:t>
      </w:r>
      <w:proofErr w:type="spellStart"/>
      <w:r w:rsidR="005F68EF" w:rsidRPr="0097618F">
        <w:rPr>
          <w:rFonts w:ascii="Arial" w:hAnsi="Arial" w:cs="Arial"/>
          <w:sz w:val="24"/>
          <w:szCs w:val="24"/>
        </w:rPr>
        <w:t>weathershi</w:t>
      </w:r>
      <w:r w:rsidR="005F68EF">
        <w:rPr>
          <w:rFonts w:ascii="Arial" w:hAnsi="Arial" w:cs="Arial"/>
          <w:sz w:val="24"/>
          <w:szCs w:val="24"/>
        </w:rPr>
        <w:t>e</w:t>
      </w:r>
      <w:r w:rsidR="005F68EF" w:rsidRPr="0097618F">
        <w:rPr>
          <w:rFonts w:ascii="Arial" w:hAnsi="Arial" w:cs="Arial"/>
          <w:sz w:val="24"/>
          <w:szCs w:val="24"/>
        </w:rPr>
        <w:t>ld</w:t>
      </w:r>
      <w:proofErr w:type="spellEnd"/>
      <w:r w:rsidRPr="0097618F">
        <w:rPr>
          <w:rFonts w:ascii="Arial" w:hAnsi="Arial" w:cs="Arial"/>
          <w:sz w:val="24"/>
          <w:szCs w:val="24"/>
        </w:rPr>
        <w:t xml:space="preserve"> or </w:t>
      </w:r>
      <w:r w:rsidR="005F68EF" w:rsidRPr="0097618F">
        <w:rPr>
          <w:rFonts w:ascii="Arial" w:hAnsi="Arial" w:cs="Arial"/>
          <w:sz w:val="24"/>
          <w:szCs w:val="24"/>
        </w:rPr>
        <w:t>equivalent</w:t>
      </w:r>
      <w:r w:rsidRPr="0097618F">
        <w:rPr>
          <w:rFonts w:ascii="Arial" w:hAnsi="Arial" w:cs="Arial"/>
          <w:sz w:val="24"/>
          <w:szCs w:val="24"/>
        </w:rPr>
        <w:t xml:space="preserve">. </w:t>
      </w:r>
    </w:p>
    <w:p w14:paraId="440FE58D" w14:textId="77777777" w:rsidR="008A282B" w:rsidRPr="0097618F" w:rsidRDefault="008A282B" w:rsidP="001114A8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6FE66719" w14:textId="750E2FE7" w:rsidR="009B0A26" w:rsidRDefault="009B0A26"/>
    <w:p w14:paraId="3C509AA4" w14:textId="7B496ACE" w:rsidR="009B0A26" w:rsidRDefault="009B0A26"/>
    <w:p w14:paraId="3011082A" w14:textId="0D116CDA" w:rsidR="00D305BC" w:rsidRPr="00D305BC" w:rsidRDefault="00D305BC" w:rsidP="00D305BC">
      <w:pPr>
        <w:rPr>
          <w:rFonts w:ascii="Verdana" w:hAnsi="Verdana"/>
          <w:b/>
          <w:i/>
          <w:sz w:val="24"/>
          <w:szCs w:val="24"/>
          <w:u w:val="single"/>
        </w:rPr>
      </w:pPr>
      <w:r w:rsidRPr="00D305BC">
        <w:rPr>
          <w:rFonts w:ascii="Verdana" w:hAnsi="Verdana"/>
          <w:b/>
          <w:i/>
          <w:sz w:val="24"/>
          <w:szCs w:val="24"/>
          <w:u w:val="single"/>
        </w:rPr>
        <w:t>Please note: These will be updated on a weekly basis until the closing date.</w:t>
      </w:r>
    </w:p>
    <w:p w14:paraId="4A9349E3" w14:textId="0F86566B" w:rsidR="009B0A26" w:rsidRDefault="009B0A26"/>
    <w:p w14:paraId="2FAE0F41" w14:textId="438BF5EC" w:rsidR="009B0A26" w:rsidRDefault="009B0A26"/>
    <w:p w14:paraId="6B66393F" w14:textId="4BAF0FE9" w:rsidR="009B0A26" w:rsidRDefault="009B0A26"/>
    <w:p w14:paraId="16023863" w14:textId="6E39E02A" w:rsidR="009B0A26" w:rsidRDefault="009B0A26"/>
    <w:p w14:paraId="3D599FEC" w14:textId="3258F388" w:rsidR="009B0A26" w:rsidRDefault="009B0A26"/>
    <w:p w14:paraId="1983773C" w14:textId="6381EF91" w:rsidR="009B0A26" w:rsidRDefault="009B0A26"/>
    <w:p w14:paraId="0AD0856A" w14:textId="7C9AF105" w:rsidR="009B0A26" w:rsidRDefault="009B0A26"/>
    <w:p w14:paraId="5F1D51E3" w14:textId="02DB6216" w:rsidR="009B0A26" w:rsidRDefault="009B0A26"/>
    <w:p w14:paraId="354E99B2" w14:textId="236B01E2" w:rsidR="009B0A26" w:rsidRDefault="009B0A26"/>
    <w:p w14:paraId="5B33F8C4" w14:textId="0BFD0CA4" w:rsidR="009B0A26" w:rsidRPr="001114A8" w:rsidRDefault="001114A8">
      <w:pPr>
        <w:rPr>
          <w:b/>
        </w:rPr>
      </w:pPr>
      <w:r w:rsidRPr="001114A8">
        <w:rPr>
          <w:b/>
        </w:rPr>
        <w:t>Updated.JH.29.1.18</w:t>
      </w:r>
    </w:p>
    <w:p w14:paraId="72C1A29D" w14:textId="2526DDAC" w:rsidR="009B0A26" w:rsidRPr="001114A8" w:rsidRDefault="001114A8">
      <w:pPr>
        <w:rPr>
          <w:b/>
        </w:rPr>
      </w:pPr>
      <w:r w:rsidRPr="001114A8">
        <w:rPr>
          <w:b/>
        </w:rPr>
        <w:lastRenderedPageBreak/>
        <w:t xml:space="preserve">Pictures of the </w:t>
      </w:r>
      <w:r w:rsidR="005F68EF">
        <w:rPr>
          <w:b/>
        </w:rPr>
        <w:t>chips / cracks in the render</w:t>
      </w:r>
      <w:r w:rsidRPr="001114A8">
        <w:rPr>
          <w:b/>
        </w:rPr>
        <w:t>:</w:t>
      </w:r>
    </w:p>
    <w:p w14:paraId="4DFBCF11" w14:textId="12573029" w:rsidR="009B0A26" w:rsidRDefault="001114A8">
      <w:r>
        <w:rPr>
          <w:noProof/>
        </w:rPr>
        <w:drawing>
          <wp:inline distT="0" distB="0" distL="0" distR="0" wp14:anchorId="0B1AE3F1" wp14:editId="25F42714">
            <wp:extent cx="3809587" cy="2569210"/>
            <wp:effectExtent l="0" t="0" r="635" b="2540"/>
            <wp:docPr id="2" name="Picture 2" descr="cid:image005.jpg@01D3946E.C4AFB8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d:image005.jpg@01D3946E.C4AFB80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2819" cy="25848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  <w:r>
        <w:rPr>
          <w:noProof/>
        </w:rPr>
        <w:drawing>
          <wp:inline distT="0" distB="0" distL="0" distR="0" wp14:anchorId="35DF3DA8" wp14:editId="504D28AD">
            <wp:extent cx="4057601" cy="2876550"/>
            <wp:effectExtent l="0" t="0" r="635" b="0"/>
            <wp:docPr id="3" name="Picture 3" descr="cid:image006.jpg@01D3946E.C4AFB8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id:image006.jpg@01D3946E.C4AFB80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9428" cy="29132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B0A26">
        <w:rPr>
          <w:noProof/>
        </w:rPr>
        <w:drawing>
          <wp:inline distT="0" distB="0" distL="0" distR="0" wp14:anchorId="22B2EABD" wp14:editId="74297F9D">
            <wp:extent cx="3819525" cy="2862407"/>
            <wp:effectExtent l="0" t="0" r="0" b="0"/>
            <wp:docPr id="1" name="Picture 1" descr="cid:image004.jpg@01D3946E.C4AFB8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4.jpg@01D3946E.C4AFB800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8016" cy="2868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B0A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933E80"/>
    <w:multiLevelType w:val="hybridMultilevel"/>
    <w:tmpl w:val="F252D79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F0A508B"/>
    <w:multiLevelType w:val="hybridMultilevel"/>
    <w:tmpl w:val="62C2022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A26"/>
    <w:rsid w:val="001114A8"/>
    <w:rsid w:val="00190922"/>
    <w:rsid w:val="003218E0"/>
    <w:rsid w:val="003D3F05"/>
    <w:rsid w:val="005F68EF"/>
    <w:rsid w:val="008A282B"/>
    <w:rsid w:val="008B403B"/>
    <w:rsid w:val="0097618F"/>
    <w:rsid w:val="009B0A26"/>
    <w:rsid w:val="00CB248A"/>
    <w:rsid w:val="00D30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4DA1EA"/>
  <w15:chartTrackingRefBased/>
  <w15:docId w15:val="{A8209E7C-6D82-4646-A1CC-7F93685E3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B0A2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0A26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9B0A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5.jpg@01D3946E.C4AFB80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cid:image004.jpg@01D3946E.C4AFB80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harris@littlehampton-tc.gov.uk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png"/><Relationship Id="rId10" Type="http://schemas.openxmlformats.org/officeDocument/2006/relationships/image" Target="cid:image006.jpg@01D3946E.C4AFB80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Juliet Harris</dc:creator>
  <cp:keywords/>
  <dc:description/>
  <cp:lastModifiedBy>Juliet Harris</cp:lastModifiedBy>
  <cp:revision>6</cp:revision>
  <dcterms:created xsi:type="dcterms:W3CDTF">2018-01-25T08:28:00Z</dcterms:created>
  <dcterms:modified xsi:type="dcterms:W3CDTF">2018-01-29T15:25:00Z</dcterms:modified>
</cp:coreProperties>
</file>