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704" w:rsidRPr="00390F93" w:rsidRDefault="00390F93">
      <w:pPr>
        <w:rPr>
          <w:b/>
        </w:rPr>
      </w:pPr>
      <w:proofErr w:type="spellStart"/>
      <w:r w:rsidRPr="00390F93">
        <w:rPr>
          <w:b/>
        </w:rPr>
        <w:t>St.Ives</w:t>
      </w:r>
      <w:proofErr w:type="spellEnd"/>
      <w:r w:rsidRPr="00390F93">
        <w:rPr>
          <w:b/>
        </w:rPr>
        <w:t xml:space="preserve"> Mushroom </w:t>
      </w:r>
      <w:proofErr w:type="gramStart"/>
      <w:r w:rsidRPr="00390F93">
        <w:rPr>
          <w:b/>
        </w:rPr>
        <w:t>Farm  Workshops</w:t>
      </w:r>
      <w:proofErr w:type="gramEnd"/>
      <w:r w:rsidRPr="00390F93">
        <w:rPr>
          <w:b/>
        </w:rPr>
        <w:t xml:space="preserve"> Tender WC0027</w:t>
      </w:r>
    </w:p>
    <w:p w:rsidR="00390F93" w:rsidRPr="00390F93" w:rsidRDefault="00390F93">
      <w:pPr>
        <w:rPr>
          <w:b/>
        </w:rPr>
      </w:pPr>
    </w:p>
    <w:p w:rsidR="00390F93" w:rsidRPr="00390F93" w:rsidRDefault="00390F93">
      <w:pPr>
        <w:rPr>
          <w:b/>
        </w:rPr>
      </w:pPr>
      <w:r w:rsidRPr="00390F93">
        <w:rPr>
          <w:b/>
        </w:rPr>
        <w:t>Additional Information Issue 01</w:t>
      </w:r>
    </w:p>
    <w:p w:rsidR="00390F93" w:rsidRPr="00390F93" w:rsidRDefault="00390F93">
      <w:pPr>
        <w:rPr>
          <w:b/>
        </w:rPr>
      </w:pPr>
      <w:r>
        <w:rPr>
          <w:b/>
        </w:rPr>
        <w:t>22/01/21</w:t>
      </w:r>
    </w:p>
    <w:p w:rsidR="00390F93" w:rsidRDefault="00390F93"/>
    <w:p w:rsidR="00390F93" w:rsidRDefault="00390F93" w:rsidP="00390F93">
      <w:pPr>
        <w:pStyle w:val="ListParagraph"/>
        <w:numPr>
          <w:ilvl w:val="0"/>
          <w:numId w:val="1"/>
        </w:numPr>
      </w:pPr>
      <w:r>
        <w:t>Information arising from contractors queries regarding demolition</w:t>
      </w:r>
    </w:p>
    <w:p w:rsidR="00390F93" w:rsidRDefault="00390F93" w:rsidP="00390F93"/>
    <w:p w:rsidR="00390F93" w:rsidRDefault="00390F93" w:rsidP="00390F93">
      <w:pPr>
        <w:pStyle w:val="ListParagraph"/>
        <w:numPr>
          <w:ilvl w:val="0"/>
          <w:numId w:val="2"/>
        </w:numPr>
      </w:pPr>
      <w:r>
        <w:t xml:space="preserve">Steel columns built into rear block building/boundary wall to be cut off at the top of the wall as the wall is to remain as the new site boundary wall when the new building is built forward of the existing. </w:t>
      </w:r>
    </w:p>
    <w:p w:rsidR="00390F93" w:rsidRDefault="00390F93" w:rsidP="00390F93">
      <w:pPr>
        <w:pStyle w:val="ListParagraph"/>
        <w:numPr>
          <w:ilvl w:val="0"/>
          <w:numId w:val="2"/>
        </w:numPr>
      </w:pPr>
      <w:r>
        <w:t>Steel columns not built into existing boundary walls to be cut off level with the retained floor slab</w:t>
      </w:r>
    </w:p>
    <w:p w:rsidR="00390F93" w:rsidRDefault="00390F93" w:rsidP="00390F93">
      <w:pPr>
        <w:ind w:left="720"/>
      </w:pPr>
    </w:p>
    <w:p w:rsidR="00390F93" w:rsidRDefault="00390F93" w:rsidP="00390F93">
      <w:pPr>
        <w:ind w:left="720"/>
      </w:pPr>
    </w:p>
    <w:p w:rsidR="00390F93" w:rsidRDefault="00390F93" w:rsidP="00390F93">
      <w:pPr>
        <w:ind w:left="720"/>
      </w:pPr>
      <w:r>
        <w:t>Richard Abbott</w:t>
      </w:r>
    </w:p>
    <w:p w:rsidR="00390F93" w:rsidRDefault="00390F93" w:rsidP="00390F93">
      <w:pPr>
        <w:ind w:left="720"/>
      </w:pPr>
      <w:proofErr w:type="spellStart"/>
      <w:r>
        <w:t>R.W.Abbott</w:t>
      </w:r>
      <w:proofErr w:type="spellEnd"/>
      <w:r>
        <w:t xml:space="preserve"> </w:t>
      </w:r>
      <w:bookmarkStart w:id="0" w:name="_GoBack"/>
      <w:bookmarkEnd w:id="0"/>
      <w:r>
        <w:t>&amp; Associates Ltd</w:t>
      </w:r>
    </w:p>
    <w:p w:rsidR="00390F93" w:rsidRDefault="00390F93" w:rsidP="00390F93">
      <w:pPr>
        <w:ind w:left="720"/>
      </w:pPr>
      <w:r>
        <w:t>Contract Administrator</w:t>
      </w:r>
    </w:p>
    <w:sectPr w:rsidR="00390F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76192"/>
    <w:multiLevelType w:val="hybridMultilevel"/>
    <w:tmpl w:val="D02477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FCA6F39"/>
    <w:multiLevelType w:val="hybridMultilevel"/>
    <w:tmpl w:val="C5E2160C"/>
    <w:lvl w:ilvl="0" w:tplc="A09C0D0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F93"/>
    <w:rsid w:val="00390F93"/>
    <w:rsid w:val="00C47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F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F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79</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Abbott</dc:creator>
  <cp:lastModifiedBy>Richard Abbott</cp:lastModifiedBy>
  <cp:revision>1</cp:revision>
  <dcterms:created xsi:type="dcterms:W3CDTF">2021-01-22T10:31:00Z</dcterms:created>
  <dcterms:modified xsi:type="dcterms:W3CDTF">2021-01-22T10:37:00Z</dcterms:modified>
</cp:coreProperties>
</file>