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CC6" w:rsidRDefault="00074112">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1187450" cy="850900"/>
            <wp:effectExtent l="0" t="0" r="0" b="0"/>
            <wp:wrapSquare wrapText="bothSides" distT="0" distB="0" distL="114300" distR="114300"/>
            <wp:docPr id="1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965CC6" w:rsidRDefault="00965CC6">
      <w:pPr>
        <w:spacing w:after="120" w:line="240" w:lineRule="auto"/>
        <w:ind w:left="57" w:right="57" w:firstLine="2268"/>
        <w:rPr>
          <w:rFonts w:ascii="Arial" w:eastAsia="Arial" w:hAnsi="Arial" w:cs="Arial"/>
          <w:sz w:val="56"/>
          <w:szCs w:val="56"/>
        </w:rPr>
      </w:pPr>
    </w:p>
    <w:p w:rsidR="00965CC6" w:rsidRDefault="00965CC6">
      <w:pPr>
        <w:pStyle w:val="Title"/>
        <w:ind w:left="57" w:right="57"/>
        <w:rPr>
          <w:color w:val="000000"/>
        </w:rPr>
      </w:pPr>
      <w:bookmarkStart w:id="0" w:name="_heading=h.gjdgxs" w:colFirst="0" w:colLast="0"/>
      <w:bookmarkEnd w:id="0"/>
    </w:p>
    <w:p w:rsidR="00965CC6" w:rsidRDefault="00965CC6">
      <w:pPr>
        <w:pStyle w:val="Title"/>
        <w:spacing w:before="0"/>
        <w:ind w:left="57" w:right="57"/>
        <w:rPr>
          <w:color w:val="000000"/>
        </w:rPr>
      </w:pPr>
    </w:p>
    <w:p w:rsidR="00965CC6" w:rsidRDefault="00965CC6">
      <w:pPr>
        <w:pStyle w:val="Title"/>
        <w:spacing w:before="0"/>
        <w:ind w:left="57" w:right="57"/>
        <w:rPr>
          <w:color w:val="000000"/>
        </w:rPr>
      </w:pPr>
    </w:p>
    <w:p w:rsidR="00965CC6" w:rsidRDefault="00074112">
      <w:pPr>
        <w:pStyle w:val="Title"/>
        <w:spacing w:before="0"/>
        <w:ind w:left="57" w:right="57"/>
        <w:rPr>
          <w:color w:val="000000"/>
          <w:sz w:val="52"/>
          <w:szCs w:val="52"/>
        </w:rPr>
      </w:pPr>
      <w:r>
        <w:rPr>
          <w:color w:val="000000"/>
          <w:sz w:val="52"/>
          <w:szCs w:val="52"/>
        </w:rPr>
        <w:t>Invitation to tender</w:t>
      </w:r>
    </w:p>
    <w:p w:rsidR="00965CC6" w:rsidRDefault="00074112">
      <w:pPr>
        <w:pStyle w:val="Title"/>
        <w:spacing w:before="0" w:after="120"/>
        <w:ind w:left="57" w:right="57"/>
        <w:rPr>
          <w:color w:val="000000"/>
          <w:sz w:val="52"/>
          <w:szCs w:val="52"/>
        </w:rPr>
      </w:pPr>
      <w:r>
        <w:rPr>
          <w:color w:val="000000"/>
          <w:sz w:val="52"/>
          <w:szCs w:val="52"/>
        </w:rPr>
        <w:t xml:space="preserve">Attachment 2 – How to bid </w:t>
      </w:r>
    </w:p>
    <w:p w:rsidR="00965CC6" w:rsidRDefault="00965CC6">
      <w:pPr>
        <w:spacing w:before="120" w:after="0" w:line="240" w:lineRule="auto"/>
        <w:ind w:left="57" w:right="57"/>
        <w:rPr>
          <w:rFonts w:ascii="Arial" w:eastAsia="Arial" w:hAnsi="Arial" w:cs="Arial"/>
          <w:sz w:val="24"/>
          <w:szCs w:val="24"/>
        </w:rPr>
      </w:pPr>
    </w:p>
    <w:p w:rsidR="00965CC6" w:rsidRDefault="00074112">
      <w:pPr>
        <w:pBdr>
          <w:top w:val="nil"/>
          <w:left w:val="nil"/>
          <w:bottom w:val="nil"/>
          <w:right w:val="nil"/>
          <w:between w:val="nil"/>
        </w:pBdr>
        <w:rPr>
          <w:rFonts w:ascii="Arial" w:eastAsia="Arial" w:hAnsi="Arial" w:cs="Arial"/>
          <w:color w:val="000000"/>
          <w:sz w:val="40"/>
          <w:szCs w:val="40"/>
        </w:rPr>
      </w:pPr>
      <w:r>
        <w:rPr>
          <w:rFonts w:ascii="Arial" w:eastAsia="Arial" w:hAnsi="Arial" w:cs="Arial"/>
          <w:color w:val="000000"/>
          <w:sz w:val="40"/>
          <w:szCs w:val="40"/>
        </w:rPr>
        <w:t xml:space="preserve">RM6257 </w:t>
      </w:r>
    </w:p>
    <w:p w:rsidR="00965CC6" w:rsidRDefault="00074112">
      <w:pPr>
        <w:pBdr>
          <w:top w:val="nil"/>
          <w:left w:val="nil"/>
          <w:bottom w:val="nil"/>
          <w:right w:val="nil"/>
          <w:between w:val="nil"/>
        </w:pBdr>
        <w:rPr>
          <w:rFonts w:ascii="Arial" w:eastAsia="Arial" w:hAnsi="Arial" w:cs="Arial"/>
          <w:color w:val="000000"/>
          <w:sz w:val="40"/>
          <w:szCs w:val="40"/>
        </w:rPr>
      </w:pPr>
      <w:r>
        <w:rPr>
          <w:rFonts w:ascii="Arial" w:eastAsia="Arial" w:hAnsi="Arial" w:cs="Arial"/>
          <w:color w:val="000000"/>
          <w:sz w:val="40"/>
          <w:szCs w:val="40"/>
        </w:rPr>
        <w:t xml:space="preserve">Security Services – Physical, Technical and Support Services Framework </w:t>
      </w:r>
    </w:p>
    <w:p w:rsidR="00965CC6" w:rsidRDefault="00074112">
      <w:pPr>
        <w:rPr>
          <w:rFonts w:ascii="Arial" w:eastAsia="Arial" w:hAnsi="Arial" w:cs="Arial"/>
          <w:sz w:val="56"/>
          <w:szCs w:val="56"/>
        </w:rPr>
      </w:pPr>
      <w:r>
        <w:br w:type="page"/>
      </w:r>
    </w:p>
    <w:p w:rsidR="00965CC6" w:rsidRDefault="00965CC6">
      <w:pPr>
        <w:rPr>
          <w:rFonts w:ascii="Arial" w:eastAsia="Arial" w:hAnsi="Arial" w:cs="Arial"/>
          <w:b/>
          <w:sz w:val="24"/>
          <w:szCs w:val="24"/>
        </w:rPr>
      </w:pPr>
    </w:p>
    <w:p w:rsidR="00965CC6" w:rsidRDefault="00965CC6">
      <w:pPr>
        <w:rPr>
          <w:rFonts w:ascii="Arial" w:eastAsia="Arial" w:hAnsi="Arial" w:cs="Arial"/>
          <w:b/>
          <w:highlight w:val="green"/>
        </w:rPr>
      </w:pPr>
    </w:p>
    <w:p w:rsidR="00965CC6" w:rsidRDefault="00074112">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965CC6" w:rsidRDefault="00965CC6">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1748643861"/>
        <w:docPartObj>
          <w:docPartGallery w:val="Table of Contents"/>
          <w:docPartUnique/>
        </w:docPartObj>
      </w:sdtPr>
      <w:sdtContent>
        <w:p w:rsidR="00965CC6" w:rsidRDefault="00074112">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3</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074112">
              <w:rPr>
                <w:rFonts w:ascii="Arial" w:eastAsia="Arial" w:hAnsi="Arial" w:cs="Arial"/>
                <w:color w:val="000000"/>
                <w:sz w:val="28"/>
                <w:szCs w:val="28"/>
              </w:rPr>
              <w:t>2.</w:t>
            </w:r>
            <w:r w:rsidR="00074112">
              <w:rPr>
                <w:rFonts w:ascii="Arial" w:eastAsia="Arial" w:hAnsi="Arial" w:cs="Arial"/>
                <w:color w:val="000000"/>
                <w:sz w:val="28"/>
                <w:szCs w:val="28"/>
              </w:rPr>
              <w:tab/>
              <w:t>Selection stage</w:t>
            </w:r>
            <w:r w:rsidR="00074112">
              <w:rPr>
                <w:rFonts w:ascii="Arial" w:eastAsia="Arial" w:hAnsi="Arial" w:cs="Arial"/>
                <w:color w:val="000000"/>
                <w:sz w:val="28"/>
                <w:szCs w:val="28"/>
              </w:rPr>
              <w:tab/>
              <w:t>4</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074112">
              <w:rPr>
                <w:rFonts w:ascii="Arial" w:eastAsia="Arial" w:hAnsi="Arial" w:cs="Arial"/>
                <w:color w:val="000000"/>
                <w:sz w:val="28"/>
                <w:szCs w:val="28"/>
              </w:rPr>
              <w:t>3.</w:t>
            </w:r>
            <w:r w:rsidR="00074112">
              <w:rPr>
                <w:rFonts w:ascii="Arial" w:eastAsia="Arial" w:hAnsi="Arial" w:cs="Arial"/>
                <w:color w:val="000000"/>
                <w:sz w:val="28"/>
                <w:szCs w:val="28"/>
              </w:rPr>
              <w:tab/>
              <w:t>Selection process</w:t>
            </w:r>
            <w:r w:rsidR="00074112">
              <w:rPr>
                <w:rFonts w:ascii="Arial" w:eastAsia="Arial" w:hAnsi="Arial" w:cs="Arial"/>
                <w:color w:val="000000"/>
                <w:sz w:val="28"/>
                <w:szCs w:val="28"/>
              </w:rPr>
              <w:tab/>
              <w:t>4</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bn6wsx">
            <w:r w:rsidR="00074112">
              <w:rPr>
                <w:rFonts w:ascii="Arial" w:eastAsia="Arial" w:hAnsi="Arial" w:cs="Arial"/>
                <w:color w:val="000000"/>
                <w:sz w:val="28"/>
                <w:szCs w:val="28"/>
              </w:rPr>
              <w:t>4.</w:t>
            </w:r>
            <w:r w:rsidR="00074112">
              <w:rPr>
                <w:rFonts w:ascii="Arial" w:eastAsia="Arial" w:hAnsi="Arial" w:cs="Arial"/>
                <w:color w:val="000000"/>
                <w:sz w:val="28"/>
                <w:szCs w:val="28"/>
              </w:rPr>
              <w:tab/>
              <w:t>Selection criteria</w:t>
            </w:r>
            <w:r w:rsidR="00074112">
              <w:rPr>
                <w:rFonts w:ascii="Arial" w:eastAsia="Arial" w:hAnsi="Arial" w:cs="Arial"/>
                <w:color w:val="000000"/>
                <w:sz w:val="28"/>
                <w:szCs w:val="28"/>
              </w:rPr>
              <w:tab/>
              <w:t>4</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074112">
              <w:rPr>
                <w:rFonts w:ascii="Arial" w:eastAsia="Arial" w:hAnsi="Arial" w:cs="Arial"/>
                <w:color w:val="000000"/>
                <w:sz w:val="28"/>
                <w:szCs w:val="28"/>
              </w:rPr>
              <w:t>5.</w:t>
            </w:r>
            <w:r w:rsidR="00074112">
              <w:rPr>
                <w:rFonts w:ascii="Arial" w:eastAsia="Arial" w:hAnsi="Arial" w:cs="Arial"/>
                <w:color w:val="000000"/>
                <w:sz w:val="28"/>
                <w:szCs w:val="28"/>
              </w:rPr>
              <w:tab/>
              <w:t>Selection questionnaire</w:t>
            </w:r>
            <w:r w:rsidR="00074112">
              <w:rPr>
                <w:rFonts w:ascii="Arial" w:eastAsia="Arial" w:hAnsi="Arial" w:cs="Arial"/>
                <w:color w:val="000000"/>
                <w:sz w:val="28"/>
                <w:szCs w:val="28"/>
              </w:rPr>
              <w:tab/>
              <w:t>5</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074112">
              <w:rPr>
                <w:rFonts w:ascii="Arial" w:eastAsia="Arial" w:hAnsi="Arial" w:cs="Arial"/>
                <w:color w:val="000000"/>
                <w:sz w:val="28"/>
                <w:szCs w:val="28"/>
              </w:rPr>
              <w:t>6.</w:t>
            </w:r>
            <w:r w:rsidR="00074112">
              <w:rPr>
                <w:rFonts w:ascii="Arial" w:eastAsia="Arial" w:hAnsi="Arial" w:cs="Arial"/>
                <w:color w:val="000000"/>
                <w:sz w:val="28"/>
                <w:szCs w:val="28"/>
              </w:rPr>
              <w:tab/>
              <w:t>Award stage</w:t>
            </w:r>
            <w:r w:rsidR="00074112">
              <w:rPr>
                <w:rFonts w:ascii="Arial" w:eastAsia="Arial" w:hAnsi="Arial" w:cs="Arial"/>
                <w:color w:val="000000"/>
                <w:sz w:val="28"/>
                <w:szCs w:val="28"/>
              </w:rPr>
              <w:tab/>
              <w:t>6</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074112">
              <w:rPr>
                <w:rFonts w:ascii="Arial" w:eastAsia="Arial" w:hAnsi="Arial" w:cs="Arial"/>
                <w:color w:val="000000"/>
                <w:sz w:val="28"/>
                <w:szCs w:val="28"/>
              </w:rPr>
              <w:t>7.</w:t>
            </w:r>
            <w:r w:rsidR="00074112">
              <w:rPr>
                <w:rFonts w:ascii="Arial" w:eastAsia="Arial" w:hAnsi="Arial" w:cs="Arial"/>
                <w:color w:val="000000"/>
                <w:sz w:val="28"/>
                <w:szCs w:val="28"/>
              </w:rPr>
              <w:tab/>
              <w:t>Award criteria</w:t>
            </w:r>
            <w:r w:rsidR="00074112">
              <w:rPr>
                <w:rFonts w:ascii="Arial" w:eastAsia="Arial" w:hAnsi="Arial" w:cs="Arial"/>
                <w:color w:val="000000"/>
                <w:sz w:val="28"/>
                <w:szCs w:val="28"/>
              </w:rPr>
              <w:tab/>
              <w:t>6</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074112">
              <w:rPr>
                <w:rFonts w:ascii="Arial" w:eastAsia="Arial" w:hAnsi="Arial" w:cs="Arial"/>
                <w:color w:val="000000"/>
                <w:sz w:val="28"/>
                <w:szCs w:val="28"/>
              </w:rPr>
              <w:t>8.</w:t>
            </w:r>
            <w:r w:rsidR="00074112">
              <w:rPr>
                <w:rFonts w:ascii="Arial" w:eastAsia="Arial" w:hAnsi="Arial" w:cs="Arial"/>
                <w:color w:val="000000"/>
                <w:sz w:val="28"/>
                <w:szCs w:val="28"/>
              </w:rPr>
              <w:tab/>
              <w:t>Award process</w:t>
            </w:r>
            <w:r w:rsidR="00074112">
              <w:rPr>
                <w:rFonts w:ascii="Arial" w:eastAsia="Arial" w:hAnsi="Arial" w:cs="Arial"/>
                <w:color w:val="000000"/>
                <w:sz w:val="28"/>
                <w:szCs w:val="28"/>
              </w:rPr>
              <w:tab/>
              <w:t>6</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074112">
              <w:rPr>
                <w:rFonts w:ascii="Arial" w:eastAsia="Arial" w:hAnsi="Arial" w:cs="Arial"/>
                <w:color w:val="000000"/>
                <w:sz w:val="28"/>
                <w:szCs w:val="28"/>
              </w:rPr>
              <w:t>9.</w:t>
            </w:r>
            <w:r w:rsidR="00074112">
              <w:rPr>
                <w:rFonts w:ascii="Arial" w:eastAsia="Arial" w:hAnsi="Arial" w:cs="Arial"/>
                <w:color w:val="000000"/>
                <w:sz w:val="28"/>
                <w:szCs w:val="28"/>
              </w:rPr>
              <w:tab/>
              <w:t>Quality Evaluation</w:t>
            </w:r>
            <w:r w:rsidR="00074112">
              <w:rPr>
                <w:rFonts w:ascii="Arial" w:eastAsia="Arial" w:hAnsi="Arial" w:cs="Arial"/>
                <w:color w:val="000000"/>
                <w:sz w:val="28"/>
                <w:szCs w:val="28"/>
              </w:rPr>
              <w:tab/>
              <w:t>8</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074112">
              <w:rPr>
                <w:rFonts w:ascii="Arial" w:eastAsia="Arial" w:hAnsi="Arial" w:cs="Arial"/>
                <w:color w:val="000000"/>
                <w:sz w:val="28"/>
                <w:szCs w:val="28"/>
              </w:rPr>
              <w:t>10.</w:t>
            </w:r>
            <w:r w:rsidR="00074112">
              <w:rPr>
                <w:rFonts w:ascii="Arial" w:eastAsia="Arial" w:hAnsi="Arial" w:cs="Arial"/>
                <w:color w:val="000000"/>
                <w:sz w:val="28"/>
                <w:szCs w:val="28"/>
              </w:rPr>
              <w:tab/>
              <w:t>Award quality questionnaire</w:t>
            </w:r>
            <w:r w:rsidR="00074112">
              <w:rPr>
                <w:rFonts w:ascii="Arial" w:eastAsia="Arial" w:hAnsi="Arial" w:cs="Arial"/>
                <w:color w:val="000000"/>
                <w:sz w:val="28"/>
                <w:szCs w:val="28"/>
              </w:rPr>
              <w:tab/>
              <w:t>8</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074112">
              <w:rPr>
                <w:rFonts w:ascii="Arial" w:eastAsia="Arial" w:hAnsi="Arial" w:cs="Arial"/>
                <w:color w:val="000000"/>
                <w:sz w:val="28"/>
                <w:szCs w:val="28"/>
              </w:rPr>
              <w:t>11.</w:t>
            </w:r>
            <w:r w:rsidR="00074112">
              <w:rPr>
                <w:rFonts w:ascii="Arial" w:eastAsia="Arial" w:hAnsi="Arial" w:cs="Arial"/>
                <w:color w:val="000000"/>
                <w:sz w:val="28"/>
                <w:szCs w:val="28"/>
              </w:rPr>
              <w:tab/>
              <w:t>Price evaluation</w:t>
            </w:r>
            <w:r w:rsidR="00074112">
              <w:rPr>
                <w:rFonts w:ascii="Arial" w:eastAsia="Arial" w:hAnsi="Arial" w:cs="Arial"/>
                <w:color w:val="000000"/>
                <w:sz w:val="28"/>
                <w:szCs w:val="28"/>
              </w:rPr>
              <w:tab/>
              <w:t>12</w:t>
            </w:r>
          </w:hyperlink>
        </w:p>
        <w:p w:rsidR="00965CC6" w:rsidRDefault="00B535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074112">
              <w:rPr>
                <w:rFonts w:ascii="Arial" w:eastAsia="Arial" w:hAnsi="Arial" w:cs="Arial"/>
                <w:color w:val="000000"/>
                <w:sz w:val="28"/>
                <w:szCs w:val="28"/>
              </w:rPr>
              <w:t>12.</w:t>
            </w:r>
            <w:r w:rsidR="00074112">
              <w:rPr>
                <w:rFonts w:ascii="Arial" w:eastAsia="Arial" w:hAnsi="Arial" w:cs="Arial"/>
                <w:color w:val="000000"/>
                <w:sz w:val="28"/>
                <w:szCs w:val="28"/>
              </w:rPr>
              <w:tab/>
              <w:t>Final decision to award</w:t>
            </w:r>
            <w:r w:rsidR="00074112">
              <w:rPr>
                <w:rFonts w:ascii="Arial" w:eastAsia="Arial" w:hAnsi="Arial" w:cs="Arial"/>
                <w:color w:val="000000"/>
                <w:sz w:val="28"/>
                <w:szCs w:val="28"/>
              </w:rPr>
              <w:tab/>
              <w:t>15</w:t>
            </w:r>
          </w:hyperlink>
        </w:p>
        <w:p w:rsidR="00074112" w:rsidRDefault="00074112" w:rsidP="00074112">
          <w:pPr>
            <w:pBdr>
              <w:top w:val="nil"/>
              <w:left w:val="nil"/>
              <w:bottom w:val="nil"/>
              <w:right w:val="nil"/>
              <w:between w:val="nil"/>
            </w:pBdr>
            <w:tabs>
              <w:tab w:val="left" w:pos="660"/>
              <w:tab w:val="right" w:pos="9016"/>
            </w:tabs>
            <w:spacing w:after="100"/>
            <w:ind w:left="220"/>
          </w:pPr>
          <w:r>
            <w:fldChar w:fldCharType="end"/>
          </w:r>
        </w:p>
      </w:sdtContent>
    </w:sdt>
    <w:p w:rsidR="00965CC6" w:rsidRDefault="00074112">
      <w:pPr>
        <w:spacing w:after="200" w:line="276" w:lineRule="auto"/>
        <w:rPr>
          <w:rFonts w:ascii="Arial" w:eastAsia="Arial" w:hAnsi="Arial" w:cs="Arial"/>
          <w:color w:val="000000"/>
          <w:sz w:val="24"/>
          <w:szCs w:val="24"/>
        </w:rPr>
      </w:pPr>
      <w:r>
        <w:br w:type="page"/>
      </w:r>
    </w:p>
    <w:p w:rsidR="00965CC6" w:rsidRDefault="00074112">
      <w:pPr>
        <w:numPr>
          <w:ilvl w:val="0"/>
          <w:numId w:val="5"/>
        </w:numPr>
        <w:pBdr>
          <w:top w:val="nil"/>
          <w:left w:val="nil"/>
          <w:bottom w:val="nil"/>
          <w:right w:val="nil"/>
          <w:between w:val="nil"/>
        </w:pBdr>
        <w:tabs>
          <w:tab w:val="left" w:pos="142"/>
        </w:tabs>
        <w:spacing w:before="240" w:after="240" w:line="240" w:lineRule="auto"/>
        <w:jc w:val="both"/>
      </w:pPr>
      <w:bookmarkStart w:id="1" w:name="_heading=h.1fob9te" w:colFirst="0" w:colLast="0"/>
      <w:bookmarkEnd w:id="1"/>
      <w:r>
        <w:rPr>
          <w:rFonts w:ascii="Arial" w:eastAsia="Arial" w:hAnsi="Arial" w:cs="Arial"/>
          <w:b/>
          <w:color w:val="000000"/>
          <w:sz w:val="28"/>
          <w:szCs w:val="28"/>
        </w:rPr>
        <w:lastRenderedPageBreak/>
        <w:t>How to make your bid</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965CC6" w:rsidRDefault="0007411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lots, ensure you read paragraph 3.1 of Attachment 1- About the framework.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paragraph 5 “Timelines for the competition” in Attachment 1 - About the framework.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or you are unsure how to complete your bid submission, you can raise a question before the clarification question deadline, via the eSourcing suite. Read paragraph 6 “When and how to ask questions” in Attachment 1 - About the framework.</w:t>
      </w:r>
    </w:p>
    <w:p w:rsidR="00965CC6" w:rsidRDefault="00074112">
      <w:pPr>
        <w:numPr>
          <w:ilvl w:val="1"/>
          <w:numId w:val="1"/>
        </w:numPr>
        <w:pBdr>
          <w:top w:val="nil"/>
          <w:left w:val="nil"/>
          <w:bottom w:val="nil"/>
          <w:right w:val="nil"/>
          <w:between w:val="nil"/>
        </w:pBdr>
        <w:spacing w:before="120" w:after="120" w:line="240" w:lineRule="auto"/>
        <w:sectPr w:rsidR="00965CC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2" w:name="_heading=h.3znysh7" w:colFirst="0" w:colLast="0"/>
      <w:bookmarkEnd w:id="2"/>
      <w:r>
        <w:rPr>
          <w:rFonts w:ascii="Arial" w:eastAsia="Arial" w:hAnsi="Arial" w:cs="Arial"/>
          <w:b/>
          <w:color w:val="000000"/>
          <w:sz w:val="28"/>
          <w:szCs w:val="28"/>
        </w:rPr>
        <w:lastRenderedPageBreak/>
        <w:t xml:space="preserve">Selection stage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965CC6" w:rsidRDefault="00074112">
      <w:pPr>
        <w:numPr>
          <w:ilvl w:val="1"/>
          <w:numId w:val="1"/>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You must ensure you read the instructions for the Attachment 2b (applicable to each lot) carefully and ensure that you allow plenty of time to send to your Contract Customer, for them to complete and return to you.</w:t>
      </w:r>
    </w:p>
    <w:p w:rsidR="00965CC6" w:rsidRDefault="00074112">
      <w:pPr>
        <w:numPr>
          <w:ilvl w:val="1"/>
          <w:numId w:val="1"/>
        </w:numPr>
        <w:pBdr>
          <w:top w:val="nil"/>
          <w:left w:val="nil"/>
          <w:bottom w:val="nil"/>
          <w:right w:val="nil"/>
          <w:between w:val="nil"/>
        </w:pBdr>
        <w:rPr>
          <w:sz w:val="24"/>
          <w:szCs w:val="24"/>
        </w:rPr>
      </w:pPr>
      <w:r>
        <w:rPr>
          <w:rFonts w:ascii="Arial" w:eastAsia="Arial" w:hAnsi="Arial" w:cs="Arial"/>
          <w:sz w:val="24"/>
          <w:szCs w:val="24"/>
        </w:rPr>
        <w:t>For lot 1 and any other lot, you can submit up to a maximum of three (3) customer contract examples combined that must demonstrate the delivery of each of the service lines. Please be aware that for each of the Attachment 2b(s) submitted, it is essential they meet the monetary values and scope of the requirement for the lot(s) you are bidding for.</w:t>
      </w:r>
      <w:r>
        <w:rPr>
          <w:sz w:val="24"/>
          <w:szCs w:val="24"/>
        </w:rPr>
        <w:t xml:space="preserve"> </w:t>
      </w:r>
    </w:p>
    <w:p w:rsidR="00965CC6" w:rsidRDefault="00074112">
      <w:pPr>
        <w:numPr>
          <w:ilvl w:val="1"/>
          <w:numId w:val="1"/>
        </w:numPr>
      </w:pPr>
      <w:r>
        <w:rPr>
          <w:rFonts w:ascii="Arial" w:eastAsia="Arial" w:hAnsi="Arial" w:cs="Arial"/>
          <w:sz w:val="24"/>
          <w:szCs w:val="24"/>
        </w:rPr>
        <w:t xml:space="preserve">Bidders are to be aware that if you are bidding for lot 1 and a combination of any other lot, you are required to submit up to a maximum of three (3) Attachment 2b(s). </w:t>
      </w:r>
      <w:r>
        <w:rPr>
          <w:rFonts w:ascii="Arial" w:eastAsia="Arial" w:hAnsi="Arial" w:cs="Arial"/>
          <w:b/>
        </w:rPr>
        <w:t>Please note Attachment 2b (i) lot 1 applies to bidders submitting a bid for lot 1, and any other lot e.g. a combination of lot 1, lot 2, lot 3 and/or lot 4. You are required to submit up to a maximum of three (3) Attachment 2b(i)s for your customer contract examples.</w:t>
      </w:r>
    </w:p>
    <w:p w:rsidR="00965CC6" w:rsidRDefault="00074112">
      <w:pPr>
        <w:numPr>
          <w:ilvl w:val="1"/>
          <w:numId w:val="1"/>
        </w:numPr>
        <w:pBdr>
          <w:top w:val="nil"/>
          <w:left w:val="nil"/>
          <w:bottom w:val="nil"/>
          <w:right w:val="nil"/>
          <w:between w:val="nil"/>
        </w:pBdr>
        <w:rPr>
          <w:sz w:val="24"/>
          <w:szCs w:val="24"/>
        </w:rPr>
      </w:pPr>
      <w:r>
        <w:rPr>
          <w:rFonts w:ascii="Arial" w:eastAsia="Arial" w:hAnsi="Arial" w:cs="Arial"/>
          <w:sz w:val="24"/>
          <w:szCs w:val="24"/>
        </w:rPr>
        <w:t xml:space="preserve">For lot 2, lot 3 and lot 4 </w:t>
      </w:r>
      <w:r>
        <w:rPr>
          <w:rFonts w:ascii="Arial" w:eastAsia="Arial" w:hAnsi="Arial" w:cs="Arial"/>
          <w:b/>
          <w:sz w:val="24"/>
          <w:szCs w:val="24"/>
        </w:rPr>
        <w:t>ONLY</w:t>
      </w:r>
      <w:r>
        <w:rPr>
          <w:rFonts w:ascii="Arial" w:eastAsia="Arial" w:hAnsi="Arial" w:cs="Arial"/>
          <w:sz w:val="24"/>
          <w:szCs w:val="24"/>
        </w:rPr>
        <w:t>, you can submit up to a maximum of two (2) customer contract examples combined that must demonstrate the delivery of each of the service lines. Please be aware that for each of the Attachment 2b(s) submitted, it is essential they meet the monetary values and scope of the requirement for the lot(s) you are bidding for.</w:t>
      </w:r>
      <w:r>
        <w:rPr>
          <w:sz w:val="24"/>
          <w:szCs w:val="24"/>
        </w:rPr>
        <w:t xml:space="preserve"> </w:t>
      </w:r>
    </w:p>
    <w:p w:rsidR="00965CC6" w:rsidRDefault="00074112">
      <w:pPr>
        <w:numPr>
          <w:ilvl w:val="1"/>
          <w:numId w:val="1"/>
        </w:numPr>
        <w:pBdr>
          <w:top w:val="nil"/>
          <w:left w:val="nil"/>
          <w:bottom w:val="nil"/>
          <w:right w:val="nil"/>
          <w:between w:val="nil"/>
        </w:pBdr>
        <w:rPr>
          <w:sz w:val="24"/>
          <w:szCs w:val="24"/>
        </w:rPr>
      </w:pPr>
      <w:r>
        <w:rPr>
          <w:rFonts w:ascii="Arial" w:eastAsia="Arial" w:hAnsi="Arial" w:cs="Arial"/>
          <w:sz w:val="24"/>
          <w:szCs w:val="24"/>
        </w:rPr>
        <w:lastRenderedPageBreak/>
        <w:t xml:space="preserve">If you are bidding for lot 2, </w:t>
      </w:r>
      <w:r w:rsidR="003D4FE2">
        <w:rPr>
          <w:rFonts w:ascii="Arial" w:eastAsia="Arial" w:hAnsi="Arial" w:cs="Arial"/>
          <w:sz w:val="24"/>
          <w:szCs w:val="24"/>
        </w:rPr>
        <w:t xml:space="preserve">lot </w:t>
      </w:r>
      <w:r>
        <w:rPr>
          <w:rFonts w:ascii="Arial" w:eastAsia="Arial" w:hAnsi="Arial" w:cs="Arial"/>
          <w:sz w:val="24"/>
          <w:szCs w:val="24"/>
        </w:rPr>
        <w:t xml:space="preserve">3 or lot 4 </w:t>
      </w:r>
      <w:r>
        <w:rPr>
          <w:rFonts w:ascii="Arial" w:eastAsia="Arial" w:hAnsi="Arial" w:cs="Arial"/>
          <w:b/>
          <w:sz w:val="24"/>
          <w:szCs w:val="24"/>
        </w:rPr>
        <w:t>ONLY</w:t>
      </w:r>
      <w:r>
        <w:rPr>
          <w:rFonts w:ascii="Arial" w:eastAsia="Arial" w:hAnsi="Arial" w:cs="Arial"/>
          <w:sz w:val="24"/>
          <w:szCs w:val="24"/>
        </w:rPr>
        <w:t xml:space="preserve">, bidders are required to submit Attachment 2b for the applicable lot(s) you are bidding for </w:t>
      </w:r>
      <w:r>
        <w:rPr>
          <w:rFonts w:ascii="Arial" w:eastAsia="Arial" w:hAnsi="Arial" w:cs="Arial"/>
          <w:b/>
          <w:sz w:val="24"/>
          <w:szCs w:val="24"/>
        </w:rPr>
        <w:t>e.g</w:t>
      </w:r>
      <w:r>
        <w:rPr>
          <w:rFonts w:ascii="Arial" w:eastAsia="Arial" w:hAnsi="Arial" w:cs="Arial"/>
          <w:sz w:val="24"/>
          <w:szCs w:val="24"/>
        </w:rPr>
        <w:t xml:space="preserve">. if a bidder is bidding for lot 2 and also lot 3, bidders are required to submit up to a maximum of two (2) Attachment 2b(ii) for lot 2 and up to a maximum of two (2) Attachment 2b(iii) for lot 3 equalling in total, a maximum of up to four (4) Attachment 2bs. </w:t>
      </w:r>
    </w:p>
    <w:p w:rsidR="00965CC6" w:rsidRDefault="00074112">
      <w:pPr>
        <w:numPr>
          <w:ilvl w:val="1"/>
          <w:numId w:val="1"/>
        </w:numPr>
        <w:pBdr>
          <w:top w:val="nil"/>
          <w:left w:val="nil"/>
          <w:bottom w:val="nil"/>
          <w:right w:val="nil"/>
          <w:between w:val="nil"/>
        </w:pBdr>
        <w:rPr>
          <w:sz w:val="24"/>
          <w:szCs w:val="24"/>
        </w:rPr>
      </w:pPr>
      <w:r>
        <w:rPr>
          <w:rFonts w:ascii="Arial" w:eastAsia="Arial" w:hAnsi="Arial" w:cs="Arial"/>
          <w:sz w:val="24"/>
          <w:szCs w:val="24"/>
        </w:rPr>
        <w:t>It is essential that you clearly and unambiguously fall within the scope of the requirement for each lot you are bidding for, as set out in Framework Schedule 1 (Specification). </w:t>
      </w:r>
    </w:p>
    <w:p w:rsidR="00965CC6" w:rsidRDefault="00074112">
      <w:pPr>
        <w:numPr>
          <w:ilvl w:val="1"/>
          <w:numId w:val="1"/>
        </w:numPr>
        <w:pBdr>
          <w:top w:val="nil"/>
          <w:left w:val="nil"/>
          <w:bottom w:val="nil"/>
          <w:right w:val="nil"/>
          <w:between w:val="nil"/>
        </w:pBdr>
        <w:spacing w:before="120" w:after="120" w:line="240" w:lineRule="auto"/>
        <w:rPr>
          <w:rFonts w:ascii="Arial" w:eastAsia="Arial" w:hAnsi="Arial" w:cs="Arial"/>
          <w:sz w:val="24"/>
          <w:szCs w:val="24"/>
        </w:rPr>
      </w:pPr>
      <w:bookmarkStart w:id="3" w:name="_heading=h.qsh70q" w:colFirst="0" w:colLast="0"/>
      <w:bookmarkEnd w:id="3"/>
      <w:r>
        <w:rPr>
          <w:rFonts w:ascii="Arial" w:eastAsia="Arial" w:hAnsi="Arial" w:cs="Arial"/>
          <w:sz w:val="24"/>
          <w:szCs w:val="24"/>
        </w:rPr>
        <w:t xml:space="preserve">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 </w:t>
      </w: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4" w:name="_heading=h.2et92p0" w:colFirst="0" w:colLast="0"/>
      <w:bookmarkEnd w:id="4"/>
      <w:r>
        <w:rPr>
          <w:rFonts w:ascii="Arial" w:eastAsia="Arial" w:hAnsi="Arial" w:cs="Arial"/>
          <w:b/>
          <w:color w:val="000000"/>
          <w:sz w:val="28"/>
          <w:szCs w:val="28"/>
        </w:rPr>
        <w:t>Selection process</w:t>
      </w:r>
    </w:p>
    <w:p w:rsidR="00965CC6" w:rsidRDefault="00074112">
      <w:pPr>
        <w:numPr>
          <w:ilvl w:val="1"/>
          <w:numId w:val="1"/>
        </w:numPr>
        <w:pBdr>
          <w:top w:val="nil"/>
          <w:left w:val="nil"/>
          <w:bottom w:val="nil"/>
          <w:right w:val="nil"/>
          <w:between w:val="nil"/>
        </w:pBdr>
        <w:spacing w:before="120" w:after="120" w:line="240" w:lineRule="auto"/>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Selection criteria</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965CC6" w:rsidRDefault="00074112">
      <w:pPr>
        <w:widowControl w:val="0"/>
        <w:numPr>
          <w:ilvl w:val="2"/>
          <w:numId w:val="2"/>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965CC6" w:rsidRDefault="00965CC6">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965CC6" w:rsidRDefault="00074112">
      <w:pPr>
        <w:widowControl w:val="0"/>
        <w:numPr>
          <w:ilvl w:val="2"/>
          <w:numId w:val="2"/>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965CC6" w:rsidRDefault="00965CC6">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965CC6" w:rsidRDefault="00074112">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Attachment 1 - About the framework, or not followed the instructions given in this </w:t>
      </w:r>
      <w:r>
        <w:rPr>
          <w:rFonts w:ascii="Arial" w:eastAsia="Arial" w:hAnsi="Arial" w:cs="Arial"/>
          <w:color w:val="000000"/>
          <w:sz w:val="24"/>
          <w:szCs w:val="24"/>
        </w:rPr>
        <w:lastRenderedPageBreak/>
        <w:t xml:space="preserve">ITT pack. </w:t>
      </w:r>
    </w:p>
    <w:p w:rsidR="00965CC6" w:rsidRDefault="00074112">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sz w:val="24"/>
          <w:szCs w:val="24"/>
        </w:rPr>
      </w:pPr>
      <w:r>
        <w:rPr>
          <w:rFonts w:ascii="Arial" w:eastAsia="Arial" w:hAnsi="Arial" w:cs="Arial"/>
          <w:sz w:val="24"/>
          <w:szCs w:val="24"/>
        </w:rPr>
        <w:t>having applied the policy set out in Procurement Policy Note 01/22 (PPN 01/22) you (or any of your subcontractors named in your tender) are deemed as constituted or organised under the law of Russia or Belarus, or whose ‘Persons of Significant Control’ information states Russia or Belarus as the place of residency.</w:t>
      </w:r>
    </w:p>
    <w:p w:rsidR="00965CC6" w:rsidRDefault="00074112">
      <w:pPr>
        <w:widowControl w:val="0"/>
        <w:numPr>
          <w:ilvl w:val="2"/>
          <w:numId w:val="2"/>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receive a ‘fail’ for any of the selection questions contained in part </w:t>
      </w:r>
      <w:r>
        <w:rPr>
          <w:rFonts w:ascii="Arial" w:eastAsia="Arial" w:hAnsi="Arial" w:cs="Arial"/>
          <w:sz w:val="24"/>
          <w:szCs w:val="24"/>
        </w:rPr>
        <w:t>11 technical</w:t>
      </w:r>
      <w:r>
        <w:rPr>
          <w:rFonts w:ascii="Arial" w:eastAsia="Arial" w:hAnsi="Arial" w:cs="Arial"/>
          <w:color w:val="000000"/>
          <w:sz w:val="24"/>
          <w:szCs w:val="24"/>
        </w:rPr>
        <w:t xml:space="preserve"> and professional ability. For the avoidance of doubt, if a customer indicates OPTION B when completing TABLE B of your Attachment 2b(s) or cannot or will not verify the information you have provided or fails to respond to a verification request from CCS, this may result in you being awarded a fail</w:t>
      </w:r>
      <w:r>
        <w:rPr>
          <w:rFonts w:ascii="Arial" w:eastAsia="Arial" w:hAnsi="Arial" w:cs="Arial"/>
          <w:color w:val="FF0000"/>
          <w:sz w:val="24"/>
          <w:szCs w:val="24"/>
        </w:rPr>
        <w:t>.</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965CC6" w:rsidRDefault="00965CC6"/>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5" w:name="_heading=h.3dy6vkm" w:colFirst="0" w:colLast="0"/>
      <w:bookmarkEnd w:id="5"/>
      <w:r>
        <w:rPr>
          <w:rFonts w:ascii="Arial" w:eastAsia="Arial" w:hAnsi="Arial" w:cs="Arial"/>
          <w:b/>
          <w:color w:val="000000"/>
          <w:sz w:val="28"/>
          <w:szCs w:val="28"/>
        </w:rPr>
        <w:t xml:space="preserve">Selection questionnaire </w:t>
      </w:r>
    </w:p>
    <w:p w:rsidR="00965CC6" w:rsidRDefault="00074112">
      <w:pPr>
        <w:rPr>
          <w:rFonts w:ascii="Arial" w:eastAsia="Arial" w:hAnsi="Arial" w:cs="Arial"/>
          <w:sz w:val="24"/>
          <w:szCs w:val="24"/>
        </w:rPr>
        <w:sectPr w:rsidR="00965CC6">
          <w:pgSz w:w="11906" w:h="16838"/>
          <w:pgMar w:top="1440" w:right="1440" w:bottom="1440" w:left="1701" w:header="708" w:footer="567" w:gutter="0"/>
          <w:cols w:space="720"/>
        </w:sectPr>
      </w:pPr>
      <w:r>
        <w:rPr>
          <w:rFonts w:ascii="Arial" w:eastAsia="Arial" w:hAnsi="Arial" w:cs="Arial"/>
          <w:sz w:val="24"/>
          <w:szCs w:val="24"/>
        </w:rPr>
        <w:t>Please refer to Attachment 2a Selection questionnaire. Remember you must complete the questionnaire online in the eSourcing suite (qualification envelope)</w:t>
      </w: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28"/>
          <w:szCs w:val="28"/>
        </w:rPr>
        <w:lastRenderedPageBreak/>
        <w:t xml:space="preserve">Award stage </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the award stage. </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color w:val="000000"/>
          <w:sz w:val="24"/>
          <w:szCs w:val="24"/>
        </w:rPr>
        <w:t>When completing your bid, you must:</w:t>
      </w:r>
    </w:p>
    <w:p w:rsidR="00965CC6" w:rsidRDefault="00074112">
      <w:pPr>
        <w:numPr>
          <w:ilvl w:val="0"/>
          <w:numId w:val="3"/>
        </w:numPr>
        <w:spacing w:before="120" w:after="120" w:line="240" w:lineRule="auto"/>
        <w:ind w:left="1843" w:right="57" w:hanging="355"/>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965CC6" w:rsidRDefault="00074112">
      <w:pPr>
        <w:numPr>
          <w:ilvl w:val="0"/>
          <w:numId w:val="3"/>
        </w:numPr>
        <w:spacing w:before="120" w:after="120" w:line="240" w:lineRule="auto"/>
        <w:ind w:left="1843" w:right="57" w:hanging="355"/>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965CC6" w:rsidRDefault="00074112">
      <w:pPr>
        <w:numPr>
          <w:ilvl w:val="0"/>
          <w:numId w:val="3"/>
        </w:numPr>
        <w:spacing w:before="120" w:after="120" w:line="240" w:lineRule="auto"/>
        <w:ind w:left="1843" w:right="57" w:hanging="355"/>
        <w:rPr>
          <w:rFonts w:ascii="Arial" w:eastAsia="Arial" w:hAnsi="Arial" w:cs="Arial"/>
          <w:sz w:val="24"/>
          <w:szCs w:val="24"/>
        </w:rPr>
      </w:pPr>
      <w:r>
        <w:rPr>
          <w:rFonts w:ascii="Arial" w:eastAsia="Arial" w:hAnsi="Arial" w:cs="Arial"/>
          <w:sz w:val="24"/>
          <w:szCs w:val="24"/>
        </w:rPr>
        <w:t>Read the contract terms.</w:t>
      </w:r>
    </w:p>
    <w:p w:rsidR="00965CC6" w:rsidRDefault="00074112">
      <w:pPr>
        <w:numPr>
          <w:ilvl w:val="0"/>
          <w:numId w:val="3"/>
        </w:numPr>
        <w:spacing w:before="120" w:after="120" w:line="240" w:lineRule="auto"/>
        <w:ind w:left="1843" w:right="57" w:hanging="355"/>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paragraph 6 ‘When and how to ask questions’ in Attachment 1 - About the framework document </w:t>
      </w:r>
    </w:p>
    <w:p w:rsidR="00965CC6" w:rsidRDefault="00074112">
      <w:pPr>
        <w:numPr>
          <w:ilvl w:val="0"/>
          <w:numId w:val="3"/>
        </w:numPr>
        <w:spacing w:before="120" w:after="120" w:line="240" w:lineRule="auto"/>
        <w:ind w:left="1843" w:right="57" w:hanging="355"/>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965CC6" w:rsidRDefault="00074112">
      <w:pPr>
        <w:numPr>
          <w:ilvl w:val="0"/>
          <w:numId w:val="3"/>
        </w:numPr>
        <w:spacing w:before="120" w:after="120" w:line="240" w:lineRule="auto"/>
        <w:ind w:left="1843" w:right="57" w:hanging="355"/>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28"/>
          <w:szCs w:val="28"/>
        </w:rPr>
        <w:t xml:space="preserve">Award criteria </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sz w:val="24"/>
          <w:szCs w:val="24"/>
        </w:rPr>
        <w:t>The Award Stage consists of a quality evaluation (see paragraph 9 of this document) and a price evaluation (see paragraph 11 of this document).</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sz w:val="24"/>
          <w:szCs w:val="24"/>
        </w:rPr>
        <w:t>The award of this framework will be on the basis of the ‘Most Economically Advantageous Tender’ (MEAT).</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sz w:val="24"/>
          <w:szCs w:val="24"/>
        </w:rPr>
        <w:t>The</w:t>
      </w:r>
      <w:r>
        <w:rPr>
          <w:rFonts w:ascii="Arial" w:eastAsia="Arial" w:hAnsi="Arial" w:cs="Arial"/>
          <w:color w:val="000000"/>
          <w:sz w:val="24"/>
          <w:szCs w:val="24"/>
        </w:rPr>
        <w:t xml:space="preserve"> weighting for the Social Value is 15%; quality evaluation is worth 45</w:t>
      </w:r>
      <w:r>
        <w:rPr>
          <w:rFonts w:ascii="Arial" w:eastAsia="Arial" w:hAnsi="Arial" w:cs="Arial"/>
          <w:sz w:val="24"/>
          <w:szCs w:val="24"/>
        </w:rPr>
        <w:t>%</w:t>
      </w:r>
      <w:r>
        <w:rPr>
          <w:rFonts w:ascii="Arial" w:eastAsia="Arial" w:hAnsi="Arial" w:cs="Arial"/>
          <w:color w:val="000000"/>
          <w:sz w:val="24"/>
          <w:szCs w:val="24"/>
        </w:rPr>
        <w:t>; and the price evaluation is worth 40</w:t>
      </w:r>
      <w:r>
        <w:rPr>
          <w:rFonts w:ascii="Arial" w:eastAsia="Arial" w:hAnsi="Arial" w:cs="Arial"/>
          <w:sz w:val="24"/>
          <w:szCs w:val="24"/>
        </w:rPr>
        <w:t>%</w:t>
      </w:r>
      <w:r>
        <w:rPr>
          <w:rFonts w:ascii="Arial" w:eastAsia="Arial" w:hAnsi="Arial" w:cs="Arial"/>
          <w:color w:val="000000"/>
          <w:sz w:val="24"/>
          <w:szCs w:val="24"/>
        </w:rPr>
        <w:t>.</w:t>
      </w:r>
    </w:p>
    <w:p w:rsidR="00965CC6" w:rsidRDefault="00074112">
      <w:pPr>
        <w:numPr>
          <w:ilvl w:val="1"/>
          <w:numId w:val="1"/>
        </w:numPr>
        <w:pBdr>
          <w:top w:val="nil"/>
          <w:left w:val="nil"/>
          <w:bottom w:val="nil"/>
          <w:right w:val="nil"/>
          <w:between w:val="nil"/>
        </w:pBdr>
        <w:tabs>
          <w:tab w:val="left" w:pos="142"/>
        </w:tabs>
        <w:spacing w:before="240" w:after="240" w:line="240" w:lineRule="auto"/>
        <w:jc w:val="both"/>
        <w:rPr>
          <w:rFonts w:ascii="Arial" w:eastAsia="Arial" w:hAnsi="Arial" w:cs="Arial"/>
          <w:sz w:val="24"/>
          <w:szCs w:val="24"/>
        </w:rPr>
      </w:pPr>
      <w:r>
        <w:rPr>
          <w:rFonts w:ascii="Arial" w:eastAsia="Arial" w:hAnsi="Arial" w:cs="Arial"/>
          <w:color w:val="000000"/>
          <w:sz w:val="24"/>
          <w:szCs w:val="24"/>
        </w:rPr>
        <w:t>The weightings for the Quality and Price evaluation for each lot are shown in the below table</w:t>
      </w:r>
      <w:r>
        <w:rPr>
          <w:rFonts w:ascii="Arial" w:eastAsia="Arial" w:hAnsi="Arial" w:cs="Arial"/>
          <w:color w:val="000000"/>
        </w:rPr>
        <w:t>:</w:t>
      </w:r>
    </w:p>
    <w:p w:rsidR="00965CC6" w:rsidRDefault="00965CC6">
      <w:pPr>
        <w:pBdr>
          <w:top w:val="nil"/>
          <w:left w:val="nil"/>
          <w:bottom w:val="nil"/>
          <w:right w:val="nil"/>
          <w:between w:val="nil"/>
        </w:pBdr>
        <w:tabs>
          <w:tab w:val="left" w:pos="142"/>
        </w:tabs>
        <w:spacing w:before="240" w:after="240" w:line="240" w:lineRule="auto"/>
        <w:jc w:val="both"/>
        <w:rPr>
          <w:rFonts w:ascii="Arial" w:eastAsia="Arial" w:hAnsi="Arial" w:cs="Arial"/>
        </w:rPr>
      </w:pPr>
    </w:p>
    <w:p w:rsidR="00965CC6" w:rsidRDefault="00965CC6">
      <w:pPr>
        <w:pBdr>
          <w:top w:val="nil"/>
          <w:left w:val="nil"/>
          <w:bottom w:val="nil"/>
          <w:right w:val="nil"/>
          <w:between w:val="nil"/>
        </w:pBdr>
        <w:tabs>
          <w:tab w:val="left" w:pos="142"/>
        </w:tabs>
        <w:spacing w:before="240" w:after="240" w:line="240" w:lineRule="auto"/>
        <w:jc w:val="both"/>
        <w:rPr>
          <w:rFonts w:ascii="Arial" w:eastAsia="Arial" w:hAnsi="Arial" w:cs="Arial"/>
        </w:rPr>
      </w:pPr>
    </w:p>
    <w:tbl>
      <w:tblPr>
        <w:tblStyle w:val="affffffffe"/>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1559"/>
        <w:gridCol w:w="1134"/>
        <w:gridCol w:w="1134"/>
        <w:gridCol w:w="993"/>
        <w:gridCol w:w="992"/>
      </w:tblGrid>
      <w:tr w:rsidR="00965CC6" w:rsidTr="00C85A51">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965CC6">
            <w:pPr>
              <w:jc w:val="center"/>
              <w:rPr>
                <w:rFonts w:ascii="Times New Roman" w:eastAsia="Times New Roman" w:hAnsi="Times New Roman" w:cs="Times New Roman"/>
                <w:sz w:val="24"/>
                <w:szCs w:val="24"/>
              </w:rPr>
            </w:pPr>
          </w:p>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b/>
                <w:color w:val="000000"/>
              </w:rPr>
              <w:t>Quality weighting per Lot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b/>
                <w:color w:val="000000"/>
              </w:rPr>
              <w:t>Social Value – All Lots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b/>
                <w:color w:val="000000"/>
              </w:rPr>
              <w:t>Lot 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b/>
                <w:color w:val="000000"/>
              </w:rPr>
              <w:t>Lot 2</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b/>
                <w:color w:val="000000"/>
              </w:rPr>
              <w:t>Lot 3</w:t>
            </w:r>
          </w:p>
        </w:tc>
        <w:tc>
          <w:tcPr>
            <w:tcW w:w="992" w:type="dxa"/>
            <w:tcBorders>
              <w:top w:val="single" w:sz="4" w:space="0" w:color="000000"/>
              <w:left w:val="single" w:sz="4" w:space="0" w:color="000000"/>
              <w:bottom w:val="single" w:sz="4" w:space="0" w:color="000000"/>
              <w:right w:val="single" w:sz="4" w:space="0" w:color="000000"/>
            </w:tcBorders>
          </w:tcPr>
          <w:p w:rsidR="00965CC6" w:rsidRDefault="00074112">
            <w:pPr>
              <w:spacing w:before="120" w:after="120"/>
              <w:jc w:val="center"/>
              <w:rPr>
                <w:rFonts w:ascii="Arial" w:eastAsia="Arial" w:hAnsi="Arial" w:cs="Arial"/>
                <w:b/>
                <w:color w:val="000000"/>
              </w:rPr>
            </w:pPr>
            <w:r>
              <w:rPr>
                <w:rFonts w:ascii="Arial" w:eastAsia="Arial" w:hAnsi="Arial" w:cs="Arial"/>
                <w:b/>
                <w:color w:val="000000"/>
              </w:rPr>
              <w:t>Lot 4</w:t>
            </w:r>
          </w:p>
        </w:tc>
      </w:tr>
      <w:tr w:rsidR="00965CC6" w:rsidTr="00C85A51">
        <w:tc>
          <w:tcPr>
            <w:tcW w:w="297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965CC6">
            <w:pPr>
              <w:widowControl w:val="0"/>
              <w:pBdr>
                <w:top w:val="nil"/>
                <w:left w:val="nil"/>
                <w:bottom w:val="nil"/>
                <w:right w:val="nil"/>
                <w:between w:val="nil"/>
              </w:pBdr>
              <w:spacing w:line="276" w:lineRule="auto"/>
              <w:rPr>
                <w:rFonts w:ascii="Arial" w:eastAsia="Arial" w:hAnsi="Arial" w:cs="Arial"/>
                <w:b/>
                <w:color w:val="00000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color w:val="000000"/>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rPr>
              <w:t>45</w:t>
            </w:r>
            <w:r>
              <w:rPr>
                <w:rFonts w:ascii="Arial" w:eastAsia="Arial" w:hAnsi="Arial" w:cs="Arial"/>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rPr>
              <w:t>45</w:t>
            </w:r>
            <w:r>
              <w:rPr>
                <w:rFonts w:ascii="Arial" w:eastAsia="Arial" w:hAnsi="Arial" w:cs="Arial"/>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rPr>
              <w:t>45</w:t>
            </w:r>
            <w:r>
              <w:rPr>
                <w:rFonts w:ascii="Arial" w:eastAsia="Arial" w:hAnsi="Arial" w:cs="Arial"/>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965CC6" w:rsidRDefault="00074112">
            <w:pPr>
              <w:spacing w:before="120" w:after="120"/>
              <w:jc w:val="center"/>
              <w:rPr>
                <w:rFonts w:ascii="Arial" w:eastAsia="Arial" w:hAnsi="Arial" w:cs="Arial"/>
                <w:color w:val="000000"/>
              </w:rPr>
            </w:pPr>
            <w:r>
              <w:rPr>
                <w:rFonts w:ascii="Arial" w:eastAsia="Arial" w:hAnsi="Arial" w:cs="Arial"/>
              </w:rPr>
              <w:t>45</w:t>
            </w:r>
            <w:r>
              <w:rPr>
                <w:rFonts w:ascii="Arial" w:eastAsia="Arial" w:hAnsi="Arial" w:cs="Arial"/>
                <w:color w:val="000000"/>
              </w:rPr>
              <w:t>%</w:t>
            </w:r>
          </w:p>
        </w:tc>
      </w:tr>
      <w:tr w:rsidR="00965CC6" w:rsidTr="00C85A51">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b/>
                <w:color w:val="000000"/>
              </w:rPr>
              <w:t>Price weighting per Lot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color w:val="000000"/>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color w:val="000000"/>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color w:val="000000"/>
              </w:rPr>
              <w:t>40%</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65CC6" w:rsidRDefault="00074112">
            <w:pPr>
              <w:spacing w:before="120" w:after="120"/>
              <w:jc w:val="center"/>
              <w:rPr>
                <w:rFonts w:ascii="Times New Roman" w:eastAsia="Times New Roman" w:hAnsi="Times New Roman" w:cs="Times New Roman"/>
                <w:sz w:val="24"/>
                <w:szCs w:val="24"/>
              </w:rPr>
            </w:pPr>
            <w:r>
              <w:rPr>
                <w:rFonts w:ascii="Arial" w:eastAsia="Arial" w:hAnsi="Arial" w:cs="Arial"/>
                <w:color w:val="000000"/>
              </w:rPr>
              <w:t>40%</w:t>
            </w:r>
          </w:p>
        </w:tc>
        <w:tc>
          <w:tcPr>
            <w:tcW w:w="992" w:type="dxa"/>
            <w:tcBorders>
              <w:top w:val="single" w:sz="4" w:space="0" w:color="000000"/>
              <w:left w:val="single" w:sz="4" w:space="0" w:color="000000"/>
              <w:bottom w:val="single" w:sz="4" w:space="0" w:color="000000"/>
              <w:right w:val="single" w:sz="4" w:space="0" w:color="000000"/>
            </w:tcBorders>
          </w:tcPr>
          <w:p w:rsidR="00965CC6" w:rsidRDefault="00074112">
            <w:pPr>
              <w:spacing w:before="120" w:after="120"/>
              <w:jc w:val="center"/>
              <w:rPr>
                <w:rFonts w:ascii="Arial" w:eastAsia="Arial" w:hAnsi="Arial" w:cs="Arial"/>
                <w:color w:val="000000"/>
              </w:rPr>
            </w:pPr>
            <w:r>
              <w:rPr>
                <w:rFonts w:ascii="Arial" w:eastAsia="Arial" w:hAnsi="Arial" w:cs="Arial"/>
                <w:color w:val="000000"/>
              </w:rPr>
              <w:t>40%</w:t>
            </w:r>
          </w:p>
        </w:tc>
      </w:tr>
    </w:tbl>
    <w:p w:rsidR="00965CC6" w:rsidRDefault="00965CC6">
      <w:pPr>
        <w:pBdr>
          <w:top w:val="nil"/>
          <w:left w:val="nil"/>
          <w:bottom w:val="nil"/>
          <w:right w:val="nil"/>
          <w:between w:val="nil"/>
        </w:pBdr>
        <w:tabs>
          <w:tab w:val="left" w:pos="142"/>
        </w:tabs>
        <w:spacing w:before="240" w:after="240" w:line="240" w:lineRule="auto"/>
        <w:ind w:left="1440"/>
        <w:jc w:val="both"/>
        <w:rPr>
          <w:rFonts w:ascii="Arial" w:eastAsia="Arial" w:hAnsi="Arial" w:cs="Arial"/>
          <w:sz w:val="24"/>
          <w:szCs w:val="24"/>
        </w:rPr>
      </w:pP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8" w:name="_heading=h.2s8eyo1" w:colFirst="0" w:colLast="0"/>
      <w:bookmarkEnd w:id="8"/>
      <w:r>
        <w:rPr>
          <w:rFonts w:ascii="Arial" w:eastAsia="Arial" w:hAnsi="Arial" w:cs="Arial"/>
          <w:b/>
          <w:color w:val="000000"/>
          <w:sz w:val="28"/>
          <w:szCs w:val="28"/>
        </w:rPr>
        <w:t>Award process</w:t>
      </w:r>
      <w:bookmarkStart w:id="9" w:name="_GoBack"/>
      <w:bookmarkEnd w:id="9"/>
    </w:p>
    <w:p w:rsidR="00965CC6" w:rsidRDefault="00074112">
      <w:pPr>
        <w:numPr>
          <w:ilvl w:val="1"/>
          <w:numId w:val="1"/>
        </w:numPr>
        <w:pBdr>
          <w:top w:val="nil"/>
          <w:left w:val="nil"/>
          <w:bottom w:val="nil"/>
          <w:right w:val="nil"/>
          <w:between w:val="nil"/>
        </w:pBdr>
        <w:spacing w:before="120" w:after="120" w:line="240" w:lineRule="auto"/>
      </w:pPr>
      <w:bookmarkStart w:id="10" w:name="_heading=h.17dp8vu" w:colFirst="0" w:colLast="0"/>
      <w:bookmarkEnd w:id="10"/>
      <w:r>
        <w:rPr>
          <w:rFonts w:ascii="Arial" w:eastAsia="Arial" w:hAnsi="Arial" w:cs="Arial"/>
          <w:color w:val="000000"/>
          <w:sz w:val="24"/>
          <w:szCs w:val="24"/>
        </w:rPr>
        <w:t>What YOU need to do</w:t>
      </w:r>
    </w:p>
    <w:p w:rsidR="00965CC6" w:rsidRDefault="00074112">
      <w:pPr>
        <w:numPr>
          <w:ilvl w:val="0"/>
          <w:numId w:val="6"/>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answer the quality questions in section A to section </w:t>
      </w:r>
      <w:r>
        <w:rPr>
          <w:rFonts w:ascii="Arial" w:eastAsia="Arial" w:hAnsi="Arial" w:cs="Arial"/>
          <w:sz w:val="24"/>
          <w:szCs w:val="24"/>
        </w:rPr>
        <w:t>G</w:t>
      </w:r>
      <w:r>
        <w:rPr>
          <w:rFonts w:ascii="Arial" w:eastAsia="Arial" w:hAnsi="Arial" w:cs="Arial"/>
          <w:color w:val="000000"/>
          <w:sz w:val="24"/>
          <w:szCs w:val="24"/>
        </w:rPr>
        <w:t xml:space="preserve"> of the quality questionnaire in the eSourcing suite in the technical envelope.</w:t>
      </w:r>
    </w:p>
    <w:p w:rsidR="00965CC6" w:rsidRDefault="00074112">
      <w:pPr>
        <w:numPr>
          <w:ilvl w:val="0"/>
          <w:numId w:val="6"/>
        </w:numPr>
        <w:pBdr>
          <w:top w:val="nil"/>
          <w:left w:val="nil"/>
          <w:bottom w:val="nil"/>
          <w:right w:val="nil"/>
          <w:between w:val="nil"/>
        </w:pBdr>
        <w:shd w:val="clear" w:color="auto" w:fill="FFFFFF"/>
        <w:spacing w:before="120" w:after="120" w:line="240" w:lineRule="auto"/>
        <w:ind w:left="1491" w:hanging="357"/>
      </w:pPr>
      <w:r>
        <w:rPr>
          <w:rFonts w:ascii="Arial" w:eastAsia="Arial" w:hAnsi="Arial" w:cs="Arial"/>
          <w:color w:val="000000"/>
          <w:sz w:val="24"/>
          <w:szCs w:val="24"/>
        </w:rPr>
        <w:t xml:space="preserve">Complete the price matrix Attachment 3 for the lot(s) for which you are bidding. </w:t>
      </w:r>
    </w:p>
    <w:p w:rsidR="00965CC6" w:rsidRDefault="00074112">
      <w:pPr>
        <w:numPr>
          <w:ilvl w:val="0"/>
          <w:numId w:val="6"/>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Upload your completed price matrix into the eSourcing suite in the commercial envelope to question PQ1.</w:t>
      </w:r>
    </w:p>
    <w:p w:rsidR="00965CC6" w:rsidRDefault="00074112">
      <w:pPr>
        <w:numPr>
          <w:ilvl w:val="1"/>
          <w:numId w:val="1"/>
        </w:numPr>
        <w:pBdr>
          <w:top w:val="nil"/>
          <w:left w:val="nil"/>
          <w:bottom w:val="nil"/>
          <w:right w:val="nil"/>
          <w:between w:val="nil"/>
        </w:pBdr>
        <w:spacing w:before="120" w:after="120" w:line="240" w:lineRule="auto"/>
      </w:pPr>
      <w:bookmarkStart w:id="11" w:name="_heading=h.3rdcrjn" w:colFirst="0" w:colLast="0"/>
      <w:bookmarkEnd w:id="11"/>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ffff"/>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965CC6">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965CC6">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965CC6" w:rsidRDefault="00074112">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965CC6">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965CC6">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965CC6" w:rsidRDefault="00074112">
            <w:pPr>
              <w:spacing w:before="120" w:after="120"/>
              <w:ind w:left="57" w:right="57"/>
              <w:rPr>
                <w:rFonts w:ascii="Arial" w:eastAsia="Arial" w:hAnsi="Arial" w:cs="Arial"/>
                <w:sz w:val="24"/>
                <w:szCs w:val="24"/>
                <w:shd w:val="clear" w:color="auto" w:fill="FFFF99"/>
              </w:rPr>
            </w:pPr>
            <w:r>
              <w:rPr>
                <w:rFonts w:ascii="Arial" w:eastAsia="Arial" w:hAnsi="Arial" w:cs="Arial"/>
                <w:b/>
                <w:sz w:val="24"/>
                <w:szCs w:val="24"/>
              </w:rPr>
              <w:t>Quality Threshold</w:t>
            </w:r>
          </w:p>
          <w:p w:rsidR="00965CC6" w:rsidRDefault="00074112">
            <w:pPr>
              <w:tabs>
                <w:tab w:val="left" w:pos="1985"/>
              </w:tabs>
              <w:spacing w:before="120" w:line="276" w:lineRule="auto"/>
              <w:rPr>
                <w:rFonts w:ascii="Arial" w:eastAsia="Arial" w:hAnsi="Arial" w:cs="Arial"/>
                <w:sz w:val="24"/>
                <w:szCs w:val="24"/>
              </w:rPr>
            </w:pPr>
            <w:r>
              <w:rPr>
                <w:rFonts w:ascii="Arial" w:eastAsia="Arial" w:hAnsi="Arial" w:cs="Arial"/>
                <w:sz w:val="24"/>
                <w:szCs w:val="24"/>
              </w:rPr>
              <w:lastRenderedPageBreak/>
              <w:t xml:space="preserve">For Generic question (2.3) and the lot specific Technical questions, you must meet the minimum weighted quality score of </w:t>
            </w:r>
            <w:r>
              <w:rPr>
                <w:rFonts w:ascii="Arial" w:eastAsia="Arial" w:hAnsi="Arial" w:cs="Arial"/>
                <w:b/>
                <w:sz w:val="24"/>
                <w:szCs w:val="24"/>
              </w:rPr>
              <w:t>18.75 out of 45.00</w:t>
            </w:r>
            <w:r>
              <w:rPr>
                <w:rFonts w:ascii="Arial" w:eastAsia="Arial" w:hAnsi="Arial" w:cs="Arial"/>
                <w:sz w:val="24"/>
                <w:szCs w:val="24"/>
              </w:rPr>
              <w:t xml:space="preserve"> applicable to the lot(s) you are bidding for.</w:t>
            </w:r>
          </w:p>
          <w:p w:rsidR="00965CC6" w:rsidRDefault="00074112">
            <w:pPr>
              <w:tabs>
                <w:tab w:val="left" w:pos="1985"/>
              </w:tabs>
              <w:spacing w:before="120" w:line="276" w:lineRule="auto"/>
              <w:rPr>
                <w:rFonts w:ascii="Arial" w:eastAsia="Arial" w:hAnsi="Arial" w:cs="Arial"/>
                <w:sz w:val="24"/>
                <w:szCs w:val="24"/>
              </w:rPr>
            </w:pPr>
            <w:r>
              <w:rPr>
                <w:rFonts w:ascii="Arial" w:eastAsia="Arial" w:hAnsi="Arial" w:cs="Arial"/>
                <w:sz w:val="24"/>
                <w:szCs w:val="24"/>
              </w:rPr>
              <w:t xml:space="preserve">For Technical question 2.2 Social Value (All lots) you must meet the minimum quality score of </w:t>
            </w:r>
            <w:r>
              <w:rPr>
                <w:rFonts w:ascii="Arial" w:eastAsia="Arial" w:hAnsi="Arial" w:cs="Arial"/>
                <w:b/>
                <w:sz w:val="24"/>
                <w:szCs w:val="24"/>
              </w:rPr>
              <w:t>50</w:t>
            </w:r>
            <w:r>
              <w:rPr>
                <w:rFonts w:ascii="Arial" w:eastAsia="Arial" w:hAnsi="Arial" w:cs="Arial"/>
                <w:sz w:val="24"/>
                <w:szCs w:val="24"/>
              </w:rPr>
              <w:t xml:space="preserve">. </w:t>
            </w:r>
          </w:p>
          <w:p w:rsidR="00965CC6" w:rsidRDefault="00074112">
            <w:pPr>
              <w:tabs>
                <w:tab w:val="left" w:pos="1985"/>
              </w:tabs>
              <w:spacing w:before="120" w:line="276" w:lineRule="auto"/>
              <w:rPr>
                <w:rFonts w:ascii="Arial" w:eastAsia="Arial" w:hAnsi="Arial" w:cs="Arial"/>
                <w:b/>
                <w:sz w:val="24"/>
                <w:szCs w:val="24"/>
              </w:rPr>
            </w:pPr>
            <w:r>
              <w:rPr>
                <w:rFonts w:ascii="Arial" w:eastAsia="Arial" w:hAnsi="Arial" w:cs="Arial"/>
                <w:sz w:val="24"/>
                <w:szCs w:val="24"/>
              </w:rPr>
              <w:t xml:space="preserve">To be awarded a place on the Framework bidders must achieve or exceed an overall final score of </w:t>
            </w:r>
            <w:r>
              <w:rPr>
                <w:rFonts w:ascii="Arial" w:eastAsia="Arial" w:hAnsi="Arial" w:cs="Arial"/>
                <w:b/>
                <w:sz w:val="24"/>
                <w:szCs w:val="24"/>
              </w:rPr>
              <w:t>35.</w:t>
            </w:r>
          </w:p>
          <w:p w:rsidR="00965CC6" w:rsidRDefault="00074112">
            <w:pPr>
              <w:tabs>
                <w:tab w:val="left" w:pos="1985"/>
              </w:tabs>
              <w:spacing w:before="120" w:line="276" w:lineRule="auto"/>
              <w:rPr>
                <w:rFonts w:ascii="Arial" w:eastAsia="Arial" w:hAnsi="Arial" w:cs="Arial"/>
                <w:sz w:val="24"/>
                <w:szCs w:val="24"/>
              </w:rPr>
            </w:pPr>
            <w:r>
              <w:rPr>
                <w:rFonts w:ascii="Arial" w:eastAsia="Arial" w:hAnsi="Arial" w:cs="Arial"/>
                <w:sz w:val="24"/>
                <w:szCs w:val="24"/>
              </w:rPr>
              <w:t xml:space="preserve">To note that if you have received a zero </w:t>
            </w:r>
            <w:r>
              <w:rPr>
                <w:rFonts w:ascii="Arial" w:eastAsia="Arial" w:hAnsi="Arial" w:cs="Arial"/>
                <w:b/>
                <w:sz w:val="24"/>
                <w:szCs w:val="24"/>
              </w:rPr>
              <w:t>(0)</w:t>
            </w:r>
            <w:r>
              <w:rPr>
                <w:rFonts w:ascii="Arial" w:eastAsia="Arial" w:hAnsi="Arial" w:cs="Arial"/>
                <w:sz w:val="24"/>
                <w:szCs w:val="24"/>
              </w:rPr>
              <w:t xml:space="preserve"> for any of the quality Technical questions we will reject your bid and you will be excluded from the competition. We will tell you that your bid has been excluded from the competition and why.</w:t>
            </w:r>
          </w:p>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965CC6">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5.</w:t>
            </w:r>
          </w:p>
        </w:tc>
        <w:tc>
          <w:tcPr>
            <w:tcW w:w="7445" w:type="dxa"/>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paragraph 11 – Price Evaluation.</w:t>
            </w:r>
          </w:p>
        </w:tc>
      </w:tr>
      <w:tr w:rsidR="00965CC6">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965CC6" w:rsidRDefault="00074112">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paragraph 12 Final decision to award.</w:t>
            </w:r>
          </w:p>
        </w:tc>
      </w:tr>
      <w:tr w:rsidR="00965CC6">
        <w:trPr>
          <w:trHeight w:val="1134"/>
        </w:trPr>
        <w:tc>
          <w:tcPr>
            <w:tcW w:w="1310" w:type="dxa"/>
          </w:tcPr>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965CC6" w:rsidRDefault="0007411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965CC6" w:rsidRDefault="00074112">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12" w:name="_heading=h.26in1rg" w:colFirst="0" w:colLast="0"/>
      <w:bookmarkEnd w:id="12"/>
      <w:r>
        <w:rPr>
          <w:rFonts w:ascii="Arial" w:eastAsia="Arial" w:hAnsi="Arial" w:cs="Arial"/>
          <w:b/>
          <w:color w:val="000000"/>
          <w:sz w:val="28"/>
          <w:szCs w:val="28"/>
        </w:rPr>
        <w:t>Quality Evaluation</w:t>
      </w:r>
    </w:p>
    <w:p w:rsidR="00965CC6" w:rsidRDefault="00074112">
      <w:pPr>
        <w:rPr>
          <w:rFonts w:ascii="Arial" w:eastAsia="Arial" w:hAnsi="Arial" w:cs="Arial"/>
          <w:color w:val="000000"/>
          <w:sz w:val="24"/>
          <w:szCs w:val="24"/>
        </w:rPr>
      </w:pPr>
      <w:r>
        <w:rPr>
          <w:rFonts w:ascii="Arial" w:eastAsia="Arial" w:hAnsi="Arial" w:cs="Arial"/>
          <w:sz w:val="24"/>
          <w:szCs w:val="24"/>
        </w:rPr>
        <w:t>Section A question</w:t>
      </w:r>
      <w:r>
        <w:rPr>
          <w:rFonts w:ascii="Arial" w:eastAsia="Arial" w:hAnsi="Arial" w:cs="Arial"/>
          <w:color w:val="000000"/>
          <w:sz w:val="24"/>
          <w:szCs w:val="24"/>
        </w:rPr>
        <w:t xml:space="preserve"> 2.1</w:t>
      </w:r>
      <w:r>
        <w:rPr>
          <w:rFonts w:ascii="Arial" w:eastAsia="Arial" w:hAnsi="Arial" w:cs="Arial"/>
          <w:sz w:val="24"/>
          <w:szCs w:val="24"/>
        </w:rPr>
        <w:t xml:space="preserve"> i</w:t>
      </w:r>
      <w:r>
        <w:rPr>
          <w:rFonts w:ascii="Arial" w:eastAsia="Arial" w:hAnsi="Arial" w:cs="Arial"/>
          <w:color w:val="000000"/>
          <w:sz w:val="24"/>
          <w:szCs w:val="24"/>
        </w:rPr>
        <w:t>s a mandatory question and will be evaluated PASS / FAIL. If you answer no to this question, we will reject your bid and you will be excluded from the competition. We will tell you that your bid has been excluded and why.</w:t>
      </w:r>
    </w:p>
    <w:p w:rsidR="00965CC6" w:rsidRDefault="00074112">
      <w:pPr>
        <w:rPr>
          <w:rFonts w:ascii="Arial" w:eastAsia="Arial" w:hAnsi="Arial" w:cs="Arial"/>
          <w:sz w:val="24"/>
          <w:szCs w:val="24"/>
        </w:rPr>
      </w:pPr>
      <w:r>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rsidR="00965CC6" w:rsidRDefault="00074112">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of the gen</w:t>
      </w:r>
      <w:r>
        <w:rPr>
          <w:rFonts w:ascii="Arial" w:eastAsia="Arial" w:hAnsi="Arial" w:cs="Arial"/>
          <w:sz w:val="24"/>
          <w:szCs w:val="24"/>
        </w:rPr>
        <w:t xml:space="preserve">eric and </w:t>
      </w:r>
      <w:r>
        <w:rPr>
          <w:rFonts w:ascii="Arial" w:eastAsia="Arial" w:hAnsi="Arial" w:cs="Arial"/>
          <w:color w:val="000000"/>
          <w:sz w:val="24"/>
          <w:szCs w:val="24"/>
        </w:rPr>
        <w:t xml:space="preserve">quality questions, in section B </w:t>
      </w:r>
      <w:r>
        <w:rPr>
          <w:rFonts w:ascii="Arial" w:eastAsia="Arial" w:hAnsi="Arial" w:cs="Arial"/>
          <w:sz w:val="24"/>
          <w:szCs w:val="24"/>
        </w:rPr>
        <w:t>to section G</w:t>
      </w:r>
      <w:r>
        <w:rPr>
          <w:rFonts w:ascii="Arial" w:eastAsia="Arial" w:hAnsi="Arial" w:cs="Arial"/>
          <w:color w:val="000000"/>
          <w:sz w:val="24"/>
          <w:szCs w:val="24"/>
        </w:rPr>
        <w:t xml:space="preserve"> of the quality questionnaire will be independently assessed by our evaluation panel.</w:t>
      </w:r>
    </w:p>
    <w:p w:rsidR="00965CC6" w:rsidRDefault="00074112">
      <w:pPr>
        <w:rPr>
          <w:rFonts w:ascii="Arial" w:eastAsia="Arial" w:hAnsi="Arial" w:cs="Arial"/>
          <w:color w:val="000000"/>
          <w:sz w:val="24"/>
          <w:szCs w:val="24"/>
        </w:rPr>
      </w:pPr>
      <w:r>
        <w:rPr>
          <w:rFonts w:ascii="Arial" w:eastAsia="Arial" w:hAnsi="Arial" w:cs="Arial"/>
          <w:sz w:val="24"/>
          <w:szCs w:val="24"/>
        </w:rPr>
        <w:lastRenderedPageBreak/>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w:t>
      </w:r>
      <w:r>
        <w:rPr>
          <w:rFonts w:ascii="Arial" w:eastAsia="Arial" w:hAnsi="Arial" w:cs="Arial"/>
          <w:sz w:val="24"/>
          <w:szCs w:val="24"/>
        </w:rPr>
        <w:t>question's</w:t>
      </w:r>
      <w:r>
        <w:rPr>
          <w:rFonts w:ascii="Arial" w:eastAsia="Arial" w:hAnsi="Arial" w:cs="Arial"/>
          <w:color w:val="000000"/>
          <w:sz w:val="24"/>
          <w:szCs w:val="24"/>
        </w:rPr>
        <w:t xml:space="preserve"> weighting to calculate your weighted mark for that question.  </w:t>
      </w:r>
    </w:p>
    <w:p w:rsidR="00965CC6" w:rsidRDefault="00074112">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weighted mark for each question for each lot you have submitted a bid for will then be added together to calculate your quality score.</w:t>
      </w:r>
    </w:p>
    <w:p w:rsidR="00965CC6" w:rsidRDefault="00074112">
      <w:pPr>
        <w:rPr>
          <w:rFonts w:ascii="Arial" w:eastAsia="Arial" w:hAnsi="Arial" w:cs="Arial"/>
          <w:color w:val="000000"/>
          <w:sz w:val="24"/>
          <w:szCs w:val="24"/>
        </w:rPr>
      </w:pPr>
      <w:r>
        <w:rPr>
          <w:rFonts w:ascii="Arial" w:eastAsia="Arial" w:hAnsi="Arial" w:cs="Arial"/>
          <w:sz w:val="24"/>
          <w:szCs w:val="24"/>
        </w:rPr>
        <w:t>Please</w:t>
      </w:r>
      <w:r>
        <w:rPr>
          <w:rFonts w:ascii="Arial" w:eastAsia="Arial" w:hAnsi="Arial" w:cs="Arial"/>
          <w:color w:val="000000"/>
          <w:sz w:val="24"/>
          <w:szCs w:val="24"/>
        </w:rPr>
        <w:t xml:space="preserve"> see tables A to t</w:t>
      </w:r>
      <w:r>
        <w:rPr>
          <w:rFonts w:ascii="Arial" w:eastAsia="Arial" w:hAnsi="Arial" w:cs="Arial"/>
          <w:sz w:val="24"/>
          <w:szCs w:val="24"/>
        </w:rPr>
        <w:t>able E</w:t>
      </w:r>
      <w:r>
        <w:rPr>
          <w:rFonts w:ascii="Arial" w:eastAsia="Arial" w:hAnsi="Arial" w:cs="Arial"/>
          <w:color w:val="000000"/>
          <w:sz w:val="24"/>
          <w:szCs w:val="24"/>
        </w:rPr>
        <w:t xml:space="preserve"> below for an example of how your quality score will be calculated.</w:t>
      </w:r>
    </w:p>
    <w:p w:rsidR="00965CC6" w:rsidRDefault="00965CC6">
      <w:pPr>
        <w:widowControl w:val="0"/>
        <w:spacing w:before="120" w:after="0" w:line="240" w:lineRule="auto"/>
        <w:ind w:right="57"/>
        <w:jc w:val="both"/>
        <w:rPr>
          <w:rFonts w:ascii="Arial" w:eastAsia="Arial" w:hAnsi="Arial" w:cs="Arial"/>
          <w:sz w:val="24"/>
          <w:szCs w:val="24"/>
        </w:rPr>
      </w:pPr>
    </w:p>
    <w:p w:rsidR="00965CC6" w:rsidRDefault="00074112">
      <w:pPr>
        <w:widowControl w:val="0"/>
        <w:spacing w:before="120" w:after="0" w:line="240" w:lineRule="auto"/>
        <w:ind w:left="57" w:right="57"/>
        <w:jc w:val="both"/>
        <w:rPr>
          <w:rFonts w:ascii="Arial" w:eastAsia="Arial" w:hAnsi="Arial" w:cs="Arial"/>
          <w:sz w:val="24"/>
          <w:szCs w:val="24"/>
        </w:rPr>
      </w:pPr>
      <w:r>
        <w:rPr>
          <w:rFonts w:ascii="Arial" w:eastAsia="Arial" w:hAnsi="Arial" w:cs="Arial"/>
          <w:sz w:val="24"/>
          <w:szCs w:val="24"/>
        </w:rPr>
        <w:t>Table A – Section B - Social Value - All lots</w:t>
      </w:r>
    </w:p>
    <w:p w:rsidR="00965CC6" w:rsidRDefault="00965CC6">
      <w:pPr>
        <w:widowControl w:val="0"/>
        <w:spacing w:before="120" w:after="0" w:line="240" w:lineRule="auto"/>
        <w:ind w:left="57" w:right="57"/>
        <w:jc w:val="both"/>
        <w:rPr>
          <w:rFonts w:ascii="Arial" w:eastAsia="Arial" w:hAnsi="Arial" w:cs="Arial"/>
          <w:sz w:val="24"/>
          <w:szCs w:val="24"/>
        </w:rPr>
      </w:pPr>
    </w:p>
    <w:tbl>
      <w:tblPr>
        <w:tblStyle w:val="afffffffff0"/>
        <w:tblW w:w="963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2360"/>
        <w:gridCol w:w="1750"/>
        <w:gridCol w:w="1560"/>
        <w:gridCol w:w="1559"/>
        <w:gridCol w:w="1417"/>
      </w:tblGrid>
      <w:tr w:rsidR="00965CC6">
        <w:tc>
          <w:tcPr>
            <w:tcW w:w="3347" w:type="dxa"/>
            <w:gridSpan w:val="2"/>
          </w:tcPr>
          <w:p w:rsidR="00965CC6" w:rsidRPr="00B5350B" w:rsidRDefault="00074112">
            <w:pPr>
              <w:widowControl w:val="0"/>
              <w:spacing w:before="120"/>
              <w:ind w:left="57" w:right="57"/>
              <w:jc w:val="both"/>
              <w:rPr>
                <w:rFonts w:ascii="Arial" w:eastAsia="Arial" w:hAnsi="Arial" w:cs="Arial"/>
                <w:b/>
                <w:sz w:val="24"/>
                <w:szCs w:val="24"/>
              </w:rPr>
            </w:pPr>
            <w:r w:rsidRPr="00B5350B">
              <w:rPr>
                <w:rFonts w:ascii="Arial" w:eastAsia="Arial" w:hAnsi="Arial" w:cs="Arial"/>
                <w:b/>
                <w:sz w:val="24"/>
                <w:szCs w:val="24"/>
              </w:rPr>
              <w:t xml:space="preserve">Question </w:t>
            </w:r>
          </w:p>
        </w:tc>
        <w:tc>
          <w:tcPr>
            <w:tcW w:w="1750" w:type="dxa"/>
          </w:tcPr>
          <w:p w:rsidR="00965CC6" w:rsidRPr="00B5350B" w:rsidRDefault="00074112">
            <w:pPr>
              <w:widowControl w:val="0"/>
              <w:spacing w:before="120"/>
              <w:ind w:left="57" w:right="57"/>
              <w:jc w:val="both"/>
              <w:rPr>
                <w:rFonts w:ascii="Arial" w:eastAsia="Arial" w:hAnsi="Arial" w:cs="Arial"/>
                <w:b/>
                <w:sz w:val="24"/>
                <w:szCs w:val="24"/>
              </w:rPr>
            </w:pPr>
            <w:r w:rsidRPr="00B5350B">
              <w:rPr>
                <w:rFonts w:ascii="Arial" w:eastAsia="Arial" w:hAnsi="Arial" w:cs="Arial"/>
                <w:b/>
                <w:sz w:val="24"/>
                <w:szCs w:val="24"/>
              </w:rPr>
              <w:t>Question Weighting</w:t>
            </w:r>
          </w:p>
        </w:tc>
        <w:tc>
          <w:tcPr>
            <w:tcW w:w="1560" w:type="dxa"/>
          </w:tcPr>
          <w:p w:rsidR="00965CC6" w:rsidRPr="00B5350B" w:rsidRDefault="00074112">
            <w:pPr>
              <w:widowControl w:val="0"/>
              <w:spacing w:before="120"/>
              <w:ind w:left="57" w:right="57"/>
              <w:jc w:val="both"/>
              <w:rPr>
                <w:rFonts w:ascii="Arial" w:eastAsia="Arial" w:hAnsi="Arial" w:cs="Arial"/>
                <w:b/>
                <w:sz w:val="24"/>
                <w:szCs w:val="24"/>
              </w:rPr>
            </w:pPr>
            <w:r w:rsidRPr="00B5350B">
              <w:rPr>
                <w:rFonts w:ascii="Arial" w:eastAsia="Arial" w:hAnsi="Arial" w:cs="Arial"/>
                <w:b/>
                <w:sz w:val="24"/>
                <w:szCs w:val="24"/>
              </w:rPr>
              <w:t xml:space="preserve">Maximum mark available </w:t>
            </w:r>
          </w:p>
        </w:tc>
        <w:tc>
          <w:tcPr>
            <w:tcW w:w="1559" w:type="dxa"/>
          </w:tcPr>
          <w:p w:rsidR="00965CC6" w:rsidRPr="00B5350B" w:rsidRDefault="00074112">
            <w:pPr>
              <w:widowControl w:val="0"/>
              <w:spacing w:before="120"/>
              <w:ind w:left="57" w:right="57"/>
              <w:jc w:val="both"/>
              <w:rPr>
                <w:rFonts w:ascii="Arial" w:eastAsia="Arial" w:hAnsi="Arial" w:cs="Arial"/>
                <w:b/>
                <w:sz w:val="24"/>
                <w:szCs w:val="24"/>
              </w:rPr>
            </w:pPr>
            <w:r w:rsidRPr="00B5350B">
              <w:rPr>
                <w:rFonts w:ascii="Arial" w:eastAsia="Arial" w:hAnsi="Arial" w:cs="Arial"/>
                <w:b/>
                <w:sz w:val="24"/>
                <w:szCs w:val="24"/>
              </w:rPr>
              <w:t>Your final mark</w:t>
            </w:r>
          </w:p>
        </w:tc>
        <w:tc>
          <w:tcPr>
            <w:tcW w:w="1417" w:type="dxa"/>
          </w:tcPr>
          <w:p w:rsidR="00965CC6" w:rsidRPr="00B5350B" w:rsidRDefault="00074112">
            <w:pPr>
              <w:widowControl w:val="0"/>
              <w:spacing w:before="120"/>
              <w:ind w:left="57" w:right="57"/>
              <w:jc w:val="both"/>
              <w:rPr>
                <w:rFonts w:ascii="Arial" w:eastAsia="Arial" w:hAnsi="Arial" w:cs="Arial"/>
                <w:b/>
                <w:sz w:val="24"/>
                <w:szCs w:val="24"/>
              </w:rPr>
            </w:pPr>
            <w:r w:rsidRPr="00B5350B">
              <w:rPr>
                <w:rFonts w:ascii="Arial" w:eastAsia="Arial" w:hAnsi="Arial" w:cs="Arial"/>
                <w:b/>
                <w:sz w:val="24"/>
                <w:szCs w:val="24"/>
              </w:rPr>
              <w:t>Your weighted mark</w:t>
            </w:r>
          </w:p>
        </w:tc>
      </w:tr>
      <w:tr w:rsidR="00965CC6">
        <w:tc>
          <w:tcPr>
            <w:tcW w:w="987" w:type="dxa"/>
          </w:tcPr>
          <w:p w:rsidR="00965CC6" w:rsidRPr="00B5350B" w:rsidRDefault="00074112">
            <w:pPr>
              <w:widowControl w:val="0"/>
              <w:spacing w:before="120"/>
              <w:ind w:left="57" w:right="57"/>
              <w:jc w:val="both"/>
              <w:rPr>
                <w:rFonts w:ascii="Arial" w:eastAsia="Arial" w:hAnsi="Arial" w:cs="Arial"/>
              </w:rPr>
            </w:pPr>
            <w:r w:rsidRPr="00B5350B">
              <w:rPr>
                <w:rFonts w:ascii="Arial" w:eastAsia="Arial" w:hAnsi="Arial" w:cs="Arial"/>
              </w:rPr>
              <w:t>2.2</w:t>
            </w:r>
          </w:p>
        </w:tc>
        <w:tc>
          <w:tcPr>
            <w:tcW w:w="2360" w:type="dxa"/>
          </w:tcPr>
          <w:p w:rsidR="00965CC6" w:rsidRPr="00B5350B" w:rsidRDefault="00074112">
            <w:pPr>
              <w:widowControl w:val="0"/>
              <w:spacing w:before="120"/>
              <w:ind w:left="57" w:right="57"/>
              <w:jc w:val="both"/>
              <w:rPr>
                <w:rFonts w:ascii="Arial" w:eastAsia="Arial" w:hAnsi="Arial" w:cs="Arial"/>
                <w:sz w:val="24"/>
                <w:szCs w:val="24"/>
              </w:rPr>
            </w:pPr>
            <w:r w:rsidRPr="00B5350B">
              <w:rPr>
                <w:rFonts w:ascii="Arial" w:eastAsia="Arial" w:hAnsi="Arial" w:cs="Arial"/>
                <w:sz w:val="24"/>
                <w:szCs w:val="24"/>
              </w:rPr>
              <w:t>Social Value</w:t>
            </w:r>
          </w:p>
        </w:tc>
        <w:tc>
          <w:tcPr>
            <w:tcW w:w="1750" w:type="dxa"/>
          </w:tcPr>
          <w:p w:rsidR="00965CC6" w:rsidRPr="00B5350B" w:rsidRDefault="00074112">
            <w:pPr>
              <w:widowControl w:val="0"/>
              <w:spacing w:before="120"/>
              <w:ind w:left="57" w:right="57"/>
              <w:jc w:val="both"/>
              <w:rPr>
                <w:rFonts w:ascii="Arial" w:eastAsia="Arial" w:hAnsi="Arial" w:cs="Arial"/>
                <w:sz w:val="24"/>
                <w:szCs w:val="24"/>
              </w:rPr>
            </w:pPr>
            <w:r w:rsidRPr="00B5350B">
              <w:rPr>
                <w:rFonts w:ascii="Arial" w:eastAsia="Arial" w:hAnsi="Arial" w:cs="Arial"/>
                <w:sz w:val="24"/>
                <w:szCs w:val="24"/>
              </w:rPr>
              <w:t>15%</w:t>
            </w:r>
          </w:p>
        </w:tc>
        <w:tc>
          <w:tcPr>
            <w:tcW w:w="1560" w:type="dxa"/>
          </w:tcPr>
          <w:p w:rsidR="00965CC6" w:rsidRPr="00B5350B" w:rsidRDefault="00074112">
            <w:pPr>
              <w:widowControl w:val="0"/>
              <w:spacing w:before="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59" w:type="dxa"/>
          </w:tcPr>
          <w:p w:rsidR="00965CC6" w:rsidRPr="00B5350B" w:rsidRDefault="00074112">
            <w:pPr>
              <w:widowControl w:val="0"/>
              <w:spacing w:before="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417" w:type="dxa"/>
          </w:tcPr>
          <w:p w:rsidR="00965CC6" w:rsidRPr="00B5350B" w:rsidRDefault="00074112">
            <w:pPr>
              <w:widowControl w:val="0"/>
              <w:spacing w:before="120"/>
              <w:ind w:left="57" w:right="57"/>
              <w:jc w:val="both"/>
              <w:rPr>
                <w:rFonts w:ascii="Arial" w:eastAsia="Arial" w:hAnsi="Arial" w:cs="Arial"/>
                <w:sz w:val="24"/>
                <w:szCs w:val="24"/>
              </w:rPr>
            </w:pPr>
            <w:r w:rsidRPr="00B5350B">
              <w:rPr>
                <w:rFonts w:ascii="Arial" w:eastAsia="Arial" w:hAnsi="Arial" w:cs="Arial"/>
                <w:sz w:val="24"/>
                <w:szCs w:val="24"/>
              </w:rPr>
              <w:t>15.00</w:t>
            </w:r>
          </w:p>
        </w:tc>
      </w:tr>
      <w:tr w:rsidR="00965CC6">
        <w:trPr>
          <w:trHeight w:val="155"/>
        </w:trPr>
        <w:tc>
          <w:tcPr>
            <w:tcW w:w="8216" w:type="dxa"/>
            <w:gridSpan w:val="5"/>
            <w:shd w:val="clear" w:color="auto" w:fill="F2F2F2"/>
            <w:vAlign w:val="center"/>
          </w:tcPr>
          <w:p w:rsidR="00965CC6" w:rsidRPr="00B5350B" w:rsidRDefault="00074112">
            <w:pPr>
              <w:widowControl w:val="0"/>
              <w:spacing w:before="120"/>
              <w:ind w:left="57" w:right="57"/>
              <w:jc w:val="right"/>
              <w:rPr>
                <w:rFonts w:ascii="Arial" w:eastAsia="Arial" w:hAnsi="Arial" w:cs="Arial"/>
                <w:b/>
                <w:i/>
                <w:sz w:val="24"/>
                <w:szCs w:val="24"/>
              </w:rPr>
            </w:pPr>
            <w:r w:rsidRPr="00B5350B">
              <w:rPr>
                <w:rFonts w:ascii="Arial" w:eastAsia="Arial" w:hAnsi="Arial" w:cs="Arial"/>
                <w:b/>
                <w:sz w:val="24"/>
                <w:szCs w:val="24"/>
              </w:rPr>
              <w:t>Quality score -</w:t>
            </w:r>
            <w:r w:rsidRPr="00B5350B">
              <w:rPr>
                <w:rFonts w:ascii="Arial" w:eastAsia="Arial" w:hAnsi="Arial" w:cs="Arial"/>
                <w:b/>
                <w:i/>
                <w:sz w:val="24"/>
                <w:szCs w:val="24"/>
              </w:rPr>
              <w:t xml:space="preserve"> (max 15)</w:t>
            </w:r>
          </w:p>
        </w:tc>
        <w:tc>
          <w:tcPr>
            <w:tcW w:w="1417" w:type="dxa"/>
            <w:shd w:val="clear" w:color="auto" w:fill="F2F2F2"/>
          </w:tcPr>
          <w:p w:rsidR="00965CC6" w:rsidRPr="00B5350B" w:rsidRDefault="00074112">
            <w:pPr>
              <w:widowControl w:val="0"/>
              <w:spacing w:before="120"/>
              <w:ind w:left="57" w:right="57"/>
              <w:jc w:val="both"/>
              <w:rPr>
                <w:rFonts w:ascii="Arial" w:eastAsia="Arial" w:hAnsi="Arial" w:cs="Arial"/>
                <w:b/>
                <w:sz w:val="24"/>
                <w:szCs w:val="24"/>
              </w:rPr>
            </w:pPr>
            <w:r w:rsidRPr="00B5350B">
              <w:rPr>
                <w:rFonts w:ascii="Arial" w:eastAsia="Arial" w:hAnsi="Arial" w:cs="Arial"/>
                <w:b/>
                <w:sz w:val="24"/>
                <w:szCs w:val="24"/>
              </w:rPr>
              <w:t>15.00</w:t>
            </w:r>
          </w:p>
        </w:tc>
      </w:tr>
    </w:tbl>
    <w:p w:rsidR="00965CC6" w:rsidRDefault="00965CC6">
      <w:pPr>
        <w:widowControl w:val="0"/>
        <w:spacing w:after="0" w:line="240" w:lineRule="auto"/>
        <w:ind w:right="57"/>
        <w:rPr>
          <w:rFonts w:ascii="Arial" w:eastAsia="Arial" w:hAnsi="Arial" w:cs="Arial"/>
          <w:sz w:val="24"/>
          <w:szCs w:val="24"/>
        </w:rPr>
      </w:pPr>
    </w:p>
    <w:p w:rsidR="001D1E87" w:rsidRDefault="001D1E87">
      <w:pPr>
        <w:widowControl w:val="0"/>
        <w:spacing w:after="0" w:line="240" w:lineRule="auto"/>
        <w:ind w:right="57"/>
        <w:rPr>
          <w:rFonts w:ascii="Arial" w:eastAsia="Arial" w:hAnsi="Arial" w:cs="Arial"/>
          <w:sz w:val="24"/>
          <w:szCs w:val="24"/>
        </w:rPr>
      </w:pPr>
    </w:p>
    <w:p w:rsidR="001D1E87" w:rsidRDefault="001D1E87">
      <w:pPr>
        <w:widowControl w:val="0"/>
        <w:spacing w:after="0" w:line="240" w:lineRule="auto"/>
        <w:ind w:right="57"/>
        <w:rPr>
          <w:rFonts w:ascii="Arial" w:eastAsia="Arial" w:hAnsi="Arial" w:cs="Arial"/>
          <w:sz w:val="24"/>
          <w:szCs w:val="24"/>
        </w:rPr>
      </w:pPr>
    </w:p>
    <w:p w:rsidR="00965CC6" w:rsidRDefault="00074112">
      <w:pPr>
        <w:widowControl w:val="0"/>
        <w:spacing w:after="0" w:line="240" w:lineRule="auto"/>
        <w:ind w:right="57"/>
        <w:rPr>
          <w:rFonts w:ascii="Arial" w:eastAsia="Arial" w:hAnsi="Arial" w:cs="Arial"/>
          <w:sz w:val="24"/>
          <w:szCs w:val="24"/>
        </w:rPr>
      </w:pPr>
      <w:r>
        <w:rPr>
          <w:rFonts w:ascii="Arial" w:eastAsia="Arial" w:hAnsi="Arial" w:cs="Arial"/>
          <w:sz w:val="24"/>
          <w:szCs w:val="24"/>
        </w:rPr>
        <w:t>Table B – Section C and Section D - Lot 1</w:t>
      </w:r>
    </w:p>
    <w:p w:rsidR="00965CC6" w:rsidRDefault="00965CC6">
      <w:pPr>
        <w:widowControl w:val="0"/>
        <w:spacing w:after="120" w:line="240" w:lineRule="auto"/>
        <w:ind w:left="57" w:right="57"/>
        <w:jc w:val="both"/>
        <w:rPr>
          <w:rFonts w:ascii="Arial" w:eastAsia="Arial" w:hAnsi="Arial" w:cs="Arial"/>
          <w:sz w:val="24"/>
          <w:szCs w:val="24"/>
        </w:rPr>
      </w:pPr>
    </w:p>
    <w:tbl>
      <w:tblPr>
        <w:tblStyle w:val="afffffffff1"/>
        <w:tblW w:w="966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505"/>
        <w:gridCol w:w="1740"/>
        <w:gridCol w:w="1620"/>
        <w:gridCol w:w="1500"/>
        <w:gridCol w:w="1455"/>
      </w:tblGrid>
      <w:tr w:rsidR="00965CC6">
        <w:tc>
          <w:tcPr>
            <w:tcW w:w="3345" w:type="dxa"/>
            <w:gridSpan w:val="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 xml:space="preserve">Question </w:t>
            </w:r>
          </w:p>
        </w:tc>
        <w:tc>
          <w:tcPr>
            <w:tcW w:w="174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Question Weighting </w:t>
            </w:r>
          </w:p>
        </w:tc>
        <w:tc>
          <w:tcPr>
            <w:tcW w:w="162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Maximum mark available </w:t>
            </w:r>
          </w:p>
        </w:tc>
        <w:tc>
          <w:tcPr>
            <w:tcW w:w="150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final mark</w:t>
            </w:r>
          </w:p>
        </w:tc>
        <w:tc>
          <w:tcPr>
            <w:tcW w:w="145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weighted mark</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2.3</w:t>
            </w:r>
          </w:p>
        </w:tc>
        <w:tc>
          <w:tcPr>
            <w:tcW w:w="2505"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Supply Chain Management</w:t>
            </w:r>
          </w:p>
        </w:tc>
        <w:tc>
          <w:tcPr>
            <w:tcW w:w="17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2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50.00</w:t>
            </w:r>
          </w:p>
        </w:tc>
        <w:tc>
          <w:tcPr>
            <w:tcW w:w="145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7.50</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2.4</w:t>
            </w:r>
          </w:p>
        </w:tc>
        <w:tc>
          <w:tcPr>
            <w:tcW w:w="2505" w:type="dxa"/>
          </w:tcPr>
          <w:p w:rsidR="00720BC0"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 xml:space="preserve">Service Delivery- Innovation </w:t>
            </w:r>
          </w:p>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(Lot 1 ONLY)</w:t>
            </w:r>
          </w:p>
        </w:tc>
        <w:tc>
          <w:tcPr>
            <w:tcW w:w="17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2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25.00</w:t>
            </w:r>
          </w:p>
        </w:tc>
        <w:tc>
          <w:tcPr>
            <w:tcW w:w="145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3.75</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2.5</w:t>
            </w:r>
          </w:p>
        </w:tc>
        <w:tc>
          <w:tcPr>
            <w:tcW w:w="2505"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Service Delivery - Buyer Satisfaction (Lot 1 ONLY)</w:t>
            </w:r>
          </w:p>
        </w:tc>
        <w:tc>
          <w:tcPr>
            <w:tcW w:w="17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2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50.00</w:t>
            </w:r>
          </w:p>
        </w:tc>
        <w:tc>
          <w:tcPr>
            <w:tcW w:w="145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7.50</w:t>
            </w:r>
          </w:p>
        </w:tc>
      </w:tr>
      <w:tr w:rsidR="00965CC6">
        <w:tc>
          <w:tcPr>
            <w:tcW w:w="8205" w:type="dxa"/>
            <w:gridSpan w:val="5"/>
            <w:shd w:val="clear" w:color="auto" w:fill="F2F2F2"/>
            <w:vAlign w:val="center"/>
          </w:tcPr>
          <w:p w:rsidR="00965CC6" w:rsidRPr="00B5350B" w:rsidRDefault="00074112">
            <w:pPr>
              <w:widowControl w:val="0"/>
              <w:spacing w:before="120" w:after="120"/>
              <w:ind w:left="57" w:right="57"/>
              <w:jc w:val="right"/>
              <w:rPr>
                <w:rFonts w:ascii="Arial" w:eastAsia="Arial" w:hAnsi="Arial" w:cs="Arial"/>
                <w:b/>
                <w:sz w:val="24"/>
                <w:szCs w:val="24"/>
              </w:rPr>
            </w:pPr>
            <w:r w:rsidRPr="00B5350B">
              <w:rPr>
                <w:rFonts w:ascii="Arial" w:eastAsia="Arial" w:hAnsi="Arial" w:cs="Arial"/>
                <w:b/>
                <w:sz w:val="24"/>
                <w:szCs w:val="24"/>
              </w:rPr>
              <w:t>Quality score (</w:t>
            </w:r>
            <w:r w:rsidRPr="00B5350B">
              <w:rPr>
                <w:rFonts w:ascii="Arial" w:eastAsia="Arial" w:hAnsi="Arial" w:cs="Arial"/>
                <w:b/>
                <w:i/>
                <w:sz w:val="24"/>
                <w:szCs w:val="24"/>
              </w:rPr>
              <w:t>max 45)</w:t>
            </w:r>
            <w:r w:rsidRPr="00B5350B">
              <w:rPr>
                <w:rFonts w:ascii="Arial" w:eastAsia="Arial" w:hAnsi="Arial" w:cs="Arial"/>
                <w:b/>
                <w:sz w:val="24"/>
                <w:szCs w:val="24"/>
              </w:rPr>
              <w:t xml:space="preserve"> </w:t>
            </w:r>
          </w:p>
        </w:tc>
        <w:tc>
          <w:tcPr>
            <w:tcW w:w="1455" w:type="dxa"/>
            <w:shd w:val="clear" w:color="auto" w:fill="F2F2F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18.75</w:t>
            </w:r>
          </w:p>
        </w:tc>
      </w:tr>
    </w:tbl>
    <w:p w:rsidR="00965CC6" w:rsidRDefault="00965CC6">
      <w:pPr>
        <w:widowControl w:val="0"/>
        <w:spacing w:after="0" w:line="240" w:lineRule="auto"/>
        <w:ind w:right="57"/>
        <w:jc w:val="both"/>
        <w:rPr>
          <w:rFonts w:ascii="Arial" w:eastAsia="Arial" w:hAnsi="Arial" w:cs="Arial"/>
          <w:sz w:val="24"/>
          <w:szCs w:val="24"/>
        </w:rPr>
      </w:pPr>
    </w:p>
    <w:p w:rsidR="00965CC6" w:rsidRDefault="00965CC6">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965CC6" w:rsidRDefault="00074112">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C – Section C and Section E- Lot 2</w:t>
      </w:r>
    </w:p>
    <w:p w:rsidR="00965CC6" w:rsidRDefault="00965CC6">
      <w:pPr>
        <w:widowControl w:val="0"/>
        <w:spacing w:after="120" w:line="240" w:lineRule="auto"/>
        <w:ind w:left="57" w:right="57"/>
        <w:jc w:val="both"/>
        <w:rPr>
          <w:rFonts w:ascii="Arial" w:eastAsia="Arial" w:hAnsi="Arial" w:cs="Arial"/>
          <w:sz w:val="24"/>
          <w:szCs w:val="24"/>
        </w:rPr>
      </w:pPr>
    </w:p>
    <w:tbl>
      <w:tblPr>
        <w:tblStyle w:val="afffffffff2"/>
        <w:tblW w:w="969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550"/>
        <w:gridCol w:w="1665"/>
        <w:gridCol w:w="1695"/>
        <w:gridCol w:w="1440"/>
        <w:gridCol w:w="1500"/>
      </w:tblGrid>
      <w:tr w:rsidR="00965CC6">
        <w:tc>
          <w:tcPr>
            <w:tcW w:w="3390" w:type="dxa"/>
            <w:gridSpan w:val="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 xml:space="preserve">Question </w:t>
            </w:r>
          </w:p>
        </w:tc>
        <w:tc>
          <w:tcPr>
            <w:tcW w:w="166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Question Weighting </w:t>
            </w:r>
          </w:p>
        </w:tc>
        <w:tc>
          <w:tcPr>
            <w:tcW w:w="169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Maximum mark available </w:t>
            </w:r>
          </w:p>
        </w:tc>
        <w:tc>
          <w:tcPr>
            <w:tcW w:w="144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final mark</w:t>
            </w:r>
          </w:p>
        </w:tc>
        <w:tc>
          <w:tcPr>
            <w:tcW w:w="150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weighted mark</w:t>
            </w:r>
          </w:p>
        </w:tc>
      </w:tr>
      <w:tr w:rsidR="00965CC6">
        <w:trPr>
          <w:trHeight w:val="1073"/>
        </w:trPr>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2.3</w:t>
            </w:r>
          </w:p>
        </w:tc>
        <w:tc>
          <w:tcPr>
            <w:tcW w:w="2550" w:type="dxa"/>
          </w:tcPr>
          <w:p w:rsidR="00965CC6" w:rsidRPr="00B5350B" w:rsidRDefault="00074112">
            <w:pPr>
              <w:widowControl w:val="0"/>
              <w:spacing w:before="120" w:after="120"/>
              <w:ind w:right="57"/>
              <w:rPr>
                <w:rFonts w:ascii="Arial" w:eastAsia="Arial" w:hAnsi="Arial" w:cs="Arial"/>
                <w:sz w:val="24"/>
                <w:szCs w:val="24"/>
              </w:rPr>
            </w:pPr>
            <w:r w:rsidRPr="00B5350B">
              <w:rPr>
                <w:rFonts w:ascii="Arial" w:eastAsia="Arial" w:hAnsi="Arial" w:cs="Arial"/>
                <w:sz w:val="24"/>
                <w:szCs w:val="24"/>
              </w:rPr>
              <w:t>Supply Chain Management</w:t>
            </w:r>
          </w:p>
        </w:tc>
        <w:tc>
          <w:tcPr>
            <w:tcW w:w="166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9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4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50.00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7.50</w:t>
            </w:r>
          </w:p>
        </w:tc>
      </w:tr>
      <w:tr w:rsidR="00965CC6">
        <w:trPr>
          <w:trHeight w:val="1073"/>
        </w:trPr>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2.6</w:t>
            </w:r>
          </w:p>
        </w:tc>
        <w:tc>
          <w:tcPr>
            <w:tcW w:w="2550" w:type="dxa"/>
          </w:tcPr>
          <w:p w:rsidR="00720BC0" w:rsidRDefault="00074112">
            <w:pPr>
              <w:widowControl w:val="0"/>
              <w:spacing w:before="120" w:after="120"/>
              <w:ind w:right="57"/>
              <w:rPr>
                <w:rFonts w:ascii="Arial" w:eastAsia="Arial" w:hAnsi="Arial" w:cs="Arial"/>
                <w:sz w:val="24"/>
                <w:szCs w:val="24"/>
              </w:rPr>
            </w:pPr>
            <w:r w:rsidRPr="00B5350B">
              <w:rPr>
                <w:rFonts w:ascii="Arial" w:eastAsia="Arial" w:hAnsi="Arial" w:cs="Arial"/>
                <w:sz w:val="24"/>
                <w:szCs w:val="24"/>
              </w:rPr>
              <w:t xml:space="preserve">Service Delivery - Mobilisation </w:t>
            </w:r>
          </w:p>
          <w:p w:rsidR="00965CC6" w:rsidRPr="00B5350B" w:rsidRDefault="00074112">
            <w:pPr>
              <w:widowControl w:val="0"/>
              <w:spacing w:before="120" w:after="120"/>
              <w:ind w:right="57"/>
              <w:rPr>
                <w:rFonts w:ascii="Arial" w:eastAsia="Arial" w:hAnsi="Arial" w:cs="Arial"/>
                <w:sz w:val="24"/>
                <w:szCs w:val="24"/>
              </w:rPr>
            </w:pPr>
            <w:r w:rsidRPr="00B5350B">
              <w:rPr>
                <w:rFonts w:ascii="Arial" w:eastAsia="Arial" w:hAnsi="Arial" w:cs="Arial"/>
                <w:sz w:val="24"/>
                <w:szCs w:val="24"/>
              </w:rPr>
              <w:t>(Lot 2 ONLY)</w:t>
            </w:r>
          </w:p>
          <w:p w:rsidR="00965CC6" w:rsidRPr="00B5350B" w:rsidRDefault="00965CC6">
            <w:pPr>
              <w:widowControl w:val="0"/>
              <w:spacing w:before="120" w:after="120"/>
              <w:ind w:left="57" w:right="57"/>
              <w:jc w:val="both"/>
              <w:rPr>
                <w:rFonts w:ascii="Arial" w:eastAsia="Arial" w:hAnsi="Arial" w:cs="Arial"/>
                <w:sz w:val="24"/>
                <w:szCs w:val="24"/>
              </w:rPr>
            </w:pPr>
          </w:p>
        </w:tc>
        <w:tc>
          <w:tcPr>
            <w:tcW w:w="166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9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4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75.00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11.25</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2.7</w:t>
            </w:r>
          </w:p>
        </w:tc>
        <w:tc>
          <w:tcPr>
            <w:tcW w:w="2550"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Service Delivery - Staff Management (Lot 2 ONLY)</w:t>
            </w:r>
          </w:p>
          <w:p w:rsidR="00965CC6" w:rsidRPr="00B5350B" w:rsidRDefault="00965CC6">
            <w:pPr>
              <w:widowControl w:val="0"/>
              <w:spacing w:before="120" w:after="120"/>
              <w:ind w:left="57" w:right="57"/>
              <w:jc w:val="both"/>
              <w:rPr>
                <w:rFonts w:ascii="Arial" w:eastAsia="Arial" w:hAnsi="Arial" w:cs="Arial"/>
                <w:sz w:val="24"/>
                <w:szCs w:val="24"/>
              </w:rPr>
            </w:pPr>
          </w:p>
        </w:tc>
        <w:tc>
          <w:tcPr>
            <w:tcW w:w="166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9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4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25.00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3.75</w:t>
            </w:r>
          </w:p>
        </w:tc>
      </w:tr>
      <w:tr w:rsidR="00965CC6">
        <w:tc>
          <w:tcPr>
            <w:tcW w:w="8190" w:type="dxa"/>
            <w:gridSpan w:val="5"/>
            <w:shd w:val="clear" w:color="auto" w:fill="F2F2F2"/>
            <w:vAlign w:val="center"/>
          </w:tcPr>
          <w:p w:rsidR="00965CC6" w:rsidRPr="00B5350B" w:rsidRDefault="00074112">
            <w:pPr>
              <w:widowControl w:val="0"/>
              <w:spacing w:before="120" w:after="120"/>
              <w:ind w:left="57" w:right="57"/>
              <w:jc w:val="right"/>
              <w:rPr>
                <w:rFonts w:ascii="Arial" w:eastAsia="Arial" w:hAnsi="Arial" w:cs="Arial"/>
                <w:b/>
                <w:sz w:val="24"/>
                <w:szCs w:val="24"/>
              </w:rPr>
            </w:pPr>
            <w:r w:rsidRPr="00B5350B">
              <w:rPr>
                <w:rFonts w:ascii="Arial" w:eastAsia="Arial" w:hAnsi="Arial" w:cs="Arial"/>
                <w:b/>
                <w:sz w:val="24"/>
                <w:szCs w:val="24"/>
              </w:rPr>
              <w:t>Quality score (</w:t>
            </w:r>
            <w:r w:rsidRPr="00B5350B">
              <w:rPr>
                <w:rFonts w:ascii="Arial" w:eastAsia="Arial" w:hAnsi="Arial" w:cs="Arial"/>
                <w:b/>
                <w:i/>
                <w:sz w:val="24"/>
                <w:szCs w:val="24"/>
              </w:rPr>
              <w:t>max 45)</w:t>
            </w:r>
            <w:r w:rsidRPr="00B5350B">
              <w:rPr>
                <w:rFonts w:ascii="Arial" w:eastAsia="Arial" w:hAnsi="Arial" w:cs="Arial"/>
                <w:b/>
                <w:sz w:val="24"/>
                <w:szCs w:val="24"/>
              </w:rPr>
              <w:t xml:space="preserve"> </w:t>
            </w:r>
          </w:p>
        </w:tc>
        <w:tc>
          <w:tcPr>
            <w:tcW w:w="1500" w:type="dxa"/>
            <w:shd w:val="clear" w:color="auto" w:fill="F2F2F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22.50</w:t>
            </w:r>
          </w:p>
        </w:tc>
      </w:tr>
    </w:tbl>
    <w:p w:rsidR="00965CC6" w:rsidRDefault="00965CC6">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965CC6" w:rsidRDefault="00074112">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D –Section C and Section F Lot 3</w:t>
      </w:r>
    </w:p>
    <w:p w:rsidR="00965CC6" w:rsidRDefault="00965CC6">
      <w:pPr>
        <w:widowControl w:val="0"/>
        <w:spacing w:after="120" w:line="240" w:lineRule="auto"/>
        <w:ind w:left="57" w:right="57"/>
        <w:jc w:val="both"/>
        <w:rPr>
          <w:rFonts w:ascii="Arial" w:eastAsia="Arial" w:hAnsi="Arial" w:cs="Arial"/>
          <w:sz w:val="24"/>
          <w:szCs w:val="24"/>
        </w:rPr>
      </w:pPr>
    </w:p>
    <w:tbl>
      <w:tblPr>
        <w:tblStyle w:val="afffffffff3"/>
        <w:tblW w:w="961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505"/>
        <w:gridCol w:w="1740"/>
        <w:gridCol w:w="1635"/>
        <w:gridCol w:w="1395"/>
        <w:gridCol w:w="1500"/>
      </w:tblGrid>
      <w:tr w:rsidR="00965CC6">
        <w:tc>
          <w:tcPr>
            <w:tcW w:w="3345" w:type="dxa"/>
            <w:gridSpan w:val="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 xml:space="preserve">Question </w:t>
            </w:r>
          </w:p>
        </w:tc>
        <w:tc>
          <w:tcPr>
            <w:tcW w:w="174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Question Weighting </w:t>
            </w:r>
          </w:p>
        </w:tc>
        <w:tc>
          <w:tcPr>
            <w:tcW w:w="163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Maximum mark available </w:t>
            </w:r>
          </w:p>
        </w:tc>
        <w:tc>
          <w:tcPr>
            <w:tcW w:w="139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final mark</w:t>
            </w:r>
          </w:p>
        </w:tc>
        <w:tc>
          <w:tcPr>
            <w:tcW w:w="150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weighted mark</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2.3</w:t>
            </w:r>
          </w:p>
        </w:tc>
        <w:tc>
          <w:tcPr>
            <w:tcW w:w="2505"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Supply Chain Management</w:t>
            </w:r>
          </w:p>
        </w:tc>
        <w:tc>
          <w:tcPr>
            <w:tcW w:w="17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3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39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25.00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3.75</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2.8</w:t>
            </w:r>
          </w:p>
        </w:tc>
        <w:tc>
          <w:tcPr>
            <w:tcW w:w="2505"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Service Delivery - Staff Management (Lot 3 ONLY)</w:t>
            </w:r>
          </w:p>
        </w:tc>
        <w:tc>
          <w:tcPr>
            <w:tcW w:w="17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3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39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15.00</w:t>
            </w:r>
          </w:p>
        </w:tc>
      </w:tr>
      <w:tr w:rsidR="00965CC6">
        <w:tc>
          <w:tcPr>
            <w:tcW w:w="840" w:type="dxa"/>
          </w:tcPr>
          <w:p w:rsidR="00965CC6" w:rsidRPr="00B5350B" w:rsidRDefault="00074112">
            <w:pPr>
              <w:widowControl w:val="0"/>
              <w:spacing w:before="120" w:after="120"/>
              <w:ind w:left="57" w:right="57"/>
              <w:jc w:val="both"/>
              <w:rPr>
                <w:rFonts w:ascii="Arial" w:eastAsia="Arial" w:hAnsi="Arial" w:cs="Arial"/>
              </w:rPr>
            </w:pPr>
            <w:r w:rsidRPr="00B5350B">
              <w:rPr>
                <w:rFonts w:ascii="Arial" w:eastAsia="Arial" w:hAnsi="Arial" w:cs="Arial"/>
              </w:rPr>
              <w:t>2.9</w:t>
            </w:r>
          </w:p>
        </w:tc>
        <w:tc>
          <w:tcPr>
            <w:tcW w:w="2505" w:type="dxa"/>
          </w:tcPr>
          <w:p w:rsidR="00720BC0"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 xml:space="preserve">Service Delivery - Integration </w:t>
            </w:r>
          </w:p>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(Lot 3 ONLY)</w:t>
            </w:r>
          </w:p>
        </w:tc>
        <w:tc>
          <w:tcPr>
            <w:tcW w:w="174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3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39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15.00</w:t>
            </w:r>
          </w:p>
        </w:tc>
      </w:tr>
      <w:tr w:rsidR="00965CC6">
        <w:tc>
          <w:tcPr>
            <w:tcW w:w="8115" w:type="dxa"/>
            <w:gridSpan w:val="5"/>
            <w:shd w:val="clear" w:color="auto" w:fill="F2F2F2"/>
            <w:vAlign w:val="center"/>
          </w:tcPr>
          <w:p w:rsidR="00965CC6" w:rsidRPr="00B5350B" w:rsidRDefault="00074112">
            <w:pPr>
              <w:widowControl w:val="0"/>
              <w:spacing w:before="120" w:after="120"/>
              <w:ind w:left="57" w:right="57"/>
              <w:jc w:val="right"/>
              <w:rPr>
                <w:rFonts w:ascii="Arial" w:eastAsia="Arial" w:hAnsi="Arial" w:cs="Arial"/>
                <w:b/>
                <w:sz w:val="24"/>
                <w:szCs w:val="24"/>
              </w:rPr>
            </w:pPr>
            <w:r w:rsidRPr="00B5350B">
              <w:rPr>
                <w:rFonts w:ascii="Arial" w:eastAsia="Arial" w:hAnsi="Arial" w:cs="Arial"/>
                <w:b/>
                <w:sz w:val="24"/>
                <w:szCs w:val="24"/>
              </w:rPr>
              <w:t>Quality score - (</w:t>
            </w:r>
            <w:r w:rsidRPr="00B5350B">
              <w:rPr>
                <w:rFonts w:ascii="Arial" w:eastAsia="Arial" w:hAnsi="Arial" w:cs="Arial"/>
                <w:b/>
                <w:i/>
                <w:sz w:val="24"/>
                <w:szCs w:val="24"/>
              </w:rPr>
              <w:t>max 45)</w:t>
            </w:r>
          </w:p>
        </w:tc>
        <w:tc>
          <w:tcPr>
            <w:tcW w:w="1500" w:type="dxa"/>
            <w:shd w:val="clear" w:color="auto" w:fill="F2F2F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33.75</w:t>
            </w:r>
          </w:p>
        </w:tc>
      </w:tr>
    </w:tbl>
    <w:p w:rsidR="00965CC6" w:rsidRDefault="00965CC6">
      <w:pPr>
        <w:widowControl w:val="0"/>
        <w:spacing w:after="120" w:line="240" w:lineRule="auto"/>
        <w:ind w:left="57" w:right="57"/>
        <w:jc w:val="both"/>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1D1E87" w:rsidRDefault="001D1E87">
      <w:pPr>
        <w:widowControl w:val="0"/>
        <w:spacing w:after="0" w:line="240" w:lineRule="auto"/>
        <w:ind w:left="57" w:right="57"/>
        <w:jc w:val="both"/>
        <w:rPr>
          <w:rFonts w:ascii="Arial" w:eastAsia="Arial" w:hAnsi="Arial" w:cs="Arial"/>
          <w:sz w:val="24"/>
          <w:szCs w:val="24"/>
        </w:rPr>
      </w:pPr>
    </w:p>
    <w:p w:rsidR="00965CC6" w:rsidRDefault="00074112">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E – Section C and Section G Lot 4</w:t>
      </w:r>
    </w:p>
    <w:p w:rsidR="00965CC6" w:rsidRDefault="00965CC6">
      <w:pPr>
        <w:widowControl w:val="0"/>
        <w:spacing w:after="120" w:line="240" w:lineRule="auto"/>
        <w:ind w:left="57" w:right="57"/>
        <w:jc w:val="both"/>
        <w:rPr>
          <w:rFonts w:ascii="Arial" w:eastAsia="Arial" w:hAnsi="Arial" w:cs="Arial"/>
          <w:sz w:val="24"/>
          <w:szCs w:val="24"/>
        </w:rPr>
      </w:pPr>
    </w:p>
    <w:tbl>
      <w:tblPr>
        <w:tblStyle w:val="afffffffff4"/>
        <w:tblW w:w="951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505"/>
        <w:gridCol w:w="1605"/>
        <w:gridCol w:w="1635"/>
        <w:gridCol w:w="1500"/>
        <w:gridCol w:w="1425"/>
      </w:tblGrid>
      <w:tr w:rsidR="00965CC6">
        <w:tc>
          <w:tcPr>
            <w:tcW w:w="3345" w:type="dxa"/>
            <w:gridSpan w:val="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 xml:space="preserve">Question </w:t>
            </w:r>
          </w:p>
        </w:tc>
        <w:tc>
          <w:tcPr>
            <w:tcW w:w="160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Question Weighting </w:t>
            </w:r>
          </w:p>
        </w:tc>
        <w:tc>
          <w:tcPr>
            <w:tcW w:w="163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Maximum mark available </w:t>
            </w:r>
          </w:p>
        </w:tc>
        <w:tc>
          <w:tcPr>
            <w:tcW w:w="1500"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final mark</w:t>
            </w:r>
          </w:p>
        </w:tc>
        <w:tc>
          <w:tcPr>
            <w:tcW w:w="1425" w:type="dxa"/>
          </w:tcPr>
          <w:p w:rsidR="00965CC6" w:rsidRPr="00B5350B" w:rsidRDefault="00074112">
            <w:pPr>
              <w:widowControl w:val="0"/>
              <w:spacing w:before="120" w:after="120"/>
              <w:ind w:left="57" w:right="57"/>
              <w:rPr>
                <w:rFonts w:ascii="Arial" w:eastAsia="Arial" w:hAnsi="Arial" w:cs="Arial"/>
                <w:b/>
                <w:sz w:val="24"/>
                <w:szCs w:val="24"/>
              </w:rPr>
            </w:pPr>
            <w:r w:rsidRPr="00B5350B">
              <w:rPr>
                <w:rFonts w:ascii="Arial" w:eastAsia="Arial" w:hAnsi="Arial" w:cs="Arial"/>
                <w:b/>
                <w:sz w:val="24"/>
                <w:szCs w:val="24"/>
              </w:rPr>
              <w:t>Your weighted mark</w:t>
            </w:r>
          </w:p>
        </w:tc>
      </w:tr>
      <w:tr w:rsidR="00965CC6">
        <w:tc>
          <w:tcPr>
            <w:tcW w:w="840" w:type="dxa"/>
          </w:tcPr>
          <w:p w:rsidR="00965CC6" w:rsidRDefault="0007411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w:t>
            </w:r>
          </w:p>
        </w:tc>
        <w:tc>
          <w:tcPr>
            <w:tcW w:w="2505"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Supply Chain Management</w:t>
            </w:r>
          </w:p>
        </w:tc>
        <w:tc>
          <w:tcPr>
            <w:tcW w:w="160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3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100.00</w:t>
            </w:r>
          </w:p>
        </w:tc>
        <w:tc>
          <w:tcPr>
            <w:tcW w:w="142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15.00</w:t>
            </w:r>
          </w:p>
        </w:tc>
      </w:tr>
      <w:tr w:rsidR="00965CC6">
        <w:tc>
          <w:tcPr>
            <w:tcW w:w="840" w:type="dxa"/>
          </w:tcPr>
          <w:p w:rsidR="00965CC6" w:rsidRDefault="0007411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2.10</w:t>
            </w:r>
          </w:p>
        </w:tc>
        <w:tc>
          <w:tcPr>
            <w:tcW w:w="2505" w:type="dxa"/>
          </w:tcPr>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Service Delivery- Staff Management (Lot 4 ONLY</w:t>
            </w:r>
            <w:r w:rsidR="00B5350B" w:rsidRPr="00B5350B">
              <w:rPr>
                <w:rFonts w:ascii="Arial" w:eastAsia="Arial" w:hAnsi="Arial" w:cs="Arial"/>
                <w:sz w:val="24"/>
                <w:szCs w:val="24"/>
              </w:rPr>
              <w:t>)</w:t>
            </w:r>
          </w:p>
        </w:tc>
        <w:tc>
          <w:tcPr>
            <w:tcW w:w="160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3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25.00</w:t>
            </w:r>
          </w:p>
        </w:tc>
        <w:tc>
          <w:tcPr>
            <w:tcW w:w="142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3.75</w:t>
            </w:r>
          </w:p>
        </w:tc>
      </w:tr>
      <w:tr w:rsidR="00965CC6">
        <w:tc>
          <w:tcPr>
            <w:tcW w:w="840" w:type="dxa"/>
          </w:tcPr>
          <w:p w:rsidR="00965CC6" w:rsidRDefault="0007411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2.11</w:t>
            </w:r>
          </w:p>
        </w:tc>
        <w:tc>
          <w:tcPr>
            <w:tcW w:w="2505" w:type="dxa"/>
          </w:tcPr>
          <w:p w:rsidR="00720BC0"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 xml:space="preserve">Service Delivery - Consultancy </w:t>
            </w:r>
          </w:p>
          <w:p w:rsidR="00965CC6" w:rsidRPr="00B5350B" w:rsidRDefault="00074112">
            <w:pPr>
              <w:widowControl w:val="0"/>
              <w:spacing w:before="120" w:after="120"/>
              <w:ind w:left="57" w:right="57"/>
              <w:rPr>
                <w:rFonts w:ascii="Arial" w:eastAsia="Arial" w:hAnsi="Arial" w:cs="Arial"/>
                <w:sz w:val="24"/>
                <w:szCs w:val="24"/>
              </w:rPr>
            </w:pPr>
            <w:r w:rsidRPr="00B5350B">
              <w:rPr>
                <w:rFonts w:ascii="Arial" w:eastAsia="Arial" w:hAnsi="Arial" w:cs="Arial"/>
                <w:sz w:val="24"/>
                <w:szCs w:val="24"/>
              </w:rPr>
              <w:t>(Lot 4 ONLY)</w:t>
            </w:r>
          </w:p>
        </w:tc>
        <w:tc>
          <w:tcPr>
            <w:tcW w:w="160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15%</w:t>
            </w:r>
          </w:p>
        </w:tc>
        <w:tc>
          <w:tcPr>
            <w:tcW w:w="163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100</w:t>
            </w:r>
          </w:p>
        </w:tc>
        <w:tc>
          <w:tcPr>
            <w:tcW w:w="1500"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75.00</w:t>
            </w:r>
          </w:p>
        </w:tc>
        <w:tc>
          <w:tcPr>
            <w:tcW w:w="1425" w:type="dxa"/>
          </w:tcPr>
          <w:p w:rsidR="00965CC6" w:rsidRPr="00B5350B" w:rsidRDefault="00074112">
            <w:pPr>
              <w:widowControl w:val="0"/>
              <w:spacing w:before="120" w:after="120"/>
              <w:ind w:left="57" w:right="57"/>
              <w:jc w:val="both"/>
              <w:rPr>
                <w:rFonts w:ascii="Arial" w:eastAsia="Arial" w:hAnsi="Arial" w:cs="Arial"/>
                <w:sz w:val="24"/>
                <w:szCs w:val="24"/>
              </w:rPr>
            </w:pPr>
            <w:r w:rsidRPr="00B5350B">
              <w:rPr>
                <w:rFonts w:ascii="Arial" w:eastAsia="Arial" w:hAnsi="Arial" w:cs="Arial"/>
                <w:sz w:val="24"/>
                <w:szCs w:val="24"/>
              </w:rPr>
              <w:t>11.25</w:t>
            </w:r>
          </w:p>
        </w:tc>
      </w:tr>
      <w:tr w:rsidR="00965CC6">
        <w:tc>
          <w:tcPr>
            <w:tcW w:w="8085" w:type="dxa"/>
            <w:gridSpan w:val="5"/>
            <w:shd w:val="clear" w:color="auto" w:fill="F2F2F2"/>
            <w:vAlign w:val="center"/>
          </w:tcPr>
          <w:p w:rsidR="00965CC6" w:rsidRPr="00B5350B" w:rsidRDefault="00074112">
            <w:pPr>
              <w:widowControl w:val="0"/>
              <w:spacing w:before="120" w:after="120"/>
              <w:ind w:left="57" w:right="57"/>
              <w:jc w:val="right"/>
              <w:rPr>
                <w:rFonts w:ascii="Arial" w:eastAsia="Arial" w:hAnsi="Arial" w:cs="Arial"/>
                <w:b/>
                <w:sz w:val="24"/>
                <w:szCs w:val="24"/>
              </w:rPr>
            </w:pPr>
            <w:r w:rsidRPr="00B5350B">
              <w:rPr>
                <w:rFonts w:ascii="Arial" w:eastAsia="Arial" w:hAnsi="Arial" w:cs="Arial"/>
                <w:b/>
                <w:sz w:val="24"/>
                <w:szCs w:val="24"/>
              </w:rPr>
              <w:t>Quality score- (</w:t>
            </w:r>
            <w:r w:rsidRPr="00B5350B">
              <w:rPr>
                <w:rFonts w:ascii="Arial" w:eastAsia="Arial" w:hAnsi="Arial" w:cs="Arial"/>
                <w:b/>
                <w:i/>
                <w:sz w:val="24"/>
                <w:szCs w:val="24"/>
              </w:rPr>
              <w:t>max 45)</w:t>
            </w:r>
            <w:r w:rsidRPr="00B5350B">
              <w:rPr>
                <w:rFonts w:ascii="Arial" w:eastAsia="Arial" w:hAnsi="Arial" w:cs="Arial"/>
                <w:b/>
                <w:sz w:val="24"/>
                <w:szCs w:val="24"/>
              </w:rPr>
              <w:t xml:space="preserve"> </w:t>
            </w:r>
          </w:p>
        </w:tc>
        <w:tc>
          <w:tcPr>
            <w:tcW w:w="1425" w:type="dxa"/>
            <w:shd w:val="clear" w:color="auto" w:fill="F2F2F2"/>
          </w:tcPr>
          <w:p w:rsidR="00965CC6" w:rsidRPr="00B5350B" w:rsidRDefault="00074112">
            <w:pPr>
              <w:widowControl w:val="0"/>
              <w:spacing w:before="120" w:after="120"/>
              <w:ind w:left="57" w:right="57"/>
              <w:jc w:val="both"/>
              <w:rPr>
                <w:rFonts w:ascii="Arial" w:eastAsia="Arial" w:hAnsi="Arial" w:cs="Arial"/>
                <w:b/>
                <w:sz w:val="24"/>
                <w:szCs w:val="24"/>
              </w:rPr>
            </w:pPr>
            <w:r w:rsidRPr="00B5350B">
              <w:rPr>
                <w:rFonts w:ascii="Arial" w:eastAsia="Arial" w:hAnsi="Arial" w:cs="Arial"/>
                <w:b/>
                <w:sz w:val="24"/>
                <w:szCs w:val="24"/>
              </w:rPr>
              <w:t>30.00</w:t>
            </w:r>
          </w:p>
        </w:tc>
      </w:tr>
    </w:tbl>
    <w:p w:rsidR="00965CC6" w:rsidRDefault="00965CC6">
      <w:pPr>
        <w:widowControl w:val="0"/>
        <w:spacing w:after="120" w:line="240" w:lineRule="auto"/>
        <w:ind w:left="57" w:right="57"/>
        <w:jc w:val="both"/>
      </w:pPr>
    </w:p>
    <w:p w:rsidR="001D1E87" w:rsidRDefault="001D1E87">
      <w:pPr>
        <w:widowControl w:val="0"/>
        <w:spacing w:after="120" w:line="240" w:lineRule="auto"/>
        <w:ind w:left="57" w:right="57"/>
        <w:jc w:val="both"/>
      </w:pP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13" w:name="_heading=h.lnxbz9" w:colFirst="0" w:colLast="0"/>
      <w:bookmarkEnd w:id="13"/>
      <w:r>
        <w:rPr>
          <w:rFonts w:ascii="Arial" w:eastAsia="Arial" w:hAnsi="Arial" w:cs="Arial"/>
          <w:b/>
          <w:color w:val="000000"/>
          <w:sz w:val="28"/>
          <w:szCs w:val="28"/>
        </w:rPr>
        <w:t>Award quality questionnaire</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seven sections:</w:t>
      </w:r>
    </w:p>
    <w:p w:rsidR="00965CC6" w:rsidRDefault="00074112">
      <w:pPr>
        <w:numPr>
          <w:ilvl w:val="0"/>
          <w:numId w:val="4"/>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w:t>
      </w:r>
    </w:p>
    <w:p w:rsidR="00965CC6" w:rsidRDefault="00074112">
      <w:pPr>
        <w:numPr>
          <w:ilvl w:val="0"/>
          <w:numId w:val="4"/>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Soc</w:t>
      </w:r>
      <w:r>
        <w:rPr>
          <w:rFonts w:ascii="Arial" w:eastAsia="Arial" w:hAnsi="Arial" w:cs="Arial"/>
          <w:sz w:val="24"/>
          <w:szCs w:val="24"/>
        </w:rPr>
        <w:t>ial Value question (All lots)</w:t>
      </w:r>
    </w:p>
    <w:p w:rsidR="00965CC6" w:rsidRDefault="00074112">
      <w:pPr>
        <w:numPr>
          <w:ilvl w:val="0"/>
          <w:numId w:val="4"/>
        </w:numPr>
        <w:pBdr>
          <w:top w:val="nil"/>
          <w:left w:val="nil"/>
          <w:bottom w:val="nil"/>
          <w:right w:val="nil"/>
          <w:between w:val="nil"/>
        </w:pBdr>
        <w:spacing w:before="120" w:after="120" w:line="240" w:lineRule="auto"/>
        <w:ind w:right="57" w:hanging="357"/>
        <w:rPr>
          <w:rFonts w:ascii="Arial" w:eastAsia="Arial" w:hAnsi="Arial" w:cs="Arial"/>
          <w:sz w:val="24"/>
          <w:szCs w:val="24"/>
        </w:rPr>
      </w:pPr>
      <w:r>
        <w:rPr>
          <w:rFonts w:ascii="Arial" w:eastAsia="Arial" w:hAnsi="Arial" w:cs="Arial"/>
          <w:sz w:val="24"/>
          <w:szCs w:val="24"/>
        </w:rPr>
        <w:t>Section C - Generic question (All lots)</w:t>
      </w:r>
    </w:p>
    <w:p w:rsidR="00965CC6" w:rsidRDefault="00074112">
      <w:pPr>
        <w:numPr>
          <w:ilvl w:val="0"/>
          <w:numId w:val="4"/>
        </w:numPr>
        <w:pBdr>
          <w:top w:val="nil"/>
          <w:left w:val="nil"/>
          <w:bottom w:val="nil"/>
          <w:right w:val="nil"/>
          <w:between w:val="nil"/>
        </w:pBdr>
        <w:spacing w:before="120" w:after="120" w:line="240" w:lineRule="auto"/>
        <w:ind w:right="57" w:hanging="357"/>
        <w:rPr>
          <w:rFonts w:ascii="Arial" w:eastAsia="Arial" w:hAnsi="Arial" w:cs="Arial"/>
          <w:sz w:val="24"/>
          <w:szCs w:val="24"/>
        </w:rPr>
      </w:pPr>
      <w:r>
        <w:rPr>
          <w:rFonts w:ascii="Arial" w:eastAsia="Arial" w:hAnsi="Arial" w:cs="Arial"/>
          <w:sz w:val="24"/>
          <w:szCs w:val="24"/>
        </w:rPr>
        <w:t xml:space="preserve">Section D to Section G - </w:t>
      </w:r>
      <w:r>
        <w:rPr>
          <w:rFonts w:ascii="Arial" w:eastAsia="Arial" w:hAnsi="Arial" w:cs="Arial"/>
          <w:color w:val="000000"/>
          <w:sz w:val="24"/>
          <w:szCs w:val="24"/>
        </w:rPr>
        <w:t>Lot specific questions</w:t>
      </w:r>
    </w:p>
    <w:p w:rsidR="00965CC6" w:rsidRDefault="00965CC6">
      <w:pPr>
        <w:pBdr>
          <w:top w:val="nil"/>
          <w:left w:val="nil"/>
          <w:bottom w:val="nil"/>
          <w:right w:val="nil"/>
          <w:between w:val="nil"/>
        </w:pBdr>
        <w:spacing w:before="120" w:after="120" w:line="240" w:lineRule="auto"/>
        <w:ind w:left="777" w:right="57"/>
        <w:rPr>
          <w:rFonts w:ascii="Arial" w:eastAsia="Arial" w:hAnsi="Arial" w:cs="Arial"/>
          <w:sz w:val="24"/>
          <w:szCs w:val="24"/>
        </w:rPr>
      </w:pP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rsidR="00965CC6" w:rsidRDefault="00965CC6">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p w:rsidR="001D1E87" w:rsidRDefault="001D1E87">
      <w:pPr>
        <w:pBdr>
          <w:top w:val="nil"/>
          <w:left w:val="nil"/>
          <w:bottom w:val="nil"/>
          <w:right w:val="nil"/>
          <w:between w:val="nil"/>
        </w:pBdr>
        <w:spacing w:before="120" w:after="120" w:line="240" w:lineRule="auto"/>
      </w:pPr>
    </w:p>
    <w:tbl>
      <w:tblPr>
        <w:tblStyle w:val="afffffffff5"/>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965CC6">
        <w:tc>
          <w:tcPr>
            <w:tcW w:w="6804" w:type="dxa"/>
            <w:gridSpan w:val="3"/>
          </w:tcPr>
          <w:p w:rsidR="00965CC6" w:rsidRPr="00B5350B" w:rsidRDefault="00965CC6">
            <w:pPr>
              <w:spacing w:before="120" w:after="120"/>
              <w:ind w:left="57" w:right="57"/>
              <w:rPr>
                <w:rFonts w:ascii="Arial" w:eastAsia="Arial" w:hAnsi="Arial" w:cs="Arial"/>
                <w:b/>
                <w:sz w:val="24"/>
                <w:szCs w:val="24"/>
              </w:rPr>
            </w:pPr>
          </w:p>
        </w:tc>
        <w:tc>
          <w:tcPr>
            <w:tcW w:w="1985"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Marking scheme</w:t>
            </w:r>
          </w:p>
        </w:tc>
      </w:tr>
      <w:tr w:rsidR="00965CC6">
        <w:trPr>
          <w:trHeight w:val="397"/>
        </w:trPr>
        <w:tc>
          <w:tcPr>
            <w:tcW w:w="8789" w:type="dxa"/>
            <w:gridSpan w:val="4"/>
            <w:shd w:val="clear" w:color="auto" w:fill="D9D9D9"/>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 xml:space="preserve">Section A – Mandatory service requirements </w:t>
            </w:r>
          </w:p>
        </w:tc>
      </w:tr>
      <w:tr w:rsidR="00965CC6">
        <w:tc>
          <w:tcPr>
            <w:tcW w:w="1110" w:type="dxa"/>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2.1</w:t>
            </w:r>
          </w:p>
        </w:tc>
        <w:tc>
          <w:tcPr>
            <w:tcW w:w="5694" w:type="dxa"/>
            <w:gridSpan w:val="2"/>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Compliance with Mandatory Service Requirements Framework Schedule 1: Specification.</w:t>
            </w:r>
          </w:p>
        </w:tc>
        <w:tc>
          <w:tcPr>
            <w:tcW w:w="1985" w:type="dxa"/>
          </w:tcPr>
          <w:p w:rsidR="00965CC6" w:rsidRPr="00B5350B" w:rsidRDefault="00074112">
            <w:pPr>
              <w:tabs>
                <w:tab w:val="center" w:pos="955"/>
              </w:tabs>
              <w:spacing w:before="120" w:after="120"/>
              <w:ind w:left="57" w:right="57"/>
              <w:jc w:val="center"/>
              <w:rPr>
                <w:rFonts w:ascii="Arial" w:eastAsia="Arial" w:hAnsi="Arial" w:cs="Arial"/>
                <w:sz w:val="24"/>
                <w:szCs w:val="24"/>
              </w:rPr>
            </w:pPr>
            <w:r w:rsidRPr="00B5350B">
              <w:rPr>
                <w:rFonts w:ascii="Arial" w:eastAsia="Arial" w:hAnsi="Arial" w:cs="Arial"/>
                <w:sz w:val="24"/>
                <w:szCs w:val="24"/>
              </w:rPr>
              <w:t>Pass / Fail</w:t>
            </w:r>
          </w:p>
        </w:tc>
      </w:tr>
      <w:tr w:rsidR="00965CC6">
        <w:tc>
          <w:tcPr>
            <w:tcW w:w="8789" w:type="dxa"/>
            <w:gridSpan w:val="4"/>
            <w:tcBorders>
              <w:top w:val="single" w:sz="4" w:space="0" w:color="000000"/>
              <w:left w:val="nil"/>
              <w:bottom w:val="single" w:sz="4" w:space="0" w:color="000000"/>
              <w:right w:val="nil"/>
            </w:tcBorders>
            <w:shd w:val="clear" w:color="auto" w:fill="FFFFFF"/>
          </w:tcPr>
          <w:p w:rsidR="00965CC6" w:rsidRDefault="00965CC6">
            <w:pPr>
              <w:spacing w:before="120" w:after="120"/>
              <w:ind w:right="57"/>
              <w:rPr>
                <w:rFonts w:ascii="Arial" w:eastAsia="Arial" w:hAnsi="Arial" w:cs="Arial"/>
                <w:b/>
                <w:sz w:val="24"/>
                <w:szCs w:val="24"/>
              </w:rPr>
            </w:pPr>
          </w:p>
          <w:p w:rsidR="001D1E87" w:rsidRDefault="001D1E87">
            <w:pPr>
              <w:spacing w:before="120" w:after="120"/>
              <w:ind w:right="57"/>
              <w:rPr>
                <w:rFonts w:ascii="Arial" w:eastAsia="Arial" w:hAnsi="Arial" w:cs="Arial"/>
                <w:b/>
                <w:sz w:val="24"/>
                <w:szCs w:val="24"/>
              </w:rPr>
            </w:pPr>
          </w:p>
        </w:tc>
      </w:tr>
      <w:tr w:rsidR="00965CC6">
        <w:tc>
          <w:tcPr>
            <w:tcW w:w="4868" w:type="dxa"/>
            <w:gridSpan w:val="2"/>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Section B Generic Question</w:t>
            </w:r>
          </w:p>
        </w:tc>
        <w:tc>
          <w:tcPr>
            <w:tcW w:w="1936" w:type="dxa"/>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Marking scheme</w:t>
            </w:r>
          </w:p>
        </w:tc>
        <w:tc>
          <w:tcPr>
            <w:tcW w:w="1985" w:type="dxa"/>
            <w:tcBorders>
              <w:top w:val="single" w:sz="4" w:space="0" w:color="000000"/>
            </w:tcBorders>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Weighting (%)</w:t>
            </w:r>
          </w:p>
        </w:tc>
      </w:tr>
      <w:tr w:rsidR="00965CC6">
        <w:trPr>
          <w:trHeight w:val="397"/>
        </w:trPr>
        <w:tc>
          <w:tcPr>
            <w:tcW w:w="8789" w:type="dxa"/>
            <w:gridSpan w:val="4"/>
            <w:shd w:val="clear" w:color="auto" w:fill="D9D9D9"/>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Social Value – All Lots</w:t>
            </w:r>
          </w:p>
        </w:tc>
      </w:tr>
      <w:tr w:rsidR="00965CC6">
        <w:tc>
          <w:tcPr>
            <w:tcW w:w="1110"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2.2</w:t>
            </w:r>
          </w:p>
        </w:tc>
        <w:tc>
          <w:tcPr>
            <w:tcW w:w="3758" w:type="dxa"/>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Social Value</w:t>
            </w:r>
          </w:p>
        </w:tc>
        <w:tc>
          <w:tcPr>
            <w:tcW w:w="1936"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tc>
        <w:tc>
          <w:tcPr>
            <w:tcW w:w="1985" w:type="dxa"/>
            <w:vAlign w:val="center"/>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bl>
    <w:p w:rsidR="00965CC6" w:rsidRDefault="00965CC6">
      <w:pPr>
        <w:spacing w:before="120" w:after="120" w:line="240" w:lineRule="auto"/>
      </w:pPr>
    </w:p>
    <w:p w:rsidR="001D1E87" w:rsidRDefault="001D1E87">
      <w:pPr>
        <w:spacing w:before="120" w:after="120" w:line="240" w:lineRule="auto"/>
      </w:pPr>
    </w:p>
    <w:tbl>
      <w:tblPr>
        <w:tblStyle w:val="afffffffff6"/>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965CC6">
        <w:tc>
          <w:tcPr>
            <w:tcW w:w="4868" w:type="dxa"/>
            <w:gridSpan w:val="2"/>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Section C Generic Question</w:t>
            </w:r>
          </w:p>
        </w:tc>
        <w:tc>
          <w:tcPr>
            <w:tcW w:w="1936" w:type="dxa"/>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Marking scheme</w:t>
            </w:r>
          </w:p>
        </w:tc>
        <w:tc>
          <w:tcPr>
            <w:tcW w:w="1985" w:type="dxa"/>
            <w:tcBorders>
              <w:top w:val="single" w:sz="4" w:space="0" w:color="000000"/>
            </w:tcBorders>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Weighting (%)</w:t>
            </w:r>
          </w:p>
        </w:tc>
      </w:tr>
      <w:tr w:rsidR="00965CC6">
        <w:tc>
          <w:tcPr>
            <w:tcW w:w="1110" w:type="dxa"/>
            <w:vAlign w:val="center"/>
          </w:tcPr>
          <w:p w:rsidR="00965CC6" w:rsidRDefault="00074112">
            <w:pPr>
              <w:spacing w:before="120" w:after="120"/>
              <w:ind w:left="57" w:right="57"/>
              <w:jc w:val="center"/>
              <w:rPr>
                <w:rFonts w:ascii="Arial" w:eastAsia="Arial" w:hAnsi="Arial" w:cs="Arial"/>
              </w:rPr>
            </w:pPr>
            <w:r>
              <w:rPr>
                <w:rFonts w:ascii="Arial" w:eastAsia="Arial" w:hAnsi="Arial" w:cs="Arial"/>
              </w:rPr>
              <w:t>2.3</w:t>
            </w:r>
          </w:p>
        </w:tc>
        <w:tc>
          <w:tcPr>
            <w:tcW w:w="3758" w:type="dxa"/>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Supply Chain Management</w:t>
            </w:r>
          </w:p>
        </w:tc>
        <w:tc>
          <w:tcPr>
            <w:tcW w:w="1936"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tc>
        <w:tc>
          <w:tcPr>
            <w:tcW w:w="1985" w:type="dxa"/>
            <w:vAlign w:val="center"/>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bl>
    <w:p w:rsidR="00965CC6" w:rsidRDefault="00965CC6">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tbl>
      <w:tblPr>
        <w:tblStyle w:val="afffffffff7"/>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686"/>
        <w:gridCol w:w="1984"/>
        <w:gridCol w:w="1985"/>
      </w:tblGrid>
      <w:tr w:rsidR="00965CC6">
        <w:trPr>
          <w:trHeight w:val="240"/>
        </w:trPr>
        <w:tc>
          <w:tcPr>
            <w:tcW w:w="4820" w:type="dxa"/>
            <w:gridSpan w:val="2"/>
            <w:vAlign w:val="center"/>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Section D Lot 1 Questions</w:t>
            </w:r>
          </w:p>
        </w:tc>
        <w:tc>
          <w:tcPr>
            <w:tcW w:w="1984"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Marking Scheme</w:t>
            </w:r>
          </w:p>
        </w:tc>
        <w:tc>
          <w:tcPr>
            <w:tcW w:w="1985"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Weighting (%)</w:t>
            </w:r>
          </w:p>
        </w:tc>
      </w:tr>
      <w:tr w:rsidR="00965CC6">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2.4</w:t>
            </w:r>
          </w:p>
        </w:tc>
        <w:tc>
          <w:tcPr>
            <w:tcW w:w="3686" w:type="dxa"/>
          </w:tcPr>
          <w:p w:rsidR="00965CC6" w:rsidRPr="00B5350B" w:rsidRDefault="00074112">
            <w:pPr>
              <w:spacing w:after="200"/>
              <w:ind w:right="57"/>
              <w:rPr>
                <w:rFonts w:ascii="Arial" w:eastAsia="Arial" w:hAnsi="Arial" w:cs="Arial"/>
                <w:sz w:val="24"/>
                <w:szCs w:val="24"/>
              </w:rPr>
            </w:pPr>
            <w:r w:rsidRPr="00B5350B">
              <w:rPr>
                <w:rFonts w:ascii="Arial" w:eastAsia="Arial" w:hAnsi="Arial" w:cs="Arial"/>
                <w:sz w:val="24"/>
                <w:szCs w:val="24"/>
              </w:rPr>
              <w:t>Service Delivery- Innovation (Lot 1 ONLY)</w:t>
            </w:r>
          </w:p>
        </w:tc>
        <w:tc>
          <w:tcPr>
            <w:tcW w:w="1984" w:type="dxa"/>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tc>
        <w:tc>
          <w:tcPr>
            <w:tcW w:w="1985"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r w:rsidR="00965CC6">
        <w:trPr>
          <w:trHeight w:val="540"/>
        </w:trPr>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2.5</w:t>
            </w:r>
          </w:p>
        </w:tc>
        <w:tc>
          <w:tcPr>
            <w:tcW w:w="3686" w:type="dxa"/>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Service Delivery - Buyer Satisfaction (Lot 1 ONLY)</w:t>
            </w:r>
          </w:p>
        </w:tc>
        <w:tc>
          <w:tcPr>
            <w:tcW w:w="1984"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p w:rsidR="00965CC6" w:rsidRPr="00B5350B" w:rsidRDefault="00965CC6">
            <w:pPr>
              <w:spacing w:before="120" w:after="120"/>
              <w:ind w:left="57" w:right="57"/>
              <w:jc w:val="center"/>
              <w:rPr>
                <w:rFonts w:ascii="Arial" w:eastAsia="Arial" w:hAnsi="Arial" w:cs="Arial"/>
                <w:sz w:val="24"/>
                <w:szCs w:val="24"/>
              </w:rPr>
            </w:pPr>
          </w:p>
        </w:tc>
        <w:tc>
          <w:tcPr>
            <w:tcW w:w="1985" w:type="dxa"/>
            <w:vAlign w:val="center"/>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bl>
    <w:p w:rsidR="00965CC6" w:rsidRDefault="00965CC6">
      <w:pPr>
        <w:spacing w:before="120" w:after="120" w:line="240" w:lineRule="auto"/>
        <w:ind w:right="57"/>
        <w:rPr>
          <w:rFonts w:ascii="Arial" w:eastAsia="Arial" w:hAnsi="Arial" w:cs="Arial"/>
        </w:rPr>
      </w:pPr>
    </w:p>
    <w:p w:rsidR="00B5350B" w:rsidRDefault="00B5350B">
      <w:pPr>
        <w:spacing w:before="120" w:after="120" w:line="240" w:lineRule="auto"/>
        <w:ind w:right="57"/>
        <w:rPr>
          <w:rFonts w:ascii="Arial" w:eastAsia="Arial" w:hAnsi="Arial" w:cs="Arial"/>
        </w:rPr>
      </w:pPr>
    </w:p>
    <w:p w:rsidR="00B5350B" w:rsidRDefault="00B5350B">
      <w:pPr>
        <w:spacing w:before="120" w:after="120" w:line="240" w:lineRule="auto"/>
        <w:ind w:right="57"/>
        <w:rPr>
          <w:rFonts w:ascii="Arial" w:eastAsia="Arial" w:hAnsi="Arial" w:cs="Arial"/>
        </w:rPr>
      </w:pPr>
    </w:p>
    <w:tbl>
      <w:tblPr>
        <w:tblStyle w:val="afffffffff8"/>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686"/>
        <w:gridCol w:w="1984"/>
        <w:gridCol w:w="1985"/>
      </w:tblGrid>
      <w:tr w:rsidR="00965CC6">
        <w:tc>
          <w:tcPr>
            <w:tcW w:w="4820" w:type="dxa"/>
            <w:gridSpan w:val="2"/>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Section E - Lot 2 Questions</w:t>
            </w:r>
          </w:p>
        </w:tc>
        <w:tc>
          <w:tcPr>
            <w:tcW w:w="1984" w:type="dxa"/>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Marking scheme</w:t>
            </w:r>
          </w:p>
        </w:tc>
        <w:tc>
          <w:tcPr>
            <w:tcW w:w="1985" w:type="dxa"/>
            <w:tcBorders>
              <w:top w:val="single" w:sz="4" w:space="0" w:color="000000"/>
            </w:tcBorders>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Weighting (%)</w:t>
            </w:r>
          </w:p>
        </w:tc>
      </w:tr>
      <w:tr w:rsidR="00965CC6">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2.6</w:t>
            </w:r>
          </w:p>
        </w:tc>
        <w:tc>
          <w:tcPr>
            <w:tcW w:w="3686" w:type="dxa"/>
          </w:tcPr>
          <w:p w:rsidR="00965CC6" w:rsidRPr="00B5350B" w:rsidRDefault="00074112">
            <w:pPr>
              <w:spacing w:after="200"/>
              <w:ind w:right="57"/>
              <w:rPr>
                <w:rFonts w:ascii="Arial" w:eastAsia="Arial" w:hAnsi="Arial" w:cs="Arial"/>
                <w:sz w:val="24"/>
                <w:szCs w:val="24"/>
              </w:rPr>
            </w:pPr>
            <w:r w:rsidRPr="00B5350B">
              <w:rPr>
                <w:rFonts w:ascii="Arial" w:eastAsia="Arial" w:hAnsi="Arial" w:cs="Arial"/>
                <w:sz w:val="24"/>
                <w:szCs w:val="24"/>
              </w:rPr>
              <w:t>Service Delivery- Mobilisation (Lot 2 Only)</w:t>
            </w:r>
          </w:p>
        </w:tc>
        <w:tc>
          <w:tcPr>
            <w:tcW w:w="1984" w:type="dxa"/>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tc>
        <w:tc>
          <w:tcPr>
            <w:tcW w:w="1985"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r w:rsidR="00965CC6">
        <w:trPr>
          <w:trHeight w:val="540"/>
        </w:trPr>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2.7</w:t>
            </w:r>
          </w:p>
        </w:tc>
        <w:tc>
          <w:tcPr>
            <w:tcW w:w="3686" w:type="dxa"/>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Service Delivery - Staff Management</w:t>
            </w:r>
            <w:r w:rsidRPr="00B5350B">
              <w:rPr>
                <w:rFonts w:ascii="Arial" w:eastAsia="Arial" w:hAnsi="Arial" w:cs="Arial"/>
                <w:b/>
                <w:sz w:val="24"/>
                <w:szCs w:val="24"/>
              </w:rPr>
              <w:t xml:space="preserve"> </w:t>
            </w:r>
            <w:r w:rsidRPr="00B5350B">
              <w:rPr>
                <w:rFonts w:ascii="Arial" w:eastAsia="Arial" w:hAnsi="Arial" w:cs="Arial"/>
                <w:sz w:val="24"/>
                <w:szCs w:val="24"/>
              </w:rPr>
              <w:t>(Lot 2 ONLY)</w:t>
            </w:r>
          </w:p>
        </w:tc>
        <w:tc>
          <w:tcPr>
            <w:tcW w:w="1984"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p w:rsidR="00965CC6" w:rsidRPr="00B5350B" w:rsidRDefault="00965CC6">
            <w:pPr>
              <w:spacing w:before="120" w:after="120"/>
              <w:ind w:left="57" w:right="57"/>
              <w:jc w:val="center"/>
              <w:rPr>
                <w:rFonts w:ascii="Arial" w:eastAsia="Arial" w:hAnsi="Arial" w:cs="Arial"/>
                <w:sz w:val="24"/>
                <w:szCs w:val="24"/>
              </w:rPr>
            </w:pPr>
          </w:p>
        </w:tc>
        <w:tc>
          <w:tcPr>
            <w:tcW w:w="1985" w:type="dxa"/>
            <w:vAlign w:val="center"/>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bl>
    <w:p w:rsidR="00965CC6" w:rsidRDefault="00965CC6">
      <w:pPr>
        <w:spacing w:before="120" w:after="120" w:line="240" w:lineRule="auto"/>
        <w:ind w:right="57"/>
        <w:rPr>
          <w:rFonts w:ascii="Arial" w:eastAsia="Arial" w:hAnsi="Arial" w:cs="Arial"/>
        </w:rPr>
      </w:pPr>
    </w:p>
    <w:tbl>
      <w:tblPr>
        <w:tblStyle w:val="afffffffff9"/>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686"/>
        <w:gridCol w:w="1984"/>
        <w:gridCol w:w="1985"/>
      </w:tblGrid>
      <w:tr w:rsidR="00965CC6">
        <w:tc>
          <w:tcPr>
            <w:tcW w:w="4820" w:type="dxa"/>
            <w:gridSpan w:val="2"/>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Section F - Lot 3 Questions</w:t>
            </w:r>
          </w:p>
        </w:tc>
        <w:tc>
          <w:tcPr>
            <w:tcW w:w="1984" w:type="dxa"/>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Marking scheme</w:t>
            </w:r>
          </w:p>
        </w:tc>
        <w:tc>
          <w:tcPr>
            <w:tcW w:w="1985" w:type="dxa"/>
            <w:tcBorders>
              <w:top w:val="single" w:sz="4" w:space="0" w:color="000000"/>
            </w:tcBorders>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Weighting (%)</w:t>
            </w:r>
          </w:p>
        </w:tc>
      </w:tr>
      <w:tr w:rsidR="00965CC6">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2.8</w:t>
            </w:r>
          </w:p>
        </w:tc>
        <w:tc>
          <w:tcPr>
            <w:tcW w:w="3686" w:type="dxa"/>
          </w:tcPr>
          <w:p w:rsidR="00965CC6" w:rsidRPr="00B5350B" w:rsidRDefault="00074112">
            <w:pPr>
              <w:spacing w:after="200"/>
              <w:ind w:right="57"/>
              <w:rPr>
                <w:rFonts w:ascii="Arial" w:eastAsia="Arial" w:hAnsi="Arial" w:cs="Arial"/>
                <w:sz w:val="24"/>
                <w:szCs w:val="24"/>
              </w:rPr>
            </w:pPr>
            <w:r w:rsidRPr="00B5350B">
              <w:rPr>
                <w:rFonts w:ascii="Arial" w:eastAsia="Arial" w:hAnsi="Arial" w:cs="Arial"/>
                <w:sz w:val="24"/>
                <w:szCs w:val="24"/>
              </w:rPr>
              <w:t>Service Delivery- Staff Management (Lot 3 ONLY)</w:t>
            </w:r>
          </w:p>
        </w:tc>
        <w:tc>
          <w:tcPr>
            <w:tcW w:w="1984" w:type="dxa"/>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tc>
        <w:tc>
          <w:tcPr>
            <w:tcW w:w="1985"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r w:rsidR="00965CC6">
        <w:trPr>
          <w:trHeight w:val="540"/>
        </w:trPr>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2.9</w:t>
            </w:r>
          </w:p>
        </w:tc>
        <w:tc>
          <w:tcPr>
            <w:tcW w:w="3686" w:type="dxa"/>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Service Delivery - Integration (Lot 3 ONLY)</w:t>
            </w:r>
          </w:p>
        </w:tc>
        <w:tc>
          <w:tcPr>
            <w:tcW w:w="1984"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p w:rsidR="00965CC6" w:rsidRPr="00B5350B" w:rsidRDefault="00965CC6">
            <w:pPr>
              <w:spacing w:before="120" w:after="120"/>
              <w:ind w:left="57" w:right="57"/>
              <w:jc w:val="center"/>
              <w:rPr>
                <w:rFonts w:ascii="Arial" w:eastAsia="Arial" w:hAnsi="Arial" w:cs="Arial"/>
                <w:sz w:val="24"/>
                <w:szCs w:val="24"/>
              </w:rPr>
            </w:pPr>
          </w:p>
        </w:tc>
        <w:tc>
          <w:tcPr>
            <w:tcW w:w="1985" w:type="dxa"/>
            <w:vAlign w:val="center"/>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bl>
    <w:p w:rsidR="00965CC6" w:rsidRDefault="00965CC6">
      <w:pPr>
        <w:spacing w:before="120" w:after="120" w:line="240" w:lineRule="auto"/>
        <w:ind w:right="57"/>
        <w:rPr>
          <w:rFonts w:ascii="Arial" w:eastAsia="Arial" w:hAnsi="Arial" w:cs="Arial"/>
        </w:rPr>
      </w:pPr>
    </w:p>
    <w:tbl>
      <w:tblPr>
        <w:tblStyle w:val="afffffffffa"/>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686"/>
        <w:gridCol w:w="1984"/>
        <w:gridCol w:w="1985"/>
      </w:tblGrid>
      <w:tr w:rsidR="00965CC6">
        <w:tc>
          <w:tcPr>
            <w:tcW w:w="4820" w:type="dxa"/>
            <w:gridSpan w:val="2"/>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Section G - Lot 4 Questions</w:t>
            </w:r>
          </w:p>
        </w:tc>
        <w:tc>
          <w:tcPr>
            <w:tcW w:w="1984" w:type="dxa"/>
            <w:tcBorders>
              <w:top w:val="single" w:sz="4" w:space="0" w:color="000000"/>
            </w:tcBorders>
          </w:tcPr>
          <w:p w:rsidR="00965CC6" w:rsidRPr="00B5350B" w:rsidRDefault="00074112">
            <w:pPr>
              <w:spacing w:before="120" w:after="120"/>
              <w:ind w:left="57" w:right="57"/>
              <w:rPr>
                <w:rFonts w:ascii="Arial" w:eastAsia="Arial" w:hAnsi="Arial" w:cs="Arial"/>
                <w:b/>
                <w:sz w:val="24"/>
                <w:szCs w:val="24"/>
              </w:rPr>
            </w:pPr>
            <w:r w:rsidRPr="00B5350B">
              <w:rPr>
                <w:rFonts w:ascii="Arial" w:eastAsia="Arial" w:hAnsi="Arial" w:cs="Arial"/>
                <w:b/>
                <w:sz w:val="24"/>
                <w:szCs w:val="24"/>
              </w:rPr>
              <w:t>Marking scheme</w:t>
            </w:r>
          </w:p>
        </w:tc>
        <w:tc>
          <w:tcPr>
            <w:tcW w:w="1985" w:type="dxa"/>
            <w:tcBorders>
              <w:top w:val="single" w:sz="4" w:space="0" w:color="000000"/>
            </w:tcBorders>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Weighting (%)</w:t>
            </w:r>
          </w:p>
        </w:tc>
      </w:tr>
      <w:tr w:rsidR="00965CC6">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2.10</w:t>
            </w:r>
          </w:p>
        </w:tc>
        <w:tc>
          <w:tcPr>
            <w:tcW w:w="3686" w:type="dxa"/>
          </w:tcPr>
          <w:p w:rsidR="00965CC6" w:rsidRPr="00B5350B" w:rsidRDefault="00074112">
            <w:pPr>
              <w:spacing w:after="200"/>
              <w:ind w:right="57"/>
              <w:rPr>
                <w:rFonts w:ascii="Arial" w:eastAsia="Arial" w:hAnsi="Arial" w:cs="Arial"/>
                <w:sz w:val="24"/>
                <w:szCs w:val="24"/>
              </w:rPr>
            </w:pPr>
            <w:r w:rsidRPr="00B5350B">
              <w:rPr>
                <w:rFonts w:ascii="Arial" w:eastAsia="Arial" w:hAnsi="Arial" w:cs="Arial"/>
                <w:sz w:val="24"/>
                <w:szCs w:val="24"/>
              </w:rPr>
              <w:t>Service Delivery- Staff Management (Lot 4 ONLY)</w:t>
            </w:r>
          </w:p>
        </w:tc>
        <w:tc>
          <w:tcPr>
            <w:tcW w:w="1984" w:type="dxa"/>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tc>
        <w:tc>
          <w:tcPr>
            <w:tcW w:w="1985" w:type="dxa"/>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r w:rsidR="00965CC6">
        <w:trPr>
          <w:trHeight w:val="540"/>
        </w:trPr>
        <w:tc>
          <w:tcPr>
            <w:tcW w:w="1134" w:type="dxa"/>
            <w:vAlign w:val="center"/>
          </w:tcPr>
          <w:p w:rsidR="00965CC6" w:rsidRDefault="00074112">
            <w:pPr>
              <w:spacing w:before="120" w:after="120"/>
              <w:ind w:left="57" w:right="57"/>
              <w:rPr>
                <w:rFonts w:ascii="Arial" w:eastAsia="Arial" w:hAnsi="Arial" w:cs="Arial"/>
              </w:rPr>
            </w:pPr>
            <w:r>
              <w:rPr>
                <w:rFonts w:ascii="Arial" w:eastAsia="Arial" w:hAnsi="Arial" w:cs="Arial"/>
              </w:rPr>
              <w:t>2.11</w:t>
            </w:r>
          </w:p>
        </w:tc>
        <w:tc>
          <w:tcPr>
            <w:tcW w:w="3686" w:type="dxa"/>
            <w:vAlign w:val="center"/>
          </w:tcPr>
          <w:p w:rsidR="00965CC6" w:rsidRPr="00B5350B" w:rsidRDefault="00074112">
            <w:pPr>
              <w:spacing w:before="120" w:after="120"/>
              <w:ind w:left="57" w:right="57"/>
              <w:rPr>
                <w:rFonts w:ascii="Arial" w:eastAsia="Arial" w:hAnsi="Arial" w:cs="Arial"/>
                <w:sz w:val="24"/>
                <w:szCs w:val="24"/>
              </w:rPr>
            </w:pPr>
            <w:r w:rsidRPr="00B5350B">
              <w:rPr>
                <w:rFonts w:ascii="Arial" w:eastAsia="Arial" w:hAnsi="Arial" w:cs="Arial"/>
                <w:sz w:val="24"/>
                <w:szCs w:val="24"/>
              </w:rPr>
              <w:t>Service Delivery – Consultancy (Lot 4 ONLY)</w:t>
            </w:r>
          </w:p>
        </w:tc>
        <w:tc>
          <w:tcPr>
            <w:tcW w:w="1984" w:type="dxa"/>
            <w:vAlign w:val="center"/>
          </w:tcPr>
          <w:p w:rsidR="00965CC6" w:rsidRPr="00B5350B" w:rsidRDefault="00074112">
            <w:pPr>
              <w:spacing w:before="120" w:after="120"/>
              <w:ind w:left="57" w:right="57"/>
              <w:jc w:val="center"/>
              <w:rPr>
                <w:rFonts w:ascii="Arial" w:eastAsia="Arial" w:hAnsi="Arial" w:cs="Arial"/>
                <w:sz w:val="24"/>
                <w:szCs w:val="24"/>
              </w:rPr>
            </w:pPr>
            <w:r w:rsidRPr="00B5350B">
              <w:rPr>
                <w:rFonts w:ascii="Arial" w:eastAsia="Arial" w:hAnsi="Arial" w:cs="Arial"/>
                <w:sz w:val="24"/>
                <w:szCs w:val="24"/>
              </w:rPr>
              <w:t>100/75/50/25/0</w:t>
            </w:r>
          </w:p>
          <w:p w:rsidR="00965CC6" w:rsidRPr="00B5350B" w:rsidRDefault="00965CC6">
            <w:pPr>
              <w:spacing w:before="120" w:after="120"/>
              <w:ind w:left="57" w:right="57"/>
              <w:jc w:val="center"/>
              <w:rPr>
                <w:rFonts w:ascii="Arial" w:eastAsia="Arial" w:hAnsi="Arial" w:cs="Arial"/>
                <w:sz w:val="24"/>
                <w:szCs w:val="24"/>
              </w:rPr>
            </w:pPr>
          </w:p>
        </w:tc>
        <w:tc>
          <w:tcPr>
            <w:tcW w:w="1985" w:type="dxa"/>
            <w:vAlign w:val="center"/>
          </w:tcPr>
          <w:p w:rsidR="00965CC6" w:rsidRPr="00B5350B" w:rsidRDefault="00074112">
            <w:pPr>
              <w:spacing w:before="120" w:after="120"/>
              <w:ind w:left="57" w:right="57"/>
              <w:jc w:val="center"/>
              <w:rPr>
                <w:rFonts w:ascii="Arial" w:eastAsia="Arial" w:hAnsi="Arial" w:cs="Arial"/>
                <w:b/>
                <w:sz w:val="24"/>
                <w:szCs w:val="24"/>
              </w:rPr>
            </w:pPr>
            <w:r w:rsidRPr="00B5350B">
              <w:rPr>
                <w:rFonts w:ascii="Arial" w:eastAsia="Arial" w:hAnsi="Arial" w:cs="Arial"/>
                <w:b/>
                <w:sz w:val="24"/>
                <w:szCs w:val="24"/>
              </w:rPr>
              <w:t>15%</w:t>
            </w:r>
          </w:p>
        </w:tc>
      </w:tr>
    </w:tbl>
    <w:p w:rsidR="00965CC6" w:rsidRDefault="00965CC6">
      <w:pPr>
        <w:spacing w:before="120" w:after="120" w:line="240" w:lineRule="auto"/>
        <w:ind w:right="57"/>
        <w:rPr>
          <w:rFonts w:ascii="Arial" w:eastAsia="Arial" w:hAnsi="Arial" w:cs="Arial"/>
        </w:rPr>
      </w:pPr>
    </w:p>
    <w:p w:rsidR="00965CC6" w:rsidRDefault="00965CC6">
      <w:pPr>
        <w:spacing w:before="120" w:after="120" w:line="240" w:lineRule="auto"/>
        <w:ind w:right="57"/>
        <w:rPr>
          <w:rFonts w:ascii="Arial" w:eastAsia="Arial" w:hAnsi="Arial" w:cs="Arial"/>
        </w:rPr>
      </w:pPr>
    </w:p>
    <w:p w:rsidR="00965CC6" w:rsidRDefault="00965CC6">
      <w:pPr>
        <w:spacing w:before="120" w:after="120" w:line="240" w:lineRule="auto"/>
        <w:ind w:right="57"/>
        <w:rPr>
          <w:rFonts w:ascii="Arial" w:eastAsia="Arial" w:hAnsi="Arial" w:cs="Arial"/>
        </w:rPr>
      </w:pPr>
    </w:p>
    <w:p w:rsidR="00965CC6" w:rsidRDefault="00965CC6">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1D1E87" w:rsidRDefault="001D1E87">
      <w:pPr>
        <w:spacing w:before="120" w:after="120" w:line="240" w:lineRule="auto"/>
        <w:ind w:right="57"/>
        <w:rPr>
          <w:rFonts w:ascii="Arial" w:eastAsia="Arial" w:hAnsi="Arial" w:cs="Arial"/>
        </w:rPr>
      </w:pPr>
    </w:p>
    <w:p w:rsidR="00965CC6" w:rsidRDefault="00965CC6">
      <w:pPr>
        <w:spacing w:before="120" w:after="120" w:line="240" w:lineRule="auto"/>
        <w:ind w:right="57"/>
        <w:rPr>
          <w:rFonts w:ascii="Arial" w:eastAsia="Arial" w:hAnsi="Arial" w:cs="Arial"/>
        </w:rPr>
      </w:pPr>
    </w:p>
    <w:tbl>
      <w:tblPr>
        <w:tblStyle w:val="afffffffffb"/>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965CC6">
        <w:trPr>
          <w:trHeight w:val="510"/>
        </w:trPr>
        <w:tc>
          <w:tcPr>
            <w:tcW w:w="9356" w:type="dxa"/>
            <w:gridSpan w:val="2"/>
            <w:shd w:val="clear" w:color="auto" w:fill="B8CCE4"/>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 (All Lots)</w:t>
            </w:r>
          </w:p>
        </w:tc>
      </w:tr>
      <w:tr w:rsidR="00965CC6">
        <w:tc>
          <w:tcPr>
            <w:tcW w:w="9356" w:type="dxa"/>
            <w:gridSpan w:val="2"/>
            <w:shd w:val="clear" w:color="auto" w:fill="BFBFBF"/>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 xml:space="preserve">2.1 Compliance with Framework Schedule 1 (Specification) </w:t>
            </w:r>
          </w:p>
        </w:tc>
      </w:tr>
      <w:tr w:rsidR="00965CC6">
        <w:trPr>
          <w:trHeight w:val="20"/>
        </w:trPr>
        <w:tc>
          <w:tcPr>
            <w:tcW w:w="9356" w:type="dxa"/>
            <w:gridSpan w:val="2"/>
            <w:tcBorders>
              <w:bottom w:val="single" w:sz="4" w:space="0" w:color="000000"/>
            </w:tcBorders>
          </w:tcPr>
          <w:p w:rsidR="00965CC6" w:rsidRDefault="00074112">
            <w:pPr>
              <w:pBdr>
                <w:top w:val="nil"/>
                <w:left w:val="nil"/>
                <w:bottom w:val="nil"/>
                <w:right w:val="nil"/>
                <w:between w:val="nil"/>
              </w:pBdr>
              <w:spacing w:before="120"/>
              <w:ind w:left="11" w:right="57"/>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the mandatory service requirements applicab</w:t>
            </w:r>
            <w:r>
              <w:rPr>
                <w:rFonts w:ascii="Arial" w:eastAsia="Arial" w:hAnsi="Arial" w:cs="Arial"/>
                <w:sz w:val="24"/>
                <w:szCs w:val="24"/>
              </w:rPr>
              <w:t xml:space="preserve">le to the lot for which you are bidding for, </w:t>
            </w:r>
            <w:r>
              <w:rPr>
                <w:rFonts w:ascii="Arial" w:eastAsia="Arial" w:hAnsi="Arial" w:cs="Arial"/>
                <w:color w:val="000000"/>
                <w:sz w:val="24"/>
                <w:szCs w:val="24"/>
              </w:rPr>
              <w:t>as set out in Framework Schedule 1 (Specification).</w:t>
            </w:r>
          </w:p>
          <w:p w:rsidR="00965CC6" w:rsidRDefault="00965CC6">
            <w:pPr>
              <w:pBdr>
                <w:top w:val="nil"/>
                <w:left w:val="nil"/>
                <w:bottom w:val="nil"/>
                <w:right w:val="nil"/>
                <w:between w:val="nil"/>
              </w:pBdr>
              <w:ind w:left="11" w:right="57"/>
              <w:rPr>
                <w:rFonts w:ascii="Arial" w:eastAsia="Arial" w:hAnsi="Arial" w:cs="Arial"/>
                <w:color w:val="000000"/>
                <w:sz w:val="24"/>
                <w:szCs w:val="24"/>
              </w:rPr>
            </w:pPr>
          </w:p>
          <w:p w:rsidR="00965CC6" w:rsidRDefault="00074112">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Please answer ‘Yes’ or ‘No’.</w:t>
            </w:r>
          </w:p>
          <w:p w:rsidR="00965CC6" w:rsidRDefault="00074112">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unreservedly deliver in full all the mandatory service requirements applicable to the </w:t>
            </w:r>
            <w:r>
              <w:rPr>
                <w:rFonts w:ascii="Arial" w:eastAsia="Arial" w:hAnsi="Arial" w:cs="Arial"/>
                <w:sz w:val="24"/>
                <w:szCs w:val="24"/>
              </w:rPr>
              <w:t xml:space="preserve">lot for which you are bidding for, </w:t>
            </w:r>
            <w:r>
              <w:rPr>
                <w:rFonts w:ascii="Arial" w:eastAsia="Arial" w:hAnsi="Arial" w:cs="Arial"/>
                <w:color w:val="000000"/>
                <w:sz w:val="24"/>
                <w:szCs w:val="24"/>
              </w:rPr>
              <w:t>as set out in Framework Schedule 1 (Specification.</w:t>
            </w:r>
          </w:p>
          <w:p w:rsidR="00965CC6" w:rsidRDefault="00074112">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appl</w:t>
            </w:r>
            <w:r>
              <w:rPr>
                <w:rFonts w:ascii="Arial" w:eastAsia="Arial" w:hAnsi="Arial" w:cs="Arial"/>
                <w:sz w:val="24"/>
                <w:szCs w:val="24"/>
              </w:rPr>
              <w:t xml:space="preserve">icable to the lot for which you are bidding for, </w:t>
            </w:r>
            <w:r>
              <w:rPr>
                <w:rFonts w:ascii="Arial" w:eastAsia="Arial" w:hAnsi="Arial" w:cs="Arial"/>
                <w:color w:val="000000"/>
                <w:sz w:val="24"/>
                <w:szCs w:val="24"/>
              </w:rPr>
              <w:t>as set out in Framework Schedule 1 (Specification).</w:t>
            </w:r>
          </w:p>
          <w:p w:rsidR="00965CC6" w:rsidRDefault="00965CC6">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tc>
      </w:tr>
      <w:tr w:rsidR="00965CC6">
        <w:trPr>
          <w:trHeight w:val="20"/>
        </w:trPr>
        <w:tc>
          <w:tcPr>
            <w:tcW w:w="9356" w:type="dxa"/>
            <w:gridSpan w:val="2"/>
            <w:tcBorders>
              <w:bottom w:val="single" w:sz="4" w:space="0" w:color="000000"/>
            </w:tcBorders>
            <w:shd w:val="clear" w:color="auto" w:fill="CCFFCC"/>
          </w:tcPr>
          <w:p w:rsidR="00965CC6" w:rsidRDefault="00074112">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2.1 Response guidance</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are required to select either option YES or NO from the drop-down list.</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mandatory service requirements applicable to the lot for which you are bidding for, as set out in Framework Schedule 1 (Specification).</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the mandatory service requirements applicable to the lot for which you are bidding for, as set out in Framework Schedule 1 (Specification), you will be excluded from further participation in this competition.</w:t>
            </w:r>
          </w:p>
          <w:p w:rsidR="00965CC6" w:rsidRDefault="00965CC6">
            <w:pPr>
              <w:spacing w:after="120"/>
              <w:ind w:left="57" w:right="57"/>
              <w:rPr>
                <w:rFonts w:ascii="Arial" w:eastAsia="Arial" w:hAnsi="Arial" w:cs="Arial"/>
                <w:sz w:val="24"/>
                <w:szCs w:val="24"/>
              </w:rPr>
            </w:pPr>
          </w:p>
        </w:tc>
      </w:tr>
      <w:tr w:rsidR="00965CC6">
        <w:trPr>
          <w:trHeight w:val="20"/>
        </w:trPr>
        <w:tc>
          <w:tcPr>
            <w:tcW w:w="1560" w:type="dxa"/>
            <w:shd w:val="clear" w:color="auto" w:fill="FFFFCC"/>
            <w:vAlign w:val="center"/>
          </w:tcPr>
          <w:p w:rsidR="00965CC6" w:rsidRDefault="0007411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rsidR="00965CC6" w:rsidRDefault="0007411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965CC6">
        <w:trPr>
          <w:trHeight w:val="20"/>
        </w:trPr>
        <w:tc>
          <w:tcPr>
            <w:tcW w:w="1560" w:type="dxa"/>
            <w:shd w:val="clear" w:color="auto" w:fill="FFFFCC"/>
            <w:vAlign w:val="center"/>
          </w:tcPr>
          <w:p w:rsidR="00965CC6" w:rsidRDefault="00074112">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965CC6" w:rsidRDefault="00965CC6">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796" w:type="dxa"/>
            <w:shd w:val="clear" w:color="auto" w:fill="FFFFCC"/>
          </w:tcPr>
          <w:p w:rsidR="00965CC6" w:rsidRDefault="00074112">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will unreservedly deliver in full all the mandatory service requirements applicable to the lot </w:t>
            </w:r>
            <w:r>
              <w:rPr>
                <w:rFonts w:ascii="Arial" w:eastAsia="Arial" w:hAnsi="Arial" w:cs="Arial"/>
                <w:sz w:val="24"/>
                <w:szCs w:val="24"/>
              </w:rPr>
              <w:t xml:space="preserve">for which you are bidding for, </w:t>
            </w:r>
            <w:r>
              <w:rPr>
                <w:rFonts w:ascii="Arial" w:eastAsia="Arial" w:hAnsi="Arial" w:cs="Arial"/>
                <w:color w:val="000000"/>
                <w:sz w:val="24"/>
                <w:szCs w:val="24"/>
              </w:rPr>
              <w:t>as set out in Framework Schedule 1 (Specification).</w:t>
            </w:r>
          </w:p>
          <w:p w:rsidR="00965CC6" w:rsidRDefault="00965CC6">
            <w:pPr>
              <w:pBdr>
                <w:top w:val="nil"/>
                <w:left w:val="nil"/>
                <w:bottom w:val="nil"/>
                <w:right w:val="nil"/>
                <w:between w:val="nil"/>
              </w:pBdr>
              <w:spacing w:before="120"/>
              <w:ind w:left="57" w:right="57"/>
              <w:jc w:val="both"/>
              <w:rPr>
                <w:rFonts w:ascii="Arial" w:eastAsia="Arial" w:hAnsi="Arial" w:cs="Arial"/>
                <w:color w:val="000000"/>
                <w:sz w:val="24"/>
                <w:szCs w:val="24"/>
              </w:rPr>
            </w:pPr>
          </w:p>
        </w:tc>
      </w:tr>
      <w:tr w:rsidR="00965CC6">
        <w:trPr>
          <w:trHeight w:val="20"/>
        </w:trPr>
        <w:tc>
          <w:tcPr>
            <w:tcW w:w="1560" w:type="dxa"/>
            <w:shd w:val="clear" w:color="auto" w:fill="FFFFCC"/>
            <w:vAlign w:val="center"/>
          </w:tcPr>
          <w:p w:rsidR="00965CC6" w:rsidRDefault="0007411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 have selected ‘No’ confirming that you will not, or cannot, deliver in full all the mandatory service requirements applicable to the lot for </w:t>
            </w:r>
            <w:r>
              <w:rPr>
                <w:rFonts w:ascii="Arial" w:eastAsia="Arial" w:hAnsi="Arial" w:cs="Arial"/>
                <w:sz w:val="24"/>
                <w:szCs w:val="24"/>
              </w:rPr>
              <w:lastRenderedPageBreak/>
              <w:t>which you are bidding for, as set out in Framework Schedule 1 (Specification).</w:t>
            </w:r>
          </w:p>
          <w:p w:rsidR="00965CC6" w:rsidRDefault="00074112">
            <w:pPr>
              <w:ind w:left="57" w:right="57"/>
              <w:rPr>
                <w:rFonts w:ascii="Arial" w:eastAsia="Arial" w:hAnsi="Arial" w:cs="Arial"/>
                <w:b/>
                <w:sz w:val="24"/>
                <w:szCs w:val="24"/>
              </w:rPr>
            </w:pPr>
            <w:r>
              <w:rPr>
                <w:rFonts w:ascii="Arial" w:eastAsia="Arial" w:hAnsi="Arial" w:cs="Arial"/>
                <w:b/>
                <w:sz w:val="24"/>
                <w:szCs w:val="24"/>
              </w:rPr>
              <w:t>OR</w:t>
            </w:r>
          </w:p>
          <w:p w:rsidR="00965CC6" w:rsidRDefault="00074112">
            <w:pPr>
              <w:ind w:left="57" w:right="57"/>
              <w:rPr>
                <w:rFonts w:ascii="Arial" w:eastAsia="Arial" w:hAnsi="Arial" w:cs="Arial"/>
                <w:sz w:val="24"/>
                <w:szCs w:val="24"/>
              </w:rPr>
            </w:pPr>
            <w:r>
              <w:rPr>
                <w:rFonts w:ascii="Arial" w:eastAsia="Arial" w:hAnsi="Arial" w:cs="Arial"/>
                <w:sz w:val="24"/>
                <w:szCs w:val="24"/>
              </w:rPr>
              <w:t>You have not selected either ‘Yes’ or ‘No’.</w:t>
            </w:r>
          </w:p>
          <w:p w:rsidR="00965CC6" w:rsidRDefault="00965CC6">
            <w:pPr>
              <w:spacing w:before="120"/>
              <w:ind w:left="57" w:right="57"/>
              <w:rPr>
                <w:rFonts w:ascii="Arial" w:eastAsia="Arial" w:hAnsi="Arial" w:cs="Arial"/>
                <w:sz w:val="24"/>
                <w:szCs w:val="24"/>
              </w:rPr>
            </w:pPr>
          </w:p>
        </w:tc>
      </w:tr>
    </w:tbl>
    <w:p w:rsidR="001D1E87" w:rsidRDefault="001D1E87">
      <w:pPr>
        <w:spacing w:after="120" w:line="240" w:lineRule="auto"/>
        <w:ind w:right="57"/>
        <w:rPr>
          <w:rFonts w:ascii="Arial" w:eastAsia="Arial" w:hAnsi="Arial" w:cs="Arial"/>
          <w:b/>
          <w:sz w:val="20"/>
          <w:szCs w:val="20"/>
        </w:rPr>
      </w:pPr>
    </w:p>
    <w:p w:rsidR="00965CC6" w:rsidRDefault="00965CC6">
      <w:pPr>
        <w:spacing w:after="120" w:line="240" w:lineRule="auto"/>
        <w:ind w:left="57" w:right="57"/>
        <w:rPr>
          <w:rFonts w:ascii="Arial" w:eastAsia="Arial" w:hAnsi="Arial" w:cs="Arial"/>
          <w:b/>
          <w:sz w:val="20"/>
          <w:szCs w:val="20"/>
        </w:rPr>
      </w:pPr>
    </w:p>
    <w:tbl>
      <w:tblPr>
        <w:tblStyle w:val="afffffffffc"/>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166"/>
      </w:tblGrid>
      <w:tr w:rsidR="00965CC6" w:rsidTr="001D1E87">
        <w:trPr>
          <w:trHeight w:val="56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B – Social Value (All Lots) - Tackling Economic Inequality</w:t>
            </w:r>
          </w:p>
        </w:tc>
      </w:tr>
      <w:tr w:rsidR="00965CC6" w:rsidTr="001D1E87">
        <w:tc>
          <w:tcPr>
            <w:tcW w:w="9356"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2.2 Requirement: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CCS requires Bidders to demonstrate an understanding of and measures to tackle inequality, to improve recruitment of disadvantaged, underrepresented and minority groups in employment and skills within your Organisation, as detailed within Social Value Performance Indicators paragraph 3 (Social Value), Service A11 – (Staff Management, Recruitment and Training) of Framework Schedule 1 (Specification) and Joint Schedule 5 - Corporate and Social Responsibility.</w:t>
            </w:r>
          </w:p>
          <w:p w:rsidR="00965CC6" w:rsidRDefault="00965CC6">
            <w:pPr>
              <w:ind w:left="57" w:right="57"/>
              <w:rPr>
                <w:rFonts w:ascii="Arial" w:eastAsia="Arial" w:hAnsi="Arial" w:cs="Arial"/>
                <w:sz w:val="24"/>
                <w:szCs w:val="24"/>
              </w:rPr>
            </w:pPr>
          </w:p>
        </w:tc>
      </w:tr>
      <w:tr w:rsidR="00965CC6" w:rsidTr="001D1E87">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2.2 Response guidance </w:t>
            </w:r>
          </w:p>
          <w:p w:rsidR="00965CC6" w:rsidRDefault="00965CC6">
            <w:pPr>
              <w:pBdr>
                <w:top w:val="nil"/>
                <w:left w:val="nil"/>
                <w:bottom w:val="nil"/>
                <w:right w:val="nil"/>
                <w:between w:val="nil"/>
              </w:pBdr>
              <w:spacing w:before="120"/>
              <w:ind w:left="57" w:right="57"/>
              <w:jc w:val="both"/>
              <w:rPr>
                <w:rFonts w:ascii="Arial" w:eastAsia="Arial" w:hAnsi="Arial" w:cs="Arial"/>
                <w:b/>
                <w:color w:val="000000"/>
                <w:sz w:val="24"/>
                <w:szCs w:val="24"/>
              </w:rPr>
            </w:pPr>
          </w:p>
          <w:p w:rsidR="00965CC6" w:rsidRDefault="00074112">
            <w:pPr>
              <w:spacing w:after="160"/>
              <w:ind w:left="60" w:right="60"/>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60" w:right="60"/>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ind w:left="60" w:right="60"/>
              <w:jc w:val="both"/>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your response must demonstrate: </w:t>
            </w:r>
          </w:p>
          <w:p w:rsidR="00965CC6" w:rsidRDefault="00965CC6">
            <w:pPr>
              <w:ind w:left="60" w:right="60"/>
              <w:jc w:val="both"/>
              <w:rPr>
                <w:rFonts w:ascii="Arial" w:eastAsia="Arial" w:hAnsi="Arial" w:cs="Arial"/>
                <w:sz w:val="24"/>
                <w:szCs w:val="24"/>
              </w:rPr>
            </w:pPr>
          </w:p>
          <w:p w:rsidR="00965CC6" w:rsidRDefault="00074112">
            <w:pPr>
              <w:numPr>
                <w:ilvl w:val="0"/>
                <w:numId w:val="9"/>
              </w:numPr>
              <w:pBdr>
                <w:top w:val="nil"/>
                <w:left w:val="nil"/>
                <w:bottom w:val="nil"/>
                <w:right w:val="nil"/>
                <w:between w:val="nil"/>
              </w:pBdr>
              <w:spacing w:after="160" w:line="259" w:lineRule="auto"/>
              <w:ind w:right="60"/>
              <w:rPr>
                <w:rFonts w:ascii="Arial" w:eastAsia="Arial" w:hAnsi="Arial" w:cs="Arial"/>
                <w:color w:val="000000"/>
                <w:sz w:val="24"/>
                <w:szCs w:val="24"/>
              </w:rPr>
            </w:pPr>
            <w:r>
              <w:rPr>
                <w:rFonts w:ascii="Arial" w:eastAsia="Arial" w:hAnsi="Arial" w:cs="Arial"/>
                <w:sz w:val="24"/>
                <w:szCs w:val="24"/>
              </w:rPr>
              <w:t>how you will ensure a strong commitment to apprenticeships, including how you will attract support, deliver and retain apprenticeships and how you will increase the number of apprenticeships and skills development throughout the lifetime of the framework;</w:t>
            </w:r>
          </w:p>
          <w:p w:rsidR="00965CC6" w:rsidRDefault="00074112">
            <w:pPr>
              <w:numPr>
                <w:ilvl w:val="0"/>
                <w:numId w:val="9"/>
              </w:numPr>
              <w:pBdr>
                <w:top w:val="nil"/>
                <w:left w:val="nil"/>
                <w:bottom w:val="nil"/>
                <w:right w:val="nil"/>
                <w:between w:val="nil"/>
              </w:pBdr>
              <w:spacing w:after="160" w:line="259" w:lineRule="auto"/>
              <w:ind w:right="60"/>
              <w:rPr>
                <w:rFonts w:ascii="Arial" w:eastAsia="Arial" w:hAnsi="Arial" w:cs="Arial"/>
                <w:color w:val="000000"/>
                <w:sz w:val="24"/>
                <w:szCs w:val="24"/>
              </w:rPr>
            </w:pPr>
            <w:r>
              <w:rPr>
                <w:rFonts w:ascii="Arial" w:eastAsia="Arial" w:hAnsi="Arial" w:cs="Arial"/>
                <w:sz w:val="24"/>
                <w:szCs w:val="24"/>
              </w:rPr>
              <w:t>how working conditions will promote a diverse and inclusive working environment and promote retention and progression, including how this will be measured and how you will seek improvements throughout the duration of the Framework;</w:t>
            </w:r>
          </w:p>
          <w:p w:rsidR="00965CC6" w:rsidRDefault="00074112">
            <w:pPr>
              <w:numPr>
                <w:ilvl w:val="0"/>
                <w:numId w:val="9"/>
              </w:numPr>
              <w:pBdr>
                <w:top w:val="nil"/>
                <w:left w:val="nil"/>
                <w:bottom w:val="nil"/>
                <w:right w:val="nil"/>
                <w:between w:val="nil"/>
              </w:pBdr>
              <w:spacing w:after="160" w:line="259" w:lineRule="auto"/>
              <w:ind w:right="60"/>
              <w:rPr>
                <w:rFonts w:ascii="Arial" w:eastAsia="Arial" w:hAnsi="Arial" w:cs="Arial"/>
                <w:color w:val="000000"/>
                <w:sz w:val="24"/>
                <w:szCs w:val="24"/>
              </w:rPr>
            </w:pPr>
            <w:r>
              <w:rPr>
                <w:rFonts w:ascii="Arial" w:eastAsia="Arial" w:hAnsi="Arial" w:cs="Arial"/>
                <w:sz w:val="24"/>
                <w:szCs w:val="24"/>
              </w:rPr>
              <w:t>how you will actively recruit disadvantaged, underrepresented and minority groups in order to reduce inequality within your organisation; and</w:t>
            </w:r>
          </w:p>
          <w:p w:rsidR="00965CC6" w:rsidRDefault="00074112">
            <w:pPr>
              <w:numPr>
                <w:ilvl w:val="0"/>
                <w:numId w:val="9"/>
              </w:numPr>
              <w:pBdr>
                <w:top w:val="nil"/>
                <w:left w:val="nil"/>
                <w:bottom w:val="nil"/>
                <w:right w:val="nil"/>
                <w:between w:val="nil"/>
              </w:pBdr>
              <w:spacing w:after="160" w:line="259" w:lineRule="auto"/>
              <w:ind w:right="60"/>
              <w:rPr>
                <w:rFonts w:ascii="Arial" w:eastAsia="Arial" w:hAnsi="Arial" w:cs="Arial"/>
                <w:color w:val="000000"/>
                <w:sz w:val="24"/>
                <w:szCs w:val="24"/>
              </w:rPr>
            </w:pPr>
            <w:r>
              <w:rPr>
                <w:rFonts w:ascii="Arial" w:eastAsia="Arial" w:hAnsi="Arial" w:cs="Arial"/>
                <w:sz w:val="24"/>
                <w:szCs w:val="24"/>
              </w:rPr>
              <w:t>how you will promote retention and progress across disadvantaged, underrepresented and minority groups including how this will be measured.</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965CC6" w:rsidRDefault="00074112">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965CC6" w:rsidRDefault="00965CC6">
            <w:pPr>
              <w:pBdr>
                <w:top w:val="nil"/>
                <w:left w:val="nil"/>
                <w:bottom w:val="nil"/>
                <w:right w:val="nil"/>
                <w:between w:val="nil"/>
              </w:pBdr>
              <w:ind w:left="57" w:right="57"/>
              <w:rPr>
                <w:rFonts w:ascii="Arial" w:eastAsia="Arial" w:hAnsi="Arial" w:cs="Arial"/>
                <w:color w:val="000000"/>
                <w:sz w:val="24"/>
                <w:szCs w:val="24"/>
              </w:rPr>
            </w:pPr>
          </w:p>
          <w:p w:rsidR="00965CC6" w:rsidRDefault="00074112">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pBdr>
                <w:top w:val="nil"/>
                <w:left w:val="nil"/>
                <w:bottom w:val="nil"/>
                <w:right w:val="nil"/>
                <w:between w:val="nil"/>
              </w:pBdr>
              <w:ind w:left="57" w:right="57"/>
              <w:rPr>
                <w:rFonts w:ascii="Arial" w:eastAsia="Arial" w:hAnsi="Arial" w:cs="Arial"/>
                <w:color w:val="000000"/>
                <w:sz w:val="24"/>
                <w:szCs w:val="24"/>
              </w:rPr>
            </w:pPr>
          </w:p>
          <w:p w:rsidR="00965CC6" w:rsidRDefault="00074112">
            <w:pPr>
              <w:pBdr>
                <w:top w:val="nil"/>
                <w:left w:val="nil"/>
                <w:bottom w:val="nil"/>
                <w:right w:val="nil"/>
                <w:between w:val="nil"/>
              </w:pBdr>
              <w:spacing w:after="120"/>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applicable text boxes provided, each box has a character count of 2,000 characters.</w:t>
            </w:r>
            <w:r>
              <w:rPr>
                <w:rFonts w:ascii="Arial" w:eastAsia="Arial" w:hAnsi="Arial" w:cs="Arial"/>
                <w:b/>
                <w:sz w:val="24"/>
                <w:szCs w:val="24"/>
              </w:rPr>
              <w:t xml:space="preserve"> </w:t>
            </w:r>
          </w:p>
        </w:tc>
      </w:tr>
      <w:tr w:rsidR="00965CC6" w:rsidTr="001D1E87">
        <w:trPr>
          <w:trHeight w:val="567"/>
        </w:trPr>
        <w:tc>
          <w:tcPr>
            <w:tcW w:w="9356"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rsidTr="001D1E87">
        <w:tc>
          <w:tcPr>
            <w:tcW w:w="219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166"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rsidTr="001D1E87">
        <w:trPr>
          <w:trHeight w:val="737"/>
        </w:trPr>
        <w:tc>
          <w:tcPr>
            <w:tcW w:w="2190"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166"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rsidTr="001D1E87">
        <w:trPr>
          <w:trHeight w:val="737"/>
        </w:trPr>
        <w:tc>
          <w:tcPr>
            <w:tcW w:w="2190"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166"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rsidTr="001D1E87">
        <w:trPr>
          <w:trHeight w:val="737"/>
        </w:trPr>
        <w:tc>
          <w:tcPr>
            <w:tcW w:w="2190"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166"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rsidTr="001D1E87">
        <w:trPr>
          <w:trHeight w:val="737"/>
        </w:trPr>
        <w:tc>
          <w:tcPr>
            <w:tcW w:w="2190"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166"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rsidTr="001D1E87">
        <w:tc>
          <w:tcPr>
            <w:tcW w:w="2190"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166"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1D1E87" w:rsidRDefault="001D1E87">
      <w:bookmarkStart w:id="14" w:name="_heading=h.35nkun2" w:colFirst="0" w:colLast="0"/>
      <w:bookmarkEnd w:id="14"/>
    </w:p>
    <w:p w:rsidR="00965CC6" w:rsidRDefault="00074112">
      <w:r>
        <w:br w:type="page"/>
      </w:r>
    </w:p>
    <w:tbl>
      <w:tblPr>
        <w:tblStyle w:val="afffffffffd"/>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C – Generic Question - Supply Chain Management (All Lots)</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2.3 Requirement: </w:t>
            </w:r>
          </w:p>
          <w:p w:rsidR="00965CC6" w:rsidRDefault="00965CC6">
            <w:pPr>
              <w:ind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 xml:space="preserve">CCS requires you to demonstrate how you will actively manage all aspects of Key Subcontractor involvement in the Call-Off Contract (including subsidiaries or local partners) throughout the duration of the Framework Contract, whilst ensuring that the required quality of the service is achieved and maintained through your Supply Chain, as detailed within Service A12 (Selection and Management of Sub-contractors) of Framework Schedule 1 (Specification). </w:t>
            </w:r>
          </w:p>
          <w:p w:rsidR="00965CC6" w:rsidRDefault="00965CC6">
            <w:pPr>
              <w:ind w:left="57" w:right="57"/>
              <w:rPr>
                <w:rFonts w:ascii="Arial" w:eastAsia="Arial" w:hAnsi="Arial" w:cs="Arial"/>
                <w:sz w:val="24"/>
                <w:szCs w:val="24"/>
              </w:rPr>
            </w:pPr>
          </w:p>
          <w:p w:rsidR="00965CC6" w:rsidRDefault="00074112">
            <w:pPr>
              <w:spacing w:after="120"/>
              <w:ind w:right="57"/>
              <w:rPr>
                <w:rFonts w:ascii="Arial" w:eastAsia="Arial" w:hAnsi="Arial" w:cs="Arial"/>
                <w:sz w:val="24"/>
                <w:szCs w:val="24"/>
              </w:rPr>
            </w:pPr>
            <w:r>
              <w:rPr>
                <w:rFonts w:ascii="Arial" w:eastAsia="Arial" w:hAnsi="Arial" w:cs="Arial"/>
                <w:b/>
                <w:sz w:val="24"/>
                <w:szCs w:val="24"/>
              </w:rPr>
              <w:t>Please note, Bidders who do not intend to use Key Subcontractors (including subsidiaries or local partners), must still answer this question in the context of how they will manage Subcontractors, subsidiaries or local partners in the future, if required</w:t>
            </w:r>
            <w:r>
              <w:rPr>
                <w:rFonts w:ascii="Arial" w:eastAsia="Arial" w:hAnsi="Arial" w:cs="Arial"/>
                <w:sz w:val="24"/>
                <w:szCs w:val="24"/>
              </w:rPr>
              <w:t>.</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2.3 Response guidance </w:t>
            </w:r>
          </w:p>
          <w:p w:rsidR="00965CC6" w:rsidRDefault="00965CC6">
            <w:pPr>
              <w:pBdr>
                <w:top w:val="nil"/>
                <w:left w:val="nil"/>
                <w:bottom w:val="nil"/>
                <w:right w:val="nil"/>
                <w:between w:val="nil"/>
              </w:pBdr>
              <w:ind w:left="57" w:right="57"/>
              <w:jc w:val="both"/>
              <w:rPr>
                <w:rFonts w:ascii="Arial" w:eastAsia="Arial" w:hAnsi="Arial" w:cs="Arial"/>
                <w:b/>
                <w:color w:val="000000"/>
                <w:sz w:val="24"/>
                <w:szCs w:val="24"/>
              </w:rPr>
            </w:pPr>
          </w:p>
          <w:p w:rsidR="00965CC6" w:rsidRDefault="00074112">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965CC6" w:rsidRDefault="00074112">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pBdr>
                <w:top w:val="nil"/>
                <w:left w:val="nil"/>
                <w:bottom w:val="nil"/>
                <w:right w:val="nil"/>
                <w:between w:val="nil"/>
              </w:pBdr>
              <w:tabs>
                <w:tab w:val="left" w:pos="1637"/>
              </w:tabs>
              <w:spacing w:after="120"/>
              <w:ind w:left="1080" w:right="57"/>
              <w:rPr>
                <w:rFonts w:ascii="Arial" w:eastAsia="Arial" w:hAnsi="Arial" w:cs="Arial"/>
                <w:sz w:val="24"/>
                <w:szCs w:val="24"/>
              </w:rPr>
            </w:pPr>
            <w:r>
              <w:rPr>
                <w:rFonts w:ascii="Arial" w:eastAsia="Arial" w:hAnsi="Arial" w:cs="Arial"/>
                <w:sz w:val="24"/>
                <w:szCs w:val="24"/>
              </w:rPr>
              <w:t>a) the processes you will have in place, to identify and appoint sub-contractors within your supply chain ensuring that they are able to provide the Services to the required quality standard in accordance with Framework Schedule 1 (Specification);</w:t>
            </w:r>
          </w:p>
          <w:p w:rsidR="00965CC6" w:rsidRDefault="00074112">
            <w:pPr>
              <w:pBdr>
                <w:top w:val="nil"/>
                <w:left w:val="nil"/>
                <w:bottom w:val="nil"/>
                <w:right w:val="nil"/>
                <w:between w:val="nil"/>
              </w:pBdr>
              <w:tabs>
                <w:tab w:val="left" w:pos="1637"/>
              </w:tabs>
              <w:spacing w:after="120"/>
              <w:ind w:left="1080" w:right="57"/>
              <w:rPr>
                <w:rFonts w:ascii="Arial" w:eastAsia="Arial" w:hAnsi="Arial" w:cs="Arial"/>
                <w:sz w:val="24"/>
                <w:szCs w:val="24"/>
              </w:rPr>
            </w:pPr>
            <w:r>
              <w:rPr>
                <w:rFonts w:ascii="Arial" w:eastAsia="Arial" w:hAnsi="Arial" w:cs="Arial"/>
                <w:sz w:val="24"/>
                <w:szCs w:val="24"/>
              </w:rPr>
              <w:t>b) how you will manage supply chain performance in a consistent way to ensure high quality delivery and issues of poor performance are managed effectively;</w:t>
            </w:r>
          </w:p>
          <w:p w:rsidR="00965CC6" w:rsidRDefault="00074112">
            <w:pPr>
              <w:pBdr>
                <w:top w:val="nil"/>
                <w:left w:val="nil"/>
                <w:bottom w:val="nil"/>
                <w:right w:val="nil"/>
                <w:between w:val="nil"/>
              </w:pBdr>
              <w:tabs>
                <w:tab w:val="left" w:pos="1637"/>
              </w:tabs>
              <w:spacing w:after="120"/>
              <w:ind w:left="1080" w:right="57"/>
              <w:rPr>
                <w:rFonts w:ascii="Arial" w:eastAsia="Arial" w:hAnsi="Arial" w:cs="Arial"/>
                <w:sz w:val="24"/>
                <w:szCs w:val="24"/>
              </w:rPr>
            </w:pPr>
            <w:r>
              <w:rPr>
                <w:rFonts w:ascii="Arial" w:eastAsia="Arial" w:hAnsi="Arial" w:cs="Arial"/>
                <w:sz w:val="24"/>
                <w:szCs w:val="24"/>
              </w:rPr>
              <w:t>c)  the processes you will have in place for identifying and managing risks and dispute resolution related to Subcontractor delivery; and</w:t>
            </w:r>
          </w:p>
          <w:p w:rsidR="00965CC6" w:rsidRDefault="00074112">
            <w:pPr>
              <w:pBdr>
                <w:top w:val="nil"/>
                <w:left w:val="nil"/>
                <w:bottom w:val="nil"/>
                <w:right w:val="nil"/>
                <w:between w:val="nil"/>
              </w:pBdr>
              <w:tabs>
                <w:tab w:val="left" w:pos="1637"/>
              </w:tabs>
              <w:spacing w:after="120"/>
              <w:ind w:left="1080" w:right="57"/>
              <w:rPr>
                <w:rFonts w:ascii="Arial" w:eastAsia="Arial" w:hAnsi="Arial" w:cs="Arial"/>
                <w:sz w:val="24"/>
                <w:szCs w:val="24"/>
              </w:rPr>
            </w:pPr>
            <w:r>
              <w:rPr>
                <w:rFonts w:ascii="Arial" w:eastAsia="Arial" w:hAnsi="Arial" w:cs="Arial"/>
                <w:sz w:val="24"/>
                <w:szCs w:val="24"/>
              </w:rPr>
              <w:t xml:space="preserve">d) how you will manage your supply chain in recognition of the need to promote new opportunities and engage with new and small organisations (e.g. SMEs and VCSEs), to help them grow, including how you will work with local communities and engage with SMEs/VCSEs in supporting their development. </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8,000 characters including spaces and punctuation. </w:t>
            </w:r>
          </w:p>
          <w:p w:rsidR="00965CC6" w:rsidRDefault="00965CC6">
            <w:pPr>
              <w:pBdr>
                <w:top w:val="nil"/>
                <w:left w:val="nil"/>
                <w:bottom w:val="nil"/>
                <w:right w:val="nil"/>
                <w:between w:val="nil"/>
              </w:pBdr>
              <w:ind w:left="57" w:right="57"/>
              <w:rPr>
                <w:rFonts w:ascii="Arial" w:eastAsia="Arial" w:hAnsi="Arial" w:cs="Arial"/>
                <w:color w:val="000000"/>
                <w:sz w:val="24"/>
                <w:szCs w:val="24"/>
              </w:rPr>
            </w:pPr>
          </w:p>
          <w:p w:rsidR="00965CC6" w:rsidRDefault="00074112">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pBdr>
                <w:top w:val="nil"/>
                <w:left w:val="nil"/>
                <w:bottom w:val="nil"/>
                <w:right w:val="nil"/>
                <w:between w:val="nil"/>
              </w:pBdr>
              <w:ind w:left="57" w:right="57"/>
              <w:rPr>
                <w:rFonts w:ascii="Arial" w:eastAsia="Arial" w:hAnsi="Arial" w:cs="Arial"/>
                <w:color w:val="000000"/>
                <w:sz w:val="24"/>
                <w:szCs w:val="24"/>
              </w:rPr>
            </w:pPr>
          </w:p>
          <w:p w:rsidR="00965CC6" w:rsidRDefault="00074112">
            <w:pPr>
              <w:pBdr>
                <w:top w:val="nil"/>
                <w:left w:val="nil"/>
                <w:bottom w:val="nil"/>
                <w:right w:val="nil"/>
                <w:between w:val="nil"/>
              </w:pBdr>
              <w:spacing w:after="120"/>
              <w:ind w:left="57" w:right="57"/>
              <w:rPr>
                <w:rFonts w:ascii="Arial" w:eastAsia="Arial" w:hAnsi="Arial" w:cs="Arial"/>
                <w:b/>
                <w:sz w:val="24"/>
                <w:szCs w:val="24"/>
              </w:rPr>
            </w:pPr>
            <w:r>
              <w:rPr>
                <w:rFonts w:ascii="Arial" w:eastAsia="Arial" w:hAnsi="Arial" w:cs="Arial"/>
                <w:color w:val="000000"/>
                <w:sz w:val="24"/>
                <w:szCs w:val="24"/>
              </w:rPr>
              <w:t xml:space="preserve">You are required to insert your response to this question in the technical envelope in the applicable text boxes </w:t>
            </w:r>
            <w:r>
              <w:rPr>
                <w:rFonts w:ascii="Arial" w:eastAsia="Arial" w:hAnsi="Arial" w:cs="Arial"/>
                <w:sz w:val="24"/>
                <w:szCs w:val="24"/>
              </w:rPr>
              <w:t>provided,</w:t>
            </w:r>
            <w:r>
              <w:rPr>
                <w:rFonts w:ascii="Arial" w:eastAsia="Arial" w:hAnsi="Arial" w:cs="Arial"/>
                <w:color w:val="000000"/>
                <w:sz w:val="24"/>
                <w:szCs w:val="24"/>
              </w:rPr>
              <w:t xml:space="preserve"> each box has a character count of 2,000 characters.</w:t>
            </w:r>
            <w:r>
              <w:rPr>
                <w:rFonts w:ascii="Arial" w:eastAsia="Arial" w:hAnsi="Arial" w:cs="Arial"/>
                <w:b/>
                <w:color w:val="000000"/>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bookmarkStart w:id="15" w:name="_heading=h.1y810tw" w:colFirst="0" w:colLast="0"/>
      <w:bookmarkEnd w:id="15"/>
    </w:p>
    <w:p w:rsidR="00965CC6" w:rsidRDefault="00965CC6"/>
    <w:p w:rsidR="001D1E87" w:rsidRDefault="001D1E87"/>
    <w:p w:rsidR="001D1E87" w:rsidRDefault="001D1E87"/>
    <w:p w:rsidR="001D1E87" w:rsidRDefault="001D1E87"/>
    <w:p w:rsidR="001D1E87" w:rsidRDefault="001D1E87"/>
    <w:p w:rsidR="001D1E87" w:rsidRDefault="001D1E87"/>
    <w:p w:rsidR="001D1E87" w:rsidRDefault="001D1E87"/>
    <w:p w:rsidR="001D1E87" w:rsidRDefault="001D1E87"/>
    <w:p w:rsidR="001D1E87" w:rsidRDefault="001D1E87"/>
    <w:p w:rsidR="001D1E87" w:rsidRDefault="001D1E87"/>
    <w:tbl>
      <w:tblPr>
        <w:tblStyle w:val="afffffffffe"/>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D – Service Delivery- Innovation Lot 1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sz w:val="24"/>
                <w:szCs w:val="24"/>
              </w:rPr>
            </w:pPr>
            <w:r>
              <w:rPr>
                <w:rFonts w:ascii="Arial" w:eastAsia="Arial" w:hAnsi="Arial" w:cs="Arial"/>
                <w:b/>
                <w:sz w:val="24"/>
                <w:szCs w:val="24"/>
              </w:rPr>
              <w:t xml:space="preserve">2.4 Requirement: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1, as detailed within Services A1 (Integration) and A6 (Risk Management) of Framework Schedule 1 (Specification).</w:t>
            </w:r>
          </w:p>
          <w:p w:rsidR="00965CC6" w:rsidRDefault="00965CC6">
            <w:pPr>
              <w:spacing w:after="120"/>
              <w:ind w:right="57"/>
              <w:rPr>
                <w:rFonts w:ascii="Arial" w:eastAsia="Arial" w:hAnsi="Arial" w:cs="Arial"/>
                <w:strike/>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2.4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numPr>
                <w:ilvl w:val="0"/>
                <w:numId w:val="7"/>
              </w:numPr>
              <w:pBdr>
                <w:top w:val="nil"/>
                <w:left w:val="nil"/>
                <w:bottom w:val="nil"/>
                <w:right w:val="nil"/>
                <w:between w:val="nil"/>
              </w:pBdr>
              <w:tabs>
                <w:tab w:val="left" w:pos="1637"/>
              </w:tabs>
              <w:spacing w:after="120"/>
              <w:ind w:right="57"/>
              <w:rPr>
                <w:rFonts w:ascii="Arial" w:eastAsia="Arial" w:hAnsi="Arial" w:cs="Arial"/>
                <w:sz w:val="24"/>
                <w:szCs w:val="24"/>
              </w:rPr>
            </w:pPr>
            <w:r>
              <w:rPr>
                <w:rFonts w:ascii="Arial" w:eastAsia="Arial" w:hAnsi="Arial" w:cs="Arial"/>
                <w:sz w:val="24"/>
                <w:szCs w:val="24"/>
              </w:rPr>
              <w:t>how you will ensure consistent delivery of the required Services, standards and Key Performance Indicators during the Call-Off Contract;</w:t>
            </w:r>
          </w:p>
          <w:p w:rsidR="00965CC6" w:rsidRDefault="00074112">
            <w:pPr>
              <w:numPr>
                <w:ilvl w:val="0"/>
                <w:numId w:val="7"/>
              </w:numPr>
              <w:pBdr>
                <w:top w:val="nil"/>
                <w:left w:val="nil"/>
                <w:bottom w:val="nil"/>
                <w:right w:val="nil"/>
                <w:between w:val="nil"/>
              </w:pBdr>
              <w:tabs>
                <w:tab w:val="left" w:pos="1637"/>
              </w:tabs>
              <w:spacing w:after="120"/>
              <w:ind w:right="57"/>
              <w:rPr>
                <w:rFonts w:ascii="Arial" w:eastAsia="Arial" w:hAnsi="Arial" w:cs="Arial"/>
                <w:sz w:val="24"/>
                <w:szCs w:val="24"/>
              </w:rPr>
            </w:pPr>
            <w:r>
              <w:rPr>
                <w:rFonts w:ascii="Arial" w:eastAsia="Arial" w:hAnsi="Arial" w:cs="Arial"/>
                <w:sz w:val="24"/>
                <w:szCs w:val="24"/>
              </w:rPr>
              <w:t>how you will work with the Buyer to identify efficiencies and innovation to achieve maximum value for the Buyer whilst ensuring the quality of the Services are not compromised;</w:t>
            </w:r>
          </w:p>
          <w:p w:rsidR="00965CC6" w:rsidRDefault="00074112">
            <w:pPr>
              <w:numPr>
                <w:ilvl w:val="0"/>
                <w:numId w:val="7"/>
              </w:numPr>
              <w:pBdr>
                <w:top w:val="nil"/>
                <w:left w:val="nil"/>
                <w:bottom w:val="nil"/>
                <w:right w:val="nil"/>
                <w:between w:val="nil"/>
              </w:pBdr>
              <w:tabs>
                <w:tab w:val="left" w:pos="1637"/>
              </w:tabs>
              <w:spacing w:after="120"/>
              <w:ind w:right="57"/>
              <w:rPr>
                <w:rFonts w:ascii="Arial" w:eastAsia="Arial" w:hAnsi="Arial" w:cs="Arial"/>
                <w:sz w:val="24"/>
                <w:szCs w:val="24"/>
              </w:rPr>
            </w:pPr>
            <w:r>
              <w:rPr>
                <w:rFonts w:ascii="Arial" w:eastAsia="Arial" w:hAnsi="Arial" w:cs="Arial"/>
                <w:sz w:val="24"/>
                <w:szCs w:val="24"/>
              </w:rPr>
              <w:t>how you will implement innovation and efficiencies during the Call Off Contract, ensuring continuity of the services; and</w:t>
            </w:r>
          </w:p>
          <w:p w:rsidR="00965CC6" w:rsidRDefault="00074112">
            <w:pPr>
              <w:numPr>
                <w:ilvl w:val="0"/>
                <w:numId w:val="7"/>
              </w:numPr>
              <w:pBdr>
                <w:top w:val="nil"/>
                <w:left w:val="nil"/>
                <w:bottom w:val="nil"/>
                <w:right w:val="nil"/>
                <w:between w:val="nil"/>
              </w:pBdr>
              <w:tabs>
                <w:tab w:val="left" w:pos="1637"/>
              </w:tabs>
              <w:spacing w:after="120"/>
              <w:ind w:right="57"/>
              <w:rPr>
                <w:rFonts w:ascii="Arial" w:eastAsia="Arial" w:hAnsi="Arial" w:cs="Arial"/>
                <w:sz w:val="24"/>
                <w:szCs w:val="24"/>
              </w:rPr>
            </w:pPr>
            <w:r>
              <w:rPr>
                <w:rFonts w:ascii="Arial" w:eastAsia="Arial" w:hAnsi="Arial" w:cs="Arial"/>
                <w:sz w:val="24"/>
                <w:szCs w:val="24"/>
              </w:rPr>
              <w:t xml:space="preserve">How will you identify and provide continuous improvement of the services. </w:t>
            </w:r>
          </w:p>
          <w:p w:rsidR="00965CC6" w:rsidRDefault="00965CC6">
            <w:pPr>
              <w:pBdr>
                <w:top w:val="nil"/>
                <w:left w:val="nil"/>
                <w:bottom w:val="nil"/>
                <w:right w:val="nil"/>
                <w:between w:val="nil"/>
              </w:pBdr>
              <w:tabs>
                <w:tab w:val="left" w:pos="1637"/>
              </w:tabs>
              <w:spacing w:after="120"/>
              <w:ind w:right="57"/>
              <w:jc w:val="both"/>
              <w:rPr>
                <w:rFonts w:ascii="Arial" w:eastAsia="Arial" w:hAnsi="Arial" w:cs="Arial"/>
                <w:sz w:val="24"/>
                <w:szCs w:val="24"/>
              </w:rPr>
            </w:pP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 w:rsidR="00965CC6" w:rsidRDefault="00965CC6"/>
    <w:tbl>
      <w:tblPr>
        <w:tblStyle w:val="affffffffff"/>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D – Service Delivery- Buyer Satisfaction Lot 1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2.5 Requirement: </w:t>
            </w:r>
          </w:p>
          <w:p w:rsidR="00965CC6" w:rsidRDefault="00074112">
            <w:pPr>
              <w:ind w:right="57"/>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1, as detailed within A5 Service Delivery Plan and A7 Buyer Satisfaction of Framework Schedule 1 (Specification).</w:t>
            </w:r>
          </w:p>
          <w:p w:rsidR="00965CC6" w:rsidRDefault="00965CC6">
            <w:pPr>
              <w:spacing w:after="120"/>
              <w:ind w:right="57"/>
              <w:rPr>
                <w:rFonts w:ascii="Arial" w:eastAsia="Arial" w:hAnsi="Arial" w:cs="Arial"/>
                <w:strike/>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2.5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how you will utilise a Service Delivery Plan to meet the Buyer's requirements throughout the lifetime of a Call Off contract; </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 xml:space="preserve">how you will work with the Buyer to identify and manage risks as part of the Service Delivery Plan;  </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how you will develop a Buyer satisfaction process with the Buyer and deliver it in accordance with the specific Buyer requirements and as defined in the agreed Service Delivery Plan; and</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lastRenderedPageBreak/>
              <w:t>d)</w:t>
            </w:r>
            <w:r>
              <w:rPr>
                <w:rFonts w:ascii="Arial" w:eastAsia="Arial" w:hAnsi="Arial" w:cs="Arial"/>
                <w:sz w:val="24"/>
                <w:szCs w:val="24"/>
              </w:rPr>
              <w:tab/>
              <w:t>your complaints process you will have in place that ensures you maintain the Buyers satisfaction targets.</w:t>
            </w:r>
          </w:p>
          <w:p w:rsidR="00965CC6" w:rsidRDefault="00965CC6">
            <w:pPr>
              <w:tabs>
                <w:tab w:val="left" w:pos="1637"/>
              </w:tabs>
              <w:spacing w:after="120"/>
              <w:ind w:right="57"/>
              <w:jc w:val="both"/>
              <w:rPr>
                <w:rFonts w:ascii="Arial" w:eastAsia="Arial" w:hAnsi="Arial" w:cs="Arial"/>
                <w:sz w:val="24"/>
                <w:szCs w:val="24"/>
              </w:rPr>
            </w:pP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 w:rsidR="00965CC6" w:rsidRDefault="00965CC6"/>
    <w:p w:rsidR="001D1E87" w:rsidRDefault="001D1E87"/>
    <w:tbl>
      <w:tblPr>
        <w:tblStyle w:val="affffffffff0"/>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E – Service Delivery - Mobilisation Lot 2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2.6 Requirement: </w:t>
            </w:r>
          </w:p>
          <w:p w:rsidR="00965CC6" w:rsidRDefault="00965CC6">
            <w:pPr>
              <w:ind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2, as detailed within Service A4 (Mobilisation) and A6 Risk Management of Framework Schedule 1 (Specification).</w:t>
            </w:r>
          </w:p>
          <w:p w:rsidR="00965CC6" w:rsidRDefault="00965CC6">
            <w:pPr>
              <w:spacing w:after="120"/>
              <w:ind w:right="57"/>
              <w:rPr>
                <w:rFonts w:ascii="Arial" w:eastAsia="Arial" w:hAnsi="Arial" w:cs="Arial"/>
                <w:strike/>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2.6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pBdr>
                <w:top w:val="nil"/>
                <w:left w:val="nil"/>
                <w:bottom w:val="nil"/>
                <w:right w:val="nil"/>
                <w:between w:val="nil"/>
              </w:pBdr>
              <w:spacing w:after="160" w:line="259" w:lineRule="auto"/>
              <w:ind w:left="1080" w:right="57"/>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your processes you will put in place to manage risks to the successful mobilisation of the Buyers requirements from the start of the Mobilisation Period; </w:t>
            </w:r>
          </w:p>
          <w:p w:rsidR="00965CC6" w:rsidRDefault="00074112">
            <w:pPr>
              <w:pBdr>
                <w:top w:val="nil"/>
                <w:left w:val="nil"/>
                <w:bottom w:val="nil"/>
                <w:right w:val="nil"/>
                <w:between w:val="nil"/>
              </w:pBdr>
              <w:spacing w:after="160" w:line="259" w:lineRule="auto"/>
              <w:ind w:left="1080" w:right="57"/>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your processes you will put in place to ensure that all service requirements are fulfilled from the Call Off Contract start date;</w:t>
            </w:r>
          </w:p>
          <w:p w:rsidR="00965CC6" w:rsidRDefault="00074112">
            <w:pPr>
              <w:pBdr>
                <w:top w:val="nil"/>
                <w:left w:val="nil"/>
                <w:bottom w:val="nil"/>
                <w:right w:val="nil"/>
                <w:between w:val="nil"/>
              </w:pBdr>
              <w:spacing w:after="160" w:line="259" w:lineRule="auto"/>
              <w:ind w:left="1080" w:right="57"/>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your processes you will put in place to ensure that you identify and manage any risks associated with the delivery of a Call Off Contract; and</w:t>
            </w:r>
          </w:p>
          <w:p w:rsidR="00965CC6" w:rsidRDefault="00074112">
            <w:pPr>
              <w:pBdr>
                <w:top w:val="nil"/>
                <w:left w:val="nil"/>
                <w:bottom w:val="nil"/>
                <w:right w:val="nil"/>
                <w:between w:val="nil"/>
              </w:pBdr>
              <w:spacing w:after="160" w:line="259" w:lineRule="auto"/>
              <w:ind w:left="1080" w:right="57"/>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how you will ensure clear lines of responsibility, communication, ownership and escalation of the risks.</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 w:rsidR="00965CC6" w:rsidRDefault="00965CC6"/>
    <w:tbl>
      <w:tblPr>
        <w:tblStyle w:val="affffffffff1"/>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E – Service Delivery - Staff Management Lot 2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2.7 Requirement: </w:t>
            </w:r>
          </w:p>
          <w:p w:rsidR="00965CC6" w:rsidRDefault="00965CC6">
            <w:pPr>
              <w:ind w:right="57"/>
              <w:rPr>
                <w:rFonts w:ascii="Arial" w:eastAsia="Arial" w:hAnsi="Arial" w:cs="Arial"/>
                <w:sz w:val="24"/>
                <w:szCs w:val="24"/>
              </w:rPr>
            </w:pPr>
          </w:p>
          <w:p w:rsidR="00965CC6" w:rsidRDefault="00074112">
            <w:pPr>
              <w:spacing w:line="276" w:lineRule="auto"/>
              <w:ind w:left="60" w:right="60"/>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2, as detailed within A11 (Staff Management, Recruitment and Training and Work Package B- Guarding Services of Framework Schedule 1 (Specification).</w:t>
            </w:r>
          </w:p>
          <w:p w:rsidR="00965CC6" w:rsidRDefault="00965CC6">
            <w:pPr>
              <w:spacing w:after="120"/>
              <w:ind w:right="57"/>
              <w:rPr>
                <w:rFonts w:ascii="Arial" w:eastAsia="Arial" w:hAnsi="Arial" w:cs="Arial"/>
                <w:strike/>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2.7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your process for staff recruitment including how you will develop staff and ensure continued professional development; </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how you will plan your resource to meet the security guarding requirement</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how you will respond to fluctuations in staff numbers due to sickness and annual leave to ensure a flexible and responsive approach to the requirements; and.</w:t>
            </w:r>
          </w:p>
          <w:p w:rsidR="00965CC6" w:rsidRDefault="00074112">
            <w:pPr>
              <w:tabs>
                <w:tab w:val="left" w:pos="1637"/>
              </w:tabs>
              <w:spacing w:after="120"/>
              <w:ind w:left="1080" w:right="57"/>
              <w:rPr>
                <w:rFonts w:ascii="Arial" w:eastAsia="Arial" w:hAnsi="Arial" w:cs="Arial"/>
                <w:sz w:val="24"/>
                <w:szCs w:val="24"/>
              </w:rPr>
            </w:pPr>
            <w:r>
              <w:rPr>
                <w:rFonts w:ascii="Arial" w:eastAsia="Arial" w:hAnsi="Arial" w:cs="Arial"/>
                <w:sz w:val="24"/>
                <w:szCs w:val="24"/>
              </w:rPr>
              <w:lastRenderedPageBreak/>
              <w:t>d)</w:t>
            </w:r>
            <w:r>
              <w:rPr>
                <w:rFonts w:ascii="Arial" w:eastAsia="Arial" w:hAnsi="Arial" w:cs="Arial"/>
                <w:sz w:val="24"/>
                <w:szCs w:val="24"/>
              </w:rPr>
              <w:tab/>
              <w:t>how you will ensure that staff hold a current and up to date SIA licence.</w:t>
            </w:r>
          </w:p>
          <w:p w:rsidR="00965CC6" w:rsidRDefault="00074112">
            <w:pPr>
              <w:tabs>
                <w:tab w:val="left" w:pos="1637"/>
              </w:tabs>
              <w:spacing w:after="120"/>
              <w:ind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074112">
            <w:pPr>
              <w:spacing w:after="120"/>
              <w:ind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 w:rsidR="00965CC6" w:rsidRDefault="00965CC6"/>
    <w:p w:rsidR="001D1E87" w:rsidRDefault="001D1E87"/>
    <w:p w:rsidR="001D1E87" w:rsidRDefault="001D1E87"/>
    <w:p w:rsidR="001D1E87" w:rsidRDefault="001D1E87"/>
    <w:tbl>
      <w:tblPr>
        <w:tblStyle w:val="affffffffff2"/>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F – Service Delivery- Staff Management Lot 3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2.8 Requirement: </w:t>
            </w:r>
          </w:p>
          <w:p w:rsidR="00965CC6" w:rsidRDefault="00965CC6">
            <w:pPr>
              <w:ind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3, as detailed within Service A11 (Staff Management, Recruitment and Training) of Framework Schedule 1 (Specification).</w:t>
            </w:r>
          </w:p>
          <w:p w:rsidR="00965CC6" w:rsidRDefault="00965CC6">
            <w:pPr>
              <w:spacing w:after="120"/>
              <w:ind w:right="57"/>
              <w:rPr>
                <w:rFonts w:ascii="Arial" w:eastAsia="Arial" w:hAnsi="Arial" w:cs="Arial"/>
                <w:strike/>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2.8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pBdr>
                <w:top w:val="nil"/>
                <w:left w:val="nil"/>
                <w:bottom w:val="nil"/>
                <w:right w:val="nil"/>
                <w:between w:val="nil"/>
              </w:pBdr>
              <w:spacing w:after="120" w:line="259" w:lineRule="auto"/>
              <w:ind w:left="1080" w:right="57"/>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your process for staff recruitment including how you will develop staff and ensure continued professional development;</w:t>
            </w:r>
          </w:p>
          <w:p w:rsidR="00965CC6" w:rsidRDefault="00074112">
            <w:pPr>
              <w:pBdr>
                <w:top w:val="nil"/>
                <w:left w:val="nil"/>
                <w:bottom w:val="nil"/>
                <w:right w:val="nil"/>
                <w:between w:val="nil"/>
              </w:pBdr>
              <w:spacing w:after="120" w:line="259" w:lineRule="auto"/>
              <w:ind w:left="1080" w:right="57"/>
              <w:rPr>
                <w:rFonts w:ascii="Arial" w:eastAsia="Arial" w:hAnsi="Arial" w:cs="Arial"/>
                <w:sz w:val="24"/>
                <w:szCs w:val="24"/>
              </w:rPr>
            </w:pPr>
            <w:bookmarkStart w:id="16" w:name="_heading=h.qcypqy6zf4xi" w:colFirst="0" w:colLast="0"/>
            <w:bookmarkEnd w:id="16"/>
            <w:r>
              <w:rPr>
                <w:rFonts w:ascii="Arial" w:eastAsia="Arial" w:hAnsi="Arial" w:cs="Arial"/>
                <w:sz w:val="24"/>
                <w:szCs w:val="24"/>
              </w:rPr>
              <w:t>b)</w:t>
            </w:r>
            <w:r>
              <w:rPr>
                <w:rFonts w:ascii="Arial" w:eastAsia="Arial" w:hAnsi="Arial" w:cs="Arial"/>
                <w:sz w:val="24"/>
                <w:szCs w:val="24"/>
              </w:rPr>
              <w:tab/>
              <w:t>your process to ensure how the technical services knowledge of staff remains relevant and up to date;</w:t>
            </w:r>
          </w:p>
          <w:p w:rsidR="00965CC6" w:rsidRDefault="00074112">
            <w:pPr>
              <w:pBdr>
                <w:top w:val="nil"/>
                <w:left w:val="nil"/>
                <w:bottom w:val="nil"/>
                <w:right w:val="nil"/>
                <w:between w:val="nil"/>
              </w:pBdr>
              <w:spacing w:after="120" w:line="259" w:lineRule="auto"/>
              <w:ind w:left="1080" w:right="57"/>
              <w:rPr>
                <w:rFonts w:ascii="Arial" w:eastAsia="Arial" w:hAnsi="Arial" w:cs="Arial"/>
                <w:sz w:val="24"/>
                <w:szCs w:val="24"/>
              </w:rPr>
            </w:pPr>
            <w:bookmarkStart w:id="17" w:name="_heading=h.39rbc0id9nkk" w:colFirst="0" w:colLast="0"/>
            <w:bookmarkEnd w:id="17"/>
            <w:r>
              <w:rPr>
                <w:rFonts w:ascii="Arial" w:eastAsia="Arial" w:hAnsi="Arial" w:cs="Arial"/>
                <w:sz w:val="24"/>
                <w:szCs w:val="24"/>
              </w:rPr>
              <w:t>c)</w:t>
            </w:r>
            <w:r>
              <w:rPr>
                <w:rFonts w:ascii="Arial" w:eastAsia="Arial" w:hAnsi="Arial" w:cs="Arial"/>
                <w:sz w:val="24"/>
                <w:szCs w:val="24"/>
              </w:rPr>
              <w:tab/>
              <w:t>your processes you will have in place to develop and maintain a training register for all Staff; and</w:t>
            </w:r>
          </w:p>
          <w:p w:rsidR="00965CC6" w:rsidRDefault="00074112">
            <w:pPr>
              <w:pBdr>
                <w:top w:val="nil"/>
                <w:left w:val="nil"/>
                <w:bottom w:val="nil"/>
                <w:right w:val="nil"/>
                <w:between w:val="nil"/>
              </w:pBdr>
              <w:spacing w:after="120" w:line="259" w:lineRule="auto"/>
              <w:ind w:left="1080" w:right="57"/>
              <w:rPr>
                <w:rFonts w:ascii="Arial" w:eastAsia="Arial" w:hAnsi="Arial" w:cs="Arial"/>
                <w:sz w:val="24"/>
                <w:szCs w:val="24"/>
              </w:rPr>
            </w:pPr>
            <w:bookmarkStart w:id="18" w:name="_heading=h.o4qeheb426zn" w:colFirst="0" w:colLast="0"/>
            <w:bookmarkEnd w:id="18"/>
            <w:r>
              <w:rPr>
                <w:rFonts w:ascii="Arial" w:eastAsia="Arial" w:hAnsi="Arial" w:cs="Arial"/>
                <w:sz w:val="24"/>
                <w:szCs w:val="24"/>
              </w:rPr>
              <w:t>d)</w:t>
            </w:r>
            <w:r>
              <w:rPr>
                <w:rFonts w:ascii="Arial" w:eastAsia="Arial" w:hAnsi="Arial" w:cs="Arial"/>
                <w:sz w:val="24"/>
                <w:szCs w:val="24"/>
              </w:rPr>
              <w:tab/>
              <w:t>your process you will have in place to ensure that all staff are security cleared to the Baseline Personnel Security Standards and your processes to ensure staff have any higher security clearance as specified by the Buyer during the Call Off Contract.</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 w:rsidR="00965CC6" w:rsidRDefault="00965CC6"/>
    <w:tbl>
      <w:tblPr>
        <w:tblStyle w:val="affffffffff3"/>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F – Service Delivery - Integration Lot 3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2.9 Requirement: </w:t>
            </w:r>
          </w:p>
          <w:p w:rsidR="00965CC6" w:rsidRDefault="00965CC6">
            <w:pPr>
              <w:ind w:right="57"/>
              <w:rPr>
                <w:rFonts w:ascii="Arial" w:eastAsia="Arial" w:hAnsi="Arial" w:cs="Arial"/>
                <w:sz w:val="24"/>
                <w:szCs w:val="24"/>
              </w:rPr>
            </w:pPr>
          </w:p>
          <w:p w:rsidR="00965CC6" w:rsidRDefault="00074112">
            <w:pPr>
              <w:spacing w:line="276" w:lineRule="auto"/>
              <w:ind w:left="60" w:right="60"/>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3, as detailed within Paragraph 5 (Mandatory Requirements), Paragraph 6 - A1 (Integration), Work Package C (Physical and Technical Security Services), Paragraph 17 (Standards and Certification Requirements) and Appendix 2 of Framework Schedule 1 (Specification).</w:t>
            </w:r>
          </w:p>
          <w:p w:rsidR="00965CC6" w:rsidRDefault="00965CC6">
            <w:pPr>
              <w:spacing w:after="120"/>
              <w:ind w:right="57"/>
              <w:rPr>
                <w:rFonts w:ascii="Arial" w:eastAsia="Arial" w:hAnsi="Arial" w:cs="Arial"/>
                <w:strike/>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2.9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spacing w:after="120"/>
              <w:ind w:left="1080" w:right="57"/>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how you will work with the Buyer to understand their requirements; </w:t>
            </w:r>
          </w:p>
          <w:p w:rsidR="00965CC6" w:rsidRDefault="00074112">
            <w:pPr>
              <w:spacing w:after="120"/>
              <w:ind w:left="1080" w:right="57"/>
              <w:rPr>
                <w:rFonts w:ascii="Arial" w:eastAsia="Arial" w:hAnsi="Arial" w:cs="Arial"/>
                <w:sz w:val="24"/>
                <w:szCs w:val="24"/>
              </w:rPr>
            </w:pPr>
            <w:bookmarkStart w:id="19" w:name="_heading=h.ypmba7g18ich" w:colFirst="0" w:colLast="0"/>
            <w:bookmarkEnd w:id="19"/>
            <w:r>
              <w:rPr>
                <w:rFonts w:ascii="Arial" w:eastAsia="Arial" w:hAnsi="Arial" w:cs="Arial"/>
                <w:sz w:val="24"/>
                <w:szCs w:val="24"/>
              </w:rPr>
              <w:t>b)</w:t>
            </w:r>
            <w:r>
              <w:rPr>
                <w:rFonts w:ascii="Arial" w:eastAsia="Arial" w:hAnsi="Arial" w:cs="Arial"/>
                <w:sz w:val="24"/>
                <w:szCs w:val="24"/>
              </w:rPr>
              <w:tab/>
              <w:t>how you will you use your organisations expertise to offer alternative and innovative solutions to maximise use of technology and deliver value for money;</w:t>
            </w:r>
          </w:p>
          <w:p w:rsidR="00965CC6" w:rsidRDefault="00074112">
            <w:pPr>
              <w:spacing w:after="120"/>
              <w:ind w:left="1080" w:right="57"/>
              <w:rPr>
                <w:rFonts w:ascii="Arial" w:eastAsia="Arial" w:hAnsi="Arial" w:cs="Arial"/>
                <w:sz w:val="24"/>
                <w:szCs w:val="24"/>
              </w:rPr>
            </w:pPr>
            <w:bookmarkStart w:id="20" w:name="_heading=h.5yxsra9ubpcj" w:colFirst="0" w:colLast="0"/>
            <w:bookmarkEnd w:id="20"/>
            <w:r>
              <w:rPr>
                <w:rFonts w:ascii="Arial" w:eastAsia="Arial" w:hAnsi="Arial" w:cs="Arial"/>
                <w:sz w:val="24"/>
                <w:szCs w:val="24"/>
              </w:rPr>
              <w:lastRenderedPageBreak/>
              <w:t>c)</w:t>
            </w:r>
            <w:r>
              <w:rPr>
                <w:rFonts w:ascii="Arial" w:eastAsia="Arial" w:hAnsi="Arial" w:cs="Arial"/>
                <w:sz w:val="24"/>
                <w:szCs w:val="24"/>
              </w:rPr>
              <w:tab/>
              <w:t>your processes for ensuring that all information held relating to a Buyer's premises/sites is maintained securely to ensure it cannot be accessed by unauthorised third parties; and</w:t>
            </w:r>
          </w:p>
          <w:p w:rsidR="00965CC6" w:rsidRDefault="00074112">
            <w:pPr>
              <w:spacing w:after="120"/>
              <w:ind w:left="1080" w:right="57"/>
              <w:rPr>
                <w:rFonts w:ascii="Arial" w:eastAsia="Arial" w:hAnsi="Arial" w:cs="Arial"/>
                <w:sz w:val="24"/>
                <w:szCs w:val="24"/>
              </w:rPr>
            </w:pPr>
            <w:bookmarkStart w:id="21" w:name="_heading=h.ulkcmne899w1" w:colFirst="0" w:colLast="0"/>
            <w:bookmarkEnd w:id="21"/>
            <w:r>
              <w:rPr>
                <w:rFonts w:ascii="Arial" w:eastAsia="Arial" w:hAnsi="Arial" w:cs="Arial"/>
                <w:sz w:val="24"/>
                <w:szCs w:val="24"/>
              </w:rPr>
              <w:t>d)</w:t>
            </w:r>
            <w:r>
              <w:rPr>
                <w:rFonts w:ascii="Arial" w:eastAsia="Arial" w:hAnsi="Arial" w:cs="Arial"/>
                <w:sz w:val="24"/>
                <w:szCs w:val="24"/>
              </w:rPr>
              <w:tab/>
              <w:t>your processes you have in place to ensure that the services delivered comply with requirements and the required accreditation and industry recognised standards, for example British Standards and International Organisation for Standardisation (ISO).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 w:rsidR="00965CC6" w:rsidRDefault="00965CC6"/>
    <w:tbl>
      <w:tblPr>
        <w:tblStyle w:val="affffffffff4"/>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G – Service Delivery- Staff Management Lot 4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2.10 Requirement: </w:t>
            </w:r>
          </w:p>
          <w:p w:rsidR="00965CC6" w:rsidRDefault="00965CC6">
            <w:pPr>
              <w:ind w:right="57"/>
              <w:rPr>
                <w:rFonts w:ascii="Arial" w:eastAsia="Arial" w:hAnsi="Arial" w:cs="Arial"/>
                <w:sz w:val="24"/>
                <w:szCs w:val="24"/>
              </w:rPr>
            </w:pPr>
          </w:p>
          <w:p w:rsidR="00965CC6" w:rsidRDefault="00074112">
            <w:pPr>
              <w:spacing w:line="276" w:lineRule="auto"/>
              <w:ind w:left="60" w:right="60"/>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4 as detailed within Service A11 (Staff Management, Recruitment and Training), Work Package J (Security Awareness/Training) and Work Package I (Security Assessment) paragraph 14.2 of Framework Schedule 1 (Specification).</w:t>
            </w:r>
          </w:p>
          <w:p w:rsidR="00965CC6" w:rsidRDefault="00965CC6">
            <w:pPr>
              <w:spacing w:line="276" w:lineRule="auto"/>
              <w:ind w:left="60" w:right="60"/>
              <w:rPr>
                <w:rFonts w:ascii="Arial" w:eastAsia="Arial" w:hAnsi="Arial" w:cs="Arial"/>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2.10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pBdr>
                <w:top w:val="nil"/>
                <w:left w:val="nil"/>
                <w:bottom w:val="nil"/>
                <w:right w:val="nil"/>
                <w:between w:val="nil"/>
              </w:pBdr>
              <w:tabs>
                <w:tab w:val="left" w:pos="1637"/>
              </w:tabs>
              <w:spacing w:after="120" w:line="259" w:lineRule="auto"/>
              <w:ind w:left="1150" w:right="57"/>
              <w:rPr>
                <w:rFonts w:ascii="Arial" w:eastAsia="Arial" w:hAnsi="Arial" w:cs="Arial"/>
                <w:sz w:val="24"/>
                <w:szCs w:val="24"/>
              </w:rPr>
            </w:pPr>
            <w:r>
              <w:rPr>
                <w:rFonts w:ascii="Arial" w:eastAsia="Arial" w:hAnsi="Arial" w:cs="Arial"/>
                <w:sz w:val="24"/>
                <w:szCs w:val="24"/>
              </w:rPr>
              <w:t xml:space="preserve">a) your process for staff recruitment, including how you will develop staff and ensure continued professional development; </w:t>
            </w:r>
          </w:p>
          <w:p w:rsidR="00965CC6" w:rsidRDefault="00074112">
            <w:pPr>
              <w:pBdr>
                <w:top w:val="nil"/>
                <w:left w:val="nil"/>
                <w:bottom w:val="nil"/>
                <w:right w:val="nil"/>
                <w:between w:val="nil"/>
              </w:pBdr>
              <w:tabs>
                <w:tab w:val="left" w:pos="1637"/>
              </w:tabs>
              <w:spacing w:after="120" w:line="259" w:lineRule="auto"/>
              <w:ind w:left="1150" w:right="57"/>
              <w:rPr>
                <w:rFonts w:ascii="Arial" w:eastAsia="Arial" w:hAnsi="Arial" w:cs="Arial"/>
                <w:sz w:val="24"/>
                <w:szCs w:val="24"/>
              </w:rPr>
            </w:pPr>
            <w:r>
              <w:rPr>
                <w:rFonts w:ascii="Arial" w:eastAsia="Arial" w:hAnsi="Arial" w:cs="Arial"/>
                <w:sz w:val="24"/>
                <w:szCs w:val="24"/>
              </w:rPr>
              <w:t xml:space="preserve">b) your processes you will have in place to ensure their professional services knowledge and skills remain relevant and up to date; </w:t>
            </w:r>
          </w:p>
          <w:p w:rsidR="00965CC6" w:rsidRDefault="00074112">
            <w:pPr>
              <w:pBdr>
                <w:top w:val="nil"/>
                <w:left w:val="nil"/>
                <w:bottom w:val="nil"/>
                <w:right w:val="nil"/>
                <w:between w:val="nil"/>
              </w:pBdr>
              <w:tabs>
                <w:tab w:val="left" w:pos="1637"/>
              </w:tabs>
              <w:spacing w:after="120" w:line="259" w:lineRule="auto"/>
              <w:ind w:left="1150" w:right="57"/>
              <w:rPr>
                <w:rFonts w:ascii="Arial" w:eastAsia="Arial" w:hAnsi="Arial" w:cs="Arial"/>
                <w:sz w:val="24"/>
                <w:szCs w:val="24"/>
              </w:rPr>
            </w:pPr>
            <w:r>
              <w:rPr>
                <w:rFonts w:ascii="Arial" w:eastAsia="Arial" w:hAnsi="Arial" w:cs="Arial"/>
                <w:sz w:val="24"/>
                <w:szCs w:val="24"/>
              </w:rPr>
              <w:t>c) your processes you will have in place to ensure all staff hold the relevant accreditations detailed within Framework Schedule 1; and</w:t>
            </w:r>
          </w:p>
          <w:p w:rsidR="00965CC6" w:rsidRDefault="00074112">
            <w:pPr>
              <w:pBdr>
                <w:top w:val="nil"/>
                <w:left w:val="nil"/>
                <w:bottom w:val="nil"/>
                <w:right w:val="nil"/>
                <w:between w:val="nil"/>
              </w:pBdr>
              <w:tabs>
                <w:tab w:val="left" w:pos="1637"/>
              </w:tabs>
              <w:spacing w:after="120" w:line="259" w:lineRule="auto"/>
              <w:ind w:left="1150" w:right="57"/>
              <w:rPr>
                <w:rFonts w:ascii="Arial" w:eastAsia="Arial" w:hAnsi="Arial" w:cs="Arial"/>
                <w:sz w:val="24"/>
                <w:szCs w:val="24"/>
              </w:rPr>
            </w:pPr>
            <w:r>
              <w:rPr>
                <w:rFonts w:ascii="Arial" w:eastAsia="Arial" w:hAnsi="Arial" w:cs="Arial"/>
                <w:sz w:val="24"/>
                <w:szCs w:val="24"/>
              </w:rPr>
              <w:t>d) the processes you will have in place to design, deliver and evaluate high quality security training and awareness, utilising a range of methods and learning techniques to meet the Buyer's requirements.</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bookmarkStart w:id="22" w:name="_heading=h.1ksv4uv" w:colFirst="0" w:colLast="0"/>
            <w:bookmarkEnd w:id="22"/>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tbl>
      <w:tblPr>
        <w:tblStyle w:val="affffffffff5"/>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965CC6">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Section G – Service Delivery- Consultancy Lot 4 ONLY</w:t>
            </w:r>
          </w:p>
        </w:tc>
      </w:tr>
      <w:tr w:rsidR="00965CC6">
        <w:tc>
          <w:tcPr>
            <w:tcW w:w="9498" w:type="dxa"/>
            <w:gridSpan w:val="2"/>
            <w:tcBorders>
              <w:top w:val="single" w:sz="4" w:space="0" w:color="000000"/>
              <w:left w:val="single" w:sz="4" w:space="0" w:color="000000"/>
              <w:bottom w:val="single" w:sz="4" w:space="0" w:color="000000"/>
              <w:right w:val="single" w:sz="4" w:space="0" w:color="000000"/>
            </w:tcBorders>
          </w:tcPr>
          <w:p w:rsidR="00965CC6" w:rsidRDefault="00074112">
            <w:pPr>
              <w:spacing w:before="240"/>
              <w:ind w:left="57" w:right="57"/>
              <w:rPr>
                <w:rFonts w:ascii="Arial" w:eastAsia="Arial" w:hAnsi="Arial" w:cs="Arial"/>
                <w:b/>
                <w:sz w:val="24"/>
                <w:szCs w:val="24"/>
              </w:rPr>
            </w:pPr>
            <w:r>
              <w:rPr>
                <w:rFonts w:ascii="Arial" w:eastAsia="Arial" w:hAnsi="Arial" w:cs="Arial"/>
                <w:b/>
                <w:sz w:val="24"/>
                <w:szCs w:val="24"/>
              </w:rPr>
              <w:t xml:space="preserve">2.11 Requirement: </w:t>
            </w:r>
          </w:p>
          <w:p w:rsidR="00965CC6" w:rsidRDefault="00074112">
            <w:pPr>
              <w:spacing w:line="276" w:lineRule="auto"/>
              <w:ind w:left="60" w:right="60"/>
              <w:rPr>
                <w:rFonts w:ascii="Arial" w:eastAsia="Arial" w:hAnsi="Arial" w:cs="Arial"/>
                <w:sz w:val="24"/>
                <w:szCs w:val="24"/>
              </w:rPr>
            </w:pPr>
            <w:r>
              <w:rPr>
                <w:rFonts w:ascii="Arial" w:eastAsia="Arial" w:hAnsi="Arial" w:cs="Arial"/>
                <w:sz w:val="24"/>
                <w:szCs w:val="24"/>
              </w:rPr>
              <w:t>CCS requires you to demonstrate how you will successfully deliver the requirements of Lot 4, as detailed within G1 (Consultancy Services) of Framework Schedule 1 (Specification).</w:t>
            </w:r>
          </w:p>
          <w:p w:rsidR="00965CC6" w:rsidRDefault="00965CC6">
            <w:pPr>
              <w:spacing w:line="276" w:lineRule="auto"/>
              <w:ind w:left="60" w:right="60"/>
              <w:rPr>
                <w:rFonts w:ascii="Arial" w:eastAsia="Arial" w:hAnsi="Arial" w:cs="Arial"/>
                <w:sz w:val="24"/>
                <w:szCs w:val="24"/>
              </w:rPr>
            </w:pPr>
          </w:p>
        </w:tc>
      </w:tr>
      <w:tr w:rsidR="00965CC6">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965CC6" w:rsidRDefault="00074112">
            <w:pPr>
              <w:spacing w:before="120"/>
              <w:ind w:left="57" w:right="57"/>
              <w:jc w:val="both"/>
              <w:rPr>
                <w:rFonts w:ascii="Arial" w:eastAsia="Arial" w:hAnsi="Arial" w:cs="Arial"/>
                <w:b/>
                <w:sz w:val="24"/>
                <w:szCs w:val="24"/>
              </w:rPr>
            </w:pPr>
            <w:r>
              <w:rPr>
                <w:rFonts w:ascii="Arial" w:eastAsia="Arial" w:hAnsi="Arial" w:cs="Arial"/>
                <w:b/>
                <w:sz w:val="24"/>
                <w:szCs w:val="24"/>
              </w:rPr>
              <w:t xml:space="preserve">2.11 Response guidance </w:t>
            </w:r>
          </w:p>
          <w:p w:rsidR="00965CC6" w:rsidRDefault="00965CC6">
            <w:pPr>
              <w:ind w:left="57" w:right="57"/>
              <w:jc w:val="both"/>
              <w:rPr>
                <w:rFonts w:ascii="Arial" w:eastAsia="Arial" w:hAnsi="Arial" w:cs="Arial"/>
                <w:b/>
                <w:sz w:val="24"/>
                <w:szCs w:val="24"/>
              </w:rPr>
            </w:pPr>
          </w:p>
          <w:p w:rsidR="00965CC6" w:rsidRDefault="00074112">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965CC6" w:rsidRDefault="00074112">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965CC6" w:rsidRDefault="00074112">
            <w:pPr>
              <w:spacing w:before="120" w:after="120"/>
              <w:ind w:left="57" w:right="57"/>
              <w:rPr>
                <w:rFonts w:ascii="Arial" w:eastAsia="Arial" w:hAnsi="Arial" w:cs="Arial"/>
                <w:b/>
                <w:sz w:val="24"/>
                <w:szCs w:val="24"/>
              </w:rPr>
            </w:pPr>
            <w:r>
              <w:rPr>
                <w:rFonts w:ascii="Arial" w:eastAsia="Arial" w:hAnsi="Arial" w:cs="Arial"/>
                <w:sz w:val="24"/>
                <w:szCs w:val="24"/>
              </w:rPr>
              <w:t xml:space="preserve">In order to satisfy the requirement, and the question associated with the requirement, you must demonstrate: </w:t>
            </w:r>
          </w:p>
          <w:p w:rsidR="00965CC6" w:rsidRDefault="00074112">
            <w:pPr>
              <w:spacing w:after="120"/>
              <w:ind w:left="1080" w:right="57"/>
              <w:rPr>
                <w:rFonts w:ascii="Arial" w:eastAsia="Arial" w:hAnsi="Arial" w:cs="Arial"/>
                <w:sz w:val="24"/>
                <w:szCs w:val="24"/>
              </w:rPr>
            </w:pPr>
            <w:bookmarkStart w:id="23" w:name="_heading=h.yt8rarbdft59" w:colFirst="0" w:colLast="0"/>
            <w:bookmarkEnd w:id="23"/>
            <w:r>
              <w:rPr>
                <w:rFonts w:ascii="Arial" w:eastAsia="Arial" w:hAnsi="Arial" w:cs="Arial"/>
                <w:sz w:val="24"/>
                <w:szCs w:val="24"/>
              </w:rPr>
              <w:t xml:space="preserve">a) how you will support Buyers in the interpretation and implementation of new Security legislation/policy within their organisation; </w:t>
            </w:r>
          </w:p>
          <w:p w:rsidR="00965CC6" w:rsidRDefault="00074112">
            <w:pPr>
              <w:spacing w:after="120"/>
              <w:ind w:left="1080" w:right="57"/>
              <w:rPr>
                <w:rFonts w:ascii="Arial" w:eastAsia="Arial" w:hAnsi="Arial" w:cs="Arial"/>
                <w:sz w:val="24"/>
                <w:szCs w:val="24"/>
              </w:rPr>
            </w:pPr>
            <w:bookmarkStart w:id="24" w:name="_heading=h.duy251rrucsy" w:colFirst="0" w:colLast="0"/>
            <w:bookmarkEnd w:id="24"/>
            <w:r>
              <w:rPr>
                <w:rFonts w:ascii="Arial" w:eastAsia="Arial" w:hAnsi="Arial" w:cs="Arial"/>
                <w:sz w:val="24"/>
                <w:szCs w:val="24"/>
              </w:rPr>
              <w:t xml:space="preserve">b) how you will draw upon experience gained from other projects and your organisation's expertise to help Buyers make informed decisions; </w:t>
            </w:r>
          </w:p>
          <w:p w:rsidR="00965CC6" w:rsidRDefault="00074112">
            <w:pPr>
              <w:spacing w:after="120"/>
              <w:ind w:left="1080" w:right="57"/>
              <w:rPr>
                <w:rFonts w:ascii="Arial" w:eastAsia="Arial" w:hAnsi="Arial" w:cs="Arial"/>
                <w:sz w:val="24"/>
                <w:szCs w:val="24"/>
              </w:rPr>
            </w:pPr>
            <w:bookmarkStart w:id="25" w:name="_heading=h.6ju1smao3wjc" w:colFirst="0" w:colLast="0"/>
            <w:bookmarkEnd w:id="25"/>
            <w:r>
              <w:rPr>
                <w:rFonts w:ascii="Arial" w:eastAsia="Arial" w:hAnsi="Arial" w:cs="Arial"/>
                <w:sz w:val="24"/>
                <w:szCs w:val="24"/>
              </w:rPr>
              <w:t>c) how you would assure your team delivers high-quality advice, including your process for ensuring adequate oversight and scrutiny of work; and</w:t>
            </w:r>
          </w:p>
          <w:p w:rsidR="00965CC6" w:rsidRDefault="00074112">
            <w:pPr>
              <w:spacing w:after="120"/>
              <w:ind w:left="1080" w:right="57"/>
              <w:rPr>
                <w:rFonts w:ascii="Arial" w:eastAsia="Arial" w:hAnsi="Arial" w:cs="Arial"/>
                <w:sz w:val="24"/>
                <w:szCs w:val="24"/>
              </w:rPr>
            </w:pPr>
            <w:bookmarkStart w:id="26" w:name="_heading=h.k3lgptz1vgtw" w:colFirst="0" w:colLast="0"/>
            <w:bookmarkEnd w:id="26"/>
            <w:r>
              <w:rPr>
                <w:rFonts w:ascii="Arial" w:eastAsia="Arial" w:hAnsi="Arial" w:cs="Arial"/>
                <w:sz w:val="24"/>
                <w:szCs w:val="24"/>
              </w:rPr>
              <w:lastRenderedPageBreak/>
              <w:t>d) how you will transfer knowledge to the Buyers personnel to ensure they are up-skilled and able to make informed decisions following contract exit/completion.</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d). You must not make generalised statements or give irrelevant information. </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65CC6" w:rsidRDefault="00074112">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965CC6" w:rsidRDefault="00965CC6">
            <w:pPr>
              <w:ind w:left="57" w:right="57"/>
              <w:rPr>
                <w:rFonts w:ascii="Arial" w:eastAsia="Arial" w:hAnsi="Arial" w:cs="Arial"/>
                <w:sz w:val="24"/>
                <w:szCs w:val="24"/>
              </w:rPr>
            </w:pPr>
          </w:p>
          <w:p w:rsidR="00965CC6" w:rsidRDefault="00074112">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965CC6" w:rsidRDefault="00965CC6">
            <w:pPr>
              <w:ind w:left="57" w:right="57"/>
              <w:rPr>
                <w:rFonts w:ascii="Arial" w:eastAsia="Arial" w:hAnsi="Arial" w:cs="Arial"/>
                <w:sz w:val="24"/>
                <w:szCs w:val="24"/>
              </w:rPr>
            </w:pP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r>
              <w:rPr>
                <w:rFonts w:ascii="Arial" w:eastAsia="Arial" w:hAnsi="Arial" w:cs="Arial"/>
                <w:b/>
                <w:sz w:val="24"/>
                <w:szCs w:val="24"/>
              </w:rPr>
              <w:t xml:space="preserve"> </w:t>
            </w:r>
          </w:p>
        </w:tc>
      </w:tr>
      <w:tr w:rsidR="00965CC6">
        <w:trPr>
          <w:trHeight w:val="567"/>
        </w:trPr>
        <w:tc>
          <w:tcPr>
            <w:tcW w:w="9498" w:type="dxa"/>
            <w:gridSpan w:val="2"/>
            <w:shd w:val="clear" w:color="auto" w:fill="FFFFCC"/>
            <w:vAlign w:val="center"/>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965CC6">
        <w:tc>
          <w:tcPr>
            <w:tcW w:w="2048"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965CC6" w:rsidRDefault="00074112">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d) of the response guidance above.</w:t>
            </w:r>
          </w:p>
        </w:tc>
      </w:tr>
      <w:tr w:rsidR="00965CC6">
        <w:trPr>
          <w:trHeight w:val="737"/>
        </w:trPr>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965CC6" w:rsidRDefault="00074112">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(a to d) of the response guidance above.</w:t>
            </w:r>
          </w:p>
        </w:tc>
      </w:tr>
      <w:tr w:rsidR="00965CC6">
        <w:tc>
          <w:tcPr>
            <w:tcW w:w="2048" w:type="dxa"/>
            <w:shd w:val="clear" w:color="auto" w:fill="FFFFCC"/>
            <w:vAlign w:val="center"/>
          </w:tcPr>
          <w:p w:rsidR="00965CC6" w:rsidRDefault="0007411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965CC6" w:rsidRDefault="00074112">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d) of the response guidance above.</w:t>
            </w:r>
          </w:p>
          <w:p w:rsidR="00965CC6" w:rsidRDefault="00074112">
            <w:pPr>
              <w:ind w:left="57" w:right="57"/>
              <w:rPr>
                <w:rFonts w:ascii="Arial" w:eastAsia="Arial" w:hAnsi="Arial" w:cs="Arial"/>
                <w:sz w:val="24"/>
                <w:szCs w:val="24"/>
              </w:rPr>
            </w:pPr>
            <w:r>
              <w:rPr>
                <w:rFonts w:ascii="Arial" w:eastAsia="Arial" w:hAnsi="Arial" w:cs="Arial"/>
                <w:sz w:val="24"/>
                <w:szCs w:val="24"/>
              </w:rPr>
              <w:t>OR</w:t>
            </w:r>
          </w:p>
          <w:p w:rsidR="00965CC6" w:rsidRDefault="00074112">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965CC6" w:rsidRDefault="00965CC6">
      <w:pPr>
        <w:spacing w:before="120" w:after="120" w:line="240" w:lineRule="auto"/>
        <w:ind w:right="57"/>
        <w:rPr>
          <w:rFonts w:ascii="Arial" w:eastAsia="Arial" w:hAnsi="Arial" w:cs="Arial"/>
          <w:sz w:val="28"/>
          <w:szCs w:val="28"/>
        </w:rPr>
      </w:pPr>
      <w:bookmarkStart w:id="27" w:name="_heading=h.tyjcwt" w:colFirst="0" w:colLast="0"/>
      <w:bookmarkEnd w:id="27"/>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28" w:name="_heading=h.44sinio" w:colFirst="0" w:colLast="0"/>
      <w:bookmarkEnd w:id="28"/>
      <w:r>
        <w:rPr>
          <w:rFonts w:ascii="Arial" w:eastAsia="Arial" w:hAnsi="Arial" w:cs="Arial"/>
          <w:b/>
          <w:color w:val="000000"/>
          <w:sz w:val="28"/>
          <w:szCs w:val="28"/>
        </w:rPr>
        <w:t>Price evaluation</w:t>
      </w:r>
    </w:p>
    <w:p w:rsidR="00965CC6" w:rsidRDefault="00074112">
      <w:pPr>
        <w:spacing w:before="120" w:after="120" w:line="240" w:lineRule="auto"/>
        <w:ind w:left="57" w:right="57"/>
        <w:rPr>
          <w:rFonts w:ascii="Arial" w:eastAsia="Arial" w:hAnsi="Arial" w:cs="Arial"/>
          <w:sz w:val="24"/>
          <w:szCs w:val="24"/>
        </w:rPr>
      </w:pPr>
      <w:r>
        <w:rPr>
          <w:rFonts w:ascii="Arial" w:eastAsia="Arial" w:hAnsi="Arial" w:cs="Arial"/>
          <w:sz w:val="24"/>
          <w:szCs w:val="24"/>
        </w:rPr>
        <w:t>This paragraph 11 contains information on how to complete the pricing matrix Attachment 3 and the price evaluation process for the lot(s) you are bidding for.</w:t>
      </w:r>
    </w:p>
    <w:p w:rsidR="00965CC6" w:rsidRDefault="00074112">
      <w:pPr>
        <w:numPr>
          <w:ilvl w:val="1"/>
          <w:numId w:val="1"/>
        </w:numPr>
        <w:pBdr>
          <w:top w:val="nil"/>
          <w:left w:val="nil"/>
          <w:bottom w:val="nil"/>
          <w:right w:val="nil"/>
          <w:between w:val="nil"/>
        </w:pBdr>
        <w:spacing w:before="120" w:after="120" w:line="240" w:lineRule="auto"/>
      </w:pPr>
      <w:bookmarkStart w:id="29" w:name="_heading=h.2jxsxqh" w:colFirst="0" w:colLast="0"/>
      <w:bookmarkEnd w:id="29"/>
      <w:r>
        <w:rPr>
          <w:rFonts w:ascii="Arial" w:eastAsia="Arial" w:hAnsi="Arial" w:cs="Arial"/>
          <w:color w:val="000000"/>
          <w:sz w:val="24"/>
          <w:szCs w:val="24"/>
        </w:rPr>
        <w:lastRenderedPageBreak/>
        <w:t>How to complete your pricing matrix:</w:t>
      </w:r>
    </w:p>
    <w:p w:rsidR="00965CC6" w:rsidRDefault="00074112">
      <w:pPr>
        <w:rPr>
          <w:rFonts w:ascii="Arial" w:eastAsia="Arial" w:hAnsi="Arial" w:cs="Arial"/>
          <w:sz w:val="24"/>
          <w:szCs w:val="24"/>
        </w:rPr>
      </w:pPr>
      <w:bookmarkStart w:id="30" w:name="_heading=h.z337ya" w:colFirst="0" w:colLast="0"/>
      <w:bookmarkEnd w:id="30"/>
      <w:r>
        <w:rPr>
          <w:rFonts w:ascii="Arial" w:eastAsia="Arial" w:hAnsi="Arial" w:cs="Arial"/>
          <w:sz w:val="24"/>
          <w:szCs w:val="24"/>
        </w:rPr>
        <w:t>Read and understand the instructions on the Instructions Tab in Attachment 3 and in this section, before submitting your prices.</w:t>
      </w:r>
    </w:p>
    <w:p w:rsidR="00965CC6" w:rsidRDefault="00074112">
      <w:pPr>
        <w:rPr>
          <w:rFonts w:ascii="Arial" w:eastAsia="Arial" w:hAnsi="Arial" w:cs="Arial"/>
          <w:sz w:val="24"/>
          <w:szCs w:val="24"/>
        </w:rPr>
      </w:pPr>
      <w:bookmarkStart w:id="31" w:name="_heading=h.y0t4uqz7dlqy" w:colFirst="0" w:colLast="0"/>
      <w:bookmarkEnd w:id="31"/>
      <w:r>
        <w:rPr>
          <w:rFonts w:ascii="Arial" w:eastAsia="Arial" w:hAnsi="Arial" w:cs="Arial"/>
          <w:sz w:val="24"/>
          <w:szCs w:val="24"/>
        </w:rPr>
        <w:t xml:space="preserve">Your prices should compare with the quality of your offer. </w:t>
      </w:r>
    </w:p>
    <w:p w:rsidR="00965CC6" w:rsidRDefault="00074112">
      <w:pPr>
        <w:rPr>
          <w:rFonts w:ascii="Arial" w:eastAsia="Arial" w:hAnsi="Arial" w:cs="Arial"/>
          <w:sz w:val="24"/>
          <w:szCs w:val="24"/>
        </w:rPr>
      </w:pPr>
      <w:bookmarkStart w:id="32" w:name="_heading=h.3ipsedmr7ce1" w:colFirst="0" w:colLast="0"/>
      <w:bookmarkEnd w:id="32"/>
      <w:r>
        <w:rPr>
          <w:rFonts w:ascii="Arial" w:eastAsia="Arial" w:hAnsi="Arial" w:cs="Arial"/>
          <w:sz w:val="24"/>
          <w:szCs w:val="24"/>
        </w:rPr>
        <w:t>You should also take into account our management charge which shall be paid by you to us, as set out in the Framework Award form.</w:t>
      </w:r>
    </w:p>
    <w:p w:rsidR="00965CC6" w:rsidRDefault="00074112">
      <w:pPr>
        <w:rPr>
          <w:rFonts w:ascii="Arial" w:eastAsia="Arial" w:hAnsi="Arial" w:cs="Arial"/>
          <w:sz w:val="24"/>
          <w:szCs w:val="24"/>
        </w:rPr>
      </w:pPr>
      <w:bookmarkStart w:id="33" w:name="_heading=h.un9qwl3ih1sq" w:colFirst="0" w:colLast="0"/>
      <w:bookmarkEnd w:id="33"/>
      <w:r>
        <w:rPr>
          <w:rFonts w:ascii="Arial" w:eastAsia="Arial" w:hAnsi="Arial" w:cs="Arial"/>
          <w:sz w:val="24"/>
          <w:szCs w:val="24"/>
        </w:rPr>
        <w:t>You should have read and understood the information on TUPE in paragraph 8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965CC6" w:rsidRDefault="00074112">
      <w:pPr>
        <w:rPr>
          <w:rFonts w:ascii="Arial" w:eastAsia="Arial" w:hAnsi="Arial" w:cs="Arial"/>
          <w:sz w:val="24"/>
          <w:szCs w:val="24"/>
        </w:rPr>
      </w:pPr>
      <w:bookmarkStart w:id="34" w:name="_heading=h.oep3emz8q6io" w:colFirst="0" w:colLast="0"/>
      <w:bookmarkEnd w:id="34"/>
      <w:r>
        <w:rPr>
          <w:rFonts w:ascii="Arial" w:eastAsia="Arial" w:hAnsi="Arial" w:cs="Arial"/>
          <w:sz w:val="24"/>
          <w:szCs w:val="24"/>
        </w:rPr>
        <w:t>Your prices submitted must:</w:t>
      </w:r>
    </w:p>
    <w:p w:rsidR="00965CC6" w:rsidRDefault="00074112">
      <w:pPr>
        <w:ind w:firstLine="720"/>
        <w:rPr>
          <w:rFonts w:ascii="Arial" w:eastAsia="Arial" w:hAnsi="Arial" w:cs="Arial"/>
          <w:sz w:val="24"/>
          <w:szCs w:val="24"/>
        </w:rPr>
      </w:pPr>
      <w:bookmarkStart w:id="35" w:name="_heading=h.dnte0717ofxg" w:colFirst="0" w:colLast="0"/>
      <w:bookmarkEnd w:id="35"/>
      <w:r>
        <w:rPr>
          <w:rFonts w:ascii="Arial" w:eastAsia="Arial" w:hAnsi="Arial" w:cs="Arial"/>
          <w:sz w:val="24"/>
          <w:szCs w:val="24"/>
        </w:rPr>
        <w:t>● exclude VAT.</w:t>
      </w:r>
    </w:p>
    <w:p w:rsidR="00965CC6" w:rsidRDefault="00074112">
      <w:pPr>
        <w:ind w:firstLine="720"/>
        <w:rPr>
          <w:rFonts w:ascii="Arial" w:eastAsia="Arial" w:hAnsi="Arial" w:cs="Arial"/>
          <w:sz w:val="24"/>
          <w:szCs w:val="24"/>
        </w:rPr>
      </w:pPr>
      <w:bookmarkStart w:id="36" w:name="_heading=h.ick4je1i5m0i" w:colFirst="0" w:colLast="0"/>
      <w:bookmarkEnd w:id="36"/>
      <w:r>
        <w:rPr>
          <w:rFonts w:ascii="Arial" w:eastAsia="Arial" w:hAnsi="Arial" w:cs="Arial"/>
          <w:sz w:val="24"/>
          <w:szCs w:val="24"/>
        </w:rPr>
        <w:t xml:space="preserve">● be inclusive of expenses/travel and subsistence </w:t>
      </w:r>
    </w:p>
    <w:p w:rsidR="00965CC6" w:rsidRDefault="00074112">
      <w:pPr>
        <w:ind w:firstLine="720"/>
        <w:rPr>
          <w:rFonts w:ascii="Arial" w:eastAsia="Arial" w:hAnsi="Arial" w:cs="Arial"/>
          <w:sz w:val="24"/>
          <w:szCs w:val="24"/>
        </w:rPr>
      </w:pPr>
      <w:bookmarkStart w:id="37" w:name="_heading=h.gxxckgn5t6ua" w:colFirst="0" w:colLast="0"/>
      <w:bookmarkEnd w:id="37"/>
      <w:r>
        <w:rPr>
          <w:rFonts w:ascii="Arial" w:eastAsia="Arial" w:hAnsi="Arial" w:cs="Arial"/>
          <w:sz w:val="24"/>
          <w:szCs w:val="24"/>
        </w:rPr>
        <w:t xml:space="preserve">● be in British pounds sterling, </w:t>
      </w:r>
    </w:p>
    <w:p w:rsidR="00965CC6" w:rsidRDefault="00074112">
      <w:pPr>
        <w:ind w:firstLine="720"/>
        <w:rPr>
          <w:rFonts w:ascii="Arial" w:eastAsia="Arial" w:hAnsi="Arial" w:cs="Arial"/>
          <w:sz w:val="24"/>
          <w:szCs w:val="24"/>
        </w:rPr>
      </w:pPr>
      <w:bookmarkStart w:id="38" w:name="_heading=h.lpij4kiylg1y" w:colFirst="0" w:colLast="0"/>
      <w:bookmarkEnd w:id="38"/>
      <w:r>
        <w:rPr>
          <w:rFonts w:ascii="Arial" w:eastAsia="Arial" w:hAnsi="Arial" w:cs="Arial"/>
          <w:sz w:val="24"/>
          <w:szCs w:val="24"/>
        </w:rPr>
        <w:t>● submitted up to two decimal places</w:t>
      </w:r>
    </w:p>
    <w:p w:rsidR="00965CC6" w:rsidRDefault="00074112">
      <w:pPr>
        <w:ind w:firstLine="720"/>
        <w:rPr>
          <w:rFonts w:ascii="Arial" w:eastAsia="Arial" w:hAnsi="Arial" w:cs="Arial"/>
          <w:sz w:val="24"/>
          <w:szCs w:val="24"/>
        </w:rPr>
      </w:pPr>
      <w:bookmarkStart w:id="39" w:name="_heading=h.vdjduqq82l0h" w:colFirst="0" w:colLast="0"/>
      <w:bookmarkEnd w:id="39"/>
      <w:r>
        <w:rPr>
          <w:rFonts w:ascii="Arial" w:eastAsia="Arial" w:hAnsi="Arial" w:cs="Arial"/>
          <w:sz w:val="24"/>
          <w:szCs w:val="24"/>
        </w:rPr>
        <w:t>● Day rates will be based on an eight (8) hour day.</w:t>
      </w:r>
    </w:p>
    <w:p w:rsidR="001D1E87" w:rsidRDefault="001D1E87" w:rsidP="001D1E87">
      <w:pPr>
        <w:rPr>
          <w:rFonts w:ascii="Arial" w:eastAsia="Arial" w:hAnsi="Arial" w:cs="Arial"/>
          <w:sz w:val="24"/>
          <w:szCs w:val="24"/>
        </w:rPr>
      </w:pPr>
    </w:p>
    <w:p w:rsidR="00965CC6" w:rsidRDefault="00074112">
      <w:pPr>
        <w:rPr>
          <w:rFonts w:ascii="Arial" w:eastAsia="Arial" w:hAnsi="Arial" w:cs="Arial"/>
          <w:sz w:val="24"/>
          <w:szCs w:val="24"/>
        </w:rPr>
      </w:pPr>
      <w:bookmarkStart w:id="40" w:name="_heading=h.5dlfltd3mgn2" w:colFirst="0" w:colLast="0"/>
      <w:bookmarkEnd w:id="40"/>
      <w:r>
        <w:rPr>
          <w:rFonts w:ascii="Arial" w:eastAsia="Arial" w:hAnsi="Arial" w:cs="Arial"/>
          <w:sz w:val="24"/>
          <w:szCs w:val="24"/>
        </w:rPr>
        <w:t>Zero or negative bids will not be a</w:t>
      </w:r>
      <w:r w:rsidR="00A568AA">
        <w:rPr>
          <w:rFonts w:ascii="Arial" w:eastAsia="Arial" w:hAnsi="Arial" w:cs="Arial"/>
          <w:sz w:val="24"/>
          <w:szCs w:val="24"/>
        </w:rPr>
        <w:t>ccepted</w:t>
      </w:r>
      <w:r>
        <w:rPr>
          <w:rFonts w:ascii="Arial" w:eastAsia="Arial" w:hAnsi="Arial" w:cs="Arial"/>
          <w:sz w:val="24"/>
          <w:szCs w:val="24"/>
        </w:rPr>
        <w:t xml:space="preserve"> and we will investigate where we consider your bid to be abnormally low.</w:t>
      </w:r>
    </w:p>
    <w:p w:rsidR="00965CC6" w:rsidRDefault="00074112">
      <w:pPr>
        <w:rPr>
          <w:rFonts w:ascii="Arial" w:eastAsia="Arial" w:hAnsi="Arial" w:cs="Arial"/>
          <w:sz w:val="24"/>
          <w:szCs w:val="24"/>
        </w:rPr>
      </w:pPr>
      <w:bookmarkStart w:id="41" w:name="_heading=h.csq2hbwem4hq" w:colFirst="0" w:colLast="0"/>
      <w:bookmarkEnd w:id="41"/>
      <w:r>
        <w:rPr>
          <w:rFonts w:ascii="Arial" w:eastAsia="Arial" w:hAnsi="Arial" w:cs="Arial"/>
          <w:sz w:val="24"/>
          <w:szCs w:val="24"/>
        </w:rPr>
        <w:t xml:space="preserve">All Services must be priced on a stand-alone basis; you must not under-price with the view that the Services can be delivered within another Service line.  </w:t>
      </w:r>
    </w:p>
    <w:p w:rsidR="00965CC6" w:rsidRDefault="00074112">
      <w:pPr>
        <w:rPr>
          <w:rFonts w:ascii="Arial" w:eastAsia="Arial" w:hAnsi="Arial" w:cs="Arial"/>
          <w:sz w:val="24"/>
          <w:szCs w:val="24"/>
        </w:rPr>
      </w:pPr>
      <w:bookmarkStart w:id="42" w:name="_heading=h.ksliyc5uq1y9" w:colFirst="0" w:colLast="0"/>
      <w:bookmarkEnd w:id="42"/>
      <w:r>
        <w:rPr>
          <w:rFonts w:ascii="Arial" w:eastAsia="Arial" w:hAnsi="Arial" w:cs="Arial"/>
          <w:sz w:val="24"/>
          <w:szCs w:val="24"/>
        </w:rPr>
        <w:t xml:space="preserve">Prices submitted must be the maximum payable under this Framework, prices may be lowered at the call-off stage, please refer to Framework Schedule 3 (Framework Prices).  </w:t>
      </w:r>
    </w:p>
    <w:p w:rsidR="00965CC6" w:rsidRDefault="00074112">
      <w:pPr>
        <w:rPr>
          <w:rFonts w:ascii="Arial" w:eastAsia="Arial" w:hAnsi="Arial" w:cs="Arial"/>
          <w:sz w:val="24"/>
          <w:szCs w:val="24"/>
        </w:rPr>
      </w:pPr>
      <w:bookmarkStart w:id="43" w:name="_heading=h.lsyrzqokmy41" w:colFirst="0" w:colLast="0"/>
      <w:bookmarkEnd w:id="43"/>
      <w:r>
        <w:rPr>
          <w:rFonts w:ascii="Arial" w:eastAsia="Arial" w:hAnsi="Arial" w:cs="Arial"/>
          <w:sz w:val="24"/>
          <w:szCs w:val="24"/>
        </w:rPr>
        <w:t>You must download and complete the relevant tab(s) on Attachment 3 for the lot(s) you are submitting a bid for, enter your maximum price</w:t>
      </w:r>
      <w:r w:rsidR="001D1E87">
        <w:rPr>
          <w:rFonts w:ascii="Arial" w:eastAsia="Arial" w:hAnsi="Arial" w:cs="Arial"/>
          <w:sz w:val="24"/>
          <w:szCs w:val="24"/>
        </w:rPr>
        <w:t xml:space="preserve"> and percentage</w:t>
      </w:r>
      <w:r>
        <w:rPr>
          <w:rFonts w:ascii="Arial" w:eastAsia="Arial" w:hAnsi="Arial" w:cs="Arial"/>
          <w:sz w:val="24"/>
          <w:szCs w:val="24"/>
        </w:rPr>
        <w:t xml:space="preserve">, in the cells highlighted in Yellow and Green. Please note Green cells are for information only and will not be evaluated.   </w:t>
      </w:r>
    </w:p>
    <w:p w:rsidR="00965CC6" w:rsidRDefault="00074112">
      <w:pPr>
        <w:rPr>
          <w:rFonts w:ascii="Arial" w:eastAsia="Arial" w:hAnsi="Arial" w:cs="Arial"/>
          <w:sz w:val="24"/>
          <w:szCs w:val="24"/>
        </w:rPr>
      </w:pPr>
      <w:bookmarkStart w:id="44" w:name="_heading=h.lpgnfw1am391" w:colFirst="0" w:colLast="0"/>
      <w:bookmarkEnd w:id="44"/>
      <w:r>
        <w:rPr>
          <w:rFonts w:ascii="Arial" w:eastAsia="Arial" w:hAnsi="Arial" w:cs="Arial"/>
          <w:sz w:val="24"/>
          <w:szCs w:val="24"/>
        </w:rPr>
        <w:t>When you have completed your pricing matrix, you must upload this into the eSourcing suite at question PQ1 in the commercial envelope.  If you do not upload your pricing matrix your bid may be rejected from this competition.</w:t>
      </w:r>
    </w:p>
    <w:p w:rsidR="00965CC6" w:rsidRDefault="00074112">
      <w:pPr>
        <w:rPr>
          <w:rFonts w:ascii="Arial" w:eastAsia="Arial" w:hAnsi="Arial" w:cs="Arial"/>
          <w:sz w:val="24"/>
          <w:szCs w:val="24"/>
        </w:rPr>
      </w:pPr>
      <w:bookmarkStart w:id="45" w:name="_heading=h.bzuorb77tppa" w:colFirst="0" w:colLast="0"/>
      <w:bookmarkEnd w:id="45"/>
      <w:r>
        <w:rPr>
          <w:rFonts w:ascii="Arial" w:eastAsia="Arial" w:hAnsi="Arial" w:cs="Arial"/>
          <w:sz w:val="24"/>
          <w:szCs w:val="24"/>
        </w:rPr>
        <w:t>Do not alter, amend or change the format or layout of Attachment 3.</w:t>
      </w:r>
    </w:p>
    <w:p w:rsidR="00965CC6" w:rsidRDefault="00074112">
      <w:pPr>
        <w:rPr>
          <w:rFonts w:ascii="Arial" w:eastAsia="Arial" w:hAnsi="Arial" w:cs="Arial"/>
          <w:sz w:val="24"/>
          <w:szCs w:val="24"/>
        </w:rPr>
      </w:pPr>
      <w:bookmarkStart w:id="46" w:name="_heading=h.awz8l4nkp7ty" w:colFirst="0" w:colLast="0"/>
      <w:bookmarkEnd w:id="46"/>
      <w:r>
        <w:rPr>
          <w:rFonts w:ascii="Arial" w:eastAsia="Arial" w:hAnsi="Arial" w:cs="Arial"/>
          <w:sz w:val="24"/>
          <w:szCs w:val="24"/>
        </w:rPr>
        <w:lastRenderedPageBreak/>
        <w:t>You can check the conformance status of your Attachment 3 by referring to cell C2 on the ‘oConformance’ tab. You can also refer to the ‘Status’ column (E) on the same tab, which highlights areas of non-conformity.</w:t>
      </w:r>
    </w:p>
    <w:p w:rsidR="00965CC6" w:rsidRDefault="00965CC6">
      <w:pPr>
        <w:rPr>
          <w:rFonts w:ascii="Arial" w:eastAsia="Arial" w:hAnsi="Arial" w:cs="Arial"/>
          <w:sz w:val="24"/>
          <w:szCs w:val="24"/>
        </w:rPr>
      </w:pPr>
      <w:bookmarkStart w:id="47" w:name="_heading=h.k9k0o1ow1bjz" w:colFirst="0" w:colLast="0"/>
      <w:bookmarkEnd w:id="47"/>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Price evaluation process</w:t>
      </w:r>
    </w:p>
    <w:p w:rsidR="00965CC6" w:rsidRDefault="00074112">
      <w:pPr>
        <w:rPr>
          <w:rFonts w:ascii="Arial" w:eastAsia="Arial" w:hAnsi="Arial" w:cs="Arial"/>
          <w:sz w:val="24"/>
          <w:szCs w:val="24"/>
        </w:rPr>
      </w:pPr>
      <w:bookmarkStart w:id="48" w:name="_heading=h.3j2qqm3" w:colFirst="0" w:colLast="0"/>
      <w:bookmarkEnd w:id="48"/>
      <w:r>
        <w:rPr>
          <w:rFonts w:ascii="Arial" w:eastAsia="Arial" w:hAnsi="Arial" w:cs="Arial"/>
          <w:sz w:val="24"/>
          <w:szCs w:val="24"/>
        </w:rPr>
        <w:t>This is how we will evaluate your pricing:</w:t>
      </w:r>
    </w:p>
    <w:p w:rsidR="00965CC6" w:rsidRDefault="00074112">
      <w:pPr>
        <w:rPr>
          <w:rFonts w:ascii="Arial" w:eastAsia="Arial" w:hAnsi="Arial" w:cs="Arial"/>
          <w:sz w:val="24"/>
          <w:szCs w:val="24"/>
        </w:rPr>
      </w:pPr>
      <w:r>
        <w:rPr>
          <w:rFonts w:ascii="Arial" w:eastAsia="Arial" w:hAnsi="Arial" w:cs="Arial"/>
          <w:sz w:val="24"/>
          <w:szCs w:val="24"/>
        </w:rPr>
        <w:t xml:space="preserve">We will check you have completed the relevant tab(s) for each lot you are bidding for in line with the instructions. </w:t>
      </w:r>
    </w:p>
    <w:p w:rsidR="00965CC6" w:rsidRDefault="00074112">
      <w:pPr>
        <w:rPr>
          <w:rFonts w:ascii="Arial" w:eastAsia="Arial" w:hAnsi="Arial" w:cs="Arial"/>
          <w:sz w:val="24"/>
          <w:szCs w:val="24"/>
        </w:rPr>
      </w:pPr>
      <w:r>
        <w:rPr>
          <w:rFonts w:ascii="Arial" w:eastAsia="Arial" w:hAnsi="Arial" w:cs="Arial"/>
          <w:sz w:val="24"/>
          <w:szCs w:val="24"/>
        </w:rPr>
        <w:t>We will check you have completed all the yellow and green cells for each lot you are bidding for.</w:t>
      </w:r>
    </w:p>
    <w:p w:rsidR="00965CC6" w:rsidRDefault="00074112">
      <w:pPr>
        <w:rPr>
          <w:rFonts w:ascii="Arial" w:eastAsia="Arial" w:hAnsi="Arial" w:cs="Arial"/>
          <w:sz w:val="24"/>
          <w:szCs w:val="24"/>
        </w:rPr>
      </w:pPr>
      <w:r>
        <w:rPr>
          <w:rFonts w:ascii="Arial" w:eastAsia="Arial" w:hAnsi="Arial" w:cs="Arial"/>
          <w:sz w:val="24"/>
          <w:szCs w:val="24"/>
        </w:rPr>
        <w:t>Failure to insert an applicable price may result in your bid being deemed non-compliant and may be rejected from this competition. Remember zero or negative prices will not be accepted.</w:t>
      </w:r>
    </w:p>
    <w:p w:rsidR="00965CC6" w:rsidRDefault="00074112">
      <w:pPr>
        <w:rPr>
          <w:rFonts w:ascii="Arial" w:eastAsia="Arial" w:hAnsi="Arial" w:cs="Arial"/>
          <w:sz w:val="24"/>
          <w:szCs w:val="24"/>
        </w:rPr>
      </w:pPr>
      <w:r>
        <w:rPr>
          <w:rFonts w:ascii="Arial" w:eastAsia="Arial" w:hAnsi="Arial" w:cs="Arial"/>
          <w:sz w:val="24"/>
          <w:szCs w:val="24"/>
        </w:rPr>
        <w:t xml:space="preserve">The </w:t>
      </w:r>
      <w:r w:rsidR="00C85A51">
        <w:rPr>
          <w:rFonts w:ascii="Arial" w:eastAsia="Arial" w:hAnsi="Arial" w:cs="Arial"/>
          <w:sz w:val="24"/>
          <w:szCs w:val="24"/>
        </w:rPr>
        <w:t>p</w:t>
      </w:r>
      <w:r>
        <w:rPr>
          <w:rFonts w:ascii="Arial" w:eastAsia="Arial" w:hAnsi="Arial" w:cs="Arial"/>
          <w:sz w:val="24"/>
          <w:szCs w:val="24"/>
        </w:rPr>
        <w:t xml:space="preserve">rice evaluation will be undertaken separately to the Quality evaluation process.  </w:t>
      </w:r>
    </w:p>
    <w:p w:rsidR="00965CC6" w:rsidRDefault="00074112">
      <w:pPr>
        <w:rPr>
          <w:rFonts w:ascii="Arial" w:eastAsia="Arial" w:hAnsi="Arial" w:cs="Arial"/>
          <w:sz w:val="24"/>
          <w:szCs w:val="24"/>
        </w:rPr>
      </w:pPr>
      <w:r>
        <w:rPr>
          <w:rFonts w:ascii="Arial" w:eastAsia="Arial" w:hAnsi="Arial" w:cs="Arial"/>
          <w:sz w:val="24"/>
          <w:szCs w:val="24"/>
        </w:rPr>
        <w:t xml:space="preserve">Each </w:t>
      </w:r>
      <w:r w:rsidR="001D1E87">
        <w:rPr>
          <w:rFonts w:ascii="Arial" w:eastAsia="Arial" w:hAnsi="Arial" w:cs="Arial"/>
          <w:sz w:val="24"/>
          <w:szCs w:val="24"/>
        </w:rPr>
        <w:t>l</w:t>
      </w:r>
      <w:r>
        <w:rPr>
          <w:rFonts w:ascii="Arial" w:eastAsia="Arial" w:hAnsi="Arial" w:cs="Arial"/>
          <w:sz w:val="24"/>
          <w:szCs w:val="24"/>
        </w:rPr>
        <w:t xml:space="preserve">ot will have its own price evaluation across all conformant bids received in relation to that </w:t>
      </w:r>
      <w:r w:rsidR="001D1E87">
        <w:rPr>
          <w:rFonts w:ascii="Arial" w:eastAsia="Arial" w:hAnsi="Arial" w:cs="Arial"/>
          <w:sz w:val="24"/>
          <w:szCs w:val="24"/>
        </w:rPr>
        <w:t>l</w:t>
      </w:r>
      <w:r>
        <w:rPr>
          <w:rFonts w:ascii="Arial" w:eastAsia="Arial" w:hAnsi="Arial" w:cs="Arial"/>
          <w:sz w:val="24"/>
          <w:szCs w:val="24"/>
        </w:rPr>
        <w:t>ot, the same evaluation process applies to all lots.</w:t>
      </w:r>
    </w:p>
    <w:p w:rsidR="00965CC6" w:rsidRDefault="00074112">
      <w:pPr>
        <w:rPr>
          <w:rFonts w:ascii="Arial" w:eastAsia="Arial" w:hAnsi="Arial" w:cs="Arial"/>
          <w:sz w:val="24"/>
          <w:szCs w:val="24"/>
        </w:rPr>
      </w:pPr>
      <w:r>
        <w:rPr>
          <w:rFonts w:ascii="Arial" w:eastAsia="Arial" w:hAnsi="Arial" w:cs="Arial"/>
          <w:sz w:val="24"/>
          <w:szCs w:val="24"/>
        </w:rPr>
        <w:t xml:space="preserve">Your pricing will be evaluated against other bidders pricing across the scorable elements in each lot. Each scorable element is evaluated separately, thereby comparing like-for-like. </w:t>
      </w:r>
    </w:p>
    <w:p w:rsidR="0090204C" w:rsidRDefault="00074112">
      <w:pPr>
        <w:rPr>
          <w:rFonts w:ascii="Arial" w:eastAsia="Arial" w:hAnsi="Arial" w:cs="Arial"/>
          <w:sz w:val="24"/>
          <w:szCs w:val="24"/>
        </w:rPr>
      </w:pPr>
      <w:r>
        <w:rPr>
          <w:rFonts w:ascii="Arial" w:eastAsia="Arial" w:hAnsi="Arial" w:cs="Arial"/>
          <w:sz w:val="24"/>
          <w:szCs w:val="24"/>
        </w:rPr>
        <w:t xml:space="preserve">The number of separate scorable elements for each </w:t>
      </w:r>
      <w:r w:rsidR="001D1E87">
        <w:rPr>
          <w:rFonts w:ascii="Arial" w:eastAsia="Arial" w:hAnsi="Arial" w:cs="Arial"/>
          <w:sz w:val="24"/>
          <w:szCs w:val="24"/>
        </w:rPr>
        <w:t>l</w:t>
      </w:r>
      <w:r>
        <w:rPr>
          <w:rFonts w:ascii="Arial" w:eastAsia="Arial" w:hAnsi="Arial" w:cs="Arial"/>
          <w:sz w:val="24"/>
          <w:szCs w:val="24"/>
        </w:rPr>
        <w:t>ot, with the associated maximum number of points that can be awarded is detailed in the table below</w:t>
      </w:r>
    </w:p>
    <w:p w:rsidR="0090204C" w:rsidRDefault="0090204C">
      <w:pPr>
        <w:rPr>
          <w:rFonts w:ascii="Arial" w:eastAsia="Arial" w:hAnsi="Arial" w:cs="Arial"/>
          <w:sz w:val="24"/>
          <w:szCs w:val="24"/>
        </w:rPr>
      </w:pPr>
    </w:p>
    <w:tbl>
      <w:tblPr>
        <w:tblStyle w:val="affffffffff6"/>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02"/>
        <w:gridCol w:w="2089"/>
        <w:gridCol w:w="1899"/>
        <w:gridCol w:w="2148"/>
        <w:gridCol w:w="1826"/>
      </w:tblGrid>
      <w:tr w:rsidR="00965CC6" w:rsidTr="002A0EE7">
        <w:trPr>
          <w:trHeight w:val="1490"/>
        </w:trPr>
        <w:tc>
          <w:tcPr>
            <w:tcW w:w="803" w:type="dxa"/>
            <w:tcMar>
              <w:top w:w="100" w:type="dxa"/>
              <w:left w:w="100" w:type="dxa"/>
              <w:bottom w:w="100" w:type="dxa"/>
              <w:right w:w="100" w:type="dxa"/>
            </w:tcMar>
          </w:tcPr>
          <w:p w:rsidR="00965CC6" w:rsidRDefault="00074112">
            <w:pPr>
              <w:spacing w:before="240" w:after="240"/>
              <w:rPr>
                <w:rFonts w:ascii="Arial" w:eastAsia="Arial" w:hAnsi="Arial" w:cs="Arial"/>
                <w:b/>
                <w:sz w:val="24"/>
                <w:szCs w:val="24"/>
              </w:rPr>
            </w:pPr>
            <w:r>
              <w:rPr>
                <w:rFonts w:ascii="Arial" w:eastAsia="Arial" w:hAnsi="Arial" w:cs="Arial"/>
                <w:b/>
                <w:sz w:val="24"/>
                <w:szCs w:val="24"/>
              </w:rPr>
              <w:t>Lot</w:t>
            </w:r>
          </w:p>
        </w:tc>
        <w:tc>
          <w:tcPr>
            <w:tcW w:w="2088" w:type="dxa"/>
            <w:tcMar>
              <w:top w:w="100" w:type="dxa"/>
              <w:left w:w="100" w:type="dxa"/>
              <w:bottom w:w="100" w:type="dxa"/>
              <w:right w:w="100" w:type="dxa"/>
            </w:tcMar>
          </w:tcPr>
          <w:p w:rsidR="00965CC6" w:rsidRDefault="00074112">
            <w:pPr>
              <w:spacing w:before="240" w:after="240"/>
              <w:rPr>
                <w:rFonts w:ascii="Arial" w:eastAsia="Arial" w:hAnsi="Arial" w:cs="Arial"/>
                <w:b/>
                <w:sz w:val="24"/>
                <w:szCs w:val="24"/>
              </w:rPr>
            </w:pPr>
            <w:r>
              <w:rPr>
                <w:rFonts w:ascii="Arial" w:eastAsia="Arial" w:hAnsi="Arial" w:cs="Arial"/>
                <w:b/>
                <w:sz w:val="24"/>
                <w:szCs w:val="24"/>
              </w:rPr>
              <w:t>Number of separate scorable elements</w:t>
            </w:r>
          </w:p>
        </w:tc>
        <w:tc>
          <w:tcPr>
            <w:tcW w:w="1898" w:type="dxa"/>
            <w:tcMar>
              <w:top w:w="100" w:type="dxa"/>
              <w:left w:w="100" w:type="dxa"/>
              <w:bottom w:w="100" w:type="dxa"/>
              <w:right w:w="100" w:type="dxa"/>
            </w:tcMar>
          </w:tcPr>
          <w:p w:rsidR="00965CC6" w:rsidRDefault="00074112">
            <w:pPr>
              <w:spacing w:before="240" w:after="240"/>
              <w:rPr>
                <w:rFonts w:ascii="Arial" w:eastAsia="Arial" w:hAnsi="Arial" w:cs="Arial"/>
                <w:b/>
                <w:sz w:val="24"/>
                <w:szCs w:val="24"/>
              </w:rPr>
            </w:pPr>
            <w:r>
              <w:rPr>
                <w:rFonts w:ascii="Arial" w:eastAsia="Arial" w:hAnsi="Arial" w:cs="Arial"/>
                <w:b/>
                <w:sz w:val="24"/>
                <w:szCs w:val="24"/>
              </w:rPr>
              <w:t>Standard Service rate per Unit of Measure</w:t>
            </w:r>
          </w:p>
        </w:tc>
        <w:tc>
          <w:tcPr>
            <w:tcW w:w="2147" w:type="dxa"/>
            <w:tcMar>
              <w:top w:w="100" w:type="dxa"/>
              <w:left w:w="100" w:type="dxa"/>
              <w:bottom w:w="100" w:type="dxa"/>
              <w:right w:w="100" w:type="dxa"/>
            </w:tcMar>
          </w:tcPr>
          <w:p w:rsidR="00965CC6" w:rsidRDefault="00074112">
            <w:pPr>
              <w:spacing w:before="240" w:after="240"/>
              <w:rPr>
                <w:rFonts w:ascii="Arial" w:eastAsia="Arial" w:hAnsi="Arial" w:cs="Arial"/>
                <w:b/>
                <w:sz w:val="24"/>
                <w:szCs w:val="24"/>
              </w:rPr>
            </w:pPr>
            <w:r>
              <w:rPr>
                <w:rFonts w:ascii="Arial" w:eastAsia="Arial" w:hAnsi="Arial" w:cs="Arial"/>
                <w:b/>
                <w:sz w:val="24"/>
                <w:szCs w:val="24"/>
              </w:rPr>
              <w:t>Maximum mark per scorable element</w:t>
            </w:r>
          </w:p>
        </w:tc>
        <w:tc>
          <w:tcPr>
            <w:tcW w:w="1825" w:type="dxa"/>
            <w:tcMar>
              <w:top w:w="100" w:type="dxa"/>
              <w:left w:w="100" w:type="dxa"/>
              <w:bottom w:w="100" w:type="dxa"/>
              <w:right w:w="100" w:type="dxa"/>
            </w:tcMar>
          </w:tcPr>
          <w:p w:rsidR="00965CC6" w:rsidRDefault="00074112">
            <w:pPr>
              <w:spacing w:before="240" w:after="240"/>
              <w:rPr>
                <w:rFonts w:ascii="Arial" w:eastAsia="Arial" w:hAnsi="Arial" w:cs="Arial"/>
                <w:b/>
                <w:sz w:val="24"/>
                <w:szCs w:val="24"/>
              </w:rPr>
            </w:pPr>
            <w:r>
              <w:rPr>
                <w:rFonts w:ascii="Arial" w:eastAsia="Arial" w:hAnsi="Arial" w:cs="Arial"/>
                <w:b/>
                <w:sz w:val="24"/>
                <w:szCs w:val="24"/>
              </w:rPr>
              <w:t>Weighted mark per scorable element (40%)</w:t>
            </w:r>
          </w:p>
        </w:tc>
      </w:tr>
      <w:tr w:rsidR="00965CC6" w:rsidTr="002A0EE7">
        <w:trPr>
          <w:trHeight w:val="1220"/>
        </w:trPr>
        <w:tc>
          <w:tcPr>
            <w:tcW w:w="803" w:type="dxa"/>
            <w:vMerge w:val="restart"/>
            <w:tcMar>
              <w:top w:w="100" w:type="dxa"/>
              <w:left w:w="100" w:type="dxa"/>
              <w:bottom w:w="100" w:type="dxa"/>
              <w:right w:w="100" w:type="dxa"/>
            </w:tcMar>
          </w:tcPr>
          <w:p w:rsidR="00965CC6" w:rsidRPr="0090204C" w:rsidRDefault="00074112">
            <w:pPr>
              <w:spacing w:before="240" w:after="240"/>
              <w:rPr>
                <w:rFonts w:ascii="Arial" w:eastAsia="Arial" w:hAnsi="Arial" w:cs="Arial"/>
                <w:sz w:val="24"/>
                <w:szCs w:val="24"/>
              </w:rPr>
            </w:pPr>
            <w:r w:rsidRPr="0090204C">
              <w:rPr>
                <w:rFonts w:ascii="Arial" w:eastAsia="Arial" w:hAnsi="Arial" w:cs="Arial"/>
                <w:sz w:val="24"/>
                <w:szCs w:val="24"/>
              </w:rPr>
              <w:t>Lot 1</w:t>
            </w:r>
          </w:p>
        </w:tc>
        <w:tc>
          <w:tcPr>
            <w:tcW w:w="2088" w:type="dxa"/>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27(Twenty-Seven)</w:t>
            </w:r>
          </w:p>
        </w:tc>
        <w:tc>
          <w:tcPr>
            <w:tcW w:w="1898" w:type="dxa"/>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Hourly and day rates</w:t>
            </w:r>
          </w:p>
        </w:tc>
        <w:tc>
          <w:tcPr>
            <w:tcW w:w="2147" w:type="dxa"/>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3.333333333</w:t>
            </w:r>
          </w:p>
          <w:p w:rsidR="00965CC6" w:rsidRDefault="00074112">
            <w:pPr>
              <w:spacing w:before="240" w:after="240"/>
              <w:rPr>
                <w:rFonts w:ascii="Arial" w:eastAsia="Arial" w:hAnsi="Arial" w:cs="Arial"/>
                <w:sz w:val="24"/>
                <w:szCs w:val="24"/>
              </w:rPr>
            </w:pPr>
            <w:r>
              <w:rPr>
                <w:rFonts w:ascii="Arial" w:eastAsia="Arial" w:hAnsi="Arial" w:cs="Arial"/>
                <w:sz w:val="24"/>
                <w:szCs w:val="24"/>
              </w:rPr>
              <w:t>(90/27)</w:t>
            </w:r>
          </w:p>
        </w:tc>
        <w:tc>
          <w:tcPr>
            <w:tcW w:w="1825" w:type="dxa"/>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1.333333333</w:t>
            </w:r>
          </w:p>
        </w:tc>
      </w:tr>
      <w:tr w:rsidR="00965CC6" w:rsidTr="002A0EE7">
        <w:trPr>
          <w:trHeight w:val="1235"/>
        </w:trPr>
        <w:tc>
          <w:tcPr>
            <w:tcW w:w="803" w:type="dxa"/>
            <w:vMerge/>
            <w:shd w:val="clear" w:color="auto" w:fill="auto"/>
            <w:tcMar>
              <w:top w:w="100" w:type="dxa"/>
              <w:left w:w="100" w:type="dxa"/>
              <w:bottom w:w="100" w:type="dxa"/>
              <w:right w:w="100" w:type="dxa"/>
            </w:tcMar>
          </w:tcPr>
          <w:p w:rsidR="00965CC6" w:rsidRDefault="00965CC6">
            <w:pPr>
              <w:rPr>
                <w:rFonts w:ascii="Arial" w:eastAsia="Arial" w:hAnsi="Arial" w:cs="Arial"/>
                <w:sz w:val="24"/>
                <w:szCs w:val="24"/>
              </w:rPr>
            </w:pP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4 (Four)</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Billable Works Management Uplift %</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2.50</w:t>
            </w:r>
          </w:p>
          <w:p w:rsidR="00965CC6" w:rsidRDefault="00074112">
            <w:pPr>
              <w:spacing w:before="240" w:after="240"/>
              <w:rPr>
                <w:rFonts w:ascii="Arial" w:eastAsia="Arial" w:hAnsi="Arial" w:cs="Arial"/>
                <w:sz w:val="24"/>
                <w:szCs w:val="24"/>
              </w:rPr>
            </w:pPr>
            <w:r>
              <w:rPr>
                <w:rFonts w:ascii="Arial" w:eastAsia="Arial" w:hAnsi="Arial" w:cs="Arial"/>
                <w:sz w:val="24"/>
                <w:szCs w:val="24"/>
              </w:rPr>
              <w:t>(10/4)</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1</w:t>
            </w:r>
          </w:p>
        </w:tc>
      </w:tr>
      <w:tr w:rsidR="00965CC6" w:rsidTr="002A0EE7">
        <w:trPr>
          <w:trHeight w:val="1220"/>
        </w:trPr>
        <w:tc>
          <w:tcPr>
            <w:tcW w:w="803" w:type="dxa"/>
            <w:vMerge w:val="restart"/>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Lot 2</w:t>
            </w: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2 (Two)</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Hourly rates</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47.50</w:t>
            </w:r>
          </w:p>
          <w:p w:rsidR="00965CC6" w:rsidRDefault="00074112">
            <w:pPr>
              <w:spacing w:before="240" w:after="240"/>
              <w:rPr>
                <w:rFonts w:ascii="Arial" w:eastAsia="Arial" w:hAnsi="Arial" w:cs="Arial"/>
                <w:sz w:val="24"/>
                <w:szCs w:val="24"/>
              </w:rPr>
            </w:pPr>
            <w:r>
              <w:rPr>
                <w:rFonts w:ascii="Arial" w:eastAsia="Arial" w:hAnsi="Arial" w:cs="Arial"/>
                <w:sz w:val="24"/>
                <w:szCs w:val="24"/>
              </w:rPr>
              <w:t>(95/2)</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19</w:t>
            </w:r>
          </w:p>
        </w:tc>
      </w:tr>
      <w:tr w:rsidR="00965CC6" w:rsidTr="002A0EE7">
        <w:trPr>
          <w:trHeight w:val="1235"/>
        </w:trPr>
        <w:tc>
          <w:tcPr>
            <w:tcW w:w="803" w:type="dxa"/>
            <w:vMerge/>
            <w:shd w:val="clear" w:color="auto" w:fill="auto"/>
            <w:tcMar>
              <w:top w:w="100" w:type="dxa"/>
              <w:left w:w="100" w:type="dxa"/>
              <w:bottom w:w="100" w:type="dxa"/>
              <w:right w:w="100" w:type="dxa"/>
            </w:tcMar>
          </w:tcPr>
          <w:p w:rsidR="00965CC6" w:rsidRDefault="00965CC6">
            <w:pPr>
              <w:rPr>
                <w:rFonts w:ascii="Arial" w:eastAsia="Arial" w:hAnsi="Arial" w:cs="Arial"/>
                <w:sz w:val="24"/>
                <w:szCs w:val="24"/>
              </w:rPr>
            </w:pP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4 (Four)</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Billable Works Management Uplift %</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1.25</w:t>
            </w:r>
          </w:p>
          <w:p w:rsidR="00965CC6" w:rsidRDefault="00074112">
            <w:pPr>
              <w:spacing w:before="240" w:after="240"/>
              <w:rPr>
                <w:rFonts w:ascii="Arial" w:eastAsia="Arial" w:hAnsi="Arial" w:cs="Arial"/>
                <w:sz w:val="24"/>
                <w:szCs w:val="24"/>
              </w:rPr>
            </w:pPr>
            <w:r>
              <w:rPr>
                <w:rFonts w:ascii="Arial" w:eastAsia="Arial" w:hAnsi="Arial" w:cs="Arial"/>
                <w:sz w:val="24"/>
                <w:szCs w:val="24"/>
              </w:rPr>
              <w:t>(5/4)</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0.5</w:t>
            </w:r>
          </w:p>
        </w:tc>
      </w:tr>
      <w:tr w:rsidR="00965CC6" w:rsidTr="002A0EE7">
        <w:trPr>
          <w:trHeight w:val="1220"/>
        </w:trPr>
        <w:tc>
          <w:tcPr>
            <w:tcW w:w="803" w:type="dxa"/>
            <w:vMerge w:val="restart"/>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Lot 3</w:t>
            </w: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16 (Sixteen)</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Hourly and day rates</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5.625</w:t>
            </w:r>
          </w:p>
          <w:p w:rsidR="00965CC6" w:rsidRDefault="00074112">
            <w:pPr>
              <w:spacing w:before="240" w:after="240"/>
              <w:rPr>
                <w:rFonts w:ascii="Arial" w:eastAsia="Arial" w:hAnsi="Arial" w:cs="Arial"/>
                <w:sz w:val="24"/>
                <w:szCs w:val="24"/>
              </w:rPr>
            </w:pPr>
            <w:r>
              <w:rPr>
                <w:rFonts w:ascii="Arial" w:eastAsia="Arial" w:hAnsi="Arial" w:cs="Arial"/>
                <w:sz w:val="24"/>
                <w:szCs w:val="24"/>
              </w:rPr>
              <w:t>(90/16)</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2.25</w:t>
            </w:r>
          </w:p>
        </w:tc>
      </w:tr>
      <w:tr w:rsidR="00965CC6" w:rsidTr="002A0EE7">
        <w:trPr>
          <w:trHeight w:val="1235"/>
        </w:trPr>
        <w:tc>
          <w:tcPr>
            <w:tcW w:w="803" w:type="dxa"/>
            <w:vMerge/>
            <w:shd w:val="clear" w:color="auto" w:fill="auto"/>
            <w:tcMar>
              <w:top w:w="100" w:type="dxa"/>
              <w:left w:w="100" w:type="dxa"/>
              <w:bottom w:w="100" w:type="dxa"/>
              <w:right w:w="100" w:type="dxa"/>
            </w:tcMar>
          </w:tcPr>
          <w:p w:rsidR="00965CC6" w:rsidRDefault="00965CC6">
            <w:pPr>
              <w:rPr>
                <w:rFonts w:ascii="Arial" w:eastAsia="Arial" w:hAnsi="Arial" w:cs="Arial"/>
                <w:sz w:val="24"/>
                <w:szCs w:val="24"/>
              </w:rPr>
            </w:pP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4 (Four)</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Billable Works Management Uplift %</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2.50</w:t>
            </w:r>
          </w:p>
          <w:p w:rsidR="00965CC6" w:rsidRDefault="00074112">
            <w:pPr>
              <w:spacing w:before="240" w:after="240"/>
              <w:rPr>
                <w:rFonts w:ascii="Arial" w:eastAsia="Arial" w:hAnsi="Arial" w:cs="Arial"/>
                <w:sz w:val="24"/>
                <w:szCs w:val="24"/>
              </w:rPr>
            </w:pPr>
            <w:r>
              <w:rPr>
                <w:rFonts w:ascii="Arial" w:eastAsia="Arial" w:hAnsi="Arial" w:cs="Arial"/>
                <w:sz w:val="24"/>
                <w:szCs w:val="24"/>
              </w:rPr>
              <w:t>(10/4)</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1</w:t>
            </w:r>
          </w:p>
        </w:tc>
      </w:tr>
      <w:tr w:rsidR="00965CC6" w:rsidTr="002A0EE7">
        <w:trPr>
          <w:trHeight w:val="1220"/>
        </w:trPr>
        <w:tc>
          <w:tcPr>
            <w:tcW w:w="803" w:type="dxa"/>
            <w:vMerge w:val="restart"/>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Lot 4</w:t>
            </w: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9 (Nine)</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Day rates</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10.55555556</w:t>
            </w:r>
          </w:p>
          <w:p w:rsidR="00965CC6" w:rsidRDefault="00074112">
            <w:pPr>
              <w:spacing w:before="240" w:after="240"/>
              <w:rPr>
                <w:rFonts w:ascii="Arial" w:eastAsia="Arial" w:hAnsi="Arial" w:cs="Arial"/>
                <w:sz w:val="24"/>
                <w:szCs w:val="24"/>
              </w:rPr>
            </w:pPr>
            <w:r>
              <w:rPr>
                <w:rFonts w:ascii="Arial" w:eastAsia="Arial" w:hAnsi="Arial" w:cs="Arial"/>
                <w:sz w:val="24"/>
                <w:szCs w:val="24"/>
              </w:rPr>
              <w:t>(95/9)</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4.222222222</w:t>
            </w:r>
          </w:p>
        </w:tc>
      </w:tr>
      <w:tr w:rsidR="00965CC6" w:rsidTr="002A0EE7">
        <w:trPr>
          <w:trHeight w:val="1235"/>
        </w:trPr>
        <w:tc>
          <w:tcPr>
            <w:tcW w:w="803" w:type="dxa"/>
            <w:vMerge/>
            <w:shd w:val="clear" w:color="auto" w:fill="auto"/>
            <w:tcMar>
              <w:top w:w="100" w:type="dxa"/>
              <w:left w:w="100" w:type="dxa"/>
              <w:bottom w:w="100" w:type="dxa"/>
              <w:right w:w="100" w:type="dxa"/>
            </w:tcMar>
          </w:tcPr>
          <w:p w:rsidR="00965CC6" w:rsidRDefault="00965CC6">
            <w:pPr>
              <w:rPr>
                <w:rFonts w:ascii="Arial" w:eastAsia="Arial" w:hAnsi="Arial" w:cs="Arial"/>
                <w:sz w:val="24"/>
                <w:szCs w:val="24"/>
              </w:rPr>
            </w:pPr>
          </w:p>
        </w:tc>
        <w:tc>
          <w:tcPr>
            <w:tcW w:w="208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4 (Four)</w:t>
            </w:r>
          </w:p>
        </w:tc>
        <w:tc>
          <w:tcPr>
            <w:tcW w:w="1898"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Billable Works Management Uplift %</w:t>
            </w:r>
          </w:p>
        </w:tc>
        <w:tc>
          <w:tcPr>
            <w:tcW w:w="2147" w:type="dxa"/>
            <w:shd w:val="clear" w:color="auto" w:fill="auto"/>
            <w:tcMar>
              <w:top w:w="100" w:type="dxa"/>
              <w:left w:w="100" w:type="dxa"/>
              <w:bottom w:w="100" w:type="dxa"/>
              <w:right w:w="100" w:type="dxa"/>
            </w:tcMar>
          </w:tcPr>
          <w:p w:rsidR="00965CC6" w:rsidRDefault="00074112">
            <w:pPr>
              <w:spacing w:before="240" w:after="240"/>
              <w:rPr>
                <w:rFonts w:ascii="Arial" w:eastAsia="Arial" w:hAnsi="Arial" w:cs="Arial"/>
                <w:sz w:val="24"/>
                <w:szCs w:val="24"/>
              </w:rPr>
            </w:pPr>
            <w:r>
              <w:rPr>
                <w:rFonts w:ascii="Arial" w:eastAsia="Arial" w:hAnsi="Arial" w:cs="Arial"/>
                <w:sz w:val="24"/>
                <w:szCs w:val="24"/>
              </w:rPr>
              <w:t>1.25</w:t>
            </w:r>
          </w:p>
          <w:p w:rsidR="00965CC6" w:rsidRDefault="00074112">
            <w:pPr>
              <w:spacing w:before="240" w:after="240"/>
              <w:rPr>
                <w:rFonts w:ascii="Arial" w:eastAsia="Arial" w:hAnsi="Arial" w:cs="Arial"/>
                <w:sz w:val="24"/>
                <w:szCs w:val="24"/>
              </w:rPr>
            </w:pPr>
            <w:r>
              <w:rPr>
                <w:rFonts w:ascii="Arial" w:eastAsia="Arial" w:hAnsi="Arial" w:cs="Arial"/>
                <w:sz w:val="24"/>
                <w:szCs w:val="24"/>
              </w:rPr>
              <w:t>(5/4)</w:t>
            </w:r>
          </w:p>
        </w:tc>
        <w:tc>
          <w:tcPr>
            <w:tcW w:w="1825" w:type="dxa"/>
            <w:shd w:val="clear" w:color="auto" w:fill="auto"/>
            <w:tcMar>
              <w:top w:w="100" w:type="dxa"/>
              <w:left w:w="40" w:type="dxa"/>
              <w:bottom w:w="100" w:type="dxa"/>
              <w:right w:w="40" w:type="dxa"/>
            </w:tcMar>
          </w:tcPr>
          <w:p w:rsidR="00965CC6" w:rsidRDefault="00074112">
            <w:pPr>
              <w:spacing w:before="240" w:after="240" w:line="276" w:lineRule="auto"/>
              <w:rPr>
                <w:rFonts w:ascii="Arial" w:eastAsia="Arial" w:hAnsi="Arial" w:cs="Arial"/>
                <w:sz w:val="24"/>
                <w:szCs w:val="24"/>
              </w:rPr>
            </w:pPr>
            <w:r>
              <w:rPr>
                <w:rFonts w:ascii="Arial" w:eastAsia="Arial" w:hAnsi="Arial" w:cs="Arial"/>
                <w:sz w:val="24"/>
                <w:szCs w:val="24"/>
              </w:rPr>
              <w:t>0.5</w:t>
            </w:r>
          </w:p>
        </w:tc>
      </w:tr>
    </w:tbl>
    <w:p w:rsidR="00965CC6" w:rsidRDefault="00965CC6">
      <w:pPr>
        <w:rPr>
          <w:rFonts w:ascii="Arial" w:eastAsia="Arial" w:hAnsi="Arial" w:cs="Arial"/>
          <w:sz w:val="24"/>
          <w:szCs w:val="24"/>
        </w:rPr>
      </w:pPr>
    </w:p>
    <w:p w:rsidR="00965CC6" w:rsidRDefault="00074112">
      <w:pPr>
        <w:rPr>
          <w:rFonts w:ascii="Arial" w:eastAsia="Arial" w:hAnsi="Arial" w:cs="Arial"/>
          <w:sz w:val="24"/>
          <w:szCs w:val="24"/>
        </w:rPr>
      </w:pPr>
      <w:r>
        <w:rPr>
          <w:rFonts w:ascii="Arial" w:eastAsia="Arial" w:hAnsi="Arial" w:cs="Arial"/>
          <w:sz w:val="24"/>
          <w:szCs w:val="24"/>
        </w:rPr>
        <w:t>Data to be evaluated will be extracted from the ‘oEvaluation Exp’ tab.</w:t>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sz w:val="24"/>
          <w:szCs w:val="24"/>
        </w:rPr>
        <w:t>Price Score Calculation</w:t>
      </w:r>
    </w:p>
    <w:p w:rsidR="00965CC6" w:rsidRDefault="00074112">
      <w:pPr>
        <w:rPr>
          <w:rFonts w:ascii="Arial" w:eastAsia="Arial" w:hAnsi="Arial" w:cs="Arial"/>
          <w:sz w:val="24"/>
          <w:szCs w:val="24"/>
        </w:rPr>
      </w:pPr>
      <w:r>
        <w:rPr>
          <w:rFonts w:ascii="Arial" w:eastAsia="Arial" w:hAnsi="Arial" w:cs="Arial"/>
          <w:sz w:val="24"/>
          <w:szCs w:val="24"/>
        </w:rPr>
        <w:t>Management and Corporate Overhead percentages will first be added together and applied to each scorable element.</w:t>
      </w:r>
    </w:p>
    <w:p w:rsidR="00965CC6" w:rsidRDefault="00074112">
      <w:pPr>
        <w:rPr>
          <w:rFonts w:ascii="Arial" w:eastAsia="Arial" w:hAnsi="Arial" w:cs="Arial"/>
          <w:sz w:val="24"/>
          <w:szCs w:val="24"/>
        </w:rPr>
      </w:pPr>
      <w:r>
        <w:rPr>
          <w:rFonts w:ascii="Arial" w:eastAsia="Arial" w:hAnsi="Arial" w:cs="Arial"/>
          <w:sz w:val="24"/>
          <w:szCs w:val="24"/>
        </w:rPr>
        <w:lastRenderedPageBreak/>
        <w:t xml:space="preserve">The Profit percentage provided will then be applied to calculate the maximum final price for each scorable element.  The maximum final price will then be evaluated. </w:t>
      </w:r>
    </w:p>
    <w:p w:rsidR="00965CC6" w:rsidRDefault="00074112">
      <w:pPr>
        <w:rPr>
          <w:rFonts w:ascii="Arial" w:eastAsia="Arial" w:hAnsi="Arial" w:cs="Arial"/>
          <w:sz w:val="24"/>
          <w:szCs w:val="24"/>
        </w:rPr>
      </w:pPr>
      <w:r>
        <w:rPr>
          <w:rFonts w:ascii="Arial" w:eastAsia="Arial" w:hAnsi="Arial" w:cs="Arial"/>
          <w:sz w:val="24"/>
          <w:szCs w:val="24"/>
        </w:rPr>
        <w:t xml:space="preserve">Each scorable element will have an optimal bid value calculated which will be the median value of all compliant submitted bids.  </w:t>
      </w:r>
    </w:p>
    <w:p w:rsidR="00965CC6" w:rsidRDefault="00074112">
      <w:pPr>
        <w:rPr>
          <w:rFonts w:ascii="Arial" w:eastAsia="Arial" w:hAnsi="Arial" w:cs="Arial"/>
          <w:sz w:val="24"/>
          <w:szCs w:val="24"/>
        </w:rPr>
      </w:pPr>
      <w:r>
        <w:rPr>
          <w:rFonts w:ascii="Arial" w:eastAsia="Arial" w:hAnsi="Arial" w:cs="Arial"/>
          <w:sz w:val="24"/>
          <w:szCs w:val="24"/>
        </w:rPr>
        <w:t>Where we receive an equal number of bids the median value will be set at the lower of the two bids.</w:t>
      </w:r>
    </w:p>
    <w:p w:rsidR="00965CC6" w:rsidRDefault="00074112">
      <w:pPr>
        <w:rPr>
          <w:rFonts w:ascii="Arial" w:eastAsia="Arial" w:hAnsi="Arial" w:cs="Arial"/>
          <w:sz w:val="24"/>
          <w:szCs w:val="24"/>
        </w:rPr>
      </w:pPr>
      <w:r>
        <w:rPr>
          <w:rFonts w:ascii="Arial" w:eastAsia="Arial" w:hAnsi="Arial" w:cs="Arial"/>
          <w:sz w:val="24"/>
          <w:szCs w:val="24"/>
        </w:rPr>
        <w:t>Marks will be awarded to each scorable element based on the variance from the optimal bid value. Table A demonstrates the percentage of optimal bid value and the associated marking scheme.</w:t>
      </w:r>
    </w:p>
    <w:p w:rsidR="00965CC6" w:rsidRDefault="00074112">
      <w:pPr>
        <w:rPr>
          <w:rFonts w:ascii="Arial" w:eastAsia="Arial" w:hAnsi="Arial" w:cs="Arial"/>
          <w:sz w:val="24"/>
          <w:szCs w:val="24"/>
        </w:rPr>
      </w:pPr>
      <w:r>
        <w:rPr>
          <w:rFonts w:ascii="Arial" w:eastAsia="Arial" w:hAnsi="Arial" w:cs="Arial"/>
          <w:sz w:val="24"/>
          <w:szCs w:val="24"/>
        </w:rPr>
        <w:t>A tolerance of 20% is set around the optimal price, all prices falling within the tolerance will score 100% (see table A)</w:t>
      </w:r>
    </w:p>
    <w:p w:rsidR="00965CC6" w:rsidRDefault="00074112">
      <w:pPr>
        <w:rPr>
          <w:rFonts w:ascii="Arial" w:eastAsia="Arial" w:hAnsi="Arial" w:cs="Arial"/>
          <w:sz w:val="24"/>
          <w:szCs w:val="24"/>
        </w:rPr>
      </w:pPr>
      <w:r>
        <w:rPr>
          <w:rFonts w:ascii="Arial" w:eastAsia="Arial" w:hAnsi="Arial" w:cs="Arial"/>
          <w:sz w:val="24"/>
          <w:szCs w:val="24"/>
        </w:rPr>
        <w:t xml:space="preserve">Prices under the optimal price tolerance are deemed to be more competitive than those over.  To reflect this, prices over the optimal price tolerance will score 10 marks fewer than those under.  </w:t>
      </w:r>
    </w:p>
    <w:p w:rsidR="00965CC6" w:rsidRDefault="00074112">
      <w:pPr>
        <w:rPr>
          <w:rFonts w:ascii="Arial" w:eastAsia="Arial" w:hAnsi="Arial" w:cs="Arial"/>
          <w:sz w:val="24"/>
          <w:szCs w:val="24"/>
        </w:rPr>
      </w:pPr>
      <w:r>
        <w:rPr>
          <w:rFonts w:ascii="Arial" w:eastAsia="Arial" w:hAnsi="Arial" w:cs="Arial"/>
          <w:sz w:val="24"/>
          <w:szCs w:val="24"/>
        </w:rPr>
        <w:t xml:space="preserve">Marks are awarded to each bid based on percentages of the optimal bid value.  </w:t>
      </w:r>
    </w:p>
    <w:p w:rsidR="00965CC6" w:rsidRDefault="00074112">
      <w:pPr>
        <w:rPr>
          <w:rFonts w:ascii="Arial" w:eastAsia="Arial" w:hAnsi="Arial" w:cs="Arial"/>
          <w:sz w:val="24"/>
          <w:szCs w:val="24"/>
        </w:rPr>
      </w:pPr>
      <w:r>
        <w:rPr>
          <w:rFonts w:ascii="Arial" w:eastAsia="Arial" w:hAnsi="Arial" w:cs="Arial"/>
          <w:sz w:val="24"/>
          <w:szCs w:val="24"/>
        </w:rPr>
        <w:t>Throughout the evaluation process for each scorable element, full figure values are used to ensure accuracy. Only where the final scores are calculated will rounding be applied. Final scores will be rounded to two decimal places using Excel standard 'Round' formula.</w:t>
      </w:r>
    </w:p>
    <w:p w:rsidR="00965CC6" w:rsidRDefault="00074112">
      <w:pPr>
        <w:rPr>
          <w:rFonts w:ascii="Arial" w:eastAsia="Arial" w:hAnsi="Arial" w:cs="Arial"/>
          <w:sz w:val="24"/>
          <w:szCs w:val="24"/>
        </w:rPr>
      </w:pPr>
      <w:r>
        <w:rPr>
          <w:rFonts w:ascii="Arial" w:eastAsia="Arial" w:hAnsi="Arial" w:cs="Arial"/>
          <w:sz w:val="24"/>
          <w:szCs w:val="24"/>
        </w:rPr>
        <w:t>The total price score will be added to the total quality score to create a final score for each bidder.</w:t>
      </w:r>
    </w:p>
    <w:p w:rsidR="00965CC6" w:rsidRDefault="00074112">
      <w:pPr>
        <w:rPr>
          <w:rFonts w:ascii="Arial" w:eastAsia="Arial" w:hAnsi="Arial" w:cs="Arial"/>
          <w:sz w:val="24"/>
          <w:szCs w:val="24"/>
        </w:rPr>
      </w:pPr>
      <w:r>
        <w:rPr>
          <w:rFonts w:ascii="Arial" w:eastAsia="Arial" w:hAnsi="Arial" w:cs="Arial"/>
          <w:sz w:val="24"/>
          <w:szCs w:val="24"/>
        </w:rPr>
        <w:t>Please note that there is a worked example to support this process below.</w:t>
      </w:r>
    </w:p>
    <w:p w:rsidR="0090204C" w:rsidRDefault="0090204C">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2A0EE7" w:rsidRDefault="002A0EE7">
      <w:pPr>
        <w:rPr>
          <w:rFonts w:ascii="Arial" w:eastAsia="Arial" w:hAnsi="Arial" w:cs="Arial"/>
          <w:b/>
          <w:sz w:val="24"/>
          <w:szCs w:val="24"/>
        </w:rPr>
      </w:pPr>
    </w:p>
    <w:p w:rsidR="00965CC6" w:rsidRDefault="00074112">
      <w:pPr>
        <w:rPr>
          <w:rFonts w:ascii="Arial" w:eastAsia="Arial" w:hAnsi="Arial" w:cs="Arial"/>
          <w:b/>
          <w:sz w:val="24"/>
          <w:szCs w:val="24"/>
        </w:rPr>
      </w:pPr>
      <w:r>
        <w:rPr>
          <w:rFonts w:ascii="Arial" w:eastAsia="Arial" w:hAnsi="Arial" w:cs="Arial"/>
          <w:b/>
          <w:sz w:val="24"/>
          <w:szCs w:val="24"/>
        </w:rPr>
        <w:lastRenderedPageBreak/>
        <w:t>Table A - Percentage of optimal bid value and associated marking scheme</w:t>
      </w:r>
    </w:p>
    <w:p w:rsidR="00965CC6" w:rsidRDefault="00074112">
      <w:pPr>
        <w:spacing w:before="240" w:after="240" w:line="240" w:lineRule="auto"/>
        <w:jc w:val="center"/>
        <w:rPr>
          <w:rFonts w:ascii="Arial" w:eastAsia="Arial" w:hAnsi="Arial" w:cs="Arial"/>
          <w:b/>
          <w:sz w:val="24"/>
          <w:szCs w:val="24"/>
        </w:rPr>
      </w:pPr>
      <w:r>
        <w:rPr>
          <w:rFonts w:ascii="Arial" w:eastAsia="Arial" w:hAnsi="Arial" w:cs="Arial"/>
          <w:noProof/>
          <w:sz w:val="24"/>
          <w:szCs w:val="24"/>
        </w:rPr>
        <w:drawing>
          <wp:inline distT="114300" distB="114300" distL="114300" distR="114300">
            <wp:extent cx="4057650" cy="727710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057650" cy="7277100"/>
                    </a:xfrm>
                    <a:prstGeom prst="rect">
                      <a:avLst/>
                    </a:prstGeom>
                    <a:ln/>
                  </pic:spPr>
                </pic:pic>
              </a:graphicData>
            </a:graphic>
          </wp:inline>
        </w:drawing>
      </w:r>
    </w:p>
    <w:p w:rsidR="0090204C" w:rsidRDefault="0090204C">
      <w:pPr>
        <w:spacing w:before="240" w:after="240" w:line="240" w:lineRule="auto"/>
        <w:rPr>
          <w:rFonts w:ascii="Arial" w:eastAsia="Arial" w:hAnsi="Arial" w:cs="Arial"/>
          <w:b/>
          <w:sz w:val="24"/>
          <w:szCs w:val="24"/>
        </w:rPr>
      </w:pPr>
    </w:p>
    <w:p w:rsidR="0090204C" w:rsidRDefault="0090204C">
      <w:pPr>
        <w:spacing w:before="240" w:after="240" w:line="240" w:lineRule="auto"/>
        <w:rPr>
          <w:rFonts w:ascii="Arial" w:eastAsia="Arial" w:hAnsi="Arial" w:cs="Arial"/>
          <w:b/>
          <w:sz w:val="24"/>
          <w:szCs w:val="24"/>
        </w:rPr>
      </w:pPr>
    </w:p>
    <w:p w:rsidR="0090204C" w:rsidRDefault="0090204C">
      <w:pPr>
        <w:spacing w:before="240" w:after="240" w:line="240" w:lineRule="auto"/>
        <w:rPr>
          <w:rFonts w:ascii="Arial" w:eastAsia="Arial" w:hAnsi="Arial" w:cs="Arial"/>
          <w:b/>
          <w:sz w:val="24"/>
          <w:szCs w:val="24"/>
        </w:rPr>
      </w:pPr>
    </w:p>
    <w:p w:rsidR="00965CC6" w:rsidRDefault="00074112">
      <w:pPr>
        <w:spacing w:before="240" w:after="240" w:line="240" w:lineRule="auto"/>
        <w:rPr>
          <w:rFonts w:ascii="Arial" w:eastAsia="Arial" w:hAnsi="Arial" w:cs="Arial"/>
          <w:b/>
          <w:sz w:val="24"/>
          <w:szCs w:val="24"/>
        </w:rPr>
      </w:pPr>
      <w:r>
        <w:rPr>
          <w:rFonts w:ascii="Arial" w:eastAsia="Arial" w:hAnsi="Arial" w:cs="Arial"/>
          <w:b/>
          <w:sz w:val="24"/>
          <w:szCs w:val="24"/>
        </w:rPr>
        <w:t xml:space="preserve">Worked example </w:t>
      </w:r>
    </w:p>
    <w:p w:rsidR="00965CC6" w:rsidRDefault="00074112">
      <w:pPr>
        <w:spacing w:before="240" w:after="240" w:line="240" w:lineRule="auto"/>
        <w:rPr>
          <w:rFonts w:ascii="Arial" w:eastAsia="Arial" w:hAnsi="Arial" w:cs="Arial"/>
          <w:b/>
          <w:sz w:val="24"/>
          <w:szCs w:val="24"/>
        </w:rPr>
      </w:pPr>
      <w:r>
        <w:rPr>
          <w:rFonts w:ascii="Arial" w:eastAsia="Arial" w:hAnsi="Arial" w:cs="Arial"/>
          <w:b/>
          <w:noProof/>
          <w:sz w:val="24"/>
          <w:szCs w:val="24"/>
        </w:rPr>
        <w:drawing>
          <wp:inline distT="114300" distB="114300" distL="114300" distR="114300">
            <wp:extent cx="5486400" cy="348615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486400" cy="3486150"/>
                    </a:xfrm>
                    <a:prstGeom prst="rect">
                      <a:avLst/>
                    </a:prstGeom>
                    <a:ln/>
                  </pic:spPr>
                </pic:pic>
              </a:graphicData>
            </a:graphic>
          </wp:inline>
        </w:drawing>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The optimal bid value is calculated as the median value of all of the bids listed in column A and can be seen in column B.</w:t>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The percentage of the optimal bid value for each bid (column C) is calculated as the bid value (column A) divided by the optimal bid value (column B). For example, Bidder A’s variance is calculated as 38.00 / 18.50 = 205.41%</w:t>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 xml:space="preserve">The points awarded to each bidder in Column D are derived from table A. </w:t>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Bidder A receives 0 points as their bid values were outside of the tolerance from the optimal bid value, i.e. the variance percentages in column C was greater than 200%</w:t>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Bidders B, E and F receives the maximum amount of points as their bid value was the same as the optimal bid value or fell within the 20% tolerance limit.</w:t>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All other bidders receive a score in line with the table above.</w:t>
      </w:r>
    </w:p>
    <w:p w:rsidR="00965CC6" w:rsidRDefault="00074112">
      <w:pPr>
        <w:spacing w:before="240" w:after="240" w:line="240" w:lineRule="auto"/>
        <w:rPr>
          <w:rFonts w:ascii="Times New Roman" w:eastAsia="Times New Roman" w:hAnsi="Times New Roman" w:cs="Times New Roman"/>
          <w:sz w:val="24"/>
          <w:szCs w:val="24"/>
        </w:rPr>
      </w:pPr>
      <w:r>
        <w:rPr>
          <w:rFonts w:ascii="Arial" w:eastAsia="Arial" w:hAnsi="Arial" w:cs="Arial"/>
          <w:sz w:val="24"/>
          <w:szCs w:val="24"/>
        </w:rPr>
        <w:t>Column E then takes the scores from column D and applies the relevant weighting for each scorable element. For example, Bidder B is calculated as 100 x 90/27 = 3.33.</w:t>
      </w:r>
    </w:p>
    <w:p w:rsidR="00965CC6" w:rsidRDefault="00074112">
      <w:pPr>
        <w:spacing w:before="240" w:after="240" w:line="240" w:lineRule="auto"/>
        <w:rPr>
          <w:rFonts w:ascii="Arial" w:eastAsia="Arial" w:hAnsi="Arial" w:cs="Arial"/>
          <w:sz w:val="24"/>
          <w:szCs w:val="24"/>
        </w:rPr>
      </w:pPr>
      <w:r>
        <w:rPr>
          <w:rFonts w:ascii="Arial" w:eastAsia="Arial" w:hAnsi="Arial" w:cs="Arial"/>
          <w:sz w:val="24"/>
          <w:szCs w:val="24"/>
        </w:rPr>
        <w:t xml:space="preserve">The individual score contributions from column E are then collated to arrive at a total price score out of a maximum of 100 for each bidder. This is then weighted </w:t>
      </w:r>
      <w:r>
        <w:rPr>
          <w:rFonts w:ascii="Arial" w:eastAsia="Arial" w:hAnsi="Arial" w:cs="Arial"/>
          <w:sz w:val="24"/>
          <w:szCs w:val="24"/>
        </w:rPr>
        <w:lastRenderedPageBreak/>
        <w:t xml:space="preserve">against the </w:t>
      </w:r>
      <w:r w:rsidR="00C85A51">
        <w:rPr>
          <w:rFonts w:ascii="Arial" w:eastAsia="Arial" w:hAnsi="Arial" w:cs="Arial"/>
          <w:sz w:val="24"/>
          <w:szCs w:val="24"/>
        </w:rPr>
        <w:t>p</w:t>
      </w:r>
      <w:r>
        <w:rPr>
          <w:rFonts w:ascii="Arial" w:eastAsia="Arial" w:hAnsi="Arial" w:cs="Arial"/>
          <w:sz w:val="24"/>
          <w:szCs w:val="24"/>
        </w:rPr>
        <w:t>rice scoring weight of 40% to arrive at the final price score. This is illustrated below with example data:</w:t>
      </w:r>
    </w:p>
    <w:p w:rsidR="00965CC6" w:rsidRDefault="00074112">
      <w:pPr>
        <w:spacing w:before="240" w:after="240" w:line="240" w:lineRule="auto"/>
        <w:rPr>
          <w:rFonts w:ascii="Arial" w:eastAsia="Arial" w:hAnsi="Arial" w:cs="Arial"/>
          <w:b/>
          <w:sz w:val="24"/>
          <w:szCs w:val="24"/>
        </w:rPr>
      </w:pPr>
      <w:r>
        <w:rPr>
          <w:rFonts w:ascii="Arial" w:eastAsia="Arial" w:hAnsi="Arial" w:cs="Arial"/>
          <w:noProof/>
          <w:sz w:val="24"/>
          <w:szCs w:val="24"/>
        </w:rPr>
        <w:drawing>
          <wp:inline distT="114300" distB="114300" distL="114300" distR="114300">
            <wp:extent cx="5565465" cy="22098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565465" cy="2209800"/>
                    </a:xfrm>
                    <a:prstGeom prst="rect">
                      <a:avLst/>
                    </a:prstGeom>
                    <a:ln/>
                  </pic:spPr>
                </pic:pic>
              </a:graphicData>
            </a:graphic>
          </wp:inline>
        </w:drawing>
      </w:r>
    </w:p>
    <w:p w:rsidR="00965CC6" w:rsidRDefault="00074112">
      <w:pPr>
        <w:numPr>
          <w:ilvl w:val="1"/>
          <w:numId w:val="1"/>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Abnormally low tenders   </w:t>
      </w:r>
    </w:p>
    <w:p w:rsidR="00965CC6" w:rsidRDefault="00074112">
      <w:pPr>
        <w:spacing w:before="240" w:after="240" w:line="240" w:lineRule="auto"/>
        <w:rPr>
          <w:rFonts w:ascii="Arial" w:eastAsia="Arial" w:hAnsi="Arial" w:cs="Arial"/>
          <w:color w:val="202124"/>
          <w:sz w:val="24"/>
          <w:szCs w:val="24"/>
        </w:rPr>
      </w:pPr>
      <w:r>
        <w:rPr>
          <w:rFonts w:ascii="Arial" w:eastAsia="Arial" w:hAnsi="Arial" w:cs="Arial"/>
          <w:color w:val="202124"/>
          <w:sz w:val="24"/>
          <w:szCs w:val="24"/>
        </w:rPr>
        <w:t>Where we consider any of the prices you have submitted to have no correlation with the quality of your offer or to be abnormally low, we will ask you to explain the price(s) you have submitted (as required in regulation 69 of the Regulations).</w:t>
      </w:r>
    </w:p>
    <w:p w:rsidR="00965CC6" w:rsidRDefault="00074112">
      <w:pPr>
        <w:spacing w:before="240" w:after="240" w:line="240" w:lineRule="auto"/>
        <w:rPr>
          <w:rFonts w:ascii="Arial" w:eastAsia="Arial" w:hAnsi="Arial" w:cs="Arial"/>
          <w:sz w:val="24"/>
          <w:szCs w:val="24"/>
        </w:rPr>
      </w:pPr>
      <w:r>
        <w:rPr>
          <w:rFonts w:ascii="Arial" w:eastAsia="Arial" w:hAnsi="Arial" w:cs="Arial"/>
          <w:color w:val="202124"/>
          <w:sz w:val="24"/>
          <w:szCs w:val="24"/>
        </w:rPr>
        <w:t xml:space="preserve">If your explanation is not acceptable, we will reject your bid and exclude you from this competition, we will inform you if your bid has been excluded and why. </w:t>
      </w:r>
    </w:p>
    <w:p w:rsidR="00965CC6" w:rsidRDefault="00965CC6">
      <w:pPr>
        <w:pBdr>
          <w:top w:val="nil"/>
          <w:left w:val="nil"/>
          <w:bottom w:val="nil"/>
          <w:right w:val="nil"/>
          <w:between w:val="nil"/>
        </w:pBdr>
        <w:spacing w:before="120" w:after="120" w:line="240" w:lineRule="auto"/>
        <w:ind w:right="57"/>
        <w:rPr>
          <w:rFonts w:ascii="Arial" w:eastAsia="Arial" w:hAnsi="Arial" w:cs="Arial"/>
          <w:color w:val="000000"/>
          <w:sz w:val="24"/>
          <w:szCs w:val="24"/>
        </w:rPr>
      </w:pPr>
    </w:p>
    <w:p w:rsidR="00965CC6" w:rsidRDefault="00074112">
      <w:pPr>
        <w:numPr>
          <w:ilvl w:val="0"/>
          <w:numId w:val="1"/>
        </w:numPr>
        <w:pBdr>
          <w:top w:val="nil"/>
          <w:left w:val="nil"/>
          <w:bottom w:val="nil"/>
          <w:right w:val="nil"/>
          <w:between w:val="nil"/>
        </w:pBdr>
        <w:tabs>
          <w:tab w:val="left" w:pos="142"/>
        </w:tabs>
        <w:spacing w:before="240" w:after="240" w:line="240" w:lineRule="auto"/>
        <w:jc w:val="both"/>
      </w:pPr>
      <w:bookmarkStart w:id="49" w:name="_heading=h.2xcytpi" w:colFirst="0" w:colLast="0"/>
      <w:bookmarkEnd w:id="49"/>
      <w:r>
        <w:rPr>
          <w:rFonts w:ascii="Arial" w:eastAsia="Arial" w:hAnsi="Arial" w:cs="Arial"/>
          <w:b/>
          <w:color w:val="000000"/>
          <w:sz w:val="28"/>
          <w:szCs w:val="28"/>
        </w:rPr>
        <w:t>Final decision to award</w:t>
      </w:r>
    </w:p>
    <w:p w:rsidR="00965CC6" w:rsidRDefault="0007411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965CC6" w:rsidRDefault="00074112">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ffffff7"/>
        <w:tblW w:w="899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11"/>
        <w:gridCol w:w="1811"/>
        <w:gridCol w:w="1837"/>
        <w:gridCol w:w="1837"/>
      </w:tblGrid>
      <w:tr w:rsidR="00965CC6">
        <w:tc>
          <w:tcPr>
            <w:tcW w:w="1695" w:type="dxa"/>
            <w:vMerge w:val="restart"/>
            <w:shd w:val="clear" w:color="auto" w:fill="D9D9D9"/>
          </w:tcPr>
          <w:p w:rsidR="00965CC6" w:rsidRDefault="00074112">
            <w:pPr>
              <w:spacing w:before="240"/>
              <w:jc w:val="center"/>
              <w:rPr>
                <w:rFonts w:ascii="Arial" w:eastAsia="Arial" w:hAnsi="Arial" w:cs="Arial"/>
                <w:sz w:val="24"/>
                <w:szCs w:val="24"/>
              </w:rPr>
            </w:pPr>
            <w:r>
              <w:rPr>
                <w:rFonts w:ascii="Arial" w:eastAsia="Arial" w:hAnsi="Arial" w:cs="Arial"/>
                <w:sz w:val="24"/>
                <w:szCs w:val="24"/>
              </w:rPr>
              <w:t>Bidder</w:t>
            </w:r>
          </w:p>
        </w:tc>
        <w:tc>
          <w:tcPr>
            <w:tcW w:w="1811"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Social Value</w:t>
            </w:r>
          </w:p>
        </w:tc>
        <w:tc>
          <w:tcPr>
            <w:tcW w:w="1811"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Quality score</w:t>
            </w:r>
          </w:p>
        </w:tc>
        <w:tc>
          <w:tcPr>
            <w:tcW w:w="1837"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Price score</w:t>
            </w:r>
          </w:p>
        </w:tc>
        <w:tc>
          <w:tcPr>
            <w:tcW w:w="1837"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Final score</w:t>
            </w:r>
          </w:p>
        </w:tc>
      </w:tr>
      <w:tr w:rsidR="00965CC6">
        <w:tc>
          <w:tcPr>
            <w:tcW w:w="1695" w:type="dxa"/>
            <w:vMerge/>
            <w:shd w:val="clear" w:color="auto" w:fill="D9D9D9"/>
          </w:tcPr>
          <w:p w:rsidR="00965CC6" w:rsidRDefault="00965CC6">
            <w:pPr>
              <w:widowControl w:val="0"/>
              <w:pBdr>
                <w:top w:val="nil"/>
                <w:left w:val="nil"/>
                <w:bottom w:val="nil"/>
                <w:right w:val="nil"/>
                <w:between w:val="nil"/>
              </w:pBdr>
              <w:spacing w:line="276" w:lineRule="auto"/>
              <w:rPr>
                <w:rFonts w:ascii="Arial" w:eastAsia="Arial" w:hAnsi="Arial" w:cs="Arial"/>
                <w:sz w:val="24"/>
                <w:szCs w:val="24"/>
              </w:rPr>
            </w:pPr>
          </w:p>
        </w:tc>
        <w:tc>
          <w:tcPr>
            <w:tcW w:w="1811"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(Maximum score available 15)</w:t>
            </w:r>
          </w:p>
        </w:tc>
        <w:tc>
          <w:tcPr>
            <w:tcW w:w="1811"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(Maximum score available 45)</w:t>
            </w:r>
          </w:p>
        </w:tc>
        <w:tc>
          <w:tcPr>
            <w:tcW w:w="1837"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(Maximum score available 40)</w:t>
            </w:r>
          </w:p>
        </w:tc>
        <w:tc>
          <w:tcPr>
            <w:tcW w:w="1837" w:type="dxa"/>
            <w:shd w:val="clear" w:color="auto" w:fill="D9D9D9"/>
            <w:vAlign w:val="center"/>
          </w:tcPr>
          <w:p w:rsidR="00965CC6" w:rsidRDefault="00074112">
            <w:pPr>
              <w:jc w:val="center"/>
              <w:rPr>
                <w:rFonts w:ascii="Arial" w:eastAsia="Arial" w:hAnsi="Arial" w:cs="Arial"/>
                <w:sz w:val="24"/>
                <w:szCs w:val="24"/>
              </w:rPr>
            </w:pPr>
            <w:r>
              <w:rPr>
                <w:rFonts w:ascii="Arial" w:eastAsia="Arial" w:hAnsi="Arial" w:cs="Arial"/>
                <w:sz w:val="24"/>
                <w:szCs w:val="24"/>
              </w:rPr>
              <w:t>(Maximum score available 100)</w:t>
            </w:r>
          </w:p>
        </w:tc>
      </w:tr>
      <w:tr w:rsidR="00965CC6">
        <w:tc>
          <w:tcPr>
            <w:tcW w:w="1695" w:type="dxa"/>
          </w:tcPr>
          <w:p w:rsidR="00965CC6" w:rsidRDefault="00074112">
            <w:pPr>
              <w:rPr>
                <w:rFonts w:ascii="Arial" w:eastAsia="Arial" w:hAnsi="Arial" w:cs="Arial"/>
                <w:sz w:val="24"/>
                <w:szCs w:val="24"/>
              </w:rPr>
            </w:pPr>
            <w:r>
              <w:rPr>
                <w:rFonts w:ascii="Arial" w:eastAsia="Arial" w:hAnsi="Arial" w:cs="Arial"/>
                <w:sz w:val="24"/>
                <w:szCs w:val="24"/>
              </w:rPr>
              <w:t>Bidder A</w:t>
            </w:r>
          </w:p>
        </w:tc>
        <w:tc>
          <w:tcPr>
            <w:tcW w:w="1811"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15.00</w:t>
            </w:r>
          </w:p>
        </w:tc>
        <w:tc>
          <w:tcPr>
            <w:tcW w:w="1811"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45.00</w:t>
            </w:r>
          </w:p>
        </w:tc>
        <w:tc>
          <w:tcPr>
            <w:tcW w:w="1837"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40.00</w:t>
            </w:r>
          </w:p>
        </w:tc>
        <w:tc>
          <w:tcPr>
            <w:tcW w:w="1837"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100.00</w:t>
            </w:r>
          </w:p>
        </w:tc>
      </w:tr>
      <w:tr w:rsidR="00965CC6">
        <w:tc>
          <w:tcPr>
            <w:tcW w:w="1695" w:type="dxa"/>
          </w:tcPr>
          <w:p w:rsidR="00965CC6" w:rsidRDefault="00074112">
            <w:pPr>
              <w:rPr>
                <w:rFonts w:ascii="Arial" w:eastAsia="Arial" w:hAnsi="Arial" w:cs="Arial"/>
                <w:sz w:val="24"/>
                <w:szCs w:val="24"/>
              </w:rPr>
            </w:pPr>
            <w:r>
              <w:rPr>
                <w:rFonts w:ascii="Arial" w:eastAsia="Arial" w:hAnsi="Arial" w:cs="Arial"/>
                <w:sz w:val="24"/>
                <w:szCs w:val="24"/>
              </w:rPr>
              <w:t>Bidder B</w:t>
            </w:r>
          </w:p>
        </w:tc>
        <w:tc>
          <w:tcPr>
            <w:tcW w:w="1811"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11.25</w:t>
            </w:r>
          </w:p>
        </w:tc>
        <w:tc>
          <w:tcPr>
            <w:tcW w:w="1811"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33.75</w:t>
            </w:r>
          </w:p>
        </w:tc>
        <w:tc>
          <w:tcPr>
            <w:tcW w:w="1837"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20.00</w:t>
            </w:r>
          </w:p>
        </w:tc>
        <w:tc>
          <w:tcPr>
            <w:tcW w:w="1837"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65.00</w:t>
            </w:r>
          </w:p>
        </w:tc>
      </w:tr>
      <w:tr w:rsidR="00965CC6">
        <w:tc>
          <w:tcPr>
            <w:tcW w:w="1695" w:type="dxa"/>
          </w:tcPr>
          <w:p w:rsidR="00965CC6" w:rsidRDefault="00074112">
            <w:pPr>
              <w:rPr>
                <w:rFonts w:ascii="Arial" w:eastAsia="Arial" w:hAnsi="Arial" w:cs="Arial"/>
                <w:sz w:val="24"/>
                <w:szCs w:val="24"/>
              </w:rPr>
            </w:pPr>
            <w:r>
              <w:rPr>
                <w:rFonts w:ascii="Arial" w:eastAsia="Arial" w:hAnsi="Arial" w:cs="Arial"/>
                <w:sz w:val="24"/>
                <w:szCs w:val="24"/>
              </w:rPr>
              <w:t>Bidder C</w:t>
            </w:r>
          </w:p>
        </w:tc>
        <w:tc>
          <w:tcPr>
            <w:tcW w:w="1811"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7.50</w:t>
            </w:r>
          </w:p>
        </w:tc>
        <w:tc>
          <w:tcPr>
            <w:tcW w:w="1811"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22.50</w:t>
            </w:r>
          </w:p>
        </w:tc>
        <w:tc>
          <w:tcPr>
            <w:tcW w:w="1837"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18.00</w:t>
            </w:r>
          </w:p>
        </w:tc>
        <w:tc>
          <w:tcPr>
            <w:tcW w:w="1837" w:type="dxa"/>
            <w:vAlign w:val="center"/>
          </w:tcPr>
          <w:p w:rsidR="00965CC6" w:rsidRDefault="00074112">
            <w:pPr>
              <w:jc w:val="center"/>
              <w:rPr>
                <w:rFonts w:ascii="Arial" w:eastAsia="Arial" w:hAnsi="Arial" w:cs="Arial"/>
                <w:sz w:val="24"/>
                <w:szCs w:val="24"/>
              </w:rPr>
            </w:pPr>
            <w:r>
              <w:rPr>
                <w:rFonts w:ascii="Arial" w:eastAsia="Arial" w:hAnsi="Arial" w:cs="Arial"/>
                <w:sz w:val="24"/>
                <w:szCs w:val="24"/>
              </w:rPr>
              <w:t>48.00</w:t>
            </w:r>
          </w:p>
        </w:tc>
      </w:tr>
    </w:tbl>
    <w:p w:rsidR="00965CC6" w:rsidRDefault="00965CC6">
      <w:pPr>
        <w:spacing w:before="120" w:after="120" w:line="240" w:lineRule="auto"/>
        <w:ind w:left="57" w:right="57"/>
        <w:rPr>
          <w:rFonts w:ascii="Arial" w:eastAsia="Arial" w:hAnsi="Arial" w:cs="Arial"/>
          <w:sz w:val="24"/>
          <w:szCs w:val="24"/>
        </w:rPr>
      </w:pPr>
    </w:p>
    <w:p w:rsidR="00965CC6" w:rsidRDefault="00074112">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w:t>
      </w:r>
      <w:r>
        <w:rPr>
          <w:rFonts w:ascii="Arial" w:eastAsia="Arial" w:hAnsi="Arial" w:cs="Arial"/>
          <w:color w:val="000000"/>
          <w:sz w:val="24"/>
          <w:szCs w:val="24"/>
          <w:highlight w:val="yellow"/>
        </w:rPr>
        <w:t xml:space="preserve"> </w:t>
      </w:r>
      <w:r>
        <w:rPr>
          <w:rFonts w:ascii="Arial" w:eastAsia="Arial" w:hAnsi="Arial" w:cs="Arial"/>
          <w:color w:val="000000"/>
          <w:sz w:val="24"/>
          <w:szCs w:val="24"/>
        </w:rPr>
        <w:t>3.1 of Attachment 1 – About the framework.</w:t>
      </w:r>
    </w:p>
    <w:p w:rsidR="00965CC6" w:rsidRDefault="00965CC6">
      <w:pPr>
        <w:spacing w:after="120" w:line="240" w:lineRule="auto"/>
        <w:ind w:left="57" w:right="57"/>
        <w:rPr>
          <w:rFonts w:ascii="Arial" w:eastAsia="Arial" w:hAnsi="Arial" w:cs="Arial"/>
          <w:sz w:val="24"/>
          <w:szCs w:val="24"/>
        </w:rPr>
      </w:pPr>
    </w:p>
    <w:p w:rsidR="00965CC6" w:rsidRPr="0090204C" w:rsidRDefault="00074112" w:rsidP="0090204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0" w:name="_heading=h.1ci93xb" w:colFirst="0" w:colLast="0"/>
      <w:bookmarkEnd w:id="50"/>
      <w:r w:rsidRPr="0090204C">
        <w:rPr>
          <w:rFonts w:ascii="Arial" w:eastAsia="Arial" w:hAnsi="Arial" w:cs="Arial"/>
          <w:color w:val="000000"/>
          <w:sz w:val="24"/>
          <w:szCs w:val="24"/>
        </w:rPr>
        <w:t>Intention to award</w:t>
      </w:r>
    </w:p>
    <w:p w:rsidR="00965CC6" w:rsidRDefault="00965CC6">
      <w:pPr>
        <w:spacing w:before="120" w:after="120" w:line="240" w:lineRule="auto"/>
        <w:ind w:left="57" w:right="57"/>
        <w:rPr>
          <w:rFonts w:ascii="Arial" w:eastAsia="Arial" w:hAnsi="Arial" w:cs="Arial"/>
          <w:sz w:val="2"/>
          <w:szCs w:val="2"/>
        </w:rPr>
      </w:pPr>
    </w:p>
    <w:p w:rsidR="00965CC6" w:rsidRDefault="00074112">
      <w:pPr>
        <w:rPr>
          <w:rFonts w:ascii="Arial" w:eastAsia="Arial" w:hAnsi="Arial" w:cs="Arial"/>
          <w:color w:val="000000"/>
          <w:sz w:val="24"/>
          <w:szCs w:val="24"/>
        </w:rPr>
      </w:pPr>
      <w:r>
        <w:rPr>
          <w:rFonts w:ascii="Arial" w:eastAsia="Arial" w:hAnsi="Arial" w:cs="Arial"/>
          <w:color w:val="000000"/>
          <w:sz w:val="24"/>
          <w:szCs w:val="24"/>
        </w:rPr>
        <w:lastRenderedPageBreak/>
        <w:t>You can submit a bid for one</w:t>
      </w:r>
      <w:r w:rsidR="00580729">
        <w:rPr>
          <w:rFonts w:ascii="Arial" w:eastAsia="Arial" w:hAnsi="Arial" w:cs="Arial"/>
          <w:color w:val="000000"/>
          <w:sz w:val="24"/>
          <w:szCs w:val="24"/>
        </w:rPr>
        <w:t xml:space="preserve"> (1)</w:t>
      </w:r>
      <w:r>
        <w:rPr>
          <w:rFonts w:ascii="Arial" w:eastAsia="Arial" w:hAnsi="Arial" w:cs="Arial"/>
          <w:color w:val="000000"/>
          <w:sz w:val="24"/>
          <w:szCs w:val="24"/>
        </w:rPr>
        <w:t xml:space="preserve"> or more lots. </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w:t>
      </w:r>
      <w:r>
        <w:rPr>
          <w:rFonts w:ascii="Arial" w:eastAsia="Arial" w:hAnsi="Arial" w:cs="Arial"/>
          <w:sz w:val="24"/>
          <w:szCs w:val="24"/>
        </w:rPr>
        <w:t>send an intention</w:t>
      </w:r>
      <w:r>
        <w:rPr>
          <w:rFonts w:ascii="Arial" w:eastAsia="Arial" w:hAnsi="Arial" w:cs="Arial"/>
          <w:color w:val="000000"/>
          <w:sz w:val="24"/>
          <w:szCs w:val="24"/>
        </w:rPr>
        <w:t xml:space="preserve"> to award letter to all Bidders who are still in the competition i.e. who have not been excluded. </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rsidR="00965CC6" w:rsidRDefault="00074112">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bookmarkStart w:id="51" w:name="_heading=h.3whwml4" w:colFirst="0" w:colLast="0"/>
      <w:bookmarkEnd w:id="51"/>
      <w:r>
        <w:rPr>
          <w:rFonts w:ascii="Arial" w:eastAsia="Arial" w:hAnsi="Arial" w:cs="Arial"/>
          <w:color w:val="000000"/>
          <w:sz w:val="24"/>
          <w:szCs w:val="24"/>
        </w:rPr>
        <w:t xml:space="preserve">Framework contract  </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 xml:space="preserve">You must sign and return the framework contract within </w:t>
      </w:r>
      <w:r w:rsidR="00580729">
        <w:rPr>
          <w:rFonts w:ascii="Arial" w:eastAsia="Arial" w:hAnsi="Arial" w:cs="Arial"/>
          <w:color w:val="000000"/>
          <w:sz w:val="24"/>
          <w:szCs w:val="24"/>
        </w:rPr>
        <w:t>ten (</w:t>
      </w:r>
      <w:r>
        <w:rPr>
          <w:rFonts w:ascii="Arial" w:eastAsia="Arial" w:hAnsi="Arial" w:cs="Arial"/>
          <w:color w:val="000000"/>
          <w:sz w:val="24"/>
          <w:szCs w:val="24"/>
        </w:rPr>
        <w:t>10</w:t>
      </w:r>
      <w:r w:rsidR="00580729">
        <w:rPr>
          <w:rFonts w:ascii="Arial" w:eastAsia="Arial" w:hAnsi="Arial" w:cs="Arial"/>
          <w:color w:val="000000"/>
          <w:sz w:val="24"/>
          <w:szCs w:val="24"/>
        </w:rPr>
        <w:t>)</w:t>
      </w:r>
      <w:r>
        <w:rPr>
          <w:rFonts w:ascii="Arial" w:eastAsia="Arial" w:hAnsi="Arial" w:cs="Arial"/>
          <w:color w:val="000000"/>
          <w:sz w:val="24"/>
          <w:szCs w:val="24"/>
        </w:rPr>
        <w:t xml:space="preserve"> days of being asked. If you do not sign and return, we will withdraw our offer of a framework contract.</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965CC6" w:rsidRDefault="00074112">
      <w:pPr>
        <w:rPr>
          <w:rFonts w:ascii="Arial" w:eastAsia="Arial" w:hAnsi="Arial" w:cs="Arial"/>
          <w:sz w:val="24"/>
          <w:szCs w:val="24"/>
        </w:rPr>
      </w:pPr>
      <w:r>
        <w:rPr>
          <w:rFonts w:ascii="Arial" w:eastAsia="Arial" w:hAnsi="Arial" w:cs="Arial"/>
          <w:color w:val="202124"/>
          <w:sz w:val="24"/>
          <w:szCs w:val="24"/>
        </w:rPr>
        <w:t>If you have bid as a consortium, the conclusion of a framework contract is subject to the provision of due ‘certificates, statements and other means of proof’ from EACH member of the consortium</w:t>
      </w:r>
      <w:r>
        <w:rPr>
          <w:rFonts w:ascii="Roboto" w:eastAsia="Roboto" w:hAnsi="Roboto" w:cs="Roboto"/>
          <w:color w:val="202124"/>
          <w:sz w:val="21"/>
          <w:szCs w:val="21"/>
        </w:rPr>
        <w:t>.</w:t>
      </w:r>
    </w:p>
    <w:p w:rsidR="00965CC6" w:rsidRDefault="00074112">
      <w:pPr>
        <w:rPr>
          <w:rFonts w:ascii="Arial" w:eastAsia="Arial" w:hAnsi="Arial" w:cs="Arial"/>
          <w:color w:val="000000"/>
          <w:sz w:val="24"/>
          <w:szCs w:val="24"/>
        </w:rPr>
      </w:pPr>
      <w:r>
        <w:rPr>
          <w:rFonts w:ascii="Arial" w:eastAsia="Arial" w:hAnsi="Arial" w:cs="Arial"/>
          <w:color w:val="000000"/>
          <w:sz w:val="24"/>
          <w:szCs w:val="24"/>
        </w:rPr>
        <w:t xml:space="preserve">This means </w:t>
      </w:r>
    </w:p>
    <w:p w:rsidR="00965CC6" w:rsidRDefault="00074112">
      <w:pPr>
        <w:numPr>
          <w:ilvl w:val="0"/>
          <w:numId w:val="8"/>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sz w:val="24"/>
          <w:szCs w:val="24"/>
        </w:rPr>
        <w:t>Employer’s (Compulsory) Liability Insurance = £5,000,000</w:t>
      </w:r>
    </w:p>
    <w:p w:rsidR="00965CC6" w:rsidRDefault="00074112">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Public Liability Insurance = £5,000,000</w:t>
      </w:r>
    </w:p>
    <w:p w:rsidR="00965CC6" w:rsidRDefault="00074112">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Professional Indemnity Insurance = £5,000,000</w:t>
      </w:r>
    </w:p>
    <w:p w:rsidR="00965CC6" w:rsidRDefault="00074112">
      <w:pPr>
        <w:numPr>
          <w:ilvl w:val="0"/>
          <w:numId w:val="8"/>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Product Liability Insurance = £5,000,000</w:t>
      </w:r>
    </w:p>
    <w:p w:rsidR="00965CC6" w:rsidRDefault="00074112">
      <w:pPr>
        <w:numPr>
          <w:ilvl w:val="0"/>
          <w:numId w:val="8"/>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sz w:val="24"/>
          <w:szCs w:val="24"/>
        </w:rPr>
        <w:t>Cyber Essentials Basic Certificate</w:t>
      </w:r>
      <w:r>
        <w:rPr>
          <w:rFonts w:ascii="Arial" w:eastAsia="Arial" w:hAnsi="Arial" w:cs="Arial"/>
          <w:color w:val="000000"/>
          <w:sz w:val="24"/>
          <w:szCs w:val="24"/>
        </w:rPr>
        <w:t xml:space="preserve"> and/or </w:t>
      </w:r>
      <w:r>
        <w:rPr>
          <w:rFonts w:ascii="Arial" w:eastAsia="Arial" w:hAnsi="Arial" w:cs="Arial"/>
          <w:sz w:val="24"/>
          <w:szCs w:val="24"/>
        </w:rPr>
        <w:t>ISO 27001 Information Security certification or equivalent</w:t>
      </w:r>
    </w:p>
    <w:p w:rsidR="00965CC6" w:rsidRDefault="00074112">
      <w:pPr>
        <w:numPr>
          <w:ilvl w:val="0"/>
          <w:numId w:val="8"/>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sz w:val="24"/>
          <w:szCs w:val="24"/>
        </w:rPr>
        <w:t>ISO 9001 Quality Management certification or equivalent (for all lot(s))</w:t>
      </w:r>
    </w:p>
    <w:p w:rsidR="00965CC6" w:rsidRDefault="00965CC6">
      <w:pPr>
        <w:pBdr>
          <w:top w:val="nil"/>
          <w:left w:val="nil"/>
          <w:bottom w:val="nil"/>
          <w:right w:val="nil"/>
          <w:between w:val="nil"/>
        </w:pBdr>
        <w:spacing w:after="120" w:line="240" w:lineRule="auto"/>
        <w:ind w:left="720"/>
        <w:rPr>
          <w:rFonts w:ascii="Arial" w:eastAsia="Arial" w:hAnsi="Arial" w:cs="Arial"/>
          <w:color w:val="000000"/>
          <w:sz w:val="24"/>
          <w:szCs w:val="24"/>
        </w:rPr>
      </w:pPr>
    </w:p>
    <w:p w:rsidR="00965CC6" w:rsidRDefault="00074112">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A </w:t>
      </w:r>
      <w:r>
        <w:rPr>
          <w:rFonts w:ascii="Arial" w:eastAsia="Arial" w:hAnsi="Arial" w:cs="Arial"/>
          <w:color w:val="000000"/>
          <w:sz w:val="24"/>
          <w:szCs w:val="24"/>
        </w:rPr>
        <w:t>valid</w:t>
      </w:r>
      <w:r>
        <w:rPr>
          <w:rFonts w:ascii="Arial" w:eastAsia="Arial" w:hAnsi="Arial" w:cs="Arial"/>
          <w:color w:val="000000"/>
          <w:sz w:val="24"/>
          <w:szCs w:val="24"/>
          <w:highlight w:val="white"/>
        </w:rPr>
        <w:t xml:space="preserve"> certificate for each of the standards listed in </w:t>
      </w:r>
      <w:r>
        <w:rPr>
          <w:rFonts w:ascii="Arial" w:eastAsia="Arial" w:hAnsi="Arial" w:cs="Arial"/>
          <w:sz w:val="24"/>
          <w:szCs w:val="24"/>
          <w:highlight w:val="white"/>
        </w:rPr>
        <w:t>parts</w:t>
      </w:r>
      <w:r>
        <w:rPr>
          <w:rFonts w:ascii="Arial" w:eastAsia="Arial" w:hAnsi="Arial" w:cs="Arial"/>
          <w:sz w:val="24"/>
          <w:szCs w:val="24"/>
        </w:rPr>
        <w:t xml:space="preserve"> 7, 8 and part 12 question 1.37</w:t>
      </w:r>
      <w:r>
        <w:rPr>
          <w:rFonts w:ascii="Arial" w:eastAsia="Arial" w:hAnsi="Arial" w:cs="Arial"/>
          <w:color w:val="000000"/>
          <w:sz w:val="24"/>
          <w:szCs w:val="24"/>
        </w:rPr>
        <w:t xml:space="preserve"> of the Selection Questionnaire and which is relevant t</w:t>
      </w:r>
      <w:r>
        <w:rPr>
          <w:rFonts w:ascii="Arial" w:eastAsia="Arial" w:hAnsi="Arial" w:cs="Arial"/>
          <w:color w:val="000000"/>
          <w:sz w:val="24"/>
          <w:szCs w:val="24"/>
          <w:highlight w:val="white"/>
        </w:rPr>
        <w:t>o the services you will be providing under the specific lot.</w:t>
      </w:r>
    </w:p>
    <w:p w:rsidR="00965CC6" w:rsidRDefault="00074112">
      <w:pPr>
        <w:rPr>
          <w:rFonts w:ascii="Arial" w:eastAsia="Arial" w:hAnsi="Arial" w:cs="Arial"/>
          <w:color w:val="000000"/>
          <w:sz w:val="24"/>
          <w:szCs w:val="24"/>
          <w:highlight w:val="white"/>
        </w:rPr>
      </w:pPr>
      <w:r>
        <w:rPr>
          <w:rFonts w:ascii="Arial" w:eastAsia="Arial" w:hAnsi="Arial" w:cs="Arial"/>
          <w:color w:val="000000"/>
          <w:sz w:val="24"/>
          <w:szCs w:val="24"/>
        </w:rPr>
        <w:lastRenderedPageBreak/>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 may mean that we will withdraw our offer of a framework contract.</w:t>
      </w:r>
    </w:p>
    <w:p w:rsidR="00965CC6" w:rsidRDefault="00074112">
      <w:pPr>
        <w:rPr>
          <w:rFonts w:ascii="Arial" w:eastAsia="Arial" w:hAnsi="Arial" w:cs="Arial"/>
          <w:color w:val="000000"/>
          <w:sz w:val="24"/>
          <w:szCs w:val="24"/>
        </w:rPr>
      </w:pPr>
      <w:r>
        <w:rPr>
          <w:rFonts w:ascii="Arial" w:eastAsia="Arial" w:hAnsi="Arial" w:cs="Arial"/>
          <w:color w:val="000000"/>
          <w:sz w:val="24"/>
          <w:szCs w:val="24"/>
          <w:highlight w:val="white"/>
        </w:rPr>
        <w:t xml:space="preserve"> </w:t>
      </w:r>
    </w:p>
    <w:sectPr w:rsidR="00965CC6">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8BB" w:rsidRDefault="005108BB">
      <w:pPr>
        <w:spacing w:after="0" w:line="240" w:lineRule="auto"/>
      </w:pPr>
      <w:r>
        <w:separator/>
      </w:r>
    </w:p>
  </w:endnote>
  <w:endnote w:type="continuationSeparator" w:id="0">
    <w:p w:rsidR="005108BB" w:rsidRDefault="0051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0B" w:rsidRDefault="00B5350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0B" w:rsidRDefault="00B535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w:t>
    </w:r>
  </w:p>
  <w:p w:rsidR="00B5350B" w:rsidRDefault="00B5350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RM6257 Security Services– Physical, Technical and Support Services</w:t>
    </w:r>
    <w:r>
      <w:rPr>
        <w:rFonts w:ascii="Arial" w:eastAsia="Arial" w:hAnsi="Arial" w:cs="Arial"/>
        <w:color w:val="000000"/>
        <w:sz w:val="24"/>
        <w:szCs w:val="24"/>
      </w:rPr>
      <w:t xml:space="preserve"> </w:t>
    </w:r>
    <w:r>
      <w:rPr>
        <w:rFonts w:ascii="Arial" w:eastAsia="Arial" w:hAnsi="Arial" w:cs="Arial"/>
        <w:color w:val="000000"/>
        <w:sz w:val="20"/>
        <w:szCs w:val="20"/>
      </w:rPr>
      <w:t xml:space="preserve">Framework </w:t>
    </w:r>
  </w:p>
  <w:p w:rsidR="00B5350B" w:rsidRDefault="00B5350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Crown Copyright 2022</w:t>
    </w:r>
  </w:p>
  <w:p w:rsidR="00B5350B" w:rsidRDefault="00B535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B5350B" w:rsidRDefault="00B5350B">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0B" w:rsidRDefault="00B535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w:t>
    </w:r>
  </w:p>
  <w:p w:rsidR="00B5350B" w:rsidRDefault="00B5350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RM6257 Security Services– Physical, Technical and Support Services</w:t>
    </w:r>
    <w:r>
      <w:rPr>
        <w:rFonts w:ascii="Arial" w:eastAsia="Arial" w:hAnsi="Arial" w:cs="Arial"/>
        <w:color w:val="000000"/>
        <w:sz w:val="24"/>
        <w:szCs w:val="24"/>
      </w:rPr>
      <w:t xml:space="preserve"> </w:t>
    </w:r>
    <w:r>
      <w:rPr>
        <w:rFonts w:ascii="Arial" w:eastAsia="Arial" w:hAnsi="Arial" w:cs="Arial"/>
        <w:color w:val="000000"/>
        <w:sz w:val="20"/>
        <w:szCs w:val="20"/>
      </w:rPr>
      <w:t xml:space="preserve">Framework </w:t>
    </w:r>
  </w:p>
  <w:p w:rsidR="00B5350B" w:rsidRDefault="00B5350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0"/>
        <w:szCs w:val="20"/>
      </w:rPr>
      <w:t>© Crown Copyright 2022</w:t>
    </w:r>
  </w:p>
  <w:p w:rsidR="00B5350B" w:rsidRDefault="00B5350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8BB" w:rsidRDefault="005108BB">
      <w:pPr>
        <w:spacing w:after="0" w:line="240" w:lineRule="auto"/>
      </w:pPr>
      <w:r>
        <w:separator/>
      </w:r>
    </w:p>
  </w:footnote>
  <w:footnote w:type="continuationSeparator" w:id="0">
    <w:p w:rsidR="005108BB" w:rsidRDefault="00510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0B" w:rsidRDefault="00B5350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0B" w:rsidRDefault="00B5350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50B" w:rsidRDefault="00B5350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82360"/>
    <w:multiLevelType w:val="multilevel"/>
    <w:tmpl w:val="B456F9A2"/>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C21457B"/>
    <w:multiLevelType w:val="multilevel"/>
    <w:tmpl w:val="81A05860"/>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 w15:restartNumberingAfterBreak="0">
    <w:nsid w:val="235105A6"/>
    <w:multiLevelType w:val="multilevel"/>
    <w:tmpl w:val="9F502D4C"/>
    <w:lvl w:ilvl="0">
      <w:start w:val="1"/>
      <w:numFmt w:val="bullet"/>
      <w:pStyle w:val="Style2"/>
      <w:lvlText w:val="●"/>
      <w:lvlJc w:val="left"/>
      <w:pPr>
        <w:ind w:left="1332" w:hanging="360"/>
      </w:pPr>
      <w:rPr>
        <w:rFonts w:ascii="Noto Sans Symbols" w:eastAsia="Noto Sans Symbols" w:hAnsi="Noto Sans Symbols" w:cs="Noto Sans Symbols"/>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3" w15:restartNumberingAfterBreak="0">
    <w:nsid w:val="262501C6"/>
    <w:multiLevelType w:val="multilevel"/>
    <w:tmpl w:val="4E3CA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510887"/>
    <w:multiLevelType w:val="multilevel"/>
    <w:tmpl w:val="92486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Style9"/>
      <w:lvlText w:val="■"/>
      <w:lvlJc w:val="left"/>
      <w:pPr>
        <w:ind w:left="2160" w:hanging="360"/>
      </w:pPr>
      <w:rPr>
        <w:u w:val="none"/>
      </w:rPr>
    </w:lvl>
    <w:lvl w:ilvl="3">
      <w:start w:val="1"/>
      <w:numFmt w:val="bullet"/>
      <w:pStyle w:val="Style10"/>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844DB"/>
    <w:multiLevelType w:val="multilevel"/>
    <w:tmpl w:val="A560FF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8981A1B"/>
    <w:multiLevelType w:val="multilevel"/>
    <w:tmpl w:val="68587E20"/>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5E6873BC"/>
    <w:multiLevelType w:val="multilevel"/>
    <w:tmpl w:val="6D641AB0"/>
    <w:lvl w:ilvl="0">
      <w:start w:val="1"/>
      <w:numFmt w:val="lowerLetter"/>
      <w:lvlText w:val="%1)"/>
      <w:lvlJc w:val="left"/>
      <w:pPr>
        <w:ind w:left="1080" w:hanging="360"/>
      </w:pPr>
    </w:lvl>
    <w:lvl w:ilvl="1">
      <w:start w:val="1"/>
      <w:numFmt w:val="lowerLetter"/>
      <w:pStyle w:val="GPSL2NumberedBoldHeading"/>
      <w:lvlText w:val="%2."/>
      <w:lvlJc w:val="left"/>
      <w:pPr>
        <w:ind w:left="1800" w:hanging="360"/>
      </w:pPr>
    </w:lvl>
    <w:lvl w:ilvl="2">
      <w:start w:val="1"/>
      <w:numFmt w:val="lowerRoman"/>
      <w:pStyle w:val="GPSL3numberedclause"/>
      <w:lvlText w:val="%3."/>
      <w:lvlJc w:val="right"/>
      <w:pPr>
        <w:ind w:left="2520" w:hanging="180"/>
      </w:pPr>
    </w:lvl>
    <w:lvl w:ilvl="3">
      <w:start w:val="1"/>
      <w:numFmt w:val="decimal"/>
      <w:pStyle w:val="GPSL4numberedclause"/>
      <w:lvlText w:val="%4."/>
      <w:lvlJc w:val="left"/>
      <w:pPr>
        <w:ind w:left="3240" w:hanging="360"/>
      </w:pPr>
    </w:lvl>
    <w:lvl w:ilvl="4">
      <w:start w:val="1"/>
      <w:numFmt w:val="lowerLetter"/>
      <w:pStyle w:val="GPSL5numberedclause"/>
      <w:lvlText w:val="%5."/>
      <w:lvlJc w:val="left"/>
      <w:pPr>
        <w:ind w:left="3960" w:hanging="360"/>
      </w:pPr>
    </w:lvl>
    <w:lvl w:ilvl="5">
      <w:start w:val="1"/>
      <w:numFmt w:val="lowerRoman"/>
      <w:pStyle w:val="GPSL6numbered"/>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77D3BB6"/>
    <w:multiLevelType w:val="multilevel"/>
    <w:tmpl w:val="03FA111E"/>
    <w:lvl w:ilvl="0">
      <w:start w:val="1"/>
      <w:numFmt w:val="decimal"/>
      <w:pStyle w:val="Style7"/>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CE53EBA"/>
    <w:multiLevelType w:val="multilevel"/>
    <w:tmpl w:val="4F0252E6"/>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 w:numId="5">
    <w:abstractNumId w:val="6"/>
  </w:num>
  <w:num w:numId="6">
    <w:abstractNumId w:val="9"/>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C6"/>
    <w:rsid w:val="00074112"/>
    <w:rsid w:val="00150056"/>
    <w:rsid w:val="001D1E87"/>
    <w:rsid w:val="002422FF"/>
    <w:rsid w:val="002A0EE7"/>
    <w:rsid w:val="003D4FE2"/>
    <w:rsid w:val="005108BB"/>
    <w:rsid w:val="00571F9D"/>
    <w:rsid w:val="00580729"/>
    <w:rsid w:val="00720BC0"/>
    <w:rsid w:val="008B6E19"/>
    <w:rsid w:val="0090204C"/>
    <w:rsid w:val="00965CC6"/>
    <w:rsid w:val="00A568AA"/>
    <w:rsid w:val="00B5350B"/>
    <w:rsid w:val="00C85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D30B"/>
  <w15:docId w15:val="{7EE20F7C-428C-47D3-BB82-3201E286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6RZjBy1jv3H0AM4/KdWAwMCfKQ==">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8520</Words>
  <Characters>48569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Alison Jones</cp:lastModifiedBy>
  <cp:revision>7</cp:revision>
  <dcterms:created xsi:type="dcterms:W3CDTF">2022-05-24T11:56:00Z</dcterms:created>
  <dcterms:modified xsi:type="dcterms:W3CDTF">2022-05-24T13:17:00Z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