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60225" w14:textId="7E56B64D" w:rsidR="00DD6232" w:rsidRPr="008E2C49" w:rsidRDefault="008E2C49">
      <w:pPr>
        <w:rPr>
          <w:rFonts w:ascii="Arial" w:hAnsi="Arial" w:cs="Arial"/>
          <w:sz w:val="28"/>
          <w:szCs w:val="28"/>
        </w:rPr>
      </w:pPr>
      <w:r w:rsidRPr="008E2C49">
        <w:rPr>
          <w:rFonts w:ascii="Arial" w:hAnsi="Arial" w:cs="Arial"/>
          <w:sz w:val="28"/>
          <w:szCs w:val="28"/>
        </w:rPr>
        <w:t>‘if a copy of the redacted contract is required please contact Defra Group Commercial via the following email address - network.procurement@defra.gov.uk providing a copy of the URL of the notice publication’</w:t>
      </w:r>
    </w:p>
    <w:sectPr w:rsidR="00DD6232" w:rsidRPr="008E2C49" w:rsidSect="00DD62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E2C49"/>
    <w:rsid w:val="00255DC6"/>
    <w:rsid w:val="002F5FFE"/>
    <w:rsid w:val="003D0B2F"/>
    <w:rsid w:val="007852E1"/>
    <w:rsid w:val="00876696"/>
    <w:rsid w:val="008D1EF4"/>
    <w:rsid w:val="008E2C49"/>
    <w:rsid w:val="00AC0A14"/>
    <w:rsid w:val="00B44D55"/>
    <w:rsid w:val="00DD6232"/>
    <w:rsid w:val="00E50BB3"/>
    <w:rsid w:val="00E7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1EB3E"/>
  <w15:chartTrackingRefBased/>
  <w15:docId w15:val="{7CAA9C86-15B8-4921-AEF4-7C295B6B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Davies, Liz</dc:creator>
  <cp:keywords/>
  <dc:description/>
  <cp:lastModifiedBy>Davies, Liz</cp:lastModifiedBy>
  <cp:revision>1</cp:revision>
  <dcterms:created xsi:type="dcterms:W3CDTF">2021-11-12T17:40:00Z</dcterms:created>
  <dcterms:modified xsi:type="dcterms:W3CDTF">2021-11-12T17:41:00Z</dcterms:modified>
</cp:coreProperties>
</file>