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1979B" w14:textId="36D68A4B" w:rsidR="008B4A3A" w:rsidRPr="006A62BB" w:rsidRDefault="008B4A3A" w:rsidP="00B530E8">
      <w:pPr>
        <w:spacing w:after="0" w:line="240" w:lineRule="auto"/>
        <w:rPr>
          <w:rFonts w:cs="Arial"/>
          <w:b/>
          <w:u w:val="single"/>
          <w:lang w:eastAsia="en-GB"/>
        </w:rPr>
      </w:pPr>
      <w:r>
        <w:rPr>
          <w:rFonts w:cs="Arial"/>
          <w:b/>
          <w:u w:val="single"/>
          <w:lang w:eastAsia="en-GB"/>
        </w:rPr>
        <w:t xml:space="preserve">DEFFORM 47 ANNEX B </w:t>
      </w:r>
      <w:r w:rsidR="00541EB4">
        <w:rPr>
          <w:rFonts w:cs="Arial"/>
          <w:b/>
          <w:u w:val="single"/>
          <w:lang w:eastAsia="en-GB"/>
        </w:rPr>
        <w:t xml:space="preserve">TENDER </w:t>
      </w:r>
      <w:r w:rsidRPr="006A62BB">
        <w:rPr>
          <w:rFonts w:cs="Arial"/>
          <w:b/>
          <w:u w:val="single"/>
          <w:lang w:eastAsia="en-GB"/>
        </w:rPr>
        <w:t xml:space="preserve">RESPONSE </w:t>
      </w:r>
      <w:r>
        <w:rPr>
          <w:rFonts w:cs="Arial"/>
          <w:b/>
          <w:u w:val="single"/>
          <w:lang w:eastAsia="en-GB"/>
        </w:rPr>
        <w:t>GUI</w:t>
      </w:r>
      <w:r w:rsidR="00541EB4">
        <w:rPr>
          <w:rFonts w:cs="Arial"/>
          <w:b/>
          <w:u w:val="single"/>
          <w:lang w:eastAsia="en-GB"/>
        </w:rPr>
        <w:t>DANCE</w:t>
      </w:r>
    </w:p>
    <w:p w14:paraId="2F68AEAB" w14:textId="77777777" w:rsidR="008B4A3A" w:rsidRDefault="008B4A3A" w:rsidP="008B4A3A">
      <w:pPr>
        <w:spacing w:after="0" w:line="240" w:lineRule="auto"/>
        <w:contextualSpacing/>
        <w:jc w:val="both"/>
        <w:rPr>
          <w:rFonts w:eastAsia="Times New Roman" w:cs="Arial"/>
          <w:b/>
        </w:rPr>
      </w:pPr>
    </w:p>
    <w:p w14:paraId="28E23DFE" w14:textId="47887306" w:rsidR="004F5DD4" w:rsidRPr="00C67CA1" w:rsidRDefault="008B4A3A" w:rsidP="008B4A3A">
      <w:pPr>
        <w:spacing w:after="0" w:line="240" w:lineRule="auto"/>
        <w:contextualSpacing/>
        <w:jc w:val="both"/>
        <w:rPr>
          <w:rFonts w:eastAsia="Times New Roman" w:cs="Arial"/>
          <w:b/>
        </w:rPr>
      </w:pPr>
      <w:r>
        <w:rPr>
          <w:rFonts w:eastAsia="Times New Roman" w:cs="Arial"/>
          <w:b/>
        </w:rPr>
        <w:t>1.</w:t>
      </w:r>
      <w:r>
        <w:rPr>
          <w:rFonts w:eastAsia="Times New Roman" w:cs="Arial"/>
          <w:b/>
        </w:rPr>
        <w:tab/>
      </w:r>
      <w:r w:rsidR="00CF7C82">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163BBAB"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w:t>
      </w:r>
      <w:r w:rsidRPr="00C67CA1">
        <w:rPr>
          <w:rFonts w:eastAsia="Times New Roman" w:cs="Arial"/>
        </w:rPr>
        <w:t xml:space="preserve">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5568DF">
        <w:rPr>
          <w:rFonts w:eastAsia="Times New Roman" w:cs="Arial"/>
        </w:rPr>
        <w:t>ITT</w:t>
      </w:r>
      <w:r w:rsidR="00C67CA1">
        <w:rPr>
          <w:rFonts w:eastAsia="Times New Roman" w:cs="Arial"/>
        </w:rPr>
        <w:t xml:space="preserve">. </w:t>
      </w:r>
      <w:r w:rsidR="005568DF">
        <w:rPr>
          <w:rFonts w:eastAsia="Times New Roman" w:cs="Arial"/>
        </w:rPr>
        <w:t>This document</w:t>
      </w:r>
      <w:r w:rsidR="00D66C83">
        <w:rPr>
          <w:rFonts w:eastAsia="Times New Roman" w:cs="Arial"/>
        </w:rPr>
        <w:t xml:space="preserve">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3A234944"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0CA3BC64" w14:textId="007F0121" w:rsidR="00727EC7" w:rsidRDefault="004F5DD4" w:rsidP="00727EC7">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35AF654" w14:textId="77777777" w:rsidR="00727EC7" w:rsidRDefault="00727EC7" w:rsidP="00727EC7">
      <w:pPr>
        <w:spacing w:after="0" w:line="240" w:lineRule="auto"/>
        <w:contextualSpacing/>
        <w:jc w:val="both"/>
        <w:rPr>
          <w:rFonts w:eastAsia="Times New Roman" w:cs="Arial"/>
        </w:rPr>
      </w:pPr>
    </w:p>
    <w:p w14:paraId="24DF4548" w14:textId="2CB6059C" w:rsidR="00727EC7" w:rsidRPr="00575AB6" w:rsidRDefault="00727EC7" w:rsidP="00575AB6">
      <w:pPr>
        <w:numPr>
          <w:ilvl w:val="1"/>
          <w:numId w:val="7"/>
        </w:numPr>
        <w:tabs>
          <w:tab w:val="left" w:pos="567"/>
        </w:tabs>
        <w:spacing w:after="0" w:line="240" w:lineRule="auto"/>
        <w:contextualSpacing/>
        <w:jc w:val="both"/>
        <w:rPr>
          <w:rFonts w:cs="Arial"/>
        </w:rPr>
      </w:pPr>
      <w:r w:rsidRPr="00575AB6">
        <w:rPr>
          <w:rFonts w:cs="Arial"/>
          <w:bCs/>
        </w:rPr>
        <w:t>Documents to be completed and</w:t>
      </w:r>
      <w:r w:rsidR="0042290D" w:rsidRPr="00575AB6">
        <w:rPr>
          <w:rFonts w:cs="Arial"/>
          <w:bCs/>
        </w:rPr>
        <w:t xml:space="preserve"> uploaded</w:t>
      </w:r>
      <w:r w:rsidRPr="00575AB6">
        <w:rPr>
          <w:rFonts w:cs="Arial"/>
          <w:bCs/>
        </w:rPr>
        <w:t xml:space="preserve"> with </w:t>
      </w:r>
      <w:r w:rsidR="007850E3" w:rsidRPr="00575AB6">
        <w:rPr>
          <w:rFonts w:cs="Arial"/>
          <w:bCs/>
        </w:rPr>
        <w:t xml:space="preserve">your </w:t>
      </w:r>
      <w:r w:rsidRPr="00575AB6">
        <w:rPr>
          <w:rFonts w:cs="Arial"/>
          <w:bCs/>
        </w:rPr>
        <w:t xml:space="preserve">tender are listed below: </w:t>
      </w:r>
    </w:p>
    <w:p w14:paraId="018CBE82" w14:textId="30910EAB" w:rsidR="00727EC7" w:rsidRDefault="00904789" w:rsidP="00727EC7">
      <w:pPr>
        <w:pStyle w:val="Header"/>
        <w:numPr>
          <w:ilvl w:val="0"/>
          <w:numId w:val="18"/>
        </w:numPr>
        <w:tabs>
          <w:tab w:val="clear" w:pos="4513"/>
          <w:tab w:val="clear" w:pos="9026"/>
          <w:tab w:val="left" w:pos="567"/>
          <w:tab w:val="center" w:pos="4153"/>
          <w:tab w:val="right" w:pos="8306"/>
        </w:tabs>
        <w:spacing w:after="0" w:line="240" w:lineRule="auto"/>
        <w:rPr>
          <w:rFonts w:cs="Arial"/>
        </w:rPr>
      </w:pPr>
      <w:r w:rsidRPr="004C5998">
        <w:rPr>
          <w:rFonts w:cs="Arial"/>
        </w:rPr>
        <w:tab/>
      </w:r>
      <w:r w:rsidR="00727EC7" w:rsidRPr="004C5998">
        <w:rPr>
          <w:rFonts w:cs="Arial"/>
        </w:rPr>
        <w:t>DEFFORM 47 Annex A Tender Submission Document</w:t>
      </w:r>
      <w:r w:rsidR="007850E3" w:rsidRPr="004C5998">
        <w:rPr>
          <w:rFonts w:cs="Arial"/>
        </w:rPr>
        <w:t>.</w:t>
      </w:r>
    </w:p>
    <w:p w14:paraId="47EC8313" w14:textId="7FB26834" w:rsidR="00C23C22" w:rsidRPr="004C5998" w:rsidRDefault="00C23C22" w:rsidP="00727EC7">
      <w:pPr>
        <w:pStyle w:val="Header"/>
        <w:numPr>
          <w:ilvl w:val="0"/>
          <w:numId w:val="18"/>
        </w:numPr>
        <w:tabs>
          <w:tab w:val="clear" w:pos="4513"/>
          <w:tab w:val="clear" w:pos="9026"/>
          <w:tab w:val="left" w:pos="567"/>
          <w:tab w:val="center" w:pos="4153"/>
          <w:tab w:val="right" w:pos="8306"/>
        </w:tabs>
        <w:spacing w:after="0" w:line="240" w:lineRule="auto"/>
        <w:rPr>
          <w:rFonts w:cs="Arial"/>
        </w:rPr>
      </w:pPr>
      <w:r>
        <w:rPr>
          <w:rFonts w:cs="Arial"/>
        </w:rPr>
        <w:tab/>
        <w:t>DEFFORM 47 Annex C Tender Response Form.</w:t>
      </w:r>
    </w:p>
    <w:p w14:paraId="0F7542CB" w14:textId="773671AA" w:rsidR="00727EC7" w:rsidRPr="004C5998" w:rsidRDefault="00904789" w:rsidP="00727EC7">
      <w:pPr>
        <w:pStyle w:val="Header"/>
        <w:numPr>
          <w:ilvl w:val="0"/>
          <w:numId w:val="18"/>
        </w:numPr>
        <w:tabs>
          <w:tab w:val="clear" w:pos="4513"/>
          <w:tab w:val="clear" w:pos="9026"/>
          <w:tab w:val="left" w:pos="567"/>
          <w:tab w:val="center" w:pos="4153"/>
          <w:tab w:val="right" w:pos="8306"/>
        </w:tabs>
        <w:spacing w:after="0" w:line="240" w:lineRule="auto"/>
        <w:rPr>
          <w:rFonts w:cs="Arial"/>
        </w:rPr>
      </w:pPr>
      <w:r w:rsidRPr="004C5998">
        <w:rPr>
          <w:rFonts w:cs="Arial"/>
        </w:rPr>
        <w:tab/>
      </w:r>
      <w:r w:rsidR="00727EC7" w:rsidRPr="004C5998">
        <w:rPr>
          <w:rFonts w:cs="Arial"/>
        </w:rPr>
        <w:t>Completed Schedule 2 – Schedule of Requirements Pricing Schedule</w:t>
      </w:r>
      <w:r w:rsidR="00F146CD">
        <w:rPr>
          <w:rFonts w:cs="Arial"/>
        </w:rPr>
        <w:t>.</w:t>
      </w:r>
    </w:p>
    <w:p w14:paraId="59F8ED4B" w14:textId="46C66EB4" w:rsidR="00A65476" w:rsidRPr="004C5998" w:rsidRDefault="00904789" w:rsidP="00727EC7">
      <w:pPr>
        <w:pStyle w:val="Header"/>
        <w:numPr>
          <w:ilvl w:val="0"/>
          <w:numId w:val="18"/>
        </w:numPr>
        <w:tabs>
          <w:tab w:val="clear" w:pos="4513"/>
          <w:tab w:val="clear" w:pos="9026"/>
          <w:tab w:val="left" w:pos="567"/>
          <w:tab w:val="center" w:pos="4153"/>
          <w:tab w:val="right" w:pos="8306"/>
        </w:tabs>
        <w:spacing w:after="0" w:line="240" w:lineRule="auto"/>
        <w:rPr>
          <w:rFonts w:cs="Arial"/>
        </w:rPr>
      </w:pPr>
      <w:r w:rsidRPr="004C5998">
        <w:rPr>
          <w:rFonts w:cs="Arial"/>
        </w:rPr>
        <w:tab/>
      </w:r>
      <w:r w:rsidR="00A65476" w:rsidRPr="004C5998">
        <w:rPr>
          <w:rFonts w:cs="Arial"/>
        </w:rPr>
        <w:t>Completed Schedule 5 - DEFFORM 539A (</w:t>
      </w:r>
      <w:proofErr w:type="spellStart"/>
      <w:r w:rsidR="00A65476" w:rsidRPr="004C5998">
        <w:rPr>
          <w:rFonts w:cs="Arial"/>
        </w:rPr>
        <w:t>Edn</w:t>
      </w:r>
      <w:proofErr w:type="spellEnd"/>
      <w:r w:rsidR="00A65476" w:rsidRPr="004C5998">
        <w:rPr>
          <w:rFonts w:cs="Arial"/>
        </w:rPr>
        <w:t xml:space="preserve"> 08/13) – Tenderer’s Commercial Sensitive Information Form</w:t>
      </w:r>
      <w:r w:rsidR="00F146CD">
        <w:rPr>
          <w:rFonts w:cs="Arial"/>
        </w:rPr>
        <w:t>.</w:t>
      </w:r>
    </w:p>
    <w:p w14:paraId="209016C1" w14:textId="46F2A991" w:rsidR="00727EC7" w:rsidRPr="004C5998" w:rsidRDefault="00A65476" w:rsidP="00727EC7">
      <w:pPr>
        <w:pStyle w:val="Header"/>
        <w:numPr>
          <w:ilvl w:val="0"/>
          <w:numId w:val="18"/>
        </w:numPr>
        <w:tabs>
          <w:tab w:val="clear" w:pos="4513"/>
          <w:tab w:val="clear" w:pos="9026"/>
          <w:tab w:val="left" w:pos="567"/>
          <w:tab w:val="center" w:pos="4153"/>
          <w:tab w:val="right" w:pos="8306"/>
        </w:tabs>
        <w:spacing w:after="0" w:line="240" w:lineRule="auto"/>
        <w:rPr>
          <w:rFonts w:cs="Arial"/>
        </w:rPr>
      </w:pPr>
      <w:r w:rsidRPr="004C5998">
        <w:rPr>
          <w:rFonts w:cs="Arial"/>
        </w:rPr>
        <w:tab/>
      </w:r>
      <w:r w:rsidR="00727EC7" w:rsidRPr="004C5998">
        <w:rPr>
          <w:rFonts w:cs="Arial"/>
        </w:rPr>
        <w:t xml:space="preserve">Schedule </w:t>
      </w:r>
      <w:r w:rsidR="00513510" w:rsidRPr="004C5998">
        <w:rPr>
          <w:rFonts w:cs="Arial"/>
        </w:rPr>
        <w:t>11</w:t>
      </w:r>
      <w:r w:rsidR="00727EC7" w:rsidRPr="004C5998">
        <w:rPr>
          <w:rFonts w:cs="Arial"/>
        </w:rPr>
        <w:t xml:space="preserve"> - DEFFORM 532 – Personal Data Particulars</w:t>
      </w:r>
      <w:r w:rsidR="00D85C32" w:rsidRPr="004C5998">
        <w:rPr>
          <w:rFonts w:cs="Arial"/>
        </w:rPr>
        <w:t xml:space="preserve"> (providing supplier's</w:t>
      </w:r>
      <w:r w:rsidR="00682933" w:rsidRPr="004C5998">
        <w:rPr>
          <w:rFonts w:cs="Arial"/>
        </w:rPr>
        <w:t xml:space="preserve"> Data Protection</w:t>
      </w:r>
      <w:r w:rsidR="00F146CD">
        <w:rPr>
          <w:rFonts w:cs="Arial"/>
        </w:rPr>
        <w:t xml:space="preserve"> Officer</w:t>
      </w:r>
      <w:r w:rsidR="00682933" w:rsidRPr="004C5998">
        <w:rPr>
          <w:rFonts w:cs="Arial"/>
        </w:rPr>
        <w:t xml:space="preserve"> details)</w:t>
      </w:r>
      <w:r w:rsidR="00727EC7" w:rsidRPr="004C5998">
        <w:rPr>
          <w:rFonts w:cs="Arial"/>
        </w:rPr>
        <w:t>.</w:t>
      </w:r>
    </w:p>
    <w:p w14:paraId="02C40563" w14:textId="7BDC1486" w:rsidR="00727EC7" w:rsidRPr="004C5998" w:rsidRDefault="00904789" w:rsidP="00A65476">
      <w:pPr>
        <w:pStyle w:val="Header"/>
        <w:numPr>
          <w:ilvl w:val="0"/>
          <w:numId w:val="18"/>
        </w:numPr>
        <w:tabs>
          <w:tab w:val="clear" w:pos="4513"/>
          <w:tab w:val="clear" w:pos="9026"/>
          <w:tab w:val="left" w:pos="567"/>
          <w:tab w:val="center" w:pos="4153"/>
          <w:tab w:val="right" w:pos="8306"/>
        </w:tabs>
        <w:spacing w:after="0" w:line="240" w:lineRule="auto"/>
        <w:rPr>
          <w:rFonts w:cs="Arial"/>
        </w:rPr>
      </w:pPr>
      <w:r w:rsidRPr="004C5998">
        <w:rPr>
          <w:rFonts w:cs="Arial"/>
        </w:rPr>
        <w:tab/>
      </w:r>
      <w:r w:rsidR="00727EC7" w:rsidRPr="004C5998">
        <w:rPr>
          <w:rFonts w:cs="Arial"/>
        </w:rPr>
        <w:t>Completed Cyber Security Ass</w:t>
      </w:r>
      <w:r w:rsidR="005028A1" w:rsidRPr="004C5998">
        <w:rPr>
          <w:rFonts w:cs="Arial"/>
        </w:rPr>
        <w:t>urance Questionnaire</w:t>
      </w:r>
      <w:r w:rsidR="007850E3" w:rsidRPr="004C5998">
        <w:rPr>
          <w:rFonts w:cs="Arial"/>
        </w:rPr>
        <w:t>.</w:t>
      </w:r>
    </w:p>
    <w:p w14:paraId="48C9A928" w14:textId="4CE1B202" w:rsidR="007850E3" w:rsidRPr="00F146CD" w:rsidRDefault="00904789" w:rsidP="007F63B5">
      <w:pPr>
        <w:pStyle w:val="Header"/>
        <w:numPr>
          <w:ilvl w:val="0"/>
          <w:numId w:val="18"/>
        </w:numPr>
        <w:tabs>
          <w:tab w:val="clear" w:pos="4513"/>
          <w:tab w:val="clear" w:pos="9026"/>
          <w:tab w:val="left" w:pos="567"/>
          <w:tab w:val="center" w:pos="4153"/>
          <w:tab w:val="right" w:pos="8306"/>
        </w:tabs>
        <w:spacing w:after="0" w:line="240" w:lineRule="auto"/>
        <w:rPr>
          <w:rFonts w:cs="Arial"/>
        </w:rPr>
      </w:pPr>
      <w:r w:rsidRPr="00F146CD">
        <w:rPr>
          <w:rFonts w:cs="Arial"/>
        </w:rPr>
        <w:tab/>
      </w:r>
      <w:r w:rsidR="007850E3" w:rsidRPr="00F146CD">
        <w:rPr>
          <w:rFonts w:cs="Arial"/>
        </w:rPr>
        <w:t xml:space="preserve">Completed </w:t>
      </w:r>
      <w:r w:rsidR="000F4595" w:rsidRPr="00F146CD">
        <w:rPr>
          <w:rFonts w:cs="Arial"/>
        </w:rPr>
        <w:t>Quality</w:t>
      </w:r>
      <w:r w:rsidR="007850E3" w:rsidRPr="00F146CD">
        <w:rPr>
          <w:rFonts w:cs="Arial"/>
        </w:rPr>
        <w:t xml:space="preserve"> Questionnaire</w:t>
      </w:r>
      <w:r w:rsidR="009713A9">
        <w:rPr>
          <w:rFonts w:cs="Arial"/>
        </w:rPr>
        <w:t xml:space="preserve"> submission</w:t>
      </w:r>
      <w:r w:rsidR="007850E3" w:rsidRPr="00F146CD">
        <w:rPr>
          <w:rFonts w:cs="Arial"/>
        </w:rPr>
        <w:t xml:space="preserve"> and </w:t>
      </w:r>
      <w:r w:rsidR="000F4595" w:rsidRPr="00F146CD">
        <w:rPr>
          <w:rFonts w:cs="Arial"/>
        </w:rPr>
        <w:t>s</w:t>
      </w:r>
      <w:r w:rsidR="007850E3" w:rsidRPr="00F146CD">
        <w:rPr>
          <w:rFonts w:cs="Arial"/>
        </w:rPr>
        <w:t>upporting documents.</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24E6B2F4" w:rsidR="004F5DD4"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Th</w:t>
      </w:r>
      <w:r w:rsidR="005568DF">
        <w:rPr>
          <w:rFonts w:eastAsia="Times New Roman" w:cs="Arial"/>
        </w:rPr>
        <w:t xml:space="preserve">is </w:t>
      </w:r>
      <w:r w:rsidR="00AF3FE7">
        <w:rPr>
          <w:rFonts w:eastAsia="Times New Roman" w:cs="Arial"/>
        </w:rPr>
        <w:t>event</w:t>
      </w:r>
      <w:r w:rsidRPr="00C67CA1">
        <w:rPr>
          <w:rFonts w:eastAsia="Times New Roman" w:cs="Arial"/>
        </w:rPr>
        <w:t xml:space="preserve"> is broken down into the following</w:t>
      </w:r>
      <w:r w:rsidR="00E553F6">
        <w:rPr>
          <w:rFonts w:eastAsia="Times New Roman" w:cs="Arial"/>
        </w:rPr>
        <w:t xml:space="preserve"> </w:t>
      </w:r>
      <w:r w:rsidR="006B16E8">
        <w:rPr>
          <w:rFonts w:eastAsia="Times New Roman" w:cs="Arial"/>
        </w:rPr>
        <w:t xml:space="preserve">sections </w:t>
      </w:r>
      <w:r w:rsidR="00E553F6">
        <w:rPr>
          <w:rFonts w:eastAsia="Times New Roman" w:cs="Arial"/>
        </w:rPr>
        <w:t>in Table 1</w:t>
      </w:r>
      <w:r w:rsidR="00D67D22">
        <w:rPr>
          <w:rFonts w:eastAsia="Times New Roman" w:cs="Arial"/>
        </w:rPr>
        <w:t xml:space="preserve"> below:</w:t>
      </w:r>
    </w:p>
    <w:p w14:paraId="3DA835CB" w14:textId="613C9E43" w:rsidR="00D67D22" w:rsidRPr="00D67D22" w:rsidRDefault="00D67D22" w:rsidP="00D67D22">
      <w:pPr>
        <w:spacing w:after="0" w:line="480" w:lineRule="auto"/>
        <w:contextualSpacing/>
        <w:jc w:val="both"/>
        <w:rPr>
          <w:rFonts w:eastAsia="Times New Roman" w:cs="Arial"/>
          <w:b/>
          <w:bCs/>
        </w:rPr>
      </w:pPr>
      <w:r w:rsidRPr="00D67D22">
        <w:rPr>
          <w:rFonts w:eastAsia="Times New Roman" w:cs="Arial"/>
          <w:b/>
          <w:bCs/>
        </w:rPr>
        <w:t>Table 1</w:t>
      </w:r>
      <w:r w:rsidR="0082386D">
        <w:rPr>
          <w:rFonts w:eastAsia="Times New Roman" w:cs="Arial"/>
          <w:b/>
          <w:bCs/>
        </w:rPr>
        <w:t xml:space="preserve">: </w:t>
      </w:r>
      <w:r w:rsidR="00EF028D">
        <w:rPr>
          <w:rFonts w:eastAsia="Times New Roman" w:cs="Arial"/>
          <w:b/>
          <w:bCs/>
        </w:rPr>
        <w:t xml:space="preserve">Tender </w:t>
      </w:r>
      <w:r w:rsidR="006B16E8">
        <w:rPr>
          <w:rFonts w:eastAsia="Times New Roman" w:cs="Arial"/>
          <w:b/>
          <w:bCs/>
        </w:rPr>
        <w:t xml:space="preserve">Event </w:t>
      </w:r>
      <w:r w:rsidR="00AA544B">
        <w:rPr>
          <w:rFonts w:eastAsia="Times New Roman" w:cs="Arial"/>
          <w:b/>
          <w:bCs/>
        </w:rPr>
        <w:t>Documentation</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6E757525" w:rsidR="001F0B62" w:rsidRPr="00714E0F" w:rsidRDefault="005568DF" w:rsidP="00714E0F">
            <w:pPr>
              <w:spacing w:before="240" w:after="240" w:line="360" w:lineRule="auto"/>
              <w:contextualSpacing/>
              <w:jc w:val="center"/>
              <w:rPr>
                <w:rFonts w:cs="Arial"/>
                <w:b/>
              </w:rPr>
            </w:pPr>
            <w:r>
              <w:rPr>
                <w:rFonts w:cs="Arial"/>
                <w:b/>
              </w:rPr>
              <w:t>Document</w:t>
            </w:r>
            <w:r w:rsidR="001F0B62" w:rsidRPr="00714E0F">
              <w:rPr>
                <w:rFonts w:cs="Arial"/>
                <w:b/>
              </w:rPr>
              <w:t xml:space="preserve"> Reference</w:t>
            </w:r>
          </w:p>
        </w:tc>
        <w:tc>
          <w:tcPr>
            <w:tcW w:w="5669" w:type="dxa"/>
            <w:shd w:val="clear" w:color="auto" w:fill="C6D9F1" w:themeFill="text2" w:themeFillTint="33"/>
          </w:tcPr>
          <w:p w14:paraId="43F63F01" w14:textId="3207BF14" w:rsidR="001F0B62" w:rsidRPr="00714E0F" w:rsidRDefault="001F0B62" w:rsidP="00714E0F">
            <w:pPr>
              <w:spacing w:before="240" w:after="240" w:line="360" w:lineRule="auto"/>
              <w:contextualSpacing/>
              <w:jc w:val="center"/>
              <w:rPr>
                <w:rFonts w:cs="Arial"/>
                <w:b/>
              </w:rPr>
            </w:pPr>
            <w:r w:rsidRPr="00714E0F">
              <w:rPr>
                <w:rFonts w:cs="Arial"/>
                <w:b/>
              </w:rPr>
              <w:t>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5568DF" w14:paraId="392969E8" w14:textId="77777777" w:rsidTr="00714E0F">
        <w:tc>
          <w:tcPr>
            <w:tcW w:w="2961" w:type="dxa"/>
          </w:tcPr>
          <w:p w14:paraId="41CC1B6A" w14:textId="37D9E778" w:rsidR="005568DF" w:rsidRDefault="005568DF" w:rsidP="005568DF">
            <w:pPr>
              <w:spacing w:before="240" w:after="240" w:line="360" w:lineRule="auto"/>
              <w:contextualSpacing/>
              <w:jc w:val="center"/>
              <w:rPr>
                <w:rFonts w:cs="Arial"/>
              </w:rPr>
            </w:pPr>
            <w:r>
              <w:rPr>
                <w:rFonts w:cs="Arial"/>
              </w:rPr>
              <w:t>4</w:t>
            </w:r>
          </w:p>
        </w:tc>
        <w:tc>
          <w:tcPr>
            <w:tcW w:w="5669" w:type="dxa"/>
          </w:tcPr>
          <w:p w14:paraId="4E449C35" w14:textId="1E51B6F4" w:rsidR="005568DF" w:rsidRDefault="005568DF" w:rsidP="005568DF">
            <w:pPr>
              <w:spacing w:before="240" w:after="240" w:line="360" w:lineRule="auto"/>
              <w:contextualSpacing/>
              <w:jc w:val="both"/>
              <w:rPr>
                <w:rFonts w:cs="Arial"/>
              </w:rPr>
            </w:pPr>
            <w:r>
              <w:rPr>
                <w:rFonts w:cs="Arial"/>
              </w:rPr>
              <w:t>PRICE</w:t>
            </w:r>
          </w:p>
        </w:tc>
      </w:tr>
      <w:tr w:rsidR="001F0B62" w14:paraId="69FD7D79" w14:textId="77777777" w:rsidTr="00714E0F">
        <w:tc>
          <w:tcPr>
            <w:tcW w:w="2961" w:type="dxa"/>
          </w:tcPr>
          <w:p w14:paraId="22A0A899" w14:textId="53D31888" w:rsidR="005568DF" w:rsidRDefault="005568DF" w:rsidP="005568DF">
            <w:pPr>
              <w:spacing w:before="240" w:after="240" w:line="360" w:lineRule="auto"/>
              <w:contextualSpacing/>
              <w:jc w:val="center"/>
              <w:rPr>
                <w:rFonts w:cs="Arial"/>
              </w:rPr>
            </w:pPr>
            <w:r>
              <w:rPr>
                <w:rFonts w:cs="Arial"/>
              </w:rPr>
              <w:t>5</w:t>
            </w:r>
          </w:p>
        </w:tc>
        <w:tc>
          <w:tcPr>
            <w:tcW w:w="5669" w:type="dxa"/>
          </w:tcPr>
          <w:p w14:paraId="0870C9E1" w14:textId="4A1FC262" w:rsidR="001F0B62" w:rsidRPr="00AF35CD" w:rsidRDefault="001B04AE" w:rsidP="00AF35CD">
            <w:r>
              <w:rPr>
                <w:rFonts w:cs="Arial"/>
              </w:rPr>
              <w:t>QUALITY</w:t>
            </w:r>
            <w:r w:rsidR="00017C9D" w:rsidRPr="006D5423">
              <w:rPr>
                <w:rFonts w:cs="Arial"/>
              </w:rPr>
              <w:t xml:space="preserve">: </w:t>
            </w:r>
            <w:r w:rsidR="00AF35CD" w:rsidRPr="00BD7F75">
              <w:rPr>
                <w:rFonts w:cs="Arial"/>
              </w:rPr>
              <w:t>Staffing Levels, Resilience &amp; Flexibility</w:t>
            </w:r>
            <w:r w:rsidR="00AF35CD">
              <w:rPr>
                <w:sz w:val="20"/>
              </w:rPr>
              <w:t xml:space="preserve">   </w:t>
            </w:r>
          </w:p>
        </w:tc>
      </w:tr>
      <w:tr w:rsidR="001F0B62" w14:paraId="55C01016" w14:textId="77777777" w:rsidTr="00714E0F">
        <w:tc>
          <w:tcPr>
            <w:tcW w:w="2961" w:type="dxa"/>
          </w:tcPr>
          <w:p w14:paraId="62ECA79C" w14:textId="787171C2" w:rsidR="001F0B62" w:rsidRDefault="005568DF" w:rsidP="001F0B62">
            <w:pPr>
              <w:spacing w:before="240" w:after="240" w:line="360" w:lineRule="auto"/>
              <w:contextualSpacing/>
              <w:jc w:val="center"/>
              <w:rPr>
                <w:rFonts w:cs="Arial"/>
              </w:rPr>
            </w:pPr>
            <w:r>
              <w:rPr>
                <w:rFonts w:cs="Arial"/>
              </w:rPr>
              <w:t>6</w:t>
            </w:r>
          </w:p>
        </w:tc>
        <w:tc>
          <w:tcPr>
            <w:tcW w:w="5669" w:type="dxa"/>
          </w:tcPr>
          <w:p w14:paraId="2BE6F134" w14:textId="3F4F9385" w:rsidR="001F0B62" w:rsidRPr="006D5423" w:rsidRDefault="001B04AE" w:rsidP="00E7197A">
            <w:pPr>
              <w:spacing w:before="240" w:after="240" w:line="360" w:lineRule="auto"/>
              <w:contextualSpacing/>
              <w:jc w:val="both"/>
              <w:rPr>
                <w:rFonts w:cs="Arial"/>
              </w:rPr>
            </w:pPr>
            <w:r>
              <w:rPr>
                <w:rFonts w:cs="Arial"/>
              </w:rPr>
              <w:t>QUALITY</w:t>
            </w:r>
            <w:r w:rsidR="00017C9D" w:rsidRPr="0079683E">
              <w:rPr>
                <w:rFonts w:cs="Arial"/>
              </w:rPr>
              <w:t xml:space="preserve">: </w:t>
            </w:r>
            <w:r w:rsidR="00BD7F75" w:rsidRPr="0079683E">
              <w:t>Service Delivery</w:t>
            </w:r>
          </w:p>
        </w:tc>
      </w:tr>
      <w:tr w:rsidR="001B04AE" w14:paraId="1A555C26" w14:textId="77777777" w:rsidTr="00714E0F">
        <w:tc>
          <w:tcPr>
            <w:tcW w:w="2961" w:type="dxa"/>
          </w:tcPr>
          <w:p w14:paraId="0D8592B8" w14:textId="590CBCD2" w:rsidR="001B04AE" w:rsidRDefault="001B04AE" w:rsidP="001F0B62">
            <w:pPr>
              <w:spacing w:before="240" w:after="240" w:line="360" w:lineRule="auto"/>
              <w:contextualSpacing/>
              <w:jc w:val="center"/>
              <w:rPr>
                <w:rFonts w:cs="Arial"/>
              </w:rPr>
            </w:pPr>
            <w:r>
              <w:rPr>
                <w:rFonts w:cs="Arial"/>
              </w:rPr>
              <w:t>7</w:t>
            </w:r>
          </w:p>
        </w:tc>
        <w:tc>
          <w:tcPr>
            <w:tcW w:w="5669" w:type="dxa"/>
          </w:tcPr>
          <w:p w14:paraId="585A46A7" w14:textId="5A5292C6" w:rsidR="001B04AE" w:rsidRDefault="001B04AE" w:rsidP="00E7197A">
            <w:pPr>
              <w:spacing w:before="240" w:after="240" w:line="360" w:lineRule="auto"/>
              <w:contextualSpacing/>
              <w:jc w:val="both"/>
              <w:rPr>
                <w:rFonts w:cs="Arial"/>
              </w:rPr>
            </w:pPr>
            <w:r>
              <w:rPr>
                <w:rFonts w:cs="Arial"/>
              </w:rPr>
              <w:t>QUALITY</w:t>
            </w:r>
            <w:r w:rsidRPr="006D5423">
              <w:rPr>
                <w:rFonts w:cs="Arial"/>
              </w:rPr>
              <w:t>:</w:t>
            </w:r>
            <w:r w:rsidR="0079683E">
              <w:rPr>
                <w:rFonts w:cs="Arial"/>
              </w:rPr>
              <w:t xml:space="preserve"> Contract Management</w:t>
            </w:r>
          </w:p>
        </w:tc>
      </w:tr>
      <w:tr w:rsidR="001F0B62" w14:paraId="318DFA23" w14:textId="77777777" w:rsidTr="00714E0F">
        <w:tc>
          <w:tcPr>
            <w:tcW w:w="2961" w:type="dxa"/>
          </w:tcPr>
          <w:p w14:paraId="2210A136" w14:textId="2881575B" w:rsidR="001F0B62" w:rsidRDefault="001B04AE" w:rsidP="001F0B62">
            <w:pPr>
              <w:spacing w:before="240" w:after="240" w:line="360" w:lineRule="auto"/>
              <w:contextualSpacing/>
              <w:jc w:val="center"/>
              <w:rPr>
                <w:rFonts w:cs="Arial"/>
              </w:rPr>
            </w:pPr>
            <w:r>
              <w:rPr>
                <w:rFonts w:cs="Arial"/>
              </w:rPr>
              <w:lastRenderedPageBreak/>
              <w:t>8</w:t>
            </w:r>
          </w:p>
        </w:tc>
        <w:tc>
          <w:tcPr>
            <w:tcW w:w="5669" w:type="dxa"/>
          </w:tcPr>
          <w:p w14:paraId="730568AF" w14:textId="1B2D47AF" w:rsidR="001F0B62" w:rsidRPr="006D5423" w:rsidRDefault="001B04AE" w:rsidP="00E7197A">
            <w:pPr>
              <w:spacing w:before="240" w:after="240" w:line="360" w:lineRule="auto"/>
              <w:contextualSpacing/>
              <w:jc w:val="both"/>
              <w:rPr>
                <w:rFonts w:cs="Arial"/>
              </w:rPr>
            </w:pPr>
            <w:r>
              <w:rPr>
                <w:rFonts w:cs="Arial"/>
              </w:rPr>
              <w:t>QUALITY</w:t>
            </w:r>
            <w:r w:rsidRPr="006D5423">
              <w:rPr>
                <w:rFonts w:cs="Arial"/>
              </w:rPr>
              <w:t>:</w:t>
            </w:r>
            <w:r w:rsidR="0079683E">
              <w:rPr>
                <w:rFonts w:cs="Arial"/>
              </w:rPr>
              <w:t xml:space="preserve"> Training and Administration</w:t>
            </w:r>
          </w:p>
        </w:tc>
      </w:tr>
    </w:tbl>
    <w:p w14:paraId="2787BEBB" w14:textId="77777777" w:rsidR="00751B94" w:rsidRPr="00C67CA1" w:rsidRDefault="00751B94" w:rsidP="00751B94">
      <w:pPr>
        <w:spacing w:line="240" w:lineRule="auto"/>
        <w:ind w:left="720"/>
        <w:contextualSpacing/>
        <w:jc w:val="both"/>
        <w:rPr>
          <w:rFonts w:cs="Arial"/>
        </w:rPr>
      </w:pPr>
    </w:p>
    <w:p w14:paraId="0ACC27BD" w14:textId="40AE9204"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Quality Evaluation Process</w:t>
      </w:r>
      <w:r w:rsidR="00516F0E">
        <w:rPr>
          <w:rFonts w:cs="Arial"/>
        </w:rPr>
        <w:t>:</w:t>
      </w:r>
      <w:r w:rsidRPr="00F24746">
        <w:rPr>
          <w:rFonts w:cs="Arial"/>
        </w:rPr>
        <w:t xml:space="preserve">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017D0570" w14:textId="6CEBB574" w:rsidR="005568DF" w:rsidRDefault="005270E8" w:rsidP="0049234A">
      <w:pPr>
        <w:numPr>
          <w:ilvl w:val="2"/>
          <w:numId w:val="7"/>
        </w:numPr>
        <w:spacing w:before="120" w:beforeAutospacing="1" w:after="480" w:afterAutospacing="1" w:line="240" w:lineRule="auto"/>
        <w:ind w:left="1418" w:hanging="567"/>
        <w:contextualSpacing/>
        <w:jc w:val="both"/>
        <w:rPr>
          <w:rFonts w:cs="Arial"/>
        </w:rPr>
      </w:pPr>
      <w:r w:rsidRPr="00721C57">
        <w:rPr>
          <w:rFonts w:cs="Arial"/>
        </w:rPr>
        <w:t>Each response to questions within the Quality/Service Delivery Questionnaire</w:t>
      </w:r>
      <w:r w:rsidR="0032720C" w:rsidRPr="00721C57">
        <w:rPr>
          <w:rFonts w:cs="Arial"/>
        </w:rPr>
        <w:t>(s)</w:t>
      </w:r>
      <w:r w:rsidRPr="00721C57">
        <w:rPr>
          <w:rFonts w:cs="Arial"/>
        </w:rPr>
        <w:t xml:space="preserve"> will be </w:t>
      </w:r>
      <w:r w:rsidR="0032720C" w:rsidRPr="00721C57">
        <w:rPr>
          <w:rFonts w:cs="Arial"/>
        </w:rPr>
        <w:t>marked</w:t>
      </w:r>
      <w:r w:rsidRPr="00721C57">
        <w:rPr>
          <w:rFonts w:cs="Arial"/>
        </w:rPr>
        <w:t xml:space="preserve"> </w:t>
      </w:r>
      <w:r w:rsidR="00F24746" w:rsidRPr="00721C57">
        <w:rPr>
          <w:rFonts w:cs="Arial"/>
        </w:rPr>
        <w:t xml:space="preserve">in accordance with </w:t>
      </w:r>
      <w:r w:rsidR="00560E39">
        <w:rPr>
          <w:rFonts w:cs="Arial"/>
        </w:rPr>
        <w:t>T</w:t>
      </w:r>
      <w:r w:rsidR="00F24746" w:rsidRPr="00721C57">
        <w:rPr>
          <w:rFonts w:cs="Arial"/>
        </w:rPr>
        <w:t>able</w:t>
      </w:r>
      <w:r w:rsidR="00D67D22">
        <w:rPr>
          <w:rFonts w:cs="Arial"/>
        </w:rPr>
        <w:t xml:space="preserve"> 2</w:t>
      </w:r>
      <w:r w:rsidR="00F24746" w:rsidRPr="00721C57">
        <w:rPr>
          <w:rFonts w:cs="Arial"/>
        </w:rPr>
        <w:t xml:space="preserve"> below:</w:t>
      </w:r>
      <w:r w:rsidR="005568DF" w:rsidRPr="00721C57">
        <w:rPr>
          <w:rFonts w:cs="Arial"/>
        </w:rPr>
        <w:t xml:space="preserve"> </w:t>
      </w:r>
    </w:p>
    <w:p w14:paraId="299D0EF7" w14:textId="77777777" w:rsidR="00560E39" w:rsidRPr="00721C57" w:rsidRDefault="00560E39" w:rsidP="00560E39">
      <w:pPr>
        <w:spacing w:before="120" w:beforeAutospacing="1" w:after="480" w:afterAutospacing="1" w:line="240" w:lineRule="auto"/>
        <w:ind w:left="851"/>
        <w:contextualSpacing/>
        <w:jc w:val="both"/>
        <w:rPr>
          <w:rFonts w:cs="Arial"/>
        </w:rPr>
      </w:pPr>
    </w:p>
    <w:p w14:paraId="54E402F7" w14:textId="4196EE29" w:rsidR="00F24746" w:rsidRPr="00560E39" w:rsidRDefault="00D67D22" w:rsidP="00560E39">
      <w:pPr>
        <w:spacing w:after="0" w:line="480" w:lineRule="auto"/>
        <w:contextualSpacing/>
        <w:jc w:val="both"/>
        <w:rPr>
          <w:rFonts w:cs="Arial"/>
          <w:b/>
          <w:bCs/>
        </w:rPr>
      </w:pPr>
      <w:r w:rsidRPr="00D67D22">
        <w:rPr>
          <w:rFonts w:cs="Arial"/>
          <w:b/>
          <w:bCs/>
        </w:rPr>
        <w:t xml:space="preserve">Table </w:t>
      </w:r>
      <w:r>
        <w:rPr>
          <w:rFonts w:cs="Arial"/>
          <w:b/>
          <w:bCs/>
        </w:rPr>
        <w:t>2</w:t>
      </w:r>
      <w:r w:rsidR="00560E39">
        <w:rPr>
          <w:rFonts w:cs="Arial"/>
          <w:b/>
          <w:bCs/>
        </w:rPr>
        <w:t>: Scoring Methodology - Quality</w:t>
      </w:r>
    </w:p>
    <w:tbl>
      <w:tblPr>
        <w:tblStyle w:val="TableGrid"/>
        <w:tblW w:w="0" w:type="auto"/>
        <w:tblInd w:w="562" w:type="dxa"/>
        <w:tblLook w:val="04A0" w:firstRow="1" w:lastRow="0" w:firstColumn="1" w:lastColumn="0" w:noHBand="0" w:noVBand="1"/>
      </w:tblPr>
      <w:tblGrid>
        <w:gridCol w:w="2002"/>
        <w:gridCol w:w="2024"/>
        <w:gridCol w:w="4762"/>
      </w:tblGrid>
      <w:tr w:rsidR="003D7D6A" w:rsidRPr="004B4B86" w14:paraId="02A5697E" w14:textId="77777777" w:rsidTr="00F413C0">
        <w:trPr>
          <w:trHeight w:val="330"/>
        </w:trPr>
        <w:tc>
          <w:tcPr>
            <w:tcW w:w="2002" w:type="dxa"/>
            <w:hideMark/>
          </w:tcPr>
          <w:p w14:paraId="32996ECD" w14:textId="77777777" w:rsidR="003D7D6A" w:rsidRPr="00E64620" w:rsidRDefault="003D7D6A" w:rsidP="00E64620">
            <w:pPr>
              <w:spacing w:after="0" w:line="250" w:lineRule="exact"/>
              <w:ind w:left="102" w:right="-20"/>
              <w:rPr>
                <w:rFonts w:cs="Arial"/>
                <w:b/>
                <w:bCs/>
                <w:spacing w:val="-3"/>
              </w:rPr>
            </w:pPr>
            <w:r w:rsidRPr="00E64620">
              <w:rPr>
                <w:rFonts w:cs="Arial"/>
                <w:b/>
                <w:bCs/>
                <w:spacing w:val="-3"/>
              </w:rPr>
              <w:t>Mark</w:t>
            </w:r>
          </w:p>
        </w:tc>
        <w:tc>
          <w:tcPr>
            <w:tcW w:w="2024" w:type="dxa"/>
          </w:tcPr>
          <w:p w14:paraId="600B86BE" w14:textId="064221AF" w:rsidR="003D7D6A" w:rsidRPr="00E64620" w:rsidRDefault="00E64620" w:rsidP="00E64620">
            <w:pPr>
              <w:spacing w:after="0" w:line="250" w:lineRule="exact"/>
              <w:ind w:left="102" w:right="-20"/>
              <w:rPr>
                <w:rFonts w:cs="Arial"/>
                <w:b/>
                <w:bCs/>
                <w:spacing w:val="-3"/>
              </w:rPr>
            </w:pPr>
            <w:r w:rsidRPr="00E64620">
              <w:rPr>
                <w:rFonts w:cs="Arial"/>
                <w:b/>
                <w:bCs/>
                <w:spacing w:val="-3"/>
              </w:rPr>
              <w:t>Descriptor</w:t>
            </w:r>
          </w:p>
        </w:tc>
        <w:tc>
          <w:tcPr>
            <w:tcW w:w="4762" w:type="dxa"/>
            <w:hideMark/>
          </w:tcPr>
          <w:p w14:paraId="433C7D72" w14:textId="12E7C209" w:rsidR="003D7D6A" w:rsidRPr="00E64620" w:rsidRDefault="003D7D6A" w:rsidP="00E64620">
            <w:pPr>
              <w:spacing w:after="0" w:line="250" w:lineRule="exact"/>
              <w:ind w:left="102" w:right="-20"/>
              <w:rPr>
                <w:rFonts w:cs="Arial"/>
                <w:b/>
                <w:bCs/>
                <w:spacing w:val="-3"/>
              </w:rPr>
            </w:pPr>
            <w:r w:rsidRPr="00E64620">
              <w:rPr>
                <w:rFonts w:cs="Arial"/>
                <w:b/>
                <w:bCs/>
                <w:spacing w:val="-3"/>
              </w:rPr>
              <w:t>Comment</w:t>
            </w:r>
          </w:p>
        </w:tc>
      </w:tr>
      <w:tr w:rsidR="00F413C0" w:rsidRPr="004404BB" w14:paraId="607B1B0D" w14:textId="77777777" w:rsidTr="0037538C">
        <w:trPr>
          <w:trHeight w:val="1262"/>
        </w:trPr>
        <w:tc>
          <w:tcPr>
            <w:tcW w:w="2002" w:type="dxa"/>
            <w:hideMark/>
          </w:tcPr>
          <w:p w14:paraId="7AFE952F" w14:textId="77777777" w:rsidR="00F413C0" w:rsidRPr="00E84F7D" w:rsidRDefault="00F413C0" w:rsidP="0049234A">
            <w:pPr>
              <w:spacing w:after="0" w:line="250" w:lineRule="exact"/>
              <w:ind w:left="103" w:right="-20"/>
              <w:rPr>
                <w:rFonts w:cs="Arial"/>
              </w:rPr>
            </w:pPr>
            <w:r w:rsidRPr="00E84F7D">
              <w:rPr>
                <w:rFonts w:cs="Arial"/>
              </w:rPr>
              <w:t>0</w:t>
            </w:r>
          </w:p>
        </w:tc>
        <w:tc>
          <w:tcPr>
            <w:tcW w:w="2024" w:type="dxa"/>
            <w:hideMark/>
          </w:tcPr>
          <w:p w14:paraId="13AE2E9A" w14:textId="77777777" w:rsidR="00F413C0" w:rsidRPr="00E84F7D" w:rsidRDefault="00F413C0" w:rsidP="0049234A">
            <w:pPr>
              <w:spacing w:after="0" w:line="250" w:lineRule="exact"/>
              <w:ind w:left="102" w:right="-20"/>
              <w:rPr>
                <w:rFonts w:cs="Arial"/>
              </w:rPr>
            </w:pPr>
            <w:r w:rsidRPr="00E84F7D">
              <w:rPr>
                <w:rFonts w:cs="Arial"/>
                <w:spacing w:val="-3"/>
              </w:rPr>
              <w:t>No</w:t>
            </w:r>
            <w:r w:rsidRPr="00E84F7D">
              <w:rPr>
                <w:rFonts w:cs="Arial"/>
              </w:rPr>
              <w:t>t</w:t>
            </w:r>
          </w:p>
          <w:p w14:paraId="1C3E8D9C" w14:textId="77777777" w:rsidR="00F413C0" w:rsidRPr="00E84F7D" w:rsidRDefault="00F413C0" w:rsidP="0049234A">
            <w:pPr>
              <w:spacing w:after="0" w:line="252" w:lineRule="exact"/>
              <w:ind w:left="102" w:right="-20"/>
              <w:rPr>
                <w:rFonts w:cs="Arial"/>
              </w:rPr>
            </w:pPr>
            <w:r w:rsidRPr="00E84F7D">
              <w:rPr>
                <w:rFonts w:cs="Arial"/>
                <w:spacing w:val="-3"/>
              </w:rPr>
              <w:t>An</w:t>
            </w:r>
            <w:r w:rsidRPr="00E84F7D">
              <w:rPr>
                <w:rFonts w:cs="Arial"/>
                <w:spacing w:val="-2"/>
              </w:rPr>
              <w:t>s</w:t>
            </w:r>
            <w:r w:rsidRPr="00E84F7D">
              <w:rPr>
                <w:rFonts w:cs="Arial"/>
                <w:spacing w:val="-6"/>
              </w:rPr>
              <w:t>w</w:t>
            </w:r>
            <w:r w:rsidRPr="00E84F7D">
              <w:rPr>
                <w:rFonts w:cs="Arial"/>
                <w:spacing w:val="-3"/>
              </w:rPr>
              <w:t>e</w:t>
            </w:r>
            <w:r w:rsidRPr="00E84F7D">
              <w:rPr>
                <w:rFonts w:cs="Arial"/>
                <w:spacing w:val="-2"/>
              </w:rPr>
              <w:t>r</w:t>
            </w:r>
            <w:r w:rsidRPr="00E84F7D">
              <w:rPr>
                <w:rFonts w:cs="Arial"/>
                <w:spacing w:val="-3"/>
              </w:rPr>
              <w:t>e</w:t>
            </w:r>
            <w:r w:rsidRPr="00E84F7D">
              <w:rPr>
                <w:rFonts w:cs="Arial"/>
              </w:rPr>
              <w:t>d</w:t>
            </w:r>
          </w:p>
        </w:tc>
        <w:tc>
          <w:tcPr>
            <w:tcW w:w="4762" w:type="dxa"/>
            <w:hideMark/>
          </w:tcPr>
          <w:p w14:paraId="26CB4DF9" w14:textId="77777777" w:rsidR="00F413C0" w:rsidRPr="00E84F7D" w:rsidRDefault="00F413C0" w:rsidP="0049234A">
            <w:pPr>
              <w:spacing w:after="0" w:line="250" w:lineRule="exact"/>
              <w:ind w:left="102" w:right="-20"/>
              <w:rPr>
                <w:rFonts w:cs="Arial"/>
              </w:rPr>
            </w:pPr>
            <w:r w:rsidRPr="00E84F7D">
              <w:rPr>
                <w:rFonts w:cs="Arial"/>
                <w:spacing w:val="-3"/>
              </w:rPr>
              <w:t>Ni</w:t>
            </w:r>
            <w:r w:rsidRPr="00E84F7D">
              <w:rPr>
                <w:rFonts w:cs="Arial"/>
              </w:rPr>
              <w:t>l</w:t>
            </w:r>
            <w:r w:rsidRPr="00E84F7D">
              <w:rPr>
                <w:rFonts w:cs="Arial"/>
                <w:spacing w:val="-4"/>
              </w:rPr>
              <w:t xml:space="preserve"> </w:t>
            </w:r>
            <w:r w:rsidRPr="00E84F7D">
              <w:rPr>
                <w:rFonts w:cs="Arial"/>
                <w:spacing w:val="-5"/>
              </w:rPr>
              <w:t>o</w:t>
            </w:r>
            <w:r w:rsidRPr="00E84F7D">
              <w:rPr>
                <w:rFonts w:cs="Arial"/>
              </w:rPr>
              <w:t>r</w:t>
            </w:r>
            <w:r w:rsidRPr="00E84F7D">
              <w:rPr>
                <w:rFonts w:cs="Arial"/>
                <w:spacing w:val="-3"/>
              </w:rPr>
              <w:t xml:space="preserve"> </w:t>
            </w:r>
            <w:r w:rsidRPr="00E84F7D">
              <w:rPr>
                <w:rFonts w:cs="Arial"/>
                <w:spacing w:val="-6"/>
              </w:rPr>
              <w:t>i</w:t>
            </w:r>
            <w:r w:rsidRPr="00E84F7D">
              <w:rPr>
                <w:rFonts w:cs="Arial"/>
                <w:spacing w:val="-3"/>
              </w:rPr>
              <w:t>nad</w:t>
            </w:r>
            <w:r w:rsidRPr="00E84F7D">
              <w:rPr>
                <w:rFonts w:cs="Arial"/>
                <w:spacing w:val="-5"/>
              </w:rPr>
              <w:t>e</w:t>
            </w:r>
            <w:r w:rsidRPr="00E84F7D">
              <w:rPr>
                <w:rFonts w:cs="Arial"/>
                <w:spacing w:val="-3"/>
              </w:rPr>
              <w:t>qu</w:t>
            </w:r>
            <w:r w:rsidRPr="00E84F7D">
              <w:rPr>
                <w:rFonts w:cs="Arial"/>
                <w:spacing w:val="-5"/>
              </w:rPr>
              <w:t>a</w:t>
            </w:r>
            <w:r w:rsidRPr="00E84F7D">
              <w:rPr>
                <w:rFonts w:cs="Arial"/>
                <w:spacing w:val="-1"/>
              </w:rPr>
              <w:t>t</w:t>
            </w:r>
            <w:r w:rsidRPr="00E84F7D">
              <w:rPr>
                <w:rFonts w:cs="Arial"/>
              </w:rPr>
              <w:t>e</w:t>
            </w:r>
            <w:r w:rsidRPr="00E84F7D">
              <w:rPr>
                <w:rFonts w:cs="Arial"/>
                <w:spacing w:val="-9"/>
              </w:rPr>
              <w:t xml:space="preserve"> </w:t>
            </w:r>
            <w:r w:rsidRPr="00E84F7D">
              <w:rPr>
                <w:rFonts w:cs="Arial"/>
                <w:spacing w:val="-2"/>
              </w:rPr>
              <w:t>r</w:t>
            </w:r>
            <w:r w:rsidRPr="00E84F7D">
              <w:rPr>
                <w:rFonts w:cs="Arial"/>
                <w:spacing w:val="-3"/>
              </w:rPr>
              <w:t>e</w:t>
            </w:r>
            <w:r w:rsidRPr="00E84F7D">
              <w:rPr>
                <w:rFonts w:cs="Arial"/>
                <w:spacing w:val="-5"/>
              </w:rPr>
              <w:t>s</w:t>
            </w:r>
            <w:r w:rsidRPr="00E84F7D">
              <w:rPr>
                <w:rFonts w:cs="Arial"/>
                <w:spacing w:val="-3"/>
              </w:rPr>
              <w:t>po</w:t>
            </w:r>
            <w:r w:rsidRPr="00E84F7D">
              <w:rPr>
                <w:rFonts w:cs="Arial"/>
                <w:spacing w:val="-5"/>
              </w:rPr>
              <w:t>ns</w:t>
            </w:r>
            <w:r w:rsidRPr="00E84F7D">
              <w:rPr>
                <w:rFonts w:cs="Arial"/>
                <w:spacing w:val="-3"/>
              </w:rPr>
              <w:t>e</w:t>
            </w:r>
            <w:r w:rsidRPr="00E84F7D">
              <w:rPr>
                <w:rFonts w:cs="Arial"/>
              </w:rPr>
              <w:t>.</w:t>
            </w:r>
            <w:r w:rsidRPr="00E84F7D">
              <w:rPr>
                <w:rFonts w:cs="Arial"/>
                <w:spacing w:val="-5"/>
              </w:rPr>
              <w:t xml:space="preserve"> </w:t>
            </w:r>
            <w:r w:rsidRPr="00E84F7D">
              <w:rPr>
                <w:rFonts w:cs="Arial"/>
                <w:spacing w:val="-3"/>
              </w:rPr>
              <w:t>Fai</w:t>
            </w:r>
            <w:r w:rsidRPr="00E84F7D">
              <w:rPr>
                <w:rFonts w:cs="Arial"/>
                <w:spacing w:val="-6"/>
              </w:rPr>
              <w:t>l</w:t>
            </w:r>
            <w:r w:rsidRPr="00E84F7D">
              <w:rPr>
                <w:rFonts w:cs="Arial"/>
              </w:rPr>
              <w:t>s</w:t>
            </w:r>
            <w:r w:rsidRPr="00E84F7D">
              <w:rPr>
                <w:rFonts w:cs="Arial"/>
                <w:spacing w:val="-6"/>
              </w:rPr>
              <w:t xml:space="preserve"> </w:t>
            </w:r>
            <w:r w:rsidRPr="00E84F7D">
              <w:rPr>
                <w:rFonts w:cs="Arial"/>
                <w:spacing w:val="-1"/>
              </w:rPr>
              <w:t>t</w:t>
            </w:r>
            <w:r w:rsidRPr="00E84F7D">
              <w:rPr>
                <w:rFonts w:cs="Arial"/>
              </w:rPr>
              <w:t>o</w:t>
            </w:r>
            <w:r w:rsidRPr="00E84F7D">
              <w:rPr>
                <w:rFonts w:cs="Arial"/>
                <w:spacing w:val="-6"/>
              </w:rPr>
              <w:t xml:space="preserve"> </w:t>
            </w:r>
            <w:r w:rsidRPr="00E84F7D">
              <w:rPr>
                <w:rFonts w:cs="Arial"/>
                <w:spacing w:val="-5"/>
              </w:rPr>
              <w:t>de</w:t>
            </w:r>
            <w:r w:rsidRPr="00E84F7D">
              <w:rPr>
                <w:rFonts w:cs="Arial"/>
                <w:spacing w:val="-2"/>
              </w:rPr>
              <w:t>m</w:t>
            </w:r>
            <w:r w:rsidRPr="00E84F7D">
              <w:rPr>
                <w:rFonts w:cs="Arial"/>
                <w:spacing w:val="-3"/>
              </w:rPr>
              <w:t>on</w:t>
            </w:r>
            <w:r w:rsidRPr="00E84F7D">
              <w:rPr>
                <w:rFonts w:cs="Arial"/>
                <w:spacing w:val="-5"/>
              </w:rPr>
              <w:t>s</w:t>
            </w:r>
            <w:r w:rsidRPr="00E84F7D">
              <w:rPr>
                <w:rFonts w:cs="Arial"/>
                <w:spacing w:val="-4"/>
              </w:rPr>
              <w:t>t</w:t>
            </w:r>
            <w:r w:rsidRPr="00E84F7D">
              <w:rPr>
                <w:rFonts w:cs="Arial"/>
                <w:spacing w:val="-2"/>
              </w:rPr>
              <w:t>r</w:t>
            </w:r>
            <w:r w:rsidRPr="00E84F7D">
              <w:rPr>
                <w:rFonts w:cs="Arial"/>
                <w:spacing w:val="-5"/>
              </w:rPr>
              <w:t>a</w:t>
            </w:r>
            <w:r w:rsidRPr="00E84F7D">
              <w:rPr>
                <w:rFonts w:cs="Arial"/>
                <w:spacing w:val="-1"/>
              </w:rPr>
              <w:t>t</w:t>
            </w:r>
            <w:r w:rsidRPr="00E84F7D">
              <w:rPr>
                <w:rFonts w:cs="Arial"/>
              </w:rPr>
              <w:t>e</w:t>
            </w:r>
            <w:r w:rsidRPr="00E84F7D">
              <w:rPr>
                <w:rFonts w:cs="Arial"/>
                <w:spacing w:val="-6"/>
              </w:rPr>
              <w:t xml:space="preserve"> </w:t>
            </w:r>
            <w:r w:rsidRPr="00E84F7D">
              <w:rPr>
                <w:rFonts w:cs="Arial"/>
                <w:spacing w:val="-5"/>
              </w:rPr>
              <w:t>a</w:t>
            </w:r>
            <w:r w:rsidRPr="00E84F7D">
              <w:rPr>
                <w:rFonts w:cs="Arial"/>
              </w:rPr>
              <w:t>n</w:t>
            </w:r>
            <w:r w:rsidRPr="00E84F7D">
              <w:rPr>
                <w:rFonts w:cs="Arial"/>
                <w:spacing w:val="-4"/>
              </w:rPr>
              <w:t xml:space="preserve"> </w:t>
            </w:r>
            <w:r w:rsidRPr="00E84F7D">
              <w:rPr>
                <w:rFonts w:cs="Arial"/>
                <w:spacing w:val="-5"/>
              </w:rPr>
              <w:t>a</w:t>
            </w:r>
            <w:r w:rsidRPr="00E84F7D">
              <w:rPr>
                <w:rFonts w:cs="Arial"/>
                <w:spacing w:val="-3"/>
              </w:rPr>
              <w:t>bili</w:t>
            </w:r>
            <w:r w:rsidRPr="00E84F7D">
              <w:rPr>
                <w:rFonts w:cs="Arial"/>
                <w:spacing w:val="-1"/>
              </w:rPr>
              <w:t>t</w:t>
            </w:r>
            <w:r w:rsidRPr="00E84F7D">
              <w:rPr>
                <w:rFonts w:cs="Arial"/>
              </w:rPr>
              <w:t>y</w:t>
            </w:r>
            <w:r w:rsidRPr="00E84F7D">
              <w:rPr>
                <w:rFonts w:cs="Arial"/>
                <w:spacing w:val="-8"/>
              </w:rPr>
              <w:t xml:space="preserve"> </w:t>
            </w:r>
            <w:r w:rsidRPr="00E84F7D">
              <w:rPr>
                <w:rFonts w:cs="Arial"/>
                <w:spacing w:val="-1"/>
              </w:rPr>
              <w:t>t</w:t>
            </w:r>
            <w:r w:rsidRPr="00E84F7D">
              <w:rPr>
                <w:rFonts w:cs="Arial"/>
              </w:rPr>
              <w:t>o</w:t>
            </w:r>
            <w:r w:rsidRPr="00E84F7D">
              <w:rPr>
                <w:rFonts w:cs="Arial"/>
                <w:spacing w:val="-9"/>
              </w:rPr>
              <w:t xml:space="preserve"> </w:t>
            </w:r>
            <w:r w:rsidRPr="00E84F7D">
              <w:rPr>
                <w:rFonts w:cs="Arial"/>
                <w:spacing w:val="-2"/>
              </w:rPr>
              <w:t>m</w:t>
            </w:r>
            <w:r w:rsidRPr="00E84F7D">
              <w:rPr>
                <w:rFonts w:cs="Arial"/>
                <w:spacing w:val="-3"/>
              </w:rPr>
              <w:t>e</w:t>
            </w:r>
            <w:r w:rsidRPr="00E84F7D">
              <w:rPr>
                <w:rFonts w:cs="Arial"/>
                <w:spacing w:val="-5"/>
              </w:rPr>
              <w:t>e</w:t>
            </w:r>
            <w:r w:rsidRPr="00E84F7D">
              <w:rPr>
                <w:rFonts w:cs="Arial"/>
              </w:rPr>
              <w:t>t</w:t>
            </w:r>
            <w:r w:rsidRPr="00E84F7D">
              <w:rPr>
                <w:rFonts w:cs="Arial"/>
                <w:spacing w:val="-7"/>
              </w:rPr>
              <w:t xml:space="preserve"> </w:t>
            </w:r>
            <w:r w:rsidRPr="00E84F7D">
              <w:rPr>
                <w:rFonts w:cs="Arial"/>
                <w:spacing w:val="-1"/>
              </w:rPr>
              <w:t>t</w:t>
            </w:r>
            <w:r w:rsidRPr="00E84F7D">
              <w:rPr>
                <w:rFonts w:cs="Arial"/>
                <w:spacing w:val="-3"/>
              </w:rPr>
              <w:t>h</w:t>
            </w:r>
            <w:r w:rsidRPr="00E84F7D">
              <w:rPr>
                <w:rFonts w:cs="Arial"/>
              </w:rPr>
              <w:t>e</w:t>
            </w:r>
            <w:r w:rsidRPr="00E84F7D">
              <w:rPr>
                <w:rFonts w:cs="Arial"/>
                <w:spacing w:val="-9"/>
              </w:rPr>
              <w:t xml:space="preserve"> </w:t>
            </w:r>
            <w:r w:rsidRPr="00E84F7D">
              <w:rPr>
                <w:rFonts w:cs="Arial"/>
                <w:spacing w:val="-2"/>
              </w:rPr>
              <w:t>r</w:t>
            </w:r>
            <w:r w:rsidRPr="00E84F7D">
              <w:rPr>
                <w:rFonts w:cs="Arial"/>
                <w:spacing w:val="-5"/>
              </w:rPr>
              <w:t>e</w:t>
            </w:r>
            <w:r w:rsidRPr="00E84F7D">
              <w:rPr>
                <w:rFonts w:cs="Arial"/>
                <w:spacing w:val="-3"/>
              </w:rPr>
              <w:t>qui</w:t>
            </w:r>
            <w:r w:rsidRPr="00E84F7D">
              <w:rPr>
                <w:rFonts w:cs="Arial"/>
                <w:spacing w:val="-4"/>
              </w:rPr>
              <w:t>r</w:t>
            </w:r>
            <w:r w:rsidRPr="00E84F7D">
              <w:rPr>
                <w:rFonts w:cs="Arial"/>
                <w:spacing w:val="-3"/>
              </w:rPr>
              <w:t>e</w:t>
            </w:r>
            <w:r w:rsidRPr="00E84F7D">
              <w:rPr>
                <w:rFonts w:cs="Arial"/>
                <w:spacing w:val="-2"/>
              </w:rPr>
              <w:t>m</w:t>
            </w:r>
            <w:r w:rsidRPr="00E84F7D">
              <w:rPr>
                <w:rFonts w:cs="Arial"/>
                <w:spacing w:val="-5"/>
              </w:rPr>
              <w:t>e</w:t>
            </w:r>
            <w:r w:rsidRPr="00E84F7D">
              <w:rPr>
                <w:rFonts w:cs="Arial"/>
                <w:spacing w:val="-3"/>
              </w:rPr>
              <w:t>n</w:t>
            </w:r>
            <w:r w:rsidRPr="00E84F7D">
              <w:rPr>
                <w:rFonts w:cs="Arial"/>
                <w:spacing w:val="-4"/>
              </w:rPr>
              <w:t>t</w:t>
            </w:r>
            <w:r w:rsidRPr="00E84F7D">
              <w:rPr>
                <w:rFonts w:cs="Arial"/>
              </w:rPr>
              <w:t>.</w:t>
            </w:r>
          </w:p>
        </w:tc>
      </w:tr>
      <w:tr w:rsidR="00F413C0" w:rsidRPr="004404BB" w14:paraId="4676091A" w14:textId="77777777" w:rsidTr="0037538C">
        <w:trPr>
          <w:trHeight w:val="1262"/>
        </w:trPr>
        <w:tc>
          <w:tcPr>
            <w:tcW w:w="2002" w:type="dxa"/>
            <w:hideMark/>
          </w:tcPr>
          <w:p w14:paraId="6DC9BA81" w14:textId="56047691" w:rsidR="00F413C0" w:rsidRPr="00E84F7D" w:rsidRDefault="00F413C0" w:rsidP="0049234A">
            <w:pPr>
              <w:spacing w:after="0" w:line="250" w:lineRule="exact"/>
              <w:ind w:left="103" w:right="-20"/>
              <w:rPr>
                <w:rFonts w:cs="Arial"/>
              </w:rPr>
            </w:pPr>
            <w:r w:rsidRPr="00E84F7D">
              <w:rPr>
                <w:rFonts w:cs="Arial"/>
              </w:rPr>
              <w:t>1-20</w:t>
            </w:r>
          </w:p>
        </w:tc>
        <w:tc>
          <w:tcPr>
            <w:tcW w:w="2024" w:type="dxa"/>
            <w:hideMark/>
          </w:tcPr>
          <w:p w14:paraId="6F04DF92" w14:textId="77777777" w:rsidR="00F413C0" w:rsidRPr="00E84F7D" w:rsidRDefault="00F413C0" w:rsidP="0049234A">
            <w:pPr>
              <w:spacing w:after="0" w:line="250" w:lineRule="exact"/>
              <w:ind w:left="102" w:right="-20"/>
              <w:rPr>
                <w:rFonts w:cs="Arial"/>
              </w:rPr>
            </w:pPr>
            <w:r w:rsidRPr="00E84F7D">
              <w:rPr>
                <w:rFonts w:cs="Arial"/>
                <w:spacing w:val="-3"/>
              </w:rPr>
              <w:t>Poo</w:t>
            </w:r>
            <w:r w:rsidRPr="00E84F7D">
              <w:rPr>
                <w:rFonts w:cs="Arial"/>
              </w:rPr>
              <w:t>r</w:t>
            </w:r>
          </w:p>
        </w:tc>
        <w:tc>
          <w:tcPr>
            <w:tcW w:w="4762" w:type="dxa"/>
            <w:hideMark/>
          </w:tcPr>
          <w:p w14:paraId="2901D5DB" w14:textId="77777777" w:rsidR="00F413C0" w:rsidRPr="00E84F7D" w:rsidRDefault="00F413C0" w:rsidP="0049234A">
            <w:pPr>
              <w:spacing w:before="1" w:after="0" w:line="252" w:lineRule="exact"/>
              <w:ind w:left="102" w:right="450"/>
              <w:rPr>
                <w:rFonts w:cs="Arial"/>
              </w:rPr>
            </w:pPr>
            <w:r w:rsidRPr="00E84F7D">
              <w:rPr>
                <w:rFonts w:cs="Arial"/>
                <w:spacing w:val="-3"/>
              </w:rPr>
              <w:t>Th</w:t>
            </w:r>
            <w:r w:rsidRPr="00E84F7D">
              <w:rPr>
                <w:rFonts w:cs="Arial"/>
              </w:rPr>
              <w:t>e</w:t>
            </w:r>
            <w:r w:rsidRPr="00E84F7D">
              <w:rPr>
                <w:rFonts w:cs="Arial"/>
                <w:spacing w:val="-6"/>
              </w:rPr>
              <w:t xml:space="preserve"> </w:t>
            </w:r>
            <w:r w:rsidRPr="00E84F7D">
              <w:rPr>
                <w:rFonts w:cs="Arial"/>
                <w:spacing w:val="-4"/>
              </w:rPr>
              <w:t>r</w:t>
            </w:r>
            <w:r w:rsidRPr="00E84F7D">
              <w:rPr>
                <w:rFonts w:cs="Arial"/>
                <w:spacing w:val="-3"/>
              </w:rPr>
              <w:t>e</w:t>
            </w:r>
            <w:r w:rsidRPr="00E84F7D">
              <w:rPr>
                <w:rFonts w:cs="Arial"/>
                <w:spacing w:val="-2"/>
              </w:rPr>
              <w:t>s</w:t>
            </w:r>
            <w:r w:rsidRPr="00E84F7D">
              <w:rPr>
                <w:rFonts w:cs="Arial"/>
                <w:spacing w:val="-3"/>
              </w:rPr>
              <w:t>p</w:t>
            </w:r>
            <w:r w:rsidRPr="00E84F7D">
              <w:rPr>
                <w:rFonts w:cs="Arial"/>
                <w:spacing w:val="-5"/>
              </w:rPr>
              <w:t>o</w:t>
            </w:r>
            <w:r w:rsidRPr="00E84F7D">
              <w:rPr>
                <w:rFonts w:cs="Arial"/>
                <w:spacing w:val="-3"/>
              </w:rPr>
              <w:t>n</w:t>
            </w:r>
            <w:r w:rsidRPr="00E84F7D">
              <w:rPr>
                <w:rFonts w:cs="Arial"/>
                <w:spacing w:val="-2"/>
              </w:rPr>
              <w:t>s</w:t>
            </w:r>
            <w:r w:rsidRPr="00E84F7D">
              <w:rPr>
                <w:rFonts w:cs="Arial"/>
              </w:rPr>
              <w:t>e</w:t>
            </w:r>
            <w:r w:rsidRPr="00E84F7D">
              <w:rPr>
                <w:rFonts w:cs="Arial"/>
                <w:spacing w:val="-6"/>
              </w:rPr>
              <w:t xml:space="preserve"> </w:t>
            </w:r>
            <w:r w:rsidRPr="00E84F7D">
              <w:rPr>
                <w:rFonts w:cs="Arial"/>
                <w:spacing w:val="-5"/>
              </w:rPr>
              <w:t>a</w:t>
            </w:r>
            <w:r w:rsidRPr="00E84F7D">
              <w:rPr>
                <w:rFonts w:cs="Arial"/>
                <w:spacing w:val="-3"/>
              </w:rPr>
              <w:t>d</w:t>
            </w:r>
            <w:r w:rsidRPr="00E84F7D">
              <w:rPr>
                <w:rFonts w:cs="Arial"/>
                <w:spacing w:val="-5"/>
              </w:rPr>
              <w:t>d</w:t>
            </w:r>
            <w:r w:rsidRPr="00E84F7D">
              <w:rPr>
                <w:rFonts w:cs="Arial"/>
                <w:spacing w:val="-2"/>
              </w:rPr>
              <w:t>r</w:t>
            </w:r>
            <w:r w:rsidRPr="00E84F7D">
              <w:rPr>
                <w:rFonts w:cs="Arial"/>
                <w:spacing w:val="-3"/>
              </w:rPr>
              <w:t>e</w:t>
            </w:r>
            <w:r w:rsidRPr="00E84F7D">
              <w:rPr>
                <w:rFonts w:cs="Arial"/>
                <w:spacing w:val="-5"/>
              </w:rPr>
              <w:t>s</w:t>
            </w:r>
            <w:r w:rsidRPr="00E84F7D">
              <w:rPr>
                <w:rFonts w:cs="Arial"/>
                <w:spacing w:val="-2"/>
              </w:rPr>
              <w:t>s</w:t>
            </w:r>
            <w:r w:rsidRPr="00E84F7D">
              <w:rPr>
                <w:rFonts w:cs="Arial"/>
                <w:spacing w:val="-3"/>
              </w:rPr>
              <w:t>e</w:t>
            </w:r>
            <w:r w:rsidRPr="00E84F7D">
              <w:rPr>
                <w:rFonts w:cs="Arial"/>
              </w:rPr>
              <w:t>s</w:t>
            </w:r>
            <w:r w:rsidRPr="00E84F7D">
              <w:rPr>
                <w:rFonts w:cs="Arial"/>
                <w:spacing w:val="-8"/>
              </w:rPr>
              <w:t xml:space="preserve"> </w:t>
            </w:r>
            <w:r w:rsidRPr="00E84F7D">
              <w:rPr>
                <w:rFonts w:cs="Arial"/>
                <w:spacing w:val="-2"/>
              </w:rPr>
              <w:t>s</w:t>
            </w:r>
            <w:r w:rsidRPr="00E84F7D">
              <w:rPr>
                <w:rFonts w:cs="Arial"/>
                <w:spacing w:val="-5"/>
              </w:rPr>
              <w:t>o</w:t>
            </w:r>
            <w:r w:rsidRPr="00E84F7D">
              <w:rPr>
                <w:rFonts w:cs="Arial"/>
                <w:spacing w:val="-2"/>
              </w:rPr>
              <w:t>m</w:t>
            </w:r>
            <w:r w:rsidRPr="00E84F7D">
              <w:rPr>
                <w:rFonts w:cs="Arial"/>
              </w:rPr>
              <w:t>e</w:t>
            </w:r>
            <w:r w:rsidRPr="00E84F7D">
              <w:rPr>
                <w:rFonts w:cs="Arial"/>
                <w:spacing w:val="-6"/>
              </w:rPr>
              <w:t xml:space="preserve"> </w:t>
            </w:r>
            <w:r w:rsidRPr="00E84F7D">
              <w:rPr>
                <w:rFonts w:cs="Arial"/>
                <w:spacing w:val="-5"/>
              </w:rPr>
              <w:t>o</w:t>
            </w:r>
            <w:r w:rsidRPr="00E84F7D">
              <w:rPr>
                <w:rFonts w:cs="Arial"/>
              </w:rPr>
              <w:t>f</w:t>
            </w:r>
            <w:r w:rsidRPr="00E84F7D">
              <w:rPr>
                <w:rFonts w:cs="Arial"/>
                <w:spacing w:val="-5"/>
              </w:rPr>
              <w:t xml:space="preserve"> </w:t>
            </w:r>
            <w:r w:rsidRPr="00E84F7D">
              <w:rPr>
                <w:rFonts w:cs="Arial"/>
                <w:spacing w:val="-1"/>
              </w:rPr>
              <w:t>t</w:t>
            </w:r>
            <w:r w:rsidRPr="00E84F7D">
              <w:rPr>
                <w:rFonts w:cs="Arial"/>
                <w:spacing w:val="-5"/>
              </w:rPr>
              <w:t>h</w:t>
            </w:r>
            <w:r w:rsidRPr="00E84F7D">
              <w:rPr>
                <w:rFonts w:cs="Arial"/>
              </w:rPr>
              <w:t>e</w:t>
            </w:r>
            <w:r w:rsidRPr="00E84F7D">
              <w:rPr>
                <w:rFonts w:cs="Arial"/>
                <w:spacing w:val="-6"/>
              </w:rPr>
              <w:t xml:space="preserve"> </w:t>
            </w:r>
            <w:r w:rsidRPr="00E84F7D">
              <w:rPr>
                <w:rFonts w:cs="Arial"/>
                <w:spacing w:val="-3"/>
              </w:rPr>
              <w:t>el</w:t>
            </w:r>
            <w:r w:rsidRPr="00E84F7D">
              <w:rPr>
                <w:rFonts w:cs="Arial"/>
                <w:spacing w:val="-5"/>
              </w:rPr>
              <w:t>e</w:t>
            </w:r>
            <w:r w:rsidRPr="00E84F7D">
              <w:rPr>
                <w:rFonts w:cs="Arial"/>
                <w:spacing w:val="-2"/>
              </w:rPr>
              <w:t>m</w:t>
            </w:r>
            <w:r w:rsidRPr="00E84F7D">
              <w:rPr>
                <w:rFonts w:cs="Arial"/>
                <w:spacing w:val="-3"/>
              </w:rPr>
              <w:t>e</w:t>
            </w:r>
            <w:r w:rsidRPr="00E84F7D">
              <w:rPr>
                <w:rFonts w:cs="Arial"/>
                <w:spacing w:val="-5"/>
              </w:rPr>
              <w:t>n</w:t>
            </w:r>
            <w:r w:rsidRPr="00E84F7D">
              <w:rPr>
                <w:rFonts w:cs="Arial"/>
                <w:spacing w:val="-4"/>
              </w:rPr>
              <w:t>t</w:t>
            </w:r>
            <w:r w:rsidRPr="00E84F7D">
              <w:rPr>
                <w:rFonts w:cs="Arial"/>
              </w:rPr>
              <w:t>s</w:t>
            </w:r>
            <w:r w:rsidRPr="00E84F7D">
              <w:rPr>
                <w:rFonts w:cs="Arial"/>
                <w:spacing w:val="-6"/>
              </w:rPr>
              <w:t xml:space="preserve"> </w:t>
            </w:r>
            <w:r w:rsidRPr="00E84F7D">
              <w:rPr>
                <w:rFonts w:cs="Arial"/>
                <w:spacing w:val="-5"/>
              </w:rPr>
              <w:t>o</w:t>
            </w:r>
            <w:r w:rsidRPr="00E84F7D">
              <w:rPr>
                <w:rFonts w:cs="Arial"/>
              </w:rPr>
              <w:t>f</w:t>
            </w:r>
            <w:r w:rsidRPr="00E84F7D">
              <w:rPr>
                <w:rFonts w:cs="Arial"/>
                <w:spacing w:val="-5"/>
              </w:rPr>
              <w:t xml:space="preserve"> </w:t>
            </w:r>
            <w:r w:rsidRPr="00E84F7D">
              <w:rPr>
                <w:rFonts w:cs="Arial"/>
                <w:spacing w:val="-4"/>
              </w:rPr>
              <w:t>t</w:t>
            </w:r>
            <w:r w:rsidRPr="00E84F7D">
              <w:rPr>
                <w:rFonts w:cs="Arial"/>
                <w:spacing w:val="-3"/>
              </w:rPr>
              <w:t>h</w:t>
            </w:r>
            <w:r w:rsidRPr="00E84F7D">
              <w:rPr>
                <w:rFonts w:cs="Arial"/>
              </w:rPr>
              <w:t>e</w:t>
            </w:r>
            <w:r w:rsidRPr="00E84F7D">
              <w:rPr>
                <w:rFonts w:cs="Arial"/>
                <w:spacing w:val="-6"/>
              </w:rPr>
              <w:t xml:space="preserve"> </w:t>
            </w:r>
            <w:r w:rsidRPr="00E84F7D">
              <w:rPr>
                <w:rFonts w:cs="Arial"/>
                <w:spacing w:val="-2"/>
              </w:rPr>
              <w:t>r</w:t>
            </w:r>
            <w:r w:rsidRPr="00E84F7D">
              <w:rPr>
                <w:rFonts w:cs="Arial"/>
                <w:spacing w:val="-5"/>
              </w:rPr>
              <w:t>e</w:t>
            </w:r>
            <w:r w:rsidRPr="00E84F7D">
              <w:rPr>
                <w:rFonts w:cs="Arial"/>
                <w:spacing w:val="-3"/>
              </w:rPr>
              <w:t>qui</w:t>
            </w:r>
            <w:r w:rsidRPr="00E84F7D">
              <w:rPr>
                <w:rFonts w:cs="Arial"/>
                <w:spacing w:val="-4"/>
              </w:rPr>
              <w:t>r</w:t>
            </w:r>
            <w:r w:rsidRPr="00E84F7D">
              <w:rPr>
                <w:rFonts w:cs="Arial"/>
                <w:spacing w:val="-5"/>
              </w:rPr>
              <w:t>e</w:t>
            </w:r>
            <w:r w:rsidRPr="00E84F7D">
              <w:rPr>
                <w:rFonts w:cs="Arial"/>
                <w:spacing w:val="-2"/>
              </w:rPr>
              <w:t>m</w:t>
            </w:r>
            <w:r w:rsidRPr="00E84F7D">
              <w:rPr>
                <w:rFonts w:cs="Arial"/>
                <w:spacing w:val="-3"/>
              </w:rPr>
              <w:t>e</w:t>
            </w:r>
            <w:r w:rsidRPr="00E84F7D">
              <w:rPr>
                <w:rFonts w:cs="Arial"/>
                <w:spacing w:val="-5"/>
              </w:rPr>
              <w:t>n</w:t>
            </w:r>
            <w:r w:rsidRPr="00E84F7D">
              <w:rPr>
                <w:rFonts w:cs="Arial"/>
              </w:rPr>
              <w:t>t</w:t>
            </w:r>
            <w:r w:rsidRPr="00E84F7D">
              <w:rPr>
                <w:rFonts w:cs="Arial"/>
                <w:spacing w:val="-5"/>
              </w:rPr>
              <w:t xml:space="preserve"> </w:t>
            </w:r>
            <w:r w:rsidRPr="00E84F7D">
              <w:rPr>
                <w:rFonts w:cs="Arial"/>
                <w:spacing w:val="-3"/>
              </w:rPr>
              <w:t>b</w:t>
            </w:r>
            <w:r w:rsidRPr="00E84F7D">
              <w:rPr>
                <w:rFonts w:cs="Arial"/>
                <w:spacing w:val="-5"/>
              </w:rPr>
              <w:t>u</w:t>
            </w:r>
            <w:r w:rsidRPr="00E84F7D">
              <w:rPr>
                <w:rFonts w:cs="Arial"/>
              </w:rPr>
              <w:t>t</w:t>
            </w:r>
            <w:r w:rsidRPr="00E84F7D">
              <w:rPr>
                <w:rFonts w:cs="Arial"/>
                <w:spacing w:val="-5"/>
              </w:rPr>
              <w:t xml:space="preserve"> </w:t>
            </w:r>
            <w:r w:rsidRPr="00E84F7D">
              <w:rPr>
                <w:rFonts w:cs="Arial"/>
                <w:spacing w:val="-3"/>
              </w:rPr>
              <w:t>d</w:t>
            </w:r>
            <w:r w:rsidRPr="00E84F7D">
              <w:rPr>
                <w:rFonts w:cs="Arial"/>
                <w:spacing w:val="-5"/>
              </w:rPr>
              <w:t>o</w:t>
            </w:r>
            <w:r w:rsidRPr="00E84F7D">
              <w:rPr>
                <w:rFonts w:cs="Arial"/>
                <w:spacing w:val="-3"/>
              </w:rPr>
              <w:t>e</w:t>
            </w:r>
            <w:r w:rsidRPr="00E84F7D">
              <w:rPr>
                <w:rFonts w:cs="Arial"/>
              </w:rPr>
              <w:t>s</w:t>
            </w:r>
            <w:r w:rsidRPr="00E84F7D">
              <w:rPr>
                <w:rFonts w:cs="Arial"/>
                <w:spacing w:val="-8"/>
              </w:rPr>
              <w:t xml:space="preserve"> </w:t>
            </w:r>
            <w:r w:rsidRPr="00E84F7D">
              <w:rPr>
                <w:rFonts w:cs="Arial"/>
                <w:spacing w:val="-3"/>
              </w:rPr>
              <w:t>no</w:t>
            </w:r>
            <w:r w:rsidRPr="00E84F7D">
              <w:rPr>
                <w:rFonts w:cs="Arial"/>
              </w:rPr>
              <w:t xml:space="preserve">t </w:t>
            </w:r>
            <w:r w:rsidRPr="00E84F7D">
              <w:rPr>
                <w:rFonts w:cs="Arial"/>
                <w:spacing w:val="-1"/>
              </w:rPr>
              <w:t>f</w:t>
            </w:r>
            <w:r w:rsidRPr="00E84F7D">
              <w:rPr>
                <w:rFonts w:cs="Arial"/>
                <w:spacing w:val="-3"/>
              </w:rPr>
              <w:t>ull</w:t>
            </w:r>
            <w:r w:rsidRPr="00E84F7D">
              <w:rPr>
                <w:rFonts w:cs="Arial"/>
              </w:rPr>
              <w:t>y</w:t>
            </w:r>
            <w:r w:rsidRPr="00E84F7D">
              <w:rPr>
                <w:rFonts w:cs="Arial"/>
                <w:spacing w:val="-6"/>
              </w:rPr>
              <w:t xml:space="preserve"> </w:t>
            </w:r>
            <w:r w:rsidRPr="00E84F7D">
              <w:rPr>
                <w:rFonts w:cs="Arial"/>
                <w:spacing w:val="-5"/>
              </w:rPr>
              <w:t>d</w:t>
            </w:r>
            <w:r w:rsidRPr="00E84F7D">
              <w:rPr>
                <w:rFonts w:cs="Arial"/>
                <w:spacing w:val="-3"/>
              </w:rPr>
              <w:t>e</w:t>
            </w:r>
            <w:r w:rsidRPr="00E84F7D">
              <w:rPr>
                <w:rFonts w:cs="Arial"/>
                <w:spacing w:val="-4"/>
              </w:rPr>
              <w:t>t</w:t>
            </w:r>
            <w:r w:rsidRPr="00E84F7D">
              <w:rPr>
                <w:rFonts w:cs="Arial"/>
                <w:spacing w:val="-3"/>
              </w:rPr>
              <w:t>ai</w:t>
            </w:r>
            <w:r w:rsidRPr="00E84F7D">
              <w:rPr>
                <w:rFonts w:cs="Arial"/>
              </w:rPr>
              <w:t>l</w:t>
            </w:r>
            <w:r w:rsidRPr="00E84F7D">
              <w:rPr>
                <w:rFonts w:cs="Arial"/>
                <w:spacing w:val="-4"/>
              </w:rPr>
              <w:t xml:space="preserve"> </w:t>
            </w:r>
            <w:r w:rsidRPr="00E84F7D">
              <w:rPr>
                <w:rFonts w:cs="Arial"/>
                <w:spacing w:val="-5"/>
              </w:rPr>
              <w:t>o</w:t>
            </w:r>
            <w:r w:rsidRPr="00E84F7D">
              <w:rPr>
                <w:rFonts w:cs="Arial"/>
              </w:rPr>
              <w:t>r</w:t>
            </w:r>
            <w:r w:rsidRPr="00E84F7D">
              <w:rPr>
                <w:rFonts w:cs="Arial"/>
                <w:spacing w:val="-5"/>
              </w:rPr>
              <w:t xml:space="preserve"> </w:t>
            </w:r>
            <w:r w:rsidRPr="00E84F7D">
              <w:rPr>
                <w:rFonts w:cs="Arial"/>
                <w:spacing w:val="-3"/>
              </w:rPr>
              <w:t>e</w:t>
            </w:r>
            <w:r w:rsidRPr="00E84F7D">
              <w:rPr>
                <w:rFonts w:cs="Arial"/>
                <w:spacing w:val="-5"/>
              </w:rPr>
              <w:t>x</w:t>
            </w:r>
            <w:r w:rsidRPr="00E84F7D">
              <w:rPr>
                <w:rFonts w:cs="Arial"/>
                <w:spacing w:val="-3"/>
              </w:rPr>
              <w:t>plai</w:t>
            </w:r>
            <w:r w:rsidRPr="00E84F7D">
              <w:rPr>
                <w:rFonts w:cs="Arial"/>
              </w:rPr>
              <w:t>n</w:t>
            </w:r>
            <w:r w:rsidRPr="00E84F7D">
              <w:rPr>
                <w:rFonts w:cs="Arial"/>
                <w:spacing w:val="-6"/>
              </w:rPr>
              <w:t xml:space="preserve"> </w:t>
            </w:r>
            <w:r w:rsidRPr="00E84F7D">
              <w:rPr>
                <w:rFonts w:cs="Arial"/>
                <w:spacing w:val="-3"/>
              </w:rPr>
              <w:t>ho</w:t>
            </w:r>
            <w:r w:rsidRPr="00E84F7D">
              <w:rPr>
                <w:rFonts w:cs="Arial"/>
              </w:rPr>
              <w:t>w</w:t>
            </w:r>
            <w:r w:rsidRPr="00E84F7D">
              <w:rPr>
                <w:rFonts w:cs="Arial"/>
                <w:spacing w:val="-9"/>
              </w:rPr>
              <w:t xml:space="preserve"> </w:t>
            </w:r>
            <w:r w:rsidRPr="00E84F7D">
              <w:rPr>
                <w:rFonts w:cs="Arial"/>
                <w:spacing w:val="-1"/>
              </w:rPr>
              <w:t>t</w:t>
            </w:r>
            <w:r w:rsidRPr="00E84F7D">
              <w:rPr>
                <w:rFonts w:cs="Arial"/>
                <w:spacing w:val="-3"/>
              </w:rPr>
              <w:t>h</w:t>
            </w:r>
            <w:r w:rsidRPr="00E84F7D">
              <w:rPr>
                <w:rFonts w:cs="Arial"/>
              </w:rPr>
              <w:t>e</w:t>
            </w:r>
            <w:r w:rsidRPr="00E84F7D">
              <w:rPr>
                <w:rFonts w:cs="Arial"/>
                <w:spacing w:val="-9"/>
              </w:rPr>
              <w:t xml:space="preserve"> </w:t>
            </w:r>
            <w:r w:rsidRPr="00E84F7D">
              <w:rPr>
                <w:rFonts w:cs="Arial"/>
                <w:spacing w:val="-2"/>
              </w:rPr>
              <w:t>r</w:t>
            </w:r>
            <w:r w:rsidRPr="00E84F7D">
              <w:rPr>
                <w:rFonts w:cs="Arial"/>
                <w:spacing w:val="-5"/>
              </w:rPr>
              <w:t>e</w:t>
            </w:r>
            <w:r w:rsidRPr="00E84F7D">
              <w:rPr>
                <w:rFonts w:cs="Arial"/>
                <w:spacing w:val="-3"/>
              </w:rPr>
              <w:t>qui</w:t>
            </w:r>
            <w:r w:rsidRPr="00E84F7D">
              <w:rPr>
                <w:rFonts w:cs="Arial"/>
                <w:spacing w:val="-2"/>
              </w:rPr>
              <w:t>r</w:t>
            </w:r>
            <w:r w:rsidRPr="00E84F7D">
              <w:rPr>
                <w:rFonts w:cs="Arial"/>
                <w:spacing w:val="-5"/>
              </w:rPr>
              <w:t>e</w:t>
            </w:r>
            <w:r w:rsidRPr="00E84F7D">
              <w:rPr>
                <w:rFonts w:cs="Arial"/>
                <w:spacing w:val="-4"/>
              </w:rPr>
              <w:t>m</w:t>
            </w:r>
            <w:r w:rsidRPr="00E84F7D">
              <w:rPr>
                <w:rFonts w:cs="Arial"/>
                <w:spacing w:val="-3"/>
              </w:rPr>
              <w:t>e</w:t>
            </w:r>
            <w:r w:rsidRPr="00E84F7D">
              <w:rPr>
                <w:rFonts w:cs="Arial"/>
                <w:spacing w:val="-5"/>
              </w:rPr>
              <w:t>n</w:t>
            </w:r>
            <w:r w:rsidRPr="00E84F7D">
              <w:rPr>
                <w:rFonts w:cs="Arial"/>
              </w:rPr>
              <w:t>t</w:t>
            </w:r>
            <w:r w:rsidRPr="00E84F7D">
              <w:rPr>
                <w:rFonts w:cs="Arial"/>
                <w:spacing w:val="-2"/>
              </w:rPr>
              <w:t xml:space="preserve"> </w:t>
            </w:r>
            <w:r w:rsidRPr="00E84F7D">
              <w:rPr>
                <w:rFonts w:cs="Arial"/>
                <w:spacing w:val="-6"/>
              </w:rPr>
              <w:t>w</w:t>
            </w:r>
            <w:r w:rsidRPr="00E84F7D">
              <w:rPr>
                <w:rFonts w:cs="Arial"/>
                <w:spacing w:val="-3"/>
              </w:rPr>
              <w:t>il</w:t>
            </w:r>
            <w:r w:rsidRPr="00E84F7D">
              <w:rPr>
                <w:rFonts w:cs="Arial"/>
              </w:rPr>
              <w:t>l</w:t>
            </w:r>
            <w:r w:rsidRPr="00E84F7D">
              <w:rPr>
                <w:rFonts w:cs="Arial"/>
                <w:spacing w:val="-4"/>
              </w:rPr>
              <w:t xml:space="preserve"> </w:t>
            </w:r>
            <w:r w:rsidRPr="00E84F7D">
              <w:rPr>
                <w:rFonts w:cs="Arial"/>
                <w:spacing w:val="-3"/>
              </w:rPr>
              <w:t>b</w:t>
            </w:r>
            <w:r w:rsidRPr="00E84F7D">
              <w:rPr>
                <w:rFonts w:cs="Arial"/>
              </w:rPr>
              <w:t>e</w:t>
            </w:r>
            <w:r w:rsidRPr="00E84F7D">
              <w:rPr>
                <w:rFonts w:cs="Arial"/>
                <w:spacing w:val="-9"/>
              </w:rPr>
              <w:t xml:space="preserve"> </w:t>
            </w:r>
            <w:r w:rsidRPr="00E84F7D">
              <w:rPr>
                <w:rFonts w:cs="Arial"/>
                <w:spacing w:val="-1"/>
              </w:rPr>
              <w:t>f</w:t>
            </w:r>
            <w:r w:rsidRPr="00E84F7D">
              <w:rPr>
                <w:rFonts w:cs="Arial"/>
                <w:spacing w:val="-3"/>
              </w:rPr>
              <w:t>u</w:t>
            </w:r>
            <w:r w:rsidRPr="00E84F7D">
              <w:rPr>
                <w:rFonts w:cs="Arial"/>
                <w:spacing w:val="-6"/>
              </w:rPr>
              <w:t>l</w:t>
            </w:r>
            <w:r w:rsidRPr="00E84F7D">
              <w:rPr>
                <w:rFonts w:cs="Arial"/>
                <w:spacing w:val="-1"/>
              </w:rPr>
              <w:t>f</w:t>
            </w:r>
            <w:r w:rsidRPr="00E84F7D">
              <w:rPr>
                <w:rFonts w:cs="Arial"/>
                <w:spacing w:val="-3"/>
              </w:rPr>
              <w:t>ille</w:t>
            </w:r>
            <w:r w:rsidRPr="00E84F7D">
              <w:rPr>
                <w:rFonts w:cs="Arial"/>
                <w:spacing w:val="-5"/>
              </w:rPr>
              <w:t>d</w:t>
            </w:r>
            <w:r w:rsidRPr="00E84F7D">
              <w:rPr>
                <w:rFonts w:cs="Arial"/>
              </w:rPr>
              <w:t>.</w:t>
            </w:r>
          </w:p>
        </w:tc>
      </w:tr>
      <w:tr w:rsidR="00F413C0" w:rsidRPr="004404BB" w14:paraId="2B80D78D" w14:textId="77777777" w:rsidTr="0037538C">
        <w:trPr>
          <w:trHeight w:val="1262"/>
        </w:trPr>
        <w:tc>
          <w:tcPr>
            <w:tcW w:w="2002" w:type="dxa"/>
            <w:hideMark/>
          </w:tcPr>
          <w:p w14:paraId="3947FC6B" w14:textId="314C10AF" w:rsidR="00F413C0" w:rsidRPr="00E84F7D" w:rsidRDefault="00F413C0" w:rsidP="0049234A">
            <w:pPr>
              <w:spacing w:after="0" w:line="250" w:lineRule="exact"/>
              <w:ind w:left="103" w:right="-20"/>
              <w:rPr>
                <w:rFonts w:cs="Arial"/>
              </w:rPr>
            </w:pPr>
            <w:r w:rsidRPr="00E84F7D">
              <w:rPr>
                <w:rFonts w:cs="Arial"/>
              </w:rPr>
              <w:t>21-40</w:t>
            </w:r>
          </w:p>
        </w:tc>
        <w:tc>
          <w:tcPr>
            <w:tcW w:w="2024" w:type="dxa"/>
            <w:hideMark/>
          </w:tcPr>
          <w:p w14:paraId="19AB63C6" w14:textId="77777777" w:rsidR="00F413C0" w:rsidRPr="00E84F7D" w:rsidRDefault="00F413C0" w:rsidP="0049234A">
            <w:pPr>
              <w:spacing w:after="0" w:line="250" w:lineRule="exact"/>
              <w:ind w:left="102" w:right="-20"/>
              <w:rPr>
                <w:rFonts w:cs="Arial"/>
              </w:rPr>
            </w:pPr>
            <w:r w:rsidRPr="00E84F7D">
              <w:rPr>
                <w:rFonts w:cs="Arial"/>
                <w:spacing w:val="-3"/>
              </w:rPr>
              <w:t>Pa</w:t>
            </w:r>
            <w:r w:rsidRPr="00E84F7D">
              <w:rPr>
                <w:rFonts w:cs="Arial"/>
                <w:spacing w:val="-4"/>
              </w:rPr>
              <w:t>r</w:t>
            </w:r>
            <w:r w:rsidRPr="00E84F7D">
              <w:rPr>
                <w:rFonts w:cs="Arial"/>
                <w:spacing w:val="-1"/>
              </w:rPr>
              <w:t>t</w:t>
            </w:r>
            <w:r w:rsidRPr="00E84F7D">
              <w:rPr>
                <w:rFonts w:cs="Arial"/>
                <w:spacing w:val="-3"/>
              </w:rPr>
              <w:t>iall</w:t>
            </w:r>
            <w:r w:rsidRPr="00E84F7D">
              <w:rPr>
                <w:rFonts w:cs="Arial"/>
              </w:rPr>
              <w:t>y</w:t>
            </w:r>
          </w:p>
          <w:p w14:paraId="5F1F60AB" w14:textId="77777777" w:rsidR="00F413C0" w:rsidRPr="00E84F7D" w:rsidRDefault="00F413C0" w:rsidP="0049234A">
            <w:pPr>
              <w:spacing w:after="0" w:line="252" w:lineRule="exact"/>
              <w:ind w:left="102" w:right="-20"/>
              <w:rPr>
                <w:rFonts w:cs="Arial"/>
              </w:rPr>
            </w:pPr>
            <w:r w:rsidRPr="00E84F7D">
              <w:rPr>
                <w:rFonts w:cs="Arial"/>
                <w:spacing w:val="-3"/>
              </w:rPr>
              <w:t>A</w:t>
            </w:r>
            <w:r w:rsidRPr="00E84F7D">
              <w:rPr>
                <w:rFonts w:cs="Arial"/>
                <w:spacing w:val="-2"/>
              </w:rPr>
              <w:t>cc</w:t>
            </w:r>
            <w:r w:rsidRPr="00E84F7D">
              <w:rPr>
                <w:rFonts w:cs="Arial"/>
                <w:spacing w:val="-3"/>
              </w:rPr>
              <w:t>e</w:t>
            </w:r>
            <w:r w:rsidRPr="00E84F7D">
              <w:rPr>
                <w:rFonts w:cs="Arial"/>
                <w:spacing w:val="-5"/>
              </w:rPr>
              <w:t>p</w:t>
            </w:r>
            <w:r w:rsidRPr="00E84F7D">
              <w:rPr>
                <w:rFonts w:cs="Arial"/>
                <w:spacing w:val="-4"/>
              </w:rPr>
              <w:t>t</w:t>
            </w:r>
            <w:r w:rsidRPr="00E84F7D">
              <w:rPr>
                <w:rFonts w:cs="Arial"/>
                <w:spacing w:val="-3"/>
              </w:rPr>
              <w:t>abl</w:t>
            </w:r>
            <w:r w:rsidRPr="00E84F7D">
              <w:rPr>
                <w:rFonts w:cs="Arial"/>
              </w:rPr>
              <w:t>e</w:t>
            </w:r>
          </w:p>
        </w:tc>
        <w:tc>
          <w:tcPr>
            <w:tcW w:w="4762" w:type="dxa"/>
            <w:hideMark/>
          </w:tcPr>
          <w:p w14:paraId="51CC73BC" w14:textId="2FAA4891" w:rsidR="00F413C0" w:rsidRPr="00E84F7D" w:rsidRDefault="00F413C0" w:rsidP="0049234A">
            <w:pPr>
              <w:spacing w:before="1" w:after="0" w:line="252" w:lineRule="exact"/>
              <w:ind w:left="102" w:right="656"/>
              <w:rPr>
                <w:rFonts w:cs="Arial"/>
              </w:rPr>
            </w:pPr>
            <w:r w:rsidRPr="00E84F7D">
              <w:rPr>
                <w:rFonts w:cs="Arial"/>
                <w:spacing w:val="-3"/>
              </w:rPr>
              <w:t>Th</w:t>
            </w:r>
            <w:r w:rsidRPr="00E84F7D">
              <w:rPr>
                <w:rFonts w:cs="Arial"/>
              </w:rPr>
              <w:t>e</w:t>
            </w:r>
            <w:r w:rsidRPr="00E84F7D">
              <w:rPr>
                <w:rFonts w:cs="Arial"/>
                <w:spacing w:val="-6"/>
              </w:rPr>
              <w:t xml:space="preserve"> </w:t>
            </w:r>
            <w:r w:rsidRPr="00E84F7D">
              <w:rPr>
                <w:rFonts w:cs="Arial"/>
                <w:spacing w:val="-4"/>
              </w:rPr>
              <w:t>r</w:t>
            </w:r>
            <w:r w:rsidRPr="00E84F7D">
              <w:rPr>
                <w:rFonts w:cs="Arial"/>
                <w:spacing w:val="-3"/>
              </w:rPr>
              <w:t>e</w:t>
            </w:r>
            <w:r w:rsidRPr="00E84F7D">
              <w:rPr>
                <w:rFonts w:cs="Arial"/>
                <w:spacing w:val="-2"/>
              </w:rPr>
              <w:t>s</w:t>
            </w:r>
            <w:r w:rsidRPr="00E84F7D">
              <w:rPr>
                <w:rFonts w:cs="Arial"/>
                <w:spacing w:val="-3"/>
              </w:rPr>
              <w:t>p</w:t>
            </w:r>
            <w:r w:rsidRPr="00E84F7D">
              <w:rPr>
                <w:rFonts w:cs="Arial"/>
                <w:spacing w:val="-5"/>
              </w:rPr>
              <w:t>o</w:t>
            </w:r>
            <w:r w:rsidRPr="00E84F7D">
              <w:rPr>
                <w:rFonts w:cs="Arial"/>
                <w:spacing w:val="-3"/>
              </w:rPr>
              <w:t>n</w:t>
            </w:r>
            <w:r w:rsidRPr="00E84F7D">
              <w:rPr>
                <w:rFonts w:cs="Arial"/>
                <w:spacing w:val="-2"/>
              </w:rPr>
              <w:t>s</w:t>
            </w:r>
            <w:r w:rsidRPr="00E84F7D">
              <w:rPr>
                <w:rFonts w:cs="Arial"/>
              </w:rPr>
              <w:t>e</w:t>
            </w:r>
            <w:r w:rsidRPr="00E84F7D">
              <w:rPr>
                <w:rFonts w:cs="Arial"/>
                <w:spacing w:val="-6"/>
              </w:rPr>
              <w:t xml:space="preserve"> </w:t>
            </w:r>
            <w:r w:rsidRPr="00E84F7D">
              <w:rPr>
                <w:rFonts w:cs="Arial"/>
                <w:spacing w:val="-5"/>
              </w:rPr>
              <w:t>a</w:t>
            </w:r>
            <w:r w:rsidRPr="00E84F7D">
              <w:rPr>
                <w:rFonts w:cs="Arial"/>
                <w:spacing w:val="-3"/>
              </w:rPr>
              <w:t>d</w:t>
            </w:r>
            <w:r w:rsidRPr="00E84F7D">
              <w:rPr>
                <w:rFonts w:cs="Arial"/>
                <w:spacing w:val="-5"/>
              </w:rPr>
              <w:t>d</w:t>
            </w:r>
            <w:r w:rsidRPr="00E84F7D">
              <w:rPr>
                <w:rFonts w:cs="Arial"/>
                <w:spacing w:val="-2"/>
              </w:rPr>
              <w:t>r</w:t>
            </w:r>
            <w:r w:rsidRPr="00E84F7D">
              <w:rPr>
                <w:rFonts w:cs="Arial"/>
                <w:spacing w:val="-3"/>
              </w:rPr>
              <w:t>e</w:t>
            </w:r>
            <w:r w:rsidRPr="00E84F7D">
              <w:rPr>
                <w:rFonts w:cs="Arial"/>
                <w:spacing w:val="-5"/>
              </w:rPr>
              <w:t>s</w:t>
            </w:r>
            <w:r w:rsidRPr="00E84F7D">
              <w:rPr>
                <w:rFonts w:cs="Arial"/>
                <w:spacing w:val="-2"/>
              </w:rPr>
              <w:t>s</w:t>
            </w:r>
            <w:r w:rsidRPr="00E84F7D">
              <w:rPr>
                <w:rFonts w:cs="Arial"/>
                <w:spacing w:val="-3"/>
              </w:rPr>
              <w:t>e</w:t>
            </w:r>
            <w:r w:rsidRPr="00E84F7D">
              <w:rPr>
                <w:rFonts w:cs="Arial"/>
              </w:rPr>
              <w:t>s</w:t>
            </w:r>
            <w:r w:rsidRPr="00E84F7D">
              <w:rPr>
                <w:rFonts w:cs="Arial"/>
                <w:spacing w:val="-8"/>
              </w:rPr>
              <w:t xml:space="preserve"> </w:t>
            </w:r>
            <w:r w:rsidR="00485142" w:rsidRPr="00E84F7D">
              <w:rPr>
                <w:rFonts w:cs="Arial"/>
                <w:spacing w:val="-8"/>
              </w:rPr>
              <w:t xml:space="preserve">a proportion </w:t>
            </w:r>
            <w:r w:rsidRPr="00E84F7D">
              <w:rPr>
                <w:rFonts w:cs="Arial"/>
                <w:spacing w:val="-5"/>
              </w:rPr>
              <w:t>o</w:t>
            </w:r>
            <w:r w:rsidRPr="00E84F7D">
              <w:rPr>
                <w:rFonts w:cs="Arial"/>
              </w:rPr>
              <w:t>f</w:t>
            </w:r>
            <w:r w:rsidRPr="00E84F7D">
              <w:rPr>
                <w:rFonts w:cs="Arial"/>
                <w:spacing w:val="-5"/>
              </w:rPr>
              <w:t xml:space="preserve"> </w:t>
            </w:r>
            <w:r w:rsidRPr="00E84F7D">
              <w:rPr>
                <w:rFonts w:cs="Arial"/>
                <w:spacing w:val="-4"/>
              </w:rPr>
              <w:t>t</w:t>
            </w:r>
            <w:r w:rsidRPr="00E84F7D">
              <w:rPr>
                <w:rFonts w:cs="Arial"/>
                <w:spacing w:val="-3"/>
              </w:rPr>
              <w:t>h</w:t>
            </w:r>
            <w:r w:rsidRPr="00E84F7D">
              <w:rPr>
                <w:rFonts w:cs="Arial"/>
              </w:rPr>
              <w:t>e</w:t>
            </w:r>
            <w:r w:rsidRPr="00E84F7D">
              <w:rPr>
                <w:rFonts w:cs="Arial"/>
                <w:spacing w:val="-6"/>
              </w:rPr>
              <w:t xml:space="preserve"> </w:t>
            </w:r>
            <w:r w:rsidRPr="00E84F7D">
              <w:rPr>
                <w:rFonts w:cs="Arial"/>
                <w:spacing w:val="-3"/>
              </w:rPr>
              <w:t>el</w:t>
            </w:r>
            <w:r w:rsidRPr="00E84F7D">
              <w:rPr>
                <w:rFonts w:cs="Arial"/>
                <w:spacing w:val="-5"/>
              </w:rPr>
              <w:t>e</w:t>
            </w:r>
            <w:r w:rsidRPr="00E84F7D">
              <w:rPr>
                <w:rFonts w:cs="Arial"/>
                <w:spacing w:val="-2"/>
              </w:rPr>
              <w:t>m</w:t>
            </w:r>
            <w:r w:rsidRPr="00E84F7D">
              <w:rPr>
                <w:rFonts w:cs="Arial"/>
                <w:spacing w:val="-5"/>
              </w:rPr>
              <w:t>e</w:t>
            </w:r>
            <w:r w:rsidRPr="00E84F7D">
              <w:rPr>
                <w:rFonts w:cs="Arial"/>
                <w:spacing w:val="-3"/>
              </w:rPr>
              <w:t>n</w:t>
            </w:r>
            <w:r w:rsidRPr="00E84F7D">
              <w:rPr>
                <w:rFonts w:cs="Arial"/>
                <w:spacing w:val="-4"/>
              </w:rPr>
              <w:t>t</w:t>
            </w:r>
            <w:r w:rsidRPr="00E84F7D">
              <w:rPr>
                <w:rFonts w:cs="Arial"/>
              </w:rPr>
              <w:t>s</w:t>
            </w:r>
            <w:r w:rsidRPr="00E84F7D">
              <w:rPr>
                <w:rFonts w:cs="Arial"/>
                <w:spacing w:val="-6"/>
              </w:rPr>
              <w:t xml:space="preserve"> </w:t>
            </w:r>
            <w:r w:rsidRPr="00E84F7D">
              <w:rPr>
                <w:rFonts w:cs="Arial"/>
                <w:spacing w:val="-5"/>
              </w:rPr>
              <w:t>o</w:t>
            </w:r>
            <w:r w:rsidRPr="00E84F7D">
              <w:rPr>
                <w:rFonts w:cs="Arial"/>
              </w:rPr>
              <w:t>f</w:t>
            </w:r>
            <w:r w:rsidRPr="00E84F7D">
              <w:rPr>
                <w:rFonts w:cs="Arial"/>
                <w:spacing w:val="-5"/>
              </w:rPr>
              <w:t xml:space="preserve"> </w:t>
            </w:r>
            <w:r w:rsidRPr="00E84F7D">
              <w:rPr>
                <w:rFonts w:cs="Arial"/>
                <w:spacing w:val="-4"/>
              </w:rPr>
              <w:t>t</w:t>
            </w:r>
            <w:r w:rsidRPr="00E84F7D">
              <w:rPr>
                <w:rFonts w:cs="Arial"/>
                <w:spacing w:val="-3"/>
              </w:rPr>
              <w:t>h</w:t>
            </w:r>
            <w:r w:rsidRPr="00E84F7D">
              <w:rPr>
                <w:rFonts w:cs="Arial"/>
              </w:rPr>
              <w:t>e</w:t>
            </w:r>
            <w:r w:rsidRPr="00E84F7D">
              <w:rPr>
                <w:rFonts w:cs="Arial"/>
                <w:spacing w:val="-9"/>
              </w:rPr>
              <w:t xml:space="preserve"> </w:t>
            </w:r>
            <w:r w:rsidRPr="00E84F7D">
              <w:rPr>
                <w:rFonts w:cs="Arial"/>
                <w:spacing w:val="-2"/>
              </w:rPr>
              <w:t>r</w:t>
            </w:r>
            <w:r w:rsidRPr="00E84F7D">
              <w:rPr>
                <w:rFonts w:cs="Arial"/>
                <w:spacing w:val="-5"/>
              </w:rPr>
              <w:t>e</w:t>
            </w:r>
            <w:r w:rsidRPr="00E84F7D">
              <w:rPr>
                <w:rFonts w:cs="Arial"/>
              </w:rPr>
              <w:t>q</w:t>
            </w:r>
            <w:r w:rsidRPr="00E84F7D">
              <w:rPr>
                <w:rFonts w:cs="Arial"/>
                <w:spacing w:val="-3"/>
              </w:rPr>
              <w:t>u</w:t>
            </w:r>
            <w:r w:rsidRPr="00E84F7D">
              <w:rPr>
                <w:rFonts w:cs="Arial"/>
                <w:spacing w:val="-6"/>
              </w:rPr>
              <w:t>i</w:t>
            </w:r>
            <w:r w:rsidRPr="00E84F7D">
              <w:rPr>
                <w:rFonts w:cs="Arial"/>
              </w:rPr>
              <w:t>r</w:t>
            </w:r>
            <w:r w:rsidRPr="00E84F7D">
              <w:rPr>
                <w:rFonts w:cs="Arial"/>
                <w:spacing w:val="-5"/>
              </w:rPr>
              <w:t>e</w:t>
            </w:r>
            <w:r w:rsidRPr="00E84F7D">
              <w:rPr>
                <w:rFonts w:cs="Arial"/>
                <w:spacing w:val="-2"/>
              </w:rPr>
              <w:t>m</w:t>
            </w:r>
            <w:r w:rsidRPr="00E84F7D">
              <w:rPr>
                <w:rFonts w:cs="Arial"/>
                <w:spacing w:val="-5"/>
              </w:rPr>
              <w:t>e</w:t>
            </w:r>
            <w:r w:rsidRPr="00E84F7D">
              <w:rPr>
                <w:rFonts w:cs="Arial"/>
                <w:spacing w:val="-3"/>
              </w:rPr>
              <w:t>n</w:t>
            </w:r>
            <w:r w:rsidRPr="00E84F7D">
              <w:rPr>
                <w:rFonts w:cs="Arial"/>
              </w:rPr>
              <w:t>t</w:t>
            </w:r>
            <w:r w:rsidRPr="00E84F7D">
              <w:rPr>
                <w:rFonts w:cs="Arial"/>
                <w:spacing w:val="-5"/>
              </w:rPr>
              <w:t xml:space="preserve"> b</w:t>
            </w:r>
            <w:r w:rsidRPr="00E84F7D">
              <w:rPr>
                <w:rFonts w:cs="Arial"/>
                <w:spacing w:val="-3"/>
              </w:rPr>
              <w:t>u</w:t>
            </w:r>
            <w:r w:rsidRPr="00E84F7D">
              <w:rPr>
                <w:rFonts w:cs="Arial"/>
              </w:rPr>
              <w:t>t</w:t>
            </w:r>
            <w:r w:rsidRPr="00E84F7D">
              <w:rPr>
                <w:rFonts w:cs="Arial"/>
                <w:spacing w:val="-7"/>
              </w:rPr>
              <w:t xml:space="preserve"> </w:t>
            </w:r>
            <w:r w:rsidR="00C574D2" w:rsidRPr="00E84F7D">
              <w:rPr>
                <w:rFonts w:cs="Arial"/>
                <w:spacing w:val="-7"/>
              </w:rPr>
              <w:t xml:space="preserve">poses some risks to delivery as it </w:t>
            </w:r>
            <w:r w:rsidRPr="00E84F7D">
              <w:rPr>
                <w:rFonts w:cs="Arial"/>
                <w:spacing w:val="-2"/>
              </w:rPr>
              <w:t>c</w:t>
            </w:r>
            <w:r w:rsidRPr="00E84F7D">
              <w:rPr>
                <w:rFonts w:cs="Arial"/>
                <w:spacing w:val="-3"/>
              </w:rPr>
              <w:t>o</w:t>
            </w:r>
            <w:r w:rsidRPr="00E84F7D">
              <w:rPr>
                <w:rFonts w:cs="Arial"/>
                <w:spacing w:val="-5"/>
              </w:rPr>
              <w:t>n</w:t>
            </w:r>
            <w:r w:rsidRPr="00E84F7D">
              <w:rPr>
                <w:rFonts w:cs="Arial"/>
                <w:spacing w:val="-1"/>
              </w:rPr>
              <w:t>t</w:t>
            </w:r>
            <w:r w:rsidRPr="00E84F7D">
              <w:rPr>
                <w:rFonts w:cs="Arial"/>
                <w:spacing w:val="-3"/>
              </w:rPr>
              <w:t>ai</w:t>
            </w:r>
            <w:r w:rsidRPr="00E84F7D">
              <w:rPr>
                <w:rFonts w:cs="Arial"/>
                <w:spacing w:val="-5"/>
              </w:rPr>
              <w:t>n</w:t>
            </w:r>
            <w:r w:rsidRPr="00E84F7D">
              <w:rPr>
                <w:rFonts w:cs="Arial"/>
              </w:rPr>
              <w:t xml:space="preserve">s </w:t>
            </w:r>
            <w:r w:rsidRPr="00E84F7D">
              <w:rPr>
                <w:rFonts w:cs="Arial"/>
                <w:spacing w:val="-3"/>
              </w:rPr>
              <w:t>in</w:t>
            </w:r>
            <w:r w:rsidRPr="00E84F7D">
              <w:rPr>
                <w:rFonts w:cs="Arial"/>
                <w:spacing w:val="-2"/>
              </w:rPr>
              <w:t>s</w:t>
            </w:r>
            <w:r w:rsidRPr="00E84F7D">
              <w:rPr>
                <w:rFonts w:cs="Arial"/>
                <w:spacing w:val="-5"/>
              </w:rPr>
              <w:t>u</w:t>
            </w:r>
            <w:r w:rsidRPr="00E84F7D">
              <w:rPr>
                <w:rFonts w:cs="Arial"/>
                <w:spacing w:val="-1"/>
              </w:rPr>
              <w:t>ff</w:t>
            </w:r>
            <w:r w:rsidRPr="00E84F7D">
              <w:rPr>
                <w:rFonts w:cs="Arial"/>
                <w:spacing w:val="-6"/>
              </w:rPr>
              <w:t>i</w:t>
            </w:r>
            <w:r w:rsidRPr="00E84F7D">
              <w:rPr>
                <w:rFonts w:cs="Arial"/>
                <w:spacing w:val="-2"/>
              </w:rPr>
              <w:t>c</w:t>
            </w:r>
            <w:r w:rsidRPr="00E84F7D">
              <w:rPr>
                <w:rFonts w:cs="Arial"/>
                <w:spacing w:val="-3"/>
              </w:rPr>
              <w:t>ie</w:t>
            </w:r>
            <w:r w:rsidRPr="00E84F7D">
              <w:rPr>
                <w:rFonts w:cs="Arial"/>
                <w:spacing w:val="-5"/>
              </w:rPr>
              <w:t>n</w:t>
            </w:r>
            <w:r w:rsidRPr="00E84F7D">
              <w:rPr>
                <w:rFonts w:cs="Arial"/>
              </w:rPr>
              <w:t>t</w:t>
            </w:r>
            <w:r w:rsidRPr="00E84F7D">
              <w:rPr>
                <w:rFonts w:cs="Arial"/>
                <w:spacing w:val="-5"/>
              </w:rPr>
              <w:t xml:space="preserve"> </w:t>
            </w:r>
            <w:r w:rsidRPr="00E84F7D">
              <w:rPr>
                <w:rFonts w:cs="Arial"/>
              </w:rPr>
              <w:t>/</w:t>
            </w:r>
            <w:r w:rsidRPr="00E84F7D">
              <w:rPr>
                <w:rFonts w:cs="Arial"/>
                <w:spacing w:val="-5"/>
              </w:rPr>
              <w:t xml:space="preserve"> </w:t>
            </w:r>
            <w:r w:rsidRPr="00E84F7D">
              <w:rPr>
                <w:rFonts w:cs="Arial"/>
                <w:spacing w:val="-3"/>
              </w:rPr>
              <w:t>l</w:t>
            </w:r>
            <w:r w:rsidRPr="00E84F7D">
              <w:rPr>
                <w:rFonts w:cs="Arial"/>
                <w:spacing w:val="-6"/>
              </w:rPr>
              <w:t>i</w:t>
            </w:r>
            <w:r w:rsidRPr="00E84F7D">
              <w:rPr>
                <w:rFonts w:cs="Arial"/>
                <w:spacing w:val="-2"/>
              </w:rPr>
              <w:t>m</w:t>
            </w:r>
            <w:r w:rsidRPr="00E84F7D">
              <w:rPr>
                <w:rFonts w:cs="Arial"/>
                <w:spacing w:val="-6"/>
              </w:rPr>
              <w:t>i</w:t>
            </w:r>
            <w:r w:rsidRPr="00E84F7D">
              <w:rPr>
                <w:rFonts w:cs="Arial"/>
                <w:spacing w:val="-1"/>
              </w:rPr>
              <w:t>t</w:t>
            </w:r>
            <w:r w:rsidRPr="00E84F7D">
              <w:rPr>
                <w:rFonts w:cs="Arial"/>
                <w:spacing w:val="-3"/>
              </w:rPr>
              <w:t>e</w:t>
            </w:r>
            <w:r w:rsidRPr="00E84F7D">
              <w:rPr>
                <w:rFonts w:cs="Arial"/>
              </w:rPr>
              <w:t>d</w:t>
            </w:r>
            <w:r w:rsidRPr="00E84F7D">
              <w:rPr>
                <w:rFonts w:cs="Arial"/>
                <w:spacing w:val="-6"/>
              </w:rPr>
              <w:t xml:space="preserve"> </w:t>
            </w:r>
            <w:r w:rsidRPr="00E84F7D">
              <w:rPr>
                <w:rFonts w:cs="Arial"/>
                <w:spacing w:val="-3"/>
              </w:rPr>
              <w:t>d</w:t>
            </w:r>
            <w:r w:rsidRPr="00E84F7D">
              <w:rPr>
                <w:rFonts w:cs="Arial"/>
                <w:spacing w:val="-5"/>
              </w:rPr>
              <w:t>e</w:t>
            </w:r>
            <w:r w:rsidRPr="00E84F7D">
              <w:rPr>
                <w:rFonts w:cs="Arial"/>
                <w:spacing w:val="-1"/>
              </w:rPr>
              <w:t>t</w:t>
            </w:r>
            <w:r w:rsidRPr="00E84F7D">
              <w:rPr>
                <w:rFonts w:cs="Arial"/>
                <w:spacing w:val="-3"/>
              </w:rPr>
              <w:t>ai</w:t>
            </w:r>
            <w:r w:rsidRPr="00E84F7D">
              <w:rPr>
                <w:rFonts w:cs="Arial"/>
              </w:rPr>
              <w:t>l</w:t>
            </w:r>
            <w:r w:rsidRPr="00E84F7D">
              <w:rPr>
                <w:rFonts w:cs="Arial"/>
                <w:spacing w:val="-9"/>
              </w:rPr>
              <w:t xml:space="preserve"> </w:t>
            </w:r>
            <w:r w:rsidRPr="00E84F7D">
              <w:rPr>
                <w:rFonts w:cs="Arial"/>
                <w:spacing w:val="-3"/>
              </w:rPr>
              <w:t>o</w:t>
            </w:r>
            <w:r w:rsidRPr="00E84F7D">
              <w:rPr>
                <w:rFonts w:cs="Arial"/>
              </w:rPr>
              <w:t>r</w:t>
            </w:r>
            <w:r w:rsidRPr="00E84F7D">
              <w:rPr>
                <w:rFonts w:cs="Arial"/>
                <w:spacing w:val="-5"/>
              </w:rPr>
              <w:t xml:space="preserve"> </w:t>
            </w:r>
            <w:r w:rsidRPr="00E84F7D">
              <w:rPr>
                <w:rFonts w:cs="Arial"/>
                <w:spacing w:val="-3"/>
              </w:rPr>
              <w:t>e</w:t>
            </w:r>
            <w:r w:rsidRPr="00E84F7D">
              <w:rPr>
                <w:rFonts w:cs="Arial"/>
                <w:spacing w:val="-5"/>
              </w:rPr>
              <w:t>x</w:t>
            </w:r>
            <w:r w:rsidRPr="00E84F7D">
              <w:rPr>
                <w:rFonts w:cs="Arial"/>
                <w:spacing w:val="-3"/>
              </w:rPr>
              <w:t>plan</w:t>
            </w:r>
            <w:r w:rsidRPr="00E84F7D">
              <w:rPr>
                <w:rFonts w:cs="Arial"/>
                <w:spacing w:val="-5"/>
              </w:rPr>
              <w:t>a</w:t>
            </w:r>
            <w:r w:rsidRPr="00E84F7D">
              <w:rPr>
                <w:rFonts w:cs="Arial"/>
                <w:spacing w:val="-1"/>
              </w:rPr>
              <w:t>t</w:t>
            </w:r>
            <w:r w:rsidRPr="00E84F7D">
              <w:rPr>
                <w:rFonts w:cs="Arial"/>
                <w:spacing w:val="-3"/>
              </w:rPr>
              <w:t>i</w:t>
            </w:r>
            <w:r w:rsidRPr="00E84F7D">
              <w:rPr>
                <w:rFonts w:cs="Arial"/>
                <w:spacing w:val="-5"/>
              </w:rPr>
              <w:t>o</w:t>
            </w:r>
            <w:r w:rsidRPr="00E84F7D">
              <w:rPr>
                <w:rFonts w:cs="Arial"/>
              </w:rPr>
              <w:t>n</w:t>
            </w:r>
            <w:r w:rsidRPr="00E84F7D">
              <w:rPr>
                <w:rFonts w:cs="Arial"/>
                <w:spacing w:val="-6"/>
              </w:rPr>
              <w:t xml:space="preserve"> </w:t>
            </w:r>
            <w:r w:rsidR="0003145B" w:rsidRPr="00E84F7D">
              <w:rPr>
                <w:rFonts w:cs="Arial"/>
                <w:spacing w:val="-6"/>
              </w:rPr>
              <w:t xml:space="preserve">on </w:t>
            </w:r>
            <w:r w:rsidRPr="00E84F7D">
              <w:rPr>
                <w:rFonts w:cs="Arial"/>
                <w:spacing w:val="-3"/>
              </w:rPr>
              <w:t>ho</w:t>
            </w:r>
            <w:r w:rsidRPr="00E84F7D">
              <w:rPr>
                <w:rFonts w:cs="Arial"/>
              </w:rPr>
              <w:t>w</w:t>
            </w:r>
            <w:r w:rsidRPr="00E84F7D">
              <w:rPr>
                <w:rFonts w:cs="Arial"/>
                <w:spacing w:val="-7"/>
              </w:rPr>
              <w:t xml:space="preserve"> </w:t>
            </w:r>
            <w:r w:rsidRPr="00E84F7D">
              <w:rPr>
                <w:rFonts w:cs="Arial"/>
                <w:spacing w:val="-4"/>
              </w:rPr>
              <w:t>t</w:t>
            </w:r>
            <w:r w:rsidRPr="00E84F7D">
              <w:rPr>
                <w:rFonts w:cs="Arial"/>
                <w:spacing w:val="-3"/>
              </w:rPr>
              <w:t>h</w:t>
            </w:r>
            <w:r w:rsidRPr="00E84F7D">
              <w:rPr>
                <w:rFonts w:cs="Arial"/>
              </w:rPr>
              <w:t>e</w:t>
            </w:r>
            <w:r w:rsidRPr="00E84F7D">
              <w:rPr>
                <w:rFonts w:cs="Arial"/>
                <w:spacing w:val="-9"/>
              </w:rPr>
              <w:t xml:space="preserve"> </w:t>
            </w:r>
            <w:r w:rsidRPr="00E84F7D">
              <w:rPr>
                <w:rFonts w:cs="Arial"/>
                <w:spacing w:val="-2"/>
              </w:rPr>
              <w:t>r</w:t>
            </w:r>
            <w:r w:rsidRPr="00E84F7D">
              <w:rPr>
                <w:rFonts w:cs="Arial"/>
                <w:spacing w:val="-5"/>
              </w:rPr>
              <w:t>e</w:t>
            </w:r>
            <w:r w:rsidRPr="00E84F7D">
              <w:rPr>
                <w:rFonts w:cs="Arial"/>
                <w:spacing w:val="-3"/>
              </w:rPr>
              <w:t>qui</w:t>
            </w:r>
            <w:r w:rsidRPr="00E84F7D">
              <w:rPr>
                <w:rFonts w:cs="Arial"/>
                <w:spacing w:val="-2"/>
              </w:rPr>
              <w:t>r</w:t>
            </w:r>
            <w:r w:rsidRPr="00E84F7D">
              <w:rPr>
                <w:rFonts w:cs="Arial"/>
                <w:spacing w:val="-5"/>
              </w:rPr>
              <w:t>e</w:t>
            </w:r>
            <w:r w:rsidRPr="00E84F7D">
              <w:rPr>
                <w:rFonts w:cs="Arial"/>
                <w:spacing w:val="-4"/>
              </w:rPr>
              <w:t>m</w:t>
            </w:r>
            <w:r w:rsidRPr="00E84F7D">
              <w:rPr>
                <w:rFonts w:cs="Arial"/>
                <w:spacing w:val="-3"/>
              </w:rPr>
              <w:t>e</w:t>
            </w:r>
            <w:r w:rsidRPr="00E84F7D">
              <w:rPr>
                <w:rFonts w:cs="Arial"/>
                <w:spacing w:val="-5"/>
              </w:rPr>
              <w:t>n</w:t>
            </w:r>
            <w:r w:rsidRPr="00E84F7D">
              <w:rPr>
                <w:rFonts w:cs="Arial"/>
              </w:rPr>
              <w:t>t</w:t>
            </w:r>
            <w:r w:rsidRPr="00E84F7D">
              <w:rPr>
                <w:rFonts w:cs="Arial"/>
                <w:spacing w:val="-2"/>
              </w:rPr>
              <w:t xml:space="preserve"> </w:t>
            </w:r>
            <w:r w:rsidRPr="00E84F7D">
              <w:rPr>
                <w:rFonts w:cs="Arial"/>
                <w:spacing w:val="-6"/>
              </w:rPr>
              <w:t>w</w:t>
            </w:r>
            <w:r w:rsidRPr="00E84F7D">
              <w:rPr>
                <w:rFonts w:cs="Arial"/>
                <w:spacing w:val="-3"/>
              </w:rPr>
              <w:t>il</w:t>
            </w:r>
            <w:r w:rsidRPr="00E84F7D">
              <w:rPr>
                <w:rFonts w:cs="Arial"/>
              </w:rPr>
              <w:t>l</w:t>
            </w:r>
            <w:r w:rsidRPr="00E84F7D">
              <w:rPr>
                <w:rFonts w:cs="Arial"/>
                <w:spacing w:val="-4"/>
              </w:rPr>
              <w:t xml:space="preserve"> </w:t>
            </w:r>
            <w:r w:rsidRPr="00E84F7D">
              <w:rPr>
                <w:rFonts w:cs="Arial"/>
                <w:spacing w:val="-3"/>
              </w:rPr>
              <w:t>b</w:t>
            </w:r>
            <w:r w:rsidRPr="00E84F7D">
              <w:rPr>
                <w:rFonts w:cs="Arial"/>
              </w:rPr>
              <w:t>e</w:t>
            </w:r>
            <w:r w:rsidRPr="00E84F7D">
              <w:rPr>
                <w:rFonts w:cs="Arial"/>
                <w:spacing w:val="-9"/>
              </w:rPr>
              <w:t xml:space="preserve"> </w:t>
            </w:r>
            <w:r w:rsidRPr="00E84F7D">
              <w:rPr>
                <w:rFonts w:cs="Arial"/>
                <w:spacing w:val="-1"/>
              </w:rPr>
              <w:t>f</w:t>
            </w:r>
            <w:r w:rsidRPr="00E84F7D">
              <w:rPr>
                <w:rFonts w:cs="Arial"/>
                <w:spacing w:val="-3"/>
              </w:rPr>
              <w:t>u</w:t>
            </w:r>
            <w:r w:rsidRPr="00E84F7D">
              <w:rPr>
                <w:rFonts w:cs="Arial"/>
                <w:spacing w:val="-6"/>
              </w:rPr>
              <w:t>l</w:t>
            </w:r>
            <w:r w:rsidRPr="00E84F7D">
              <w:rPr>
                <w:rFonts w:cs="Arial"/>
                <w:spacing w:val="-1"/>
              </w:rPr>
              <w:t>f</w:t>
            </w:r>
            <w:r w:rsidRPr="00E84F7D">
              <w:rPr>
                <w:rFonts w:cs="Arial"/>
                <w:spacing w:val="-3"/>
              </w:rPr>
              <w:t>ille</w:t>
            </w:r>
            <w:r w:rsidRPr="00E84F7D">
              <w:rPr>
                <w:rFonts w:cs="Arial"/>
                <w:spacing w:val="-5"/>
              </w:rPr>
              <w:t>d</w:t>
            </w:r>
            <w:r w:rsidR="00C574D2" w:rsidRPr="00E84F7D">
              <w:rPr>
                <w:rFonts w:cs="Arial"/>
                <w:spacing w:val="-5"/>
              </w:rPr>
              <w:t>.</w:t>
            </w:r>
          </w:p>
        </w:tc>
      </w:tr>
      <w:tr w:rsidR="00F413C0" w:rsidRPr="004404BB" w14:paraId="0E39CD91" w14:textId="77777777" w:rsidTr="0037538C">
        <w:trPr>
          <w:trHeight w:val="1262"/>
        </w:trPr>
        <w:tc>
          <w:tcPr>
            <w:tcW w:w="2002" w:type="dxa"/>
            <w:hideMark/>
          </w:tcPr>
          <w:p w14:paraId="08DA176A" w14:textId="321A73C3" w:rsidR="00F413C0" w:rsidRPr="00E84F7D" w:rsidRDefault="00F413C0" w:rsidP="0049234A">
            <w:pPr>
              <w:spacing w:after="0" w:line="250" w:lineRule="exact"/>
              <w:ind w:left="103" w:right="-20"/>
              <w:rPr>
                <w:rFonts w:cs="Arial"/>
              </w:rPr>
            </w:pPr>
            <w:r w:rsidRPr="00E84F7D">
              <w:rPr>
                <w:rFonts w:cs="Arial"/>
              </w:rPr>
              <w:t>41-60</w:t>
            </w:r>
          </w:p>
        </w:tc>
        <w:tc>
          <w:tcPr>
            <w:tcW w:w="2024" w:type="dxa"/>
            <w:hideMark/>
          </w:tcPr>
          <w:p w14:paraId="31C0F328" w14:textId="77777777" w:rsidR="00F413C0" w:rsidRPr="00E84F7D" w:rsidRDefault="00F413C0" w:rsidP="0049234A">
            <w:pPr>
              <w:spacing w:after="0" w:line="250" w:lineRule="exact"/>
              <w:ind w:left="102" w:right="-20"/>
              <w:rPr>
                <w:rFonts w:cs="Arial"/>
              </w:rPr>
            </w:pPr>
            <w:r w:rsidRPr="00E84F7D">
              <w:rPr>
                <w:rFonts w:cs="Arial"/>
                <w:spacing w:val="-3"/>
              </w:rPr>
              <w:t>A</w:t>
            </w:r>
            <w:r w:rsidRPr="00E84F7D">
              <w:rPr>
                <w:rFonts w:cs="Arial"/>
                <w:spacing w:val="-2"/>
              </w:rPr>
              <w:t>cc</w:t>
            </w:r>
            <w:r w:rsidRPr="00E84F7D">
              <w:rPr>
                <w:rFonts w:cs="Arial"/>
                <w:spacing w:val="-3"/>
              </w:rPr>
              <w:t>e</w:t>
            </w:r>
            <w:r w:rsidRPr="00E84F7D">
              <w:rPr>
                <w:rFonts w:cs="Arial"/>
                <w:spacing w:val="-5"/>
              </w:rPr>
              <w:t>p</w:t>
            </w:r>
            <w:r w:rsidRPr="00E84F7D">
              <w:rPr>
                <w:rFonts w:cs="Arial"/>
                <w:spacing w:val="-4"/>
              </w:rPr>
              <w:t>t</w:t>
            </w:r>
            <w:r w:rsidRPr="00E84F7D">
              <w:rPr>
                <w:rFonts w:cs="Arial"/>
                <w:spacing w:val="-3"/>
              </w:rPr>
              <w:t>abl</w:t>
            </w:r>
            <w:r w:rsidRPr="00E84F7D">
              <w:rPr>
                <w:rFonts w:cs="Arial"/>
              </w:rPr>
              <w:t>e</w:t>
            </w:r>
          </w:p>
        </w:tc>
        <w:tc>
          <w:tcPr>
            <w:tcW w:w="4762" w:type="dxa"/>
            <w:hideMark/>
          </w:tcPr>
          <w:p w14:paraId="523D2178" w14:textId="77777777" w:rsidR="00F413C0" w:rsidRPr="00E84F7D" w:rsidRDefault="00F413C0" w:rsidP="0049234A">
            <w:pPr>
              <w:spacing w:before="1" w:after="0" w:line="252" w:lineRule="exact"/>
              <w:ind w:left="102" w:right="228"/>
              <w:rPr>
                <w:rFonts w:cs="Arial"/>
              </w:rPr>
            </w:pPr>
            <w:r w:rsidRPr="00E84F7D">
              <w:rPr>
                <w:rFonts w:cs="Arial"/>
                <w:spacing w:val="-3"/>
              </w:rPr>
              <w:t>Th</w:t>
            </w:r>
            <w:r w:rsidRPr="00E84F7D">
              <w:rPr>
                <w:rFonts w:cs="Arial"/>
              </w:rPr>
              <w:t>e</w:t>
            </w:r>
            <w:r w:rsidRPr="00E84F7D">
              <w:rPr>
                <w:rFonts w:cs="Arial"/>
                <w:spacing w:val="-6"/>
              </w:rPr>
              <w:t xml:space="preserve"> </w:t>
            </w:r>
            <w:r w:rsidRPr="00E84F7D">
              <w:rPr>
                <w:rFonts w:cs="Arial"/>
                <w:spacing w:val="-4"/>
              </w:rPr>
              <w:t>r</w:t>
            </w:r>
            <w:r w:rsidRPr="00E84F7D">
              <w:rPr>
                <w:rFonts w:cs="Arial"/>
                <w:spacing w:val="-3"/>
              </w:rPr>
              <w:t>e</w:t>
            </w:r>
            <w:r w:rsidRPr="00E84F7D">
              <w:rPr>
                <w:rFonts w:cs="Arial"/>
                <w:spacing w:val="-2"/>
              </w:rPr>
              <w:t>s</w:t>
            </w:r>
            <w:r w:rsidRPr="00E84F7D">
              <w:rPr>
                <w:rFonts w:cs="Arial"/>
                <w:spacing w:val="-3"/>
              </w:rPr>
              <w:t>p</w:t>
            </w:r>
            <w:r w:rsidRPr="00E84F7D">
              <w:rPr>
                <w:rFonts w:cs="Arial"/>
                <w:spacing w:val="-5"/>
              </w:rPr>
              <w:t>o</w:t>
            </w:r>
            <w:r w:rsidRPr="00E84F7D">
              <w:rPr>
                <w:rFonts w:cs="Arial"/>
                <w:spacing w:val="-3"/>
              </w:rPr>
              <w:t>n</w:t>
            </w:r>
            <w:r w:rsidRPr="00E84F7D">
              <w:rPr>
                <w:rFonts w:cs="Arial"/>
                <w:spacing w:val="-2"/>
              </w:rPr>
              <w:t>s</w:t>
            </w:r>
            <w:r w:rsidRPr="00E84F7D">
              <w:rPr>
                <w:rFonts w:cs="Arial"/>
              </w:rPr>
              <w:t>e</w:t>
            </w:r>
            <w:r w:rsidRPr="00E84F7D">
              <w:rPr>
                <w:rFonts w:cs="Arial"/>
                <w:spacing w:val="-6"/>
              </w:rPr>
              <w:t xml:space="preserve"> </w:t>
            </w:r>
            <w:r w:rsidRPr="00E84F7D">
              <w:rPr>
                <w:rFonts w:cs="Arial"/>
                <w:spacing w:val="-5"/>
              </w:rPr>
              <w:t>a</w:t>
            </w:r>
            <w:r w:rsidRPr="00E84F7D">
              <w:rPr>
                <w:rFonts w:cs="Arial"/>
                <w:spacing w:val="-3"/>
              </w:rPr>
              <w:t>d</w:t>
            </w:r>
            <w:r w:rsidRPr="00E84F7D">
              <w:rPr>
                <w:rFonts w:cs="Arial"/>
                <w:spacing w:val="-5"/>
              </w:rPr>
              <w:t>d</w:t>
            </w:r>
            <w:r w:rsidRPr="00E84F7D">
              <w:rPr>
                <w:rFonts w:cs="Arial"/>
                <w:spacing w:val="-2"/>
              </w:rPr>
              <w:t>r</w:t>
            </w:r>
            <w:r w:rsidRPr="00E84F7D">
              <w:rPr>
                <w:rFonts w:cs="Arial"/>
                <w:spacing w:val="-3"/>
              </w:rPr>
              <w:t>e</w:t>
            </w:r>
            <w:r w:rsidRPr="00E84F7D">
              <w:rPr>
                <w:rFonts w:cs="Arial"/>
                <w:spacing w:val="-5"/>
              </w:rPr>
              <w:t>s</w:t>
            </w:r>
            <w:r w:rsidRPr="00E84F7D">
              <w:rPr>
                <w:rFonts w:cs="Arial"/>
                <w:spacing w:val="-2"/>
              </w:rPr>
              <w:t>s</w:t>
            </w:r>
            <w:r w:rsidRPr="00E84F7D">
              <w:rPr>
                <w:rFonts w:cs="Arial"/>
                <w:spacing w:val="-3"/>
              </w:rPr>
              <w:t>e</w:t>
            </w:r>
            <w:r w:rsidRPr="00E84F7D">
              <w:rPr>
                <w:rFonts w:cs="Arial"/>
              </w:rPr>
              <w:t>s</w:t>
            </w:r>
            <w:r w:rsidRPr="00E84F7D">
              <w:rPr>
                <w:rFonts w:cs="Arial"/>
                <w:spacing w:val="-8"/>
              </w:rPr>
              <w:t xml:space="preserve"> </w:t>
            </w:r>
            <w:proofErr w:type="gramStart"/>
            <w:r w:rsidRPr="00E84F7D">
              <w:rPr>
                <w:rFonts w:cs="Arial"/>
                <w:spacing w:val="-1"/>
              </w:rPr>
              <w:t>t</w:t>
            </w:r>
            <w:r w:rsidRPr="00E84F7D">
              <w:rPr>
                <w:rFonts w:cs="Arial"/>
                <w:spacing w:val="-3"/>
              </w:rPr>
              <w:t>h</w:t>
            </w:r>
            <w:r w:rsidRPr="00E84F7D">
              <w:rPr>
                <w:rFonts w:cs="Arial"/>
              </w:rPr>
              <w:t>e</w:t>
            </w:r>
            <w:r w:rsidRPr="00E84F7D">
              <w:rPr>
                <w:rFonts w:cs="Arial"/>
                <w:spacing w:val="-9"/>
              </w:rPr>
              <w:t xml:space="preserve"> </w:t>
            </w:r>
            <w:r w:rsidRPr="00E84F7D">
              <w:rPr>
                <w:rFonts w:cs="Arial"/>
                <w:spacing w:val="-2"/>
              </w:rPr>
              <w:t>m</w:t>
            </w:r>
            <w:r w:rsidRPr="00E84F7D">
              <w:rPr>
                <w:rFonts w:cs="Arial"/>
                <w:spacing w:val="-5"/>
              </w:rPr>
              <w:t>a</w:t>
            </w:r>
            <w:r w:rsidRPr="00E84F7D">
              <w:rPr>
                <w:rFonts w:cs="Arial"/>
                <w:spacing w:val="-1"/>
              </w:rPr>
              <w:t>j</w:t>
            </w:r>
            <w:r w:rsidRPr="00E84F7D">
              <w:rPr>
                <w:rFonts w:cs="Arial"/>
                <w:spacing w:val="-5"/>
              </w:rPr>
              <w:t>o</w:t>
            </w:r>
            <w:r w:rsidRPr="00E84F7D">
              <w:rPr>
                <w:rFonts w:cs="Arial"/>
                <w:spacing w:val="-2"/>
              </w:rPr>
              <w:t>r</w:t>
            </w:r>
            <w:r w:rsidRPr="00E84F7D">
              <w:rPr>
                <w:rFonts w:cs="Arial"/>
                <w:spacing w:val="-6"/>
              </w:rPr>
              <w:t>i</w:t>
            </w:r>
            <w:r w:rsidRPr="00E84F7D">
              <w:rPr>
                <w:rFonts w:cs="Arial"/>
                <w:spacing w:val="-1"/>
              </w:rPr>
              <w:t>t</w:t>
            </w:r>
            <w:r w:rsidRPr="00E84F7D">
              <w:rPr>
                <w:rFonts w:cs="Arial"/>
              </w:rPr>
              <w:t>y</w:t>
            </w:r>
            <w:r w:rsidRPr="00E84F7D">
              <w:rPr>
                <w:rFonts w:cs="Arial"/>
                <w:spacing w:val="-6"/>
              </w:rPr>
              <w:t xml:space="preserve"> </w:t>
            </w:r>
            <w:r w:rsidRPr="00E84F7D">
              <w:rPr>
                <w:rFonts w:cs="Arial"/>
                <w:spacing w:val="-5"/>
              </w:rPr>
              <w:t>o</w:t>
            </w:r>
            <w:r w:rsidRPr="00E84F7D">
              <w:rPr>
                <w:rFonts w:cs="Arial"/>
              </w:rPr>
              <w:t>f</w:t>
            </w:r>
            <w:proofErr w:type="gramEnd"/>
            <w:r w:rsidRPr="00E84F7D">
              <w:rPr>
                <w:rFonts w:cs="Arial"/>
                <w:spacing w:val="-5"/>
              </w:rPr>
              <w:t xml:space="preserve"> </w:t>
            </w:r>
            <w:r w:rsidRPr="00E84F7D">
              <w:rPr>
                <w:rFonts w:cs="Arial"/>
                <w:spacing w:val="-4"/>
              </w:rPr>
              <w:t>t</w:t>
            </w:r>
            <w:r w:rsidRPr="00E84F7D">
              <w:rPr>
                <w:rFonts w:cs="Arial"/>
                <w:spacing w:val="-3"/>
              </w:rPr>
              <w:t>h</w:t>
            </w:r>
            <w:r w:rsidRPr="00E84F7D">
              <w:rPr>
                <w:rFonts w:cs="Arial"/>
              </w:rPr>
              <w:t>e</w:t>
            </w:r>
            <w:r w:rsidRPr="00E84F7D">
              <w:rPr>
                <w:rFonts w:cs="Arial"/>
                <w:spacing w:val="-6"/>
              </w:rPr>
              <w:t xml:space="preserve"> </w:t>
            </w:r>
            <w:r w:rsidRPr="00E84F7D">
              <w:rPr>
                <w:rFonts w:cs="Arial"/>
                <w:spacing w:val="-3"/>
              </w:rPr>
              <w:t>el</w:t>
            </w:r>
            <w:r w:rsidRPr="00E84F7D">
              <w:rPr>
                <w:rFonts w:cs="Arial"/>
                <w:spacing w:val="-5"/>
              </w:rPr>
              <w:t>e</w:t>
            </w:r>
            <w:r w:rsidRPr="00E84F7D">
              <w:rPr>
                <w:rFonts w:cs="Arial"/>
                <w:spacing w:val="-2"/>
              </w:rPr>
              <w:t>m</w:t>
            </w:r>
            <w:r w:rsidRPr="00E84F7D">
              <w:rPr>
                <w:rFonts w:cs="Arial"/>
                <w:spacing w:val="-5"/>
              </w:rPr>
              <w:t>en</w:t>
            </w:r>
            <w:r w:rsidRPr="00E84F7D">
              <w:rPr>
                <w:rFonts w:cs="Arial"/>
                <w:spacing w:val="-1"/>
              </w:rPr>
              <w:t>t</w:t>
            </w:r>
            <w:r w:rsidRPr="00E84F7D">
              <w:rPr>
                <w:rFonts w:cs="Arial"/>
              </w:rPr>
              <w:t>s</w:t>
            </w:r>
            <w:r w:rsidRPr="00E84F7D">
              <w:rPr>
                <w:rFonts w:cs="Arial"/>
                <w:spacing w:val="-6"/>
              </w:rPr>
              <w:t xml:space="preserve"> </w:t>
            </w:r>
            <w:r w:rsidRPr="00E84F7D">
              <w:rPr>
                <w:rFonts w:cs="Arial"/>
                <w:spacing w:val="-5"/>
              </w:rPr>
              <w:t>o</w:t>
            </w:r>
            <w:r w:rsidRPr="00E84F7D">
              <w:rPr>
                <w:rFonts w:cs="Arial"/>
              </w:rPr>
              <w:t>f</w:t>
            </w:r>
            <w:r w:rsidRPr="00E84F7D">
              <w:rPr>
                <w:rFonts w:cs="Arial"/>
                <w:spacing w:val="-5"/>
              </w:rPr>
              <w:t xml:space="preserve"> </w:t>
            </w:r>
            <w:r w:rsidRPr="00E84F7D">
              <w:rPr>
                <w:rFonts w:cs="Arial"/>
                <w:spacing w:val="-4"/>
              </w:rPr>
              <w:t>t</w:t>
            </w:r>
            <w:r w:rsidRPr="00E84F7D">
              <w:rPr>
                <w:rFonts w:cs="Arial"/>
                <w:spacing w:val="-3"/>
              </w:rPr>
              <w:t>h</w:t>
            </w:r>
            <w:r w:rsidRPr="00E84F7D">
              <w:rPr>
                <w:rFonts w:cs="Arial"/>
              </w:rPr>
              <w:t>e</w:t>
            </w:r>
            <w:r w:rsidRPr="00E84F7D">
              <w:rPr>
                <w:rFonts w:cs="Arial"/>
                <w:spacing w:val="-9"/>
              </w:rPr>
              <w:t xml:space="preserve"> </w:t>
            </w:r>
            <w:r w:rsidRPr="00E84F7D">
              <w:rPr>
                <w:rFonts w:cs="Arial"/>
                <w:spacing w:val="-2"/>
              </w:rPr>
              <w:t>r</w:t>
            </w:r>
            <w:r w:rsidRPr="00E84F7D">
              <w:rPr>
                <w:rFonts w:cs="Arial"/>
                <w:spacing w:val="-5"/>
              </w:rPr>
              <w:t>e</w:t>
            </w:r>
            <w:r w:rsidRPr="00E84F7D">
              <w:rPr>
                <w:rFonts w:cs="Arial"/>
              </w:rPr>
              <w:t>q</w:t>
            </w:r>
            <w:r w:rsidRPr="00E84F7D">
              <w:rPr>
                <w:rFonts w:cs="Arial"/>
                <w:spacing w:val="-3"/>
              </w:rPr>
              <w:t>u</w:t>
            </w:r>
            <w:r w:rsidRPr="00E84F7D">
              <w:rPr>
                <w:rFonts w:cs="Arial"/>
                <w:spacing w:val="-6"/>
              </w:rPr>
              <w:t>i</w:t>
            </w:r>
            <w:r w:rsidRPr="00E84F7D">
              <w:rPr>
                <w:rFonts w:cs="Arial"/>
                <w:spacing w:val="-2"/>
              </w:rPr>
              <w:t>r</w:t>
            </w:r>
            <w:r w:rsidRPr="00E84F7D">
              <w:rPr>
                <w:rFonts w:cs="Arial"/>
                <w:spacing w:val="-5"/>
              </w:rPr>
              <w:t>e</w:t>
            </w:r>
            <w:r w:rsidRPr="00E84F7D">
              <w:rPr>
                <w:rFonts w:cs="Arial"/>
                <w:spacing w:val="-2"/>
              </w:rPr>
              <w:t>m</w:t>
            </w:r>
            <w:r w:rsidRPr="00E84F7D">
              <w:rPr>
                <w:rFonts w:cs="Arial"/>
                <w:spacing w:val="-5"/>
              </w:rPr>
              <w:t>e</w:t>
            </w:r>
            <w:r w:rsidRPr="00E84F7D">
              <w:rPr>
                <w:rFonts w:cs="Arial"/>
                <w:spacing w:val="-3"/>
              </w:rPr>
              <w:t>n</w:t>
            </w:r>
            <w:r w:rsidRPr="00E84F7D">
              <w:rPr>
                <w:rFonts w:cs="Arial"/>
              </w:rPr>
              <w:t>t</w:t>
            </w:r>
            <w:r w:rsidRPr="00E84F7D">
              <w:rPr>
                <w:rFonts w:cs="Arial"/>
                <w:spacing w:val="-7"/>
              </w:rPr>
              <w:t xml:space="preserve"> </w:t>
            </w:r>
            <w:r w:rsidRPr="00E84F7D">
              <w:rPr>
                <w:rFonts w:cs="Arial"/>
                <w:spacing w:val="-3"/>
              </w:rPr>
              <w:t>b</w:t>
            </w:r>
            <w:r w:rsidRPr="00E84F7D">
              <w:rPr>
                <w:rFonts w:cs="Arial"/>
                <w:spacing w:val="-5"/>
              </w:rPr>
              <w:t>u</w:t>
            </w:r>
            <w:r w:rsidRPr="00E84F7D">
              <w:rPr>
                <w:rFonts w:cs="Arial"/>
              </w:rPr>
              <w:t>t</w:t>
            </w:r>
            <w:r w:rsidRPr="00E84F7D">
              <w:rPr>
                <w:rFonts w:cs="Arial"/>
                <w:spacing w:val="-5"/>
              </w:rPr>
              <w:t xml:space="preserve"> </w:t>
            </w:r>
            <w:r w:rsidRPr="00E84F7D">
              <w:rPr>
                <w:rFonts w:cs="Arial"/>
                <w:spacing w:val="-3"/>
              </w:rPr>
              <w:t>doe</w:t>
            </w:r>
            <w:r w:rsidRPr="00E84F7D">
              <w:rPr>
                <w:rFonts w:cs="Arial"/>
              </w:rPr>
              <w:t xml:space="preserve">s </w:t>
            </w:r>
            <w:r w:rsidRPr="00E84F7D">
              <w:rPr>
                <w:rFonts w:cs="Arial"/>
                <w:spacing w:val="-3"/>
              </w:rPr>
              <w:t>no</w:t>
            </w:r>
            <w:r w:rsidRPr="00E84F7D">
              <w:rPr>
                <w:rFonts w:cs="Arial"/>
              </w:rPr>
              <w:t>t</w:t>
            </w:r>
            <w:r w:rsidRPr="00E84F7D">
              <w:rPr>
                <w:rFonts w:cs="Arial"/>
                <w:spacing w:val="-7"/>
              </w:rPr>
              <w:t xml:space="preserve"> </w:t>
            </w:r>
            <w:r w:rsidRPr="00E84F7D">
              <w:rPr>
                <w:rFonts w:cs="Arial"/>
                <w:spacing w:val="-1"/>
              </w:rPr>
              <w:t>f</w:t>
            </w:r>
            <w:r w:rsidRPr="00E84F7D">
              <w:rPr>
                <w:rFonts w:cs="Arial"/>
                <w:spacing w:val="-3"/>
              </w:rPr>
              <w:t>ull</w:t>
            </w:r>
            <w:r w:rsidRPr="00E84F7D">
              <w:rPr>
                <w:rFonts w:cs="Arial"/>
              </w:rPr>
              <w:t>y</w:t>
            </w:r>
            <w:r w:rsidRPr="00E84F7D">
              <w:rPr>
                <w:rFonts w:cs="Arial"/>
                <w:spacing w:val="-6"/>
              </w:rPr>
              <w:t xml:space="preserve"> </w:t>
            </w:r>
            <w:r w:rsidRPr="00E84F7D">
              <w:rPr>
                <w:rFonts w:cs="Arial"/>
                <w:spacing w:val="-5"/>
              </w:rPr>
              <w:t>d</w:t>
            </w:r>
            <w:r w:rsidRPr="00E84F7D">
              <w:rPr>
                <w:rFonts w:cs="Arial"/>
                <w:spacing w:val="-3"/>
              </w:rPr>
              <w:t>e</w:t>
            </w:r>
            <w:r w:rsidRPr="00E84F7D">
              <w:rPr>
                <w:rFonts w:cs="Arial"/>
                <w:spacing w:val="-4"/>
              </w:rPr>
              <w:t>t</w:t>
            </w:r>
            <w:r w:rsidRPr="00E84F7D">
              <w:rPr>
                <w:rFonts w:cs="Arial"/>
                <w:spacing w:val="-3"/>
              </w:rPr>
              <w:t>ai</w:t>
            </w:r>
            <w:r w:rsidRPr="00E84F7D">
              <w:rPr>
                <w:rFonts w:cs="Arial"/>
              </w:rPr>
              <w:t>l</w:t>
            </w:r>
            <w:r w:rsidRPr="00E84F7D">
              <w:rPr>
                <w:rFonts w:cs="Arial"/>
                <w:spacing w:val="-4"/>
              </w:rPr>
              <w:t xml:space="preserve"> </w:t>
            </w:r>
            <w:r w:rsidRPr="00E84F7D">
              <w:rPr>
                <w:rFonts w:cs="Arial"/>
                <w:spacing w:val="-5"/>
              </w:rPr>
              <w:t>o</w:t>
            </w:r>
            <w:r w:rsidRPr="00E84F7D">
              <w:rPr>
                <w:rFonts w:cs="Arial"/>
              </w:rPr>
              <w:t>r</w:t>
            </w:r>
            <w:r w:rsidRPr="00E84F7D">
              <w:rPr>
                <w:rFonts w:cs="Arial"/>
                <w:spacing w:val="-5"/>
              </w:rPr>
              <w:t xml:space="preserve"> </w:t>
            </w:r>
            <w:r w:rsidRPr="00E84F7D">
              <w:rPr>
                <w:rFonts w:cs="Arial"/>
                <w:spacing w:val="-3"/>
              </w:rPr>
              <w:t>e</w:t>
            </w:r>
            <w:r w:rsidRPr="00E84F7D">
              <w:rPr>
                <w:rFonts w:cs="Arial"/>
                <w:spacing w:val="-5"/>
              </w:rPr>
              <w:t>x</w:t>
            </w:r>
            <w:r w:rsidRPr="00E84F7D">
              <w:rPr>
                <w:rFonts w:cs="Arial"/>
                <w:spacing w:val="-3"/>
              </w:rPr>
              <w:t>plai</w:t>
            </w:r>
            <w:r w:rsidRPr="00E84F7D">
              <w:rPr>
                <w:rFonts w:cs="Arial"/>
              </w:rPr>
              <w:t>n</w:t>
            </w:r>
            <w:r w:rsidRPr="00E84F7D">
              <w:rPr>
                <w:rFonts w:cs="Arial"/>
                <w:spacing w:val="-9"/>
              </w:rPr>
              <w:t xml:space="preserve"> </w:t>
            </w:r>
            <w:r w:rsidRPr="00E84F7D">
              <w:rPr>
                <w:rFonts w:cs="Arial"/>
                <w:spacing w:val="-3"/>
              </w:rPr>
              <w:t>ho</w:t>
            </w:r>
            <w:r w:rsidRPr="00E84F7D">
              <w:rPr>
                <w:rFonts w:cs="Arial"/>
              </w:rPr>
              <w:t>w</w:t>
            </w:r>
            <w:r w:rsidRPr="00E84F7D">
              <w:rPr>
                <w:rFonts w:cs="Arial"/>
                <w:spacing w:val="-7"/>
              </w:rPr>
              <w:t xml:space="preserve"> </w:t>
            </w:r>
            <w:r w:rsidRPr="00E84F7D">
              <w:rPr>
                <w:rFonts w:cs="Arial"/>
                <w:spacing w:val="-1"/>
              </w:rPr>
              <w:t>t</w:t>
            </w:r>
            <w:r w:rsidRPr="00E84F7D">
              <w:rPr>
                <w:rFonts w:cs="Arial"/>
                <w:spacing w:val="-5"/>
              </w:rPr>
              <w:t>h</w:t>
            </w:r>
            <w:r w:rsidRPr="00E84F7D">
              <w:rPr>
                <w:rFonts w:cs="Arial"/>
              </w:rPr>
              <w:t>e</w:t>
            </w:r>
            <w:r w:rsidRPr="00E84F7D">
              <w:rPr>
                <w:rFonts w:cs="Arial"/>
                <w:spacing w:val="-6"/>
              </w:rPr>
              <w:t xml:space="preserve"> </w:t>
            </w:r>
            <w:r w:rsidRPr="00E84F7D">
              <w:rPr>
                <w:rFonts w:cs="Arial"/>
                <w:spacing w:val="-2"/>
              </w:rPr>
              <w:t>r</w:t>
            </w:r>
            <w:r w:rsidRPr="00E84F7D">
              <w:rPr>
                <w:rFonts w:cs="Arial"/>
                <w:spacing w:val="-5"/>
              </w:rPr>
              <w:t>e</w:t>
            </w:r>
            <w:r w:rsidRPr="00E84F7D">
              <w:rPr>
                <w:rFonts w:cs="Arial"/>
                <w:spacing w:val="-3"/>
              </w:rPr>
              <w:t>qu</w:t>
            </w:r>
            <w:r w:rsidRPr="00E84F7D">
              <w:rPr>
                <w:rFonts w:cs="Arial"/>
                <w:spacing w:val="-6"/>
              </w:rPr>
              <w:t>i</w:t>
            </w:r>
            <w:r w:rsidRPr="00E84F7D">
              <w:rPr>
                <w:rFonts w:cs="Arial"/>
                <w:spacing w:val="-2"/>
              </w:rPr>
              <w:t>r</w:t>
            </w:r>
            <w:r w:rsidRPr="00E84F7D">
              <w:rPr>
                <w:rFonts w:cs="Arial"/>
                <w:spacing w:val="-5"/>
              </w:rPr>
              <w:t>e</w:t>
            </w:r>
            <w:r w:rsidRPr="00E84F7D">
              <w:rPr>
                <w:rFonts w:cs="Arial"/>
                <w:spacing w:val="-2"/>
              </w:rPr>
              <w:t>m</w:t>
            </w:r>
            <w:r w:rsidRPr="00E84F7D">
              <w:rPr>
                <w:rFonts w:cs="Arial"/>
                <w:spacing w:val="-3"/>
              </w:rPr>
              <w:t>e</w:t>
            </w:r>
            <w:r w:rsidRPr="00E84F7D">
              <w:rPr>
                <w:rFonts w:cs="Arial"/>
                <w:spacing w:val="-5"/>
              </w:rPr>
              <w:t>n</w:t>
            </w:r>
            <w:r w:rsidRPr="00E84F7D">
              <w:rPr>
                <w:rFonts w:cs="Arial"/>
              </w:rPr>
              <w:t>t</w:t>
            </w:r>
            <w:r w:rsidRPr="00E84F7D">
              <w:rPr>
                <w:rFonts w:cs="Arial"/>
                <w:spacing w:val="-5"/>
              </w:rPr>
              <w:t xml:space="preserve"> </w:t>
            </w:r>
            <w:r w:rsidRPr="00E84F7D">
              <w:rPr>
                <w:rFonts w:cs="Arial"/>
                <w:spacing w:val="-6"/>
              </w:rPr>
              <w:t>w</w:t>
            </w:r>
            <w:r w:rsidRPr="00E84F7D">
              <w:rPr>
                <w:rFonts w:cs="Arial"/>
                <w:spacing w:val="-3"/>
              </w:rPr>
              <w:t>il</w:t>
            </w:r>
            <w:r w:rsidRPr="00E84F7D">
              <w:rPr>
                <w:rFonts w:cs="Arial"/>
              </w:rPr>
              <w:t>l</w:t>
            </w:r>
            <w:r w:rsidRPr="00E84F7D">
              <w:rPr>
                <w:rFonts w:cs="Arial"/>
                <w:spacing w:val="-4"/>
              </w:rPr>
              <w:t xml:space="preserve"> </w:t>
            </w:r>
            <w:r w:rsidRPr="00E84F7D">
              <w:rPr>
                <w:rFonts w:cs="Arial"/>
                <w:spacing w:val="-3"/>
              </w:rPr>
              <w:t>b</w:t>
            </w:r>
            <w:r w:rsidRPr="00E84F7D">
              <w:rPr>
                <w:rFonts w:cs="Arial"/>
              </w:rPr>
              <w:t>e</w:t>
            </w:r>
            <w:r w:rsidRPr="00E84F7D">
              <w:rPr>
                <w:rFonts w:cs="Arial"/>
                <w:spacing w:val="-6"/>
              </w:rPr>
              <w:t xml:space="preserve"> </w:t>
            </w:r>
            <w:r w:rsidRPr="00E84F7D">
              <w:rPr>
                <w:rFonts w:cs="Arial"/>
                <w:spacing w:val="-1"/>
              </w:rPr>
              <w:t>f</w:t>
            </w:r>
            <w:r w:rsidRPr="00E84F7D">
              <w:rPr>
                <w:rFonts w:cs="Arial"/>
                <w:spacing w:val="-2"/>
              </w:rPr>
              <w:t>u</w:t>
            </w:r>
            <w:r w:rsidRPr="00E84F7D">
              <w:rPr>
                <w:rFonts w:cs="Arial"/>
                <w:spacing w:val="-6"/>
              </w:rPr>
              <w:t>l</w:t>
            </w:r>
            <w:r w:rsidRPr="00E84F7D">
              <w:rPr>
                <w:rFonts w:cs="Arial"/>
                <w:spacing w:val="-1"/>
              </w:rPr>
              <w:t>f</w:t>
            </w:r>
            <w:r w:rsidRPr="00E84F7D">
              <w:rPr>
                <w:rFonts w:cs="Arial"/>
                <w:spacing w:val="-3"/>
              </w:rPr>
              <w:t>ille</w:t>
            </w:r>
            <w:r w:rsidRPr="00E84F7D">
              <w:rPr>
                <w:rFonts w:cs="Arial"/>
                <w:spacing w:val="-5"/>
              </w:rPr>
              <w:t>d</w:t>
            </w:r>
            <w:r w:rsidRPr="00E84F7D">
              <w:rPr>
                <w:rFonts w:cs="Arial"/>
              </w:rPr>
              <w:t>.</w:t>
            </w:r>
          </w:p>
        </w:tc>
      </w:tr>
      <w:tr w:rsidR="00F413C0" w:rsidRPr="004404BB" w14:paraId="3FBD1556" w14:textId="77777777" w:rsidTr="0037538C">
        <w:trPr>
          <w:trHeight w:val="1262"/>
        </w:trPr>
        <w:tc>
          <w:tcPr>
            <w:tcW w:w="2002" w:type="dxa"/>
            <w:hideMark/>
          </w:tcPr>
          <w:p w14:paraId="5A8FE667" w14:textId="4AF499D4" w:rsidR="00F413C0" w:rsidRPr="00E84F7D" w:rsidRDefault="00F413C0" w:rsidP="0049234A">
            <w:pPr>
              <w:spacing w:after="0" w:line="250" w:lineRule="exact"/>
              <w:ind w:left="103" w:right="-20"/>
              <w:rPr>
                <w:rFonts w:cs="Arial"/>
              </w:rPr>
            </w:pPr>
            <w:r w:rsidRPr="00E84F7D">
              <w:rPr>
                <w:rFonts w:cs="Arial"/>
              </w:rPr>
              <w:t>61-80</w:t>
            </w:r>
          </w:p>
        </w:tc>
        <w:tc>
          <w:tcPr>
            <w:tcW w:w="2024" w:type="dxa"/>
            <w:hideMark/>
          </w:tcPr>
          <w:p w14:paraId="5D86D622" w14:textId="77777777" w:rsidR="00F413C0" w:rsidRPr="00E84F7D" w:rsidRDefault="00F413C0" w:rsidP="0049234A">
            <w:pPr>
              <w:spacing w:after="0" w:line="250" w:lineRule="exact"/>
              <w:ind w:left="102" w:right="-20"/>
              <w:rPr>
                <w:rFonts w:cs="Arial"/>
              </w:rPr>
            </w:pPr>
            <w:r w:rsidRPr="00E84F7D">
              <w:rPr>
                <w:rFonts w:cs="Arial"/>
                <w:spacing w:val="-1"/>
              </w:rPr>
              <w:t>G</w:t>
            </w:r>
            <w:r w:rsidRPr="00E84F7D">
              <w:rPr>
                <w:rFonts w:cs="Arial"/>
                <w:spacing w:val="-3"/>
              </w:rPr>
              <w:t>o</w:t>
            </w:r>
            <w:r w:rsidRPr="00E84F7D">
              <w:rPr>
                <w:rFonts w:cs="Arial"/>
                <w:spacing w:val="-5"/>
              </w:rPr>
              <w:t>o</w:t>
            </w:r>
            <w:r w:rsidRPr="00E84F7D">
              <w:rPr>
                <w:rFonts w:cs="Arial"/>
              </w:rPr>
              <w:t>d</w:t>
            </w:r>
          </w:p>
        </w:tc>
        <w:tc>
          <w:tcPr>
            <w:tcW w:w="4762" w:type="dxa"/>
            <w:hideMark/>
          </w:tcPr>
          <w:p w14:paraId="18D1B297" w14:textId="77777777" w:rsidR="00F413C0" w:rsidRPr="00E84F7D" w:rsidRDefault="00F413C0" w:rsidP="0049234A">
            <w:pPr>
              <w:spacing w:before="1" w:after="0" w:line="252" w:lineRule="exact"/>
              <w:ind w:left="102" w:right="241"/>
              <w:rPr>
                <w:rFonts w:cs="Arial"/>
              </w:rPr>
            </w:pPr>
            <w:r w:rsidRPr="00E84F7D">
              <w:rPr>
                <w:rFonts w:cs="Arial"/>
                <w:spacing w:val="-3"/>
              </w:rPr>
              <w:t>Th</w:t>
            </w:r>
            <w:r w:rsidRPr="00E84F7D">
              <w:rPr>
                <w:rFonts w:cs="Arial"/>
              </w:rPr>
              <w:t>e</w:t>
            </w:r>
            <w:r w:rsidRPr="00E84F7D">
              <w:rPr>
                <w:rFonts w:cs="Arial"/>
                <w:spacing w:val="-6"/>
              </w:rPr>
              <w:t xml:space="preserve"> </w:t>
            </w:r>
            <w:r w:rsidRPr="00E84F7D">
              <w:rPr>
                <w:rFonts w:cs="Arial"/>
                <w:spacing w:val="-4"/>
              </w:rPr>
              <w:t>r</w:t>
            </w:r>
            <w:r w:rsidRPr="00E84F7D">
              <w:rPr>
                <w:rFonts w:cs="Arial"/>
                <w:spacing w:val="-3"/>
              </w:rPr>
              <w:t>e</w:t>
            </w:r>
            <w:r w:rsidRPr="00E84F7D">
              <w:rPr>
                <w:rFonts w:cs="Arial"/>
                <w:spacing w:val="-2"/>
              </w:rPr>
              <w:t>s</w:t>
            </w:r>
            <w:r w:rsidRPr="00E84F7D">
              <w:rPr>
                <w:rFonts w:cs="Arial"/>
                <w:spacing w:val="-3"/>
              </w:rPr>
              <w:t>p</w:t>
            </w:r>
            <w:r w:rsidRPr="00E84F7D">
              <w:rPr>
                <w:rFonts w:cs="Arial"/>
                <w:spacing w:val="-5"/>
              </w:rPr>
              <w:t>o</w:t>
            </w:r>
            <w:r w:rsidRPr="00E84F7D">
              <w:rPr>
                <w:rFonts w:cs="Arial"/>
                <w:spacing w:val="-3"/>
              </w:rPr>
              <w:t>n</w:t>
            </w:r>
            <w:r w:rsidRPr="00E84F7D">
              <w:rPr>
                <w:rFonts w:cs="Arial"/>
                <w:spacing w:val="-2"/>
              </w:rPr>
              <w:t>s</w:t>
            </w:r>
            <w:r w:rsidRPr="00E84F7D">
              <w:rPr>
                <w:rFonts w:cs="Arial"/>
              </w:rPr>
              <w:t>e</w:t>
            </w:r>
            <w:r w:rsidRPr="00E84F7D">
              <w:rPr>
                <w:rFonts w:cs="Arial"/>
                <w:spacing w:val="-6"/>
              </w:rPr>
              <w:t xml:space="preserve"> i</w:t>
            </w:r>
            <w:r w:rsidRPr="00E84F7D">
              <w:rPr>
                <w:rFonts w:cs="Arial"/>
              </w:rPr>
              <w:t>s</w:t>
            </w:r>
            <w:r w:rsidRPr="00E84F7D">
              <w:rPr>
                <w:rFonts w:cs="Arial"/>
                <w:spacing w:val="-6"/>
              </w:rPr>
              <w:t xml:space="preserve"> </w:t>
            </w:r>
            <w:r w:rsidRPr="00E84F7D">
              <w:rPr>
                <w:rFonts w:cs="Arial"/>
                <w:spacing w:val="-2"/>
              </w:rPr>
              <w:t>s</w:t>
            </w:r>
            <w:r w:rsidRPr="00E84F7D">
              <w:rPr>
                <w:rFonts w:cs="Arial"/>
                <w:spacing w:val="-5"/>
              </w:rPr>
              <w:t>u</w:t>
            </w:r>
            <w:r w:rsidRPr="00E84F7D">
              <w:rPr>
                <w:rFonts w:cs="Arial"/>
                <w:spacing w:val="-4"/>
              </w:rPr>
              <w:t>f</w:t>
            </w:r>
            <w:r w:rsidRPr="00E84F7D">
              <w:rPr>
                <w:rFonts w:cs="Arial"/>
                <w:spacing w:val="1"/>
              </w:rPr>
              <w:t>f</w:t>
            </w:r>
            <w:r w:rsidRPr="00E84F7D">
              <w:rPr>
                <w:rFonts w:cs="Arial"/>
                <w:spacing w:val="-6"/>
              </w:rPr>
              <w:t>i</w:t>
            </w:r>
            <w:r w:rsidRPr="00E84F7D">
              <w:rPr>
                <w:rFonts w:cs="Arial"/>
                <w:spacing w:val="-2"/>
              </w:rPr>
              <w:t>c</w:t>
            </w:r>
            <w:r w:rsidRPr="00E84F7D">
              <w:rPr>
                <w:rFonts w:cs="Arial"/>
                <w:spacing w:val="-3"/>
              </w:rPr>
              <w:t>ie</w:t>
            </w:r>
            <w:r w:rsidRPr="00E84F7D">
              <w:rPr>
                <w:rFonts w:cs="Arial"/>
                <w:spacing w:val="-5"/>
              </w:rPr>
              <w:t>n</w:t>
            </w:r>
            <w:r w:rsidRPr="00E84F7D">
              <w:rPr>
                <w:rFonts w:cs="Arial"/>
                <w:spacing w:val="-4"/>
              </w:rPr>
              <w:t>t</w:t>
            </w:r>
            <w:r w:rsidRPr="00E84F7D">
              <w:rPr>
                <w:rFonts w:cs="Arial"/>
                <w:spacing w:val="-3"/>
              </w:rPr>
              <w:t>l</w:t>
            </w:r>
            <w:r w:rsidRPr="00E84F7D">
              <w:rPr>
                <w:rFonts w:cs="Arial"/>
              </w:rPr>
              <w:t>y</w:t>
            </w:r>
            <w:r w:rsidRPr="00E84F7D">
              <w:rPr>
                <w:rFonts w:cs="Arial"/>
                <w:spacing w:val="-6"/>
              </w:rPr>
              <w:t xml:space="preserve"> </w:t>
            </w:r>
            <w:r w:rsidRPr="00E84F7D">
              <w:rPr>
                <w:rFonts w:cs="Arial"/>
                <w:spacing w:val="-3"/>
              </w:rPr>
              <w:t>de</w:t>
            </w:r>
            <w:r w:rsidRPr="00E84F7D">
              <w:rPr>
                <w:rFonts w:cs="Arial"/>
                <w:spacing w:val="-4"/>
              </w:rPr>
              <w:t>t</w:t>
            </w:r>
            <w:r w:rsidRPr="00E84F7D">
              <w:rPr>
                <w:rFonts w:cs="Arial"/>
                <w:spacing w:val="-3"/>
              </w:rPr>
              <w:t>aile</w:t>
            </w:r>
            <w:r w:rsidRPr="00E84F7D">
              <w:rPr>
                <w:rFonts w:cs="Arial"/>
              </w:rPr>
              <w:t>d</w:t>
            </w:r>
            <w:r w:rsidRPr="00E84F7D">
              <w:rPr>
                <w:rFonts w:cs="Arial"/>
                <w:spacing w:val="-6"/>
              </w:rPr>
              <w:t xml:space="preserve"> </w:t>
            </w:r>
            <w:r w:rsidRPr="00E84F7D">
              <w:rPr>
                <w:rFonts w:cs="Arial"/>
                <w:spacing w:val="-3"/>
              </w:rPr>
              <w:t>a</w:t>
            </w:r>
            <w:r w:rsidRPr="00E84F7D">
              <w:rPr>
                <w:rFonts w:cs="Arial"/>
                <w:spacing w:val="-5"/>
              </w:rPr>
              <w:t>n</w:t>
            </w:r>
            <w:r w:rsidRPr="00E84F7D">
              <w:rPr>
                <w:rFonts w:cs="Arial"/>
              </w:rPr>
              <w:t>d</w:t>
            </w:r>
            <w:r w:rsidRPr="00E84F7D">
              <w:rPr>
                <w:rFonts w:cs="Arial"/>
                <w:spacing w:val="-6"/>
              </w:rPr>
              <w:t xml:space="preserve"> </w:t>
            </w:r>
            <w:r w:rsidRPr="00E84F7D">
              <w:rPr>
                <w:rFonts w:cs="Arial"/>
                <w:spacing w:val="-3"/>
              </w:rPr>
              <w:t>d</w:t>
            </w:r>
            <w:r w:rsidRPr="00E84F7D">
              <w:rPr>
                <w:rFonts w:cs="Arial"/>
                <w:spacing w:val="-5"/>
              </w:rPr>
              <w:t>e</w:t>
            </w:r>
            <w:r w:rsidRPr="00E84F7D">
              <w:rPr>
                <w:rFonts w:cs="Arial"/>
                <w:spacing w:val="-2"/>
              </w:rPr>
              <w:t>m</w:t>
            </w:r>
            <w:r w:rsidRPr="00E84F7D">
              <w:rPr>
                <w:rFonts w:cs="Arial"/>
                <w:spacing w:val="-3"/>
              </w:rPr>
              <w:t>o</w:t>
            </w:r>
            <w:r w:rsidRPr="00E84F7D">
              <w:rPr>
                <w:rFonts w:cs="Arial"/>
                <w:spacing w:val="-5"/>
              </w:rPr>
              <w:t>n</w:t>
            </w:r>
            <w:r w:rsidRPr="00E84F7D">
              <w:rPr>
                <w:rFonts w:cs="Arial"/>
                <w:spacing w:val="-2"/>
              </w:rPr>
              <w:t>s</w:t>
            </w:r>
            <w:r w:rsidRPr="00E84F7D">
              <w:rPr>
                <w:rFonts w:cs="Arial"/>
                <w:spacing w:val="-4"/>
              </w:rPr>
              <w:t>t</w:t>
            </w:r>
            <w:r w:rsidRPr="00E84F7D">
              <w:rPr>
                <w:rFonts w:cs="Arial"/>
                <w:spacing w:val="-2"/>
              </w:rPr>
              <w:t>r</w:t>
            </w:r>
            <w:r w:rsidRPr="00E84F7D">
              <w:rPr>
                <w:rFonts w:cs="Arial"/>
                <w:spacing w:val="-5"/>
              </w:rPr>
              <w:t>a</w:t>
            </w:r>
            <w:r w:rsidRPr="00E84F7D">
              <w:rPr>
                <w:rFonts w:cs="Arial"/>
                <w:spacing w:val="-1"/>
              </w:rPr>
              <w:t>t</w:t>
            </w:r>
            <w:r w:rsidRPr="00E84F7D">
              <w:rPr>
                <w:rFonts w:cs="Arial"/>
                <w:spacing w:val="-3"/>
              </w:rPr>
              <w:t>e</w:t>
            </w:r>
            <w:r w:rsidRPr="00E84F7D">
              <w:rPr>
                <w:rFonts w:cs="Arial"/>
              </w:rPr>
              <w:t>s</w:t>
            </w:r>
            <w:r w:rsidRPr="00E84F7D">
              <w:rPr>
                <w:rFonts w:cs="Arial"/>
                <w:spacing w:val="-8"/>
              </w:rPr>
              <w:t xml:space="preserve"> </w:t>
            </w:r>
            <w:r w:rsidRPr="00E84F7D">
              <w:rPr>
                <w:rFonts w:cs="Arial"/>
              </w:rPr>
              <w:t>a</w:t>
            </w:r>
            <w:r w:rsidRPr="00E84F7D">
              <w:rPr>
                <w:rFonts w:cs="Arial"/>
                <w:spacing w:val="-6"/>
              </w:rPr>
              <w:t xml:space="preserve"> </w:t>
            </w:r>
            <w:r w:rsidRPr="00E84F7D">
              <w:rPr>
                <w:rFonts w:cs="Arial"/>
                <w:spacing w:val="-3"/>
              </w:rPr>
              <w:t>goo</w:t>
            </w:r>
            <w:r w:rsidRPr="00E84F7D">
              <w:rPr>
                <w:rFonts w:cs="Arial"/>
              </w:rPr>
              <w:t>d</w:t>
            </w:r>
            <w:r w:rsidRPr="00E84F7D">
              <w:rPr>
                <w:rFonts w:cs="Arial"/>
                <w:spacing w:val="-6"/>
              </w:rPr>
              <w:t xml:space="preserve"> </w:t>
            </w:r>
            <w:r w:rsidRPr="00E84F7D">
              <w:rPr>
                <w:rFonts w:cs="Arial"/>
                <w:spacing w:val="-5"/>
              </w:rPr>
              <w:t>u</w:t>
            </w:r>
            <w:r w:rsidRPr="00E84F7D">
              <w:rPr>
                <w:rFonts w:cs="Arial"/>
                <w:spacing w:val="-3"/>
              </w:rPr>
              <w:t>nd</w:t>
            </w:r>
            <w:r w:rsidRPr="00E84F7D">
              <w:rPr>
                <w:rFonts w:cs="Arial"/>
                <w:spacing w:val="-5"/>
              </w:rPr>
              <w:t>e</w:t>
            </w:r>
            <w:r w:rsidRPr="00E84F7D">
              <w:rPr>
                <w:rFonts w:cs="Arial"/>
                <w:spacing w:val="-2"/>
              </w:rPr>
              <w:t>r</w:t>
            </w:r>
            <w:r w:rsidRPr="00E84F7D">
              <w:rPr>
                <w:rFonts w:cs="Arial"/>
                <w:spacing w:val="-5"/>
              </w:rPr>
              <w:t>s</w:t>
            </w:r>
            <w:r w:rsidRPr="00E84F7D">
              <w:rPr>
                <w:rFonts w:cs="Arial"/>
                <w:spacing w:val="-1"/>
              </w:rPr>
              <w:t>t</w:t>
            </w:r>
            <w:r w:rsidRPr="00E84F7D">
              <w:rPr>
                <w:rFonts w:cs="Arial"/>
                <w:spacing w:val="-5"/>
              </w:rPr>
              <w:t>a</w:t>
            </w:r>
            <w:r w:rsidRPr="00E84F7D">
              <w:rPr>
                <w:rFonts w:cs="Arial"/>
                <w:spacing w:val="-3"/>
              </w:rPr>
              <w:t>ndi</w:t>
            </w:r>
            <w:r w:rsidRPr="00E84F7D">
              <w:rPr>
                <w:rFonts w:cs="Arial"/>
                <w:spacing w:val="-5"/>
              </w:rPr>
              <w:t>n</w:t>
            </w:r>
            <w:r w:rsidRPr="00E84F7D">
              <w:rPr>
                <w:rFonts w:cs="Arial"/>
              </w:rPr>
              <w:t>g</w:t>
            </w:r>
            <w:r w:rsidRPr="00E84F7D">
              <w:rPr>
                <w:rFonts w:cs="Arial"/>
                <w:spacing w:val="-4"/>
              </w:rPr>
              <w:t xml:space="preserve"> </w:t>
            </w:r>
            <w:r w:rsidRPr="00E84F7D">
              <w:rPr>
                <w:rFonts w:cs="Arial"/>
                <w:spacing w:val="-3"/>
              </w:rPr>
              <w:t>a</w:t>
            </w:r>
            <w:r w:rsidRPr="00E84F7D">
              <w:rPr>
                <w:rFonts w:cs="Arial"/>
                <w:spacing w:val="-5"/>
              </w:rPr>
              <w:t>n</w:t>
            </w:r>
            <w:r w:rsidRPr="00E84F7D">
              <w:rPr>
                <w:rFonts w:cs="Arial"/>
              </w:rPr>
              <w:t xml:space="preserve">d </w:t>
            </w:r>
            <w:r w:rsidRPr="00E84F7D">
              <w:rPr>
                <w:rFonts w:cs="Arial"/>
                <w:spacing w:val="-3"/>
              </w:rPr>
              <w:t>p</w:t>
            </w:r>
            <w:r w:rsidRPr="00E84F7D">
              <w:rPr>
                <w:rFonts w:cs="Arial"/>
                <w:spacing w:val="-2"/>
              </w:rPr>
              <w:t>r</w:t>
            </w:r>
            <w:r w:rsidRPr="00E84F7D">
              <w:rPr>
                <w:rFonts w:cs="Arial"/>
                <w:spacing w:val="-3"/>
              </w:rPr>
              <w:t>o</w:t>
            </w:r>
            <w:r w:rsidRPr="00E84F7D">
              <w:rPr>
                <w:rFonts w:cs="Arial"/>
                <w:spacing w:val="-5"/>
              </w:rPr>
              <w:t>v</w:t>
            </w:r>
            <w:r w:rsidRPr="00E84F7D">
              <w:rPr>
                <w:rFonts w:cs="Arial"/>
                <w:spacing w:val="-3"/>
              </w:rPr>
              <w:t>ide</w:t>
            </w:r>
            <w:r w:rsidRPr="00E84F7D">
              <w:rPr>
                <w:rFonts w:cs="Arial"/>
              </w:rPr>
              <w:t>s</w:t>
            </w:r>
            <w:r w:rsidRPr="00E84F7D">
              <w:rPr>
                <w:rFonts w:cs="Arial"/>
                <w:spacing w:val="-8"/>
              </w:rPr>
              <w:t xml:space="preserve"> </w:t>
            </w:r>
            <w:r w:rsidRPr="00E84F7D">
              <w:rPr>
                <w:rFonts w:cs="Arial"/>
                <w:spacing w:val="-3"/>
              </w:rPr>
              <w:t>d</w:t>
            </w:r>
            <w:r w:rsidRPr="00E84F7D">
              <w:rPr>
                <w:rFonts w:cs="Arial"/>
                <w:spacing w:val="-5"/>
              </w:rPr>
              <w:t>e</w:t>
            </w:r>
            <w:r w:rsidRPr="00E84F7D">
              <w:rPr>
                <w:rFonts w:cs="Arial"/>
                <w:spacing w:val="-1"/>
              </w:rPr>
              <w:t>t</w:t>
            </w:r>
            <w:r w:rsidRPr="00E84F7D">
              <w:rPr>
                <w:rFonts w:cs="Arial"/>
                <w:spacing w:val="-3"/>
              </w:rPr>
              <w:t>ail</w:t>
            </w:r>
            <w:r w:rsidRPr="00E84F7D">
              <w:rPr>
                <w:rFonts w:cs="Arial"/>
              </w:rPr>
              <w:t>s</w:t>
            </w:r>
            <w:r w:rsidRPr="00E84F7D">
              <w:rPr>
                <w:rFonts w:cs="Arial"/>
                <w:spacing w:val="-6"/>
              </w:rPr>
              <w:t xml:space="preserve"> </w:t>
            </w:r>
            <w:r w:rsidRPr="00E84F7D">
              <w:rPr>
                <w:rFonts w:cs="Arial"/>
                <w:spacing w:val="-5"/>
              </w:rPr>
              <w:t>o</w:t>
            </w:r>
            <w:r w:rsidRPr="00E84F7D">
              <w:rPr>
                <w:rFonts w:cs="Arial"/>
              </w:rPr>
              <w:t>f</w:t>
            </w:r>
            <w:r w:rsidRPr="00E84F7D">
              <w:rPr>
                <w:rFonts w:cs="Arial"/>
                <w:spacing w:val="-5"/>
              </w:rPr>
              <w:t xml:space="preserve"> </w:t>
            </w:r>
            <w:r w:rsidRPr="00E84F7D">
              <w:rPr>
                <w:rFonts w:cs="Arial"/>
                <w:spacing w:val="-3"/>
              </w:rPr>
              <w:t>ho</w:t>
            </w:r>
            <w:r w:rsidRPr="00E84F7D">
              <w:rPr>
                <w:rFonts w:cs="Arial"/>
              </w:rPr>
              <w:t>w</w:t>
            </w:r>
            <w:r w:rsidRPr="00E84F7D">
              <w:rPr>
                <w:rFonts w:cs="Arial"/>
                <w:spacing w:val="-9"/>
              </w:rPr>
              <w:t xml:space="preserve"> </w:t>
            </w:r>
            <w:r w:rsidRPr="00E84F7D">
              <w:rPr>
                <w:rFonts w:cs="Arial"/>
                <w:spacing w:val="-1"/>
              </w:rPr>
              <w:t>t</w:t>
            </w:r>
            <w:r w:rsidRPr="00E84F7D">
              <w:rPr>
                <w:rFonts w:cs="Arial"/>
                <w:spacing w:val="-5"/>
              </w:rPr>
              <w:t>h</w:t>
            </w:r>
            <w:r w:rsidRPr="00E84F7D">
              <w:rPr>
                <w:rFonts w:cs="Arial"/>
              </w:rPr>
              <w:t>e</w:t>
            </w:r>
            <w:r w:rsidRPr="00E84F7D">
              <w:rPr>
                <w:rFonts w:cs="Arial"/>
                <w:spacing w:val="-6"/>
              </w:rPr>
              <w:t xml:space="preserve"> </w:t>
            </w:r>
            <w:r w:rsidRPr="00E84F7D">
              <w:rPr>
                <w:rFonts w:cs="Arial"/>
                <w:spacing w:val="-2"/>
              </w:rPr>
              <w:t>r</w:t>
            </w:r>
            <w:r w:rsidRPr="00E84F7D">
              <w:rPr>
                <w:rFonts w:cs="Arial"/>
                <w:spacing w:val="-5"/>
              </w:rPr>
              <w:t>e</w:t>
            </w:r>
            <w:r w:rsidRPr="00E84F7D">
              <w:rPr>
                <w:rFonts w:cs="Arial"/>
                <w:spacing w:val="-3"/>
              </w:rPr>
              <w:t>qui</w:t>
            </w:r>
            <w:r w:rsidRPr="00E84F7D">
              <w:rPr>
                <w:rFonts w:cs="Arial"/>
                <w:spacing w:val="-2"/>
              </w:rPr>
              <w:t>r</w:t>
            </w:r>
            <w:r w:rsidRPr="00E84F7D">
              <w:rPr>
                <w:rFonts w:cs="Arial"/>
                <w:spacing w:val="-5"/>
              </w:rPr>
              <w:t>e</w:t>
            </w:r>
            <w:r w:rsidRPr="00E84F7D">
              <w:rPr>
                <w:rFonts w:cs="Arial"/>
                <w:spacing w:val="-4"/>
              </w:rPr>
              <w:t>m</w:t>
            </w:r>
            <w:r w:rsidRPr="00E84F7D">
              <w:rPr>
                <w:rFonts w:cs="Arial"/>
                <w:spacing w:val="-3"/>
              </w:rPr>
              <w:t>e</w:t>
            </w:r>
            <w:r w:rsidRPr="00E84F7D">
              <w:rPr>
                <w:rFonts w:cs="Arial"/>
                <w:spacing w:val="-5"/>
              </w:rPr>
              <w:t>n</w:t>
            </w:r>
            <w:r w:rsidRPr="00E84F7D">
              <w:rPr>
                <w:rFonts w:cs="Arial"/>
                <w:spacing w:val="-1"/>
              </w:rPr>
              <w:t>t</w:t>
            </w:r>
            <w:r w:rsidRPr="00E84F7D">
              <w:rPr>
                <w:rFonts w:cs="Arial"/>
              </w:rPr>
              <w:t>s</w:t>
            </w:r>
            <w:r w:rsidRPr="00E84F7D">
              <w:rPr>
                <w:rFonts w:cs="Arial"/>
                <w:spacing w:val="-6"/>
              </w:rPr>
              <w:t xml:space="preserve"> w</w:t>
            </w:r>
            <w:r w:rsidRPr="00E84F7D">
              <w:rPr>
                <w:rFonts w:cs="Arial"/>
                <w:spacing w:val="-3"/>
              </w:rPr>
              <w:t>il</w:t>
            </w:r>
            <w:r w:rsidRPr="00E84F7D">
              <w:rPr>
                <w:rFonts w:cs="Arial"/>
              </w:rPr>
              <w:t>l</w:t>
            </w:r>
            <w:r w:rsidRPr="00E84F7D">
              <w:rPr>
                <w:rFonts w:cs="Arial"/>
                <w:spacing w:val="-4"/>
              </w:rPr>
              <w:t xml:space="preserve"> </w:t>
            </w:r>
            <w:r w:rsidRPr="00E84F7D">
              <w:rPr>
                <w:rFonts w:cs="Arial"/>
                <w:spacing w:val="-3"/>
              </w:rPr>
              <w:t>b</w:t>
            </w:r>
            <w:r w:rsidRPr="00E84F7D">
              <w:rPr>
                <w:rFonts w:cs="Arial"/>
              </w:rPr>
              <w:t>e</w:t>
            </w:r>
            <w:r w:rsidRPr="00E84F7D">
              <w:rPr>
                <w:rFonts w:cs="Arial"/>
                <w:spacing w:val="-9"/>
              </w:rPr>
              <w:t xml:space="preserve"> </w:t>
            </w:r>
            <w:r w:rsidRPr="00E84F7D">
              <w:rPr>
                <w:rFonts w:cs="Arial"/>
                <w:spacing w:val="-1"/>
              </w:rPr>
              <w:t>f</w:t>
            </w:r>
            <w:r w:rsidRPr="00E84F7D">
              <w:rPr>
                <w:rFonts w:cs="Arial"/>
                <w:spacing w:val="-3"/>
              </w:rPr>
              <w:t>u</w:t>
            </w:r>
            <w:r w:rsidRPr="00E84F7D">
              <w:rPr>
                <w:rFonts w:cs="Arial"/>
                <w:spacing w:val="-6"/>
              </w:rPr>
              <w:t>l</w:t>
            </w:r>
            <w:r w:rsidRPr="00E84F7D">
              <w:rPr>
                <w:rFonts w:cs="Arial"/>
                <w:spacing w:val="-1"/>
              </w:rPr>
              <w:t>f</w:t>
            </w:r>
            <w:r w:rsidRPr="00E84F7D">
              <w:rPr>
                <w:rFonts w:cs="Arial"/>
                <w:spacing w:val="-3"/>
              </w:rPr>
              <w:t>illed</w:t>
            </w:r>
            <w:r w:rsidRPr="00E84F7D">
              <w:rPr>
                <w:rFonts w:cs="Arial"/>
              </w:rPr>
              <w:t>.</w:t>
            </w:r>
          </w:p>
        </w:tc>
      </w:tr>
      <w:tr w:rsidR="00F413C0" w:rsidRPr="004404BB" w14:paraId="6F8211F9" w14:textId="77777777" w:rsidTr="0037538C">
        <w:trPr>
          <w:trHeight w:val="1262"/>
        </w:trPr>
        <w:tc>
          <w:tcPr>
            <w:tcW w:w="2002" w:type="dxa"/>
            <w:hideMark/>
          </w:tcPr>
          <w:p w14:paraId="53E84CD9" w14:textId="4579AC5E" w:rsidR="00F413C0" w:rsidRPr="00E84F7D" w:rsidRDefault="00F413C0" w:rsidP="0049234A">
            <w:pPr>
              <w:spacing w:after="0" w:line="250" w:lineRule="exact"/>
              <w:ind w:left="103" w:right="-20"/>
              <w:rPr>
                <w:rFonts w:cs="Arial"/>
              </w:rPr>
            </w:pPr>
            <w:r w:rsidRPr="00E84F7D">
              <w:rPr>
                <w:rFonts w:cs="Arial"/>
              </w:rPr>
              <w:t>81-100</w:t>
            </w:r>
          </w:p>
        </w:tc>
        <w:tc>
          <w:tcPr>
            <w:tcW w:w="2024" w:type="dxa"/>
            <w:hideMark/>
          </w:tcPr>
          <w:p w14:paraId="11D8FB0D" w14:textId="77777777" w:rsidR="00F413C0" w:rsidRPr="00E84F7D" w:rsidRDefault="00F413C0" w:rsidP="0049234A">
            <w:pPr>
              <w:spacing w:after="0" w:line="250" w:lineRule="exact"/>
              <w:ind w:left="102" w:right="-20"/>
              <w:rPr>
                <w:rFonts w:cs="Arial"/>
              </w:rPr>
            </w:pPr>
            <w:r w:rsidRPr="00E84F7D">
              <w:rPr>
                <w:rFonts w:cs="Arial"/>
                <w:spacing w:val="-3"/>
              </w:rPr>
              <w:t>E</w:t>
            </w:r>
            <w:r w:rsidRPr="00E84F7D">
              <w:rPr>
                <w:rFonts w:cs="Arial"/>
                <w:spacing w:val="-5"/>
              </w:rPr>
              <w:t>x</w:t>
            </w:r>
            <w:r w:rsidRPr="00E84F7D">
              <w:rPr>
                <w:rFonts w:cs="Arial"/>
                <w:spacing w:val="-2"/>
              </w:rPr>
              <w:t>c</w:t>
            </w:r>
            <w:r w:rsidRPr="00E84F7D">
              <w:rPr>
                <w:rFonts w:cs="Arial"/>
                <w:spacing w:val="-3"/>
              </w:rPr>
              <w:t>ellen</w:t>
            </w:r>
            <w:r w:rsidRPr="00E84F7D">
              <w:rPr>
                <w:rFonts w:cs="Arial"/>
              </w:rPr>
              <w:t>t</w:t>
            </w:r>
          </w:p>
        </w:tc>
        <w:tc>
          <w:tcPr>
            <w:tcW w:w="4762" w:type="dxa"/>
            <w:hideMark/>
          </w:tcPr>
          <w:p w14:paraId="4B32D089" w14:textId="77777777" w:rsidR="00F413C0" w:rsidRPr="00E84F7D" w:rsidRDefault="00F413C0" w:rsidP="00F413C0">
            <w:pPr>
              <w:spacing w:before="1" w:after="0" w:line="252" w:lineRule="exact"/>
              <w:ind w:left="102" w:right="294"/>
              <w:rPr>
                <w:rFonts w:cs="Arial"/>
              </w:rPr>
            </w:pPr>
            <w:r w:rsidRPr="00E84F7D">
              <w:rPr>
                <w:rFonts w:cs="Arial"/>
                <w:spacing w:val="-3"/>
              </w:rPr>
              <w:t>Th</w:t>
            </w:r>
            <w:r w:rsidRPr="00E84F7D">
              <w:rPr>
                <w:rFonts w:cs="Arial"/>
              </w:rPr>
              <w:t>e</w:t>
            </w:r>
            <w:r w:rsidRPr="00E84F7D">
              <w:rPr>
                <w:rFonts w:cs="Arial"/>
                <w:spacing w:val="-6"/>
              </w:rPr>
              <w:t xml:space="preserve"> </w:t>
            </w:r>
            <w:r w:rsidRPr="00E84F7D">
              <w:rPr>
                <w:rFonts w:cs="Arial"/>
                <w:spacing w:val="-4"/>
              </w:rPr>
              <w:t>r</w:t>
            </w:r>
            <w:r w:rsidRPr="00E84F7D">
              <w:rPr>
                <w:rFonts w:cs="Arial"/>
                <w:spacing w:val="-3"/>
              </w:rPr>
              <w:t>e</w:t>
            </w:r>
            <w:r w:rsidRPr="00E84F7D">
              <w:rPr>
                <w:rFonts w:cs="Arial"/>
                <w:spacing w:val="-2"/>
              </w:rPr>
              <w:t>s</w:t>
            </w:r>
            <w:r w:rsidRPr="00E84F7D">
              <w:rPr>
                <w:rFonts w:cs="Arial"/>
                <w:spacing w:val="-3"/>
              </w:rPr>
              <w:t>p</w:t>
            </w:r>
            <w:r w:rsidRPr="00E84F7D">
              <w:rPr>
                <w:rFonts w:cs="Arial"/>
                <w:spacing w:val="-5"/>
              </w:rPr>
              <w:t>o</w:t>
            </w:r>
            <w:r w:rsidRPr="00E84F7D">
              <w:rPr>
                <w:rFonts w:cs="Arial"/>
                <w:spacing w:val="-3"/>
              </w:rPr>
              <w:t>n</w:t>
            </w:r>
            <w:r w:rsidRPr="00E84F7D">
              <w:rPr>
                <w:rFonts w:cs="Arial"/>
                <w:spacing w:val="-2"/>
              </w:rPr>
              <w:t>s</w:t>
            </w:r>
            <w:r w:rsidRPr="00E84F7D">
              <w:rPr>
                <w:rFonts w:cs="Arial"/>
              </w:rPr>
              <w:t>e</w:t>
            </w:r>
            <w:r w:rsidRPr="00E84F7D">
              <w:rPr>
                <w:rFonts w:cs="Arial"/>
                <w:spacing w:val="-6"/>
              </w:rPr>
              <w:t xml:space="preserve"> i</w:t>
            </w:r>
            <w:r w:rsidRPr="00E84F7D">
              <w:rPr>
                <w:rFonts w:cs="Arial"/>
              </w:rPr>
              <w:t>s</w:t>
            </w:r>
            <w:r w:rsidRPr="00E84F7D">
              <w:rPr>
                <w:rFonts w:cs="Arial"/>
                <w:spacing w:val="-6"/>
              </w:rPr>
              <w:t xml:space="preserve"> </w:t>
            </w:r>
            <w:r w:rsidRPr="00E84F7D">
              <w:rPr>
                <w:rFonts w:cs="Arial"/>
                <w:spacing w:val="-2"/>
              </w:rPr>
              <w:t>c</w:t>
            </w:r>
            <w:r w:rsidRPr="00E84F7D">
              <w:rPr>
                <w:rFonts w:cs="Arial"/>
                <w:spacing w:val="-5"/>
              </w:rPr>
              <w:t>o</w:t>
            </w:r>
            <w:r w:rsidRPr="00E84F7D">
              <w:rPr>
                <w:rFonts w:cs="Arial"/>
                <w:spacing w:val="-2"/>
              </w:rPr>
              <w:t>m</w:t>
            </w:r>
            <w:r w:rsidRPr="00E84F7D">
              <w:rPr>
                <w:rFonts w:cs="Arial"/>
                <w:spacing w:val="-5"/>
              </w:rPr>
              <w:t>p</w:t>
            </w:r>
            <w:r w:rsidRPr="00E84F7D">
              <w:rPr>
                <w:rFonts w:cs="Arial"/>
                <w:spacing w:val="-2"/>
              </w:rPr>
              <w:t>r</w:t>
            </w:r>
            <w:r w:rsidRPr="00E84F7D">
              <w:rPr>
                <w:rFonts w:cs="Arial"/>
                <w:spacing w:val="-3"/>
              </w:rPr>
              <w:t>e</w:t>
            </w:r>
            <w:r w:rsidRPr="00E84F7D">
              <w:rPr>
                <w:rFonts w:cs="Arial"/>
                <w:spacing w:val="-5"/>
              </w:rPr>
              <w:t>h</w:t>
            </w:r>
            <w:r w:rsidRPr="00E84F7D">
              <w:rPr>
                <w:rFonts w:cs="Arial"/>
                <w:spacing w:val="-3"/>
              </w:rPr>
              <w:t>en</w:t>
            </w:r>
            <w:r w:rsidRPr="00E84F7D">
              <w:rPr>
                <w:rFonts w:cs="Arial"/>
                <w:spacing w:val="-2"/>
              </w:rPr>
              <w:t>s</w:t>
            </w:r>
            <w:r w:rsidRPr="00E84F7D">
              <w:rPr>
                <w:rFonts w:cs="Arial"/>
                <w:spacing w:val="-3"/>
              </w:rPr>
              <w:t>i</w:t>
            </w:r>
            <w:r w:rsidRPr="00E84F7D">
              <w:rPr>
                <w:rFonts w:cs="Arial"/>
                <w:spacing w:val="-5"/>
              </w:rPr>
              <w:t>v</w:t>
            </w:r>
            <w:r w:rsidRPr="00E84F7D">
              <w:rPr>
                <w:rFonts w:cs="Arial"/>
                <w:spacing w:val="-3"/>
              </w:rPr>
              <w:t>e</w:t>
            </w:r>
            <w:r w:rsidRPr="00E84F7D">
              <w:rPr>
                <w:rFonts w:cs="Arial"/>
              </w:rPr>
              <w:t>,</w:t>
            </w:r>
            <w:r w:rsidRPr="00E84F7D">
              <w:rPr>
                <w:rFonts w:cs="Arial"/>
                <w:spacing w:val="-5"/>
              </w:rPr>
              <w:t xml:space="preserve"> u</w:t>
            </w:r>
            <w:r w:rsidRPr="00E84F7D">
              <w:rPr>
                <w:rFonts w:cs="Arial"/>
                <w:spacing w:val="-3"/>
              </w:rPr>
              <w:t>n</w:t>
            </w:r>
            <w:r w:rsidRPr="00E84F7D">
              <w:rPr>
                <w:rFonts w:cs="Arial"/>
                <w:spacing w:val="-5"/>
              </w:rPr>
              <w:t>a</w:t>
            </w:r>
            <w:r w:rsidRPr="00E84F7D">
              <w:rPr>
                <w:rFonts w:cs="Arial"/>
                <w:spacing w:val="-2"/>
              </w:rPr>
              <w:t>m</w:t>
            </w:r>
            <w:r w:rsidRPr="00E84F7D">
              <w:rPr>
                <w:rFonts w:cs="Arial"/>
                <w:spacing w:val="-3"/>
              </w:rPr>
              <w:t>b</w:t>
            </w:r>
            <w:r w:rsidRPr="00E84F7D">
              <w:rPr>
                <w:rFonts w:cs="Arial"/>
                <w:spacing w:val="-6"/>
              </w:rPr>
              <w:t>i</w:t>
            </w:r>
            <w:r w:rsidRPr="00E84F7D">
              <w:rPr>
                <w:rFonts w:cs="Arial"/>
              </w:rPr>
              <w:t>g</w:t>
            </w:r>
            <w:r w:rsidRPr="00E84F7D">
              <w:rPr>
                <w:rFonts w:cs="Arial"/>
                <w:spacing w:val="-6"/>
              </w:rPr>
              <w:t>u</w:t>
            </w:r>
            <w:r w:rsidRPr="00E84F7D">
              <w:rPr>
                <w:rFonts w:cs="Arial"/>
                <w:spacing w:val="-3"/>
              </w:rPr>
              <w:t>ou</w:t>
            </w:r>
            <w:r w:rsidRPr="00E84F7D">
              <w:rPr>
                <w:rFonts w:cs="Arial"/>
              </w:rPr>
              <w:t>s</w:t>
            </w:r>
            <w:r w:rsidRPr="00E84F7D">
              <w:rPr>
                <w:rFonts w:cs="Arial"/>
                <w:spacing w:val="-6"/>
              </w:rPr>
              <w:t xml:space="preserve"> </w:t>
            </w:r>
            <w:r w:rsidRPr="00E84F7D">
              <w:rPr>
                <w:rFonts w:cs="Arial"/>
                <w:spacing w:val="-5"/>
              </w:rPr>
              <w:t>a</w:t>
            </w:r>
            <w:r w:rsidRPr="00E84F7D">
              <w:rPr>
                <w:rFonts w:cs="Arial"/>
                <w:spacing w:val="-3"/>
              </w:rPr>
              <w:t>n</w:t>
            </w:r>
            <w:r w:rsidRPr="00E84F7D">
              <w:rPr>
                <w:rFonts w:cs="Arial"/>
              </w:rPr>
              <w:t>d</w:t>
            </w:r>
            <w:r w:rsidRPr="00E84F7D">
              <w:rPr>
                <w:rFonts w:cs="Arial"/>
                <w:spacing w:val="-6"/>
              </w:rPr>
              <w:t xml:space="preserve"> </w:t>
            </w:r>
            <w:r w:rsidRPr="00E84F7D">
              <w:rPr>
                <w:rFonts w:cs="Arial"/>
                <w:spacing w:val="-3"/>
              </w:rPr>
              <w:t>d</w:t>
            </w:r>
            <w:r w:rsidRPr="00E84F7D">
              <w:rPr>
                <w:rFonts w:cs="Arial"/>
                <w:spacing w:val="-5"/>
              </w:rPr>
              <w:t>e</w:t>
            </w:r>
            <w:r w:rsidRPr="00E84F7D">
              <w:rPr>
                <w:rFonts w:cs="Arial"/>
                <w:spacing w:val="-2"/>
              </w:rPr>
              <w:t>m</w:t>
            </w:r>
            <w:r w:rsidRPr="00E84F7D">
              <w:rPr>
                <w:rFonts w:cs="Arial"/>
                <w:spacing w:val="-5"/>
              </w:rPr>
              <w:t>o</w:t>
            </w:r>
            <w:r w:rsidRPr="00E84F7D">
              <w:rPr>
                <w:rFonts w:cs="Arial"/>
                <w:spacing w:val="-3"/>
              </w:rPr>
              <w:t>n</w:t>
            </w:r>
            <w:r w:rsidRPr="00E84F7D">
              <w:rPr>
                <w:rFonts w:cs="Arial"/>
                <w:spacing w:val="-5"/>
              </w:rPr>
              <w:t>s</w:t>
            </w:r>
            <w:r w:rsidRPr="00E84F7D">
              <w:rPr>
                <w:rFonts w:cs="Arial"/>
                <w:spacing w:val="-4"/>
              </w:rPr>
              <w:t>t</w:t>
            </w:r>
            <w:r w:rsidRPr="00E84F7D">
              <w:rPr>
                <w:rFonts w:cs="Arial"/>
                <w:spacing w:val="-2"/>
              </w:rPr>
              <w:t>r</w:t>
            </w:r>
            <w:r w:rsidRPr="00E84F7D">
              <w:rPr>
                <w:rFonts w:cs="Arial"/>
                <w:spacing w:val="-5"/>
              </w:rPr>
              <w:t>a</w:t>
            </w:r>
            <w:r w:rsidRPr="00E84F7D">
              <w:rPr>
                <w:rFonts w:cs="Arial"/>
                <w:spacing w:val="-1"/>
              </w:rPr>
              <w:t>t</w:t>
            </w:r>
            <w:r w:rsidRPr="00E84F7D">
              <w:rPr>
                <w:rFonts w:cs="Arial"/>
                <w:spacing w:val="-3"/>
              </w:rPr>
              <w:t>e</w:t>
            </w:r>
            <w:r w:rsidRPr="00E84F7D">
              <w:rPr>
                <w:rFonts w:cs="Arial"/>
              </w:rPr>
              <w:t>s</w:t>
            </w:r>
            <w:r w:rsidRPr="00E84F7D">
              <w:rPr>
                <w:rFonts w:cs="Arial"/>
                <w:spacing w:val="-6"/>
              </w:rPr>
              <w:t xml:space="preserve"> </w:t>
            </w:r>
            <w:r w:rsidRPr="00E84F7D">
              <w:rPr>
                <w:rFonts w:cs="Arial"/>
              </w:rPr>
              <w:t>a</w:t>
            </w:r>
            <w:r w:rsidRPr="00E84F7D">
              <w:rPr>
                <w:rFonts w:cs="Arial"/>
                <w:spacing w:val="-9"/>
              </w:rPr>
              <w:t xml:space="preserve"> </w:t>
            </w:r>
            <w:r w:rsidRPr="00E84F7D">
              <w:rPr>
                <w:rFonts w:cs="Arial"/>
                <w:spacing w:val="-1"/>
              </w:rPr>
              <w:t>t</w:t>
            </w:r>
            <w:r w:rsidRPr="00E84F7D">
              <w:rPr>
                <w:rFonts w:cs="Arial"/>
                <w:spacing w:val="-3"/>
              </w:rPr>
              <w:t>h</w:t>
            </w:r>
            <w:r w:rsidRPr="00E84F7D">
              <w:rPr>
                <w:rFonts w:cs="Arial"/>
                <w:spacing w:val="-5"/>
              </w:rPr>
              <w:t>o</w:t>
            </w:r>
            <w:r w:rsidRPr="00E84F7D">
              <w:rPr>
                <w:rFonts w:cs="Arial"/>
                <w:spacing w:val="-2"/>
              </w:rPr>
              <w:t>r</w:t>
            </w:r>
            <w:r w:rsidRPr="00E84F7D">
              <w:rPr>
                <w:rFonts w:cs="Arial"/>
                <w:spacing w:val="-5"/>
              </w:rPr>
              <w:t>ou</w:t>
            </w:r>
            <w:r w:rsidRPr="00E84F7D">
              <w:rPr>
                <w:rFonts w:cs="Arial"/>
              </w:rPr>
              <w:t xml:space="preserve">gh </w:t>
            </w:r>
            <w:r w:rsidRPr="00E84F7D">
              <w:rPr>
                <w:rFonts w:cs="Arial"/>
                <w:spacing w:val="-3"/>
              </w:rPr>
              <w:t>und</w:t>
            </w:r>
            <w:r w:rsidRPr="00E84F7D">
              <w:rPr>
                <w:rFonts w:cs="Arial"/>
                <w:spacing w:val="-5"/>
              </w:rPr>
              <w:t>e</w:t>
            </w:r>
            <w:r w:rsidRPr="00E84F7D">
              <w:rPr>
                <w:rFonts w:cs="Arial"/>
                <w:spacing w:val="-2"/>
              </w:rPr>
              <w:t>r</w:t>
            </w:r>
            <w:r w:rsidRPr="00E84F7D">
              <w:rPr>
                <w:rFonts w:cs="Arial"/>
                <w:spacing w:val="-5"/>
              </w:rPr>
              <w:t>s</w:t>
            </w:r>
            <w:r w:rsidRPr="00E84F7D">
              <w:rPr>
                <w:rFonts w:cs="Arial"/>
                <w:spacing w:val="-1"/>
              </w:rPr>
              <w:t>t</w:t>
            </w:r>
            <w:r w:rsidRPr="00E84F7D">
              <w:rPr>
                <w:rFonts w:cs="Arial"/>
                <w:spacing w:val="-5"/>
              </w:rPr>
              <w:t>a</w:t>
            </w:r>
            <w:r w:rsidRPr="00E84F7D">
              <w:rPr>
                <w:rFonts w:cs="Arial"/>
                <w:spacing w:val="-3"/>
              </w:rPr>
              <w:t>ndi</w:t>
            </w:r>
            <w:r w:rsidRPr="00E84F7D">
              <w:rPr>
                <w:rFonts w:cs="Arial"/>
                <w:spacing w:val="-5"/>
              </w:rPr>
              <w:t>n</w:t>
            </w:r>
            <w:r w:rsidRPr="00E84F7D">
              <w:rPr>
                <w:rFonts w:cs="Arial"/>
              </w:rPr>
              <w:t>g</w:t>
            </w:r>
            <w:r w:rsidRPr="00E84F7D">
              <w:rPr>
                <w:rFonts w:cs="Arial"/>
                <w:spacing w:val="-3"/>
              </w:rPr>
              <w:t xml:space="preserve"> </w:t>
            </w:r>
            <w:r w:rsidRPr="00E84F7D">
              <w:rPr>
                <w:rFonts w:cs="Arial"/>
                <w:spacing w:val="-5"/>
              </w:rPr>
              <w:t>o</w:t>
            </w:r>
            <w:r w:rsidRPr="00E84F7D">
              <w:rPr>
                <w:rFonts w:cs="Arial"/>
              </w:rPr>
              <w:t>f</w:t>
            </w:r>
            <w:r w:rsidRPr="00E84F7D">
              <w:rPr>
                <w:rFonts w:cs="Arial"/>
                <w:spacing w:val="-5"/>
              </w:rPr>
              <w:t xml:space="preserve"> </w:t>
            </w:r>
            <w:r w:rsidRPr="00E84F7D">
              <w:rPr>
                <w:rFonts w:cs="Arial"/>
                <w:spacing w:val="-4"/>
              </w:rPr>
              <w:t>r</w:t>
            </w:r>
            <w:r w:rsidRPr="00E84F7D">
              <w:rPr>
                <w:rFonts w:cs="Arial"/>
                <w:spacing w:val="-5"/>
              </w:rPr>
              <w:t>e</w:t>
            </w:r>
            <w:r w:rsidRPr="00E84F7D">
              <w:rPr>
                <w:rFonts w:cs="Arial"/>
              </w:rPr>
              <w:t>q</w:t>
            </w:r>
            <w:r w:rsidRPr="00E84F7D">
              <w:rPr>
                <w:rFonts w:cs="Arial"/>
                <w:spacing w:val="-3"/>
              </w:rPr>
              <w:t>u</w:t>
            </w:r>
            <w:r w:rsidRPr="00E84F7D">
              <w:rPr>
                <w:rFonts w:cs="Arial"/>
                <w:spacing w:val="-6"/>
              </w:rPr>
              <w:t>i</w:t>
            </w:r>
            <w:r w:rsidRPr="00E84F7D">
              <w:rPr>
                <w:rFonts w:cs="Arial"/>
                <w:spacing w:val="-2"/>
              </w:rPr>
              <w:t>r</w:t>
            </w:r>
            <w:r w:rsidRPr="00E84F7D">
              <w:rPr>
                <w:rFonts w:cs="Arial"/>
                <w:spacing w:val="-5"/>
              </w:rPr>
              <w:t>e</w:t>
            </w:r>
            <w:r w:rsidRPr="00E84F7D">
              <w:rPr>
                <w:rFonts w:cs="Arial"/>
                <w:spacing w:val="-2"/>
              </w:rPr>
              <w:t>m</w:t>
            </w:r>
            <w:r w:rsidRPr="00E84F7D">
              <w:rPr>
                <w:rFonts w:cs="Arial"/>
                <w:spacing w:val="-3"/>
              </w:rPr>
              <w:t>e</w:t>
            </w:r>
            <w:r w:rsidRPr="00E84F7D">
              <w:rPr>
                <w:rFonts w:cs="Arial"/>
                <w:spacing w:val="-5"/>
              </w:rPr>
              <w:t>n</w:t>
            </w:r>
            <w:r w:rsidRPr="00E84F7D">
              <w:rPr>
                <w:rFonts w:cs="Arial"/>
              </w:rPr>
              <w:t>t</w:t>
            </w:r>
            <w:r w:rsidRPr="00E84F7D">
              <w:rPr>
                <w:rFonts w:cs="Arial"/>
                <w:spacing w:val="-5"/>
              </w:rPr>
              <w:t xml:space="preserve"> a</w:t>
            </w:r>
            <w:r w:rsidRPr="00E84F7D">
              <w:rPr>
                <w:rFonts w:cs="Arial"/>
                <w:spacing w:val="-3"/>
              </w:rPr>
              <w:t>n</w:t>
            </w:r>
            <w:r w:rsidRPr="00E84F7D">
              <w:rPr>
                <w:rFonts w:cs="Arial"/>
              </w:rPr>
              <w:t>d</w:t>
            </w:r>
            <w:r w:rsidRPr="00E84F7D">
              <w:rPr>
                <w:rFonts w:cs="Arial"/>
                <w:spacing w:val="-6"/>
              </w:rPr>
              <w:t xml:space="preserve"> </w:t>
            </w:r>
            <w:r w:rsidRPr="00E84F7D">
              <w:rPr>
                <w:rFonts w:cs="Arial"/>
                <w:spacing w:val="-5"/>
              </w:rPr>
              <w:t>p</w:t>
            </w:r>
            <w:r w:rsidRPr="00E84F7D">
              <w:rPr>
                <w:rFonts w:cs="Arial"/>
                <w:spacing w:val="-2"/>
              </w:rPr>
              <w:t>r</w:t>
            </w:r>
            <w:r w:rsidRPr="00E84F7D">
              <w:rPr>
                <w:rFonts w:cs="Arial"/>
                <w:spacing w:val="-3"/>
              </w:rPr>
              <w:t>o</w:t>
            </w:r>
            <w:r w:rsidRPr="00E84F7D">
              <w:rPr>
                <w:rFonts w:cs="Arial"/>
                <w:spacing w:val="-5"/>
              </w:rPr>
              <w:t>v</w:t>
            </w:r>
            <w:r w:rsidRPr="00E84F7D">
              <w:rPr>
                <w:rFonts w:cs="Arial"/>
                <w:spacing w:val="-3"/>
              </w:rPr>
              <w:t>ide</w:t>
            </w:r>
            <w:r w:rsidRPr="00E84F7D">
              <w:rPr>
                <w:rFonts w:cs="Arial"/>
              </w:rPr>
              <w:t>s</w:t>
            </w:r>
            <w:r w:rsidRPr="00E84F7D">
              <w:rPr>
                <w:rFonts w:cs="Arial"/>
                <w:spacing w:val="-6"/>
              </w:rPr>
              <w:t xml:space="preserve"> </w:t>
            </w:r>
            <w:r w:rsidRPr="00E84F7D">
              <w:rPr>
                <w:rFonts w:cs="Arial"/>
                <w:spacing w:val="-3"/>
              </w:rPr>
              <w:t>d</w:t>
            </w:r>
            <w:r w:rsidRPr="00E84F7D">
              <w:rPr>
                <w:rFonts w:cs="Arial"/>
                <w:spacing w:val="-5"/>
              </w:rPr>
              <w:t>e</w:t>
            </w:r>
            <w:r w:rsidRPr="00E84F7D">
              <w:rPr>
                <w:rFonts w:cs="Arial"/>
                <w:spacing w:val="-1"/>
              </w:rPr>
              <w:t>t</w:t>
            </w:r>
            <w:r w:rsidRPr="00E84F7D">
              <w:rPr>
                <w:rFonts w:cs="Arial"/>
                <w:spacing w:val="-3"/>
              </w:rPr>
              <w:t>ai</w:t>
            </w:r>
            <w:r w:rsidRPr="00E84F7D">
              <w:rPr>
                <w:rFonts w:cs="Arial"/>
                <w:spacing w:val="-6"/>
              </w:rPr>
              <w:t>l</w:t>
            </w:r>
            <w:r w:rsidRPr="00E84F7D">
              <w:rPr>
                <w:rFonts w:cs="Arial"/>
              </w:rPr>
              <w:t>s</w:t>
            </w:r>
            <w:r w:rsidRPr="00E84F7D">
              <w:rPr>
                <w:rFonts w:cs="Arial"/>
                <w:spacing w:val="-6"/>
              </w:rPr>
              <w:t xml:space="preserve"> </w:t>
            </w:r>
            <w:r w:rsidRPr="00E84F7D">
              <w:rPr>
                <w:rFonts w:cs="Arial"/>
                <w:spacing w:val="-5"/>
              </w:rPr>
              <w:t>o</w:t>
            </w:r>
            <w:r w:rsidRPr="00E84F7D">
              <w:rPr>
                <w:rFonts w:cs="Arial"/>
              </w:rPr>
              <w:t>f</w:t>
            </w:r>
            <w:r w:rsidRPr="00E84F7D">
              <w:rPr>
                <w:rFonts w:cs="Arial"/>
                <w:spacing w:val="-5"/>
              </w:rPr>
              <w:t xml:space="preserve"> </w:t>
            </w:r>
            <w:r w:rsidRPr="00E84F7D">
              <w:rPr>
                <w:rFonts w:cs="Arial"/>
                <w:spacing w:val="-3"/>
              </w:rPr>
              <w:t>ho</w:t>
            </w:r>
            <w:r w:rsidRPr="00E84F7D">
              <w:rPr>
                <w:rFonts w:cs="Arial"/>
              </w:rPr>
              <w:t>w</w:t>
            </w:r>
            <w:r w:rsidRPr="00E84F7D">
              <w:rPr>
                <w:rFonts w:cs="Arial"/>
                <w:spacing w:val="-9"/>
              </w:rPr>
              <w:t xml:space="preserve"> </w:t>
            </w:r>
            <w:r w:rsidRPr="00E84F7D">
              <w:rPr>
                <w:rFonts w:cs="Arial"/>
                <w:spacing w:val="-1"/>
              </w:rPr>
              <w:t>t</w:t>
            </w:r>
            <w:r w:rsidRPr="00E84F7D">
              <w:rPr>
                <w:rFonts w:cs="Arial"/>
                <w:spacing w:val="-3"/>
              </w:rPr>
              <w:t>h</w:t>
            </w:r>
            <w:r w:rsidRPr="00E84F7D">
              <w:rPr>
                <w:rFonts w:cs="Arial"/>
              </w:rPr>
              <w:t>e</w:t>
            </w:r>
            <w:r w:rsidRPr="00E84F7D">
              <w:rPr>
                <w:rFonts w:cs="Arial"/>
                <w:spacing w:val="-9"/>
              </w:rPr>
              <w:t xml:space="preserve"> </w:t>
            </w:r>
            <w:r w:rsidRPr="00E84F7D">
              <w:rPr>
                <w:rFonts w:cs="Arial"/>
                <w:spacing w:val="-2"/>
              </w:rPr>
              <w:t>r</w:t>
            </w:r>
            <w:r w:rsidRPr="00E84F7D">
              <w:rPr>
                <w:rFonts w:cs="Arial"/>
                <w:spacing w:val="-5"/>
              </w:rPr>
              <w:t>e</w:t>
            </w:r>
            <w:r w:rsidRPr="00E84F7D">
              <w:rPr>
                <w:rFonts w:cs="Arial"/>
                <w:spacing w:val="-3"/>
              </w:rPr>
              <w:t>qui</w:t>
            </w:r>
            <w:r w:rsidRPr="00E84F7D">
              <w:rPr>
                <w:rFonts w:cs="Arial"/>
                <w:spacing w:val="-2"/>
              </w:rPr>
              <w:t>r</w:t>
            </w:r>
            <w:r w:rsidRPr="00E84F7D">
              <w:rPr>
                <w:rFonts w:cs="Arial"/>
                <w:spacing w:val="-5"/>
              </w:rPr>
              <w:t>e</w:t>
            </w:r>
            <w:r w:rsidRPr="00E84F7D">
              <w:rPr>
                <w:rFonts w:cs="Arial"/>
                <w:spacing w:val="-4"/>
              </w:rPr>
              <w:t>m</w:t>
            </w:r>
            <w:r w:rsidRPr="00E84F7D">
              <w:rPr>
                <w:rFonts w:cs="Arial"/>
                <w:spacing w:val="-3"/>
              </w:rPr>
              <w:t>e</w:t>
            </w:r>
            <w:r w:rsidRPr="00E84F7D">
              <w:rPr>
                <w:rFonts w:cs="Arial"/>
                <w:spacing w:val="-5"/>
              </w:rPr>
              <w:t>n</w:t>
            </w:r>
            <w:r w:rsidRPr="00E84F7D">
              <w:rPr>
                <w:rFonts w:cs="Arial"/>
              </w:rPr>
              <w:t>t</w:t>
            </w:r>
            <w:r w:rsidRPr="00E84F7D">
              <w:rPr>
                <w:rFonts w:cs="Arial"/>
                <w:spacing w:val="-5"/>
              </w:rPr>
              <w:t xml:space="preserve"> </w:t>
            </w:r>
            <w:r w:rsidRPr="00E84F7D">
              <w:rPr>
                <w:rFonts w:cs="Arial"/>
                <w:spacing w:val="-6"/>
              </w:rPr>
              <w:t>w</w:t>
            </w:r>
            <w:r w:rsidRPr="00E84F7D">
              <w:rPr>
                <w:rFonts w:cs="Arial"/>
                <w:spacing w:val="-3"/>
              </w:rPr>
              <w:t>il</w:t>
            </w:r>
            <w:r w:rsidRPr="00E84F7D">
              <w:rPr>
                <w:rFonts w:cs="Arial"/>
              </w:rPr>
              <w:t>l</w:t>
            </w:r>
            <w:r w:rsidRPr="00E84F7D">
              <w:rPr>
                <w:rFonts w:cs="Arial"/>
                <w:spacing w:val="-4"/>
              </w:rPr>
              <w:t xml:space="preserve"> </w:t>
            </w:r>
            <w:r w:rsidRPr="00E84F7D">
              <w:rPr>
                <w:rFonts w:cs="Arial"/>
                <w:spacing w:val="-3"/>
              </w:rPr>
              <w:t>b</w:t>
            </w:r>
            <w:r w:rsidRPr="00E84F7D">
              <w:rPr>
                <w:rFonts w:cs="Arial"/>
              </w:rPr>
              <w:t>e</w:t>
            </w:r>
          </w:p>
          <w:p w14:paraId="13F66B61" w14:textId="51A6A52C" w:rsidR="00F413C0" w:rsidRPr="00E84F7D" w:rsidRDefault="00F413C0" w:rsidP="00566562">
            <w:pPr>
              <w:spacing w:before="1" w:after="0" w:line="252" w:lineRule="exact"/>
              <w:ind w:left="102" w:right="294"/>
              <w:rPr>
                <w:rFonts w:cs="Arial"/>
              </w:rPr>
            </w:pPr>
            <w:r w:rsidRPr="00E84F7D">
              <w:rPr>
                <w:rFonts w:cs="Arial"/>
                <w:spacing w:val="-2"/>
              </w:rPr>
              <w:t>m</w:t>
            </w:r>
            <w:r w:rsidRPr="00E84F7D">
              <w:rPr>
                <w:rFonts w:cs="Arial"/>
                <w:spacing w:val="-5"/>
              </w:rPr>
              <w:t>e</w:t>
            </w:r>
            <w:r w:rsidRPr="00E84F7D">
              <w:rPr>
                <w:rFonts w:cs="Arial"/>
              </w:rPr>
              <w:t>t</w:t>
            </w:r>
            <w:r w:rsidRPr="00E84F7D">
              <w:rPr>
                <w:rFonts w:cs="Arial"/>
                <w:spacing w:val="-5"/>
              </w:rPr>
              <w:t xml:space="preserve"> </w:t>
            </w:r>
            <w:r w:rsidRPr="00E84F7D">
              <w:rPr>
                <w:rFonts w:cs="Arial"/>
                <w:spacing w:val="-3"/>
              </w:rPr>
              <w:t>i</w:t>
            </w:r>
            <w:r w:rsidRPr="00E84F7D">
              <w:rPr>
                <w:rFonts w:cs="Arial"/>
              </w:rPr>
              <w:t>n</w:t>
            </w:r>
            <w:r w:rsidRPr="00E84F7D">
              <w:rPr>
                <w:rFonts w:cs="Arial"/>
                <w:spacing w:val="-9"/>
              </w:rPr>
              <w:t xml:space="preserve"> </w:t>
            </w:r>
            <w:r w:rsidRPr="00E84F7D">
              <w:rPr>
                <w:rFonts w:cs="Arial"/>
                <w:spacing w:val="-1"/>
              </w:rPr>
              <w:t>f</w:t>
            </w:r>
            <w:r w:rsidRPr="00E84F7D">
              <w:rPr>
                <w:rFonts w:cs="Arial"/>
                <w:spacing w:val="-3"/>
              </w:rPr>
              <w:t>ull</w:t>
            </w:r>
            <w:r w:rsidRPr="00E84F7D">
              <w:rPr>
                <w:rFonts w:cs="Arial"/>
              </w:rPr>
              <w:t>.</w:t>
            </w:r>
          </w:p>
        </w:tc>
      </w:tr>
    </w:tbl>
    <w:p w14:paraId="5CA900A1" w14:textId="77777777" w:rsidR="004B4B86" w:rsidRPr="00F24746" w:rsidRDefault="004B4B86" w:rsidP="00E7197A">
      <w:pPr>
        <w:spacing w:before="120" w:after="480" w:line="240" w:lineRule="auto"/>
        <w:ind w:left="1418" w:hanging="567"/>
        <w:contextualSpacing/>
        <w:jc w:val="both"/>
        <w:rPr>
          <w:rFonts w:cs="Arial"/>
        </w:rPr>
      </w:pPr>
    </w:p>
    <w:p w14:paraId="12865807" w14:textId="74579218" w:rsidR="00566562" w:rsidRDefault="00F34A72" w:rsidP="00E7197A">
      <w:pPr>
        <w:numPr>
          <w:ilvl w:val="2"/>
          <w:numId w:val="7"/>
        </w:numPr>
        <w:spacing w:before="120" w:after="480" w:line="240" w:lineRule="auto"/>
        <w:ind w:left="1418" w:hanging="567"/>
        <w:contextualSpacing/>
        <w:jc w:val="both"/>
        <w:rPr>
          <w:rFonts w:cs="Arial"/>
        </w:rPr>
      </w:pPr>
      <w:bookmarkStart w:id="0" w:name="_Hlk61276328"/>
      <w:r>
        <w:rPr>
          <w:rFonts w:cs="Arial"/>
        </w:rPr>
        <w:t xml:space="preserve">Each Quality </w:t>
      </w:r>
      <w:r w:rsidR="00E608A0">
        <w:rPr>
          <w:rFonts w:cs="Arial"/>
        </w:rPr>
        <w:t>q</w:t>
      </w:r>
      <w:r>
        <w:rPr>
          <w:rFonts w:cs="Arial"/>
        </w:rPr>
        <w:t>ues</w:t>
      </w:r>
      <w:r w:rsidR="00E608A0">
        <w:rPr>
          <w:rFonts w:cs="Arial"/>
        </w:rPr>
        <w:t>t</w:t>
      </w:r>
      <w:r>
        <w:rPr>
          <w:rFonts w:cs="Arial"/>
        </w:rPr>
        <w:t xml:space="preserve">ion will be allocated a minimum acceptable mark. </w:t>
      </w:r>
      <w:r w:rsidR="00566562" w:rsidRPr="00566562">
        <w:rPr>
          <w:rFonts w:cs="Arial"/>
        </w:rPr>
        <w:t xml:space="preserve">If you </w:t>
      </w:r>
      <w:r w:rsidR="00037563">
        <w:rPr>
          <w:rFonts w:cs="Arial"/>
        </w:rPr>
        <w:t xml:space="preserve">fail to </w:t>
      </w:r>
      <w:r w:rsidR="009075F8">
        <w:rPr>
          <w:rFonts w:cs="Arial"/>
        </w:rPr>
        <w:t xml:space="preserve">achieve the minimum acceptable marks for </w:t>
      </w:r>
      <w:r w:rsidR="00566562" w:rsidRPr="00566562">
        <w:rPr>
          <w:rFonts w:cs="Arial"/>
        </w:rPr>
        <w:t>any of the quality</w:t>
      </w:r>
      <w:r w:rsidR="00566562">
        <w:rPr>
          <w:rFonts w:cs="Arial"/>
        </w:rPr>
        <w:t xml:space="preserve"> questions</w:t>
      </w:r>
      <w:r w:rsidR="00566562" w:rsidRPr="00566562">
        <w:rPr>
          <w:rFonts w:cs="Arial"/>
        </w:rPr>
        <w:t xml:space="preserve">, </w:t>
      </w:r>
      <w:r w:rsidR="004026C0">
        <w:rPr>
          <w:rFonts w:cs="Arial"/>
        </w:rPr>
        <w:t xml:space="preserve">your tender will be deemed non-compliant and </w:t>
      </w:r>
      <w:r w:rsidR="00566562" w:rsidRPr="00566562">
        <w:rPr>
          <w:rFonts w:cs="Arial"/>
        </w:rPr>
        <w:t xml:space="preserve">you will be excluded from the competition. </w:t>
      </w:r>
    </w:p>
    <w:bookmarkEnd w:id="0"/>
    <w:p w14:paraId="5F15E5EC" w14:textId="77777777" w:rsidR="00566562" w:rsidRDefault="00566562" w:rsidP="00566562">
      <w:pPr>
        <w:spacing w:before="120" w:after="480" w:line="240" w:lineRule="auto"/>
        <w:ind w:left="851"/>
        <w:contextualSpacing/>
        <w:jc w:val="both"/>
        <w:rPr>
          <w:rFonts w:cs="Arial"/>
        </w:rPr>
      </w:pPr>
    </w:p>
    <w:p w14:paraId="5D0953A9" w14:textId="0579F318" w:rsidR="00F24746" w:rsidRDefault="0032720C" w:rsidP="00E7197A">
      <w:pPr>
        <w:numPr>
          <w:ilvl w:val="2"/>
          <w:numId w:val="7"/>
        </w:numPr>
        <w:spacing w:before="120" w:after="480" w:line="240" w:lineRule="auto"/>
        <w:ind w:left="1418" w:hanging="567"/>
        <w:contextualSpacing/>
        <w:jc w:val="both"/>
        <w:rPr>
          <w:rFonts w:cs="Arial"/>
        </w:rPr>
      </w:pPr>
      <w:r>
        <w:rPr>
          <w:rFonts w:cs="Arial"/>
        </w:rPr>
        <w:lastRenderedPageBreak/>
        <w:t>Each mark achieved w</w:t>
      </w:r>
      <w:r w:rsidR="00395293">
        <w:rPr>
          <w:rFonts w:cs="Arial"/>
        </w:rPr>
        <w:t>i</w:t>
      </w:r>
      <w:r>
        <w:rPr>
          <w:rFonts w:cs="Arial"/>
        </w:rPr>
        <w:t>ll be multiplied by the corresponding weighting to provide an overall question score</w:t>
      </w:r>
      <w:r w:rsidR="008121DB">
        <w:rPr>
          <w:rFonts w:cs="Arial"/>
        </w:rPr>
        <w:t xml:space="preserve"> </w:t>
      </w:r>
      <w:r w:rsidR="00675520">
        <w:rPr>
          <w:rFonts w:cs="Arial"/>
        </w:rPr>
        <w:t>to 2 decimal places</w:t>
      </w:r>
      <w:r w:rsidR="005E2E24">
        <w:rPr>
          <w:rFonts w:cs="Arial"/>
        </w:rPr>
        <w:t>.</w:t>
      </w:r>
    </w:p>
    <w:p w14:paraId="69347311" w14:textId="10580ABD" w:rsidR="00471BE4" w:rsidRPr="002C4083" w:rsidRDefault="00471BE4" w:rsidP="00471BE4">
      <w:pPr>
        <w:spacing w:before="120" w:after="480" w:line="240" w:lineRule="auto"/>
        <w:ind w:left="851"/>
        <w:contextualSpacing/>
        <w:jc w:val="both"/>
        <w:rPr>
          <w:rFonts w:cs="Arial"/>
        </w:rPr>
      </w:pPr>
    </w:p>
    <w:p w14:paraId="71787142" w14:textId="2E6F3077" w:rsidR="008168B0" w:rsidRPr="002C4083" w:rsidRDefault="008168B0" w:rsidP="008168B0">
      <w:pPr>
        <w:numPr>
          <w:ilvl w:val="2"/>
          <w:numId w:val="7"/>
        </w:numPr>
        <w:spacing w:before="120" w:after="480" w:line="240" w:lineRule="auto"/>
        <w:ind w:left="1418" w:hanging="567"/>
        <w:contextualSpacing/>
        <w:jc w:val="both"/>
        <w:rPr>
          <w:rFonts w:cs="Arial"/>
        </w:rPr>
      </w:pPr>
      <w:r w:rsidRPr="002C4083">
        <w:rPr>
          <w:rFonts w:cs="Arial"/>
        </w:rPr>
        <w:t xml:space="preserve">Your </w:t>
      </w:r>
      <w:r w:rsidR="00BE5033" w:rsidRPr="002C4083">
        <w:rPr>
          <w:rFonts w:cs="Arial"/>
        </w:rPr>
        <w:t xml:space="preserve">total </w:t>
      </w:r>
      <w:r w:rsidRPr="002C4083">
        <w:rPr>
          <w:rFonts w:cs="Arial"/>
        </w:rPr>
        <w:t>quality score will then be multiplied by the weighting we have applied to the quality aspect of the evaluation (70%) to calculate your weighted quality score</w:t>
      </w:r>
      <w:r w:rsidR="000D3F18" w:rsidRPr="002C4083">
        <w:rPr>
          <w:rFonts w:cs="Arial"/>
        </w:rPr>
        <w:t xml:space="preserve"> to 2 decimal places</w:t>
      </w:r>
      <w:r w:rsidRPr="002C4083">
        <w:rPr>
          <w:rFonts w:cs="Arial"/>
        </w:rPr>
        <w:t>.</w:t>
      </w:r>
    </w:p>
    <w:p w14:paraId="349DEB43" w14:textId="68A0AA1C" w:rsidR="008168B0" w:rsidRPr="002C4083" w:rsidRDefault="008168B0" w:rsidP="008168B0">
      <w:pPr>
        <w:numPr>
          <w:ilvl w:val="2"/>
          <w:numId w:val="7"/>
        </w:numPr>
        <w:spacing w:before="120" w:after="480" w:line="240" w:lineRule="auto"/>
        <w:ind w:left="1418" w:hanging="567"/>
        <w:contextualSpacing/>
        <w:jc w:val="both"/>
        <w:rPr>
          <w:rFonts w:cs="Arial"/>
        </w:rPr>
      </w:pPr>
      <w:r w:rsidRPr="002C4083">
        <w:rPr>
          <w:rFonts w:cs="Arial"/>
        </w:rPr>
        <w:t xml:space="preserve">Please see </w:t>
      </w:r>
      <w:r w:rsidR="00AA544B" w:rsidRPr="002C4083">
        <w:rPr>
          <w:rFonts w:cs="Arial"/>
        </w:rPr>
        <w:t>T</w:t>
      </w:r>
      <w:r w:rsidRPr="002C4083">
        <w:rPr>
          <w:rFonts w:cs="Arial"/>
        </w:rPr>
        <w:t xml:space="preserve">able </w:t>
      </w:r>
      <w:r w:rsidR="00AA544B" w:rsidRPr="002C4083">
        <w:rPr>
          <w:rFonts w:cs="Arial"/>
        </w:rPr>
        <w:t>3</w:t>
      </w:r>
      <w:r w:rsidRPr="002C4083">
        <w:rPr>
          <w:rFonts w:cs="Arial"/>
        </w:rPr>
        <w:t xml:space="preserve"> below for an example of how your quality score will be calculated.</w:t>
      </w:r>
    </w:p>
    <w:p w14:paraId="76AADD71" w14:textId="77777777" w:rsidR="00AA544B" w:rsidRPr="002C4083" w:rsidRDefault="00AA544B" w:rsidP="004805EF">
      <w:pPr>
        <w:spacing w:before="120" w:after="480" w:line="240" w:lineRule="auto"/>
        <w:ind w:left="851"/>
        <w:contextualSpacing/>
        <w:jc w:val="both"/>
        <w:rPr>
          <w:rFonts w:cs="Arial"/>
        </w:rPr>
      </w:pPr>
    </w:p>
    <w:p w14:paraId="107D32A2" w14:textId="1539B8CD" w:rsidR="008168B0" w:rsidRPr="004805EF" w:rsidRDefault="008168B0" w:rsidP="008168B0">
      <w:pPr>
        <w:pBdr>
          <w:top w:val="none" w:sz="0" w:space="0" w:color="000000"/>
          <w:left w:val="none" w:sz="0" w:space="0" w:color="000000"/>
          <w:bottom w:val="none" w:sz="0" w:space="0" w:color="000000"/>
          <w:right w:val="none" w:sz="0" w:space="0" w:color="000000"/>
          <w:between w:val="none" w:sz="0" w:space="0" w:color="000000"/>
        </w:pBdr>
        <w:spacing w:before="280" w:after="120" w:line="360" w:lineRule="auto"/>
        <w:ind w:left="60" w:right="60"/>
        <w:jc w:val="both"/>
        <w:rPr>
          <w:b/>
        </w:rPr>
      </w:pPr>
      <w:r w:rsidRPr="004805EF">
        <w:rPr>
          <w:b/>
        </w:rPr>
        <w:t xml:space="preserve">Table </w:t>
      </w:r>
      <w:r w:rsidR="00AA544B" w:rsidRPr="004805EF">
        <w:rPr>
          <w:b/>
        </w:rPr>
        <w:t>3</w:t>
      </w:r>
      <w:r w:rsidRPr="004805EF">
        <w:rPr>
          <w:b/>
        </w:rPr>
        <w:t xml:space="preserve"> – </w:t>
      </w:r>
      <w:r w:rsidR="00043DA0">
        <w:rPr>
          <w:b/>
        </w:rPr>
        <w:t xml:space="preserve">Worked Example: </w:t>
      </w:r>
      <w:r w:rsidRPr="004805EF">
        <w:rPr>
          <w:b/>
        </w:rPr>
        <w:t>Calculation of Quality Score</w:t>
      </w:r>
    </w:p>
    <w:tbl>
      <w:tblPr>
        <w:tblStyle w:val="47"/>
        <w:tblW w:w="896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95"/>
        <w:gridCol w:w="1737"/>
        <w:gridCol w:w="1701"/>
        <w:gridCol w:w="1843"/>
        <w:gridCol w:w="2190"/>
      </w:tblGrid>
      <w:tr w:rsidR="004E2D2E" w:rsidRPr="004805EF" w14:paraId="2F315854" w14:textId="77777777" w:rsidTr="0049234A">
        <w:trPr>
          <w:trHeight w:val="1254"/>
        </w:trPr>
        <w:tc>
          <w:tcPr>
            <w:tcW w:w="3232" w:type="dxa"/>
            <w:gridSpan w:val="2"/>
            <w:tcMar>
              <w:top w:w="100" w:type="dxa"/>
              <w:left w:w="100" w:type="dxa"/>
              <w:bottom w:w="100" w:type="dxa"/>
              <w:right w:w="100" w:type="dxa"/>
            </w:tcMar>
          </w:tcPr>
          <w:p w14:paraId="2E0C217B" w14:textId="77777777" w:rsidR="008168B0" w:rsidRPr="004805EF" w:rsidRDefault="008168B0" w:rsidP="0049234A">
            <w:pPr>
              <w:widowControl w:val="0"/>
              <w:spacing w:before="60" w:after="60"/>
              <w:jc w:val="both"/>
              <w:rPr>
                <w:rFonts w:cs="Arial"/>
                <w:b/>
              </w:rPr>
            </w:pPr>
            <w:r w:rsidRPr="004805EF">
              <w:rPr>
                <w:rFonts w:cs="Arial"/>
                <w:b/>
              </w:rPr>
              <w:t>Question</w:t>
            </w:r>
          </w:p>
        </w:tc>
        <w:tc>
          <w:tcPr>
            <w:tcW w:w="1701" w:type="dxa"/>
            <w:tcMar>
              <w:top w:w="100" w:type="dxa"/>
              <w:left w:w="100" w:type="dxa"/>
              <w:bottom w:w="100" w:type="dxa"/>
              <w:right w:w="100" w:type="dxa"/>
            </w:tcMar>
          </w:tcPr>
          <w:p w14:paraId="226D411B" w14:textId="77777777" w:rsidR="008168B0" w:rsidRPr="004805EF" w:rsidRDefault="008168B0" w:rsidP="0049234A">
            <w:pPr>
              <w:widowControl w:val="0"/>
              <w:spacing w:before="60" w:after="60"/>
              <w:jc w:val="both"/>
              <w:rPr>
                <w:rFonts w:cs="Arial"/>
                <w:b/>
              </w:rPr>
            </w:pPr>
            <w:r w:rsidRPr="004805EF">
              <w:rPr>
                <w:rFonts w:cs="Arial"/>
                <w:b/>
              </w:rPr>
              <w:t>Question weighting</w:t>
            </w:r>
          </w:p>
        </w:tc>
        <w:tc>
          <w:tcPr>
            <w:tcW w:w="1843" w:type="dxa"/>
            <w:tcMar>
              <w:top w:w="100" w:type="dxa"/>
              <w:left w:w="100" w:type="dxa"/>
              <w:bottom w:w="100" w:type="dxa"/>
              <w:right w:w="100" w:type="dxa"/>
            </w:tcMar>
          </w:tcPr>
          <w:p w14:paraId="54675EFB" w14:textId="77777777" w:rsidR="008168B0" w:rsidRPr="004805EF" w:rsidRDefault="008168B0" w:rsidP="0049234A">
            <w:pPr>
              <w:widowControl w:val="0"/>
              <w:spacing w:before="60" w:after="60"/>
              <w:rPr>
                <w:rFonts w:cs="Arial"/>
                <w:b/>
              </w:rPr>
            </w:pPr>
            <w:r w:rsidRPr="004805EF">
              <w:rPr>
                <w:rFonts w:cs="Arial"/>
                <w:b/>
              </w:rPr>
              <w:t>Your final mark</w:t>
            </w:r>
          </w:p>
          <w:p w14:paraId="1CB3A98A" w14:textId="77777777" w:rsidR="008168B0" w:rsidRPr="004805EF" w:rsidRDefault="008168B0" w:rsidP="0049234A">
            <w:pPr>
              <w:widowControl w:val="0"/>
              <w:spacing w:before="60" w:after="60"/>
              <w:rPr>
                <w:rFonts w:cs="Arial"/>
                <w:b/>
              </w:rPr>
            </w:pPr>
          </w:p>
        </w:tc>
        <w:tc>
          <w:tcPr>
            <w:tcW w:w="2190" w:type="dxa"/>
            <w:tcMar>
              <w:top w:w="100" w:type="dxa"/>
              <w:left w:w="100" w:type="dxa"/>
              <w:bottom w:w="100" w:type="dxa"/>
              <w:right w:w="100" w:type="dxa"/>
            </w:tcMar>
          </w:tcPr>
          <w:p w14:paraId="337BCB41" w14:textId="77777777" w:rsidR="008168B0" w:rsidRPr="004805EF" w:rsidRDefault="008168B0" w:rsidP="0049234A">
            <w:pPr>
              <w:widowControl w:val="0"/>
              <w:spacing w:before="60" w:after="60"/>
              <w:rPr>
                <w:rFonts w:cs="Arial"/>
                <w:b/>
              </w:rPr>
            </w:pPr>
            <w:r w:rsidRPr="004805EF">
              <w:rPr>
                <w:rFonts w:cs="Arial"/>
                <w:b/>
              </w:rPr>
              <w:t>Your weighted mark</w:t>
            </w:r>
          </w:p>
        </w:tc>
      </w:tr>
      <w:tr w:rsidR="004E2D2E" w:rsidRPr="002C4083" w14:paraId="3D2D7D70" w14:textId="77777777" w:rsidTr="0049234A">
        <w:tc>
          <w:tcPr>
            <w:tcW w:w="1495" w:type="dxa"/>
            <w:shd w:val="clear" w:color="auto" w:fill="auto"/>
            <w:tcMar>
              <w:top w:w="100" w:type="dxa"/>
              <w:left w:w="100" w:type="dxa"/>
              <w:bottom w:w="100" w:type="dxa"/>
              <w:right w:w="100" w:type="dxa"/>
            </w:tcMar>
          </w:tcPr>
          <w:p w14:paraId="13164E95" w14:textId="48277958" w:rsidR="008168B0" w:rsidRPr="002C4083" w:rsidRDefault="00915DA9" w:rsidP="00915DA9">
            <w:pPr>
              <w:widowControl w:val="0"/>
              <w:spacing w:before="60" w:after="60"/>
              <w:rPr>
                <w:rFonts w:cs="Arial"/>
              </w:rPr>
            </w:pPr>
            <w:r w:rsidRPr="002C4083">
              <w:rPr>
                <w:rFonts w:cs="Arial"/>
              </w:rPr>
              <w:t>5.1</w:t>
            </w:r>
          </w:p>
        </w:tc>
        <w:tc>
          <w:tcPr>
            <w:tcW w:w="1737" w:type="dxa"/>
            <w:shd w:val="clear" w:color="auto" w:fill="auto"/>
            <w:tcMar>
              <w:top w:w="100" w:type="dxa"/>
              <w:left w:w="100" w:type="dxa"/>
              <w:bottom w:w="100" w:type="dxa"/>
              <w:right w:w="100" w:type="dxa"/>
            </w:tcMar>
          </w:tcPr>
          <w:p w14:paraId="59D16938" w14:textId="1C80A1E0" w:rsidR="008168B0" w:rsidRPr="002C4083" w:rsidRDefault="008168B0" w:rsidP="00915DA9">
            <w:pPr>
              <w:widowControl w:val="0"/>
              <w:spacing w:before="60" w:after="60"/>
              <w:rPr>
                <w:rFonts w:cs="Arial"/>
                <w:highlight w:val="yellow"/>
              </w:rPr>
            </w:pPr>
            <w:r w:rsidRPr="002C4083">
              <w:rPr>
                <w:rFonts w:cs="Arial"/>
              </w:rPr>
              <w:t xml:space="preserve">Staffing Levels, Resilience </w:t>
            </w:r>
            <w:r w:rsidR="00915DA9" w:rsidRPr="002C4083">
              <w:rPr>
                <w:rFonts w:cs="Arial"/>
              </w:rPr>
              <w:t>and</w:t>
            </w:r>
            <w:r w:rsidRPr="002C4083">
              <w:rPr>
                <w:rFonts w:cs="Arial"/>
              </w:rPr>
              <w:t xml:space="preserve"> Flexibility                                                                                                          </w:t>
            </w:r>
          </w:p>
        </w:tc>
        <w:tc>
          <w:tcPr>
            <w:tcW w:w="1701" w:type="dxa"/>
            <w:shd w:val="clear" w:color="auto" w:fill="auto"/>
            <w:tcMar>
              <w:top w:w="100" w:type="dxa"/>
              <w:left w:w="100" w:type="dxa"/>
              <w:bottom w:w="100" w:type="dxa"/>
              <w:right w:w="100" w:type="dxa"/>
            </w:tcMar>
          </w:tcPr>
          <w:p w14:paraId="51BE60EF" w14:textId="77777777" w:rsidR="008168B0" w:rsidRPr="002C4083" w:rsidRDefault="008168B0" w:rsidP="00915DA9">
            <w:pPr>
              <w:widowControl w:val="0"/>
              <w:spacing w:before="60" w:after="60"/>
              <w:rPr>
                <w:rFonts w:cs="Arial"/>
              </w:rPr>
            </w:pPr>
            <w:r w:rsidRPr="002C4083">
              <w:rPr>
                <w:rFonts w:cs="Arial"/>
              </w:rPr>
              <w:t>30%</w:t>
            </w:r>
          </w:p>
        </w:tc>
        <w:tc>
          <w:tcPr>
            <w:tcW w:w="1843" w:type="dxa"/>
            <w:shd w:val="clear" w:color="auto" w:fill="auto"/>
            <w:tcMar>
              <w:top w:w="100" w:type="dxa"/>
              <w:left w:w="100" w:type="dxa"/>
              <w:bottom w:w="100" w:type="dxa"/>
              <w:right w:w="100" w:type="dxa"/>
            </w:tcMar>
          </w:tcPr>
          <w:p w14:paraId="0F9997A1" w14:textId="77777777" w:rsidR="008168B0" w:rsidRPr="002C4083" w:rsidRDefault="008168B0" w:rsidP="00915DA9">
            <w:pPr>
              <w:widowControl w:val="0"/>
              <w:spacing w:before="60" w:after="60"/>
              <w:rPr>
                <w:rFonts w:cs="Arial"/>
              </w:rPr>
            </w:pPr>
            <w:r w:rsidRPr="002C4083">
              <w:rPr>
                <w:rFonts w:cs="Arial"/>
              </w:rPr>
              <w:t>100</w:t>
            </w:r>
          </w:p>
        </w:tc>
        <w:tc>
          <w:tcPr>
            <w:tcW w:w="2190" w:type="dxa"/>
            <w:shd w:val="clear" w:color="auto" w:fill="auto"/>
            <w:tcMar>
              <w:top w:w="100" w:type="dxa"/>
              <w:left w:w="100" w:type="dxa"/>
              <w:bottom w:w="100" w:type="dxa"/>
              <w:right w:w="100" w:type="dxa"/>
            </w:tcMar>
          </w:tcPr>
          <w:p w14:paraId="125AB70F" w14:textId="77777777" w:rsidR="008168B0" w:rsidRPr="002C4083" w:rsidRDefault="008168B0" w:rsidP="00915DA9">
            <w:pPr>
              <w:widowControl w:val="0"/>
              <w:spacing w:before="60" w:after="60"/>
              <w:rPr>
                <w:rFonts w:cs="Arial"/>
              </w:rPr>
            </w:pPr>
            <w:r w:rsidRPr="002C4083">
              <w:rPr>
                <w:rFonts w:cs="Arial"/>
              </w:rPr>
              <w:t>30</w:t>
            </w:r>
          </w:p>
        </w:tc>
      </w:tr>
      <w:tr w:rsidR="004E2D2E" w:rsidRPr="002C4083" w14:paraId="00C327EF" w14:textId="77777777" w:rsidTr="0049234A">
        <w:tc>
          <w:tcPr>
            <w:tcW w:w="1495" w:type="dxa"/>
            <w:shd w:val="clear" w:color="auto" w:fill="auto"/>
            <w:tcMar>
              <w:top w:w="100" w:type="dxa"/>
              <w:left w:w="100" w:type="dxa"/>
              <w:bottom w:w="100" w:type="dxa"/>
              <w:right w:w="100" w:type="dxa"/>
            </w:tcMar>
          </w:tcPr>
          <w:p w14:paraId="1531F401" w14:textId="77C8A6B9" w:rsidR="008168B0" w:rsidRPr="002C4083" w:rsidRDefault="00915DA9" w:rsidP="00915DA9">
            <w:pPr>
              <w:widowControl w:val="0"/>
              <w:spacing w:before="60" w:after="60"/>
              <w:rPr>
                <w:rFonts w:cs="Arial"/>
              </w:rPr>
            </w:pPr>
            <w:r w:rsidRPr="002C4083">
              <w:rPr>
                <w:rFonts w:cs="Arial"/>
              </w:rPr>
              <w:t>6.1</w:t>
            </w:r>
          </w:p>
        </w:tc>
        <w:tc>
          <w:tcPr>
            <w:tcW w:w="1737" w:type="dxa"/>
            <w:shd w:val="clear" w:color="auto" w:fill="auto"/>
            <w:tcMar>
              <w:top w:w="100" w:type="dxa"/>
              <w:left w:w="100" w:type="dxa"/>
              <w:bottom w:w="100" w:type="dxa"/>
              <w:right w:w="100" w:type="dxa"/>
            </w:tcMar>
          </w:tcPr>
          <w:p w14:paraId="386A7453" w14:textId="77777777" w:rsidR="008168B0" w:rsidRPr="002C4083" w:rsidRDefault="008168B0" w:rsidP="00915DA9">
            <w:pPr>
              <w:widowControl w:val="0"/>
              <w:spacing w:before="60" w:after="60"/>
              <w:rPr>
                <w:rFonts w:cs="Arial"/>
              </w:rPr>
            </w:pPr>
            <w:r w:rsidRPr="002C4083">
              <w:rPr>
                <w:rFonts w:cs="Arial"/>
              </w:rPr>
              <w:t xml:space="preserve">Service Delivery                                                                                                     </w:t>
            </w:r>
          </w:p>
        </w:tc>
        <w:tc>
          <w:tcPr>
            <w:tcW w:w="1701" w:type="dxa"/>
            <w:shd w:val="clear" w:color="auto" w:fill="auto"/>
            <w:tcMar>
              <w:top w:w="100" w:type="dxa"/>
              <w:left w:w="100" w:type="dxa"/>
              <w:bottom w:w="100" w:type="dxa"/>
              <w:right w:w="100" w:type="dxa"/>
            </w:tcMar>
          </w:tcPr>
          <w:p w14:paraId="66FD6333" w14:textId="77777777" w:rsidR="008168B0" w:rsidRPr="002C4083" w:rsidRDefault="008168B0" w:rsidP="00915DA9">
            <w:pPr>
              <w:widowControl w:val="0"/>
              <w:spacing w:before="60" w:after="60"/>
              <w:rPr>
                <w:rFonts w:cs="Arial"/>
              </w:rPr>
            </w:pPr>
            <w:r w:rsidRPr="002C4083">
              <w:rPr>
                <w:rFonts w:cs="Arial"/>
              </w:rPr>
              <w:t>30%</w:t>
            </w:r>
          </w:p>
        </w:tc>
        <w:tc>
          <w:tcPr>
            <w:tcW w:w="1843" w:type="dxa"/>
            <w:shd w:val="clear" w:color="auto" w:fill="auto"/>
            <w:tcMar>
              <w:top w:w="100" w:type="dxa"/>
              <w:left w:w="100" w:type="dxa"/>
              <w:bottom w:w="100" w:type="dxa"/>
              <w:right w:w="100" w:type="dxa"/>
            </w:tcMar>
          </w:tcPr>
          <w:p w14:paraId="21D38D92" w14:textId="77777777" w:rsidR="008168B0" w:rsidRPr="002C4083" w:rsidRDefault="008168B0" w:rsidP="00915DA9">
            <w:pPr>
              <w:widowControl w:val="0"/>
              <w:spacing w:before="60" w:after="60"/>
              <w:rPr>
                <w:rFonts w:cs="Arial"/>
              </w:rPr>
            </w:pPr>
            <w:r w:rsidRPr="002C4083">
              <w:rPr>
                <w:rFonts w:cs="Arial"/>
              </w:rPr>
              <w:t>66</w:t>
            </w:r>
          </w:p>
          <w:p w14:paraId="4BEADF0C" w14:textId="77777777" w:rsidR="008168B0" w:rsidRPr="002C4083" w:rsidRDefault="008168B0" w:rsidP="00915DA9">
            <w:pPr>
              <w:widowControl w:val="0"/>
              <w:spacing w:before="60" w:after="60"/>
              <w:rPr>
                <w:rFonts w:cs="Arial"/>
              </w:rPr>
            </w:pPr>
          </w:p>
        </w:tc>
        <w:tc>
          <w:tcPr>
            <w:tcW w:w="2190" w:type="dxa"/>
            <w:shd w:val="clear" w:color="auto" w:fill="auto"/>
            <w:tcMar>
              <w:top w:w="100" w:type="dxa"/>
              <w:left w:w="100" w:type="dxa"/>
              <w:bottom w:w="100" w:type="dxa"/>
              <w:right w:w="100" w:type="dxa"/>
            </w:tcMar>
          </w:tcPr>
          <w:p w14:paraId="0C7BB45E" w14:textId="77777777" w:rsidR="008168B0" w:rsidRPr="002C4083" w:rsidRDefault="008168B0" w:rsidP="00915DA9">
            <w:pPr>
              <w:widowControl w:val="0"/>
              <w:spacing w:before="60" w:after="60"/>
              <w:rPr>
                <w:rFonts w:cs="Arial"/>
              </w:rPr>
            </w:pPr>
            <w:r w:rsidRPr="002C4083">
              <w:rPr>
                <w:rFonts w:cs="Arial"/>
              </w:rPr>
              <w:t>19.8</w:t>
            </w:r>
          </w:p>
        </w:tc>
      </w:tr>
      <w:tr w:rsidR="004E2D2E" w:rsidRPr="002C4083" w14:paraId="341366ED" w14:textId="77777777" w:rsidTr="0049234A">
        <w:tc>
          <w:tcPr>
            <w:tcW w:w="1495" w:type="dxa"/>
            <w:shd w:val="clear" w:color="auto" w:fill="auto"/>
            <w:tcMar>
              <w:top w:w="100" w:type="dxa"/>
              <w:left w:w="100" w:type="dxa"/>
              <w:bottom w:w="100" w:type="dxa"/>
              <w:right w:w="100" w:type="dxa"/>
            </w:tcMar>
          </w:tcPr>
          <w:p w14:paraId="59DFAEA0" w14:textId="0D7D4F77" w:rsidR="008168B0" w:rsidRPr="002C4083" w:rsidRDefault="00915DA9" w:rsidP="00915DA9">
            <w:pPr>
              <w:widowControl w:val="0"/>
              <w:spacing w:before="60" w:after="60"/>
              <w:rPr>
                <w:rFonts w:cs="Arial"/>
              </w:rPr>
            </w:pPr>
            <w:r w:rsidRPr="002C4083">
              <w:rPr>
                <w:rFonts w:cs="Arial"/>
              </w:rPr>
              <w:t>7.1</w:t>
            </w:r>
          </w:p>
        </w:tc>
        <w:tc>
          <w:tcPr>
            <w:tcW w:w="1737" w:type="dxa"/>
            <w:shd w:val="clear" w:color="auto" w:fill="auto"/>
            <w:tcMar>
              <w:top w:w="100" w:type="dxa"/>
              <w:left w:w="100" w:type="dxa"/>
              <w:bottom w:w="100" w:type="dxa"/>
              <w:right w:w="100" w:type="dxa"/>
            </w:tcMar>
          </w:tcPr>
          <w:p w14:paraId="753B0FCF" w14:textId="77777777" w:rsidR="008168B0" w:rsidRPr="002C4083" w:rsidRDefault="008168B0" w:rsidP="00915DA9">
            <w:pPr>
              <w:widowControl w:val="0"/>
              <w:spacing w:before="60" w:after="60"/>
              <w:rPr>
                <w:rFonts w:cs="Arial"/>
              </w:rPr>
            </w:pPr>
            <w:r w:rsidRPr="002C4083">
              <w:rPr>
                <w:rFonts w:cs="Arial"/>
              </w:rPr>
              <w:t>Contract Management</w:t>
            </w:r>
          </w:p>
        </w:tc>
        <w:tc>
          <w:tcPr>
            <w:tcW w:w="1701" w:type="dxa"/>
            <w:shd w:val="clear" w:color="auto" w:fill="auto"/>
            <w:tcMar>
              <w:top w:w="100" w:type="dxa"/>
              <w:left w:w="100" w:type="dxa"/>
              <w:bottom w:w="100" w:type="dxa"/>
              <w:right w:w="100" w:type="dxa"/>
            </w:tcMar>
          </w:tcPr>
          <w:p w14:paraId="75DA5BC7" w14:textId="77777777" w:rsidR="008168B0" w:rsidRPr="002C4083" w:rsidRDefault="008168B0" w:rsidP="00915DA9">
            <w:pPr>
              <w:widowControl w:val="0"/>
              <w:spacing w:before="60" w:after="60"/>
              <w:rPr>
                <w:rFonts w:cs="Arial"/>
              </w:rPr>
            </w:pPr>
            <w:r w:rsidRPr="002C4083">
              <w:rPr>
                <w:rFonts w:cs="Arial"/>
              </w:rPr>
              <w:t>25%</w:t>
            </w:r>
          </w:p>
        </w:tc>
        <w:tc>
          <w:tcPr>
            <w:tcW w:w="1843" w:type="dxa"/>
            <w:shd w:val="clear" w:color="auto" w:fill="auto"/>
            <w:tcMar>
              <w:top w:w="100" w:type="dxa"/>
              <w:left w:w="100" w:type="dxa"/>
              <w:bottom w:w="100" w:type="dxa"/>
              <w:right w:w="100" w:type="dxa"/>
            </w:tcMar>
          </w:tcPr>
          <w:p w14:paraId="54FFCA91" w14:textId="77777777" w:rsidR="008168B0" w:rsidRPr="002C4083" w:rsidRDefault="008168B0" w:rsidP="00915DA9">
            <w:pPr>
              <w:widowControl w:val="0"/>
              <w:spacing w:before="60" w:after="60"/>
              <w:rPr>
                <w:rFonts w:cs="Arial"/>
              </w:rPr>
            </w:pPr>
            <w:r w:rsidRPr="002C4083">
              <w:rPr>
                <w:rFonts w:cs="Arial"/>
              </w:rPr>
              <w:t>66</w:t>
            </w:r>
          </w:p>
          <w:p w14:paraId="740AFE74" w14:textId="77777777" w:rsidR="008168B0" w:rsidRPr="002C4083" w:rsidRDefault="008168B0" w:rsidP="00915DA9">
            <w:pPr>
              <w:widowControl w:val="0"/>
              <w:spacing w:before="60" w:after="60"/>
              <w:rPr>
                <w:rFonts w:cs="Arial"/>
              </w:rPr>
            </w:pPr>
          </w:p>
        </w:tc>
        <w:tc>
          <w:tcPr>
            <w:tcW w:w="2190" w:type="dxa"/>
            <w:shd w:val="clear" w:color="auto" w:fill="auto"/>
            <w:tcMar>
              <w:top w:w="100" w:type="dxa"/>
              <w:left w:w="100" w:type="dxa"/>
              <w:bottom w:w="100" w:type="dxa"/>
              <w:right w:w="100" w:type="dxa"/>
            </w:tcMar>
          </w:tcPr>
          <w:p w14:paraId="64D0A9EA" w14:textId="77777777" w:rsidR="008168B0" w:rsidRPr="002C4083" w:rsidRDefault="008168B0" w:rsidP="00915DA9">
            <w:pPr>
              <w:widowControl w:val="0"/>
              <w:spacing w:before="60" w:after="60"/>
              <w:rPr>
                <w:rFonts w:cs="Arial"/>
              </w:rPr>
            </w:pPr>
            <w:r w:rsidRPr="002C4083">
              <w:rPr>
                <w:rFonts w:cs="Arial"/>
              </w:rPr>
              <w:t>16.5</w:t>
            </w:r>
          </w:p>
        </w:tc>
      </w:tr>
      <w:tr w:rsidR="004E2D2E" w:rsidRPr="002C4083" w14:paraId="1185BD87" w14:textId="77777777" w:rsidTr="0049234A">
        <w:tc>
          <w:tcPr>
            <w:tcW w:w="1495" w:type="dxa"/>
            <w:shd w:val="clear" w:color="auto" w:fill="auto"/>
            <w:tcMar>
              <w:top w:w="100" w:type="dxa"/>
              <w:left w:w="100" w:type="dxa"/>
              <w:bottom w:w="100" w:type="dxa"/>
              <w:right w:w="100" w:type="dxa"/>
            </w:tcMar>
          </w:tcPr>
          <w:p w14:paraId="676061AB" w14:textId="48609C2F" w:rsidR="008168B0" w:rsidRPr="002C4083" w:rsidRDefault="00915DA9" w:rsidP="00915DA9">
            <w:pPr>
              <w:widowControl w:val="0"/>
              <w:spacing w:before="60" w:after="60"/>
              <w:rPr>
                <w:rFonts w:cs="Arial"/>
              </w:rPr>
            </w:pPr>
            <w:r w:rsidRPr="002C4083">
              <w:rPr>
                <w:rFonts w:cs="Arial"/>
              </w:rPr>
              <w:t>8.1</w:t>
            </w:r>
          </w:p>
        </w:tc>
        <w:tc>
          <w:tcPr>
            <w:tcW w:w="1737" w:type="dxa"/>
            <w:shd w:val="clear" w:color="auto" w:fill="auto"/>
            <w:tcMar>
              <w:top w:w="100" w:type="dxa"/>
              <w:left w:w="100" w:type="dxa"/>
              <w:bottom w:w="100" w:type="dxa"/>
              <w:right w:w="100" w:type="dxa"/>
            </w:tcMar>
          </w:tcPr>
          <w:p w14:paraId="778FD993" w14:textId="3E1B4B3B" w:rsidR="008168B0" w:rsidRPr="002C4083" w:rsidRDefault="008168B0" w:rsidP="00915DA9">
            <w:pPr>
              <w:widowControl w:val="0"/>
              <w:spacing w:before="60" w:after="60"/>
              <w:rPr>
                <w:rFonts w:cs="Arial"/>
              </w:rPr>
            </w:pPr>
            <w:r w:rsidRPr="002C4083">
              <w:rPr>
                <w:rFonts w:cs="Arial"/>
              </w:rPr>
              <w:t xml:space="preserve">Training </w:t>
            </w:r>
            <w:r w:rsidR="00915DA9" w:rsidRPr="002C4083">
              <w:rPr>
                <w:rFonts w:cs="Arial"/>
              </w:rPr>
              <w:t>and</w:t>
            </w:r>
            <w:r w:rsidRPr="002C4083">
              <w:rPr>
                <w:rFonts w:cs="Arial"/>
              </w:rPr>
              <w:t xml:space="preserve"> Administration</w:t>
            </w:r>
          </w:p>
        </w:tc>
        <w:tc>
          <w:tcPr>
            <w:tcW w:w="1701" w:type="dxa"/>
            <w:shd w:val="clear" w:color="auto" w:fill="auto"/>
            <w:tcMar>
              <w:top w:w="100" w:type="dxa"/>
              <w:left w:w="100" w:type="dxa"/>
              <w:bottom w:w="100" w:type="dxa"/>
              <w:right w:w="100" w:type="dxa"/>
            </w:tcMar>
          </w:tcPr>
          <w:p w14:paraId="649AD14A" w14:textId="77777777" w:rsidR="008168B0" w:rsidRPr="002C4083" w:rsidRDefault="008168B0" w:rsidP="00915DA9">
            <w:pPr>
              <w:widowControl w:val="0"/>
              <w:spacing w:before="60" w:after="60"/>
              <w:rPr>
                <w:rFonts w:cs="Arial"/>
              </w:rPr>
            </w:pPr>
            <w:r w:rsidRPr="002C4083">
              <w:rPr>
                <w:rFonts w:cs="Arial"/>
              </w:rPr>
              <w:t>15%</w:t>
            </w:r>
          </w:p>
        </w:tc>
        <w:tc>
          <w:tcPr>
            <w:tcW w:w="1843" w:type="dxa"/>
            <w:shd w:val="clear" w:color="auto" w:fill="auto"/>
            <w:tcMar>
              <w:top w:w="100" w:type="dxa"/>
              <w:left w:w="100" w:type="dxa"/>
              <w:bottom w:w="100" w:type="dxa"/>
              <w:right w:w="100" w:type="dxa"/>
            </w:tcMar>
          </w:tcPr>
          <w:p w14:paraId="225BEB83" w14:textId="77777777" w:rsidR="008168B0" w:rsidRPr="002C4083" w:rsidRDefault="008168B0" w:rsidP="00915DA9">
            <w:pPr>
              <w:widowControl w:val="0"/>
              <w:spacing w:before="60" w:after="60"/>
              <w:rPr>
                <w:rFonts w:cs="Arial"/>
              </w:rPr>
            </w:pPr>
            <w:r w:rsidRPr="002C4083">
              <w:rPr>
                <w:rFonts w:cs="Arial"/>
              </w:rPr>
              <w:t>100</w:t>
            </w:r>
          </w:p>
          <w:p w14:paraId="3B66BC15" w14:textId="77777777" w:rsidR="008168B0" w:rsidRPr="002C4083" w:rsidRDefault="008168B0" w:rsidP="00915DA9">
            <w:pPr>
              <w:widowControl w:val="0"/>
              <w:spacing w:before="60" w:after="60"/>
              <w:rPr>
                <w:rFonts w:cs="Arial"/>
              </w:rPr>
            </w:pPr>
          </w:p>
        </w:tc>
        <w:tc>
          <w:tcPr>
            <w:tcW w:w="2190" w:type="dxa"/>
            <w:shd w:val="clear" w:color="auto" w:fill="auto"/>
            <w:tcMar>
              <w:top w:w="100" w:type="dxa"/>
              <w:left w:w="100" w:type="dxa"/>
              <w:bottom w:w="100" w:type="dxa"/>
              <w:right w:w="100" w:type="dxa"/>
            </w:tcMar>
          </w:tcPr>
          <w:p w14:paraId="6F4A5402" w14:textId="77777777" w:rsidR="008168B0" w:rsidRPr="002C4083" w:rsidRDefault="008168B0" w:rsidP="00915DA9">
            <w:pPr>
              <w:widowControl w:val="0"/>
              <w:spacing w:before="60" w:after="60"/>
              <w:rPr>
                <w:rFonts w:cs="Arial"/>
                <w:highlight w:val="yellow"/>
              </w:rPr>
            </w:pPr>
            <w:r w:rsidRPr="002C4083">
              <w:rPr>
                <w:rFonts w:cs="Arial"/>
              </w:rPr>
              <w:t>15</w:t>
            </w:r>
          </w:p>
        </w:tc>
      </w:tr>
      <w:tr w:rsidR="004E2D2E" w:rsidRPr="002C4083" w14:paraId="3EF91BBC" w14:textId="77777777" w:rsidTr="0049234A">
        <w:trPr>
          <w:trHeight w:val="440"/>
        </w:trPr>
        <w:tc>
          <w:tcPr>
            <w:tcW w:w="6776" w:type="dxa"/>
            <w:gridSpan w:val="4"/>
            <w:shd w:val="clear" w:color="auto" w:fill="auto"/>
            <w:tcMar>
              <w:top w:w="100" w:type="dxa"/>
              <w:left w:w="100" w:type="dxa"/>
              <w:bottom w:w="100" w:type="dxa"/>
              <w:right w:w="100" w:type="dxa"/>
            </w:tcMar>
          </w:tcPr>
          <w:p w14:paraId="52C48DA1" w14:textId="15879B1F" w:rsidR="008168B0" w:rsidRPr="002C4083" w:rsidRDefault="00917391" w:rsidP="0049234A">
            <w:pPr>
              <w:widowControl w:val="0"/>
              <w:spacing w:before="60" w:after="60"/>
              <w:jc w:val="both"/>
              <w:rPr>
                <w:rFonts w:cs="Arial"/>
                <w:b/>
              </w:rPr>
            </w:pPr>
            <w:r w:rsidRPr="002C4083">
              <w:rPr>
                <w:rFonts w:cs="Arial"/>
                <w:b/>
              </w:rPr>
              <w:t xml:space="preserve">Total </w:t>
            </w:r>
            <w:r w:rsidR="008168B0" w:rsidRPr="002C4083">
              <w:rPr>
                <w:rFonts w:cs="Arial"/>
                <w:b/>
              </w:rPr>
              <w:t>Quality score</w:t>
            </w:r>
          </w:p>
        </w:tc>
        <w:tc>
          <w:tcPr>
            <w:tcW w:w="2190" w:type="dxa"/>
            <w:shd w:val="clear" w:color="auto" w:fill="auto"/>
            <w:tcMar>
              <w:top w:w="100" w:type="dxa"/>
              <w:left w:w="100" w:type="dxa"/>
              <w:bottom w:w="100" w:type="dxa"/>
              <w:right w:w="100" w:type="dxa"/>
            </w:tcMar>
          </w:tcPr>
          <w:p w14:paraId="597A2C0F" w14:textId="48187B85" w:rsidR="008168B0" w:rsidRPr="002C4083" w:rsidRDefault="00C57DE6" w:rsidP="0049234A">
            <w:pPr>
              <w:widowControl w:val="0"/>
              <w:spacing w:before="60" w:after="60"/>
              <w:jc w:val="both"/>
              <w:rPr>
                <w:rFonts w:cs="Arial"/>
                <w:b/>
              </w:rPr>
            </w:pPr>
            <w:r w:rsidRPr="002C4083">
              <w:rPr>
                <w:rFonts w:cs="Arial"/>
                <w:b/>
              </w:rPr>
              <w:t>8</w:t>
            </w:r>
            <w:r w:rsidR="008168B0" w:rsidRPr="002C4083">
              <w:rPr>
                <w:rFonts w:cs="Arial"/>
                <w:b/>
              </w:rPr>
              <w:t>1.3</w:t>
            </w:r>
          </w:p>
        </w:tc>
      </w:tr>
      <w:tr w:rsidR="004E2D2E" w:rsidRPr="002C4083" w14:paraId="494D678F" w14:textId="77777777" w:rsidTr="0049234A">
        <w:trPr>
          <w:trHeight w:val="440"/>
        </w:trPr>
        <w:tc>
          <w:tcPr>
            <w:tcW w:w="6776" w:type="dxa"/>
            <w:gridSpan w:val="4"/>
            <w:shd w:val="clear" w:color="auto" w:fill="auto"/>
            <w:tcMar>
              <w:top w:w="100" w:type="dxa"/>
              <w:left w:w="100" w:type="dxa"/>
              <w:bottom w:w="100" w:type="dxa"/>
              <w:right w:w="100" w:type="dxa"/>
            </w:tcMar>
          </w:tcPr>
          <w:p w14:paraId="75A9BE6E" w14:textId="77777777" w:rsidR="008168B0" w:rsidRPr="002C4083" w:rsidRDefault="008168B0" w:rsidP="0049234A">
            <w:pPr>
              <w:widowControl w:val="0"/>
              <w:spacing w:before="60" w:after="60"/>
              <w:jc w:val="both"/>
              <w:rPr>
                <w:rFonts w:cs="Arial"/>
                <w:b/>
              </w:rPr>
            </w:pPr>
            <w:r w:rsidRPr="002C4083">
              <w:rPr>
                <w:rFonts w:cs="Arial"/>
                <w:b/>
              </w:rPr>
              <w:t>Weighted quality score [70%]</w:t>
            </w:r>
          </w:p>
        </w:tc>
        <w:tc>
          <w:tcPr>
            <w:tcW w:w="2190" w:type="dxa"/>
            <w:shd w:val="clear" w:color="auto" w:fill="auto"/>
            <w:tcMar>
              <w:top w:w="100" w:type="dxa"/>
              <w:left w:w="100" w:type="dxa"/>
              <w:bottom w:w="100" w:type="dxa"/>
              <w:right w:w="100" w:type="dxa"/>
            </w:tcMar>
          </w:tcPr>
          <w:p w14:paraId="0BFB7893" w14:textId="6626AF7D" w:rsidR="008168B0" w:rsidRPr="002C4083" w:rsidRDefault="00C57DE6" w:rsidP="0049234A">
            <w:pPr>
              <w:widowControl w:val="0"/>
              <w:spacing w:before="60" w:after="60"/>
              <w:jc w:val="both"/>
              <w:rPr>
                <w:rFonts w:cs="Arial"/>
                <w:b/>
              </w:rPr>
            </w:pPr>
            <w:r w:rsidRPr="002C4083">
              <w:rPr>
                <w:rFonts w:cs="Arial"/>
                <w:b/>
              </w:rPr>
              <w:t>56</w:t>
            </w:r>
            <w:r w:rsidR="008168B0" w:rsidRPr="002C4083">
              <w:rPr>
                <w:rFonts w:cs="Arial"/>
                <w:b/>
              </w:rPr>
              <w:t>.91</w:t>
            </w:r>
            <w:r w:rsidR="008168B0" w:rsidRPr="002C4083" w:rsidDel="00211AD9">
              <w:rPr>
                <w:rFonts w:cs="Arial"/>
                <w:b/>
              </w:rPr>
              <w:t xml:space="preserve"> </w:t>
            </w:r>
          </w:p>
        </w:tc>
      </w:tr>
    </w:tbl>
    <w:p w14:paraId="6FEE6A97" w14:textId="0C533577" w:rsidR="005568DF" w:rsidRDefault="005568DF" w:rsidP="005568DF">
      <w:pPr>
        <w:spacing w:before="120" w:after="480" w:line="240" w:lineRule="auto"/>
        <w:ind w:left="1418"/>
        <w:contextualSpacing/>
        <w:jc w:val="both"/>
        <w:rPr>
          <w:rFonts w:cs="Arial"/>
        </w:rPr>
      </w:pPr>
    </w:p>
    <w:p w14:paraId="2A829DD9" w14:textId="5EC7C45E" w:rsidR="005568DF" w:rsidRDefault="005568DF" w:rsidP="005568DF">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Pr>
          <w:rFonts w:cs="Arial"/>
        </w:rPr>
        <w:t>Quality</w:t>
      </w:r>
      <w:r w:rsidRPr="00F24746">
        <w:rPr>
          <w:rFonts w:cs="Arial"/>
        </w:rPr>
        <w:t xml:space="preserve"> Questionnaire</w:t>
      </w:r>
      <w:r>
        <w:rPr>
          <w:rFonts w:cs="Arial"/>
        </w:rPr>
        <w:t>(s)</w:t>
      </w:r>
      <w:r w:rsidRPr="00F24746">
        <w:rPr>
          <w:rFonts w:cs="Arial"/>
        </w:rPr>
        <w:t xml:space="preserve"> will be conducted and consensus checked in accordance with </w:t>
      </w:r>
      <w:r>
        <w:rPr>
          <w:rFonts w:cs="Arial"/>
        </w:rPr>
        <w:t xml:space="preserve">the Consensus Marking Procedure set out in paragraph 2.3 below. </w:t>
      </w:r>
    </w:p>
    <w:p w14:paraId="6BA5EEAD" w14:textId="77777777" w:rsidR="00283A43" w:rsidRPr="00283A43" w:rsidRDefault="00283A43" w:rsidP="00E7197A">
      <w:pPr>
        <w:spacing w:before="120" w:after="480" w:line="240" w:lineRule="auto"/>
        <w:contextualSpacing/>
        <w:jc w:val="both"/>
        <w:rPr>
          <w:rFonts w:cs="Arial"/>
        </w:rPr>
      </w:pPr>
    </w:p>
    <w:p w14:paraId="77F98E40" w14:textId="59D7A3AA"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r w:rsidR="00516F0E">
        <w:rPr>
          <w:rFonts w:cs="Arial"/>
        </w:rPr>
        <w:t>:</w:t>
      </w:r>
      <w:r w:rsidR="005568DF">
        <w:rPr>
          <w:rFonts w:cs="Arial"/>
        </w:rPr>
        <w:t xml:space="preserve"> </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209C881B"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71F8E31"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409EE024" w14:textId="77777777" w:rsidR="00DD18B5" w:rsidRDefault="00DD18B5" w:rsidP="00DD18B5">
      <w:pPr>
        <w:spacing w:before="120" w:after="480" w:line="240" w:lineRule="auto"/>
        <w:ind w:left="851"/>
        <w:contextualSpacing/>
        <w:jc w:val="both"/>
        <w:rPr>
          <w:rFonts w:cs="Arial"/>
        </w:rPr>
      </w:pPr>
    </w:p>
    <w:p w14:paraId="318D4E92" w14:textId="70E5DFB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w:t>
      </w:r>
      <w:r w:rsidR="005F05D6">
        <w:rPr>
          <w:rFonts w:cs="Arial"/>
        </w:rPr>
        <w:t>uthority</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12CCCB0D" w14:textId="6CCD4872" w:rsidR="00A77259" w:rsidRDefault="00953729" w:rsidP="0049234A">
      <w:pPr>
        <w:numPr>
          <w:ilvl w:val="2"/>
          <w:numId w:val="7"/>
        </w:numPr>
        <w:spacing w:before="120" w:after="480" w:line="240" w:lineRule="auto"/>
        <w:ind w:left="1418" w:hanging="567"/>
        <w:contextualSpacing/>
        <w:jc w:val="both"/>
        <w:rPr>
          <w:rFonts w:cs="Arial"/>
        </w:rPr>
      </w:pPr>
      <w:r w:rsidRPr="007C6DCD">
        <w:rPr>
          <w:rFonts w:cs="Arial"/>
        </w:rPr>
        <w:t>Durin</w:t>
      </w:r>
      <w:r w:rsidR="00B1061B" w:rsidRPr="007C6DCD">
        <w:rPr>
          <w:rFonts w:cs="Arial"/>
        </w:rPr>
        <w:t>g the</w:t>
      </w:r>
      <w:r w:rsidR="00A77259" w:rsidRPr="007C6DCD">
        <w:rPr>
          <w:rFonts w:cs="Arial"/>
        </w:rPr>
        <w:t xml:space="preserve"> marking</w:t>
      </w:r>
      <w:r w:rsidR="00B1061B" w:rsidRPr="007C6DCD">
        <w:rPr>
          <w:rFonts w:cs="Arial"/>
        </w:rPr>
        <w:t xml:space="preserve"> meeting, evaluators will discuss</w:t>
      </w:r>
      <w:r w:rsidRPr="007C6DCD">
        <w:rPr>
          <w:rFonts w:cs="Arial"/>
        </w:rPr>
        <w:t xml:space="preserve"> the</w:t>
      </w:r>
      <w:r w:rsidR="00A77259" w:rsidRPr="007C6DCD">
        <w:rPr>
          <w:rFonts w:cs="Arial"/>
        </w:rPr>
        <w:t>ir</w:t>
      </w:r>
      <w:r w:rsidRPr="007C6DCD">
        <w:rPr>
          <w:rFonts w:cs="Arial"/>
        </w:rPr>
        <w:t xml:space="preserve"> </w:t>
      </w:r>
      <w:r w:rsidR="00B1061B" w:rsidRPr="007C6DCD">
        <w:rPr>
          <w:rFonts w:cs="Arial"/>
        </w:rPr>
        <w:t>independent marks</w:t>
      </w:r>
      <w:r w:rsidRPr="007C6DCD">
        <w:rPr>
          <w:rFonts w:cs="Arial"/>
        </w:rPr>
        <w:t xml:space="preserve"> until the</w:t>
      </w:r>
      <w:r w:rsidR="00B1061B" w:rsidRPr="007C6DCD">
        <w:rPr>
          <w:rFonts w:cs="Arial"/>
        </w:rPr>
        <w:t>y</w:t>
      </w:r>
      <w:r w:rsidRPr="007C6DCD">
        <w:rPr>
          <w:rFonts w:cs="Arial"/>
        </w:rPr>
        <w:t xml:space="preserve"> reach a consensus regarding the mark</w:t>
      </w:r>
      <w:r w:rsidR="00384563" w:rsidRPr="007C6DCD">
        <w:rPr>
          <w:rFonts w:cs="Arial"/>
        </w:rPr>
        <w:t>s</w:t>
      </w:r>
      <w:r w:rsidRPr="007C6DCD">
        <w:rPr>
          <w:rFonts w:cs="Arial"/>
        </w:rPr>
        <w:t xml:space="preserve"> that should </w:t>
      </w:r>
      <w:r w:rsidR="00B1061B" w:rsidRPr="007C6DCD">
        <w:rPr>
          <w:rFonts w:cs="Arial"/>
        </w:rPr>
        <w:t xml:space="preserve">be </w:t>
      </w:r>
      <w:r w:rsidRPr="007C6DCD">
        <w:rPr>
          <w:rFonts w:cs="Arial"/>
        </w:rPr>
        <w:t>attrib</w:t>
      </w:r>
      <w:r w:rsidR="00F464DC" w:rsidRPr="007C6DCD">
        <w:rPr>
          <w:rFonts w:cs="Arial"/>
        </w:rPr>
        <w:t>uted to each Potential Provider</w:t>
      </w:r>
      <w:r w:rsidRPr="007C6DCD">
        <w:rPr>
          <w:rFonts w:cs="Arial"/>
        </w:rPr>
        <w:t>s</w:t>
      </w:r>
      <w:r w:rsidR="00F464DC" w:rsidRPr="007C6DCD">
        <w:rPr>
          <w:rFonts w:cs="Arial"/>
        </w:rPr>
        <w:t>’</w:t>
      </w:r>
      <w:r w:rsidRPr="007C6DCD">
        <w:rPr>
          <w:rFonts w:cs="Arial"/>
        </w:rPr>
        <w:t xml:space="preserve"> answer to the question</w:t>
      </w:r>
      <w:r w:rsidR="00935ADB" w:rsidRPr="007C6DCD">
        <w:rPr>
          <w:rFonts w:cs="Arial"/>
        </w:rPr>
        <w:t>s</w:t>
      </w:r>
      <w:r w:rsidRPr="007C6DCD">
        <w:rPr>
          <w:rFonts w:cs="Arial"/>
        </w:rPr>
        <w:t xml:space="preserve">. </w:t>
      </w:r>
    </w:p>
    <w:p w14:paraId="1A612C63" w14:textId="77777777" w:rsidR="007C6DCD" w:rsidRPr="007C6DCD" w:rsidRDefault="007C6DCD" w:rsidP="007C6DCD">
      <w:pPr>
        <w:spacing w:before="120" w:after="480" w:line="240" w:lineRule="auto"/>
        <w:ind w:left="851"/>
        <w:contextualSpacing/>
        <w:jc w:val="both"/>
        <w:rPr>
          <w:rFonts w:cs="Arial"/>
        </w:rPr>
      </w:pPr>
    </w:p>
    <w:p w14:paraId="08EA4631" w14:textId="450D8447" w:rsidR="00953729" w:rsidRPr="004C5998" w:rsidRDefault="009001DF" w:rsidP="00953729">
      <w:pPr>
        <w:numPr>
          <w:ilvl w:val="2"/>
          <w:numId w:val="7"/>
        </w:numPr>
        <w:spacing w:before="120" w:after="480" w:line="240" w:lineRule="auto"/>
        <w:ind w:left="1418" w:hanging="567"/>
        <w:contextualSpacing/>
        <w:jc w:val="both"/>
        <w:rPr>
          <w:rFonts w:cs="Arial"/>
        </w:rPr>
      </w:pPr>
      <w:r w:rsidRPr="004C5998">
        <w:rPr>
          <w:rFonts w:cs="Arial"/>
        </w:rPr>
        <w:t>Following the</w:t>
      </w:r>
      <w:r w:rsidR="00DB2890" w:rsidRPr="004C5998">
        <w:rPr>
          <w:rFonts w:cs="Arial"/>
        </w:rPr>
        <w:t xml:space="preserve"> </w:t>
      </w:r>
      <w:r w:rsidRPr="004C5998">
        <w:rPr>
          <w:rFonts w:cs="Arial"/>
        </w:rPr>
        <w:t>marking meeting</w:t>
      </w:r>
      <w:r w:rsidR="00DB2890" w:rsidRPr="004C5998">
        <w:rPr>
          <w:rFonts w:cs="Arial"/>
        </w:rPr>
        <w:t>,</w:t>
      </w:r>
      <w:r w:rsidRPr="004C5998">
        <w:rPr>
          <w:rFonts w:cs="Arial"/>
        </w:rPr>
        <w:t xml:space="preserve"> </w:t>
      </w:r>
      <w:r w:rsidR="00D77530" w:rsidRPr="004C5998">
        <w:rPr>
          <w:rFonts w:cs="Arial"/>
        </w:rPr>
        <w:t xml:space="preserve">the </w:t>
      </w:r>
      <w:proofErr w:type="spellStart"/>
      <w:r w:rsidR="00DD26C3" w:rsidRPr="004C5998">
        <w:rPr>
          <w:rFonts w:cs="Arial"/>
        </w:rPr>
        <w:t>concensus</w:t>
      </w:r>
      <w:proofErr w:type="spellEnd"/>
      <w:r w:rsidR="00DD26C3" w:rsidRPr="004C5998">
        <w:rPr>
          <w:rFonts w:cs="Arial"/>
        </w:rPr>
        <w:t xml:space="preserve"> </w:t>
      </w:r>
      <w:r w:rsidR="00444116" w:rsidRPr="004C5998">
        <w:rPr>
          <w:rFonts w:cs="Arial"/>
        </w:rPr>
        <w:t>agreed Quality Score will be recorded</w:t>
      </w:r>
      <w:r w:rsidR="00267989" w:rsidRPr="004C5998">
        <w:rPr>
          <w:rFonts w:cs="Arial"/>
        </w:rPr>
        <w:t xml:space="preserve"> for use in </w:t>
      </w:r>
      <w:r w:rsidR="00223862" w:rsidRPr="004C5998">
        <w:rPr>
          <w:rFonts w:cs="Arial"/>
        </w:rPr>
        <w:t>compiling the Final Score as detailed in 2.5 below.</w:t>
      </w:r>
    </w:p>
    <w:p w14:paraId="7B690E19" w14:textId="77777777" w:rsidR="00CC7B13" w:rsidRDefault="00CC7B13" w:rsidP="00953729">
      <w:pPr>
        <w:spacing w:before="120" w:after="480" w:line="240" w:lineRule="auto"/>
        <w:ind w:left="720"/>
        <w:contextualSpacing/>
        <w:jc w:val="both"/>
        <w:rPr>
          <w:rFonts w:cs="Arial"/>
        </w:rPr>
      </w:pPr>
    </w:p>
    <w:p w14:paraId="5D1AF473" w14:textId="38E43B7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w:t>
      </w:r>
      <w:r w:rsidRPr="002F382E">
        <w:rPr>
          <w:rFonts w:cs="Arial"/>
        </w:rPr>
        <w:t>s</w:t>
      </w:r>
      <w:r w:rsidR="00671A1A">
        <w:rPr>
          <w:rFonts w:cs="Arial"/>
        </w:rPr>
        <w:t xml:space="preserve"> and Scoring Methodology</w:t>
      </w:r>
      <w:r w:rsidR="002F382E" w:rsidRPr="002F382E">
        <w:rPr>
          <w:rFonts w:cs="Arial"/>
          <w:i/>
        </w:rPr>
        <w:t>:</w:t>
      </w:r>
    </w:p>
    <w:p w14:paraId="17DFE693" w14:textId="77777777" w:rsidR="00283A43" w:rsidRDefault="00283A43" w:rsidP="00E7197A">
      <w:pPr>
        <w:spacing w:before="120" w:after="480" w:line="240" w:lineRule="auto"/>
        <w:ind w:left="720"/>
        <w:contextualSpacing/>
        <w:jc w:val="both"/>
        <w:rPr>
          <w:rFonts w:cs="Arial"/>
        </w:rPr>
      </w:pPr>
    </w:p>
    <w:p w14:paraId="70E959DD" w14:textId="64FF22B8"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will be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0A5E86BD" w:rsidR="00283A43" w:rsidRPr="002F382E"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w:t>
      </w:r>
      <w:r w:rsidR="00283A43" w:rsidRPr="002F382E">
        <w:rPr>
          <w:rFonts w:cs="Arial"/>
        </w:rPr>
        <w:t xml:space="preserve">required </w:t>
      </w:r>
      <w:r w:rsidR="002F382E" w:rsidRPr="002F382E">
        <w:rPr>
          <w:rFonts w:cs="Arial"/>
        </w:rPr>
        <w:t xml:space="preserve">to </w:t>
      </w:r>
      <w:r w:rsidR="001F0B62" w:rsidRPr="002F382E">
        <w:rPr>
          <w:rFonts w:cs="Arial"/>
        </w:rPr>
        <w:t xml:space="preserve">provide a completed pricing schedule </w:t>
      </w:r>
      <w:r w:rsidR="00122FC3">
        <w:rPr>
          <w:rFonts w:cs="Arial"/>
        </w:rPr>
        <w:t>(</w:t>
      </w:r>
      <w:r w:rsidR="005056B7">
        <w:rPr>
          <w:rFonts w:cs="Arial"/>
        </w:rPr>
        <w:t>Schedule 2</w:t>
      </w:r>
      <w:r w:rsidR="00122FC3">
        <w:rPr>
          <w:rFonts w:cs="Arial"/>
        </w:rPr>
        <w:t xml:space="preserve">) </w:t>
      </w:r>
      <w:r w:rsidR="001F0B62" w:rsidRPr="002F382E">
        <w:rPr>
          <w:rFonts w:cs="Arial"/>
        </w:rPr>
        <w:t>against the ‘Price’ Questionnaire</w:t>
      </w:r>
      <w:r w:rsidR="00E7197A" w:rsidRPr="002F382E">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099AF4DA" w14:textId="4AA1568B"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33AE0ECB" w14:textId="1E6AD2E5" w:rsidR="0032720C" w:rsidRDefault="0032720C" w:rsidP="007F63B5">
      <w:pPr>
        <w:numPr>
          <w:ilvl w:val="2"/>
          <w:numId w:val="7"/>
        </w:numPr>
        <w:spacing w:before="120" w:after="480" w:line="240" w:lineRule="auto"/>
        <w:ind w:left="1418" w:hanging="567"/>
        <w:contextualSpacing/>
        <w:jc w:val="both"/>
        <w:rPr>
          <w:rFonts w:cs="Arial"/>
        </w:rPr>
      </w:pPr>
      <w:r w:rsidRPr="00742D63">
        <w:rPr>
          <w:rFonts w:cs="Arial"/>
        </w:rPr>
        <w:t>The calculation used is the following</w:t>
      </w:r>
      <w:r w:rsidR="00742D63">
        <w:rPr>
          <w:rFonts w:cs="Arial"/>
        </w:rPr>
        <w:t>:</w:t>
      </w:r>
    </w:p>
    <w:p w14:paraId="03296EBE" w14:textId="77777777" w:rsidR="00742D63" w:rsidRPr="00742D63" w:rsidRDefault="00742D63" w:rsidP="00742D63">
      <w:pPr>
        <w:spacing w:before="120" w:after="480" w:line="240" w:lineRule="auto"/>
        <w:ind w:left="851"/>
        <w:contextualSpacing/>
        <w:jc w:val="both"/>
        <w:rPr>
          <w:rFonts w:cs="Arial"/>
        </w:rPr>
      </w:pPr>
    </w:p>
    <w:p w14:paraId="377A6314" w14:textId="3E9987B8" w:rsidR="0032720C" w:rsidRPr="0032720C" w:rsidRDefault="0032720C" w:rsidP="00A77259">
      <w:pPr>
        <w:spacing w:before="120" w:after="480" w:line="240" w:lineRule="auto"/>
        <w:ind w:left="1418"/>
        <w:contextualSpacing/>
        <w:jc w:val="both"/>
        <w:rPr>
          <w:rFonts w:cs="Arial"/>
        </w:rPr>
      </w:pP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41F49111" w:rsidR="00AB1FEC" w:rsidRDefault="0032720C" w:rsidP="00AB1FEC">
      <w:pPr>
        <w:spacing w:before="120" w:after="480" w:line="240" w:lineRule="auto"/>
        <w:ind w:left="1418" w:hanging="567"/>
        <w:contextualSpacing/>
        <w:jc w:val="both"/>
        <w:rPr>
          <w:rFonts w:cs="Arial"/>
        </w:rPr>
      </w:pPr>
      <w:r w:rsidRPr="0032720C">
        <w:rPr>
          <w:rFonts w:cs="Arial"/>
        </w:rPr>
        <w:tab/>
      </w:r>
      <w:r w:rsidR="00A77259">
        <w:rPr>
          <w:rFonts w:cs="Arial"/>
        </w:rPr>
        <w:t xml:space="preserve">         </w:t>
      </w:r>
      <w:r w:rsidRPr="0032720C">
        <w:rPr>
          <w:rFonts w:cs="Arial"/>
        </w:rPr>
        <w:t>Tender price</w:t>
      </w:r>
      <w:r w:rsidRPr="0032720C">
        <w:rPr>
          <w:rFonts w:cs="Arial"/>
        </w:rPr>
        <w:tab/>
      </w:r>
    </w:p>
    <w:p w14:paraId="5E6E0DFE" w14:textId="77777777" w:rsidR="00742D63" w:rsidRDefault="00742D63" w:rsidP="00AB1FEC">
      <w:pPr>
        <w:spacing w:before="120" w:after="480" w:line="240" w:lineRule="auto"/>
        <w:ind w:left="1418" w:hanging="567"/>
        <w:contextualSpacing/>
        <w:jc w:val="both"/>
        <w:rPr>
          <w:rFonts w:cs="Arial"/>
        </w:rPr>
      </w:pPr>
    </w:p>
    <w:p w14:paraId="1EEEDF88" w14:textId="3B03625D" w:rsidR="00742D63" w:rsidRDefault="00742D63" w:rsidP="00AB1FEC">
      <w:pPr>
        <w:spacing w:before="120" w:after="480" w:line="240" w:lineRule="auto"/>
        <w:ind w:left="1418" w:hanging="567"/>
        <w:contextualSpacing/>
        <w:jc w:val="both"/>
        <w:rPr>
          <w:rFonts w:cs="Arial"/>
        </w:rPr>
      </w:pPr>
      <w:r>
        <w:rPr>
          <w:rFonts w:cs="Arial"/>
        </w:rPr>
        <w:tab/>
      </w:r>
      <w:r w:rsidRPr="002C4083">
        <w:rPr>
          <w:rFonts w:cs="Arial"/>
        </w:rPr>
        <w:t xml:space="preserve">Your score will then be multiplied by the weighting we have applied to the </w:t>
      </w:r>
      <w:r>
        <w:rPr>
          <w:rFonts w:cs="Arial"/>
        </w:rPr>
        <w:t>Price</w:t>
      </w:r>
      <w:r w:rsidRPr="002C4083">
        <w:rPr>
          <w:rFonts w:cs="Arial"/>
        </w:rPr>
        <w:t xml:space="preserve"> aspect of the evaluation (</w:t>
      </w:r>
      <w:r>
        <w:rPr>
          <w:rFonts w:cs="Arial"/>
        </w:rPr>
        <w:t>3</w:t>
      </w:r>
      <w:r w:rsidRPr="002C4083">
        <w:rPr>
          <w:rFonts w:cs="Arial"/>
        </w:rPr>
        <w:t xml:space="preserve">0%) to calculate your weighted </w:t>
      </w:r>
      <w:r w:rsidR="00AD2C80">
        <w:rPr>
          <w:rFonts w:cs="Arial"/>
        </w:rPr>
        <w:t>price</w:t>
      </w:r>
      <w:r w:rsidRPr="002C4083">
        <w:rPr>
          <w:rFonts w:cs="Arial"/>
        </w:rPr>
        <w:t xml:space="preserve"> score to 2 decimal places</w:t>
      </w:r>
      <w:r w:rsidR="00D5760A">
        <w:rPr>
          <w:rFonts w:cs="Arial"/>
        </w:rPr>
        <w:t>,</w:t>
      </w:r>
      <w:r>
        <w:rPr>
          <w:rFonts w:cs="Arial"/>
        </w:rPr>
        <w:t xml:space="preserve"> as demonstrated in the worked example </w:t>
      </w:r>
      <w:r w:rsidR="00EE61F5">
        <w:rPr>
          <w:rFonts w:cs="Arial"/>
        </w:rPr>
        <w:t xml:space="preserve">in Table 4 </w:t>
      </w:r>
      <w:r>
        <w:rPr>
          <w:rFonts w:cs="Arial"/>
        </w:rPr>
        <w:t>below</w:t>
      </w:r>
      <w:r w:rsidR="00EE61F5">
        <w:rPr>
          <w:rFonts w:cs="Arial"/>
        </w:rPr>
        <w:t>:</w:t>
      </w:r>
    </w:p>
    <w:p w14:paraId="2CBAD883" w14:textId="1710EDBD" w:rsidR="00FE0407" w:rsidRDefault="00FE0407" w:rsidP="00AB1FEC">
      <w:pPr>
        <w:spacing w:before="120" w:after="480" w:line="240" w:lineRule="auto"/>
        <w:ind w:left="1418" w:hanging="567"/>
        <w:contextualSpacing/>
        <w:jc w:val="both"/>
        <w:rPr>
          <w:rFonts w:cs="Arial"/>
        </w:rPr>
      </w:pPr>
    </w:p>
    <w:p w14:paraId="7E06748C" w14:textId="1E774121" w:rsidR="00FE0407" w:rsidRPr="004805EF" w:rsidRDefault="00FE0407" w:rsidP="00FE0407">
      <w:pPr>
        <w:pBdr>
          <w:top w:val="none" w:sz="0" w:space="0" w:color="000000"/>
          <w:left w:val="none" w:sz="0" w:space="0" w:color="000000"/>
          <w:bottom w:val="none" w:sz="0" w:space="0" w:color="000000"/>
          <w:right w:val="none" w:sz="0" w:space="0" w:color="000000"/>
          <w:between w:val="none" w:sz="0" w:space="0" w:color="000000"/>
        </w:pBdr>
        <w:spacing w:before="280" w:after="120" w:line="360" w:lineRule="auto"/>
        <w:ind w:left="60" w:right="60"/>
        <w:jc w:val="both"/>
        <w:rPr>
          <w:b/>
        </w:rPr>
      </w:pPr>
      <w:r w:rsidRPr="004805EF">
        <w:rPr>
          <w:b/>
        </w:rPr>
        <w:t xml:space="preserve">Table </w:t>
      </w:r>
      <w:r>
        <w:rPr>
          <w:b/>
        </w:rPr>
        <w:t>4</w:t>
      </w:r>
      <w:r w:rsidRPr="004805EF">
        <w:rPr>
          <w:b/>
        </w:rPr>
        <w:t xml:space="preserve"> – </w:t>
      </w:r>
      <w:r>
        <w:rPr>
          <w:b/>
        </w:rPr>
        <w:t xml:space="preserve">Worked Example: </w:t>
      </w:r>
      <w:r w:rsidRPr="004805EF">
        <w:rPr>
          <w:b/>
        </w:rPr>
        <w:t xml:space="preserve">Calculation of </w:t>
      </w:r>
      <w:r>
        <w:rPr>
          <w:b/>
        </w:rPr>
        <w:t>Price</w:t>
      </w:r>
      <w:r w:rsidRPr="004805EF">
        <w:rPr>
          <w:b/>
        </w:rPr>
        <w:t xml:space="preserve"> Score</w:t>
      </w:r>
    </w:p>
    <w:tbl>
      <w:tblPr>
        <w:tblStyle w:val="TableGrid"/>
        <w:tblW w:w="9355" w:type="dxa"/>
        <w:tblInd w:w="-5" w:type="dxa"/>
        <w:tblLook w:val="04A0" w:firstRow="1" w:lastRow="0" w:firstColumn="1" w:lastColumn="0" w:noHBand="0" w:noVBand="1"/>
      </w:tblPr>
      <w:tblGrid>
        <w:gridCol w:w="1734"/>
        <w:gridCol w:w="1298"/>
        <w:gridCol w:w="1663"/>
        <w:gridCol w:w="1517"/>
        <w:gridCol w:w="1630"/>
        <w:gridCol w:w="1513"/>
      </w:tblGrid>
      <w:tr w:rsidR="00083B44" w14:paraId="7C4C3587" w14:textId="038578C7" w:rsidTr="00083B44">
        <w:trPr>
          <w:trHeight w:val="254"/>
        </w:trPr>
        <w:tc>
          <w:tcPr>
            <w:tcW w:w="1734" w:type="dxa"/>
            <w:shd w:val="clear" w:color="auto" w:fill="C6D9F1" w:themeFill="text2" w:themeFillTint="33"/>
          </w:tcPr>
          <w:p w14:paraId="1A246092" w14:textId="67BF1BB5" w:rsidR="00083B44" w:rsidRPr="00AB1FEC" w:rsidRDefault="00083B44" w:rsidP="001C0C3F">
            <w:pPr>
              <w:spacing w:before="120" w:after="480" w:line="240" w:lineRule="auto"/>
              <w:contextualSpacing/>
              <w:jc w:val="center"/>
              <w:rPr>
                <w:rFonts w:cs="Arial"/>
                <w:b/>
              </w:rPr>
            </w:pPr>
            <w:r w:rsidRPr="00AB1FEC">
              <w:rPr>
                <w:rFonts w:cs="Arial"/>
                <w:b/>
              </w:rPr>
              <w:t>Potential Provider</w:t>
            </w:r>
          </w:p>
        </w:tc>
        <w:tc>
          <w:tcPr>
            <w:tcW w:w="1298" w:type="dxa"/>
            <w:shd w:val="clear" w:color="auto" w:fill="C6D9F1" w:themeFill="text2" w:themeFillTint="33"/>
          </w:tcPr>
          <w:p w14:paraId="00997531" w14:textId="4BF44ADA" w:rsidR="00083B44" w:rsidRPr="00AB1FEC" w:rsidRDefault="00083B44" w:rsidP="001C0C3F">
            <w:pPr>
              <w:spacing w:before="120" w:after="480" w:line="240" w:lineRule="auto"/>
              <w:contextualSpacing/>
              <w:jc w:val="center"/>
              <w:rPr>
                <w:rFonts w:cs="Arial"/>
                <w:b/>
              </w:rPr>
            </w:pPr>
            <w:r w:rsidRPr="00AB1FEC">
              <w:rPr>
                <w:rFonts w:cs="Arial"/>
                <w:b/>
              </w:rPr>
              <w:t>Price Submit</w:t>
            </w:r>
            <w:r>
              <w:rPr>
                <w:rFonts w:cs="Arial"/>
                <w:b/>
              </w:rPr>
              <w:t>t</w:t>
            </w:r>
            <w:r w:rsidRPr="00AB1FEC">
              <w:rPr>
                <w:rFonts w:cs="Arial"/>
                <w:b/>
              </w:rPr>
              <w:t>ed</w:t>
            </w:r>
          </w:p>
        </w:tc>
        <w:tc>
          <w:tcPr>
            <w:tcW w:w="1663" w:type="dxa"/>
            <w:shd w:val="clear" w:color="auto" w:fill="C6D9F1" w:themeFill="text2" w:themeFillTint="33"/>
          </w:tcPr>
          <w:p w14:paraId="23FD2F61" w14:textId="070DF007" w:rsidR="00083B44" w:rsidRPr="00AB1FEC" w:rsidRDefault="00083B44" w:rsidP="001C0C3F">
            <w:pPr>
              <w:spacing w:before="120" w:after="480" w:line="240" w:lineRule="auto"/>
              <w:contextualSpacing/>
              <w:jc w:val="center"/>
              <w:rPr>
                <w:rFonts w:cs="Arial"/>
                <w:b/>
              </w:rPr>
            </w:pPr>
            <w:r w:rsidRPr="00AB1FEC">
              <w:rPr>
                <w:rFonts w:cs="Arial"/>
                <w:b/>
              </w:rPr>
              <w:t>Score Calculation</w:t>
            </w:r>
          </w:p>
        </w:tc>
        <w:tc>
          <w:tcPr>
            <w:tcW w:w="1517" w:type="dxa"/>
            <w:shd w:val="clear" w:color="auto" w:fill="C6D9F1" w:themeFill="text2" w:themeFillTint="33"/>
          </w:tcPr>
          <w:p w14:paraId="1A319C77" w14:textId="460AB637" w:rsidR="00083B44" w:rsidRPr="00AB1FEC" w:rsidRDefault="00083B44" w:rsidP="001C0C3F">
            <w:pPr>
              <w:spacing w:before="120" w:after="480" w:line="240" w:lineRule="auto"/>
              <w:contextualSpacing/>
              <w:jc w:val="center"/>
              <w:rPr>
                <w:rFonts w:cs="Arial"/>
                <w:b/>
              </w:rPr>
            </w:pPr>
            <w:r w:rsidRPr="00AB1FEC">
              <w:rPr>
                <w:rFonts w:cs="Arial"/>
                <w:b/>
              </w:rPr>
              <w:t>Maximum Score Available</w:t>
            </w:r>
          </w:p>
        </w:tc>
        <w:tc>
          <w:tcPr>
            <w:tcW w:w="1630" w:type="dxa"/>
            <w:shd w:val="clear" w:color="auto" w:fill="C6D9F1" w:themeFill="text2" w:themeFillTint="33"/>
          </w:tcPr>
          <w:p w14:paraId="1395C410" w14:textId="54A9F4FD" w:rsidR="00083B44" w:rsidRPr="00AB1FEC" w:rsidRDefault="00083B44" w:rsidP="001C0C3F">
            <w:pPr>
              <w:spacing w:before="120" w:after="480" w:line="240" w:lineRule="auto"/>
              <w:contextualSpacing/>
              <w:jc w:val="center"/>
              <w:rPr>
                <w:rFonts w:cs="Arial"/>
                <w:b/>
              </w:rPr>
            </w:pPr>
            <w:r>
              <w:rPr>
                <w:rFonts w:cs="Arial"/>
                <w:b/>
              </w:rPr>
              <w:t>Score Awarded</w:t>
            </w:r>
          </w:p>
        </w:tc>
        <w:tc>
          <w:tcPr>
            <w:tcW w:w="1513" w:type="dxa"/>
            <w:shd w:val="clear" w:color="auto" w:fill="C6D9F1" w:themeFill="text2" w:themeFillTint="33"/>
          </w:tcPr>
          <w:p w14:paraId="32770EB6" w14:textId="068B7843" w:rsidR="00083B44" w:rsidRDefault="00083B44" w:rsidP="001C0C3F">
            <w:pPr>
              <w:spacing w:before="120" w:after="480" w:line="240" w:lineRule="auto"/>
              <w:contextualSpacing/>
              <w:jc w:val="center"/>
              <w:rPr>
                <w:rFonts w:cs="Arial"/>
                <w:b/>
              </w:rPr>
            </w:pPr>
            <w:r>
              <w:rPr>
                <w:rFonts w:cs="Arial"/>
                <w:b/>
              </w:rPr>
              <w:t>Weighted Score</w:t>
            </w:r>
          </w:p>
        </w:tc>
      </w:tr>
      <w:tr w:rsidR="00083B44" w14:paraId="5575207C" w14:textId="1036BFB2" w:rsidTr="00083B44">
        <w:trPr>
          <w:trHeight w:val="254"/>
        </w:trPr>
        <w:tc>
          <w:tcPr>
            <w:tcW w:w="1734" w:type="dxa"/>
          </w:tcPr>
          <w:p w14:paraId="12AE7F82" w14:textId="2B684542" w:rsidR="00083B44" w:rsidRDefault="00083B44" w:rsidP="00083B44">
            <w:pPr>
              <w:spacing w:before="120" w:after="480" w:line="240" w:lineRule="auto"/>
              <w:contextualSpacing/>
              <w:rPr>
                <w:rFonts w:cs="Arial"/>
              </w:rPr>
            </w:pPr>
            <w:r>
              <w:rPr>
                <w:rFonts w:cs="Arial"/>
              </w:rPr>
              <w:t>Potential Provider A</w:t>
            </w:r>
          </w:p>
        </w:tc>
        <w:tc>
          <w:tcPr>
            <w:tcW w:w="1298" w:type="dxa"/>
          </w:tcPr>
          <w:p w14:paraId="4B5E590B" w14:textId="613DAB57" w:rsidR="00083B44" w:rsidRDefault="00083B44" w:rsidP="00083B44">
            <w:pPr>
              <w:spacing w:before="120" w:after="480" w:line="240" w:lineRule="auto"/>
              <w:contextualSpacing/>
              <w:rPr>
                <w:rFonts w:cs="Arial"/>
              </w:rPr>
            </w:pPr>
            <w:r>
              <w:rPr>
                <w:rFonts w:cs="Arial"/>
              </w:rPr>
              <w:t>£1,000</w:t>
            </w:r>
          </w:p>
        </w:tc>
        <w:tc>
          <w:tcPr>
            <w:tcW w:w="1663" w:type="dxa"/>
          </w:tcPr>
          <w:p w14:paraId="3E664629" w14:textId="34EC7718" w:rsidR="00083B44" w:rsidRDefault="00083B44" w:rsidP="00083B44">
            <w:pPr>
              <w:spacing w:before="120" w:after="480" w:line="240" w:lineRule="auto"/>
              <w:contextualSpacing/>
              <w:rPr>
                <w:rFonts w:cs="Arial"/>
              </w:rPr>
            </w:pPr>
            <w:r>
              <w:rPr>
                <w:rFonts w:cs="Arial"/>
              </w:rPr>
              <w:t>£1,000 / £1,000 x 100</w:t>
            </w:r>
          </w:p>
        </w:tc>
        <w:tc>
          <w:tcPr>
            <w:tcW w:w="1517" w:type="dxa"/>
          </w:tcPr>
          <w:p w14:paraId="7D8AEB63" w14:textId="14F59F06" w:rsidR="00083B44" w:rsidRDefault="00083B44" w:rsidP="00083B44">
            <w:pPr>
              <w:spacing w:before="120" w:after="480" w:line="240" w:lineRule="auto"/>
              <w:contextualSpacing/>
              <w:rPr>
                <w:rFonts w:cs="Arial"/>
              </w:rPr>
            </w:pPr>
            <w:r>
              <w:rPr>
                <w:rFonts w:cs="Arial"/>
              </w:rPr>
              <w:t>100</w:t>
            </w:r>
          </w:p>
        </w:tc>
        <w:tc>
          <w:tcPr>
            <w:tcW w:w="1630" w:type="dxa"/>
          </w:tcPr>
          <w:p w14:paraId="5B38E5B1" w14:textId="4E5A321F" w:rsidR="00083B44" w:rsidRDefault="00083B44" w:rsidP="00083B44">
            <w:pPr>
              <w:spacing w:before="120" w:after="480" w:line="240" w:lineRule="auto"/>
              <w:contextualSpacing/>
              <w:rPr>
                <w:rFonts w:cs="Arial"/>
              </w:rPr>
            </w:pPr>
            <w:r>
              <w:rPr>
                <w:rFonts w:cs="Arial"/>
              </w:rPr>
              <w:t>100</w:t>
            </w:r>
          </w:p>
        </w:tc>
        <w:tc>
          <w:tcPr>
            <w:tcW w:w="1513" w:type="dxa"/>
          </w:tcPr>
          <w:p w14:paraId="1F64C65D" w14:textId="08151F66" w:rsidR="00083B44" w:rsidRDefault="00A53D3B" w:rsidP="00083B44">
            <w:pPr>
              <w:spacing w:before="120" w:after="480" w:line="240" w:lineRule="auto"/>
              <w:contextualSpacing/>
              <w:rPr>
                <w:rFonts w:cs="Arial"/>
              </w:rPr>
            </w:pPr>
            <w:r>
              <w:rPr>
                <w:rFonts w:cs="Arial"/>
              </w:rPr>
              <w:t>30%</w:t>
            </w:r>
          </w:p>
        </w:tc>
      </w:tr>
      <w:tr w:rsidR="00083B44" w14:paraId="2E2D222A" w14:textId="4016A406" w:rsidTr="00083B44">
        <w:trPr>
          <w:trHeight w:val="106"/>
        </w:trPr>
        <w:tc>
          <w:tcPr>
            <w:tcW w:w="1734" w:type="dxa"/>
          </w:tcPr>
          <w:p w14:paraId="096C2811" w14:textId="57CE9A6D" w:rsidR="00083B44" w:rsidRDefault="00083B44" w:rsidP="00083B44">
            <w:pPr>
              <w:spacing w:before="120" w:after="480" w:line="240" w:lineRule="auto"/>
              <w:contextualSpacing/>
              <w:rPr>
                <w:rFonts w:cs="Arial"/>
              </w:rPr>
            </w:pPr>
            <w:r>
              <w:rPr>
                <w:rFonts w:cs="Arial"/>
              </w:rPr>
              <w:lastRenderedPageBreak/>
              <w:t>Potential Provider B</w:t>
            </w:r>
          </w:p>
        </w:tc>
        <w:tc>
          <w:tcPr>
            <w:tcW w:w="1298" w:type="dxa"/>
          </w:tcPr>
          <w:p w14:paraId="1549C0B0" w14:textId="15E30A9D" w:rsidR="00083B44" w:rsidRDefault="00083B44" w:rsidP="00083B44">
            <w:pPr>
              <w:spacing w:before="120" w:after="480" w:line="240" w:lineRule="auto"/>
              <w:contextualSpacing/>
              <w:rPr>
                <w:rFonts w:cs="Arial"/>
              </w:rPr>
            </w:pPr>
            <w:r>
              <w:rPr>
                <w:rFonts w:cs="Arial"/>
              </w:rPr>
              <w:t>£2,000</w:t>
            </w:r>
          </w:p>
        </w:tc>
        <w:tc>
          <w:tcPr>
            <w:tcW w:w="1663" w:type="dxa"/>
          </w:tcPr>
          <w:p w14:paraId="7BEC6368" w14:textId="77773465" w:rsidR="00083B44" w:rsidRDefault="00083B44" w:rsidP="00083B44">
            <w:pPr>
              <w:spacing w:before="120" w:after="480" w:line="240" w:lineRule="auto"/>
              <w:contextualSpacing/>
              <w:rPr>
                <w:rFonts w:cs="Arial"/>
              </w:rPr>
            </w:pPr>
            <w:r>
              <w:rPr>
                <w:rFonts w:cs="Arial"/>
              </w:rPr>
              <w:t>£1,000 / £2,000 x 100</w:t>
            </w:r>
          </w:p>
        </w:tc>
        <w:tc>
          <w:tcPr>
            <w:tcW w:w="1517" w:type="dxa"/>
          </w:tcPr>
          <w:p w14:paraId="4971CF5E" w14:textId="0F4ECC72" w:rsidR="00083B44" w:rsidRDefault="00083B44" w:rsidP="00083B44">
            <w:pPr>
              <w:spacing w:before="120" w:after="480" w:line="240" w:lineRule="auto"/>
              <w:contextualSpacing/>
              <w:rPr>
                <w:rFonts w:cs="Arial"/>
              </w:rPr>
            </w:pPr>
            <w:r>
              <w:rPr>
                <w:rFonts w:cs="Arial"/>
              </w:rPr>
              <w:t>100</w:t>
            </w:r>
          </w:p>
        </w:tc>
        <w:tc>
          <w:tcPr>
            <w:tcW w:w="1630" w:type="dxa"/>
          </w:tcPr>
          <w:p w14:paraId="4ED5474C" w14:textId="7541B4B6" w:rsidR="00083B44" w:rsidRDefault="00083B44" w:rsidP="00083B44">
            <w:pPr>
              <w:spacing w:before="120" w:after="480" w:line="240" w:lineRule="auto"/>
              <w:contextualSpacing/>
              <w:rPr>
                <w:rFonts w:cs="Arial"/>
              </w:rPr>
            </w:pPr>
            <w:r>
              <w:rPr>
                <w:rFonts w:cs="Arial"/>
              </w:rPr>
              <w:t>50</w:t>
            </w:r>
          </w:p>
        </w:tc>
        <w:tc>
          <w:tcPr>
            <w:tcW w:w="1513" w:type="dxa"/>
          </w:tcPr>
          <w:p w14:paraId="3F9F47F5" w14:textId="24C83417" w:rsidR="00083B44" w:rsidRDefault="002B06F5" w:rsidP="00083B44">
            <w:pPr>
              <w:spacing w:before="120" w:after="480" w:line="240" w:lineRule="auto"/>
              <w:contextualSpacing/>
              <w:rPr>
                <w:rFonts w:cs="Arial"/>
              </w:rPr>
            </w:pPr>
            <w:r>
              <w:rPr>
                <w:rFonts w:cs="Arial"/>
              </w:rPr>
              <w:t>15%</w:t>
            </w:r>
          </w:p>
        </w:tc>
      </w:tr>
      <w:tr w:rsidR="00083B44" w14:paraId="49786930" w14:textId="770E570D" w:rsidTr="00083B44">
        <w:trPr>
          <w:trHeight w:val="242"/>
        </w:trPr>
        <w:tc>
          <w:tcPr>
            <w:tcW w:w="1734" w:type="dxa"/>
          </w:tcPr>
          <w:p w14:paraId="14847702" w14:textId="2A976078" w:rsidR="00083B44" w:rsidRDefault="00083B44" w:rsidP="00083B44">
            <w:pPr>
              <w:spacing w:before="120" w:after="480" w:line="240" w:lineRule="auto"/>
              <w:contextualSpacing/>
              <w:rPr>
                <w:rFonts w:cs="Arial"/>
              </w:rPr>
            </w:pPr>
            <w:r>
              <w:rPr>
                <w:rFonts w:cs="Arial"/>
              </w:rPr>
              <w:t>Potential Provider C</w:t>
            </w:r>
          </w:p>
        </w:tc>
        <w:tc>
          <w:tcPr>
            <w:tcW w:w="1298" w:type="dxa"/>
          </w:tcPr>
          <w:p w14:paraId="38D641B9" w14:textId="421AF2FD" w:rsidR="00083B44" w:rsidRDefault="00083B44" w:rsidP="00083B44">
            <w:pPr>
              <w:spacing w:before="120" w:after="480" w:line="240" w:lineRule="auto"/>
              <w:contextualSpacing/>
              <w:rPr>
                <w:rFonts w:cs="Arial"/>
              </w:rPr>
            </w:pPr>
            <w:r>
              <w:rPr>
                <w:rFonts w:cs="Arial"/>
              </w:rPr>
              <w:t>£2,500</w:t>
            </w:r>
          </w:p>
        </w:tc>
        <w:tc>
          <w:tcPr>
            <w:tcW w:w="1663" w:type="dxa"/>
          </w:tcPr>
          <w:p w14:paraId="606C3C6A" w14:textId="3D077E93" w:rsidR="00083B44" w:rsidRDefault="00083B44" w:rsidP="00083B44">
            <w:pPr>
              <w:spacing w:before="120" w:after="480" w:line="240" w:lineRule="auto"/>
              <w:contextualSpacing/>
              <w:rPr>
                <w:rFonts w:cs="Arial"/>
              </w:rPr>
            </w:pPr>
            <w:r>
              <w:rPr>
                <w:rFonts w:cs="Arial"/>
              </w:rPr>
              <w:t>£1,000 / £2,500 x 100</w:t>
            </w:r>
          </w:p>
        </w:tc>
        <w:tc>
          <w:tcPr>
            <w:tcW w:w="1517" w:type="dxa"/>
          </w:tcPr>
          <w:p w14:paraId="0EA42050" w14:textId="75747BF3" w:rsidR="00083B44" w:rsidRDefault="00083B44" w:rsidP="00083B44">
            <w:pPr>
              <w:spacing w:before="120" w:after="480" w:line="240" w:lineRule="auto"/>
              <w:contextualSpacing/>
              <w:rPr>
                <w:rFonts w:cs="Arial"/>
              </w:rPr>
            </w:pPr>
            <w:r>
              <w:rPr>
                <w:rFonts w:cs="Arial"/>
              </w:rPr>
              <w:t>100</w:t>
            </w:r>
          </w:p>
        </w:tc>
        <w:tc>
          <w:tcPr>
            <w:tcW w:w="1630" w:type="dxa"/>
          </w:tcPr>
          <w:p w14:paraId="61E51DE9" w14:textId="74BEA812" w:rsidR="00083B44" w:rsidRDefault="00083B44" w:rsidP="00083B44">
            <w:pPr>
              <w:spacing w:before="120" w:after="480" w:line="240" w:lineRule="auto"/>
              <w:contextualSpacing/>
              <w:rPr>
                <w:rFonts w:cs="Arial"/>
              </w:rPr>
            </w:pPr>
            <w:r>
              <w:rPr>
                <w:rFonts w:cs="Arial"/>
              </w:rPr>
              <w:t>40</w:t>
            </w:r>
          </w:p>
        </w:tc>
        <w:tc>
          <w:tcPr>
            <w:tcW w:w="1513" w:type="dxa"/>
          </w:tcPr>
          <w:p w14:paraId="7C2E775E" w14:textId="4A3287B3" w:rsidR="00083B44" w:rsidRDefault="008B577A" w:rsidP="00083B44">
            <w:pPr>
              <w:spacing w:before="120" w:after="480" w:line="240" w:lineRule="auto"/>
              <w:contextualSpacing/>
              <w:rPr>
                <w:rFonts w:cs="Arial"/>
              </w:rPr>
            </w:pPr>
            <w:r>
              <w:rPr>
                <w:rFonts w:cs="Arial"/>
              </w:rPr>
              <w:t>12%</w:t>
            </w:r>
          </w:p>
        </w:tc>
      </w:tr>
    </w:tbl>
    <w:p w14:paraId="5C6196C9" w14:textId="77777777" w:rsidR="00734981" w:rsidRPr="00F24746" w:rsidRDefault="00734981" w:rsidP="00E7197A">
      <w:pPr>
        <w:spacing w:before="120" w:after="480" w:line="240" w:lineRule="auto"/>
        <w:contextualSpacing/>
        <w:jc w:val="both"/>
        <w:rPr>
          <w:rFonts w:cs="Arial"/>
        </w:rPr>
      </w:pPr>
    </w:p>
    <w:p w14:paraId="12185457" w14:textId="101B0D21" w:rsidR="004E512F" w:rsidRDefault="004E512F" w:rsidP="004E512F">
      <w:pPr>
        <w:numPr>
          <w:ilvl w:val="1"/>
          <w:numId w:val="7"/>
        </w:numPr>
        <w:spacing w:before="120" w:after="480" w:line="240" w:lineRule="auto"/>
        <w:contextualSpacing/>
        <w:jc w:val="both"/>
        <w:rPr>
          <w:rFonts w:cs="Arial"/>
        </w:rPr>
      </w:pPr>
      <w:r w:rsidRPr="00C30D14">
        <w:rPr>
          <w:rFonts w:cs="Arial"/>
        </w:rPr>
        <w:t>Final score</w:t>
      </w:r>
      <w:r w:rsidR="0024081E">
        <w:rPr>
          <w:rFonts w:cs="Arial"/>
        </w:rPr>
        <w:t>:</w:t>
      </w:r>
    </w:p>
    <w:p w14:paraId="4A684E7E" w14:textId="77777777" w:rsidR="004E512F" w:rsidRPr="00E7197A" w:rsidRDefault="004E512F" w:rsidP="004E512F">
      <w:pPr>
        <w:spacing w:before="120" w:after="480" w:line="240" w:lineRule="auto"/>
        <w:ind w:left="720"/>
        <w:contextualSpacing/>
        <w:jc w:val="both"/>
        <w:rPr>
          <w:rFonts w:cs="Arial"/>
        </w:rPr>
      </w:pPr>
    </w:p>
    <w:p w14:paraId="1E981D27" w14:textId="3AFD0365" w:rsidR="004E512F" w:rsidRDefault="004E512F" w:rsidP="004E512F">
      <w:pPr>
        <w:numPr>
          <w:ilvl w:val="2"/>
          <w:numId w:val="7"/>
        </w:numPr>
        <w:ind w:left="1418" w:hanging="567"/>
        <w:jc w:val="both"/>
        <w:rPr>
          <w:rFonts w:cs="Arial"/>
        </w:rPr>
      </w:pPr>
      <w:r w:rsidRPr="00E7197A">
        <w:rPr>
          <w:rFonts w:cs="Arial"/>
        </w:rPr>
        <w:t>The Quality Score will be added to the Price Score to determine the final sc</w:t>
      </w:r>
      <w:r>
        <w:rPr>
          <w:rFonts w:cs="Arial"/>
        </w:rPr>
        <w:t>ore for each Potential Provider</w:t>
      </w:r>
      <w:r w:rsidRPr="00E7197A">
        <w:rPr>
          <w:rFonts w:cs="Arial"/>
        </w:rPr>
        <w:t xml:space="preserve"> (“Final Score”).</w:t>
      </w:r>
      <w:r w:rsidR="00C33EB5">
        <w:rPr>
          <w:rFonts w:cs="Arial"/>
        </w:rPr>
        <w:t xml:space="preserve"> In the even</w:t>
      </w:r>
      <w:r w:rsidR="008E2C6D">
        <w:rPr>
          <w:rFonts w:cs="Arial"/>
        </w:rPr>
        <w:t>t</w:t>
      </w:r>
      <w:r w:rsidR="00C33EB5">
        <w:rPr>
          <w:rFonts w:cs="Arial"/>
        </w:rPr>
        <w:t xml:space="preserve"> that two or more Tenders are evaluated with the same final scores, the Tender with the highest score </w:t>
      </w:r>
      <w:r w:rsidR="0024081E">
        <w:rPr>
          <w:rFonts w:cs="Arial"/>
        </w:rPr>
        <w:t xml:space="preserve">(lowest price) </w:t>
      </w:r>
      <w:r w:rsidR="00C33EB5">
        <w:rPr>
          <w:rFonts w:cs="Arial"/>
        </w:rPr>
        <w:t>against the Price criterion will be ranked the highest.</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4F121F53"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summary of all the questions,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C30D14">
      <w:pPr>
        <w:numPr>
          <w:ilvl w:val="1"/>
          <w:numId w:val="7"/>
        </w:numPr>
        <w:spacing w:after="0" w:line="240" w:lineRule="auto"/>
        <w:contextualSpacing/>
        <w:jc w:val="both"/>
        <w:rPr>
          <w:rFonts w:eastAsia="Times New Roman" w:cs="Arial"/>
          <w:b/>
        </w:rPr>
      </w:pPr>
      <w:r w:rsidRPr="003D1D87">
        <w:rPr>
          <w:rFonts w:eastAsia="Times New Roman" w:cs="Arial"/>
          <w:color w:val="000000" w:themeColor="text1"/>
        </w:rPr>
        <w:t xml:space="preserve">Questionnaires 1 and 2 contain ‘Pass/Fail’ questions </w:t>
      </w:r>
      <w:r>
        <w:rPr>
          <w:rFonts w:eastAsia="Times New Roman" w:cs="Arial"/>
        </w:rPr>
        <w:t>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509F548A"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reserve</w:t>
      </w:r>
      <w:r w:rsidR="005F05D6">
        <w:rPr>
          <w:rFonts w:eastAsia="Times New Roman" w:cs="Arial"/>
        </w:rPr>
        <w:t>s</w:t>
      </w:r>
      <w:r>
        <w:rPr>
          <w:rFonts w:eastAsia="Times New Roman" w:cs="Arial"/>
        </w:rPr>
        <w:t xml:space="p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10173" w:type="dxa"/>
        <w:tblLayout w:type="fixed"/>
        <w:tblLook w:val="04A0" w:firstRow="1" w:lastRow="0" w:firstColumn="1" w:lastColumn="0" w:noHBand="0" w:noVBand="1"/>
      </w:tblPr>
      <w:tblGrid>
        <w:gridCol w:w="1384"/>
        <w:gridCol w:w="6095"/>
        <w:gridCol w:w="1276"/>
        <w:gridCol w:w="1418"/>
      </w:tblGrid>
      <w:tr w:rsidR="00B52099" w:rsidRPr="00D46EA6" w14:paraId="02F8506A" w14:textId="77777777" w:rsidTr="00D74774">
        <w:trPr>
          <w:trHeight w:val="454"/>
        </w:trPr>
        <w:tc>
          <w:tcPr>
            <w:tcW w:w="10173" w:type="dxa"/>
            <w:gridSpan w:val="4"/>
            <w:shd w:val="clear" w:color="auto" w:fill="000000" w:themeFill="text1"/>
            <w:vAlign w:val="center"/>
          </w:tcPr>
          <w:p w14:paraId="29A390D7" w14:textId="3910AA62" w:rsidR="00B52099" w:rsidRPr="00D46EA6" w:rsidRDefault="00B52099" w:rsidP="009B2AC2">
            <w:pPr>
              <w:spacing w:before="60" w:after="0" w:line="240" w:lineRule="auto"/>
              <w:rPr>
                <w:rFonts w:cs="Arial"/>
                <w:b/>
                <w:sz w:val="20"/>
                <w:szCs w:val="20"/>
              </w:rPr>
            </w:pPr>
            <w:r w:rsidRPr="009B2AC2">
              <w:rPr>
                <w:rFonts w:cs="Arial"/>
                <w:b/>
                <w:color w:val="FFFFFF" w:themeColor="background1"/>
              </w:rPr>
              <w:t>QUESTIONNAIRE 1 – KEY PARTICIPATION REQUIREMENTS</w:t>
            </w:r>
          </w:p>
        </w:tc>
      </w:tr>
      <w:tr w:rsidR="00941689" w:rsidRPr="00D46EA6" w14:paraId="78BB04CF" w14:textId="77777777" w:rsidTr="00D74774">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789" w:type="dxa"/>
            <w:gridSpan w:val="3"/>
            <w:tcBorders>
              <w:bottom w:val="single" w:sz="4" w:space="0" w:color="auto"/>
            </w:tcBorders>
            <w:shd w:val="clear" w:color="auto" w:fill="FFFFFF" w:themeFill="background1"/>
            <w:vAlign w:val="center"/>
          </w:tcPr>
          <w:p w14:paraId="2A397144" w14:textId="7A5B04B2"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B55E19">
              <w:rPr>
                <w:rFonts w:cs="Arial"/>
              </w:rPr>
              <w:t xml:space="preserve"> </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w:t>
            </w:r>
            <w:r w:rsidR="00C3548B">
              <w:rPr>
                <w:rFonts w:cs="Arial"/>
              </w:rPr>
              <w:t xml:space="preserve"> or </w:t>
            </w:r>
            <w:r w:rsidR="007B6C52">
              <w:rPr>
                <w:rFonts w:cs="Arial"/>
              </w:rPr>
              <w:t xml:space="preserve">providing the deliverables and </w:t>
            </w:r>
            <w:r w:rsidR="00C3548B">
              <w:rPr>
                <w:rFonts w:cs="Arial"/>
              </w:rPr>
              <w:t>completing the required actions</w:t>
            </w:r>
            <w:r w:rsidR="007F52B3">
              <w:rPr>
                <w:rFonts w:cs="Arial"/>
              </w:rPr>
              <w:t xml:space="preserve"> in the Annex C to DEFFORM 47 Tender Response Form.</w:t>
            </w:r>
            <w:r w:rsidR="00422AFA">
              <w:rPr>
                <w:rFonts w:cs="Arial"/>
              </w:rPr>
              <w:t>.</w:t>
            </w:r>
          </w:p>
        </w:tc>
      </w:tr>
      <w:tr w:rsidR="00B52099" w:rsidRPr="00D46EA6" w14:paraId="36B27D3D" w14:textId="77777777" w:rsidTr="00D74774">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6095"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276"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418" w:type="dxa"/>
            <w:tcBorders>
              <w:bottom w:val="single" w:sz="4" w:space="0" w:color="auto"/>
            </w:tcBorders>
            <w:shd w:val="clear" w:color="auto" w:fill="D9D9D9" w:themeFill="background1" w:themeFillShade="D9"/>
            <w:vAlign w:val="center"/>
          </w:tcPr>
          <w:p w14:paraId="0A8BF7EA" w14:textId="4A9A5C61" w:rsidR="00B52099" w:rsidRPr="007E3156" w:rsidRDefault="00B52099" w:rsidP="00D74774">
            <w:pPr>
              <w:spacing w:after="0" w:line="240" w:lineRule="auto"/>
              <w:jc w:val="center"/>
              <w:rPr>
                <w:rFonts w:cs="Arial"/>
                <w:b/>
                <w:sz w:val="20"/>
                <w:szCs w:val="20"/>
              </w:rPr>
            </w:pPr>
            <w:r w:rsidRPr="007E3156">
              <w:rPr>
                <w:rFonts w:cs="Arial"/>
                <w:b/>
                <w:sz w:val="20"/>
                <w:szCs w:val="20"/>
              </w:rPr>
              <w:t>Weighting (%)</w:t>
            </w:r>
          </w:p>
        </w:tc>
      </w:tr>
      <w:tr w:rsidR="00331F63" w:rsidRPr="00D46EA6" w14:paraId="596A76E4" w14:textId="77777777" w:rsidTr="00D74774">
        <w:trPr>
          <w:trHeight w:val="454"/>
        </w:trPr>
        <w:tc>
          <w:tcPr>
            <w:tcW w:w="1384" w:type="dxa"/>
            <w:tcBorders>
              <w:bottom w:val="single" w:sz="4" w:space="0" w:color="auto"/>
            </w:tcBorders>
            <w:shd w:val="clear" w:color="auto" w:fill="auto"/>
            <w:vAlign w:val="center"/>
          </w:tcPr>
          <w:p w14:paraId="43035B12" w14:textId="4B7C3F03" w:rsidR="00331F63" w:rsidRPr="00625CDE" w:rsidRDefault="00331F63" w:rsidP="00331F63">
            <w:pPr>
              <w:spacing w:before="60" w:after="60" w:line="240" w:lineRule="auto"/>
              <w:jc w:val="center"/>
              <w:rPr>
                <w:rFonts w:cs="Arial"/>
              </w:rPr>
            </w:pPr>
            <w:r w:rsidRPr="00625CDE">
              <w:rPr>
                <w:rFonts w:cs="Arial"/>
              </w:rPr>
              <w:t>[1.</w:t>
            </w:r>
            <w:r w:rsidR="00A17A97">
              <w:rPr>
                <w:rFonts w:cs="Arial"/>
              </w:rPr>
              <w:t>1</w:t>
            </w:r>
            <w:r w:rsidRPr="00625CDE">
              <w:rPr>
                <w:rFonts w:cs="Arial"/>
              </w:rPr>
              <w:t>]</w:t>
            </w:r>
          </w:p>
        </w:tc>
        <w:tc>
          <w:tcPr>
            <w:tcW w:w="6095" w:type="dxa"/>
            <w:tcBorders>
              <w:bottom w:val="single" w:sz="4" w:space="0" w:color="auto"/>
            </w:tcBorders>
            <w:shd w:val="clear" w:color="auto" w:fill="auto"/>
            <w:vAlign w:val="center"/>
          </w:tcPr>
          <w:p w14:paraId="72C9995A" w14:textId="5FAC307E" w:rsidR="00331F63" w:rsidRPr="00985114" w:rsidRDefault="00331F63" w:rsidP="001D09D5">
            <w:pPr>
              <w:pStyle w:val="Default"/>
              <w:rPr>
                <w:sz w:val="22"/>
                <w:szCs w:val="22"/>
              </w:rPr>
            </w:pPr>
            <w:r w:rsidRPr="00985114">
              <w:rPr>
                <w:sz w:val="22"/>
                <w:szCs w:val="22"/>
              </w:rPr>
              <w:t xml:space="preserve">Have you completed, electronically signed and uploaded </w:t>
            </w:r>
            <w:r w:rsidR="00A17A97">
              <w:rPr>
                <w:sz w:val="22"/>
                <w:szCs w:val="22"/>
              </w:rPr>
              <w:t>Annex A to</w:t>
            </w:r>
            <w:r w:rsidR="00CC4327" w:rsidRPr="00985114">
              <w:rPr>
                <w:sz w:val="22"/>
                <w:szCs w:val="22"/>
              </w:rPr>
              <w:t xml:space="preserve"> </w:t>
            </w:r>
            <w:r w:rsidRPr="00985114">
              <w:rPr>
                <w:sz w:val="22"/>
                <w:szCs w:val="22"/>
              </w:rPr>
              <w:t xml:space="preserve">DEFFORM 47 Annex A (Offer) with your </w:t>
            </w:r>
            <w:proofErr w:type="gramStart"/>
            <w:r w:rsidRPr="00985114">
              <w:rPr>
                <w:sz w:val="22"/>
                <w:szCs w:val="22"/>
              </w:rPr>
              <w:t>Tender.</w:t>
            </w:r>
            <w:proofErr w:type="gramEnd"/>
            <w:r w:rsidRPr="00985114">
              <w:rPr>
                <w:sz w:val="22"/>
                <w:szCs w:val="22"/>
              </w:rPr>
              <w:t xml:space="preserve"> Where you select ‘Yes’ to any questions you must attach the relevant information. </w:t>
            </w:r>
          </w:p>
        </w:tc>
        <w:tc>
          <w:tcPr>
            <w:tcW w:w="1276" w:type="dxa"/>
            <w:tcBorders>
              <w:bottom w:val="single" w:sz="4" w:space="0" w:color="auto"/>
            </w:tcBorders>
            <w:vAlign w:val="center"/>
          </w:tcPr>
          <w:p w14:paraId="3B0D0D67" w14:textId="3B7C7243" w:rsidR="00331F63" w:rsidRPr="00625CDE" w:rsidRDefault="00331F63" w:rsidP="00331F63">
            <w:pPr>
              <w:spacing w:before="60" w:after="60" w:line="240" w:lineRule="auto"/>
              <w:jc w:val="center"/>
              <w:rPr>
                <w:rFonts w:cs="Arial"/>
              </w:rPr>
            </w:pPr>
            <w:r>
              <w:rPr>
                <w:rFonts w:cs="Arial"/>
              </w:rPr>
              <w:t>Pass/Fail</w:t>
            </w:r>
          </w:p>
        </w:tc>
        <w:tc>
          <w:tcPr>
            <w:tcW w:w="1418" w:type="dxa"/>
            <w:tcBorders>
              <w:bottom w:val="single" w:sz="4" w:space="0" w:color="auto"/>
            </w:tcBorders>
            <w:vAlign w:val="center"/>
          </w:tcPr>
          <w:p w14:paraId="7EC7FE0F" w14:textId="1B942ACF" w:rsidR="00331F63" w:rsidRPr="00625CDE" w:rsidRDefault="00331F63" w:rsidP="00331F63">
            <w:pPr>
              <w:spacing w:before="60" w:after="60" w:line="240" w:lineRule="auto"/>
              <w:jc w:val="center"/>
              <w:rPr>
                <w:rFonts w:cs="Arial"/>
              </w:rPr>
            </w:pPr>
            <w:r>
              <w:rPr>
                <w:rFonts w:cs="Arial"/>
              </w:rPr>
              <w:t>N/A</w:t>
            </w:r>
          </w:p>
        </w:tc>
      </w:tr>
      <w:tr w:rsidR="007179B1" w:rsidRPr="00D46EA6" w14:paraId="716AD2D4" w14:textId="77777777" w:rsidTr="0049234A">
        <w:trPr>
          <w:trHeight w:val="454"/>
        </w:trPr>
        <w:tc>
          <w:tcPr>
            <w:tcW w:w="1384" w:type="dxa"/>
            <w:tcBorders>
              <w:bottom w:val="single" w:sz="4" w:space="0" w:color="auto"/>
            </w:tcBorders>
            <w:shd w:val="clear" w:color="auto" w:fill="auto"/>
            <w:vAlign w:val="center"/>
          </w:tcPr>
          <w:p w14:paraId="0040FCE1" w14:textId="1759B2FA" w:rsidR="007179B1" w:rsidRPr="00625CDE" w:rsidRDefault="007179B1" w:rsidP="007179B1">
            <w:pPr>
              <w:spacing w:before="60" w:after="60" w:line="240" w:lineRule="auto"/>
              <w:jc w:val="center"/>
              <w:rPr>
                <w:rFonts w:cs="Arial"/>
              </w:rPr>
            </w:pPr>
            <w:r w:rsidRPr="00772AFB">
              <w:rPr>
                <w:rFonts w:cs="Arial"/>
              </w:rPr>
              <w:t>[</w:t>
            </w:r>
            <w:r>
              <w:rPr>
                <w:rFonts w:cs="Arial"/>
              </w:rPr>
              <w:t>1.2</w:t>
            </w:r>
            <w:r w:rsidRPr="00772AFB">
              <w:rPr>
                <w:rFonts w:cs="Arial"/>
              </w:rPr>
              <w:t>]</w:t>
            </w:r>
          </w:p>
        </w:tc>
        <w:tc>
          <w:tcPr>
            <w:tcW w:w="6095" w:type="dxa"/>
            <w:tcBorders>
              <w:bottom w:val="single" w:sz="4" w:space="0" w:color="auto"/>
            </w:tcBorders>
            <w:shd w:val="clear" w:color="auto" w:fill="auto"/>
            <w:vAlign w:val="center"/>
          </w:tcPr>
          <w:p w14:paraId="5831E33C" w14:textId="122D0C88" w:rsidR="007179B1" w:rsidRPr="00625CDE" w:rsidRDefault="007179B1" w:rsidP="007179B1">
            <w:pPr>
              <w:spacing w:before="60" w:after="60" w:line="240" w:lineRule="auto"/>
              <w:rPr>
                <w:rFonts w:cs="Arial"/>
              </w:rPr>
            </w:pPr>
            <w:r w:rsidRPr="00772AFB">
              <w:rPr>
                <w:rFonts w:cs="Arial"/>
              </w:rPr>
              <w:t xml:space="preserve">Do you agree, without caveats or limitations, that in the event you are successful in this </w:t>
            </w:r>
            <w:r>
              <w:rPr>
                <w:rFonts w:cs="Arial"/>
              </w:rPr>
              <w:t>ITT</w:t>
            </w:r>
            <w:r w:rsidRPr="00772AFB">
              <w:rPr>
                <w:rFonts w:cs="Arial"/>
              </w:rPr>
              <w:t xml:space="preserve">, you will unreservedly sign the Terms and Conditions of Contract as set out </w:t>
            </w:r>
            <w:r>
              <w:rPr>
                <w:rFonts w:cs="Arial"/>
              </w:rPr>
              <w:t>in the ITT</w:t>
            </w:r>
            <w:r w:rsidRPr="00772AFB">
              <w:rPr>
                <w:rFonts w:cs="Arial"/>
              </w:rPr>
              <w:t xml:space="preserve"> upon award of the Contract?</w:t>
            </w:r>
          </w:p>
        </w:tc>
        <w:tc>
          <w:tcPr>
            <w:tcW w:w="1276" w:type="dxa"/>
            <w:tcBorders>
              <w:bottom w:val="single" w:sz="4" w:space="0" w:color="auto"/>
            </w:tcBorders>
            <w:vAlign w:val="center"/>
          </w:tcPr>
          <w:p w14:paraId="0CE76124" w14:textId="754D33E6" w:rsidR="007179B1" w:rsidRPr="00625CDE" w:rsidRDefault="007179B1" w:rsidP="007179B1">
            <w:pPr>
              <w:spacing w:before="60" w:after="60" w:line="240" w:lineRule="auto"/>
              <w:jc w:val="center"/>
              <w:rPr>
                <w:rFonts w:cs="Arial"/>
              </w:rPr>
            </w:pPr>
            <w:r w:rsidRPr="00625CDE">
              <w:rPr>
                <w:rFonts w:cs="Arial"/>
              </w:rPr>
              <w:t>Pass/Fail</w:t>
            </w:r>
          </w:p>
        </w:tc>
        <w:tc>
          <w:tcPr>
            <w:tcW w:w="1418" w:type="dxa"/>
            <w:tcBorders>
              <w:bottom w:val="single" w:sz="4" w:space="0" w:color="auto"/>
            </w:tcBorders>
            <w:vAlign w:val="center"/>
          </w:tcPr>
          <w:p w14:paraId="23864752" w14:textId="2DCD01E8" w:rsidR="007179B1" w:rsidRPr="00625CDE" w:rsidRDefault="007179B1" w:rsidP="007179B1">
            <w:pPr>
              <w:spacing w:before="60" w:after="60" w:line="240" w:lineRule="auto"/>
              <w:jc w:val="center"/>
              <w:rPr>
                <w:rFonts w:cs="Arial"/>
              </w:rPr>
            </w:pPr>
            <w:r w:rsidRPr="00625CDE">
              <w:rPr>
                <w:rFonts w:cs="Arial"/>
              </w:rPr>
              <w:t>N/A</w:t>
            </w:r>
          </w:p>
        </w:tc>
      </w:tr>
      <w:tr w:rsidR="007179B1" w:rsidRPr="00D46EA6" w14:paraId="5C9EACD8" w14:textId="77777777" w:rsidTr="00D74774">
        <w:trPr>
          <w:trHeight w:val="454"/>
        </w:trPr>
        <w:tc>
          <w:tcPr>
            <w:tcW w:w="1384" w:type="dxa"/>
            <w:tcBorders>
              <w:bottom w:val="single" w:sz="4" w:space="0" w:color="auto"/>
            </w:tcBorders>
            <w:shd w:val="clear" w:color="auto" w:fill="auto"/>
            <w:vAlign w:val="center"/>
          </w:tcPr>
          <w:p w14:paraId="561ADA18" w14:textId="496D0467" w:rsidR="007179B1" w:rsidRPr="00625CDE" w:rsidRDefault="007179B1" w:rsidP="007179B1">
            <w:pPr>
              <w:spacing w:before="60" w:after="60" w:line="240" w:lineRule="auto"/>
              <w:jc w:val="center"/>
              <w:rPr>
                <w:rFonts w:cs="Arial"/>
                <w:color w:val="000000"/>
              </w:rPr>
            </w:pPr>
            <w:r w:rsidRPr="00625CDE">
              <w:rPr>
                <w:rFonts w:cs="Arial"/>
                <w:color w:val="000000"/>
              </w:rPr>
              <w:lastRenderedPageBreak/>
              <w:t>[1.</w:t>
            </w:r>
            <w:r>
              <w:rPr>
                <w:rFonts w:cs="Arial"/>
                <w:color w:val="000000"/>
              </w:rPr>
              <w:t>3</w:t>
            </w:r>
            <w:r w:rsidRPr="00625CDE">
              <w:rPr>
                <w:rFonts w:cs="Arial"/>
                <w:color w:val="000000"/>
              </w:rPr>
              <w:t>]</w:t>
            </w:r>
          </w:p>
        </w:tc>
        <w:tc>
          <w:tcPr>
            <w:tcW w:w="6095" w:type="dxa"/>
            <w:tcBorders>
              <w:bottom w:val="single" w:sz="4" w:space="0" w:color="auto"/>
            </w:tcBorders>
            <w:shd w:val="clear" w:color="auto" w:fill="auto"/>
            <w:vAlign w:val="center"/>
          </w:tcPr>
          <w:p w14:paraId="5F2DAB60" w14:textId="323F4F9E" w:rsidR="007179B1" w:rsidRPr="00625CDE" w:rsidRDefault="007179B1" w:rsidP="007179B1">
            <w:pPr>
              <w:spacing w:before="246" w:line="297" w:lineRule="exact"/>
              <w:ind w:left="72"/>
              <w:textAlignment w:val="baseline"/>
              <w:rPr>
                <w:color w:val="000000" w:themeColor="text1"/>
              </w:rPr>
            </w:pPr>
            <w:r w:rsidRPr="0076793A">
              <w:rPr>
                <w:rFonts w:eastAsia="Arial"/>
                <w:color w:val="000000"/>
                <w:lang w:val="en-US"/>
              </w:rPr>
              <w:t xml:space="preserve">Please confirm that you agree to adoption of MOD electronic payments system </w:t>
            </w:r>
            <w:hyperlink r:id="rId12" w:history="1">
              <w:r w:rsidRPr="007179B1">
                <w:rPr>
                  <w:rStyle w:val="Hyperlink"/>
                  <w:rFonts w:cs="Arial"/>
                </w:rPr>
                <w:t>Contracting, Purchasing and Finance (CP&amp;F)</w:t>
              </w:r>
            </w:hyperlink>
          </w:p>
        </w:tc>
        <w:tc>
          <w:tcPr>
            <w:tcW w:w="1276" w:type="dxa"/>
            <w:tcBorders>
              <w:bottom w:val="single" w:sz="4" w:space="0" w:color="auto"/>
            </w:tcBorders>
            <w:vAlign w:val="center"/>
          </w:tcPr>
          <w:p w14:paraId="761467D9" w14:textId="3EA73778" w:rsidR="007179B1" w:rsidRPr="00625CDE" w:rsidRDefault="007179B1" w:rsidP="007179B1">
            <w:pPr>
              <w:spacing w:before="60" w:after="60" w:line="240" w:lineRule="auto"/>
              <w:jc w:val="center"/>
              <w:rPr>
                <w:rFonts w:cs="Arial"/>
              </w:rPr>
            </w:pPr>
            <w:r>
              <w:rPr>
                <w:rFonts w:cs="Arial"/>
              </w:rPr>
              <w:t>Pass/Fail</w:t>
            </w:r>
          </w:p>
        </w:tc>
        <w:tc>
          <w:tcPr>
            <w:tcW w:w="1418" w:type="dxa"/>
            <w:tcBorders>
              <w:bottom w:val="single" w:sz="4" w:space="0" w:color="auto"/>
            </w:tcBorders>
            <w:vAlign w:val="center"/>
          </w:tcPr>
          <w:p w14:paraId="07E0F835" w14:textId="67549E72" w:rsidR="007179B1" w:rsidRPr="00625CDE" w:rsidRDefault="007179B1" w:rsidP="007179B1">
            <w:pPr>
              <w:spacing w:before="60" w:after="60" w:line="240" w:lineRule="auto"/>
              <w:jc w:val="center"/>
              <w:rPr>
                <w:rFonts w:cs="Arial"/>
              </w:rPr>
            </w:pPr>
            <w:r>
              <w:rPr>
                <w:rFonts w:cs="Arial"/>
              </w:rPr>
              <w:t>N/A</w:t>
            </w:r>
          </w:p>
        </w:tc>
      </w:tr>
      <w:tr w:rsidR="007179B1" w:rsidRPr="00D46EA6" w14:paraId="3AB99749" w14:textId="77777777" w:rsidTr="00D74774">
        <w:trPr>
          <w:trHeight w:val="454"/>
        </w:trPr>
        <w:tc>
          <w:tcPr>
            <w:tcW w:w="1384" w:type="dxa"/>
            <w:tcBorders>
              <w:bottom w:val="single" w:sz="4" w:space="0" w:color="auto"/>
            </w:tcBorders>
            <w:shd w:val="clear" w:color="auto" w:fill="auto"/>
            <w:vAlign w:val="center"/>
          </w:tcPr>
          <w:p w14:paraId="4A125D29" w14:textId="0F8E0F0D" w:rsidR="007179B1" w:rsidRPr="00625CDE" w:rsidRDefault="007179B1" w:rsidP="007179B1">
            <w:pPr>
              <w:spacing w:before="60" w:after="60" w:line="240" w:lineRule="auto"/>
              <w:jc w:val="center"/>
              <w:rPr>
                <w:rFonts w:cs="Arial"/>
                <w:color w:val="000000"/>
              </w:rPr>
            </w:pPr>
            <w:r w:rsidRPr="00625CDE">
              <w:rPr>
                <w:rFonts w:cs="Arial"/>
                <w:color w:val="000000"/>
              </w:rPr>
              <w:t>[1.</w:t>
            </w:r>
            <w:r>
              <w:rPr>
                <w:rFonts w:cs="Arial"/>
                <w:color w:val="000000"/>
              </w:rPr>
              <w:t>4</w:t>
            </w:r>
            <w:r w:rsidRPr="00625CDE">
              <w:rPr>
                <w:rFonts w:cs="Arial"/>
                <w:color w:val="000000"/>
              </w:rPr>
              <w:t>]</w:t>
            </w:r>
          </w:p>
        </w:tc>
        <w:tc>
          <w:tcPr>
            <w:tcW w:w="6095" w:type="dxa"/>
            <w:tcBorders>
              <w:bottom w:val="single" w:sz="4" w:space="0" w:color="auto"/>
            </w:tcBorders>
            <w:shd w:val="clear" w:color="auto" w:fill="auto"/>
            <w:vAlign w:val="center"/>
          </w:tcPr>
          <w:p w14:paraId="2993F808" w14:textId="4946FDCE" w:rsidR="007179B1" w:rsidRPr="00B33019" w:rsidRDefault="007179B1" w:rsidP="007179B1">
            <w:pPr>
              <w:spacing w:before="60" w:line="240" w:lineRule="auto"/>
              <w:rPr>
                <w:rFonts w:cs="Arial"/>
              </w:rPr>
            </w:pPr>
            <w:r>
              <w:rPr>
                <w:color w:val="000000" w:themeColor="text1"/>
              </w:rPr>
              <w:t>Please</w:t>
            </w:r>
            <w:r w:rsidRPr="001A5EEA">
              <w:rPr>
                <w:color w:val="000000" w:themeColor="text1"/>
              </w:rPr>
              <w:t xml:space="preserve"> complet</w:t>
            </w:r>
            <w:r>
              <w:rPr>
                <w:color w:val="000000" w:themeColor="text1"/>
              </w:rPr>
              <w:t>e an</w:t>
            </w:r>
            <w:r w:rsidRPr="001A5EEA">
              <w:rPr>
                <w:color w:val="000000" w:themeColor="text1"/>
              </w:rPr>
              <w:t xml:space="preserve"> online Supplier Assurance Questionnaire (SAQ) linked to unique Risk Assessment Reference </w:t>
            </w:r>
            <w:r w:rsidR="007F63B5" w:rsidRPr="00F82932">
              <w:rPr>
                <w:color w:val="000000" w:themeColor="text1"/>
              </w:rPr>
              <w:t>RAR-U36GARFD</w:t>
            </w:r>
            <w:r w:rsidR="007F63B5">
              <w:rPr>
                <w:rFonts w:cs="Arial"/>
              </w:rPr>
              <w:t xml:space="preserve"> </w:t>
            </w:r>
            <w:r>
              <w:rPr>
                <w:rFonts w:cs="Arial"/>
              </w:rPr>
              <w:t>t</w:t>
            </w:r>
            <w:r w:rsidRPr="001A5EEA">
              <w:rPr>
                <w:color w:val="000000" w:themeColor="text1"/>
              </w:rPr>
              <w:t xml:space="preserve">o demonstrate compliance with the required cyber risk level of </w:t>
            </w:r>
            <w:proofErr w:type="spellStart"/>
            <w:r w:rsidR="00F82932" w:rsidRPr="00F82932">
              <w:t>Moderate</w:t>
            </w:r>
            <w:r w:rsidRPr="00F82932">
              <w:t>T</w:t>
            </w:r>
            <w:r>
              <w:rPr>
                <w:color w:val="000000" w:themeColor="text1"/>
              </w:rPr>
              <w:t>he</w:t>
            </w:r>
            <w:proofErr w:type="spellEnd"/>
            <w:r w:rsidRPr="001A5EEA">
              <w:rPr>
                <w:color w:val="000000" w:themeColor="text1"/>
              </w:rPr>
              <w:t xml:space="preserve"> </w:t>
            </w:r>
            <w:r>
              <w:rPr>
                <w:color w:val="000000" w:themeColor="text1"/>
              </w:rPr>
              <w:t xml:space="preserve">SAQ </w:t>
            </w:r>
            <w:r w:rsidRPr="001A5EEA">
              <w:rPr>
                <w:color w:val="000000" w:themeColor="text1"/>
              </w:rPr>
              <w:t>is to be completed by linking to</w:t>
            </w:r>
            <w:r w:rsidRPr="001A5EEA">
              <w:rPr>
                <w:rFonts w:cs="Arial"/>
              </w:rPr>
              <w:t xml:space="preserve"> the unique RAR reference via the </w:t>
            </w:r>
            <w:hyperlink r:id="rId13" w:history="1">
              <w:r w:rsidRPr="001A5EEA">
                <w:rPr>
                  <w:rStyle w:val="Hyperlink"/>
                  <w:rFonts w:cs="Arial"/>
                </w:rPr>
                <w:t>Supplier Cyber Protection Service</w:t>
              </w:r>
            </w:hyperlink>
            <w:r w:rsidRPr="001A5EEA">
              <w:rPr>
                <w:rFonts w:cs="Arial"/>
              </w:rPr>
              <w:t xml:space="preserve"> (Octavian). Further information on the SAQ is available by searching for DCPP on </w:t>
            </w:r>
            <w:hyperlink r:id="rId14" w:history="1">
              <w:r w:rsidRPr="001A5EEA">
                <w:rPr>
                  <w:rStyle w:val="Hyperlink"/>
                  <w:rFonts w:cs="Arial"/>
                </w:rPr>
                <w:t>GOV.UK</w:t>
              </w:r>
            </w:hyperlink>
            <w:r w:rsidRPr="001A5EEA">
              <w:rPr>
                <w:rFonts w:cs="Arial"/>
              </w:rPr>
              <w:t>.</w:t>
            </w:r>
            <w:r w:rsidRPr="006A62BB">
              <w:rPr>
                <w:rFonts w:cs="Arial"/>
              </w:rPr>
              <w:t xml:space="preserve"> Evidence is to be provided in the form of </w:t>
            </w:r>
            <w:r>
              <w:rPr>
                <w:rFonts w:cs="Arial"/>
              </w:rPr>
              <w:t xml:space="preserve">current </w:t>
            </w:r>
            <w:r w:rsidRPr="006A62BB">
              <w:rPr>
                <w:rFonts w:cs="Arial"/>
              </w:rPr>
              <w:t>certificates and supporting documentation demonstrating minimum Cyber requirements can be met.</w:t>
            </w:r>
            <w:r>
              <w:rPr>
                <w:rFonts w:cs="Arial"/>
              </w:rPr>
              <w:t xml:space="preserve"> </w:t>
            </w:r>
            <w:r w:rsidRPr="00B33019">
              <w:rPr>
                <w:rFonts w:cs="Arial"/>
              </w:rPr>
              <w:t xml:space="preserve">Please provide the SAQ </w:t>
            </w:r>
            <w:proofErr w:type="gramStart"/>
            <w:r w:rsidRPr="00B33019">
              <w:rPr>
                <w:rFonts w:cs="Arial"/>
              </w:rPr>
              <w:t>reference, and</w:t>
            </w:r>
            <w:proofErr w:type="gramEnd"/>
            <w:r w:rsidRPr="00B33019">
              <w:rPr>
                <w:rFonts w:cs="Arial"/>
              </w:rPr>
              <w:t xml:space="preserve"> upl</w:t>
            </w:r>
            <w:r>
              <w:rPr>
                <w:rFonts w:cs="Arial"/>
              </w:rPr>
              <w:t xml:space="preserve">oad </w:t>
            </w:r>
            <w:r w:rsidRPr="00B33019">
              <w:rPr>
                <w:rFonts w:cs="Arial"/>
              </w:rPr>
              <w:t>a copy of your current cyber certification with your tender</w:t>
            </w:r>
            <w:r>
              <w:rPr>
                <w:rFonts w:cs="Arial"/>
              </w:rPr>
              <w:t xml:space="preserve">. </w:t>
            </w:r>
          </w:p>
          <w:p w14:paraId="19520FF0" w14:textId="3D3A6B72" w:rsidR="007179B1" w:rsidRDefault="007179B1" w:rsidP="007179B1">
            <w:pPr>
              <w:spacing w:after="0" w:line="240" w:lineRule="auto"/>
              <w:rPr>
                <w:rFonts w:cs="Arial"/>
                <w:lang w:eastAsia="en-GB"/>
              </w:rPr>
            </w:pPr>
            <w:r>
              <w:rPr>
                <w:rFonts w:cs="Arial"/>
              </w:rPr>
              <w:t>Following completion of the SAQ, where the tenderer cannot meet the level of security controls required by the contract start date, it does not mean an immediate fail; it is however mandatory that the tenderer submits a Cyber Implementation Plan (CIP) as part of their tender submission detailing the steps they would take to meet the necessary controls, together with associated timescales, details of any equivalent standards they have, or reasons why they are unable to comply. A CIP template is provided on the final page of this Response Guidance.</w:t>
            </w:r>
          </w:p>
          <w:p w14:paraId="0B96416B" w14:textId="77777777" w:rsidR="007179B1" w:rsidRPr="001A5EEA" w:rsidRDefault="007179B1" w:rsidP="007179B1">
            <w:pPr>
              <w:spacing w:before="60" w:after="60" w:line="240" w:lineRule="auto"/>
              <w:rPr>
                <w:rFonts w:cs="Arial"/>
              </w:rPr>
            </w:pPr>
          </w:p>
          <w:p w14:paraId="3D8CB7D9" w14:textId="461F605E" w:rsidR="007179B1" w:rsidRPr="004D763F" w:rsidRDefault="007179B1" w:rsidP="007179B1">
            <w:pPr>
              <w:spacing w:before="60" w:after="60" w:line="240" w:lineRule="auto"/>
              <w:rPr>
                <w:rFonts w:cs="Arial"/>
                <w:sz w:val="20"/>
                <w:szCs w:val="16"/>
              </w:rPr>
            </w:pPr>
            <w:r w:rsidRPr="001A5EEA">
              <w:rPr>
                <w:rFonts w:cs="Arial"/>
              </w:rPr>
              <w:t xml:space="preserve">If the </w:t>
            </w:r>
            <w:r>
              <w:rPr>
                <w:rFonts w:cs="Arial"/>
              </w:rPr>
              <w:t>P</w:t>
            </w:r>
            <w:r w:rsidRPr="001A5EEA">
              <w:rPr>
                <w:rFonts w:cs="Arial"/>
              </w:rPr>
              <w:t xml:space="preserve">roject </w:t>
            </w:r>
            <w:r>
              <w:rPr>
                <w:rFonts w:cs="Arial"/>
              </w:rPr>
              <w:t>M</w:t>
            </w:r>
            <w:r w:rsidRPr="001A5EEA">
              <w:rPr>
                <w:rFonts w:cs="Arial"/>
              </w:rPr>
              <w:t xml:space="preserve">anager </w:t>
            </w:r>
            <w:r>
              <w:rPr>
                <w:rFonts w:cs="Arial"/>
              </w:rPr>
              <w:t>(</w:t>
            </w:r>
            <w:r w:rsidRPr="001A5EEA">
              <w:rPr>
                <w:rFonts w:cs="Arial"/>
              </w:rPr>
              <w:t>in conjunction with the DCPP cyber implementation team as necessary</w:t>
            </w:r>
            <w:r>
              <w:rPr>
                <w:rFonts w:cs="Arial"/>
              </w:rPr>
              <w:t>)</w:t>
            </w:r>
            <w:r w:rsidRPr="001A5EEA">
              <w:rPr>
                <w:rFonts w:cs="Arial"/>
              </w:rPr>
              <w:t xml:space="preserve"> agrees the CIP, this would mean the tenderer has passed the evaluation criteria.</w:t>
            </w:r>
          </w:p>
        </w:tc>
        <w:tc>
          <w:tcPr>
            <w:tcW w:w="1276" w:type="dxa"/>
            <w:tcBorders>
              <w:bottom w:val="single" w:sz="4" w:space="0" w:color="auto"/>
            </w:tcBorders>
            <w:vAlign w:val="center"/>
          </w:tcPr>
          <w:p w14:paraId="5A75E462" w14:textId="00B7F7AF" w:rsidR="007179B1" w:rsidRDefault="007179B1" w:rsidP="007179B1">
            <w:pPr>
              <w:spacing w:before="60" w:after="60" w:line="240" w:lineRule="auto"/>
              <w:jc w:val="center"/>
              <w:rPr>
                <w:rFonts w:cs="Arial"/>
              </w:rPr>
            </w:pPr>
            <w:r>
              <w:rPr>
                <w:rFonts w:cs="Arial"/>
              </w:rPr>
              <w:t>Pass/Fail</w:t>
            </w:r>
          </w:p>
        </w:tc>
        <w:tc>
          <w:tcPr>
            <w:tcW w:w="1418" w:type="dxa"/>
            <w:tcBorders>
              <w:bottom w:val="single" w:sz="4" w:space="0" w:color="auto"/>
            </w:tcBorders>
            <w:vAlign w:val="center"/>
          </w:tcPr>
          <w:p w14:paraId="77C77AA9" w14:textId="1CC07131" w:rsidR="007179B1" w:rsidRDefault="007179B1" w:rsidP="007179B1">
            <w:pPr>
              <w:spacing w:before="60" w:after="60" w:line="240" w:lineRule="auto"/>
              <w:jc w:val="center"/>
              <w:rPr>
                <w:rFonts w:cs="Arial"/>
              </w:rPr>
            </w:pPr>
            <w:r w:rsidRPr="00625CDE">
              <w:rPr>
                <w:rFonts w:cs="Arial"/>
              </w:rPr>
              <w:t>N/A</w:t>
            </w:r>
          </w:p>
        </w:tc>
      </w:tr>
    </w:tbl>
    <w:p w14:paraId="7D384DDB" w14:textId="54FDF49B" w:rsidR="008B7EFB" w:rsidRDefault="008B7EFB"/>
    <w:p w14:paraId="2D9DCA22" w14:textId="77777777" w:rsidR="008B7EFB" w:rsidRDefault="008B7EFB">
      <w:pPr>
        <w:spacing w:after="0" w:line="240" w:lineRule="auto"/>
      </w:pPr>
      <w:r>
        <w:br w:type="page"/>
      </w:r>
    </w:p>
    <w:p w14:paraId="77215670" w14:textId="77777777" w:rsidR="009B2AC2" w:rsidRDefault="009B2AC2"/>
    <w:tbl>
      <w:tblPr>
        <w:tblStyle w:val="TableGrid"/>
        <w:tblW w:w="10173" w:type="dxa"/>
        <w:tblLayout w:type="fixed"/>
        <w:tblLook w:val="04A0" w:firstRow="1" w:lastRow="0" w:firstColumn="1" w:lastColumn="0" w:noHBand="0" w:noVBand="1"/>
      </w:tblPr>
      <w:tblGrid>
        <w:gridCol w:w="1384"/>
        <w:gridCol w:w="6408"/>
        <w:gridCol w:w="1134"/>
        <w:gridCol w:w="1247"/>
      </w:tblGrid>
      <w:tr w:rsidR="00146EEF" w:rsidRPr="00D46EA6" w14:paraId="1D0F68D7" w14:textId="77777777" w:rsidTr="003D06AA">
        <w:trPr>
          <w:cantSplit/>
          <w:trHeight w:val="454"/>
        </w:trPr>
        <w:tc>
          <w:tcPr>
            <w:tcW w:w="8926" w:type="dxa"/>
            <w:gridSpan w:val="3"/>
            <w:shd w:val="clear" w:color="auto" w:fill="000000" w:themeFill="text1"/>
            <w:vAlign w:val="center"/>
          </w:tcPr>
          <w:p w14:paraId="0E5A8409" w14:textId="4A099AC6" w:rsidR="00146EEF" w:rsidRPr="00BD1E75" w:rsidRDefault="00146EEF" w:rsidP="00146EEF">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146EEF" w:rsidRPr="00BD1E75" w:rsidRDefault="00146EEF" w:rsidP="00146EEF">
            <w:pPr>
              <w:spacing w:before="60" w:after="60" w:line="240" w:lineRule="auto"/>
              <w:rPr>
                <w:rFonts w:cs="Arial"/>
                <w:b/>
                <w:color w:val="FFFFFF" w:themeColor="background1"/>
              </w:rPr>
            </w:pPr>
          </w:p>
        </w:tc>
      </w:tr>
      <w:tr w:rsidR="00146EEF" w:rsidRPr="00D46EA6" w14:paraId="685483D1" w14:textId="77777777" w:rsidTr="00BE48C7">
        <w:trPr>
          <w:cantSplit/>
          <w:trHeight w:val="454"/>
        </w:trPr>
        <w:tc>
          <w:tcPr>
            <w:tcW w:w="1384" w:type="dxa"/>
            <w:shd w:val="clear" w:color="auto" w:fill="FFFFFF" w:themeFill="background1"/>
            <w:vAlign w:val="center"/>
          </w:tcPr>
          <w:p w14:paraId="2B6F59F4" w14:textId="670D9F8C" w:rsidR="00146EEF" w:rsidRPr="00930F24" w:rsidRDefault="00146EEF" w:rsidP="00146EEF">
            <w:pPr>
              <w:spacing w:before="60" w:after="60" w:line="240" w:lineRule="auto"/>
              <w:rPr>
                <w:rFonts w:cs="Arial"/>
                <w:b/>
                <w:sz w:val="20"/>
                <w:szCs w:val="20"/>
              </w:rPr>
            </w:pPr>
            <w:r w:rsidRPr="00930F24">
              <w:rPr>
                <w:rFonts w:cs="Arial"/>
                <w:b/>
                <w:sz w:val="20"/>
                <w:szCs w:val="20"/>
              </w:rPr>
              <w:t>GUIDANCE</w:t>
            </w:r>
          </w:p>
        </w:tc>
        <w:tc>
          <w:tcPr>
            <w:tcW w:w="8789" w:type="dxa"/>
            <w:gridSpan w:val="3"/>
            <w:shd w:val="clear" w:color="auto" w:fill="FFFFFF" w:themeFill="background1"/>
            <w:vAlign w:val="center"/>
          </w:tcPr>
          <w:p w14:paraId="1498BFA7" w14:textId="0EA0664B" w:rsidR="00146EEF" w:rsidRPr="00351F53" w:rsidRDefault="00146EEF" w:rsidP="00146EEF">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226E9CE3" w14:textId="77777777" w:rsidR="00146EEF" w:rsidRDefault="00146EEF" w:rsidP="00146EEF">
            <w:pPr>
              <w:spacing w:before="60" w:after="60" w:line="240" w:lineRule="auto"/>
              <w:rPr>
                <w:rFonts w:eastAsia="SimSun"/>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w:t>
            </w:r>
            <w:proofErr w:type="gramStart"/>
            <w:r w:rsidRPr="00351F53">
              <w:rPr>
                <w:rFonts w:eastAsia="SimSun"/>
                <w:lang w:eastAsia="zh-CN"/>
              </w:rPr>
              <w:t>Therefore</w:t>
            </w:r>
            <w:proofErr w:type="gramEnd"/>
            <w:r w:rsidRPr="00351F53">
              <w:rPr>
                <w:rFonts w:eastAsia="SimSun"/>
                <w:lang w:eastAsia="zh-CN"/>
              </w:rPr>
              <w:t xml:space="preserv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w:t>
            </w:r>
            <w:r w:rsidRPr="0016268F">
              <w:rPr>
                <w:rFonts w:eastAsia="SimSun"/>
                <w:lang w:eastAsia="zh-CN"/>
              </w:rPr>
              <w:t xml:space="preserve">and </w:t>
            </w:r>
            <w:r w:rsidR="0016268F" w:rsidRPr="0016268F">
              <w:rPr>
                <w:rFonts w:eastAsia="SimSun"/>
                <w:lang w:eastAsia="zh-CN"/>
              </w:rPr>
              <w:t xml:space="preserve">will </w:t>
            </w:r>
            <w:r w:rsidRPr="0016268F">
              <w:rPr>
                <w:rFonts w:eastAsia="SimSun"/>
                <w:lang w:eastAsia="zh-CN"/>
              </w:rPr>
              <w:t>be rejected</w:t>
            </w:r>
            <w:r w:rsidRPr="00351F53">
              <w:rPr>
                <w:rFonts w:eastAsia="SimSun"/>
                <w:lang w:eastAsia="zh-CN"/>
              </w:rPr>
              <w:t>.</w:t>
            </w:r>
          </w:p>
          <w:p w14:paraId="240ED6D6" w14:textId="63E519F1" w:rsidR="002F23CA" w:rsidRPr="00336532" w:rsidRDefault="002F23CA" w:rsidP="00146EEF">
            <w:pPr>
              <w:spacing w:before="60" w:after="60" w:line="240" w:lineRule="auto"/>
              <w:rPr>
                <w:rFonts w:eastAsia="SimSun"/>
                <w:sz w:val="20"/>
                <w:szCs w:val="20"/>
                <w:lang w:eastAsia="zh-CN"/>
              </w:rPr>
            </w:pPr>
            <w:r>
              <w:rPr>
                <w:rFonts w:cs="Arial"/>
              </w:rPr>
              <w:t>Potential Providers</w:t>
            </w:r>
            <w:r w:rsidRPr="00351F53">
              <w:rPr>
                <w:rFonts w:cs="Arial"/>
              </w:rPr>
              <w:t xml:space="preserve"> should confirm </w:t>
            </w:r>
            <w:r>
              <w:rPr>
                <w:rFonts w:cs="Arial"/>
              </w:rPr>
              <w:t>their</w:t>
            </w:r>
            <w:r w:rsidRPr="00351F53">
              <w:rPr>
                <w:rFonts w:cs="Arial"/>
              </w:rPr>
              <w:t xml:space="preserve"> answer</w:t>
            </w:r>
            <w:r>
              <w:rPr>
                <w:rFonts w:cs="Arial"/>
              </w:rPr>
              <w:t>(s)</w:t>
            </w:r>
            <w:r w:rsidRPr="00351F53">
              <w:rPr>
                <w:rFonts w:cs="Arial"/>
              </w:rPr>
              <w:t xml:space="preserve"> by selecting the appropriate option</w:t>
            </w:r>
            <w:r>
              <w:rPr>
                <w:rFonts w:cs="Arial"/>
              </w:rPr>
              <w:t xml:space="preserve"> or completing the required actions</w:t>
            </w:r>
            <w:r w:rsidR="007F52B3">
              <w:rPr>
                <w:rFonts w:cs="Arial"/>
              </w:rPr>
              <w:t xml:space="preserve"> in the Annex C to DEFFORM 47 Tender Response Form.</w:t>
            </w:r>
          </w:p>
        </w:tc>
      </w:tr>
      <w:tr w:rsidR="00146EEF" w:rsidRPr="00D46EA6" w14:paraId="6B63B73D" w14:textId="77777777" w:rsidTr="003D06AA">
        <w:trPr>
          <w:trHeight w:val="454"/>
        </w:trPr>
        <w:tc>
          <w:tcPr>
            <w:tcW w:w="1384" w:type="dxa"/>
            <w:shd w:val="clear" w:color="auto" w:fill="D9D9D9" w:themeFill="background1" w:themeFillShade="D9"/>
            <w:vAlign w:val="center"/>
          </w:tcPr>
          <w:p w14:paraId="456F6777" w14:textId="197A97B8" w:rsidR="00146EEF" w:rsidRPr="00336532" w:rsidRDefault="00146EEF" w:rsidP="00146EEF">
            <w:pPr>
              <w:spacing w:before="60" w:after="60" w:line="240" w:lineRule="auto"/>
              <w:jc w:val="center"/>
              <w:rPr>
                <w:rFonts w:cs="Arial"/>
                <w:b/>
                <w:sz w:val="20"/>
                <w:szCs w:val="20"/>
              </w:rPr>
            </w:pPr>
            <w:r w:rsidRPr="00336532">
              <w:rPr>
                <w:rFonts w:cs="Arial"/>
                <w:b/>
                <w:sz w:val="20"/>
                <w:szCs w:val="20"/>
              </w:rPr>
              <w:t>Question Number</w:t>
            </w:r>
          </w:p>
        </w:tc>
        <w:tc>
          <w:tcPr>
            <w:tcW w:w="6408" w:type="dxa"/>
            <w:shd w:val="clear" w:color="auto" w:fill="D9D9D9" w:themeFill="background1" w:themeFillShade="D9"/>
            <w:vAlign w:val="center"/>
          </w:tcPr>
          <w:p w14:paraId="5DE111AD" w14:textId="7CF2ED57" w:rsidR="00146EEF" w:rsidRPr="00336532" w:rsidRDefault="00146EEF" w:rsidP="00146EEF">
            <w:pPr>
              <w:spacing w:before="60" w:after="60" w:line="240" w:lineRule="auto"/>
              <w:jc w:val="center"/>
              <w:rPr>
                <w:rFonts w:cs="Arial"/>
                <w:b/>
                <w:sz w:val="20"/>
                <w:szCs w:val="20"/>
              </w:rPr>
            </w:pPr>
            <w:r w:rsidRPr="00336532">
              <w:rPr>
                <w:rFonts w:cs="Arial"/>
                <w:b/>
                <w:sz w:val="20"/>
                <w:szCs w:val="20"/>
              </w:rPr>
              <w:t>Question</w:t>
            </w:r>
          </w:p>
        </w:tc>
        <w:tc>
          <w:tcPr>
            <w:tcW w:w="1134" w:type="dxa"/>
            <w:shd w:val="clear" w:color="auto" w:fill="D9D9D9" w:themeFill="background1" w:themeFillShade="D9"/>
            <w:vAlign w:val="center"/>
          </w:tcPr>
          <w:p w14:paraId="1E7004B3" w14:textId="2624AD44" w:rsidR="00146EEF" w:rsidRPr="00336532" w:rsidRDefault="00146EEF" w:rsidP="00146EEF">
            <w:pPr>
              <w:spacing w:before="60" w:after="60" w:line="240" w:lineRule="auto"/>
              <w:jc w:val="center"/>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4A70FB41" w14:textId="3725A59D" w:rsidR="00146EEF" w:rsidRPr="00336532" w:rsidRDefault="00146EEF" w:rsidP="00146EEF">
            <w:pPr>
              <w:spacing w:before="60" w:after="60" w:line="240" w:lineRule="auto"/>
              <w:jc w:val="center"/>
              <w:rPr>
                <w:rFonts w:cs="Arial"/>
                <w:b/>
                <w:sz w:val="20"/>
                <w:szCs w:val="20"/>
              </w:rPr>
            </w:pPr>
            <w:r w:rsidRPr="00336532">
              <w:rPr>
                <w:rFonts w:cs="Arial"/>
                <w:b/>
                <w:sz w:val="20"/>
                <w:szCs w:val="20"/>
              </w:rPr>
              <w:t>Weighting (%)</w:t>
            </w:r>
          </w:p>
        </w:tc>
      </w:tr>
      <w:tr w:rsidR="00146EEF" w:rsidRPr="00D46EA6" w14:paraId="6DCB8A7B" w14:textId="77777777" w:rsidTr="003D06AA">
        <w:trPr>
          <w:trHeight w:val="454"/>
        </w:trPr>
        <w:tc>
          <w:tcPr>
            <w:tcW w:w="1384" w:type="dxa"/>
            <w:shd w:val="clear" w:color="auto" w:fill="auto"/>
            <w:vAlign w:val="center"/>
          </w:tcPr>
          <w:p w14:paraId="6B799C10" w14:textId="4A687ADC" w:rsidR="00146EEF" w:rsidRPr="00147082" w:rsidRDefault="00146EEF" w:rsidP="00146EEF">
            <w:pPr>
              <w:spacing w:before="60" w:after="60" w:line="240" w:lineRule="auto"/>
              <w:jc w:val="center"/>
              <w:rPr>
                <w:rFonts w:cs="Arial"/>
              </w:rPr>
            </w:pPr>
            <w:r w:rsidRPr="00147082">
              <w:rPr>
                <w:rFonts w:cs="Arial"/>
              </w:rPr>
              <w:t>[2.1]</w:t>
            </w:r>
          </w:p>
        </w:tc>
        <w:tc>
          <w:tcPr>
            <w:tcW w:w="6408" w:type="dxa"/>
            <w:shd w:val="clear" w:color="auto" w:fill="auto"/>
            <w:vAlign w:val="center"/>
          </w:tcPr>
          <w:p w14:paraId="33650A39" w14:textId="283B48C9" w:rsidR="00146EEF" w:rsidRPr="00147082" w:rsidRDefault="00146EEF" w:rsidP="00146EEF">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134" w:type="dxa"/>
            <w:vAlign w:val="center"/>
          </w:tcPr>
          <w:p w14:paraId="464602A6" w14:textId="72C28281" w:rsidR="00146EEF" w:rsidRPr="00147082" w:rsidRDefault="00146EEF" w:rsidP="00146EEF">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146EEF" w:rsidRPr="00147082" w:rsidRDefault="00146EEF" w:rsidP="00146EEF">
            <w:pPr>
              <w:spacing w:before="60" w:after="60" w:line="240" w:lineRule="auto"/>
              <w:jc w:val="center"/>
              <w:rPr>
                <w:rFonts w:cs="Arial"/>
              </w:rPr>
            </w:pPr>
            <w:r w:rsidRPr="00147082">
              <w:rPr>
                <w:rFonts w:cs="Arial"/>
              </w:rPr>
              <w:t>N/A</w:t>
            </w:r>
          </w:p>
        </w:tc>
      </w:tr>
      <w:tr w:rsidR="00146EEF" w:rsidRPr="00D46EA6" w14:paraId="519AEEA2" w14:textId="77777777" w:rsidTr="003D06AA">
        <w:trPr>
          <w:trHeight w:val="454"/>
        </w:trPr>
        <w:tc>
          <w:tcPr>
            <w:tcW w:w="1384" w:type="dxa"/>
            <w:shd w:val="clear" w:color="auto" w:fill="auto"/>
            <w:vAlign w:val="center"/>
          </w:tcPr>
          <w:p w14:paraId="49589EAE" w14:textId="6C700D04" w:rsidR="00146EEF" w:rsidRPr="00147082" w:rsidRDefault="00146EEF" w:rsidP="00146EEF">
            <w:pPr>
              <w:spacing w:before="60" w:after="60" w:line="240" w:lineRule="auto"/>
              <w:jc w:val="center"/>
              <w:rPr>
                <w:rFonts w:cs="Arial"/>
              </w:rPr>
            </w:pPr>
            <w:r w:rsidRPr="00147082">
              <w:rPr>
                <w:rFonts w:cs="Arial"/>
              </w:rPr>
              <w:t>[2.2]</w:t>
            </w:r>
          </w:p>
        </w:tc>
        <w:tc>
          <w:tcPr>
            <w:tcW w:w="6408" w:type="dxa"/>
            <w:shd w:val="clear" w:color="auto" w:fill="auto"/>
            <w:vAlign w:val="center"/>
          </w:tcPr>
          <w:p w14:paraId="67CC5D50" w14:textId="75E8CF8E" w:rsidR="00146EEF" w:rsidRPr="00147082" w:rsidRDefault="00146EEF" w:rsidP="00146EEF">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134" w:type="dxa"/>
            <w:vAlign w:val="center"/>
          </w:tcPr>
          <w:p w14:paraId="2624B9AE" w14:textId="107F04C5" w:rsidR="00146EEF" w:rsidRPr="00147082" w:rsidRDefault="00146EEF" w:rsidP="00146EEF">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146EEF" w:rsidRPr="00147082" w:rsidRDefault="00146EEF" w:rsidP="00146EEF">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10173" w:type="dxa"/>
        <w:tblLayout w:type="fixed"/>
        <w:tblLook w:val="04A0" w:firstRow="1" w:lastRow="0" w:firstColumn="1" w:lastColumn="0" w:noHBand="0" w:noVBand="1"/>
      </w:tblPr>
      <w:tblGrid>
        <w:gridCol w:w="1384"/>
        <w:gridCol w:w="5670"/>
        <w:gridCol w:w="1276"/>
        <w:gridCol w:w="1843"/>
      </w:tblGrid>
      <w:tr w:rsidR="00BD1E75" w14:paraId="1740882B" w14:textId="77777777" w:rsidTr="00D74774">
        <w:trPr>
          <w:trHeight w:val="432"/>
        </w:trPr>
        <w:tc>
          <w:tcPr>
            <w:tcW w:w="10173"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D74774">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789" w:type="dxa"/>
            <w:gridSpan w:val="3"/>
            <w:shd w:val="clear" w:color="auto" w:fill="FFFFFF" w:themeFill="background1"/>
            <w:vAlign w:val="center"/>
          </w:tcPr>
          <w:p w14:paraId="33393B9A" w14:textId="77777777" w:rsidR="00930F24"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p w14:paraId="1AD545F0" w14:textId="54CD913D" w:rsidR="00C15085" w:rsidRPr="00147082" w:rsidRDefault="00C15085" w:rsidP="00930F24">
            <w:r>
              <w:rPr>
                <w:rFonts w:cs="Arial"/>
              </w:rPr>
              <w:t>Potential Providers</w:t>
            </w:r>
            <w:r w:rsidRPr="00351F53">
              <w:rPr>
                <w:rFonts w:cs="Arial"/>
              </w:rPr>
              <w:t xml:space="preserve"> should confirm </w:t>
            </w:r>
            <w:r>
              <w:rPr>
                <w:rFonts w:cs="Arial"/>
              </w:rPr>
              <w:t>their</w:t>
            </w:r>
            <w:r w:rsidRPr="00351F53">
              <w:rPr>
                <w:rFonts w:cs="Arial"/>
              </w:rPr>
              <w:t xml:space="preserve"> answer by selecting the appropriate option</w:t>
            </w:r>
            <w:r>
              <w:rPr>
                <w:rFonts w:cs="Arial"/>
              </w:rPr>
              <w:t xml:space="preserve"> or completing the required actions in the </w:t>
            </w:r>
            <w:r w:rsidR="009A4AA6">
              <w:rPr>
                <w:rFonts w:cs="Arial"/>
              </w:rPr>
              <w:t>Annex C to DEFFORM 47</w:t>
            </w:r>
            <w:r>
              <w:rPr>
                <w:rFonts w:cs="Arial"/>
              </w:rPr>
              <w:t xml:space="preserve"> Tender Response Form.</w:t>
            </w:r>
          </w:p>
        </w:tc>
      </w:tr>
      <w:tr w:rsidR="00BD1E75" w14:paraId="3A697355" w14:textId="77777777" w:rsidTr="00D74774">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843" w:type="dxa"/>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74774">
        <w:tc>
          <w:tcPr>
            <w:tcW w:w="1384" w:type="dxa"/>
            <w:vAlign w:val="center"/>
          </w:tcPr>
          <w:p w14:paraId="7A7A6668" w14:textId="73C2E3B3" w:rsidR="00BD1E75" w:rsidRDefault="002275E1"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843" w:type="dxa"/>
            <w:vAlign w:val="center"/>
          </w:tcPr>
          <w:p w14:paraId="310AE775" w14:textId="5D9E6A56" w:rsidR="00BD1E75" w:rsidRDefault="002275E1" w:rsidP="002275E1">
            <w:pPr>
              <w:jc w:val="center"/>
            </w:pPr>
            <w:r>
              <w:t>N/A</w:t>
            </w:r>
          </w:p>
        </w:tc>
      </w:tr>
      <w:tr w:rsidR="00BD1E75" w:rsidRPr="004837B9" w14:paraId="42235883" w14:textId="77777777" w:rsidTr="00D74774">
        <w:tc>
          <w:tcPr>
            <w:tcW w:w="1384" w:type="dxa"/>
            <w:vAlign w:val="center"/>
          </w:tcPr>
          <w:p w14:paraId="5D76C9E6" w14:textId="2DDE76D0" w:rsidR="00BD1E75" w:rsidRPr="004837B9" w:rsidRDefault="00C30D14" w:rsidP="002275E1">
            <w:pPr>
              <w:jc w:val="center"/>
            </w:pPr>
            <w:r w:rsidRPr="004837B9">
              <w:t>[3.2</w:t>
            </w:r>
            <w:r w:rsidR="002275E1" w:rsidRPr="004837B9">
              <w:t>]</w:t>
            </w:r>
          </w:p>
        </w:tc>
        <w:tc>
          <w:tcPr>
            <w:tcW w:w="5670" w:type="dxa"/>
            <w:shd w:val="clear" w:color="auto" w:fill="auto"/>
            <w:vAlign w:val="center"/>
          </w:tcPr>
          <w:p w14:paraId="0064B578" w14:textId="5DA81A1F" w:rsidR="00BD1E75" w:rsidRPr="004837B9" w:rsidRDefault="00A842AD" w:rsidP="000737FF">
            <w:pPr>
              <w:spacing w:after="0"/>
            </w:pPr>
            <w:r w:rsidRPr="004837B9">
              <w:t xml:space="preserve">Please provide details of any sub-contractors you propose to </w:t>
            </w:r>
            <w:r w:rsidR="000737FF" w:rsidRPr="004837B9">
              <w:t>use</w:t>
            </w:r>
            <w:r w:rsidRPr="004837B9">
              <w:t xml:space="preserve"> in</w:t>
            </w:r>
            <w:r w:rsidR="000737FF" w:rsidRPr="004837B9">
              <w:t xml:space="preserve"> order to meet your obligations should </w:t>
            </w:r>
            <w:r w:rsidR="000737FF" w:rsidRPr="004837B9">
              <w:lastRenderedPageBreak/>
              <w:t xml:space="preserve">you be awarded a Contract. </w:t>
            </w:r>
            <w:r w:rsidRPr="004837B9">
              <w:t xml:space="preserve"> </w:t>
            </w:r>
            <w:r w:rsidR="000737FF" w:rsidRPr="004837B9">
              <w:t>Your response must include</w:t>
            </w:r>
            <w:r w:rsidR="00B63924" w:rsidRPr="004837B9">
              <w:t xml:space="preserve"> their</w:t>
            </w:r>
            <w:r w:rsidR="000737FF" w:rsidRPr="004837B9">
              <w:t>;</w:t>
            </w:r>
          </w:p>
          <w:p w14:paraId="325D520D" w14:textId="6B9359FA" w:rsidR="000737FF" w:rsidRPr="004837B9" w:rsidRDefault="003645F1" w:rsidP="000737FF">
            <w:pPr>
              <w:numPr>
                <w:ilvl w:val="0"/>
                <w:numId w:val="9"/>
              </w:numPr>
              <w:spacing w:after="0"/>
            </w:pPr>
            <w:r w:rsidRPr="004837B9">
              <w:t>Registered name</w:t>
            </w:r>
          </w:p>
          <w:p w14:paraId="0EEFBA6B" w14:textId="1DCF523F" w:rsidR="003645F1" w:rsidRPr="004837B9" w:rsidRDefault="003645F1" w:rsidP="000737FF">
            <w:pPr>
              <w:numPr>
                <w:ilvl w:val="0"/>
                <w:numId w:val="9"/>
              </w:numPr>
              <w:spacing w:after="0"/>
            </w:pPr>
            <w:r w:rsidRPr="004837B9">
              <w:t>Company registration number</w:t>
            </w:r>
          </w:p>
          <w:p w14:paraId="379BE44E" w14:textId="64E239CE" w:rsidR="000737FF" w:rsidRPr="004837B9" w:rsidRDefault="000737FF" w:rsidP="000737FF">
            <w:pPr>
              <w:numPr>
                <w:ilvl w:val="0"/>
                <w:numId w:val="9"/>
              </w:numPr>
              <w:spacing w:after="0"/>
            </w:pPr>
            <w:r w:rsidRPr="004837B9">
              <w:t>Registered Address(es)</w:t>
            </w:r>
            <w:r w:rsidR="00737BFF" w:rsidRPr="004837B9">
              <w:t xml:space="preserve"> and contact details</w:t>
            </w:r>
          </w:p>
          <w:p w14:paraId="312C6FDF" w14:textId="0BEE70F7" w:rsidR="00945618" w:rsidRPr="004837B9" w:rsidRDefault="000737FF" w:rsidP="00945618">
            <w:pPr>
              <w:numPr>
                <w:ilvl w:val="0"/>
                <w:numId w:val="9"/>
              </w:numPr>
              <w:spacing w:after="0"/>
            </w:pPr>
            <w:r w:rsidRPr="004837B9">
              <w:t>Services to be provided</w:t>
            </w:r>
          </w:p>
        </w:tc>
        <w:tc>
          <w:tcPr>
            <w:tcW w:w="1276" w:type="dxa"/>
            <w:vAlign w:val="center"/>
          </w:tcPr>
          <w:p w14:paraId="10CC8665" w14:textId="7818C4AB" w:rsidR="00BD1E75" w:rsidRPr="004837B9" w:rsidRDefault="000737FF" w:rsidP="002275E1">
            <w:pPr>
              <w:jc w:val="center"/>
            </w:pPr>
            <w:r w:rsidRPr="004837B9">
              <w:lastRenderedPageBreak/>
              <w:t>None</w:t>
            </w:r>
          </w:p>
        </w:tc>
        <w:tc>
          <w:tcPr>
            <w:tcW w:w="1843" w:type="dxa"/>
            <w:vAlign w:val="center"/>
          </w:tcPr>
          <w:p w14:paraId="114C9601" w14:textId="06AA3F0A" w:rsidR="00BD1E75" w:rsidRPr="004837B9" w:rsidRDefault="000737FF" w:rsidP="002275E1">
            <w:pPr>
              <w:jc w:val="center"/>
            </w:pPr>
            <w:r w:rsidRPr="004837B9">
              <w:t>N/A</w:t>
            </w:r>
          </w:p>
        </w:tc>
      </w:tr>
    </w:tbl>
    <w:p w14:paraId="1A969FFD" w14:textId="5C0E5C1C" w:rsidR="00D2087A" w:rsidRPr="004837B9" w:rsidRDefault="00D2087A"/>
    <w:p w14:paraId="6F773AD2" w14:textId="082A01B3" w:rsidR="003645F1" w:rsidRPr="00E84F7D" w:rsidRDefault="004F4B67" w:rsidP="00943C7B">
      <w:pPr>
        <w:pStyle w:val="ListParagraph"/>
        <w:numPr>
          <w:ilvl w:val="1"/>
          <w:numId w:val="7"/>
        </w:numPr>
        <w:spacing w:before="0" w:after="0"/>
        <w:contextualSpacing/>
        <w:jc w:val="both"/>
        <w:rPr>
          <w:rFonts w:cs="Arial"/>
        </w:rPr>
      </w:pPr>
      <w:r w:rsidRPr="004837B9">
        <w:rPr>
          <w:rFonts w:cs="Arial"/>
        </w:rPr>
        <w:t>Quality</w:t>
      </w:r>
      <w:r w:rsidR="003645F1" w:rsidRPr="004837B9">
        <w:rPr>
          <w:rFonts w:cs="Arial"/>
        </w:rPr>
        <w:t xml:space="preserve"> </w:t>
      </w:r>
      <w:r w:rsidRPr="004837B9">
        <w:rPr>
          <w:rFonts w:cs="Arial"/>
        </w:rPr>
        <w:t xml:space="preserve">Questionnaires </w:t>
      </w:r>
      <w:r w:rsidR="006957E4" w:rsidRPr="004837B9">
        <w:rPr>
          <w:rFonts w:cs="Arial"/>
        </w:rPr>
        <w:t xml:space="preserve">(5 to </w:t>
      </w:r>
      <w:r w:rsidR="002D04EC" w:rsidRPr="004837B9">
        <w:rPr>
          <w:rFonts w:cs="Arial"/>
        </w:rPr>
        <w:t>8</w:t>
      </w:r>
      <w:r w:rsidR="006957E4" w:rsidRPr="004837B9">
        <w:rPr>
          <w:rFonts w:cs="Arial"/>
        </w:rPr>
        <w:t xml:space="preserve">) </w:t>
      </w:r>
      <w:r w:rsidRPr="004837B9">
        <w:rPr>
          <w:rFonts w:cs="Arial"/>
        </w:rPr>
        <w:t xml:space="preserve">are designed to test Potential Providers’ ability to deliver the requirement as set out in </w:t>
      </w:r>
      <w:r w:rsidR="00536505" w:rsidRPr="004837B9">
        <w:rPr>
          <w:rFonts w:cs="Arial"/>
        </w:rPr>
        <w:t>Schedule 9</w:t>
      </w:r>
      <w:r w:rsidRPr="004837B9">
        <w:rPr>
          <w:rFonts w:cs="Arial"/>
        </w:rPr>
        <w:t xml:space="preserve">, Statement of </w:t>
      </w:r>
      <w:proofErr w:type="spellStart"/>
      <w:r w:rsidRPr="004837B9">
        <w:rPr>
          <w:rFonts w:cs="Arial"/>
        </w:rPr>
        <w:t>Requirements.</w:t>
      </w:r>
      <w:r w:rsidR="00584751" w:rsidRPr="004837B9">
        <w:rPr>
          <w:rFonts w:cs="Arial"/>
        </w:rPr>
        <w:t>The</w:t>
      </w:r>
      <w:proofErr w:type="spellEnd"/>
      <w:r w:rsidR="00E84F7D">
        <w:rPr>
          <w:rFonts w:cs="Arial"/>
        </w:rPr>
        <w:t xml:space="preserve"> </w:t>
      </w:r>
      <w:r w:rsidR="00584751" w:rsidRPr="00E84F7D">
        <w:rPr>
          <w:rFonts w:cs="Arial"/>
        </w:rPr>
        <w:t xml:space="preserve">winning supplier's </w:t>
      </w:r>
      <w:r w:rsidR="004837B9" w:rsidRPr="00E84F7D">
        <w:rPr>
          <w:rFonts w:cs="Arial"/>
        </w:rPr>
        <w:t>Quality</w:t>
      </w:r>
      <w:r w:rsidR="00584751" w:rsidRPr="00E84F7D">
        <w:rPr>
          <w:rFonts w:cs="Arial"/>
        </w:rPr>
        <w:t xml:space="preserve"> response shall be inserted into the finalised contract as Schedule </w:t>
      </w:r>
      <w:r w:rsidR="00F90C8F" w:rsidRPr="00E84F7D">
        <w:rPr>
          <w:rFonts w:cs="Arial"/>
        </w:rPr>
        <w:t>13</w:t>
      </w:r>
      <w:r w:rsidR="00B41A39" w:rsidRPr="00E84F7D">
        <w:rPr>
          <w:rFonts w:cs="Arial"/>
        </w:rPr>
        <w:t xml:space="preserve"> (Contractor's Technical Proposal)</w:t>
      </w:r>
      <w:r w:rsidR="00584751" w:rsidRPr="00E84F7D">
        <w:rPr>
          <w:rFonts w:cs="Arial"/>
        </w:rPr>
        <w:t>.</w:t>
      </w:r>
    </w:p>
    <w:p w14:paraId="65438CFC" w14:textId="77777777" w:rsidR="003645F1" w:rsidRDefault="003645F1" w:rsidP="00943C7B">
      <w:pPr>
        <w:pStyle w:val="ListParagraph"/>
        <w:spacing w:before="0" w:after="0"/>
        <w:contextualSpacing/>
        <w:jc w:val="both"/>
        <w:rPr>
          <w:rFonts w:cs="Arial"/>
        </w:rPr>
      </w:pPr>
    </w:p>
    <w:p w14:paraId="308D064F" w14:textId="27A27F36" w:rsidR="004F4B67" w:rsidRPr="00C91389" w:rsidRDefault="004F4B67" w:rsidP="00943C7B">
      <w:pPr>
        <w:pStyle w:val="ListParagraph"/>
        <w:spacing w:before="0" w:after="0"/>
        <w:contextualSpacing/>
        <w:jc w:val="both"/>
        <w:rPr>
          <w:rFonts w:cs="Arial"/>
        </w:rPr>
      </w:pPr>
      <w:r w:rsidRPr="00C91389">
        <w:rPr>
          <w:rFonts w:cs="Arial"/>
        </w:rPr>
        <w:t xml:space="preserve">Potential Providers </w:t>
      </w:r>
      <w:r w:rsidRPr="00C91389">
        <w:rPr>
          <w:rFonts w:cs="Arial"/>
          <w:i/>
        </w:rPr>
        <w:t>MUST</w:t>
      </w:r>
      <w:r w:rsidRPr="00C91389">
        <w:rPr>
          <w:rFonts w:cs="Arial"/>
        </w:rPr>
        <w:t xml:space="preserve"> answer all Quality</w:t>
      </w:r>
      <w:r w:rsidR="003645F1" w:rsidRPr="00C91389">
        <w:rPr>
          <w:rFonts w:cs="Arial"/>
        </w:rPr>
        <w:t xml:space="preserve"> </w:t>
      </w:r>
      <w:r w:rsidRPr="00C91389">
        <w:rPr>
          <w:rFonts w:cs="Arial"/>
        </w:rPr>
        <w:t>questions.</w:t>
      </w:r>
    </w:p>
    <w:p w14:paraId="36691803" w14:textId="77777777" w:rsidR="002F58AC" w:rsidRPr="00C91389" w:rsidRDefault="002F58AC" w:rsidP="00943C7B">
      <w:pPr>
        <w:pStyle w:val="ListParagraph"/>
        <w:spacing w:before="0" w:after="0"/>
        <w:contextualSpacing/>
        <w:jc w:val="both"/>
        <w:rPr>
          <w:rFonts w:cs="Arial"/>
        </w:rPr>
      </w:pPr>
    </w:p>
    <w:p w14:paraId="05EDFA4A" w14:textId="74643BCC" w:rsidR="00850BAA" w:rsidRPr="00E84F7D" w:rsidRDefault="002F58AC" w:rsidP="00943C7B">
      <w:pPr>
        <w:pStyle w:val="ListParagraph"/>
        <w:numPr>
          <w:ilvl w:val="1"/>
          <w:numId w:val="7"/>
        </w:numPr>
        <w:spacing w:before="0" w:after="0"/>
        <w:contextualSpacing/>
        <w:jc w:val="both"/>
        <w:rPr>
          <w:rFonts w:cs="Arial"/>
        </w:rPr>
      </w:pPr>
      <w:r w:rsidRPr="00E84F7D">
        <w:rPr>
          <w:rFonts w:cs="Arial"/>
        </w:rPr>
        <w:t>Potential Providers must achieve the minimum acceptable Quality Score</w:t>
      </w:r>
      <w:r w:rsidR="00850BAA" w:rsidRPr="00E84F7D">
        <w:rPr>
          <w:rFonts w:cs="Arial"/>
        </w:rPr>
        <w:t>,</w:t>
      </w:r>
      <w:r w:rsidRPr="00E84F7D">
        <w:rPr>
          <w:rFonts w:cs="Arial"/>
        </w:rPr>
        <w:t xml:space="preserve"> as described</w:t>
      </w:r>
      <w:r w:rsidR="00850BAA" w:rsidRPr="00E84F7D">
        <w:rPr>
          <w:rFonts w:cs="Arial"/>
        </w:rPr>
        <w:t>,</w:t>
      </w:r>
      <w:r w:rsidRPr="00E84F7D">
        <w:rPr>
          <w:rFonts w:cs="Arial"/>
        </w:rPr>
        <w:t xml:space="preserve"> for each of the questions below. Only those </w:t>
      </w:r>
      <w:r w:rsidR="00A014C9" w:rsidRPr="00E84F7D">
        <w:rPr>
          <w:rFonts w:cs="Arial"/>
        </w:rPr>
        <w:t xml:space="preserve">Potential Providers </w:t>
      </w:r>
      <w:r w:rsidRPr="00E84F7D">
        <w:rPr>
          <w:rFonts w:cs="Arial"/>
        </w:rPr>
        <w:t>responses wh</w:t>
      </w:r>
      <w:r w:rsidR="00A014C9" w:rsidRPr="00E84F7D">
        <w:rPr>
          <w:rFonts w:cs="Arial"/>
        </w:rPr>
        <w:t>ich</w:t>
      </w:r>
      <w:r w:rsidRPr="00E84F7D">
        <w:rPr>
          <w:rFonts w:cs="Arial"/>
        </w:rPr>
        <w:t xml:space="preserve"> achieve </w:t>
      </w:r>
      <w:r w:rsidR="00850BAA" w:rsidRPr="00E84F7D">
        <w:rPr>
          <w:rFonts w:cs="Arial"/>
        </w:rPr>
        <w:t>the minimum acceptable Q</w:t>
      </w:r>
      <w:r w:rsidRPr="00E84F7D">
        <w:rPr>
          <w:rFonts w:cs="Arial"/>
        </w:rPr>
        <w:t xml:space="preserve">uality </w:t>
      </w:r>
      <w:r w:rsidR="00850BAA" w:rsidRPr="00E84F7D">
        <w:rPr>
          <w:rFonts w:cs="Arial"/>
        </w:rPr>
        <w:t>S</w:t>
      </w:r>
      <w:r w:rsidRPr="00E84F7D">
        <w:rPr>
          <w:rFonts w:cs="Arial"/>
        </w:rPr>
        <w:t>core will be included in the Price Evaluation Process.</w:t>
      </w:r>
    </w:p>
    <w:p w14:paraId="4456F1BA" w14:textId="77777777" w:rsidR="00F15205" w:rsidRPr="00FF2881" w:rsidRDefault="00F15205" w:rsidP="00943C7B">
      <w:pPr>
        <w:spacing w:after="0" w:line="240" w:lineRule="auto"/>
        <w:contextualSpacing/>
        <w:jc w:val="both"/>
        <w:rPr>
          <w:rFonts w:cs="Arial"/>
        </w:rPr>
      </w:pPr>
    </w:p>
    <w:p w14:paraId="771C8792" w14:textId="01B3D3D8" w:rsidR="002F58AC" w:rsidRPr="00C83C0F" w:rsidRDefault="002F58AC" w:rsidP="00943C7B">
      <w:pPr>
        <w:pStyle w:val="ListParagraph"/>
        <w:numPr>
          <w:ilvl w:val="1"/>
          <w:numId w:val="7"/>
        </w:numPr>
        <w:spacing w:before="0" w:after="0"/>
        <w:contextualSpacing/>
        <w:jc w:val="both"/>
        <w:rPr>
          <w:rFonts w:cs="Arial"/>
        </w:rPr>
      </w:pPr>
      <w:r w:rsidRPr="00C83C0F">
        <w:rPr>
          <w:rFonts w:cs="Arial"/>
        </w:rPr>
        <w:t xml:space="preserve">Where only one (1) </w:t>
      </w:r>
      <w:r w:rsidR="00850BAA" w:rsidRPr="00C83C0F">
        <w:rPr>
          <w:rFonts w:cs="Arial"/>
        </w:rPr>
        <w:t xml:space="preserve">submission is received which does not meet the minimum acceptable Quality Score, the Authority reserves the right to </w:t>
      </w:r>
      <w:proofErr w:type="gramStart"/>
      <w:r w:rsidR="00850BAA" w:rsidRPr="00C83C0F">
        <w:rPr>
          <w:rFonts w:cs="Arial"/>
        </w:rPr>
        <w:t>enter into</w:t>
      </w:r>
      <w:proofErr w:type="gramEnd"/>
      <w:r w:rsidR="00850BAA" w:rsidRPr="00C83C0F">
        <w:rPr>
          <w:rFonts w:cs="Arial"/>
        </w:rPr>
        <w:t xml:space="preserve"> dialogue and seek assurances regarding the delivery of the requirement.</w:t>
      </w:r>
    </w:p>
    <w:p w14:paraId="6A1F4976" w14:textId="61149958" w:rsidR="004F4B67" w:rsidRPr="00C83C0F" w:rsidRDefault="004F4B67" w:rsidP="00AF7BAB">
      <w:pPr>
        <w:pStyle w:val="ListParagraph"/>
        <w:spacing w:before="0" w:after="0"/>
        <w:contextualSpacing/>
        <w:jc w:val="both"/>
        <w:rPr>
          <w:rFonts w:cs="Arial"/>
        </w:rPr>
      </w:pPr>
    </w:p>
    <w:p w14:paraId="54ED1D43" w14:textId="1492DBDC" w:rsidR="008023F4" w:rsidRPr="00C83C0F" w:rsidRDefault="00C83C0F" w:rsidP="001A774D">
      <w:pPr>
        <w:pStyle w:val="ListParagraph"/>
        <w:numPr>
          <w:ilvl w:val="1"/>
          <w:numId w:val="7"/>
        </w:numPr>
        <w:spacing w:before="0" w:after="0"/>
        <w:contextualSpacing/>
        <w:jc w:val="both"/>
        <w:rPr>
          <w:rFonts w:cs="Arial"/>
        </w:rPr>
      </w:pPr>
      <w:r w:rsidRPr="00C83C0F">
        <w:rPr>
          <w:rFonts w:cs="Arial"/>
        </w:rPr>
        <w:t xml:space="preserve">The </w:t>
      </w:r>
      <w:r w:rsidR="00737AA5" w:rsidRPr="00C15085">
        <w:rPr>
          <w:rFonts w:cs="Arial"/>
        </w:rPr>
        <w:t>Potential Providers</w:t>
      </w:r>
      <w:r w:rsidR="004F4B67" w:rsidRPr="00C15085">
        <w:rPr>
          <w:rFonts w:cs="Arial"/>
        </w:rPr>
        <w:t xml:space="preserve"> </w:t>
      </w:r>
      <w:r w:rsidRPr="00C15085">
        <w:rPr>
          <w:rFonts w:cs="Arial"/>
        </w:rPr>
        <w:t xml:space="preserve">is to </w:t>
      </w:r>
      <w:r w:rsidR="004F4B67" w:rsidRPr="001A774D">
        <w:rPr>
          <w:rFonts w:cs="Arial"/>
        </w:rPr>
        <w:t>provide attachments</w:t>
      </w:r>
      <w:r w:rsidR="002B410B" w:rsidRPr="001A774D">
        <w:rPr>
          <w:rFonts w:cs="Arial"/>
        </w:rPr>
        <w:t xml:space="preserve"> where requested</w:t>
      </w:r>
      <w:r w:rsidR="004F4B67" w:rsidRPr="001A774D">
        <w:rPr>
          <w:rFonts w:cs="Arial"/>
        </w:rPr>
        <w:t xml:space="preserve"> against question</w:t>
      </w:r>
      <w:r w:rsidR="008D676E" w:rsidRPr="001A774D">
        <w:rPr>
          <w:rFonts w:cs="Arial"/>
        </w:rPr>
        <w:t xml:space="preserve">s in accordance with the Guidance for Questionnaires 1 to </w:t>
      </w:r>
      <w:r w:rsidR="004C7956" w:rsidRPr="001A774D">
        <w:rPr>
          <w:rFonts w:cs="Arial"/>
        </w:rPr>
        <w:t>8</w:t>
      </w:r>
      <w:r w:rsidR="00737AA5" w:rsidRPr="001A774D">
        <w:rPr>
          <w:rFonts w:cs="Arial"/>
        </w:rPr>
        <w:t xml:space="preserve">. </w:t>
      </w:r>
      <w:r w:rsidR="00D33192" w:rsidRPr="00C15085">
        <w:rPr>
          <w:rFonts w:cs="Arial"/>
        </w:rPr>
        <w:t>Q</w:t>
      </w:r>
      <w:r w:rsidR="00737AA5" w:rsidRPr="00C15085">
        <w:rPr>
          <w:rFonts w:cs="Arial"/>
        </w:rPr>
        <w:t xml:space="preserve">uestion </w:t>
      </w:r>
      <w:r w:rsidR="002B410B">
        <w:rPr>
          <w:rFonts w:cs="Arial"/>
        </w:rPr>
        <w:t>responses</w:t>
      </w:r>
      <w:r w:rsidR="00D33192" w:rsidRPr="00C15085">
        <w:rPr>
          <w:rFonts w:cs="Arial"/>
        </w:rPr>
        <w:t xml:space="preserve"> must be populated with detailed references to relevant attachments or sections within </w:t>
      </w:r>
      <w:r w:rsidR="00384563" w:rsidRPr="00C83C0F">
        <w:rPr>
          <w:rFonts w:cs="Arial"/>
        </w:rPr>
        <w:t xml:space="preserve">their </w:t>
      </w:r>
      <w:r w:rsidR="00D33192" w:rsidRPr="00C83C0F">
        <w:rPr>
          <w:rFonts w:cs="Arial"/>
        </w:rPr>
        <w:t>attachments.</w:t>
      </w:r>
    </w:p>
    <w:p w14:paraId="10CE0ACC" w14:textId="77777777" w:rsidR="008023F4" w:rsidRPr="008023F4" w:rsidRDefault="008023F4" w:rsidP="001A774D">
      <w:pPr>
        <w:spacing w:after="0" w:line="240" w:lineRule="auto"/>
        <w:contextualSpacing/>
        <w:jc w:val="both"/>
        <w:rPr>
          <w:rFonts w:cs="Arial"/>
          <w:highlight w:val="yellow"/>
        </w:rPr>
      </w:pPr>
    </w:p>
    <w:p w14:paraId="015D81FC" w14:textId="593EC62B" w:rsidR="00925EC2" w:rsidRDefault="00D33192" w:rsidP="001A774D">
      <w:pPr>
        <w:pStyle w:val="ListParagraph"/>
        <w:numPr>
          <w:ilvl w:val="1"/>
          <w:numId w:val="7"/>
        </w:numPr>
        <w:spacing w:before="0"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w:t>
      </w:r>
      <w:r w:rsidR="00AF7BAB">
        <w:rPr>
          <w:rFonts w:cs="Arial"/>
        </w:rPr>
        <w:t xml:space="preserve">detail the </w:t>
      </w:r>
      <w:r w:rsidR="00D5141E">
        <w:rPr>
          <w:rFonts w:cs="Arial"/>
        </w:rPr>
        <w:t xml:space="preserve">question number and </w:t>
      </w:r>
      <w:r w:rsidR="00925EC2" w:rsidRPr="008023F4">
        <w:rPr>
          <w:rFonts w:cs="Arial"/>
        </w:rPr>
        <w:t xml:space="preserve">demonstrate how </w:t>
      </w:r>
      <w:r w:rsidRPr="008023F4">
        <w:rPr>
          <w:rFonts w:cs="Arial"/>
        </w:rPr>
        <w:t>they</w:t>
      </w:r>
      <w:r w:rsidR="00925EC2" w:rsidRPr="008023F4">
        <w:rPr>
          <w:rFonts w:cs="Arial"/>
        </w:rPr>
        <w:t xml:space="preserve"> propose to meet the requirements set out in the </w:t>
      </w:r>
      <w:proofErr w:type="gramStart"/>
      <w:r w:rsidR="00925EC2" w:rsidRPr="008023F4">
        <w:rPr>
          <w:rFonts w:cs="Arial"/>
        </w:rPr>
        <w:t>question</w:t>
      </w:r>
      <w:r w:rsidR="00D5141E">
        <w:rPr>
          <w:rFonts w:cs="Arial"/>
        </w:rPr>
        <w:t>,</w:t>
      </w:r>
      <w:r w:rsidR="00925EC2" w:rsidRPr="008023F4">
        <w:rPr>
          <w:rFonts w:cs="Arial"/>
        </w:rPr>
        <w:t xml:space="preserve"> and</w:t>
      </w:r>
      <w:proofErr w:type="gramEnd"/>
      <w:r w:rsidR="00925EC2" w:rsidRPr="008023F4">
        <w:rPr>
          <w:rFonts w:cs="Arial"/>
        </w:rPr>
        <w:t xml:space="preserve"> address each element in the order they are </w:t>
      </w:r>
      <w:r w:rsidR="00A014C9">
        <w:rPr>
          <w:rFonts w:cs="Arial"/>
        </w:rPr>
        <w:t>detailed</w:t>
      </w:r>
      <w:r w:rsidR="00925EC2" w:rsidRPr="008023F4">
        <w:rPr>
          <w:rFonts w:cs="Arial"/>
        </w:rPr>
        <w:t>.</w:t>
      </w:r>
    </w:p>
    <w:p w14:paraId="58453C15" w14:textId="77777777" w:rsidR="001A774D" w:rsidRPr="001A774D" w:rsidRDefault="001A774D" w:rsidP="001A774D">
      <w:pPr>
        <w:spacing w:after="0"/>
        <w:contextualSpacing/>
        <w:jc w:val="both"/>
        <w:rPr>
          <w:rFonts w:cs="Arial"/>
        </w:rPr>
      </w:pPr>
    </w:p>
    <w:p w14:paraId="7B76385F" w14:textId="1EC1E1B4" w:rsidR="00925EC2" w:rsidRDefault="00D33192" w:rsidP="001A774D">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w:t>
      </w:r>
      <w:proofErr w:type="gramStart"/>
      <w:r w:rsidR="00925EC2" w:rsidRPr="00925EC2">
        <w:rPr>
          <w:rFonts w:cs="Arial"/>
        </w:rPr>
        <w:t>to, and</w:t>
      </w:r>
      <w:proofErr w:type="gramEnd"/>
      <w:r w:rsidR="00925EC2" w:rsidRPr="00925EC2">
        <w:rPr>
          <w:rFonts w:cs="Arial"/>
        </w:rPr>
        <w:t xml:space="preserve">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1A774D">
      <w:pPr>
        <w:pStyle w:val="ListParagraph"/>
        <w:spacing w:after="0"/>
        <w:contextualSpacing/>
        <w:jc w:val="both"/>
        <w:rPr>
          <w:rFonts w:cs="Arial"/>
        </w:rPr>
      </w:pPr>
    </w:p>
    <w:p w14:paraId="3A417F7D" w14:textId="57049260" w:rsidR="00D33192" w:rsidRPr="00D33192" w:rsidRDefault="00925EC2" w:rsidP="001A774D">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1A774D">
      <w:pPr>
        <w:pStyle w:val="ListParagraph"/>
        <w:spacing w:after="0"/>
        <w:contextualSpacing/>
        <w:jc w:val="both"/>
        <w:rPr>
          <w:rFonts w:cs="Arial"/>
        </w:rPr>
      </w:pPr>
    </w:p>
    <w:p w14:paraId="00E27B00" w14:textId="22443366" w:rsidR="00F10B85" w:rsidRDefault="004E11DF" w:rsidP="007F63B5">
      <w:pPr>
        <w:pStyle w:val="ListParagraph"/>
        <w:numPr>
          <w:ilvl w:val="1"/>
          <w:numId w:val="7"/>
        </w:numPr>
        <w:spacing w:after="0"/>
        <w:contextualSpacing/>
        <w:jc w:val="both"/>
        <w:rPr>
          <w:rFonts w:cs="Arial"/>
        </w:rPr>
      </w:pPr>
      <w:r w:rsidRPr="004E11DF">
        <w:rPr>
          <w:rFonts w:cs="Arial"/>
        </w:rPr>
        <w:t xml:space="preserve">Quality responses will be marked </w:t>
      </w:r>
      <w:r w:rsidR="00925EC2" w:rsidRPr="004E11DF">
        <w:rPr>
          <w:rFonts w:cs="Arial"/>
        </w:rPr>
        <w:t xml:space="preserve">in accordance with the marking scheme at </w:t>
      </w:r>
      <w:r w:rsidR="00E32401" w:rsidRPr="004E11DF">
        <w:rPr>
          <w:rFonts w:cs="Arial"/>
        </w:rPr>
        <w:t xml:space="preserve">Table </w:t>
      </w:r>
      <w:r w:rsidR="00925EC2" w:rsidRPr="004E11DF">
        <w:rPr>
          <w:rFonts w:cs="Arial"/>
        </w:rPr>
        <w:t>2.</w:t>
      </w:r>
      <w:r w:rsidRPr="004E11DF">
        <w:rPr>
          <w:rFonts w:cs="Arial"/>
        </w:rPr>
        <w:t xml:space="preserve"> </w:t>
      </w:r>
    </w:p>
    <w:p w14:paraId="2D74967D" w14:textId="77777777" w:rsidR="004E11DF" w:rsidRPr="004E11DF" w:rsidRDefault="004E11DF" w:rsidP="004E11DF">
      <w:pPr>
        <w:spacing w:after="0"/>
        <w:contextualSpacing/>
        <w:jc w:val="both"/>
        <w:rPr>
          <w:rFonts w:cs="Arial"/>
        </w:rPr>
      </w:pPr>
    </w:p>
    <w:p w14:paraId="432E0658" w14:textId="050DB6F9" w:rsidR="00C309B1" w:rsidRPr="00DF20CD" w:rsidRDefault="00895047" w:rsidP="007F63B5">
      <w:pPr>
        <w:pStyle w:val="ListParagraph"/>
        <w:numPr>
          <w:ilvl w:val="1"/>
          <w:numId w:val="7"/>
        </w:numPr>
        <w:spacing w:before="0" w:after="0"/>
        <w:contextualSpacing/>
        <w:jc w:val="both"/>
      </w:pPr>
      <w:r w:rsidRPr="00DF20CD">
        <w:rPr>
          <w:rFonts w:cs="Arial"/>
        </w:rPr>
        <w:t>A</w:t>
      </w:r>
      <w:r w:rsidR="008023F4" w:rsidRPr="00DF20CD">
        <w:rPr>
          <w:rFonts w:cs="Arial"/>
        </w:rPr>
        <w:t>ttachments are permitted</w:t>
      </w:r>
      <w:r w:rsidR="00EB6227" w:rsidRPr="00DF20CD">
        <w:rPr>
          <w:rFonts w:cs="Arial"/>
        </w:rPr>
        <w:t xml:space="preserve"> and should be uploaded to the</w:t>
      </w:r>
      <w:r w:rsidR="00943D73" w:rsidRPr="00DF20CD">
        <w:rPr>
          <w:rFonts w:cs="Arial"/>
        </w:rPr>
        <w:t xml:space="preserve"> </w:t>
      </w:r>
      <w:r w:rsidR="00B12E27" w:rsidRPr="00B12E27">
        <w:rPr>
          <w:rFonts w:cs="Arial"/>
          <w:color w:val="000000"/>
          <w:szCs w:val="22"/>
          <w:lang w:eastAsia="en-GB"/>
        </w:rPr>
        <w:t xml:space="preserve">AWARD® Virtual Tender Board </w:t>
      </w:r>
      <w:r w:rsidR="00EB6227" w:rsidRPr="00DF20CD">
        <w:rPr>
          <w:rFonts w:cs="Arial"/>
          <w:b/>
          <w:u w:val="single"/>
        </w:rPr>
        <w:t>T</w:t>
      </w:r>
      <w:r w:rsidRPr="00DF20CD">
        <w:rPr>
          <w:rFonts w:cs="Arial"/>
          <w:b/>
          <w:u w:val="single"/>
        </w:rPr>
        <w:t>he response for all quality questionnaires should be contained in one (1) attachment only</w:t>
      </w:r>
      <w:r w:rsidRPr="00DF20CD">
        <w:rPr>
          <w:rFonts w:cs="Arial"/>
        </w:rPr>
        <w:t xml:space="preserve">. Attachments may be submitted in </w:t>
      </w:r>
      <w:r w:rsidRPr="00DF20CD">
        <w:rPr>
          <w:rFonts w:cs="Arial"/>
          <w:b/>
          <w:u w:val="single"/>
        </w:rPr>
        <w:t>Microsoft Word or PDF format</w:t>
      </w:r>
      <w:r w:rsidRPr="00DF20CD">
        <w:rPr>
          <w:rFonts w:cs="Arial"/>
        </w:rPr>
        <w:t xml:space="preserve"> and must be in Arial font size 11. </w:t>
      </w:r>
      <w:r w:rsidRPr="00E84F7D">
        <w:rPr>
          <w:rFonts w:cs="Arial"/>
        </w:rPr>
        <w:t>The total page limit for the quality attachment</w:t>
      </w:r>
      <w:r w:rsidR="00E3297B" w:rsidRPr="00E84F7D">
        <w:rPr>
          <w:rFonts w:cs="Arial"/>
        </w:rPr>
        <w:t xml:space="preserve"> (covering questionnaires 5 to </w:t>
      </w:r>
      <w:r w:rsidR="00724543" w:rsidRPr="00E84F7D">
        <w:rPr>
          <w:rFonts w:cs="Arial"/>
        </w:rPr>
        <w:t>8</w:t>
      </w:r>
      <w:r w:rsidR="00E3297B" w:rsidRPr="00E84F7D">
        <w:rPr>
          <w:rFonts w:cs="Arial"/>
        </w:rPr>
        <w:t>)</w:t>
      </w:r>
      <w:r w:rsidRPr="00E84F7D">
        <w:rPr>
          <w:rFonts w:cs="Arial"/>
        </w:rPr>
        <w:t xml:space="preserve"> is set at 20 sides of A4 only</w:t>
      </w:r>
      <w:r w:rsidRPr="00DF20CD">
        <w:rPr>
          <w:rFonts w:cs="Arial"/>
        </w:rPr>
        <w:t xml:space="preserve">. This page count must not be exceeded and any text which is in excess of this limit shall be disregarded and shall not be </w:t>
      </w:r>
      <w:r w:rsidRPr="00DF20CD">
        <w:rPr>
          <w:rFonts w:cs="Arial"/>
        </w:rPr>
        <w:lastRenderedPageBreak/>
        <w:t xml:space="preserve">considered in the evaluation process. Within the quality attachment, the question to which the response is relevant to should be clearly indicated. </w:t>
      </w:r>
      <w:r w:rsidRPr="00DF20CD">
        <w:rPr>
          <w:rFonts w:cs="Arial"/>
          <w:b/>
          <w:u w:val="single"/>
        </w:rPr>
        <w:t xml:space="preserve">The response for the Price questionnaire should be submitted as a separate attachment </w:t>
      </w:r>
      <w:r w:rsidRPr="00DF20CD">
        <w:rPr>
          <w:rFonts w:cs="Arial"/>
        </w:rPr>
        <w:t xml:space="preserve">and should be </w:t>
      </w:r>
      <w:r w:rsidR="00395293" w:rsidRPr="00DF20CD">
        <w:rPr>
          <w:rFonts w:cs="Arial"/>
        </w:rPr>
        <w:t xml:space="preserve">submitted in </w:t>
      </w:r>
      <w:r w:rsidRPr="00DF20CD">
        <w:rPr>
          <w:rFonts w:cs="Arial"/>
          <w:b/>
          <w:u w:val="single"/>
        </w:rPr>
        <w:t xml:space="preserve">utilising the </w:t>
      </w:r>
      <w:r w:rsidR="00943D73" w:rsidRPr="00DF20CD">
        <w:rPr>
          <w:rFonts w:cs="Arial"/>
          <w:b/>
          <w:u w:val="single"/>
        </w:rPr>
        <w:t xml:space="preserve">Schedule 2 </w:t>
      </w:r>
      <w:r w:rsidR="00411C87" w:rsidRPr="00DF20CD">
        <w:rPr>
          <w:rFonts w:cs="Arial"/>
          <w:b/>
          <w:u w:val="single"/>
        </w:rPr>
        <w:t xml:space="preserve">(Schedule of Requirements) </w:t>
      </w:r>
      <w:r w:rsidR="000D35DC" w:rsidRPr="00DF20CD">
        <w:rPr>
          <w:rFonts w:cs="Arial"/>
          <w:b/>
          <w:u w:val="single"/>
        </w:rPr>
        <w:t>pricing schedule</w:t>
      </w:r>
      <w:r w:rsidR="008023F4" w:rsidRPr="00DF20CD">
        <w:rPr>
          <w:rFonts w:cs="Arial"/>
        </w:rPr>
        <w:t>.</w:t>
      </w:r>
      <w:r w:rsidR="009D0869" w:rsidRPr="00DF20CD">
        <w:rPr>
          <w:rFonts w:cs="Arial"/>
        </w:rPr>
        <w:t xml:space="preserve"> </w:t>
      </w:r>
      <w:r w:rsidR="009D0869" w:rsidRPr="00DF20CD">
        <w:rPr>
          <w:rFonts w:cs="Arial"/>
          <w:b/>
          <w:u w:val="single"/>
        </w:rPr>
        <w:t>No reference to pricing is to be made within the quality attac</w:t>
      </w:r>
      <w:r w:rsidR="003D2FD1" w:rsidRPr="00DF20CD">
        <w:rPr>
          <w:rFonts w:cs="Arial"/>
          <w:b/>
          <w:u w:val="single"/>
        </w:rPr>
        <w:t>h</w:t>
      </w:r>
      <w:r w:rsidR="009D0869" w:rsidRPr="00DF20CD">
        <w:rPr>
          <w:rFonts w:cs="Arial"/>
          <w:b/>
          <w:u w:val="single"/>
        </w:rPr>
        <w:t>ment</w:t>
      </w:r>
      <w:r w:rsidR="009D0869" w:rsidRPr="00DF20CD">
        <w:rPr>
          <w:rFonts w:cs="Arial"/>
        </w:rPr>
        <w:t>.</w:t>
      </w:r>
      <w:r w:rsidR="00C309B1" w:rsidRPr="00DF20CD">
        <w:rPr>
          <w:rFonts w:cs="Arial"/>
        </w:rPr>
        <w:t xml:space="preserve"> </w:t>
      </w:r>
      <w:r w:rsidR="00C309B1" w:rsidRPr="00C309B1">
        <w:rPr>
          <w:szCs w:val="22"/>
        </w:rPr>
        <w:t>You must complete and include DEFFORM 47 Annex A (Offer) with your Tender. Where you select ‘Yes’ to any questions you must attach the relevant information</w:t>
      </w:r>
      <w:r w:rsidR="00C309B1" w:rsidRPr="00DF20CD">
        <w:rPr>
          <w:color w:val="FF0000"/>
          <w:szCs w:val="22"/>
        </w:rPr>
        <w:t>.</w:t>
      </w:r>
      <w:r w:rsidR="002055B2" w:rsidRPr="00DF20CD">
        <w:rPr>
          <w:rFonts w:cs="Arial"/>
          <w:color w:val="FF0000"/>
        </w:rPr>
        <w:t xml:space="preserve"> </w:t>
      </w:r>
      <w:bookmarkStart w:id="1" w:name="_Hlk13473625"/>
    </w:p>
    <w:p w14:paraId="20DC4188" w14:textId="77777777" w:rsidR="00DF20CD" w:rsidRPr="002D68A2" w:rsidRDefault="00DF20CD" w:rsidP="00DF20CD">
      <w:pPr>
        <w:spacing w:after="0"/>
        <w:contextualSpacing/>
        <w:jc w:val="both"/>
      </w:pPr>
    </w:p>
    <w:tbl>
      <w:tblPr>
        <w:tblStyle w:val="TableGrid"/>
        <w:tblW w:w="9606" w:type="dxa"/>
        <w:tblLook w:val="04A0" w:firstRow="1" w:lastRow="0" w:firstColumn="1" w:lastColumn="0" w:noHBand="0" w:noVBand="1"/>
      </w:tblPr>
      <w:tblGrid>
        <w:gridCol w:w="1390"/>
        <w:gridCol w:w="5812"/>
        <w:gridCol w:w="2404"/>
      </w:tblGrid>
      <w:tr w:rsidR="00821B7F" w:rsidRPr="002D68A2" w14:paraId="046869C7" w14:textId="77777777" w:rsidTr="00351919">
        <w:tc>
          <w:tcPr>
            <w:tcW w:w="7202" w:type="dxa"/>
            <w:gridSpan w:val="2"/>
            <w:shd w:val="clear" w:color="auto" w:fill="000000" w:themeFill="text1"/>
            <w:vAlign w:val="center"/>
          </w:tcPr>
          <w:p w14:paraId="0370A285" w14:textId="5E4136F9" w:rsidR="002271CD" w:rsidRPr="002D68A2" w:rsidRDefault="002271CD" w:rsidP="00D74774">
            <w:pPr>
              <w:spacing w:before="240" w:line="240" w:lineRule="auto"/>
              <w:rPr>
                <w:b/>
              </w:rPr>
            </w:pPr>
            <w:r w:rsidRPr="002D68A2">
              <w:rPr>
                <w:b/>
              </w:rPr>
              <w:t>QUESTIONNAIRE 4 – PRICE</w:t>
            </w:r>
          </w:p>
        </w:tc>
        <w:tc>
          <w:tcPr>
            <w:tcW w:w="2404" w:type="dxa"/>
            <w:shd w:val="clear" w:color="auto" w:fill="000000" w:themeFill="text1"/>
            <w:vAlign w:val="center"/>
          </w:tcPr>
          <w:p w14:paraId="13176AC9" w14:textId="111B92B9" w:rsidR="002271CD" w:rsidRPr="002D68A2" w:rsidRDefault="002271CD" w:rsidP="00D74774">
            <w:pPr>
              <w:spacing w:before="240" w:line="240" w:lineRule="auto"/>
              <w:ind w:left="-391" w:firstLine="391"/>
              <w:jc w:val="right"/>
              <w:rPr>
                <w:b/>
              </w:rPr>
            </w:pPr>
            <w:r w:rsidRPr="002D68A2">
              <w:rPr>
                <w:b/>
              </w:rPr>
              <w:t xml:space="preserve">Weighting – </w:t>
            </w:r>
            <w:r w:rsidR="00913685" w:rsidRPr="002D68A2">
              <w:rPr>
                <w:b/>
              </w:rPr>
              <w:t>3</w:t>
            </w:r>
            <w:r w:rsidR="005729D3" w:rsidRPr="002D68A2">
              <w:rPr>
                <w:b/>
                <w:highlight w:val="black"/>
              </w:rPr>
              <w:t>0</w:t>
            </w:r>
            <w:r w:rsidRPr="002D68A2">
              <w:rPr>
                <w:b/>
              </w:rPr>
              <w:t xml:space="preserve"> %</w:t>
            </w:r>
          </w:p>
        </w:tc>
      </w:tr>
      <w:tr w:rsidR="00821B7F" w:rsidRPr="002D68A2" w14:paraId="447622FC" w14:textId="77777777" w:rsidTr="00351919">
        <w:tc>
          <w:tcPr>
            <w:tcW w:w="1390" w:type="dxa"/>
            <w:shd w:val="clear" w:color="auto" w:fill="FFFFFF" w:themeFill="background1"/>
          </w:tcPr>
          <w:p w14:paraId="34AEB915" w14:textId="77777777" w:rsidR="002271CD" w:rsidRPr="002D68A2" w:rsidRDefault="002271CD" w:rsidP="00D74774">
            <w:pPr>
              <w:spacing w:after="0" w:line="240" w:lineRule="auto"/>
              <w:rPr>
                <w:b/>
              </w:rPr>
            </w:pPr>
            <w:r w:rsidRPr="002D68A2">
              <w:rPr>
                <w:b/>
              </w:rPr>
              <w:t>GUIDANCE</w:t>
            </w:r>
          </w:p>
        </w:tc>
        <w:tc>
          <w:tcPr>
            <w:tcW w:w="8216" w:type="dxa"/>
            <w:gridSpan w:val="2"/>
            <w:shd w:val="clear" w:color="auto" w:fill="FFFFFF" w:themeFill="background1"/>
          </w:tcPr>
          <w:p w14:paraId="2DFF208A" w14:textId="5A807475" w:rsidR="002271CD" w:rsidRPr="002D68A2" w:rsidRDefault="002271CD" w:rsidP="00D74774">
            <w:pPr>
              <w:spacing w:after="0" w:line="240" w:lineRule="auto"/>
            </w:pPr>
            <w:r w:rsidRPr="002D68A2">
              <w:t xml:space="preserve">Potential Providers must </w:t>
            </w:r>
            <w:r w:rsidR="00B04CB9" w:rsidRPr="002D68A2">
              <w:t xml:space="preserve">ensure that the </w:t>
            </w:r>
            <w:r w:rsidR="00411C87" w:rsidRPr="002D68A2">
              <w:t xml:space="preserve">Schedule 2 (Schedule of Requirements) </w:t>
            </w:r>
            <w:r w:rsidR="00B04CB9" w:rsidRPr="002D68A2">
              <w:t>Pricing Sch</w:t>
            </w:r>
            <w:r w:rsidR="00F51AE5" w:rsidRPr="002D68A2">
              <w:t>e</w:t>
            </w:r>
            <w:r w:rsidR="00B04CB9" w:rsidRPr="002D68A2">
              <w:t xml:space="preserve">dule has been completed in full and </w:t>
            </w:r>
            <w:r w:rsidRPr="002D68A2">
              <w:t>uploa</w:t>
            </w:r>
            <w:r w:rsidR="00411C87" w:rsidRPr="002D68A2">
              <w:t>ded</w:t>
            </w:r>
            <w:r w:rsidRPr="002D68A2">
              <w:t>.</w:t>
            </w:r>
            <w:r w:rsidR="00FC4D5F">
              <w:t xml:space="preserve"> </w:t>
            </w:r>
          </w:p>
          <w:p w14:paraId="2F9013AB" w14:textId="77777777" w:rsidR="002271CD" w:rsidRPr="002D68A2" w:rsidRDefault="002271CD" w:rsidP="00D74774">
            <w:pPr>
              <w:spacing w:after="0" w:line="240" w:lineRule="auto"/>
            </w:pPr>
          </w:p>
          <w:p w14:paraId="454F502D" w14:textId="4BDE5970" w:rsidR="002271CD" w:rsidRPr="002D68A2" w:rsidRDefault="002271CD" w:rsidP="00D74774">
            <w:pPr>
              <w:spacing w:after="0" w:line="240" w:lineRule="auto"/>
            </w:pPr>
            <w:r w:rsidRPr="002D68A2">
              <w:t xml:space="preserve">Prices should be submitted in pounds Sterling </w:t>
            </w:r>
            <w:r w:rsidR="00B04CB9" w:rsidRPr="002D68A2">
              <w:t xml:space="preserve">and </w:t>
            </w:r>
            <w:r w:rsidRPr="002D68A2">
              <w:t>exclusive of VAT.</w:t>
            </w:r>
          </w:p>
          <w:p w14:paraId="0EC3AC03" w14:textId="77777777" w:rsidR="002271CD" w:rsidRPr="002D68A2" w:rsidRDefault="002271CD" w:rsidP="00D74774">
            <w:pPr>
              <w:spacing w:after="0" w:line="240" w:lineRule="auto"/>
            </w:pPr>
          </w:p>
          <w:p w14:paraId="693723BE" w14:textId="77777777" w:rsidR="002271CD" w:rsidRDefault="002271CD" w:rsidP="00D74774">
            <w:pPr>
              <w:spacing w:after="0" w:line="240" w:lineRule="auto"/>
            </w:pPr>
            <w:r w:rsidRPr="002D68A2">
              <w:t>Potential Providers will be marked in accordance with the marking scheme at Section 2</w:t>
            </w:r>
            <w:r w:rsidR="00EB7CAF">
              <w:t>.4</w:t>
            </w:r>
            <w:r w:rsidRPr="002D68A2">
              <w:t>.</w:t>
            </w:r>
          </w:p>
          <w:p w14:paraId="0A196DFA" w14:textId="77777777" w:rsidR="00FE6F34" w:rsidRDefault="00FE6F34" w:rsidP="00D74774">
            <w:pPr>
              <w:spacing w:after="0" w:line="240" w:lineRule="auto"/>
            </w:pPr>
          </w:p>
          <w:p w14:paraId="03AAA485" w14:textId="4D0EB775" w:rsidR="00FE6F34" w:rsidRPr="002D68A2" w:rsidRDefault="00FE6F34" w:rsidP="00D74774">
            <w:pPr>
              <w:spacing w:after="0" w:line="240" w:lineRule="auto"/>
              <w:rPr>
                <w:sz w:val="20"/>
                <w:szCs w:val="20"/>
              </w:rPr>
            </w:pPr>
            <w:r>
              <w:rPr>
                <w:rFonts w:cs="Arial"/>
              </w:rPr>
              <w:t>Potential Providers</w:t>
            </w:r>
            <w:r w:rsidR="006A6FEF">
              <w:rPr>
                <w:rFonts w:cs="Arial"/>
              </w:rPr>
              <w:t xml:space="preserve"> must </w:t>
            </w:r>
            <w:r w:rsidRPr="00351F53">
              <w:rPr>
                <w:rFonts w:cs="Arial"/>
              </w:rPr>
              <w:t xml:space="preserve">confirm </w:t>
            </w:r>
            <w:r>
              <w:rPr>
                <w:rFonts w:cs="Arial"/>
              </w:rPr>
              <w:t>they ha</w:t>
            </w:r>
            <w:r w:rsidR="006A6FEF">
              <w:rPr>
                <w:rFonts w:cs="Arial"/>
              </w:rPr>
              <w:t xml:space="preserve">ve uploaded a response by </w:t>
            </w:r>
            <w:r w:rsidRPr="00351F53">
              <w:rPr>
                <w:rFonts w:cs="Arial"/>
              </w:rPr>
              <w:t>selecting the appropriate option</w:t>
            </w:r>
            <w:r>
              <w:rPr>
                <w:rFonts w:cs="Arial"/>
              </w:rPr>
              <w:t xml:space="preserve"> or completing the required actions in the Annex C to DEFFORM 47 Tender Response Form.</w:t>
            </w:r>
          </w:p>
        </w:tc>
      </w:tr>
      <w:tr w:rsidR="00821B7F" w:rsidRPr="002D68A2" w14:paraId="3BA7D3D0" w14:textId="77777777" w:rsidTr="00351919">
        <w:tc>
          <w:tcPr>
            <w:tcW w:w="1390" w:type="dxa"/>
            <w:shd w:val="clear" w:color="auto" w:fill="D9D9D9" w:themeFill="background1" w:themeFillShade="D9"/>
            <w:vAlign w:val="center"/>
          </w:tcPr>
          <w:p w14:paraId="0328FEE2" w14:textId="77777777" w:rsidR="002271CD" w:rsidRPr="002D68A2" w:rsidRDefault="002271CD" w:rsidP="00D74774">
            <w:pPr>
              <w:spacing w:after="0" w:line="240" w:lineRule="auto"/>
              <w:jc w:val="center"/>
              <w:rPr>
                <w:b/>
              </w:rPr>
            </w:pPr>
            <w:r w:rsidRPr="002D68A2">
              <w:rPr>
                <w:b/>
              </w:rPr>
              <w:t>Question Number</w:t>
            </w:r>
          </w:p>
        </w:tc>
        <w:tc>
          <w:tcPr>
            <w:tcW w:w="5812" w:type="dxa"/>
            <w:shd w:val="clear" w:color="auto" w:fill="D9D9D9" w:themeFill="background1" w:themeFillShade="D9"/>
            <w:vAlign w:val="center"/>
          </w:tcPr>
          <w:p w14:paraId="56C6D5B4" w14:textId="77777777" w:rsidR="002271CD" w:rsidRPr="002D68A2" w:rsidRDefault="002271CD" w:rsidP="00D74774">
            <w:pPr>
              <w:spacing w:line="240" w:lineRule="auto"/>
              <w:jc w:val="center"/>
              <w:rPr>
                <w:b/>
              </w:rPr>
            </w:pPr>
            <w:r w:rsidRPr="002D68A2">
              <w:rPr>
                <w:b/>
              </w:rPr>
              <w:t>Question</w:t>
            </w:r>
          </w:p>
        </w:tc>
        <w:tc>
          <w:tcPr>
            <w:tcW w:w="2404" w:type="dxa"/>
            <w:shd w:val="clear" w:color="auto" w:fill="D9D9D9" w:themeFill="background1" w:themeFillShade="D9"/>
            <w:vAlign w:val="center"/>
          </w:tcPr>
          <w:p w14:paraId="25013DAD" w14:textId="77777777" w:rsidR="002271CD" w:rsidRPr="002D68A2" w:rsidRDefault="002271CD" w:rsidP="00D74774">
            <w:pPr>
              <w:spacing w:line="240" w:lineRule="auto"/>
              <w:ind w:left="34"/>
              <w:jc w:val="center"/>
              <w:rPr>
                <w:b/>
              </w:rPr>
            </w:pPr>
            <w:r w:rsidRPr="002D68A2">
              <w:rPr>
                <w:b/>
              </w:rPr>
              <w:t>Max Score</w:t>
            </w:r>
          </w:p>
        </w:tc>
      </w:tr>
      <w:tr w:rsidR="00821B7F" w:rsidRPr="002D68A2" w14:paraId="1225D81F" w14:textId="77777777" w:rsidTr="00351919">
        <w:tc>
          <w:tcPr>
            <w:tcW w:w="1390" w:type="dxa"/>
          </w:tcPr>
          <w:p w14:paraId="3075B4B8" w14:textId="2B02A5A4" w:rsidR="002271CD" w:rsidRPr="002D68A2" w:rsidRDefault="002271CD" w:rsidP="00D74774">
            <w:pPr>
              <w:spacing w:line="240" w:lineRule="auto"/>
              <w:jc w:val="center"/>
            </w:pPr>
            <w:r w:rsidRPr="002D68A2">
              <w:t>[4.1]</w:t>
            </w:r>
          </w:p>
        </w:tc>
        <w:tc>
          <w:tcPr>
            <w:tcW w:w="5812" w:type="dxa"/>
          </w:tcPr>
          <w:p w14:paraId="2EA2CEBC" w14:textId="1FAEB89C" w:rsidR="002271CD" w:rsidRPr="002D68A2" w:rsidRDefault="00251F2E" w:rsidP="00357F31">
            <w:pPr>
              <w:spacing w:line="240" w:lineRule="auto"/>
              <w:rPr>
                <w:highlight w:val="yellow"/>
              </w:rPr>
            </w:pPr>
            <w:r w:rsidRPr="002D68A2">
              <w:t xml:space="preserve">Please upload a completed </w:t>
            </w:r>
            <w:r w:rsidR="00411C87" w:rsidRPr="002D68A2">
              <w:t>Schedule 2 (Schedule of Requirements) Pricing Schedule</w:t>
            </w:r>
            <w:r w:rsidRPr="002D68A2">
              <w:t xml:space="preserve"> in response to this question. In so doing, you are also confirming that prices offered </w:t>
            </w:r>
            <w:r w:rsidR="00F21141" w:rsidRPr="002D68A2">
              <w:t xml:space="preserve">are </w:t>
            </w:r>
            <w:r w:rsidRPr="002D68A2">
              <w:t>exclusive of VAT and firm for a period of 90 days following the</w:t>
            </w:r>
            <w:r w:rsidR="0030515D" w:rsidRPr="002D68A2">
              <w:t xml:space="preserve"> Tender Return date.</w:t>
            </w:r>
          </w:p>
        </w:tc>
        <w:tc>
          <w:tcPr>
            <w:tcW w:w="2404" w:type="dxa"/>
          </w:tcPr>
          <w:p w14:paraId="36E1DE9C" w14:textId="77777777" w:rsidR="002271CD" w:rsidRPr="002D68A2" w:rsidRDefault="002271CD" w:rsidP="00D74774">
            <w:pPr>
              <w:spacing w:line="240" w:lineRule="auto"/>
              <w:jc w:val="center"/>
            </w:pPr>
            <w:r w:rsidRPr="002D68A2">
              <w:t>100</w:t>
            </w:r>
          </w:p>
        </w:tc>
      </w:tr>
    </w:tbl>
    <w:p w14:paraId="1988A11D" w14:textId="1474351E" w:rsidR="00486579" w:rsidRDefault="00486579">
      <w:pPr>
        <w:rPr>
          <w:color w:val="FF0000"/>
        </w:rPr>
      </w:pPr>
    </w:p>
    <w:tbl>
      <w:tblPr>
        <w:tblStyle w:val="TableGrid"/>
        <w:tblW w:w="9606" w:type="dxa"/>
        <w:tblLayout w:type="fixed"/>
        <w:tblLook w:val="04A0" w:firstRow="1" w:lastRow="0" w:firstColumn="1" w:lastColumn="0" w:noHBand="0" w:noVBand="1"/>
      </w:tblPr>
      <w:tblGrid>
        <w:gridCol w:w="1413"/>
        <w:gridCol w:w="4082"/>
        <w:gridCol w:w="1559"/>
        <w:gridCol w:w="1276"/>
        <w:gridCol w:w="1276"/>
      </w:tblGrid>
      <w:tr w:rsidR="00821B7F" w:rsidRPr="00821B7F" w14:paraId="52CB7419" w14:textId="77777777" w:rsidTr="00D74774">
        <w:tc>
          <w:tcPr>
            <w:tcW w:w="7054" w:type="dxa"/>
            <w:gridSpan w:val="3"/>
            <w:shd w:val="clear" w:color="auto" w:fill="0D0D0D" w:themeFill="text1" w:themeFillTint="F2"/>
          </w:tcPr>
          <w:p w14:paraId="3E895DEB" w14:textId="77777777" w:rsidR="006A087F" w:rsidRPr="00310D07" w:rsidRDefault="006A087F" w:rsidP="00A850CC">
            <w:pPr>
              <w:spacing w:before="240" w:line="240" w:lineRule="auto"/>
              <w:rPr>
                <w:b/>
                <w:highlight w:val="black"/>
              </w:rPr>
            </w:pPr>
            <w:r w:rsidRPr="00310D07">
              <w:rPr>
                <w:b/>
              </w:rPr>
              <w:t>QUESTIONN</w:t>
            </w:r>
            <w:r w:rsidR="002271CD" w:rsidRPr="00310D07">
              <w:rPr>
                <w:b/>
              </w:rPr>
              <w:t>AIRE 5</w:t>
            </w:r>
            <w:r w:rsidRPr="00310D07">
              <w:rPr>
                <w:b/>
              </w:rPr>
              <w:t xml:space="preserve"> – </w:t>
            </w:r>
            <w:r w:rsidR="00D6521F" w:rsidRPr="00310D07">
              <w:rPr>
                <w:b/>
              </w:rPr>
              <w:t>QUALITY</w:t>
            </w:r>
            <w:r w:rsidRPr="00310D07">
              <w:rPr>
                <w:b/>
                <w:highlight w:val="black"/>
              </w:rPr>
              <w:t xml:space="preserve"> </w:t>
            </w:r>
          </w:p>
          <w:p w14:paraId="36E4D0C5" w14:textId="73F5F349" w:rsidR="004E2D2E" w:rsidRPr="00310D07" w:rsidRDefault="004E2D2E" w:rsidP="004E2D2E">
            <w:r w:rsidRPr="00310D07">
              <w:rPr>
                <w:b/>
              </w:rPr>
              <w:t xml:space="preserve">Staffing Levels, Resilience </w:t>
            </w:r>
            <w:r w:rsidR="001D5716" w:rsidRPr="00310D07">
              <w:rPr>
                <w:b/>
              </w:rPr>
              <w:t>and</w:t>
            </w:r>
            <w:r w:rsidRPr="00310D07">
              <w:rPr>
                <w:b/>
              </w:rPr>
              <w:t xml:space="preserve"> Flexibility</w:t>
            </w:r>
            <w:r w:rsidRPr="00310D07">
              <w:rPr>
                <w:sz w:val="20"/>
              </w:rPr>
              <w:t xml:space="preserve">   </w:t>
            </w:r>
          </w:p>
          <w:p w14:paraId="3C023AD1" w14:textId="2FFAAB46" w:rsidR="004E2D2E" w:rsidRPr="00310D07" w:rsidRDefault="004E2D2E" w:rsidP="00A850CC">
            <w:pPr>
              <w:spacing w:before="240" w:line="240" w:lineRule="auto"/>
              <w:rPr>
                <w:b/>
                <w:highlight w:val="black"/>
              </w:rPr>
            </w:pPr>
          </w:p>
        </w:tc>
        <w:tc>
          <w:tcPr>
            <w:tcW w:w="2552" w:type="dxa"/>
            <w:gridSpan w:val="2"/>
            <w:shd w:val="clear" w:color="auto" w:fill="0D0D0D" w:themeFill="text1" w:themeFillTint="F2"/>
          </w:tcPr>
          <w:p w14:paraId="1290A9B6" w14:textId="7A3FA10C" w:rsidR="006A087F" w:rsidRPr="00310D07" w:rsidRDefault="006A087F" w:rsidP="00A850CC">
            <w:pPr>
              <w:spacing w:before="240" w:line="240" w:lineRule="auto"/>
              <w:ind w:left="-391" w:firstLine="391"/>
              <w:jc w:val="right"/>
              <w:rPr>
                <w:b/>
              </w:rPr>
            </w:pPr>
            <w:r w:rsidRPr="00310D07">
              <w:rPr>
                <w:b/>
              </w:rPr>
              <w:t xml:space="preserve">Weighting – </w:t>
            </w:r>
            <w:r w:rsidR="004E2D2E" w:rsidRPr="00310D07">
              <w:rPr>
                <w:b/>
              </w:rPr>
              <w:t>3</w:t>
            </w:r>
            <w:r w:rsidR="00500F1A" w:rsidRPr="00310D07">
              <w:rPr>
                <w:b/>
              </w:rPr>
              <w:t>0</w:t>
            </w:r>
            <w:r w:rsidRPr="00310D07">
              <w:rPr>
                <w:b/>
              </w:rPr>
              <w:t xml:space="preserve"> %</w:t>
            </w:r>
          </w:p>
        </w:tc>
      </w:tr>
      <w:tr w:rsidR="00D6521F" w:rsidRPr="00340081" w14:paraId="217020ED" w14:textId="77777777" w:rsidTr="0064476D">
        <w:tc>
          <w:tcPr>
            <w:tcW w:w="1413" w:type="dxa"/>
            <w:shd w:val="clear" w:color="auto" w:fill="FFFFFF" w:themeFill="background1"/>
          </w:tcPr>
          <w:p w14:paraId="283C90AB" w14:textId="77777777" w:rsidR="00D6521F" w:rsidRPr="00340081" w:rsidRDefault="00D6521F" w:rsidP="0049234A">
            <w:pPr>
              <w:spacing w:after="0" w:line="240" w:lineRule="auto"/>
              <w:rPr>
                <w:b/>
              </w:rPr>
            </w:pPr>
            <w:r w:rsidRPr="00340081">
              <w:rPr>
                <w:b/>
              </w:rPr>
              <w:t>GUIDANCE</w:t>
            </w:r>
          </w:p>
        </w:tc>
        <w:tc>
          <w:tcPr>
            <w:tcW w:w="8193" w:type="dxa"/>
            <w:gridSpan w:val="4"/>
            <w:shd w:val="clear" w:color="auto" w:fill="FFFFFF" w:themeFill="background1"/>
          </w:tcPr>
          <w:p w14:paraId="3686C670" w14:textId="322DAD35" w:rsidR="00D6521F" w:rsidRPr="00340081" w:rsidRDefault="00D6521F" w:rsidP="0049234A">
            <w:pPr>
              <w:spacing w:after="0" w:line="240" w:lineRule="auto"/>
            </w:pPr>
            <w:r w:rsidRPr="00340081">
              <w:t>Potential Providers must upload their Quality response as follows:</w:t>
            </w:r>
          </w:p>
          <w:p w14:paraId="5A037CCF" w14:textId="31230614" w:rsidR="00D6521F" w:rsidRPr="00340081" w:rsidRDefault="00D6521F" w:rsidP="0049234A">
            <w:pPr>
              <w:spacing w:after="0" w:line="240" w:lineRule="auto"/>
              <w:rPr>
                <w:rFonts w:cs="Arial"/>
              </w:rPr>
            </w:pPr>
            <w:r w:rsidRPr="00340081">
              <w:rPr>
                <w:rFonts w:cs="Arial"/>
                <w:b/>
                <w:u w:val="single"/>
              </w:rPr>
              <w:t>The response for all quality questionnaires should be contained in one (1) attachment only</w:t>
            </w:r>
            <w:r w:rsidRPr="00340081">
              <w:rPr>
                <w:rFonts w:cs="Arial"/>
              </w:rPr>
              <w:t xml:space="preserve">. Attachments may be submitted in </w:t>
            </w:r>
            <w:r w:rsidRPr="00340081">
              <w:rPr>
                <w:rFonts w:cs="Arial"/>
                <w:b/>
                <w:u w:val="single"/>
              </w:rPr>
              <w:t>Microsoft Word or PDF format</w:t>
            </w:r>
            <w:r w:rsidRPr="00340081">
              <w:rPr>
                <w:rFonts w:cs="Arial"/>
              </w:rPr>
              <w:t xml:space="preserve"> and must be in Arial font size 11. The total page limit for the quality attachment (covering questionnaires 5 to </w:t>
            </w:r>
            <w:r w:rsidR="00310D07" w:rsidRPr="00340081">
              <w:rPr>
                <w:rFonts w:cs="Arial"/>
              </w:rPr>
              <w:t>8</w:t>
            </w:r>
            <w:r w:rsidRPr="00340081">
              <w:rPr>
                <w:rFonts w:cs="Arial"/>
              </w:rPr>
              <w:t>) is set at 20 sides of A4 only. This page count must not be exceeded and any text which is in excess of this limit shall be disregarded and shall not be considered in the evaluation process. Within the quality attachment, the question to which the response is relevant to should be clearly indicated.</w:t>
            </w:r>
          </w:p>
          <w:p w14:paraId="21516166" w14:textId="4A125840" w:rsidR="0064476D" w:rsidRPr="00340081" w:rsidRDefault="0064476D" w:rsidP="0049234A">
            <w:pPr>
              <w:spacing w:after="0" w:line="240" w:lineRule="auto"/>
              <w:rPr>
                <w:rFonts w:cs="Arial"/>
              </w:rPr>
            </w:pPr>
          </w:p>
          <w:p w14:paraId="3CD0730E" w14:textId="23DAB7D4" w:rsidR="0064476D" w:rsidRPr="00340081" w:rsidRDefault="0064476D" w:rsidP="0049234A">
            <w:pPr>
              <w:spacing w:after="0" w:line="240" w:lineRule="auto"/>
              <w:rPr>
                <w:rFonts w:cs="Arial"/>
              </w:rPr>
            </w:pPr>
            <w:r w:rsidRPr="00340081">
              <w:rPr>
                <w:rFonts w:cs="Arial"/>
                <w:b/>
                <w:u w:val="single"/>
              </w:rPr>
              <w:t>No reference to pricing is to be made within the quality attachment</w:t>
            </w:r>
            <w:r w:rsidRPr="00340081">
              <w:rPr>
                <w:rFonts w:cs="Arial"/>
              </w:rPr>
              <w:t>.</w:t>
            </w:r>
          </w:p>
          <w:p w14:paraId="5D032100" w14:textId="5C15D5CA" w:rsidR="00D6521F" w:rsidRPr="00340081" w:rsidRDefault="00D6521F" w:rsidP="0049234A">
            <w:pPr>
              <w:spacing w:after="0" w:line="240" w:lineRule="auto"/>
              <w:rPr>
                <w:rFonts w:cs="Arial"/>
              </w:rPr>
            </w:pPr>
          </w:p>
          <w:p w14:paraId="4CB78996" w14:textId="0916569B" w:rsidR="00D6521F" w:rsidRPr="00340081" w:rsidRDefault="00D6521F" w:rsidP="0049234A">
            <w:pPr>
              <w:spacing w:after="0" w:line="240" w:lineRule="auto"/>
              <w:rPr>
                <w:rFonts w:cs="Arial"/>
              </w:rPr>
            </w:pPr>
            <w:r w:rsidRPr="00340081">
              <w:rPr>
                <w:rFonts w:cs="Arial"/>
              </w:rPr>
              <w:t>All Potential Providers MUST answer ALL the following questions or their submission will be deemed non-compliant and shall be rejected.</w:t>
            </w:r>
          </w:p>
          <w:p w14:paraId="390540B1" w14:textId="198F8B9D" w:rsidR="001851BB" w:rsidRPr="00340081" w:rsidRDefault="001851BB" w:rsidP="0049234A">
            <w:pPr>
              <w:spacing w:after="0" w:line="240" w:lineRule="auto"/>
              <w:rPr>
                <w:rFonts w:cs="Arial"/>
              </w:rPr>
            </w:pPr>
          </w:p>
          <w:p w14:paraId="32EBBA30" w14:textId="0D453220" w:rsidR="001851BB" w:rsidRPr="00340081" w:rsidRDefault="001851BB" w:rsidP="0049234A">
            <w:pPr>
              <w:spacing w:after="0" w:line="240" w:lineRule="auto"/>
              <w:rPr>
                <w:rFonts w:cs="Arial"/>
              </w:rPr>
            </w:pPr>
            <w:r w:rsidRPr="00340081">
              <w:rPr>
                <w:rFonts w:cs="Arial"/>
              </w:rPr>
              <w:t>Potential Providers must confirm they have uploaded a response by selecting the appropriate option or completing the required actions in the Annex C to DEFFORM 47 Tender Response Form.</w:t>
            </w:r>
          </w:p>
          <w:p w14:paraId="40FBD858" w14:textId="45C511BE" w:rsidR="004E2D2E" w:rsidRPr="00340081" w:rsidRDefault="004E2D2E" w:rsidP="0049234A">
            <w:pPr>
              <w:spacing w:after="0" w:line="240" w:lineRule="auto"/>
              <w:rPr>
                <w:rFonts w:cs="Arial"/>
              </w:rPr>
            </w:pPr>
          </w:p>
          <w:p w14:paraId="34467C6B" w14:textId="6DC72D42" w:rsidR="00ED4FBB" w:rsidRPr="00340081" w:rsidRDefault="00B702F3" w:rsidP="0049234A">
            <w:pPr>
              <w:spacing w:after="0" w:line="240" w:lineRule="auto"/>
              <w:rPr>
                <w:rFonts w:cs="Arial"/>
                <w:b/>
                <w:bCs/>
              </w:rPr>
            </w:pPr>
            <w:r w:rsidRPr="00340081">
              <w:rPr>
                <w:rFonts w:cs="Arial"/>
                <w:b/>
                <w:bCs/>
              </w:rPr>
              <w:t xml:space="preserve">Response </w:t>
            </w:r>
            <w:r w:rsidR="00ED4FBB" w:rsidRPr="00340081">
              <w:rPr>
                <w:rFonts w:cs="Arial"/>
                <w:b/>
                <w:bCs/>
              </w:rPr>
              <w:t>Requirement</w:t>
            </w:r>
            <w:r w:rsidRPr="00340081">
              <w:rPr>
                <w:rFonts w:cs="Arial"/>
                <w:b/>
                <w:bCs/>
              </w:rPr>
              <w:t xml:space="preserve"> Question 5.1</w:t>
            </w:r>
            <w:r w:rsidR="00ED4FBB" w:rsidRPr="00340081">
              <w:rPr>
                <w:rFonts w:cs="Arial"/>
                <w:b/>
                <w:bCs/>
              </w:rPr>
              <w:t>:</w:t>
            </w:r>
          </w:p>
          <w:p w14:paraId="57543FF0" w14:textId="2EF2D13B" w:rsidR="004E2D2E" w:rsidRPr="00340081" w:rsidRDefault="004E2D2E" w:rsidP="0049234A">
            <w:pPr>
              <w:spacing w:after="0" w:line="240" w:lineRule="auto"/>
            </w:pPr>
            <w:r w:rsidRPr="00340081">
              <w:t>As per Schedule 9 Statement of Requirement, we require you to provide detail on how your organisation will ensure continuity of security service and staffing levels by providing additional, trained, security cleared staff as necessary to meet surges in demand. The additional guards would be required to conduct extra security checks, searches and patrols</w:t>
            </w:r>
          </w:p>
          <w:sdt>
            <w:sdtPr>
              <w:rPr>
                <w:rFonts w:eastAsia="Times New Roman"/>
                <w:szCs w:val="24"/>
              </w:rPr>
              <w:tag w:val="goog_rdk_158"/>
              <w:id w:val="-1405675346"/>
            </w:sdtPr>
            <w:sdtEndPr/>
            <w:sdtContent>
              <w:p w14:paraId="3837CBDD" w14:textId="339AD825" w:rsidR="001A61A9" w:rsidRPr="00340081" w:rsidRDefault="001A61A9" w:rsidP="000F598C">
                <w:pPr>
                  <w:pBdr>
                    <w:top w:val="none" w:sz="0" w:space="0" w:color="000000"/>
                    <w:left w:val="none" w:sz="0" w:space="0" w:color="000000"/>
                    <w:bottom w:val="none" w:sz="0" w:space="0" w:color="000000"/>
                    <w:right w:val="none" w:sz="0" w:space="0" w:color="000000"/>
                    <w:between w:val="none" w:sz="0" w:space="0" w:color="000000"/>
                  </w:pBdr>
                  <w:spacing w:before="280" w:after="120" w:line="240" w:lineRule="auto"/>
                  <w:jc w:val="both"/>
                </w:pPr>
                <w:r w:rsidRPr="00340081">
                  <w:t xml:space="preserve">Your response should include </w:t>
                </w:r>
                <w:r w:rsidR="00154F3B" w:rsidRPr="00340081">
                  <w:t xml:space="preserve">a </w:t>
                </w:r>
                <w:r w:rsidRPr="00340081">
                  <w:t>detailed statement to fully demonstrate:</w:t>
                </w:r>
              </w:p>
              <w:p w14:paraId="4F94B314" w14:textId="77777777" w:rsidR="001A61A9" w:rsidRPr="00340081" w:rsidRDefault="001A61A9" w:rsidP="000F598C">
                <w:pPr>
                  <w:pStyle w:val="ListParagraph"/>
                  <w:numPr>
                    <w:ilvl w:val="0"/>
                    <w:numId w:val="20"/>
                  </w:numPr>
                  <w:spacing w:before="0" w:after="0"/>
                  <w:contextualSpacing/>
                  <w:jc w:val="both"/>
                  <w:rPr>
                    <w:szCs w:val="22"/>
                  </w:rPr>
                </w:pPr>
                <w:r w:rsidRPr="00340081">
                  <w:rPr>
                    <w:szCs w:val="22"/>
                  </w:rPr>
                  <w:t>How your organisation will be able to increase the numbers of staff and how you will facilitate a decrease of staff if only a temporary requirement</w:t>
                </w:r>
              </w:p>
              <w:p w14:paraId="16A6DF49" w14:textId="77777777" w:rsidR="001A61A9" w:rsidRPr="00340081" w:rsidRDefault="001A61A9" w:rsidP="000F598C">
                <w:pPr>
                  <w:pStyle w:val="ListParagraph"/>
                  <w:numPr>
                    <w:ilvl w:val="0"/>
                    <w:numId w:val="20"/>
                  </w:numPr>
                  <w:spacing w:before="0" w:after="0"/>
                  <w:contextualSpacing/>
                  <w:jc w:val="both"/>
                  <w:rPr>
                    <w:szCs w:val="22"/>
                  </w:rPr>
                </w:pPr>
                <w:r w:rsidRPr="00340081">
                  <w:rPr>
                    <w:szCs w:val="22"/>
                  </w:rPr>
                  <w:t>How your organisation will ensure the staff are suitably qualified and security cleared guards.</w:t>
                </w:r>
                <w:bookmarkStart w:id="2" w:name="_2jxsxqh" w:colFirst="0" w:colLast="0"/>
                <w:bookmarkEnd w:id="2"/>
              </w:p>
              <w:p w14:paraId="34519116" w14:textId="7AE9AA17" w:rsidR="001A61A9" w:rsidRPr="00340081" w:rsidRDefault="001A61A9" w:rsidP="000F598C">
                <w:pPr>
                  <w:pStyle w:val="ListParagraph"/>
                  <w:numPr>
                    <w:ilvl w:val="0"/>
                    <w:numId w:val="20"/>
                  </w:numPr>
                  <w:spacing w:before="0" w:after="0"/>
                  <w:contextualSpacing/>
                  <w:jc w:val="both"/>
                  <w:rPr>
                    <w:szCs w:val="22"/>
                  </w:rPr>
                </w:pPr>
                <w:r w:rsidRPr="00340081">
                  <w:rPr>
                    <w:szCs w:val="22"/>
                  </w:rPr>
                  <w:t>How your organisation will ensure a flexible approach to meet a manpower increase within the timeframes based on differing scenarios</w:t>
                </w:r>
              </w:p>
            </w:sdtContent>
          </w:sdt>
          <w:p w14:paraId="71DF5FEE" w14:textId="6652F9FB" w:rsidR="00D6521F" w:rsidRPr="00340081" w:rsidRDefault="00D6521F" w:rsidP="0049234A">
            <w:pPr>
              <w:spacing w:after="0" w:line="240" w:lineRule="auto"/>
              <w:rPr>
                <w:sz w:val="20"/>
                <w:szCs w:val="20"/>
              </w:rPr>
            </w:pPr>
          </w:p>
        </w:tc>
      </w:tr>
      <w:tr w:rsidR="00821B7F" w:rsidRPr="00340081" w14:paraId="6DA00E22" w14:textId="77777777" w:rsidTr="0064476D">
        <w:trPr>
          <w:trHeight w:val="1125"/>
        </w:trPr>
        <w:tc>
          <w:tcPr>
            <w:tcW w:w="1413" w:type="dxa"/>
            <w:shd w:val="clear" w:color="auto" w:fill="D9D9D9" w:themeFill="background1" w:themeFillShade="D9"/>
          </w:tcPr>
          <w:p w14:paraId="3162B4CE" w14:textId="6537C9FD" w:rsidR="00F10B85" w:rsidRPr="00340081" w:rsidRDefault="00F10B85" w:rsidP="00F10B85">
            <w:pPr>
              <w:jc w:val="center"/>
            </w:pPr>
            <w:r w:rsidRPr="00340081">
              <w:lastRenderedPageBreak/>
              <w:t>Question Number</w:t>
            </w:r>
          </w:p>
        </w:tc>
        <w:tc>
          <w:tcPr>
            <w:tcW w:w="4082" w:type="dxa"/>
            <w:shd w:val="clear" w:color="auto" w:fill="D9D9D9" w:themeFill="background1" w:themeFillShade="D9"/>
          </w:tcPr>
          <w:p w14:paraId="32BF21FF" w14:textId="37FF6AE0" w:rsidR="00F10B85" w:rsidRPr="00340081" w:rsidRDefault="00F10B85">
            <w:r w:rsidRPr="00340081">
              <w:t>Question</w:t>
            </w:r>
          </w:p>
        </w:tc>
        <w:tc>
          <w:tcPr>
            <w:tcW w:w="1559" w:type="dxa"/>
            <w:shd w:val="clear" w:color="auto" w:fill="D9D9D9" w:themeFill="background1" w:themeFillShade="D9"/>
          </w:tcPr>
          <w:p w14:paraId="69880156" w14:textId="6C524D56" w:rsidR="00F10B85" w:rsidRPr="00340081" w:rsidRDefault="00F10B85" w:rsidP="00F10B85">
            <w:pPr>
              <w:jc w:val="center"/>
            </w:pPr>
            <w:r w:rsidRPr="00340081">
              <w:t>Minimum Acceptable Score</w:t>
            </w:r>
          </w:p>
        </w:tc>
        <w:tc>
          <w:tcPr>
            <w:tcW w:w="1276" w:type="dxa"/>
            <w:shd w:val="clear" w:color="auto" w:fill="D9D9D9" w:themeFill="background1" w:themeFillShade="D9"/>
          </w:tcPr>
          <w:p w14:paraId="21A827F2" w14:textId="1F338D78" w:rsidR="00F10B85" w:rsidRPr="00340081" w:rsidRDefault="00F10B85" w:rsidP="00F10B85">
            <w:pPr>
              <w:jc w:val="center"/>
            </w:pPr>
            <w:r w:rsidRPr="00340081">
              <w:t>Maximum Available Score</w:t>
            </w:r>
          </w:p>
        </w:tc>
        <w:tc>
          <w:tcPr>
            <w:tcW w:w="1276" w:type="dxa"/>
            <w:shd w:val="clear" w:color="auto" w:fill="D9D9D9" w:themeFill="background1" w:themeFillShade="D9"/>
          </w:tcPr>
          <w:p w14:paraId="4B113160" w14:textId="6D4D1EA9" w:rsidR="00F10B85" w:rsidRPr="00340081" w:rsidRDefault="00F10B85" w:rsidP="00F10B85">
            <w:pPr>
              <w:jc w:val="center"/>
            </w:pPr>
            <w:r w:rsidRPr="00340081">
              <w:t>Weighting %</w:t>
            </w:r>
          </w:p>
        </w:tc>
      </w:tr>
      <w:tr w:rsidR="001A61A9" w:rsidRPr="00340081" w14:paraId="7D7A7E06" w14:textId="77777777" w:rsidTr="0064476D">
        <w:tc>
          <w:tcPr>
            <w:tcW w:w="1413" w:type="dxa"/>
          </w:tcPr>
          <w:p w14:paraId="1A81787B" w14:textId="7FC8263A" w:rsidR="001A61A9" w:rsidRPr="00340081" w:rsidRDefault="00035D10" w:rsidP="00C724A6">
            <w:pPr>
              <w:jc w:val="center"/>
            </w:pPr>
            <w:r w:rsidRPr="00340081">
              <w:t>[</w:t>
            </w:r>
            <w:r w:rsidR="00B702F3" w:rsidRPr="00340081">
              <w:t>5.1</w:t>
            </w:r>
            <w:r w:rsidRPr="00340081">
              <w:t>]</w:t>
            </w:r>
          </w:p>
        </w:tc>
        <w:tc>
          <w:tcPr>
            <w:tcW w:w="4082" w:type="dxa"/>
          </w:tcPr>
          <w:p w14:paraId="73F7D86D" w14:textId="2D4FDE13" w:rsidR="001A61A9" w:rsidRPr="00340081" w:rsidRDefault="001A61A9" w:rsidP="00C724A6">
            <w:pPr>
              <w:pStyle w:val="TableParagraph"/>
              <w:tabs>
                <w:tab w:val="left" w:pos="703"/>
              </w:tabs>
              <w:ind w:left="0" w:right="271"/>
              <w:rPr>
                <w:lang w:bidi="ar-SA"/>
              </w:rPr>
            </w:pPr>
            <w:r w:rsidRPr="00340081">
              <w:t xml:space="preserve">Explain the process you would use to increase guarding numbers and provide details of the time frames within which suitable relief officers would be made available. The manpower increase may only be on a temporary </w:t>
            </w:r>
            <w:r w:rsidRPr="00B12E27">
              <w:t>basis</w:t>
            </w:r>
            <w:r w:rsidR="005739C7" w:rsidRPr="00B12E27">
              <w:t xml:space="preserve"> (to cover a crisis for example)</w:t>
            </w:r>
            <w:r w:rsidRPr="00B12E27">
              <w:t xml:space="preserve">, explain how you would </w:t>
            </w:r>
            <w:r w:rsidRPr="00340081">
              <w:t>facilitate this within your operating model</w:t>
            </w:r>
            <w:r w:rsidR="00ED5B77" w:rsidRPr="00340081">
              <w:t>.</w:t>
            </w:r>
          </w:p>
        </w:tc>
        <w:tc>
          <w:tcPr>
            <w:tcW w:w="1559" w:type="dxa"/>
          </w:tcPr>
          <w:p w14:paraId="0636D453" w14:textId="548C4E6B" w:rsidR="001A61A9" w:rsidRPr="00340081" w:rsidRDefault="00B12E27" w:rsidP="00C724A6">
            <w:pPr>
              <w:jc w:val="center"/>
            </w:pPr>
            <w:r w:rsidRPr="00B12E27">
              <w:t>70</w:t>
            </w:r>
            <w:r w:rsidR="00FB0271" w:rsidRPr="00B12E27">
              <w:t xml:space="preserve"> </w:t>
            </w:r>
          </w:p>
        </w:tc>
        <w:tc>
          <w:tcPr>
            <w:tcW w:w="1276" w:type="dxa"/>
          </w:tcPr>
          <w:p w14:paraId="007C180C" w14:textId="2DE8DC4B" w:rsidR="001A61A9" w:rsidRPr="00340081" w:rsidRDefault="00FB0271" w:rsidP="00C724A6">
            <w:pPr>
              <w:jc w:val="center"/>
            </w:pPr>
            <w:r w:rsidRPr="00340081">
              <w:t>100</w:t>
            </w:r>
          </w:p>
        </w:tc>
        <w:tc>
          <w:tcPr>
            <w:tcW w:w="1276" w:type="dxa"/>
          </w:tcPr>
          <w:p w14:paraId="33B33810" w14:textId="4BA9ED9A" w:rsidR="001A61A9" w:rsidRPr="00340081" w:rsidRDefault="00AF4B65" w:rsidP="00C724A6">
            <w:pPr>
              <w:jc w:val="center"/>
            </w:pPr>
            <w:r w:rsidRPr="00340081">
              <w:t>30</w:t>
            </w:r>
          </w:p>
        </w:tc>
      </w:tr>
    </w:tbl>
    <w:p w14:paraId="51438838" w14:textId="58AFDBAB" w:rsidR="004E2D2E" w:rsidRDefault="004E2D2E">
      <w:pPr>
        <w:rPr>
          <w:sz w:val="20"/>
        </w:rPr>
      </w:pPr>
    </w:p>
    <w:tbl>
      <w:tblPr>
        <w:tblStyle w:val="TableGrid"/>
        <w:tblW w:w="9606" w:type="dxa"/>
        <w:tblLayout w:type="fixed"/>
        <w:tblLook w:val="04A0" w:firstRow="1" w:lastRow="0" w:firstColumn="1" w:lastColumn="0" w:noHBand="0" w:noVBand="1"/>
      </w:tblPr>
      <w:tblGrid>
        <w:gridCol w:w="1413"/>
        <w:gridCol w:w="4082"/>
        <w:gridCol w:w="1559"/>
        <w:gridCol w:w="1276"/>
        <w:gridCol w:w="1276"/>
      </w:tblGrid>
      <w:tr w:rsidR="004E2D2E" w:rsidRPr="00ED4A6F" w14:paraId="077E514B" w14:textId="77777777" w:rsidTr="0049234A">
        <w:tc>
          <w:tcPr>
            <w:tcW w:w="7054" w:type="dxa"/>
            <w:gridSpan w:val="3"/>
            <w:shd w:val="clear" w:color="auto" w:fill="0D0D0D" w:themeFill="text1" w:themeFillTint="F2"/>
          </w:tcPr>
          <w:p w14:paraId="6E4A75B1" w14:textId="0E39251F" w:rsidR="004E2D2E" w:rsidRPr="00ED4A6F" w:rsidRDefault="004E2D2E" w:rsidP="0049234A">
            <w:pPr>
              <w:spacing w:before="240" w:line="240" w:lineRule="auto"/>
              <w:rPr>
                <w:b/>
                <w:highlight w:val="black"/>
              </w:rPr>
            </w:pPr>
            <w:r w:rsidRPr="00ED4A6F">
              <w:rPr>
                <w:b/>
              </w:rPr>
              <w:t xml:space="preserve">QUESTIONNAIRE </w:t>
            </w:r>
            <w:r w:rsidR="001A61A9" w:rsidRPr="00ED4A6F">
              <w:rPr>
                <w:b/>
              </w:rPr>
              <w:t>6</w:t>
            </w:r>
            <w:r w:rsidRPr="00ED4A6F">
              <w:rPr>
                <w:b/>
              </w:rPr>
              <w:t xml:space="preserve"> – QUALITY</w:t>
            </w:r>
            <w:r w:rsidRPr="00ED4A6F">
              <w:rPr>
                <w:b/>
                <w:highlight w:val="black"/>
              </w:rPr>
              <w:t xml:space="preserve"> </w:t>
            </w:r>
          </w:p>
          <w:p w14:paraId="5FAFD794" w14:textId="2DC9CFE6" w:rsidR="004E2D2E" w:rsidRPr="00ED4A6F" w:rsidRDefault="00F65243" w:rsidP="0049234A">
            <w:pPr>
              <w:spacing w:before="240" w:line="240" w:lineRule="auto"/>
              <w:rPr>
                <w:b/>
                <w:highlight w:val="black"/>
              </w:rPr>
            </w:pPr>
            <w:r w:rsidRPr="00ED4A6F">
              <w:rPr>
                <w:b/>
              </w:rPr>
              <w:t>Service Delivery</w:t>
            </w:r>
          </w:p>
        </w:tc>
        <w:tc>
          <w:tcPr>
            <w:tcW w:w="2552" w:type="dxa"/>
            <w:gridSpan w:val="2"/>
            <w:shd w:val="clear" w:color="auto" w:fill="0D0D0D" w:themeFill="text1" w:themeFillTint="F2"/>
          </w:tcPr>
          <w:p w14:paraId="77EE2E97" w14:textId="6381E965" w:rsidR="004E2D2E" w:rsidRPr="00ED4A6F" w:rsidRDefault="004E2D2E" w:rsidP="0049234A">
            <w:pPr>
              <w:spacing w:before="240" w:line="240" w:lineRule="auto"/>
              <w:ind w:left="-391" w:firstLine="391"/>
              <w:jc w:val="right"/>
              <w:rPr>
                <w:b/>
              </w:rPr>
            </w:pPr>
            <w:r w:rsidRPr="00ED4A6F">
              <w:rPr>
                <w:b/>
              </w:rPr>
              <w:t xml:space="preserve">Weighting – </w:t>
            </w:r>
            <w:r w:rsidR="00F65243" w:rsidRPr="00ED4A6F">
              <w:rPr>
                <w:b/>
              </w:rPr>
              <w:t>3</w:t>
            </w:r>
            <w:r w:rsidRPr="00ED4A6F">
              <w:rPr>
                <w:b/>
              </w:rPr>
              <w:t>0 %</w:t>
            </w:r>
          </w:p>
        </w:tc>
      </w:tr>
      <w:tr w:rsidR="00ED4A6F" w:rsidRPr="00ED4A6F" w14:paraId="254E5A32" w14:textId="77777777" w:rsidTr="0049234A">
        <w:tc>
          <w:tcPr>
            <w:tcW w:w="1413" w:type="dxa"/>
            <w:shd w:val="clear" w:color="auto" w:fill="FFFFFF" w:themeFill="background1"/>
          </w:tcPr>
          <w:p w14:paraId="1401563B" w14:textId="77777777" w:rsidR="004E2D2E" w:rsidRPr="00ED4A6F" w:rsidRDefault="004E2D2E" w:rsidP="0049234A">
            <w:pPr>
              <w:spacing w:after="0" w:line="240" w:lineRule="auto"/>
              <w:rPr>
                <w:b/>
              </w:rPr>
            </w:pPr>
            <w:r w:rsidRPr="00ED4A6F">
              <w:rPr>
                <w:b/>
              </w:rPr>
              <w:t>GUIDANCE</w:t>
            </w:r>
          </w:p>
        </w:tc>
        <w:tc>
          <w:tcPr>
            <w:tcW w:w="8193" w:type="dxa"/>
            <w:gridSpan w:val="4"/>
            <w:shd w:val="clear" w:color="auto" w:fill="FFFFFF" w:themeFill="background1"/>
          </w:tcPr>
          <w:p w14:paraId="1255E0D1" w14:textId="77777777" w:rsidR="004E2D2E" w:rsidRPr="00ED4A6F" w:rsidRDefault="004E2D2E" w:rsidP="0049234A">
            <w:pPr>
              <w:spacing w:after="0" w:line="240" w:lineRule="auto"/>
            </w:pPr>
            <w:r w:rsidRPr="00ED4A6F">
              <w:t>Potential Providers must upload their Quality response as follows:</w:t>
            </w:r>
          </w:p>
          <w:p w14:paraId="039E5B11" w14:textId="7482F149" w:rsidR="004E2D2E" w:rsidRPr="00ED4A6F" w:rsidRDefault="004E2D2E" w:rsidP="0049234A">
            <w:pPr>
              <w:spacing w:after="0" w:line="240" w:lineRule="auto"/>
              <w:rPr>
                <w:rFonts w:cs="Arial"/>
              </w:rPr>
            </w:pPr>
            <w:r w:rsidRPr="00ED4A6F">
              <w:rPr>
                <w:rFonts w:cs="Arial"/>
                <w:b/>
                <w:u w:val="single"/>
              </w:rPr>
              <w:t xml:space="preserve">The response for all quality questionnaires </w:t>
            </w:r>
            <w:r w:rsidR="00ED4FBB" w:rsidRPr="00ED4A6F">
              <w:rPr>
                <w:rFonts w:cs="Arial"/>
                <w:b/>
                <w:u w:val="single"/>
              </w:rPr>
              <w:t xml:space="preserve">(5-9 inclusive) </w:t>
            </w:r>
            <w:r w:rsidRPr="00ED4A6F">
              <w:rPr>
                <w:rFonts w:cs="Arial"/>
                <w:b/>
                <w:u w:val="single"/>
              </w:rPr>
              <w:t>should be contained in one (1) attachment only</w:t>
            </w:r>
            <w:r w:rsidRPr="00ED4A6F">
              <w:rPr>
                <w:rFonts w:cs="Arial"/>
              </w:rPr>
              <w:t xml:space="preserve">. Attachments may be submitted in </w:t>
            </w:r>
            <w:r w:rsidRPr="00ED4A6F">
              <w:rPr>
                <w:rFonts w:cs="Arial"/>
                <w:b/>
                <w:u w:val="single"/>
              </w:rPr>
              <w:t>Microsoft Word or PDF format</w:t>
            </w:r>
            <w:r w:rsidRPr="00ED4A6F">
              <w:rPr>
                <w:rFonts w:cs="Arial"/>
              </w:rPr>
              <w:t xml:space="preserve"> and must be in Arial font size 11. The total page limit for the quality attachment (covering questionnaires 5 to </w:t>
            </w:r>
            <w:r w:rsidR="00ED4FBB" w:rsidRPr="00ED4A6F">
              <w:rPr>
                <w:rFonts w:cs="Arial"/>
              </w:rPr>
              <w:t>9</w:t>
            </w:r>
            <w:r w:rsidRPr="00ED4A6F">
              <w:rPr>
                <w:rFonts w:cs="Arial"/>
              </w:rPr>
              <w:t xml:space="preserve">) is set at 20 sides </w:t>
            </w:r>
            <w:r w:rsidRPr="00ED4A6F">
              <w:rPr>
                <w:rFonts w:cs="Arial"/>
              </w:rPr>
              <w:lastRenderedPageBreak/>
              <w:t>of A4 only. This page count must not be exceeded and any text which is in excess of this limit shall be disregarded and shall not be considered in the evaluation process. Within the quality attachment, the question to which the response is relevant to should be clearly indicated.</w:t>
            </w:r>
          </w:p>
          <w:p w14:paraId="6D1843EF" w14:textId="77777777" w:rsidR="004E2D2E" w:rsidRPr="00ED4A6F" w:rsidRDefault="004E2D2E" w:rsidP="0049234A">
            <w:pPr>
              <w:spacing w:after="0" w:line="240" w:lineRule="auto"/>
              <w:rPr>
                <w:rFonts w:cs="Arial"/>
              </w:rPr>
            </w:pPr>
          </w:p>
          <w:p w14:paraId="56F320D5" w14:textId="77777777" w:rsidR="004E2D2E" w:rsidRPr="00ED4A6F" w:rsidRDefault="004E2D2E" w:rsidP="0049234A">
            <w:pPr>
              <w:spacing w:after="0" w:line="240" w:lineRule="auto"/>
              <w:rPr>
                <w:rFonts w:cs="Arial"/>
              </w:rPr>
            </w:pPr>
            <w:r w:rsidRPr="00ED4A6F">
              <w:rPr>
                <w:rFonts w:cs="Arial"/>
                <w:b/>
                <w:u w:val="single"/>
              </w:rPr>
              <w:t>No reference to pricing is to be made within the quality attachment</w:t>
            </w:r>
            <w:r w:rsidRPr="00ED4A6F">
              <w:rPr>
                <w:rFonts w:cs="Arial"/>
              </w:rPr>
              <w:t>.</w:t>
            </w:r>
          </w:p>
          <w:p w14:paraId="483F72B4" w14:textId="77777777" w:rsidR="004E2D2E" w:rsidRPr="00ED4A6F" w:rsidRDefault="004E2D2E" w:rsidP="0049234A">
            <w:pPr>
              <w:spacing w:after="0" w:line="240" w:lineRule="auto"/>
              <w:rPr>
                <w:rFonts w:cs="Arial"/>
              </w:rPr>
            </w:pPr>
          </w:p>
          <w:p w14:paraId="45204FBD" w14:textId="3B861DDB" w:rsidR="004E2D2E" w:rsidRPr="00ED4A6F" w:rsidRDefault="004E2D2E" w:rsidP="0049234A">
            <w:pPr>
              <w:spacing w:after="0" w:line="240" w:lineRule="auto"/>
              <w:rPr>
                <w:rFonts w:cs="Arial"/>
              </w:rPr>
            </w:pPr>
            <w:r w:rsidRPr="00ED4A6F">
              <w:rPr>
                <w:rFonts w:cs="Arial"/>
              </w:rPr>
              <w:t>All Potential Providers MUST answer ALL the following questions or their submission will be deemed non-compliant and shall be rejected.</w:t>
            </w:r>
          </w:p>
          <w:p w14:paraId="233433E0" w14:textId="24B6DFA2" w:rsidR="001851BB" w:rsidRPr="00ED4A6F" w:rsidRDefault="001851BB" w:rsidP="0049234A">
            <w:pPr>
              <w:spacing w:after="0" w:line="240" w:lineRule="auto"/>
              <w:rPr>
                <w:rFonts w:cs="Arial"/>
              </w:rPr>
            </w:pPr>
          </w:p>
          <w:p w14:paraId="301DC02D" w14:textId="77777777" w:rsidR="001851BB" w:rsidRPr="00ED4A6F" w:rsidRDefault="001851BB" w:rsidP="001851BB">
            <w:pPr>
              <w:spacing w:after="0" w:line="240" w:lineRule="auto"/>
              <w:rPr>
                <w:rFonts w:cs="Arial"/>
              </w:rPr>
            </w:pPr>
            <w:r w:rsidRPr="00ED4A6F">
              <w:rPr>
                <w:rFonts w:cs="Arial"/>
              </w:rPr>
              <w:t>Potential Providers must confirm they have uploaded a response by selecting the appropriate option or completing the required actions in the Annex C to DEFFORM 47 Tender Response Form.</w:t>
            </w:r>
          </w:p>
          <w:p w14:paraId="493876D2" w14:textId="1DA4E673" w:rsidR="00ED4FBB" w:rsidRPr="00ED4A6F" w:rsidRDefault="00ED4FBB" w:rsidP="0049234A">
            <w:pPr>
              <w:spacing w:after="0" w:line="240" w:lineRule="auto"/>
              <w:rPr>
                <w:rFonts w:cs="Arial"/>
              </w:rPr>
            </w:pPr>
          </w:p>
          <w:p w14:paraId="2D253FFA" w14:textId="66BE2FAF" w:rsidR="00FD1AC4" w:rsidRPr="00ED4A6F" w:rsidRDefault="00FD1AC4" w:rsidP="00FD1AC4">
            <w:pPr>
              <w:spacing w:after="0" w:line="240" w:lineRule="auto"/>
              <w:rPr>
                <w:rFonts w:cs="Arial"/>
                <w:b/>
                <w:bCs/>
              </w:rPr>
            </w:pPr>
            <w:r w:rsidRPr="00ED4A6F">
              <w:rPr>
                <w:rFonts w:cs="Arial"/>
                <w:b/>
                <w:bCs/>
              </w:rPr>
              <w:t>Response Requirement Question 6.1:</w:t>
            </w:r>
          </w:p>
          <w:p w14:paraId="5A297FF3" w14:textId="7F2362AE" w:rsidR="00ED4FBB" w:rsidRPr="00B12E27" w:rsidRDefault="00ED4FBB" w:rsidP="00ED4FBB">
            <w:pPr>
              <w:spacing w:after="0" w:line="240" w:lineRule="auto"/>
            </w:pPr>
            <w:r w:rsidRPr="00ED4A6F">
              <w:t>As per Schedule 9 Statement of Requirement, We require you to provide detail on how your organisation will apply its security knowledge and experience in service delivery to meet the high security standards required at a Building such as Pathfinder</w:t>
            </w:r>
            <w:r w:rsidR="008759D8">
              <w:t xml:space="preserve">, </w:t>
            </w:r>
            <w:r w:rsidR="008011F8" w:rsidRPr="00B12E27">
              <w:t>including during the mobilisation phase.</w:t>
            </w:r>
          </w:p>
          <w:p w14:paraId="15D4E8B9" w14:textId="23F0C3F8" w:rsidR="00ED4FBB" w:rsidRPr="00ED4A6F" w:rsidRDefault="00ED4FBB" w:rsidP="00ED4FBB">
            <w:pPr>
              <w:spacing w:after="0" w:line="240" w:lineRule="auto"/>
            </w:pPr>
          </w:p>
          <w:sdt>
            <w:sdtPr>
              <w:tag w:val="goog_rdk_218"/>
              <w:id w:val="-1321425771"/>
            </w:sdtPr>
            <w:sdtEndPr/>
            <w:sdtContent>
              <w:p w14:paraId="25C8E909" w14:textId="77777777" w:rsidR="00ED4FBB" w:rsidRPr="00ED4A6F" w:rsidRDefault="00CE25C3" w:rsidP="0081661A">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b/>
                  </w:rPr>
                </w:pPr>
                <w:sdt>
                  <w:sdtPr>
                    <w:tag w:val="goog_rdk_217"/>
                    <w:id w:val="-1971664698"/>
                  </w:sdtPr>
                  <w:sdtEndPr/>
                  <w:sdtContent>
                    <w:r w:rsidR="00ED4FBB" w:rsidRPr="00ED4A6F">
                      <w:t xml:space="preserve">In order to answer the question, you should provide details of your organisation’s approach to: </w:t>
                    </w:r>
                  </w:sdtContent>
                </w:sdt>
              </w:p>
            </w:sdtContent>
          </w:sdt>
          <w:sdt>
            <w:sdtPr>
              <w:rPr>
                <w:szCs w:val="22"/>
              </w:rPr>
              <w:tag w:val="goog_rdk_224"/>
              <w:id w:val="227271350"/>
            </w:sdtPr>
            <w:sdtEndPr/>
            <w:sdtContent>
              <w:p w14:paraId="27A0B33F" w14:textId="77777777" w:rsidR="00ED4FBB" w:rsidRPr="00ED4A6F" w:rsidRDefault="00CE25C3" w:rsidP="0081661A">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rPr>
                    <w:szCs w:val="22"/>
                  </w:rPr>
                </w:pPr>
                <w:sdt>
                  <w:sdtPr>
                    <w:rPr>
                      <w:szCs w:val="22"/>
                    </w:rPr>
                    <w:tag w:val="goog_rdk_221"/>
                    <w:id w:val="-271473924"/>
                  </w:sdtPr>
                  <w:sdtEndPr/>
                  <w:sdtContent>
                    <w:sdt>
                      <w:sdtPr>
                        <w:rPr>
                          <w:szCs w:val="22"/>
                        </w:rPr>
                        <w:tag w:val="goog_rdk_222"/>
                        <w:id w:val="1225655030"/>
                      </w:sdtPr>
                      <w:sdtEndPr/>
                      <w:sdtContent/>
                    </w:sdt>
                    <w:r w:rsidR="00ED4FBB" w:rsidRPr="00ED4A6F">
                      <w:rPr>
                        <w:szCs w:val="22"/>
                      </w:rPr>
                      <w:t xml:space="preserve">Controlling access to the site utilising an Automated Access Control System.                                                                                                                                                                                                                </w:t>
                    </w:r>
                  </w:sdtContent>
                </w:sdt>
              </w:p>
            </w:sdtContent>
          </w:sdt>
          <w:sdt>
            <w:sdtPr>
              <w:rPr>
                <w:szCs w:val="22"/>
              </w:rPr>
              <w:tag w:val="goog_rdk_226"/>
              <w:id w:val="-457339701"/>
            </w:sdtPr>
            <w:sdtEndPr/>
            <w:sdtContent>
              <w:p w14:paraId="5B093B79" w14:textId="77777777" w:rsidR="00ED4FBB" w:rsidRPr="00ED4A6F" w:rsidRDefault="00CE25C3" w:rsidP="0081661A">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rPr>
                    <w:szCs w:val="22"/>
                  </w:rPr>
                </w:pPr>
                <w:sdt>
                  <w:sdtPr>
                    <w:rPr>
                      <w:szCs w:val="22"/>
                    </w:rPr>
                    <w:tag w:val="goog_rdk_225"/>
                    <w:id w:val="-584682667"/>
                  </w:sdtPr>
                  <w:sdtEndPr/>
                  <w:sdtContent>
                    <w:r w:rsidR="00ED4FBB" w:rsidRPr="00ED4A6F">
                      <w:rPr>
                        <w:szCs w:val="22"/>
                      </w:rPr>
                      <w:t>Conducting comprehensive search of personnel, visitors and mail utilising X-ray equipment and metal detecting equipment.</w:t>
                    </w:r>
                  </w:sdtContent>
                </w:sdt>
              </w:p>
            </w:sdtContent>
          </w:sdt>
          <w:sdt>
            <w:sdtPr>
              <w:rPr>
                <w:szCs w:val="22"/>
              </w:rPr>
              <w:tag w:val="goog_rdk_228"/>
              <w:id w:val="-426810786"/>
            </w:sdtPr>
            <w:sdtEndPr/>
            <w:sdtContent>
              <w:p w14:paraId="0C3B64A8" w14:textId="32A2AD9D" w:rsidR="00ED4FBB" w:rsidRPr="00ED4A6F" w:rsidRDefault="00CE25C3" w:rsidP="0081661A">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rPr>
                    <w:szCs w:val="22"/>
                  </w:rPr>
                </w:pPr>
                <w:sdt>
                  <w:sdtPr>
                    <w:rPr>
                      <w:szCs w:val="22"/>
                    </w:rPr>
                    <w:tag w:val="goog_rdk_227"/>
                    <w:id w:val="-1655839546"/>
                  </w:sdtPr>
                  <w:sdtEndPr/>
                  <w:sdtContent>
                    <w:r w:rsidR="00ED4FBB" w:rsidRPr="00ED4A6F">
                      <w:rPr>
                        <w:szCs w:val="22"/>
                      </w:rPr>
                      <w:t xml:space="preserve">Monitoring an extensive CCTV system and responding suspicious activity and alarms. </w:t>
                    </w:r>
                  </w:sdtContent>
                </w:sdt>
              </w:p>
            </w:sdtContent>
          </w:sdt>
          <w:sdt>
            <w:sdtPr>
              <w:rPr>
                <w:szCs w:val="22"/>
              </w:rPr>
              <w:tag w:val="goog_rdk_230"/>
              <w:id w:val="788019500"/>
            </w:sdtPr>
            <w:sdtEndPr/>
            <w:sdtContent>
              <w:p w14:paraId="039FD22A" w14:textId="3F04C6A6" w:rsidR="004E2D2E" w:rsidRPr="00ED4A6F" w:rsidRDefault="00CE25C3" w:rsidP="0081661A">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rPr>
                    <w:szCs w:val="22"/>
                  </w:rPr>
                </w:pPr>
                <w:sdt>
                  <w:sdtPr>
                    <w:rPr>
                      <w:szCs w:val="22"/>
                    </w:rPr>
                    <w:tag w:val="goog_rdk_229"/>
                    <w:id w:val="1878578895"/>
                  </w:sdtPr>
                  <w:sdtEndPr/>
                  <w:sdtContent>
                    <w:r w:rsidR="00ED4FBB" w:rsidRPr="00ED4A6F">
                      <w:rPr>
                        <w:szCs w:val="22"/>
                      </w:rPr>
                      <w:t xml:space="preserve">Dealing with a security incident or </w:t>
                    </w:r>
                    <w:proofErr w:type="gramStart"/>
                    <w:r w:rsidR="00ED4FBB" w:rsidRPr="00ED4A6F">
                      <w:rPr>
                        <w:szCs w:val="22"/>
                      </w:rPr>
                      <w:t>emergency situation</w:t>
                    </w:r>
                    <w:proofErr w:type="gramEnd"/>
                  </w:sdtContent>
                </w:sdt>
                <w:r w:rsidR="009A1C09" w:rsidRPr="00ED4A6F">
                  <w:rPr>
                    <w:szCs w:val="22"/>
                  </w:rPr>
                  <w:t>.</w:t>
                </w:r>
              </w:p>
            </w:sdtContent>
          </w:sdt>
        </w:tc>
      </w:tr>
      <w:tr w:rsidR="004E2D2E" w:rsidRPr="008014BD" w14:paraId="0B1FC699" w14:textId="77777777" w:rsidTr="0049234A">
        <w:trPr>
          <w:trHeight w:val="1125"/>
        </w:trPr>
        <w:tc>
          <w:tcPr>
            <w:tcW w:w="1413" w:type="dxa"/>
            <w:shd w:val="clear" w:color="auto" w:fill="D9D9D9" w:themeFill="background1" w:themeFillShade="D9"/>
          </w:tcPr>
          <w:p w14:paraId="49E6E7D6" w14:textId="77777777" w:rsidR="004E2D2E" w:rsidRPr="008014BD" w:rsidRDefault="004E2D2E" w:rsidP="0049234A">
            <w:pPr>
              <w:jc w:val="center"/>
            </w:pPr>
            <w:r w:rsidRPr="008014BD">
              <w:lastRenderedPageBreak/>
              <w:t>Question Number</w:t>
            </w:r>
          </w:p>
        </w:tc>
        <w:tc>
          <w:tcPr>
            <w:tcW w:w="4082" w:type="dxa"/>
            <w:shd w:val="clear" w:color="auto" w:fill="D9D9D9" w:themeFill="background1" w:themeFillShade="D9"/>
          </w:tcPr>
          <w:p w14:paraId="3A58D502" w14:textId="77777777" w:rsidR="004E2D2E" w:rsidRPr="008014BD" w:rsidRDefault="004E2D2E" w:rsidP="0049234A">
            <w:r w:rsidRPr="008014BD">
              <w:t>Question</w:t>
            </w:r>
          </w:p>
        </w:tc>
        <w:tc>
          <w:tcPr>
            <w:tcW w:w="1559" w:type="dxa"/>
            <w:shd w:val="clear" w:color="auto" w:fill="D9D9D9" w:themeFill="background1" w:themeFillShade="D9"/>
          </w:tcPr>
          <w:p w14:paraId="7CF08683" w14:textId="77777777" w:rsidR="004E2D2E" w:rsidRPr="008014BD" w:rsidRDefault="004E2D2E" w:rsidP="0049234A">
            <w:pPr>
              <w:jc w:val="center"/>
            </w:pPr>
            <w:r w:rsidRPr="008014BD">
              <w:t>Minimum Acceptable Score</w:t>
            </w:r>
          </w:p>
        </w:tc>
        <w:tc>
          <w:tcPr>
            <w:tcW w:w="1276" w:type="dxa"/>
            <w:shd w:val="clear" w:color="auto" w:fill="D9D9D9" w:themeFill="background1" w:themeFillShade="D9"/>
          </w:tcPr>
          <w:p w14:paraId="32655929" w14:textId="77777777" w:rsidR="004E2D2E" w:rsidRPr="008014BD" w:rsidRDefault="004E2D2E" w:rsidP="0049234A">
            <w:pPr>
              <w:jc w:val="center"/>
            </w:pPr>
            <w:r w:rsidRPr="008014BD">
              <w:t>Maximum Available Score</w:t>
            </w:r>
          </w:p>
        </w:tc>
        <w:tc>
          <w:tcPr>
            <w:tcW w:w="1276" w:type="dxa"/>
            <w:shd w:val="clear" w:color="auto" w:fill="D9D9D9" w:themeFill="background1" w:themeFillShade="D9"/>
          </w:tcPr>
          <w:p w14:paraId="751A4040" w14:textId="7F259805" w:rsidR="004E2D2E" w:rsidRPr="008014BD" w:rsidRDefault="004E2D2E" w:rsidP="0049234A">
            <w:pPr>
              <w:jc w:val="center"/>
            </w:pPr>
            <w:r w:rsidRPr="008014BD">
              <w:t>Weighting %</w:t>
            </w:r>
          </w:p>
        </w:tc>
      </w:tr>
      <w:tr w:rsidR="004E2D2E" w:rsidRPr="00821B7F" w14:paraId="63D0F5A2" w14:textId="77777777" w:rsidTr="0049234A">
        <w:tc>
          <w:tcPr>
            <w:tcW w:w="1413" w:type="dxa"/>
          </w:tcPr>
          <w:p w14:paraId="5D128C0F" w14:textId="194216E8" w:rsidR="004E2D2E" w:rsidRPr="00821B7F" w:rsidRDefault="00035D10" w:rsidP="0049234A">
            <w:pPr>
              <w:jc w:val="center"/>
              <w:rPr>
                <w:color w:val="FF0000"/>
              </w:rPr>
            </w:pPr>
            <w:r w:rsidRPr="008014BD">
              <w:t>[</w:t>
            </w:r>
            <w:r w:rsidR="00ED4FBB" w:rsidRPr="008014BD">
              <w:t>6</w:t>
            </w:r>
            <w:r w:rsidR="004E2D2E" w:rsidRPr="008014BD">
              <w:t>.1</w:t>
            </w:r>
            <w:r w:rsidRPr="008014BD">
              <w:t>]</w:t>
            </w:r>
          </w:p>
        </w:tc>
        <w:tc>
          <w:tcPr>
            <w:tcW w:w="4082" w:type="dxa"/>
          </w:tcPr>
          <w:p w14:paraId="2B94094C" w14:textId="03482AD8" w:rsidR="004E2D2E" w:rsidRPr="00821B7F" w:rsidRDefault="00ED4FBB" w:rsidP="0049234A">
            <w:pPr>
              <w:rPr>
                <w:color w:val="FF0000"/>
                <w:highlight w:val="yellow"/>
              </w:rPr>
            </w:pPr>
            <w:r w:rsidRPr="000062C8">
              <w:t xml:space="preserve">Please describe your organisation’s proposed methodology and approach to deliver the required security services at the </w:t>
            </w:r>
            <w:r w:rsidR="009F3B1D">
              <w:t>Authority</w:t>
            </w:r>
            <w:r w:rsidRPr="000062C8">
              <w:t xml:space="preserve"> premises as per the requirements set out in the </w:t>
            </w:r>
            <w:r>
              <w:t>Schedule 9 Statement of Requirement.</w:t>
            </w:r>
          </w:p>
        </w:tc>
        <w:tc>
          <w:tcPr>
            <w:tcW w:w="1559" w:type="dxa"/>
          </w:tcPr>
          <w:p w14:paraId="69356706" w14:textId="25A936C4" w:rsidR="004E2D2E" w:rsidRPr="008014BD" w:rsidRDefault="00B12E27" w:rsidP="0049234A">
            <w:pPr>
              <w:jc w:val="center"/>
              <w:rPr>
                <w:highlight w:val="yellow"/>
              </w:rPr>
            </w:pPr>
            <w:r w:rsidRPr="00B12E27">
              <w:t>70</w:t>
            </w:r>
          </w:p>
        </w:tc>
        <w:tc>
          <w:tcPr>
            <w:tcW w:w="1276" w:type="dxa"/>
          </w:tcPr>
          <w:p w14:paraId="40BE36C8" w14:textId="77777777" w:rsidR="004E2D2E" w:rsidRPr="008014BD" w:rsidRDefault="004E2D2E" w:rsidP="0049234A">
            <w:pPr>
              <w:jc w:val="center"/>
            </w:pPr>
            <w:r w:rsidRPr="008014BD">
              <w:t>100</w:t>
            </w:r>
          </w:p>
        </w:tc>
        <w:tc>
          <w:tcPr>
            <w:tcW w:w="1276" w:type="dxa"/>
          </w:tcPr>
          <w:p w14:paraId="5C487C2F" w14:textId="5D2D4320" w:rsidR="004E2D2E" w:rsidRPr="008014BD" w:rsidRDefault="00FB0271" w:rsidP="0049234A">
            <w:pPr>
              <w:jc w:val="center"/>
            </w:pPr>
            <w:r w:rsidRPr="008014BD">
              <w:t>3</w:t>
            </w:r>
            <w:r w:rsidR="00AF4B65" w:rsidRPr="008014BD">
              <w:t>0</w:t>
            </w:r>
          </w:p>
        </w:tc>
      </w:tr>
    </w:tbl>
    <w:p w14:paraId="04AB2F03" w14:textId="70081BA8" w:rsidR="00F44897" w:rsidRDefault="004E2D2E" w:rsidP="004E2D2E">
      <w:pPr>
        <w:rPr>
          <w:sz w:val="20"/>
        </w:rPr>
      </w:pPr>
      <w:r>
        <w:rPr>
          <w:sz w:val="20"/>
        </w:rPr>
        <w:t xml:space="preserve"> </w:t>
      </w:r>
    </w:p>
    <w:p w14:paraId="0219F9FD" w14:textId="77777777" w:rsidR="00F44897" w:rsidRDefault="00F44897">
      <w:pPr>
        <w:spacing w:after="0" w:line="240" w:lineRule="auto"/>
        <w:rPr>
          <w:sz w:val="20"/>
        </w:rPr>
      </w:pPr>
      <w:r>
        <w:rPr>
          <w:sz w:val="20"/>
        </w:rPr>
        <w:br w:type="page"/>
      </w:r>
    </w:p>
    <w:p w14:paraId="05CBA1BA" w14:textId="77777777" w:rsidR="004E2D2E" w:rsidRDefault="004E2D2E" w:rsidP="004E2D2E">
      <w:pPr>
        <w:rPr>
          <w:sz w:val="20"/>
        </w:rPr>
      </w:pPr>
    </w:p>
    <w:tbl>
      <w:tblPr>
        <w:tblStyle w:val="TableGrid"/>
        <w:tblW w:w="9606" w:type="dxa"/>
        <w:tblLayout w:type="fixed"/>
        <w:tblLook w:val="04A0" w:firstRow="1" w:lastRow="0" w:firstColumn="1" w:lastColumn="0" w:noHBand="0" w:noVBand="1"/>
      </w:tblPr>
      <w:tblGrid>
        <w:gridCol w:w="1413"/>
        <w:gridCol w:w="4082"/>
        <w:gridCol w:w="1559"/>
        <w:gridCol w:w="1276"/>
        <w:gridCol w:w="1276"/>
      </w:tblGrid>
      <w:tr w:rsidR="00ED4FBB" w:rsidRPr="008014BD" w14:paraId="391B9823" w14:textId="77777777" w:rsidTr="0049234A">
        <w:tc>
          <w:tcPr>
            <w:tcW w:w="7054" w:type="dxa"/>
            <w:gridSpan w:val="3"/>
            <w:shd w:val="clear" w:color="auto" w:fill="0D0D0D" w:themeFill="text1" w:themeFillTint="F2"/>
          </w:tcPr>
          <w:p w14:paraId="46629DF1" w14:textId="365D0CC3" w:rsidR="00ED4FBB" w:rsidRPr="008014BD" w:rsidRDefault="00ED4FBB" w:rsidP="0049234A">
            <w:pPr>
              <w:spacing w:before="240" w:line="240" w:lineRule="auto"/>
              <w:rPr>
                <w:b/>
                <w:highlight w:val="black"/>
              </w:rPr>
            </w:pPr>
            <w:r w:rsidRPr="008014BD">
              <w:rPr>
                <w:b/>
              </w:rPr>
              <w:t xml:space="preserve">QUESTIONNAIRE </w:t>
            </w:r>
            <w:r w:rsidR="00B97FB0" w:rsidRPr="008014BD">
              <w:rPr>
                <w:b/>
              </w:rPr>
              <w:t>7</w:t>
            </w:r>
            <w:r w:rsidRPr="008014BD">
              <w:rPr>
                <w:b/>
              </w:rPr>
              <w:t xml:space="preserve"> – QUALITY</w:t>
            </w:r>
            <w:r w:rsidRPr="008014BD">
              <w:rPr>
                <w:b/>
                <w:highlight w:val="black"/>
              </w:rPr>
              <w:t xml:space="preserve"> </w:t>
            </w:r>
          </w:p>
          <w:p w14:paraId="5051FA65" w14:textId="0BE06868" w:rsidR="00ED4FBB" w:rsidRPr="008014BD" w:rsidRDefault="00B97FB0" w:rsidP="0049234A">
            <w:pPr>
              <w:spacing w:before="240" w:line="240" w:lineRule="auto"/>
              <w:rPr>
                <w:b/>
                <w:highlight w:val="black"/>
              </w:rPr>
            </w:pPr>
            <w:r w:rsidRPr="008014BD">
              <w:rPr>
                <w:b/>
              </w:rPr>
              <w:t xml:space="preserve">Contract Management                                                                                   </w:t>
            </w:r>
          </w:p>
        </w:tc>
        <w:tc>
          <w:tcPr>
            <w:tcW w:w="2552" w:type="dxa"/>
            <w:gridSpan w:val="2"/>
            <w:shd w:val="clear" w:color="auto" w:fill="0D0D0D" w:themeFill="text1" w:themeFillTint="F2"/>
          </w:tcPr>
          <w:p w14:paraId="73FFD858" w14:textId="3D15FEB5" w:rsidR="00ED4FBB" w:rsidRPr="008014BD" w:rsidRDefault="00ED4FBB" w:rsidP="0049234A">
            <w:pPr>
              <w:spacing w:before="240" w:line="240" w:lineRule="auto"/>
              <w:ind w:left="-391" w:firstLine="391"/>
              <w:jc w:val="right"/>
              <w:rPr>
                <w:b/>
              </w:rPr>
            </w:pPr>
            <w:r w:rsidRPr="008014BD">
              <w:rPr>
                <w:b/>
              </w:rPr>
              <w:t xml:space="preserve">Weighting – </w:t>
            </w:r>
            <w:r w:rsidR="00B97FB0" w:rsidRPr="008014BD">
              <w:rPr>
                <w:b/>
              </w:rPr>
              <w:t>25</w:t>
            </w:r>
            <w:r w:rsidRPr="008014BD">
              <w:rPr>
                <w:b/>
              </w:rPr>
              <w:t xml:space="preserve"> %</w:t>
            </w:r>
          </w:p>
        </w:tc>
      </w:tr>
      <w:tr w:rsidR="00ED4FBB" w:rsidRPr="008014BD" w14:paraId="41FD8A5F" w14:textId="77777777" w:rsidTr="0049234A">
        <w:tc>
          <w:tcPr>
            <w:tcW w:w="1413" w:type="dxa"/>
            <w:shd w:val="clear" w:color="auto" w:fill="FFFFFF" w:themeFill="background1"/>
          </w:tcPr>
          <w:p w14:paraId="72A84D67" w14:textId="77777777" w:rsidR="00ED4FBB" w:rsidRPr="008014BD" w:rsidRDefault="00ED4FBB" w:rsidP="0049234A">
            <w:pPr>
              <w:spacing w:after="0" w:line="240" w:lineRule="auto"/>
              <w:rPr>
                <w:b/>
              </w:rPr>
            </w:pPr>
            <w:r w:rsidRPr="008014BD">
              <w:rPr>
                <w:b/>
              </w:rPr>
              <w:t>GUIDANCE</w:t>
            </w:r>
          </w:p>
        </w:tc>
        <w:tc>
          <w:tcPr>
            <w:tcW w:w="8193" w:type="dxa"/>
            <w:gridSpan w:val="4"/>
            <w:shd w:val="clear" w:color="auto" w:fill="FFFFFF" w:themeFill="background1"/>
          </w:tcPr>
          <w:p w14:paraId="3DAE6EB1" w14:textId="77777777" w:rsidR="00ED4FBB" w:rsidRPr="008014BD" w:rsidRDefault="00ED4FBB" w:rsidP="0049234A">
            <w:pPr>
              <w:spacing w:after="0" w:line="240" w:lineRule="auto"/>
            </w:pPr>
            <w:r w:rsidRPr="008014BD">
              <w:t>Potential Providers must upload their Quality response as follows:</w:t>
            </w:r>
          </w:p>
          <w:p w14:paraId="67D942F5" w14:textId="77777777" w:rsidR="00ED4FBB" w:rsidRPr="008014BD" w:rsidRDefault="00ED4FBB" w:rsidP="0049234A">
            <w:pPr>
              <w:spacing w:after="0" w:line="240" w:lineRule="auto"/>
              <w:rPr>
                <w:rFonts w:cs="Arial"/>
              </w:rPr>
            </w:pPr>
            <w:r w:rsidRPr="008014BD">
              <w:rPr>
                <w:rFonts w:cs="Arial"/>
                <w:b/>
                <w:u w:val="single"/>
              </w:rPr>
              <w:t>The response for all quality questionnaires (5-9 inclusive) should be contained in one (1) attachment only</w:t>
            </w:r>
            <w:r w:rsidRPr="008014BD">
              <w:rPr>
                <w:rFonts w:cs="Arial"/>
              </w:rPr>
              <w:t xml:space="preserve">. Attachments may be submitted in </w:t>
            </w:r>
            <w:r w:rsidRPr="008014BD">
              <w:rPr>
                <w:rFonts w:cs="Arial"/>
                <w:b/>
                <w:u w:val="single"/>
              </w:rPr>
              <w:t>Microsoft Word or PDF format</w:t>
            </w:r>
            <w:r w:rsidRPr="008014BD">
              <w:rPr>
                <w:rFonts w:cs="Arial"/>
              </w:rPr>
              <w:t xml:space="preserve"> and must be in Arial font size 11. The total page limit for the quality attachment (covering questionnaires 5 to 9) is set at 20 sides of A4 only. This page count must not be exceeded and any text which is in excess of this limit shall be disregarded and shall not be considered in the evaluation process. Within the quality attachment, the question to which the response is relevant to should be clearly indicated.</w:t>
            </w:r>
          </w:p>
          <w:p w14:paraId="14EA95DC" w14:textId="77777777" w:rsidR="00ED4FBB" w:rsidRPr="008014BD" w:rsidRDefault="00ED4FBB" w:rsidP="0049234A">
            <w:pPr>
              <w:spacing w:after="0" w:line="240" w:lineRule="auto"/>
              <w:rPr>
                <w:rFonts w:cs="Arial"/>
              </w:rPr>
            </w:pPr>
          </w:p>
          <w:p w14:paraId="0683DF22" w14:textId="77777777" w:rsidR="00ED4FBB" w:rsidRPr="008014BD" w:rsidRDefault="00ED4FBB" w:rsidP="0049234A">
            <w:pPr>
              <w:spacing w:after="0" w:line="240" w:lineRule="auto"/>
              <w:rPr>
                <w:rFonts w:cs="Arial"/>
              </w:rPr>
            </w:pPr>
            <w:r w:rsidRPr="008014BD">
              <w:rPr>
                <w:rFonts w:cs="Arial"/>
                <w:b/>
                <w:u w:val="single"/>
              </w:rPr>
              <w:t>No reference to pricing is to be made within the quality attachment</w:t>
            </w:r>
            <w:r w:rsidRPr="008014BD">
              <w:rPr>
                <w:rFonts w:cs="Arial"/>
              </w:rPr>
              <w:t>.</w:t>
            </w:r>
          </w:p>
          <w:p w14:paraId="0C13D666" w14:textId="77777777" w:rsidR="00ED4FBB" w:rsidRPr="008014BD" w:rsidRDefault="00ED4FBB" w:rsidP="0049234A">
            <w:pPr>
              <w:spacing w:after="0" w:line="240" w:lineRule="auto"/>
              <w:rPr>
                <w:rFonts w:cs="Arial"/>
              </w:rPr>
            </w:pPr>
          </w:p>
          <w:p w14:paraId="7014BF9F" w14:textId="29EBC521" w:rsidR="00ED4FBB" w:rsidRPr="008014BD" w:rsidRDefault="00ED4FBB" w:rsidP="0049234A">
            <w:pPr>
              <w:spacing w:after="0" w:line="240" w:lineRule="auto"/>
              <w:rPr>
                <w:rFonts w:cs="Arial"/>
              </w:rPr>
            </w:pPr>
            <w:r w:rsidRPr="008014BD">
              <w:rPr>
                <w:rFonts w:cs="Arial"/>
              </w:rPr>
              <w:t>All Potential Providers MUST answer ALL the following questions or their submission will be deemed non-compliant and shall be rejected.</w:t>
            </w:r>
          </w:p>
          <w:p w14:paraId="54F647B2" w14:textId="07296729" w:rsidR="001851BB" w:rsidRPr="008014BD" w:rsidRDefault="001851BB" w:rsidP="0049234A">
            <w:pPr>
              <w:spacing w:after="0" w:line="240" w:lineRule="auto"/>
              <w:rPr>
                <w:rFonts w:cs="Arial"/>
              </w:rPr>
            </w:pPr>
          </w:p>
          <w:p w14:paraId="482E528F" w14:textId="77777777" w:rsidR="001851BB" w:rsidRPr="008014BD" w:rsidRDefault="001851BB" w:rsidP="001851BB">
            <w:pPr>
              <w:spacing w:after="0" w:line="240" w:lineRule="auto"/>
              <w:rPr>
                <w:rFonts w:cs="Arial"/>
              </w:rPr>
            </w:pPr>
            <w:r w:rsidRPr="008014BD">
              <w:rPr>
                <w:rFonts w:cs="Arial"/>
              </w:rPr>
              <w:t>Potential Providers must confirm they have uploaded a response by selecting the appropriate option or completing the required actions in the Annex C to DEFFORM 47 Tender Response Form.</w:t>
            </w:r>
          </w:p>
          <w:p w14:paraId="26905352" w14:textId="00FBE60E" w:rsidR="00E515E2" w:rsidRPr="008014BD" w:rsidRDefault="00E515E2" w:rsidP="0049234A">
            <w:pPr>
              <w:spacing w:after="0" w:line="240" w:lineRule="auto"/>
              <w:rPr>
                <w:rFonts w:cs="Arial"/>
              </w:rPr>
            </w:pPr>
          </w:p>
          <w:p w14:paraId="12A3EC57" w14:textId="05503F4D" w:rsidR="00FD1AC4" w:rsidRPr="008014BD" w:rsidRDefault="00FD1AC4" w:rsidP="00FD1AC4">
            <w:pPr>
              <w:spacing w:after="0" w:line="240" w:lineRule="auto"/>
              <w:rPr>
                <w:rFonts w:cs="Arial"/>
                <w:b/>
                <w:bCs/>
              </w:rPr>
            </w:pPr>
            <w:r w:rsidRPr="008014BD">
              <w:rPr>
                <w:rFonts w:cs="Arial"/>
                <w:b/>
                <w:bCs/>
              </w:rPr>
              <w:t>Response Requirement Question 7.1:</w:t>
            </w:r>
          </w:p>
          <w:p w14:paraId="5AB54E92" w14:textId="32BC070D" w:rsidR="00E515E2" w:rsidRPr="008014BD" w:rsidRDefault="00E515E2" w:rsidP="0049234A">
            <w:pPr>
              <w:spacing w:after="0" w:line="240" w:lineRule="auto"/>
              <w:rPr>
                <w:rFonts w:cs="Arial"/>
              </w:rPr>
            </w:pPr>
            <w:r w:rsidRPr="008014BD">
              <w:rPr>
                <w:rFonts w:cs="Arial"/>
              </w:rPr>
              <w:t>It is vital that there is effective contact and relationship management between your contract management team and the Authority in order to discuss performance and deal with any issues that may arise.</w:t>
            </w:r>
          </w:p>
          <w:p w14:paraId="0B4B474E" w14:textId="3AEE22E2" w:rsidR="00E515E2" w:rsidRPr="008014BD" w:rsidRDefault="00E515E2" w:rsidP="0049234A">
            <w:pPr>
              <w:spacing w:after="0" w:line="240" w:lineRule="auto"/>
              <w:rPr>
                <w:rFonts w:cs="Arial"/>
              </w:rPr>
            </w:pPr>
          </w:p>
          <w:p w14:paraId="149E1B3A" w14:textId="31ECB759" w:rsidR="006D09BB" w:rsidRPr="008014BD" w:rsidRDefault="00E515E2" w:rsidP="0049234A">
            <w:pPr>
              <w:spacing w:after="0" w:line="240" w:lineRule="auto"/>
              <w:rPr>
                <w:rFonts w:cs="Arial"/>
              </w:rPr>
            </w:pPr>
            <w:r w:rsidRPr="008014BD">
              <w:rPr>
                <w:rFonts w:cs="Arial"/>
              </w:rPr>
              <w:t>In order to satisfy the requirement, and the question associated with the requirement</w:t>
            </w:r>
            <w:r w:rsidR="006D09BB" w:rsidRPr="008014BD">
              <w:rPr>
                <w:rFonts w:cs="Arial"/>
              </w:rPr>
              <w:t>, you must explain how you will meet the requirements by fully addressing the following points:</w:t>
            </w:r>
          </w:p>
          <w:p w14:paraId="500D7690" w14:textId="0B1C902A" w:rsidR="006D09BB" w:rsidRPr="008014BD" w:rsidRDefault="006D09BB" w:rsidP="006D09BB">
            <w:pPr>
              <w:pStyle w:val="ListParagraph"/>
              <w:numPr>
                <w:ilvl w:val="0"/>
                <w:numId w:val="22"/>
              </w:numPr>
              <w:spacing w:after="0"/>
              <w:rPr>
                <w:rFonts w:cs="Arial"/>
              </w:rPr>
            </w:pPr>
            <w:r w:rsidRPr="008014BD">
              <w:t>Demonstrate how you will select and appoint a Contract Management Team who have the relevant skills, experience and qualifications necessary for their roles. Include an organisation chart which clearly indicates key roles, responsibilities and reporting lines</w:t>
            </w:r>
          </w:p>
          <w:p w14:paraId="6EEBA159" w14:textId="32CC54B1" w:rsidR="00E515E2" w:rsidRPr="008014BD" w:rsidRDefault="006D09BB" w:rsidP="006D09BB">
            <w:pPr>
              <w:pStyle w:val="ListParagraph"/>
              <w:numPr>
                <w:ilvl w:val="0"/>
                <w:numId w:val="22"/>
              </w:numPr>
              <w:spacing w:after="0"/>
              <w:rPr>
                <w:rFonts w:cs="Arial"/>
              </w:rPr>
            </w:pPr>
            <w:r w:rsidRPr="008014BD">
              <w:rPr>
                <w:rFonts w:cs="Arial"/>
              </w:rPr>
              <w:t>Demonstrate how you will ensure the Authority receives robust and proportionate management information which provides concise service intelligence to the right people, in the right format at the right time, Include an indicative example of a mont</w:t>
            </w:r>
            <w:r w:rsidR="005E0EB6">
              <w:rPr>
                <w:rFonts w:cs="Arial"/>
              </w:rPr>
              <w:t>h</w:t>
            </w:r>
            <w:r w:rsidRPr="008014BD">
              <w:rPr>
                <w:rFonts w:cs="Arial"/>
              </w:rPr>
              <w:t>ly 'Dashboard' which is tailored to the Authority's requirements.</w:t>
            </w:r>
          </w:p>
          <w:p w14:paraId="1F0CF61A" w14:textId="254F6372" w:rsidR="006D09BB" w:rsidRDefault="006D09BB" w:rsidP="006D09BB">
            <w:pPr>
              <w:pStyle w:val="ListParagraph"/>
              <w:numPr>
                <w:ilvl w:val="0"/>
                <w:numId w:val="22"/>
              </w:numPr>
              <w:spacing w:after="0"/>
              <w:rPr>
                <w:rFonts w:cs="Arial"/>
              </w:rPr>
            </w:pPr>
            <w:r w:rsidRPr="008014BD">
              <w:rPr>
                <w:rFonts w:cs="Arial"/>
              </w:rPr>
              <w:t>Demonstrate your approach to delivering a high level of customer satisfaction to the Authority, detailing how you will ensure effective stakeholder communication and how issues and complaints shall be successfully resolved.</w:t>
            </w:r>
          </w:p>
          <w:p w14:paraId="71A6C761" w14:textId="24F907AD" w:rsidR="002B1BC0" w:rsidRPr="00B12E27" w:rsidRDefault="002B1BC0" w:rsidP="006D09BB">
            <w:pPr>
              <w:pStyle w:val="ListParagraph"/>
              <w:numPr>
                <w:ilvl w:val="0"/>
                <w:numId w:val="22"/>
              </w:numPr>
              <w:spacing w:after="0"/>
              <w:rPr>
                <w:rFonts w:cs="Arial"/>
              </w:rPr>
            </w:pPr>
            <w:r w:rsidRPr="00B12E27">
              <w:lastRenderedPageBreak/>
              <w:t>Demonstrate the process you will use to monitor, respond and adjust as necessary, if any of the requirements are not on-track to be delivered in accordance</w:t>
            </w:r>
            <w:r w:rsidR="00DF0EC9" w:rsidRPr="00B12E27">
              <w:t xml:space="preserve"> with the Contract.</w:t>
            </w:r>
          </w:p>
          <w:p w14:paraId="3FE10DEB" w14:textId="7BF366B8" w:rsidR="006D09BB" w:rsidRPr="008014BD" w:rsidRDefault="006D09BB" w:rsidP="006D09BB">
            <w:pPr>
              <w:pStyle w:val="ListParagraph"/>
              <w:numPr>
                <w:ilvl w:val="0"/>
                <w:numId w:val="22"/>
              </w:numPr>
              <w:spacing w:after="0"/>
              <w:rPr>
                <w:rFonts w:cs="Arial"/>
              </w:rPr>
            </w:pPr>
            <w:r w:rsidRPr="008014BD">
              <w:rPr>
                <w:rFonts w:cs="Arial"/>
              </w:rPr>
              <w:t>Demonstrate how you will enable continuous improvement of the Services to deliver added value to the Authority over the life of the Contract, including how you will support alignment and integration with emerging Government/ statutory/ and/ or industry strategies and best practice.</w:t>
            </w:r>
          </w:p>
          <w:p w14:paraId="67083C48" w14:textId="77777777" w:rsidR="00ED4FBB" w:rsidRPr="008014BD" w:rsidRDefault="00ED4FBB" w:rsidP="0049234A">
            <w:pPr>
              <w:spacing w:after="0" w:line="240" w:lineRule="auto"/>
              <w:rPr>
                <w:sz w:val="20"/>
                <w:szCs w:val="20"/>
              </w:rPr>
            </w:pPr>
          </w:p>
        </w:tc>
      </w:tr>
      <w:tr w:rsidR="00ED4FBB" w:rsidRPr="008014BD" w14:paraId="28983E77" w14:textId="77777777" w:rsidTr="0049234A">
        <w:trPr>
          <w:trHeight w:val="1125"/>
        </w:trPr>
        <w:tc>
          <w:tcPr>
            <w:tcW w:w="1413" w:type="dxa"/>
            <w:shd w:val="clear" w:color="auto" w:fill="D9D9D9" w:themeFill="background1" w:themeFillShade="D9"/>
          </w:tcPr>
          <w:p w14:paraId="36B22DC9" w14:textId="77777777" w:rsidR="00ED4FBB" w:rsidRPr="008014BD" w:rsidRDefault="00ED4FBB" w:rsidP="0049234A">
            <w:pPr>
              <w:jc w:val="center"/>
            </w:pPr>
            <w:r w:rsidRPr="008014BD">
              <w:lastRenderedPageBreak/>
              <w:t>Question Number</w:t>
            </w:r>
          </w:p>
        </w:tc>
        <w:tc>
          <w:tcPr>
            <w:tcW w:w="4082" w:type="dxa"/>
            <w:shd w:val="clear" w:color="auto" w:fill="D9D9D9" w:themeFill="background1" w:themeFillShade="D9"/>
          </w:tcPr>
          <w:p w14:paraId="6C93589A" w14:textId="77777777" w:rsidR="00ED4FBB" w:rsidRPr="008014BD" w:rsidRDefault="00ED4FBB" w:rsidP="0049234A">
            <w:r w:rsidRPr="008014BD">
              <w:t>Question</w:t>
            </w:r>
          </w:p>
        </w:tc>
        <w:tc>
          <w:tcPr>
            <w:tcW w:w="1559" w:type="dxa"/>
            <w:shd w:val="clear" w:color="auto" w:fill="D9D9D9" w:themeFill="background1" w:themeFillShade="D9"/>
          </w:tcPr>
          <w:p w14:paraId="6BBAEAF4" w14:textId="77777777" w:rsidR="00ED4FBB" w:rsidRPr="008014BD" w:rsidRDefault="00ED4FBB" w:rsidP="0049234A">
            <w:pPr>
              <w:jc w:val="center"/>
            </w:pPr>
            <w:r w:rsidRPr="008014BD">
              <w:t>Minimum Acceptable Score</w:t>
            </w:r>
          </w:p>
        </w:tc>
        <w:tc>
          <w:tcPr>
            <w:tcW w:w="1276" w:type="dxa"/>
            <w:shd w:val="clear" w:color="auto" w:fill="D9D9D9" w:themeFill="background1" w:themeFillShade="D9"/>
          </w:tcPr>
          <w:p w14:paraId="7CD478C4" w14:textId="77777777" w:rsidR="00ED4FBB" w:rsidRPr="008014BD" w:rsidRDefault="00ED4FBB" w:rsidP="0049234A">
            <w:pPr>
              <w:jc w:val="center"/>
            </w:pPr>
            <w:r w:rsidRPr="008014BD">
              <w:t>Maximum Available Score</w:t>
            </w:r>
          </w:p>
        </w:tc>
        <w:tc>
          <w:tcPr>
            <w:tcW w:w="1276" w:type="dxa"/>
            <w:shd w:val="clear" w:color="auto" w:fill="D9D9D9" w:themeFill="background1" w:themeFillShade="D9"/>
          </w:tcPr>
          <w:p w14:paraId="7E29E738" w14:textId="22758EAF" w:rsidR="00ED4FBB" w:rsidRPr="008014BD" w:rsidRDefault="00ED4FBB" w:rsidP="0049234A">
            <w:pPr>
              <w:jc w:val="center"/>
            </w:pPr>
            <w:r w:rsidRPr="008014BD">
              <w:t>Weighting %</w:t>
            </w:r>
          </w:p>
        </w:tc>
      </w:tr>
      <w:tr w:rsidR="00ED4FBB" w:rsidRPr="008014BD" w14:paraId="77944D03" w14:textId="77777777" w:rsidTr="0049234A">
        <w:tc>
          <w:tcPr>
            <w:tcW w:w="1413" w:type="dxa"/>
          </w:tcPr>
          <w:p w14:paraId="73A11D17" w14:textId="6F281A71" w:rsidR="00ED4FBB" w:rsidRPr="008014BD" w:rsidRDefault="00571BE2" w:rsidP="0049234A">
            <w:pPr>
              <w:jc w:val="center"/>
            </w:pPr>
            <w:r w:rsidRPr="008014BD">
              <w:t>[</w:t>
            </w:r>
            <w:r w:rsidR="00E515E2" w:rsidRPr="008014BD">
              <w:t>7</w:t>
            </w:r>
            <w:r w:rsidR="00ED4FBB" w:rsidRPr="008014BD">
              <w:t>.1</w:t>
            </w:r>
            <w:r w:rsidRPr="008014BD">
              <w:t>]</w:t>
            </w:r>
          </w:p>
        </w:tc>
        <w:tc>
          <w:tcPr>
            <w:tcW w:w="4082" w:type="dxa"/>
          </w:tcPr>
          <w:p w14:paraId="06E5EE99" w14:textId="131BC249" w:rsidR="00ED4FBB" w:rsidRPr="008014BD" w:rsidRDefault="00E515E2" w:rsidP="0049234A">
            <w:pPr>
              <w:rPr>
                <w:highlight w:val="yellow"/>
              </w:rPr>
            </w:pPr>
            <w:r w:rsidRPr="008014BD">
              <w:t>Demonstrate how you will effectively drive, maintain and report on performance and quality of service, outlining your proposed governance structure for contract delivery</w:t>
            </w:r>
            <w:r w:rsidR="00AB074F">
              <w:t>.</w:t>
            </w:r>
          </w:p>
        </w:tc>
        <w:tc>
          <w:tcPr>
            <w:tcW w:w="1559" w:type="dxa"/>
          </w:tcPr>
          <w:p w14:paraId="3DFF2525" w14:textId="67A6B326" w:rsidR="00ED4FBB" w:rsidRPr="008014BD" w:rsidRDefault="00B12E27" w:rsidP="0049234A">
            <w:pPr>
              <w:jc w:val="center"/>
              <w:rPr>
                <w:highlight w:val="yellow"/>
              </w:rPr>
            </w:pPr>
            <w:r w:rsidRPr="00B12E27">
              <w:t>70</w:t>
            </w:r>
            <w:r w:rsidR="00397303" w:rsidRPr="00B12E27">
              <w:t xml:space="preserve">  </w:t>
            </w:r>
          </w:p>
        </w:tc>
        <w:tc>
          <w:tcPr>
            <w:tcW w:w="1276" w:type="dxa"/>
          </w:tcPr>
          <w:p w14:paraId="0040D3D0" w14:textId="77777777" w:rsidR="00ED4FBB" w:rsidRPr="008014BD" w:rsidRDefault="00ED4FBB" w:rsidP="0049234A">
            <w:pPr>
              <w:jc w:val="center"/>
            </w:pPr>
            <w:r w:rsidRPr="008014BD">
              <w:t>100</w:t>
            </w:r>
          </w:p>
        </w:tc>
        <w:tc>
          <w:tcPr>
            <w:tcW w:w="1276" w:type="dxa"/>
          </w:tcPr>
          <w:p w14:paraId="520A7E18" w14:textId="6D69D252" w:rsidR="00ED4FBB" w:rsidRPr="008014BD" w:rsidRDefault="00ED4FBB" w:rsidP="0049234A">
            <w:pPr>
              <w:jc w:val="center"/>
            </w:pPr>
            <w:r w:rsidRPr="008014BD">
              <w:t>2</w:t>
            </w:r>
            <w:r w:rsidR="00AF4B65" w:rsidRPr="008014BD">
              <w:t>5</w:t>
            </w:r>
          </w:p>
        </w:tc>
      </w:tr>
    </w:tbl>
    <w:p w14:paraId="753A0792" w14:textId="7955C159" w:rsidR="00FD1AC4" w:rsidRDefault="00FD1AC4"/>
    <w:tbl>
      <w:tblPr>
        <w:tblStyle w:val="TableGrid"/>
        <w:tblW w:w="9606" w:type="dxa"/>
        <w:tblLayout w:type="fixed"/>
        <w:tblLook w:val="04A0" w:firstRow="1" w:lastRow="0" w:firstColumn="1" w:lastColumn="0" w:noHBand="0" w:noVBand="1"/>
      </w:tblPr>
      <w:tblGrid>
        <w:gridCol w:w="1413"/>
        <w:gridCol w:w="4082"/>
        <w:gridCol w:w="1559"/>
        <w:gridCol w:w="1276"/>
        <w:gridCol w:w="1276"/>
      </w:tblGrid>
      <w:tr w:rsidR="00ED4FBB" w:rsidRPr="001820CC" w14:paraId="782FC7D0" w14:textId="77777777" w:rsidTr="0049234A">
        <w:tc>
          <w:tcPr>
            <w:tcW w:w="7054" w:type="dxa"/>
            <w:gridSpan w:val="3"/>
            <w:shd w:val="clear" w:color="auto" w:fill="0D0D0D" w:themeFill="text1" w:themeFillTint="F2"/>
          </w:tcPr>
          <w:p w14:paraId="55CCE517" w14:textId="7299114F" w:rsidR="00ED4FBB" w:rsidRPr="001820CC" w:rsidRDefault="00ED4FBB" w:rsidP="0049234A">
            <w:pPr>
              <w:spacing w:before="240" w:line="240" w:lineRule="auto"/>
              <w:rPr>
                <w:b/>
                <w:highlight w:val="black"/>
              </w:rPr>
            </w:pPr>
            <w:r w:rsidRPr="001820CC">
              <w:rPr>
                <w:b/>
              </w:rPr>
              <w:t xml:space="preserve">QUESTIONNAIRE </w:t>
            </w:r>
            <w:r w:rsidR="00083D5C" w:rsidRPr="001820CC">
              <w:rPr>
                <w:b/>
              </w:rPr>
              <w:t>8</w:t>
            </w:r>
            <w:r w:rsidRPr="001820CC">
              <w:rPr>
                <w:b/>
              </w:rPr>
              <w:t xml:space="preserve"> – QUALITY</w:t>
            </w:r>
            <w:r w:rsidRPr="001820CC">
              <w:rPr>
                <w:b/>
                <w:highlight w:val="black"/>
              </w:rPr>
              <w:t xml:space="preserve"> </w:t>
            </w:r>
          </w:p>
          <w:p w14:paraId="307D7481" w14:textId="77061727" w:rsidR="00ED4FBB" w:rsidRPr="001820CC" w:rsidRDefault="00083D5C" w:rsidP="0049234A">
            <w:pPr>
              <w:spacing w:before="240" w:line="240" w:lineRule="auto"/>
              <w:rPr>
                <w:b/>
                <w:highlight w:val="black"/>
              </w:rPr>
            </w:pPr>
            <w:r w:rsidRPr="001820CC">
              <w:rPr>
                <w:b/>
              </w:rPr>
              <w:t>Training and Administration</w:t>
            </w:r>
          </w:p>
        </w:tc>
        <w:tc>
          <w:tcPr>
            <w:tcW w:w="2552" w:type="dxa"/>
            <w:gridSpan w:val="2"/>
            <w:shd w:val="clear" w:color="auto" w:fill="0D0D0D" w:themeFill="text1" w:themeFillTint="F2"/>
          </w:tcPr>
          <w:p w14:paraId="57EB47D6" w14:textId="7BF0F18A" w:rsidR="00ED4FBB" w:rsidRPr="001820CC" w:rsidRDefault="00ED4FBB" w:rsidP="0049234A">
            <w:pPr>
              <w:spacing w:before="240" w:line="240" w:lineRule="auto"/>
              <w:ind w:left="-391" w:firstLine="391"/>
              <w:jc w:val="right"/>
              <w:rPr>
                <w:b/>
              </w:rPr>
            </w:pPr>
            <w:r w:rsidRPr="001820CC">
              <w:rPr>
                <w:b/>
              </w:rPr>
              <w:t xml:space="preserve">Weighting – </w:t>
            </w:r>
            <w:r w:rsidR="00083D5C" w:rsidRPr="001820CC">
              <w:rPr>
                <w:b/>
              </w:rPr>
              <w:t>15</w:t>
            </w:r>
            <w:r w:rsidRPr="001820CC">
              <w:rPr>
                <w:b/>
              </w:rPr>
              <w:t xml:space="preserve"> %</w:t>
            </w:r>
          </w:p>
        </w:tc>
      </w:tr>
      <w:tr w:rsidR="001820CC" w:rsidRPr="001820CC" w14:paraId="5E73A8C6" w14:textId="77777777" w:rsidTr="0049234A">
        <w:tc>
          <w:tcPr>
            <w:tcW w:w="1413" w:type="dxa"/>
            <w:shd w:val="clear" w:color="auto" w:fill="FFFFFF" w:themeFill="background1"/>
          </w:tcPr>
          <w:p w14:paraId="5C11660E" w14:textId="77777777" w:rsidR="00ED4FBB" w:rsidRPr="001820CC" w:rsidRDefault="00ED4FBB" w:rsidP="0049234A">
            <w:pPr>
              <w:spacing w:after="0" w:line="240" w:lineRule="auto"/>
              <w:rPr>
                <w:b/>
              </w:rPr>
            </w:pPr>
            <w:r w:rsidRPr="001820CC">
              <w:rPr>
                <w:b/>
              </w:rPr>
              <w:t>GUIDANCE</w:t>
            </w:r>
          </w:p>
        </w:tc>
        <w:tc>
          <w:tcPr>
            <w:tcW w:w="8193" w:type="dxa"/>
            <w:gridSpan w:val="4"/>
            <w:shd w:val="clear" w:color="auto" w:fill="FFFFFF" w:themeFill="background1"/>
          </w:tcPr>
          <w:p w14:paraId="22850BB7" w14:textId="77777777" w:rsidR="00ED4FBB" w:rsidRPr="001820CC" w:rsidRDefault="00ED4FBB" w:rsidP="009F3B1D">
            <w:pPr>
              <w:spacing w:after="0" w:line="240" w:lineRule="auto"/>
            </w:pPr>
            <w:r w:rsidRPr="001820CC">
              <w:t>Potential Providers must upload their Quality response as follows:</w:t>
            </w:r>
          </w:p>
          <w:p w14:paraId="651F4325" w14:textId="77777777" w:rsidR="00ED4FBB" w:rsidRPr="001820CC" w:rsidRDefault="00ED4FBB" w:rsidP="009F3B1D">
            <w:pPr>
              <w:spacing w:after="0" w:line="240" w:lineRule="auto"/>
              <w:rPr>
                <w:rFonts w:cs="Arial"/>
              </w:rPr>
            </w:pPr>
            <w:r w:rsidRPr="001820CC">
              <w:rPr>
                <w:rFonts w:cs="Arial"/>
                <w:b/>
                <w:u w:val="single"/>
              </w:rPr>
              <w:t>The response for all quality questionnaires (5-9 inclusive) should be contained in one (1) attachment only</w:t>
            </w:r>
            <w:r w:rsidRPr="001820CC">
              <w:rPr>
                <w:rFonts w:cs="Arial"/>
              </w:rPr>
              <w:t xml:space="preserve">. Attachments may be submitted in </w:t>
            </w:r>
            <w:r w:rsidRPr="001820CC">
              <w:rPr>
                <w:rFonts w:cs="Arial"/>
                <w:b/>
                <w:u w:val="single"/>
              </w:rPr>
              <w:t>Microsoft Word or PDF format</w:t>
            </w:r>
            <w:r w:rsidRPr="001820CC">
              <w:rPr>
                <w:rFonts w:cs="Arial"/>
              </w:rPr>
              <w:t xml:space="preserve"> and must be in Arial font size 11. The total page limit for the quality attachment (covering questionnaires 5 to 9) is set at 20 sides of A4 only. This page count must not be exceeded and any text which is in excess of this limit shall be disregarded and shall not be considered in the evaluation process. Within the quality attachment, the question to which the response is relevant to should be clearly indicated.</w:t>
            </w:r>
          </w:p>
          <w:p w14:paraId="7B5FD035" w14:textId="77777777" w:rsidR="00ED4FBB" w:rsidRPr="001820CC" w:rsidRDefault="00ED4FBB" w:rsidP="009F3B1D">
            <w:pPr>
              <w:spacing w:after="0" w:line="240" w:lineRule="auto"/>
              <w:rPr>
                <w:rFonts w:cs="Arial"/>
              </w:rPr>
            </w:pPr>
          </w:p>
          <w:p w14:paraId="25C3856E" w14:textId="77777777" w:rsidR="00ED4FBB" w:rsidRPr="001820CC" w:rsidRDefault="00ED4FBB" w:rsidP="009F3B1D">
            <w:pPr>
              <w:spacing w:after="0" w:line="240" w:lineRule="auto"/>
              <w:rPr>
                <w:rFonts w:cs="Arial"/>
              </w:rPr>
            </w:pPr>
            <w:r w:rsidRPr="001820CC">
              <w:rPr>
                <w:rFonts w:cs="Arial"/>
                <w:b/>
                <w:u w:val="single"/>
              </w:rPr>
              <w:t>No reference to pricing is to be made within the quality attachment</w:t>
            </w:r>
            <w:r w:rsidRPr="001820CC">
              <w:rPr>
                <w:rFonts w:cs="Arial"/>
              </w:rPr>
              <w:t>.</w:t>
            </w:r>
          </w:p>
          <w:p w14:paraId="58E29052" w14:textId="77777777" w:rsidR="00ED4FBB" w:rsidRPr="001820CC" w:rsidRDefault="00ED4FBB" w:rsidP="009F3B1D">
            <w:pPr>
              <w:spacing w:after="0" w:line="240" w:lineRule="auto"/>
              <w:rPr>
                <w:rFonts w:cs="Arial"/>
              </w:rPr>
            </w:pPr>
          </w:p>
          <w:p w14:paraId="06C77EF2" w14:textId="3896AD64" w:rsidR="00ED4FBB" w:rsidRPr="001820CC" w:rsidRDefault="00ED4FBB" w:rsidP="009F3B1D">
            <w:pPr>
              <w:spacing w:after="0" w:line="240" w:lineRule="auto"/>
              <w:rPr>
                <w:rFonts w:cs="Arial"/>
              </w:rPr>
            </w:pPr>
            <w:r w:rsidRPr="001820CC">
              <w:rPr>
                <w:rFonts w:cs="Arial"/>
              </w:rPr>
              <w:t>All Potential Providers MUST answer ALL the following questions or their submission will be deemed non-compliant and shall be rejected.</w:t>
            </w:r>
          </w:p>
          <w:p w14:paraId="0786BA7C" w14:textId="56ACE2C3" w:rsidR="001851BB" w:rsidRPr="001820CC" w:rsidRDefault="001851BB" w:rsidP="009F3B1D">
            <w:pPr>
              <w:spacing w:after="0" w:line="240" w:lineRule="auto"/>
              <w:rPr>
                <w:rFonts w:cs="Arial"/>
              </w:rPr>
            </w:pPr>
          </w:p>
          <w:p w14:paraId="0B1C8E10" w14:textId="77777777" w:rsidR="001851BB" w:rsidRPr="001820CC" w:rsidRDefault="001851BB" w:rsidP="001851BB">
            <w:pPr>
              <w:spacing w:after="0" w:line="240" w:lineRule="auto"/>
              <w:rPr>
                <w:rFonts w:cs="Arial"/>
              </w:rPr>
            </w:pPr>
            <w:r w:rsidRPr="001820CC">
              <w:rPr>
                <w:rFonts w:cs="Arial"/>
              </w:rPr>
              <w:t>Potential Providers must confirm they have uploaded a response by selecting the appropriate option or completing the required actions in the Annex C to DEFFORM 47 Tender Response Form.</w:t>
            </w:r>
          </w:p>
          <w:p w14:paraId="35C47EE5" w14:textId="4E44D621" w:rsidR="00592436" w:rsidRPr="001820CC" w:rsidRDefault="00592436" w:rsidP="009F3B1D">
            <w:pPr>
              <w:spacing w:after="0" w:line="240" w:lineRule="auto"/>
              <w:rPr>
                <w:rFonts w:cs="Arial"/>
              </w:rPr>
            </w:pPr>
          </w:p>
          <w:p w14:paraId="205F00EC" w14:textId="77777777" w:rsidR="00FD1AC4" w:rsidRPr="001820CC" w:rsidRDefault="00FD1AC4" w:rsidP="00FD1AC4">
            <w:pPr>
              <w:spacing w:after="0" w:line="240" w:lineRule="auto"/>
              <w:rPr>
                <w:rFonts w:cs="Arial"/>
                <w:b/>
                <w:bCs/>
              </w:rPr>
            </w:pPr>
            <w:r w:rsidRPr="001820CC">
              <w:rPr>
                <w:rFonts w:cs="Arial"/>
                <w:b/>
                <w:bCs/>
              </w:rPr>
              <w:t>Response Requirement Question 5.1:</w:t>
            </w:r>
          </w:p>
          <w:p w14:paraId="0E59BC4A" w14:textId="0D17F482" w:rsidR="00592436" w:rsidRPr="001820CC" w:rsidRDefault="00592436" w:rsidP="009F3B1D">
            <w:pPr>
              <w:spacing w:after="0" w:line="240" w:lineRule="auto"/>
              <w:rPr>
                <w:rFonts w:cs="Arial"/>
              </w:rPr>
            </w:pPr>
            <w:r w:rsidRPr="001820CC">
              <w:rPr>
                <w:rFonts w:cs="Arial"/>
              </w:rPr>
              <w:t>Training and S</w:t>
            </w:r>
            <w:r w:rsidR="005078F1" w:rsidRPr="001820CC">
              <w:rPr>
                <w:rFonts w:cs="Arial"/>
              </w:rPr>
              <w:t xml:space="preserve">ecurity </w:t>
            </w:r>
            <w:r w:rsidRPr="001820CC">
              <w:rPr>
                <w:rFonts w:cs="Arial"/>
              </w:rPr>
              <w:t>I</w:t>
            </w:r>
            <w:r w:rsidR="005078F1" w:rsidRPr="001820CC">
              <w:rPr>
                <w:rFonts w:cs="Arial"/>
              </w:rPr>
              <w:t xml:space="preserve">ndustry </w:t>
            </w:r>
            <w:r w:rsidRPr="001820CC">
              <w:rPr>
                <w:rFonts w:cs="Arial"/>
              </w:rPr>
              <w:t>A</w:t>
            </w:r>
            <w:r w:rsidR="005078F1" w:rsidRPr="001820CC">
              <w:rPr>
                <w:rFonts w:cs="Arial"/>
              </w:rPr>
              <w:t>uthority (SIA)</w:t>
            </w:r>
            <w:r w:rsidRPr="001820CC">
              <w:rPr>
                <w:rFonts w:cs="Arial"/>
              </w:rPr>
              <w:t xml:space="preserve"> License: Guards conducting access control are the first people visitors to the building see and it is vital that the first impression is a good one.</w:t>
            </w:r>
            <w:r w:rsidR="005078F1" w:rsidRPr="001820CC">
              <w:rPr>
                <w:rFonts w:cs="Arial"/>
              </w:rPr>
              <w:t xml:space="preserve"> It is equally important that the guards are kitted and </w:t>
            </w:r>
            <w:r w:rsidR="005078F1" w:rsidRPr="001820CC">
              <w:rPr>
                <w:rFonts w:cs="Arial"/>
              </w:rPr>
              <w:lastRenderedPageBreak/>
              <w:t xml:space="preserve">equipped with everything they need to do their job effectively. Every guard must be trained to a standard that meets the requirement of the Schedule 9 Statement of </w:t>
            </w:r>
            <w:proofErr w:type="gramStart"/>
            <w:r w:rsidR="005078F1" w:rsidRPr="001820CC">
              <w:rPr>
                <w:rFonts w:cs="Arial"/>
              </w:rPr>
              <w:t>Requirement, and</w:t>
            </w:r>
            <w:proofErr w:type="gramEnd"/>
            <w:r w:rsidR="005078F1" w:rsidRPr="001820CC">
              <w:rPr>
                <w:rFonts w:cs="Arial"/>
              </w:rPr>
              <w:t xml:space="preserve"> must hold a SIA license.</w:t>
            </w:r>
          </w:p>
          <w:p w14:paraId="31E6EB97" w14:textId="77777777" w:rsidR="009F3B1D" w:rsidRPr="001820CC" w:rsidRDefault="009F3B1D" w:rsidP="009F3B1D">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spacing w:before="280"/>
              <w:contextualSpacing/>
              <w:jc w:val="both"/>
              <w:rPr>
                <w:szCs w:val="22"/>
              </w:rPr>
            </w:pPr>
            <w:r w:rsidRPr="001820CC">
              <w:rPr>
                <w:szCs w:val="22"/>
              </w:rPr>
              <w:t>Please provide the process for maintenance of SIA licensing across the guard force, noting that SIA licences are a mandatory requirement</w:t>
            </w:r>
          </w:p>
          <w:p w14:paraId="4CC6D4D8" w14:textId="77777777" w:rsidR="009F3B1D" w:rsidRPr="001820CC" w:rsidRDefault="009F3B1D" w:rsidP="00A65476">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spacing w:before="280" w:after="0"/>
              <w:contextualSpacing/>
              <w:jc w:val="both"/>
              <w:rPr>
                <w:rFonts w:cs="Arial"/>
              </w:rPr>
            </w:pPr>
            <w:r w:rsidRPr="001820CC">
              <w:rPr>
                <w:szCs w:val="22"/>
              </w:rPr>
              <w:t xml:space="preserve">Please provide detail of the training you will provide to officers and how you will ensure fully trained officers are ready to be deployed at service commencement and in the event of a surge in demand. </w:t>
            </w:r>
          </w:p>
          <w:p w14:paraId="2E5DC5A2" w14:textId="191B30BA" w:rsidR="00ED4FBB" w:rsidRPr="001820CC" w:rsidRDefault="009F3B1D" w:rsidP="009F3B1D">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spacing w:before="280" w:after="0"/>
              <w:contextualSpacing/>
              <w:jc w:val="both"/>
              <w:rPr>
                <w:rFonts w:cs="Arial"/>
              </w:rPr>
            </w:pPr>
            <w:r w:rsidRPr="001820CC">
              <w:t>Please provide detail of the uniform officers will be provided with to identify your team as being a professionally employed guard force equipped to carry out the role</w:t>
            </w:r>
            <w:r w:rsidRPr="001820CC">
              <w:rPr>
                <w:szCs w:val="22"/>
              </w:rPr>
              <w:t xml:space="preserve">, </w:t>
            </w:r>
            <w:proofErr w:type="gramStart"/>
            <w:r w:rsidRPr="001820CC">
              <w:rPr>
                <w:szCs w:val="22"/>
              </w:rPr>
              <w:t>including:</w:t>
            </w:r>
            <w:proofErr w:type="gramEnd"/>
            <w:r w:rsidRPr="001820CC">
              <w:rPr>
                <w:szCs w:val="22"/>
              </w:rPr>
              <w:t xml:space="preserve"> trousers/jacket /shirts / Hat(optional) a tie / some sensible shoes and some wet/cold weather clothing</w:t>
            </w:r>
            <w:r w:rsidR="00397303" w:rsidRPr="001820CC">
              <w:rPr>
                <w:szCs w:val="22"/>
              </w:rPr>
              <w:t>.</w:t>
            </w:r>
            <w:r w:rsidRPr="001820CC">
              <w:rPr>
                <w:rFonts w:cs="Arial"/>
              </w:rPr>
              <w:t xml:space="preserve"> </w:t>
            </w:r>
          </w:p>
        </w:tc>
      </w:tr>
      <w:tr w:rsidR="00ED4FBB" w:rsidRPr="00397303" w14:paraId="0BCEE027" w14:textId="77777777" w:rsidTr="0049234A">
        <w:trPr>
          <w:trHeight w:val="1125"/>
        </w:trPr>
        <w:tc>
          <w:tcPr>
            <w:tcW w:w="1413" w:type="dxa"/>
            <w:shd w:val="clear" w:color="auto" w:fill="D9D9D9" w:themeFill="background1" w:themeFillShade="D9"/>
          </w:tcPr>
          <w:p w14:paraId="161E945E" w14:textId="77777777" w:rsidR="00ED4FBB" w:rsidRPr="00397303" w:rsidRDefault="00ED4FBB" w:rsidP="0049234A">
            <w:pPr>
              <w:jc w:val="center"/>
            </w:pPr>
            <w:r w:rsidRPr="00397303">
              <w:lastRenderedPageBreak/>
              <w:t>Question Number</w:t>
            </w:r>
          </w:p>
        </w:tc>
        <w:tc>
          <w:tcPr>
            <w:tcW w:w="4082" w:type="dxa"/>
            <w:shd w:val="clear" w:color="auto" w:fill="D9D9D9" w:themeFill="background1" w:themeFillShade="D9"/>
          </w:tcPr>
          <w:p w14:paraId="2E2E84DC" w14:textId="77777777" w:rsidR="00ED4FBB" w:rsidRPr="00397303" w:rsidRDefault="00ED4FBB" w:rsidP="0049234A">
            <w:r w:rsidRPr="00397303">
              <w:t>Question</w:t>
            </w:r>
          </w:p>
        </w:tc>
        <w:tc>
          <w:tcPr>
            <w:tcW w:w="1559" w:type="dxa"/>
            <w:shd w:val="clear" w:color="auto" w:fill="D9D9D9" w:themeFill="background1" w:themeFillShade="D9"/>
          </w:tcPr>
          <w:p w14:paraId="49ABB3ED" w14:textId="77777777" w:rsidR="00ED4FBB" w:rsidRPr="00397303" w:rsidRDefault="00ED4FBB" w:rsidP="0049234A">
            <w:pPr>
              <w:jc w:val="center"/>
            </w:pPr>
            <w:r w:rsidRPr="00397303">
              <w:t>Minimum Acceptable Score</w:t>
            </w:r>
          </w:p>
        </w:tc>
        <w:tc>
          <w:tcPr>
            <w:tcW w:w="1276" w:type="dxa"/>
            <w:shd w:val="clear" w:color="auto" w:fill="D9D9D9" w:themeFill="background1" w:themeFillShade="D9"/>
          </w:tcPr>
          <w:p w14:paraId="5B227A4A" w14:textId="77777777" w:rsidR="00ED4FBB" w:rsidRPr="00397303" w:rsidRDefault="00ED4FBB" w:rsidP="0049234A">
            <w:pPr>
              <w:jc w:val="center"/>
            </w:pPr>
            <w:r w:rsidRPr="00397303">
              <w:t>Maximum Available Score</w:t>
            </w:r>
          </w:p>
        </w:tc>
        <w:tc>
          <w:tcPr>
            <w:tcW w:w="1276" w:type="dxa"/>
            <w:shd w:val="clear" w:color="auto" w:fill="D9D9D9" w:themeFill="background1" w:themeFillShade="D9"/>
          </w:tcPr>
          <w:p w14:paraId="54BA5800" w14:textId="239272EC" w:rsidR="00ED4FBB" w:rsidRPr="00397303" w:rsidRDefault="00ED4FBB" w:rsidP="0049234A">
            <w:pPr>
              <w:jc w:val="center"/>
            </w:pPr>
            <w:r w:rsidRPr="00397303">
              <w:t>Weighting %</w:t>
            </w:r>
          </w:p>
        </w:tc>
      </w:tr>
      <w:tr w:rsidR="00ED4FBB" w:rsidRPr="00397303" w14:paraId="0AB293BF" w14:textId="77777777" w:rsidTr="0049234A">
        <w:tc>
          <w:tcPr>
            <w:tcW w:w="1413" w:type="dxa"/>
          </w:tcPr>
          <w:p w14:paraId="1A79FE14" w14:textId="2DF0CE6E" w:rsidR="00ED4FBB" w:rsidRPr="00397303" w:rsidRDefault="00571BE2" w:rsidP="0049234A">
            <w:pPr>
              <w:jc w:val="center"/>
            </w:pPr>
            <w:r>
              <w:t>[</w:t>
            </w:r>
            <w:r w:rsidR="003F5277" w:rsidRPr="00397303">
              <w:t>8</w:t>
            </w:r>
            <w:r w:rsidR="00ED4FBB" w:rsidRPr="00397303">
              <w:t>.1</w:t>
            </w:r>
            <w:r>
              <w:t>]</w:t>
            </w:r>
          </w:p>
        </w:tc>
        <w:tc>
          <w:tcPr>
            <w:tcW w:w="4082" w:type="dxa"/>
          </w:tcPr>
          <w:p w14:paraId="55150ACC" w14:textId="6783C415" w:rsidR="00ED4FBB" w:rsidRPr="00397303" w:rsidRDefault="003F5277" w:rsidP="0049234A">
            <w:pPr>
              <w:rPr>
                <w:highlight w:val="yellow"/>
              </w:rPr>
            </w:pPr>
            <w:r w:rsidRPr="00397303">
              <w:rPr>
                <w:rFonts w:eastAsia="Arial" w:cs="Arial"/>
              </w:rPr>
              <w:t>Describe how you will provide a professionally train</w:t>
            </w:r>
            <w:r w:rsidR="009F3B1D" w:rsidRPr="00397303">
              <w:rPr>
                <w:rFonts w:eastAsia="Arial" w:cs="Arial"/>
              </w:rPr>
              <w:t>ed</w:t>
            </w:r>
            <w:r w:rsidRPr="00397303">
              <w:rPr>
                <w:rFonts w:eastAsia="Arial" w:cs="Arial"/>
              </w:rPr>
              <w:t xml:space="preserve"> and well turned out guard force that will give a good impression of your </w:t>
            </w:r>
            <w:proofErr w:type="spellStart"/>
            <w:r w:rsidRPr="00397303">
              <w:rPr>
                <w:rFonts w:eastAsia="Arial" w:cs="Arial"/>
              </w:rPr>
              <w:t>organisaton</w:t>
            </w:r>
            <w:proofErr w:type="spellEnd"/>
            <w:r w:rsidR="009F3B1D" w:rsidRPr="00397303">
              <w:rPr>
                <w:rFonts w:eastAsia="Arial" w:cs="Arial"/>
              </w:rPr>
              <w:t xml:space="preserve">, Pathfinder Building and the </w:t>
            </w:r>
            <w:proofErr w:type="gramStart"/>
            <w:r w:rsidR="009F3B1D" w:rsidRPr="00397303">
              <w:rPr>
                <w:rFonts w:eastAsia="Arial" w:cs="Arial"/>
              </w:rPr>
              <w:t>organisation</w:t>
            </w:r>
            <w:r w:rsidRPr="00397303">
              <w:rPr>
                <w:rFonts w:eastAsia="Arial" w:cs="Arial"/>
              </w:rPr>
              <w:t xml:space="preserve"> as a whole</w:t>
            </w:r>
            <w:proofErr w:type="gramEnd"/>
            <w:r w:rsidRPr="00397303">
              <w:rPr>
                <w:rFonts w:eastAsia="Arial" w:cs="Arial"/>
              </w:rPr>
              <w:t>.</w:t>
            </w:r>
          </w:p>
        </w:tc>
        <w:tc>
          <w:tcPr>
            <w:tcW w:w="1559" w:type="dxa"/>
          </w:tcPr>
          <w:p w14:paraId="234C2388" w14:textId="0133B09F" w:rsidR="00ED4FBB" w:rsidRPr="00397303" w:rsidRDefault="00B12E27" w:rsidP="0049234A">
            <w:pPr>
              <w:jc w:val="center"/>
              <w:rPr>
                <w:highlight w:val="yellow"/>
              </w:rPr>
            </w:pPr>
            <w:bookmarkStart w:id="3" w:name="_GoBack"/>
            <w:bookmarkEnd w:id="3"/>
            <w:r w:rsidRPr="00B12E27">
              <w:t>70</w:t>
            </w:r>
            <w:r w:rsidR="00397303" w:rsidRPr="00B12E27">
              <w:t xml:space="preserve">  </w:t>
            </w:r>
          </w:p>
        </w:tc>
        <w:tc>
          <w:tcPr>
            <w:tcW w:w="1276" w:type="dxa"/>
          </w:tcPr>
          <w:p w14:paraId="3AFBCFB4" w14:textId="77777777" w:rsidR="00ED4FBB" w:rsidRPr="00397303" w:rsidRDefault="00ED4FBB" w:rsidP="0049234A">
            <w:pPr>
              <w:jc w:val="center"/>
            </w:pPr>
            <w:r w:rsidRPr="00397303">
              <w:t>100</w:t>
            </w:r>
          </w:p>
        </w:tc>
        <w:tc>
          <w:tcPr>
            <w:tcW w:w="1276" w:type="dxa"/>
          </w:tcPr>
          <w:p w14:paraId="695C082D" w14:textId="3C708FE1" w:rsidR="00ED4FBB" w:rsidRPr="00397303" w:rsidRDefault="000F0D71" w:rsidP="0049234A">
            <w:pPr>
              <w:jc w:val="center"/>
            </w:pPr>
            <w:r w:rsidRPr="00397303">
              <w:t>15</w:t>
            </w:r>
          </w:p>
        </w:tc>
      </w:tr>
    </w:tbl>
    <w:p w14:paraId="5900480E" w14:textId="77777777" w:rsidR="00E515E2" w:rsidRDefault="00E515E2">
      <w:r>
        <w:br w:type="page"/>
      </w:r>
    </w:p>
    <w:tbl>
      <w:tblPr>
        <w:tblW w:w="9639" w:type="dxa"/>
        <w:tblLook w:val="04A0" w:firstRow="1" w:lastRow="0" w:firstColumn="1" w:lastColumn="0" w:noHBand="0" w:noVBand="1"/>
      </w:tblPr>
      <w:tblGrid>
        <w:gridCol w:w="3340"/>
        <w:gridCol w:w="6299"/>
      </w:tblGrid>
      <w:tr w:rsidR="00571E37" w:rsidRPr="0040739F" w14:paraId="18ED3ADC" w14:textId="77777777" w:rsidTr="00571E37">
        <w:trPr>
          <w:trHeight w:val="288"/>
        </w:trPr>
        <w:tc>
          <w:tcPr>
            <w:tcW w:w="3340" w:type="dxa"/>
            <w:tcBorders>
              <w:top w:val="single" w:sz="4" w:space="0" w:color="auto"/>
              <w:left w:val="single" w:sz="4" w:space="0" w:color="auto"/>
              <w:bottom w:val="single" w:sz="4" w:space="0" w:color="auto"/>
              <w:right w:val="single" w:sz="4" w:space="0" w:color="auto"/>
            </w:tcBorders>
            <w:shd w:val="clear" w:color="auto" w:fill="auto"/>
            <w:vAlign w:val="bottom"/>
            <w:hideMark/>
          </w:tcPr>
          <w:bookmarkEnd w:id="1"/>
          <w:p w14:paraId="5EFD09FB" w14:textId="00D922D2" w:rsidR="00571E37" w:rsidRPr="0040739F" w:rsidRDefault="00571E37" w:rsidP="00571E37">
            <w:pPr>
              <w:spacing w:after="0" w:line="240" w:lineRule="auto"/>
              <w:jc w:val="center"/>
              <w:rPr>
                <w:rFonts w:eastAsia="Times New Roman" w:cs="Arial"/>
                <w:b/>
                <w:color w:val="000000"/>
                <w:lang w:eastAsia="en-GB"/>
              </w:rPr>
            </w:pPr>
            <w:r w:rsidRPr="0040739F">
              <w:rPr>
                <w:rFonts w:eastAsia="Times New Roman" w:cs="Arial"/>
                <w:b/>
                <w:color w:val="000000"/>
                <w:lang w:eastAsia="en-GB"/>
              </w:rPr>
              <w:lastRenderedPageBreak/>
              <w:t>Cyber Implementation Plan Template</w:t>
            </w:r>
          </w:p>
        </w:tc>
        <w:tc>
          <w:tcPr>
            <w:tcW w:w="6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4D3C7" w14:textId="5D4DFEBC" w:rsidR="00571E37" w:rsidRPr="00571E37" w:rsidRDefault="00571E37" w:rsidP="00571E37">
            <w:pPr>
              <w:spacing w:after="0" w:line="240" w:lineRule="auto"/>
              <w:rPr>
                <w:rFonts w:eastAsia="Times New Roman" w:cs="Arial"/>
                <w:color w:val="000000"/>
                <w:lang w:eastAsia="en-GB"/>
              </w:rPr>
            </w:pPr>
            <w:r w:rsidRPr="00571E37">
              <w:rPr>
                <w:rFonts w:cs="Arial"/>
              </w:rPr>
              <w:t>To be uploaded a</w:t>
            </w:r>
            <w:r w:rsidR="00256005">
              <w:rPr>
                <w:rFonts w:cs="Arial"/>
              </w:rPr>
              <w:t>s</w:t>
            </w:r>
            <w:r w:rsidRPr="00571E37">
              <w:rPr>
                <w:rFonts w:cs="Arial"/>
              </w:rPr>
              <w:t xml:space="preserve"> an attachment (if </w:t>
            </w:r>
            <w:r w:rsidR="00400CBE">
              <w:rPr>
                <w:rFonts w:cs="Arial"/>
              </w:rPr>
              <w:t xml:space="preserve">the event the supplier is </w:t>
            </w:r>
            <w:r w:rsidRPr="00571E37">
              <w:rPr>
                <w:rFonts w:cs="Arial"/>
              </w:rPr>
              <w:t>currently unable to meet the minimum Cyber requirement) in response to question 1.</w:t>
            </w:r>
            <w:r w:rsidR="00BD1DB6">
              <w:rPr>
                <w:rFonts w:cs="Arial"/>
              </w:rPr>
              <w:t>4</w:t>
            </w:r>
            <w:r w:rsidRPr="00571E37">
              <w:rPr>
                <w:rFonts w:cs="Arial"/>
              </w:rPr>
              <w:t xml:space="preserve"> in QUESTIONNAIRE 1 – KEY PARTICIPATION REQUIREMENTS</w:t>
            </w:r>
          </w:p>
        </w:tc>
      </w:tr>
      <w:tr w:rsidR="00571E37" w:rsidRPr="0040739F" w14:paraId="70F29485" w14:textId="77777777" w:rsidTr="0049234A">
        <w:trPr>
          <w:trHeight w:val="288"/>
        </w:trPr>
        <w:tc>
          <w:tcPr>
            <w:tcW w:w="3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747E7"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Contract Title</w:t>
            </w:r>
          </w:p>
        </w:tc>
        <w:tc>
          <w:tcPr>
            <w:tcW w:w="6299" w:type="dxa"/>
            <w:tcBorders>
              <w:top w:val="single" w:sz="4" w:space="0" w:color="auto"/>
              <w:left w:val="nil"/>
              <w:bottom w:val="single" w:sz="4" w:space="0" w:color="auto"/>
              <w:right w:val="single" w:sz="4" w:space="0" w:color="auto"/>
            </w:tcBorders>
            <w:shd w:val="clear" w:color="auto" w:fill="auto"/>
            <w:noWrap/>
            <w:vAlign w:val="bottom"/>
            <w:hideMark/>
          </w:tcPr>
          <w:p w14:paraId="3BCE35CC" w14:textId="5DFCDA44" w:rsidR="00571E37" w:rsidRPr="0040739F" w:rsidRDefault="00571E37" w:rsidP="00D62626">
            <w:pPr>
              <w:spacing w:after="0" w:line="240" w:lineRule="auto"/>
              <w:rPr>
                <w:rFonts w:eastAsia="Times New Roman" w:cs="Arial"/>
                <w:color w:val="000000"/>
                <w:lang w:eastAsia="en-GB"/>
              </w:rPr>
            </w:pPr>
            <w:r w:rsidRPr="0040739F">
              <w:rPr>
                <w:rFonts w:eastAsia="Times New Roman" w:cs="Arial"/>
                <w:color w:val="000000"/>
                <w:lang w:eastAsia="en-GB"/>
              </w:rPr>
              <w:t> </w:t>
            </w:r>
            <w:r w:rsidRPr="00A31754">
              <w:rPr>
                <w:sz w:val="20"/>
                <w:szCs w:val="20"/>
              </w:rPr>
              <w:t xml:space="preserve"> </w:t>
            </w:r>
          </w:p>
        </w:tc>
      </w:tr>
      <w:tr w:rsidR="00571E37" w:rsidRPr="0040739F" w14:paraId="5F23523E"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2538A21D"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MOD Contract Number</w:t>
            </w:r>
          </w:p>
        </w:tc>
        <w:tc>
          <w:tcPr>
            <w:tcW w:w="6299" w:type="dxa"/>
            <w:tcBorders>
              <w:top w:val="nil"/>
              <w:left w:val="nil"/>
              <w:bottom w:val="single" w:sz="4" w:space="0" w:color="auto"/>
              <w:right w:val="single" w:sz="4" w:space="0" w:color="auto"/>
            </w:tcBorders>
            <w:shd w:val="clear" w:color="auto" w:fill="auto"/>
            <w:noWrap/>
            <w:vAlign w:val="bottom"/>
            <w:hideMark/>
          </w:tcPr>
          <w:p w14:paraId="08AFE650" w14:textId="73B0BAD8"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tc>
      </w:tr>
      <w:tr w:rsidR="00571E37" w:rsidRPr="0040739F" w14:paraId="21DDA9A0"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691703CA" w14:textId="53CCA632"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CSM Risk A</w:t>
            </w:r>
            <w:r w:rsidR="00E3231E">
              <w:rPr>
                <w:rFonts w:eastAsia="Times New Roman" w:cs="Arial"/>
                <w:color w:val="000000"/>
                <w:lang w:eastAsia="en-GB"/>
              </w:rPr>
              <w:t>ssessment</w:t>
            </w:r>
            <w:r w:rsidRPr="0040739F">
              <w:rPr>
                <w:rFonts w:eastAsia="Times New Roman" w:cs="Arial"/>
                <w:color w:val="000000"/>
                <w:lang w:eastAsia="en-GB"/>
              </w:rPr>
              <w:t xml:space="preserve"> Reference</w:t>
            </w:r>
          </w:p>
        </w:tc>
        <w:tc>
          <w:tcPr>
            <w:tcW w:w="6299" w:type="dxa"/>
            <w:tcBorders>
              <w:top w:val="nil"/>
              <w:left w:val="nil"/>
              <w:bottom w:val="single" w:sz="4" w:space="0" w:color="auto"/>
              <w:right w:val="single" w:sz="4" w:space="0" w:color="auto"/>
            </w:tcBorders>
            <w:shd w:val="clear" w:color="auto" w:fill="auto"/>
            <w:noWrap/>
            <w:vAlign w:val="bottom"/>
            <w:hideMark/>
          </w:tcPr>
          <w:p w14:paraId="32F95279"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tc>
      </w:tr>
      <w:tr w:rsidR="00571E37" w:rsidRPr="0040739F" w14:paraId="0117AC59"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4FC12568"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CSM Cyber Risk Level</w:t>
            </w:r>
          </w:p>
        </w:tc>
        <w:tc>
          <w:tcPr>
            <w:tcW w:w="6299" w:type="dxa"/>
            <w:tcBorders>
              <w:top w:val="nil"/>
              <w:left w:val="nil"/>
              <w:bottom w:val="single" w:sz="4" w:space="0" w:color="auto"/>
              <w:right w:val="single" w:sz="4" w:space="0" w:color="auto"/>
            </w:tcBorders>
            <w:shd w:val="clear" w:color="auto" w:fill="auto"/>
            <w:noWrap/>
            <w:vAlign w:val="bottom"/>
            <w:hideMark/>
          </w:tcPr>
          <w:p w14:paraId="3FC4EF28"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tc>
      </w:tr>
      <w:tr w:rsidR="00571E37" w:rsidRPr="0040739F" w14:paraId="213AA32B"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043B8B82"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Name of Supplier (to be shared with the MOD only)</w:t>
            </w:r>
          </w:p>
        </w:tc>
        <w:tc>
          <w:tcPr>
            <w:tcW w:w="6299" w:type="dxa"/>
            <w:tcBorders>
              <w:top w:val="nil"/>
              <w:left w:val="nil"/>
              <w:bottom w:val="single" w:sz="4" w:space="0" w:color="auto"/>
              <w:right w:val="single" w:sz="4" w:space="0" w:color="auto"/>
            </w:tcBorders>
            <w:shd w:val="clear" w:color="auto" w:fill="auto"/>
            <w:noWrap/>
            <w:vAlign w:val="bottom"/>
            <w:hideMark/>
          </w:tcPr>
          <w:p w14:paraId="7B639E0A" w14:textId="77777777" w:rsidR="00571E37"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p w14:paraId="37B2EA97" w14:textId="77777777" w:rsidR="00571E37" w:rsidRDefault="00571E37" w:rsidP="00571E37">
            <w:pPr>
              <w:spacing w:after="0" w:line="240" w:lineRule="auto"/>
              <w:rPr>
                <w:rFonts w:eastAsia="Times New Roman" w:cs="Arial"/>
                <w:color w:val="000000"/>
                <w:lang w:eastAsia="en-GB"/>
              </w:rPr>
            </w:pPr>
          </w:p>
          <w:p w14:paraId="65DE6E4E" w14:textId="77777777" w:rsidR="00571E37" w:rsidRPr="0040739F" w:rsidRDefault="00571E37" w:rsidP="00571E37">
            <w:pPr>
              <w:spacing w:after="0" w:line="240" w:lineRule="auto"/>
              <w:rPr>
                <w:rFonts w:eastAsia="Times New Roman" w:cs="Arial"/>
                <w:color w:val="000000"/>
                <w:lang w:eastAsia="en-GB"/>
              </w:rPr>
            </w:pPr>
          </w:p>
        </w:tc>
      </w:tr>
      <w:tr w:rsidR="00571E37" w:rsidRPr="0040739F" w14:paraId="43B33346"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6192739F"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Current level of Supplier compliance</w:t>
            </w:r>
          </w:p>
        </w:tc>
        <w:tc>
          <w:tcPr>
            <w:tcW w:w="6299" w:type="dxa"/>
            <w:tcBorders>
              <w:top w:val="nil"/>
              <w:left w:val="nil"/>
              <w:bottom w:val="single" w:sz="4" w:space="0" w:color="auto"/>
              <w:right w:val="single" w:sz="4" w:space="0" w:color="auto"/>
            </w:tcBorders>
            <w:shd w:val="clear" w:color="auto" w:fill="auto"/>
            <w:noWrap/>
            <w:vAlign w:val="bottom"/>
            <w:hideMark/>
          </w:tcPr>
          <w:p w14:paraId="75C2332B" w14:textId="64510025" w:rsidR="00571E37"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p w14:paraId="3631EFC2" w14:textId="77777777" w:rsidR="00571E37" w:rsidRDefault="00571E37" w:rsidP="00571E37">
            <w:pPr>
              <w:spacing w:after="0" w:line="240" w:lineRule="auto"/>
              <w:rPr>
                <w:rFonts w:eastAsia="Times New Roman" w:cs="Arial"/>
                <w:color w:val="000000"/>
                <w:lang w:eastAsia="en-GB"/>
              </w:rPr>
            </w:pPr>
          </w:p>
          <w:p w14:paraId="34C7B820" w14:textId="77777777" w:rsidR="00571E37" w:rsidRDefault="00571E37" w:rsidP="00571E37">
            <w:pPr>
              <w:spacing w:after="0" w:line="240" w:lineRule="auto"/>
              <w:rPr>
                <w:rFonts w:eastAsia="Times New Roman" w:cs="Arial"/>
                <w:color w:val="000000"/>
                <w:lang w:eastAsia="en-GB"/>
              </w:rPr>
            </w:pPr>
          </w:p>
          <w:p w14:paraId="6CEF6483" w14:textId="77777777" w:rsidR="00571E37" w:rsidRDefault="00571E37" w:rsidP="00571E37">
            <w:pPr>
              <w:spacing w:after="0" w:line="240" w:lineRule="auto"/>
              <w:rPr>
                <w:rFonts w:eastAsia="Times New Roman" w:cs="Arial"/>
                <w:color w:val="000000"/>
                <w:lang w:eastAsia="en-GB"/>
              </w:rPr>
            </w:pPr>
          </w:p>
          <w:p w14:paraId="36EFDAF8" w14:textId="77777777" w:rsidR="00571E37" w:rsidRDefault="00571E37" w:rsidP="00571E37">
            <w:pPr>
              <w:spacing w:after="0" w:line="240" w:lineRule="auto"/>
              <w:rPr>
                <w:rFonts w:eastAsia="Times New Roman" w:cs="Arial"/>
                <w:color w:val="000000"/>
                <w:lang w:eastAsia="en-GB"/>
              </w:rPr>
            </w:pPr>
          </w:p>
          <w:p w14:paraId="2AB02CCB" w14:textId="77777777" w:rsidR="00571E37" w:rsidRPr="0040739F" w:rsidRDefault="00571E37" w:rsidP="00571E37">
            <w:pPr>
              <w:spacing w:after="0" w:line="240" w:lineRule="auto"/>
              <w:rPr>
                <w:rFonts w:eastAsia="Times New Roman" w:cs="Arial"/>
                <w:color w:val="000000"/>
                <w:lang w:eastAsia="en-GB"/>
              </w:rPr>
            </w:pPr>
          </w:p>
        </w:tc>
      </w:tr>
      <w:tr w:rsidR="00571E37" w:rsidRPr="0040739F" w14:paraId="2F3FEB58"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4CC2E1DD"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Reasons why Supplier is unable to achieve full compliance</w:t>
            </w:r>
          </w:p>
        </w:tc>
        <w:tc>
          <w:tcPr>
            <w:tcW w:w="6299" w:type="dxa"/>
            <w:tcBorders>
              <w:top w:val="nil"/>
              <w:left w:val="nil"/>
              <w:bottom w:val="single" w:sz="4" w:space="0" w:color="auto"/>
              <w:right w:val="single" w:sz="4" w:space="0" w:color="auto"/>
            </w:tcBorders>
            <w:shd w:val="clear" w:color="auto" w:fill="auto"/>
            <w:noWrap/>
            <w:vAlign w:val="bottom"/>
            <w:hideMark/>
          </w:tcPr>
          <w:p w14:paraId="20CF84C2" w14:textId="77777777" w:rsidR="00571E37" w:rsidRDefault="00571E37" w:rsidP="00571E37">
            <w:pPr>
              <w:spacing w:after="0" w:line="240" w:lineRule="auto"/>
              <w:rPr>
                <w:rFonts w:eastAsia="Times New Roman" w:cs="Arial"/>
                <w:color w:val="000000"/>
                <w:lang w:eastAsia="en-GB"/>
              </w:rPr>
            </w:pPr>
          </w:p>
          <w:p w14:paraId="5424C99D" w14:textId="77777777" w:rsidR="00571E37" w:rsidRDefault="00571E37" w:rsidP="00571E37">
            <w:pPr>
              <w:spacing w:after="0" w:line="240" w:lineRule="auto"/>
              <w:rPr>
                <w:rFonts w:eastAsia="Times New Roman" w:cs="Arial"/>
                <w:color w:val="000000"/>
                <w:lang w:eastAsia="en-GB"/>
              </w:rPr>
            </w:pPr>
          </w:p>
          <w:p w14:paraId="22575C49" w14:textId="77777777" w:rsidR="00571E37" w:rsidRDefault="00571E37" w:rsidP="00571E37">
            <w:pPr>
              <w:spacing w:after="0" w:line="240" w:lineRule="auto"/>
              <w:rPr>
                <w:rFonts w:eastAsia="Times New Roman" w:cs="Arial"/>
                <w:color w:val="000000"/>
                <w:lang w:eastAsia="en-GB"/>
              </w:rPr>
            </w:pPr>
          </w:p>
          <w:p w14:paraId="0C7C249B" w14:textId="77777777" w:rsidR="00571E37" w:rsidRDefault="00571E37" w:rsidP="00571E37">
            <w:pPr>
              <w:spacing w:after="0" w:line="240" w:lineRule="auto"/>
              <w:rPr>
                <w:rFonts w:eastAsia="Times New Roman" w:cs="Arial"/>
                <w:color w:val="000000"/>
                <w:lang w:eastAsia="en-GB"/>
              </w:rPr>
            </w:pPr>
          </w:p>
          <w:p w14:paraId="1194F7BF" w14:textId="77777777" w:rsidR="00571E37" w:rsidRDefault="00571E37" w:rsidP="00571E37">
            <w:pPr>
              <w:spacing w:after="0" w:line="240" w:lineRule="auto"/>
              <w:rPr>
                <w:rFonts w:eastAsia="Times New Roman" w:cs="Arial"/>
                <w:color w:val="000000"/>
                <w:lang w:eastAsia="en-GB"/>
              </w:rPr>
            </w:pPr>
          </w:p>
          <w:p w14:paraId="1AF11F06"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tc>
      </w:tr>
      <w:tr w:rsidR="00571E37" w:rsidRPr="0040739F" w14:paraId="07751722" w14:textId="77777777" w:rsidTr="0049234A">
        <w:trPr>
          <w:trHeight w:val="576"/>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4234515B"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Measures planned to achieve compliance / mitigate the risk with associated dates</w:t>
            </w:r>
          </w:p>
        </w:tc>
        <w:tc>
          <w:tcPr>
            <w:tcW w:w="6299" w:type="dxa"/>
            <w:tcBorders>
              <w:top w:val="nil"/>
              <w:left w:val="nil"/>
              <w:bottom w:val="single" w:sz="4" w:space="0" w:color="auto"/>
              <w:right w:val="single" w:sz="4" w:space="0" w:color="auto"/>
            </w:tcBorders>
            <w:shd w:val="clear" w:color="auto" w:fill="auto"/>
            <w:noWrap/>
            <w:vAlign w:val="bottom"/>
            <w:hideMark/>
          </w:tcPr>
          <w:p w14:paraId="6BB5329F" w14:textId="77777777" w:rsidR="00571E37" w:rsidRDefault="00571E37" w:rsidP="00571E37">
            <w:pPr>
              <w:spacing w:after="0" w:line="240" w:lineRule="auto"/>
              <w:rPr>
                <w:rFonts w:eastAsia="Times New Roman" w:cs="Arial"/>
                <w:color w:val="000000"/>
                <w:lang w:eastAsia="en-GB"/>
              </w:rPr>
            </w:pPr>
          </w:p>
          <w:p w14:paraId="2163F02E" w14:textId="77777777" w:rsidR="00571E37" w:rsidRDefault="00571E37" w:rsidP="00571E37">
            <w:pPr>
              <w:spacing w:after="0" w:line="240" w:lineRule="auto"/>
              <w:rPr>
                <w:rFonts w:eastAsia="Times New Roman" w:cs="Arial"/>
                <w:color w:val="000000"/>
                <w:lang w:eastAsia="en-GB"/>
              </w:rPr>
            </w:pPr>
          </w:p>
          <w:p w14:paraId="1201D647" w14:textId="77777777" w:rsidR="00571E37" w:rsidRDefault="00571E37" w:rsidP="00571E37">
            <w:pPr>
              <w:spacing w:after="0" w:line="240" w:lineRule="auto"/>
              <w:rPr>
                <w:rFonts w:eastAsia="Times New Roman" w:cs="Arial"/>
                <w:color w:val="000000"/>
                <w:lang w:eastAsia="en-GB"/>
              </w:rPr>
            </w:pPr>
          </w:p>
          <w:p w14:paraId="6B8612CB" w14:textId="77777777" w:rsidR="00571E37" w:rsidRDefault="00571E37" w:rsidP="00571E37">
            <w:pPr>
              <w:spacing w:after="0" w:line="240" w:lineRule="auto"/>
              <w:rPr>
                <w:rFonts w:eastAsia="Times New Roman" w:cs="Arial"/>
                <w:color w:val="000000"/>
                <w:lang w:eastAsia="en-GB"/>
              </w:rPr>
            </w:pPr>
          </w:p>
          <w:p w14:paraId="118BEE02" w14:textId="77777777" w:rsidR="00571E37" w:rsidRDefault="00571E37" w:rsidP="00571E37">
            <w:pPr>
              <w:spacing w:after="0" w:line="240" w:lineRule="auto"/>
              <w:rPr>
                <w:rFonts w:eastAsia="Times New Roman" w:cs="Arial"/>
                <w:color w:val="000000"/>
                <w:lang w:eastAsia="en-GB"/>
              </w:rPr>
            </w:pPr>
          </w:p>
          <w:p w14:paraId="40368ABC"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tc>
      </w:tr>
      <w:tr w:rsidR="00571E37" w:rsidRPr="0040739F" w14:paraId="3B88EFBC"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320515BF"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Anticipated date of compliance / mitigations will be in place</w:t>
            </w:r>
          </w:p>
        </w:tc>
        <w:tc>
          <w:tcPr>
            <w:tcW w:w="6299" w:type="dxa"/>
            <w:tcBorders>
              <w:top w:val="nil"/>
              <w:left w:val="nil"/>
              <w:bottom w:val="single" w:sz="4" w:space="0" w:color="auto"/>
              <w:right w:val="single" w:sz="4" w:space="0" w:color="auto"/>
            </w:tcBorders>
            <w:shd w:val="clear" w:color="auto" w:fill="auto"/>
            <w:noWrap/>
            <w:vAlign w:val="bottom"/>
            <w:hideMark/>
          </w:tcPr>
          <w:p w14:paraId="0820022D" w14:textId="77777777" w:rsidR="00571E37" w:rsidRDefault="00571E37" w:rsidP="00571E37">
            <w:pPr>
              <w:spacing w:after="0" w:line="240" w:lineRule="auto"/>
              <w:rPr>
                <w:rFonts w:eastAsia="Times New Roman" w:cs="Arial"/>
                <w:color w:val="000000"/>
                <w:lang w:eastAsia="en-GB"/>
              </w:rPr>
            </w:pPr>
          </w:p>
          <w:p w14:paraId="4F003E41" w14:textId="77777777" w:rsidR="00571E37" w:rsidRDefault="00571E37" w:rsidP="00571E37">
            <w:pPr>
              <w:spacing w:after="0" w:line="240" w:lineRule="auto"/>
              <w:rPr>
                <w:rFonts w:eastAsia="Times New Roman" w:cs="Arial"/>
                <w:color w:val="000000"/>
                <w:lang w:eastAsia="en-GB"/>
              </w:rPr>
            </w:pPr>
          </w:p>
          <w:p w14:paraId="57612F82" w14:textId="77777777" w:rsidR="00571E37" w:rsidRDefault="00571E37" w:rsidP="00571E37">
            <w:pPr>
              <w:spacing w:after="0" w:line="240" w:lineRule="auto"/>
              <w:rPr>
                <w:rFonts w:eastAsia="Times New Roman" w:cs="Arial"/>
                <w:color w:val="000000"/>
                <w:lang w:eastAsia="en-GB"/>
              </w:rPr>
            </w:pPr>
          </w:p>
          <w:p w14:paraId="46687DA5" w14:textId="77777777" w:rsidR="00571E37" w:rsidRDefault="00571E37" w:rsidP="00571E37">
            <w:pPr>
              <w:spacing w:after="0" w:line="240" w:lineRule="auto"/>
              <w:rPr>
                <w:rFonts w:eastAsia="Times New Roman" w:cs="Arial"/>
                <w:color w:val="000000"/>
                <w:lang w:eastAsia="en-GB"/>
              </w:rPr>
            </w:pPr>
          </w:p>
          <w:p w14:paraId="31A9009A"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tc>
      </w:tr>
      <w:tr w:rsidR="00571E37" w:rsidRPr="0040739F" w14:paraId="380A0DCC"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0F61C655" w14:textId="77777777" w:rsidR="00571E37" w:rsidRPr="0040739F" w:rsidRDefault="00571E37" w:rsidP="00571E37">
            <w:pPr>
              <w:spacing w:after="0" w:line="240" w:lineRule="auto"/>
              <w:rPr>
                <w:rFonts w:eastAsia="Times New Roman" w:cs="Arial"/>
                <w:b/>
                <w:bCs/>
                <w:color w:val="000000"/>
                <w:lang w:eastAsia="en-GB"/>
              </w:rPr>
            </w:pPr>
            <w:r w:rsidRPr="0040739F">
              <w:rPr>
                <w:rFonts w:eastAsia="Times New Roman" w:cs="Arial"/>
                <w:b/>
                <w:bCs/>
                <w:color w:val="000000"/>
                <w:lang w:eastAsia="en-GB"/>
              </w:rPr>
              <w:t>For Authority Completion:</w:t>
            </w:r>
          </w:p>
        </w:tc>
        <w:tc>
          <w:tcPr>
            <w:tcW w:w="6299" w:type="dxa"/>
            <w:tcBorders>
              <w:top w:val="nil"/>
              <w:left w:val="nil"/>
              <w:bottom w:val="single" w:sz="4" w:space="0" w:color="auto"/>
              <w:right w:val="single" w:sz="4" w:space="0" w:color="auto"/>
            </w:tcBorders>
            <w:shd w:val="clear" w:color="auto" w:fill="auto"/>
            <w:noWrap/>
            <w:vAlign w:val="bottom"/>
            <w:hideMark/>
          </w:tcPr>
          <w:p w14:paraId="350265D9" w14:textId="77777777" w:rsidR="00571E37" w:rsidRPr="0040739F" w:rsidRDefault="00571E37" w:rsidP="00571E37">
            <w:pPr>
              <w:spacing w:after="0" w:line="240" w:lineRule="auto"/>
              <w:rPr>
                <w:rFonts w:eastAsia="Times New Roman" w:cs="Arial"/>
                <w:b/>
                <w:bCs/>
                <w:color w:val="000000"/>
                <w:lang w:eastAsia="en-GB"/>
              </w:rPr>
            </w:pPr>
            <w:r w:rsidRPr="0040739F">
              <w:rPr>
                <w:rFonts w:eastAsia="Times New Roman" w:cs="Arial"/>
                <w:b/>
                <w:bCs/>
                <w:color w:val="000000"/>
                <w:lang w:eastAsia="en-GB"/>
              </w:rPr>
              <w:t> </w:t>
            </w:r>
          </w:p>
        </w:tc>
      </w:tr>
      <w:tr w:rsidR="00571E37" w:rsidRPr="0040739F" w14:paraId="72EE14E3"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74C02E63"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Risk Accepted and by whom</w:t>
            </w:r>
          </w:p>
        </w:tc>
        <w:tc>
          <w:tcPr>
            <w:tcW w:w="6299" w:type="dxa"/>
            <w:tcBorders>
              <w:top w:val="nil"/>
              <w:left w:val="nil"/>
              <w:bottom w:val="single" w:sz="4" w:space="0" w:color="auto"/>
              <w:right w:val="single" w:sz="4" w:space="0" w:color="auto"/>
            </w:tcBorders>
            <w:shd w:val="clear" w:color="auto" w:fill="auto"/>
            <w:noWrap/>
            <w:vAlign w:val="bottom"/>
            <w:hideMark/>
          </w:tcPr>
          <w:p w14:paraId="0BC07FA8"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Yes / No</w:t>
            </w:r>
          </w:p>
        </w:tc>
      </w:tr>
      <w:tr w:rsidR="00571E37" w:rsidRPr="0040739F" w14:paraId="00E54BED"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32A445E5"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Notified (If applicable)</w:t>
            </w:r>
          </w:p>
        </w:tc>
        <w:tc>
          <w:tcPr>
            <w:tcW w:w="6299" w:type="dxa"/>
            <w:tcBorders>
              <w:top w:val="nil"/>
              <w:left w:val="nil"/>
              <w:bottom w:val="single" w:sz="4" w:space="0" w:color="auto"/>
              <w:right w:val="single" w:sz="4" w:space="0" w:color="auto"/>
            </w:tcBorders>
            <w:shd w:val="clear" w:color="auto" w:fill="auto"/>
            <w:noWrap/>
            <w:vAlign w:val="bottom"/>
            <w:hideMark/>
          </w:tcPr>
          <w:p w14:paraId="631A3EBA"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Yes / No</w:t>
            </w:r>
          </w:p>
        </w:tc>
      </w:tr>
      <w:tr w:rsidR="00571E37" w:rsidRPr="0040739F" w14:paraId="4A84DE0D"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779E7B37"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Decision recorded on Octavian</w:t>
            </w:r>
          </w:p>
        </w:tc>
        <w:tc>
          <w:tcPr>
            <w:tcW w:w="6299" w:type="dxa"/>
            <w:tcBorders>
              <w:top w:val="nil"/>
              <w:left w:val="nil"/>
              <w:bottom w:val="single" w:sz="4" w:space="0" w:color="auto"/>
              <w:right w:val="single" w:sz="4" w:space="0" w:color="auto"/>
            </w:tcBorders>
            <w:shd w:val="clear" w:color="auto" w:fill="auto"/>
            <w:noWrap/>
            <w:vAlign w:val="bottom"/>
            <w:hideMark/>
          </w:tcPr>
          <w:p w14:paraId="15E9EF0F"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Yes / No</w:t>
            </w:r>
          </w:p>
        </w:tc>
      </w:tr>
      <w:tr w:rsidR="00571E37" w:rsidRPr="0040739F" w14:paraId="24CB2501"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66477D20"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Name</w:t>
            </w:r>
          </w:p>
        </w:tc>
        <w:tc>
          <w:tcPr>
            <w:tcW w:w="6299" w:type="dxa"/>
            <w:tcBorders>
              <w:top w:val="nil"/>
              <w:left w:val="nil"/>
              <w:bottom w:val="single" w:sz="4" w:space="0" w:color="auto"/>
              <w:right w:val="single" w:sz="4" w:space="0" w:color="auto"/>
            </w:tcBorders>
            <w:shd w:val="clear" w:color="auto" w:fill="auto"/>
            <w:noWrap/>
            <w:vAlign w:val="bottom"/>
            <w:hideMark/>
          </w:tcPr>
          <w:p w14:paraId="5F981DBF" w14:textId="77777777" w:rsidR="00571E37" w:rsidRDefault="00571E37" w:rsidP="00571E37">
            <w:pPr>
              <w:spacing w:after="0" w:line="240" w:lineRule="auto"/>
              <w:rPr>
                <w:rFonts w:eastAsia="Times New Roman" w:cs="Arial"/>
                <w:color w:val="000000"/>
                <w:lang w:eastAsia="en-GB"/>
              </w:rPr>
            </w:pPr>
          </w:p>
          <w:p w14:paraId="69BA2285"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tc>
      </w:tr>
      <w:tr w:rsidR="00571E37" w:rsidRPr="0040739F" w14:paraId="79C9415F" w14:textId="77777777" w:rsidTr="0049234A">
        <w:trPr>
          <w:trHeight w:val="28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2057654A"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Position</w:t>
            </w:r>
          </w:p>
        </w:tc>
        <w:tc>
          <w:tcPr>
            <w:tcW w:w="6299" w:type="dxa"/>
            <w:tcBorders>
              <w:top w:val="nil"/>
              <w:left w:val="nil"/>
              <w:bottom w:val="single" w:sz="4" w:space="0" w:color="auto"/>
              <w:right w:val="single" w:sz="4" w:space="0" w:color="auto"/>
            </w:tcBorders>
            <w:shd w:val="clear" w:color="auto" w:fill="auto"/>
            <w:noWrap/>
            <w:vAlign w:val="bottom"/>
            <w:hideMark/>
          </w:tcPr>
          <w:p w14:paraId="53D59E20" w14:textId="77777777" w:rsidR="00571E37" w:rsidRDefault="00571E37" w:rsidP="00571E37">
            <w:pPr>
              <w:spacing w:after="0" w:line="240" w:lineRule="auto"/>
              <w:rPr>
                <w:rFonts w:eastAsia="Times New Roman" w:cs="Arial"/>
                <w:color w:val="000000"/>
                <w:lang w:eastAsia="en-GB"/>
              </w:rPr>
            </w:pPr>
          </w:p>
          <w:p w14:paraId="45200E16"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tc>
      </w:tr>
      <w:tr w:rsidR="00571E37" w:rsidRPr="0040739F" w14:paraId="2E77FDC4" w14:textId="77777777" w:rsidTr="0049234A">
        <w:trPr>
          <w:trHeight w:val="824"/>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38DDE27B"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Date</w:t>
            </w:r>
          </w:p>
        </w:tc>
        <w:tc>
          <w:tcPr>
            <w:tcW w:w="6299" w:type="dxa"/>
            <w:tcBorders>
              <w:top w:val="nil"/>
              <w:left w:val="nil"/>
              <w:bottom w:val="single" w:sz="4" w:space="0" w:color="auto"/>
              <w:right w:val="single" w:sz="4" w:space="0" w:color="auto"/>
            </w:tcBorders>
            <w:shd w:val="clear" w:color="auto" w:fill="auto"/>
            <w:noWrap/>
            <w:vAlign w:val="bottom"/>
            <w:hideMark/>
          </w:tcPr>
          <w:p w14:paraId="33466406" w14:textId="77777777" w:rsidR="00571E37" w:rsidRPr="0040739F" w:rsidRDefault="00571E37" w:rsidP="00571E37">
            <w:pPr>
              <w:spacing w:after="0" w:line="240" w:lineRule="auto"/>
              <w:rPr>
                <w:rFonts w:eastAsia="Times New Roman" w:cs="Arial"/>
                <w:color w:val="000000"/>
                <w:lang w:eastAsia="en-GB"/>
              </w:rPr>
            </w:pPr>
            <w:r w:rsidRPr="0040739F">
              <w:rPr>
                <w:rFonts w:eastAsia="Times New Roman" w:cs="Arial"/>
                <w:color w:val="000000"/>
                <w:lang w:eastAsia="en-GB"/>
              </w:rPr>
              <w:t> </w:t>
            </w:r>
          </w:p>
        </w:tc>
      </w:tr>
    </w:tbl>
    <w:p w14:paraId="6F22C1E4" w14:textId="77777777" w:rsidR="008506A8" w:rsidRPr="00155E58" w:rsidRDefault="008506A8" w:rsidP="00681EA9">
      <w:pPr>
        <w:spacing w:after="0" w:line="240" w:lineRule="auto"/>
        <w:ind w:left="720"/>
        <w:contextualSpacing/>
        <w:jc w:val="both"/>
        <w:rPr>
          <w:rFonts w:eastAsia="Times New Roman" w:cs="Arial"/>
          <w:b/>
        </w:rPr>
      </w:pPr>
    </w:p>
    <w:sectPr w:rsidR="008506A8" w:rsidRPr="00155E58" w:rsidSect="00F8743E">
      <w:headerReference w:type="default" r:id="rId15"/>
      <w:footerReference w:type="default" r:id="rId16"/>
      <w:headerReference w:type="first" r:id="rId17"/>
      <w:footerReference w:type="first" r:id="rId18"/>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ABCCE" w14:textId="77777777" w:rsidR="00CE25C3" w:rsidRDefault="00CE25C3">
      <w:pPr>
        <w:spacing w:after="0" w:line="240" w:lineRule="auto"/>
      </w:pPr>
      <w:r>
        <w:separator/>
      </w:r>
    </w:p>
  </w:endnote>
  <w:endnote w:type="continuationSeparator" w:id="0">
    <w:p w14:paraId="2ABA4F9A" w14:textId="77777777" w:rsidR="00CE25C3" w:rsidRDefault="00CE25C3">
      <w:pPr>
        <w:spacing w:after="0" w:line="240" w:lineRule="auto"/>
      </w:pPr>
      <w:r>
        <w:continuationSeparator/>
      </w:r>
    </w:p>
  </w:endnote>
  <w:endnote w:type="continuationNotice" w:id="1">
    <w:p w14:paraId="55EA11BA" w14:textId="77777777" w:rsidR="00CE25C3" w:rsidRDefault="00CE2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2BE6" w14:textId="77777777" w:rsidR="00E0202E" w:rsidRDefault="00E0202E" w:rsidP="00BD4A1D">
    <w:pPr>
      <w:pStyle w:val="Footer"/>
      <w:pBdr>
        <w:top w:val="single" w:sz="6" w:space="1" w:color="auto"/>
      </w:pBdr>
      <w:tabs>
        <w:tab w:val="right" w:pos="8647"/>
      </w:tabs>
      <w:rPr>
        <w:sz w:val="16"/>
        <w:szCs w:val="16"/>
      </w:rPr>
    </w:pPr>
  </w:p>
  <w:p w14:paraId="0790A8E6" w14:textId="77777777" w:rsidR="00E0202E" w:rsidRDefault="00CE25C3" w:rsidP="00C67CA1">
    <w:pPr>
      <w:pStyle w:val="Footer"/>
      <w:jc w:val="center"/>
    </w:pPr>
    <w:sdt>
      <w:sdtPr>
        <w:id w:val="-1105721636"/>
        <w:docPartObj>
          <w:docPartGallery w:val="Page Numbers (Bottom of Page)"/>
          <w:docPartUnique/>
        </w:docPartObj>
      </w:sdtPr>
      <w:sdtEndPr>
        <w:rPr>
          <w:noProof/>
        </w:rPr>
      </w:sdtEndPr>
      <w:sdtContent>
        <w:r w:rsidR="00E0202E">
          <w:fldChar w:fldCharType="begin"/>
        </w:r>
        <w:r w:rsidR="00E0202E">
          <w:instrText xml:space="preserve"> PAGE   \* MERGEFORMAT </w:instrText>
        </w:r>
        <w:r w:rsidR="00E0202E">
          <w:fldChar w:fldCharType="separate"/>
        </w:r>
        <w:r w:rsidR="00E0202E">
          <w:rPr>
            <w:noProof/>
          </w:rPr>
          <w:t>1</w:t>
        </w:r>
        <w:r w:rsidR="00E0202E">
          <w:rPr>
            <w:noProof/>
          </w:rPr>
          <w:fldChar w:fldCharType="end"/>
        </w:r>
      </w:sdtContent>
    </w:sdt>
  </w:p>
  <w:p w14:paraId="278CD5DE" w14:textId="77777777" w:rsidR="00E0202E" w:rsidRDefault="00E02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AA7C" w14:textId="483D201C" w:rsidR="00E0202E" w:rsidRDefault="00E0202E" w:rsidP="00CF7C82">
    <w:pPr>
      <w:pStyle w:val="Footer"/>
      <w:pBdr>
        <w:top w:val="single" w:sz="4" w:space="1" w:color="auto"/>
      </w:pBdr>
      <w:jc w:val="center"/>
    </w:pPr>
    <w:r>
      <w:t>OFFICIAL</w:t>
    </w:r>
  </w:p>
  <w:p w14:paraId="62072C58" w14:textId="3BD7C74C" w:rsidR="00E0202E" w:rsidRDefault="00E0202E" w:rsidP="00CF7C82">
    <w:pPr>
      <w:pStyle w:val="Footer"/>
      <w:pBdr>
        <w:top w:val="single" w:sz="4" w:space="1" w:color="auto"/>
      </w:pBdr>
    </w:pPr>
    <w:r>
      <w:t>Appendix D – Response Guidance</w:t>
    </w:r>
  </w:p>
  <w:p w14:paraId="46335F31" w14:textId="6FDBB77D" w:rsidR="00E0202E" w:rsidRDefault="00E0202E"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E0202E" w:rsidRDefault="00E0202E" w:rsidP="00CF7C82">
    <w:pPr>
      <w:pStyle w:val="Footer"/>
      <w:pBdr>
        <w:top w:val="single" w:sz="4" w:space="1" w:color="auto"/>
      </w:pBdr>
      <w:jc w:val="right"/>
    </w:pPr>
    <w:r>
      <w:t>V0.6 19/11/15</w:t>
    </w:r>
  </w:p>
  <w:p w14:paraId="4DA9F036" w14:textId="4559D95A" w:rsidR="00E0202E" w:rsidRDefault="00E0202E" w:rsidP="00C67CA1">
    <w:pPr>
      <w:pStyle w:val="Footer"/>
      <w:jc w:val="center"/>
    </w:pPr>
  </w:p>
  <w:p w14:paraId="2A10DA50" w14:textId="77777777" w:rsidR="00E0202E" w:rsidRDefault="00E0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B08CA" w14:textId="77777777" w:rsidR="00CE25C3" w:rsidRDefault="00CE25C3">
      <w:pPr>
        <w:spacing w:after="0" w:line="240" w:lineRule="auto"/>
      </w:pPr>
      <w:r>
        <w:separator/>
      </w:r>
    </w:p>
  </w:footnote>
  <w:footnote w:type="continuationSeparator" w:id="0">
    <w:p w14:paraId="5C9910D1" w14:textId="77777777" w:rsidR="00CE25C3" w:rsidRDefault="00CE25C3">
      <w:pPr>
        <w:spacing w:after="0" w:line="240" w:lineRule="auto"/>
      </w:pPr>
      <w:r>
        <w:continuationSeparator/>
      </w:r>
    </w:p>
  </w:footnote>
  <w:footnote w:type="continuationNotice" w:id="1">
    <w:p w14:paraId="325DE8C9" w14:textId="77777777" w:rsidR="00CE25C3" w:rsidRDefault="00CE2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42B8" w14:textId="5CD780A1" w:rsidR="00E0202E" w:rsidRDefault="00E0202E" w:rsidP="00450951">
    <w:pPr>
      <w:tabs>
        <w:tab w:val="center" w:pos="4153"/>
        <w:tab w:val="right" w:pos="8306"/>
      </w:tabs>
      <w:spacing w:after="0" w:line="240" w:lineRule="auto"/>
      <w:ind w:left="720"/>
      <w:jc w:val="center"/>
      <w:rPr>
        <w:sz w:val="20"/>
        <w:szCs w:val="20"/>
      </w:rPr>
    </w:pPr>
    <w:r w:rsidRPr="00823BF2">
      <w:rPr>
        <w:sz w:val="20"/>
        <w:szCs w:val="20"/>
      </w:rPr>
      <w:t>Annex B to DEFFORM 47 for ITT 701224378</w:t>
    </w:r>
  </w:p>
  <w:p w14:paraId="7603DB68" w14:textId="77777777" w:rsidR="00E0202E" w:rsidRPr="00823BF2" w:rsidRDefault="00E0202E" w:rsidP="002E06BF">
    <w:pPr>
      <w:tabs>
        <w:tab w:val="center" w:pos="4153"/>
        <w:tab w:val="right" w:pos="8306"/>
      </w:tabs>
      <w:spacing w:after="0" w:line="240" w:lineRule="auto"/>
      <w:ind w:left="720"/>
      <w:jc w:val="center"/>
      <w:rPr>
        <w:sz w:val="20"/>
        <w:szCs w:val="20"/>
      </w:rPr>
    </w:pPr>
    <w:r w:rsidRPr="00823BF2">
      <w:rPr>
        <w:sz w:val="20"/>
        <w:szCs w:val="20"/>
      </w:rPr>
      <w:t>Provision of a Manned Guarding Service at RAF Wyton</w:t>
    </w:r>
  </w:p>
  <w:p w14:paraId="4BCE253E" w14:textId="77777777" w:rsidR="00E0202E" w:rsidRPr="00823BF2" w:rsidRDefault="00E0202E" w:rsidP="00D53E0A">
    <w:pPr>
      <w:tabs>
        <w:tab w:val="center" w:pos="4153"/>
        <w:tab w:val="right" w:pos="8306"/>
      </w:tabs>
      <w:spacing w:after="0" w:line="240" w:lineRule="auto"/>
      <w:ind w:left="720"/>
      <w:jc w:val="center"/>
      <w:rPr>
        <w:sz w:val="20"/>
        <w:szCs w:val="20"/>
      </w:rPr>
    </w:pPr>
    <w:r w:rsidRPr="00823BF2">
      <w:rPr>
        <w:sz w:val="20"/>
        <w:szCs w:val="20"/>
      </w:rPr>
      <w:t xml:space="preserve"> Invitation to Tender (ITT) Response Guidance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35A8" w14:textId="21E0884D" w:rsidR="00E0202E" w:rsidRDefault="00E0202E"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258D1C87">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E0202E" w:rsidRDefault="00E0202E" w:rsidP="00A840F2">
    <w:pPr>
      <w:pStyle w:val="Header"/>
      <w:spacing w:after="0"/>
      <w:jc w:val="center"/>
    </w:pPr>
    <w:r w:rsidRPr="00B51DFB">
      <w:t>Appendix D – Response Guidance</w:t>
    </w:r>
  </w:p>
  <w:p w14:paraId="5F46E552" w14:textId="2F08581A" w:rsidR="00E0202E" w:rsidRPr="001F656C" w:rsidRDefault="00E0202E"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E0202E" w:rsidRDefault="00E0202E"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E0202E" w:rsidRPr="00F547BA" w:rsidRDefault="00E0202E"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318C2828">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6BDB8"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6523"/>
    <w:multiLevelType w:val="hybridMultilevel"/>
    <w:tmpl w:val="61B6F7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C3E04"/>
    <w:multiLevelType w:val="hybridMultilevel"/>
    <w:tmpl w:val="519C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849D2"/>
    <w:multiLevelType w:val="hybridMultilevel"/>
    <w:tmpl w:val="7604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30A52"/>
    <w:multiLevelType w:val="hybridMultilevel"/>
    <w:tmpl w:val="80E2012C"/>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177EF"/>
    <w:multiLevelType w:val="hybridMultilevel"/>
    <w:tmpl w:val="BE7E67E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6"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65B13"/>
    <w:multiLevelType w:val="multilevel"/>
    <w:tmpl w:val="46022BAA"/>
    <w:lvl w:ilvl="0">
      <w:start w:val="4"/>
      <w:numFmt w:val="decimal"/>
      <w:lvlText w:val="%1."/>
      <w:lvlJc w:val="left"/>
      <w:pPr>
        <w:ind w:left="360" w:hanging="360"/>
      </w:pPr>
      <w:rPr>
        <w:rFonts w:ascii="Arial" w:eastAsia="Arial" w:hAnsi="Arial" w:cs="Arial" w:hint="default"/>
        <w:b w:val="0"/>
        <w:sz w:val="32"/>
        <w:szCs w:val="32"/>
      </w:rPr>
    </w:lvl>
    <w:lvl w:ilvl="1">
      <w:numFmt w:val="decimal"/>
      <w:lvlText w:val="%1.%2."/>
      <w:lvlJc w:val="left"/>
      <w:pPr>
        <w:ind w:left="792" w:hanging="432"/>
      </w:pPr>
      <w:rPr>
        <w:rFonts w:hint="default"/>
        <w:b w:val="0"/>
      </w:rPr>
    </w:lvl>
    <w:lvl w:ilvl="2">
      <w:start w:val="1"/>
      <w:numFmt w:val="decimal"/>
      <w:lvlText w:val="%1.%2.%3."/>
      <w:lvlJc w:val="left"/>
      <w:pPr>
        <w:ind w:left="1361" w:hanging="681"/>
      </w:pPr>
      <w:rPr>
        <w:rFonts w:hint="default"/>
        <w:b w:val="0"/>
        <w:sz w:val="22"/>
        <w:szCs w:val="22"/>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F42FF"/>
    <w:multiLevelType w:val="multilevel"/>
    <w:tmpl w:val="F96C6758"/>
    <w:lvl w:ilvl="0">
      <w:start w:val="18"/>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4F037AA5"/>
    <w:multiLevelType w:val="hybridMultilevel"/>
    <w:tmpl w:val="F77E2D08"/>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4" w15:restartNumberingAfterBreak="0">
    <w:nsid w:val="58127229"/>
    <w:multiLevelType w:val="hybridMultilevel"/>
    <w:tmpl w:val="A45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6"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614B4C62"/>
    <w:multiLevelType w:val="multilevel"/>
    <w:tmpl w:val="8AD0C52C"/>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B062FA"/>
    <w:multiLevelType w:val="hybridMultilevel"/>
    <w:tmpl w:val="9A205634"/>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D31C2"/>
    <w:multiLevelType w:val="hybridMultilevel"/>
    <w:tmpl w:val="3AA8AB34"/>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3" w15:restartNumberingAfterBreak="0">
    <w:nsid w:val="7026335B"/>
    <w:multiLevelType w:val="hybridMultilevel"/>
    <w:tmpl w:val="AAECA5A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num w:numId="1">
    <w:abstractNumId w:val="17"/>
  </w:num>
  <w:num w:numId="2">
    <w:abstractNumId w:val="21"/>
  </w:num>
  <w:num w:numId="3">
    <w:abstractNumId w:val="12"/>
  </w:num>
  <w:num w:numId="4">
    <w:abstractNumId w:val="7"/>
  </w:num>
  <w:num w:numId="5">
    <w:abstractNumId w:val="6"/>
  </w:num>
  <w:num w:numId="6">
    <w:abstractNumId w:val="19"/>
  </w:num>
  <w:num w:numId="7">
    <w:abstractNumId w:val="18"/>
  </w:num>
  <w:num w:numId="8">
    <w:abstractNumId w:val="4"/>
  </w:num>
  <w:num w:numId="9">
    <w:abstractNumId w:val="10"/>
  </w:num>
  <w:num w:numId="10">
    <w:abstractNumId w:val="16"/>
  </w:num>
  <w:num w:numId="11">
    <w:abstractNumId w:val="9"/>
  </w:num>
  <w:num w:numId="12">
    <w:abstractNumId w:val="11"/>
  </w:num>
  <w:num w:numId="13">
    <w:abstractNumId w:val="5"/>
  </w:num>
  <w:num w:numId="14">
    <w:abstractNumId w:val="2"/>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8"/>
  </w:num>
  <w:num w:numId="20">
    <w:abstractNumId w:val="22"/>
  </w:num>
  <w:num w:numId="21">
    <w:abstractNumId w:val="13"/>
  </w:num>
  <w:num w:numId="22">
    <w:abstractNumId w:val="1"/>
  </w:num>
  <w:num w:numId="23">
    <w:abstractNumId w:val="23"/>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2E"/>
    <w:rsid w:val="00000731"/>
    <w:rsid w:val="0000568A"/>
    <w:rsid w:val="000058F5"/>
    <w:rsid w:val="00010388"/>
    <w:rsid w:val="00011631"/>
    <w:rsid w:val="00013E07"/>
    <w:rsid w:val="000166F8"/>
    <w:rsid w:val="000172EF"/>
    <w:rsid w:val="0001791A"/>
    <w:rsid w:val="00017C9D"/>
    <w:rsid w:val="00017EB6"/>
    <w:rsid w:val="000217A3"/>
    <w:rsid w:val="00021C5E"/>
    <w:rsid w:val="00022140"/>
    <w:rsid w:val="00023D02"/>
    <w:rsid w:val="00023FA2"/>
    <w:rsid w:val="000246B3"/>
    <w:rsid w:val="000246D9"/>
    <w:rsid w:val="00030EAB"/>
    <w:rsid w:val="0003145B"/>
    <w:rsid w:val="00033F14"/>
    <w:rsid w:val="00034DBF"/>
    <w:rsid w:val="00035D10"/>
    <w:rsid w:val="00035DD5"/>
    <w:rsid w:val="00036D43"/>
    <w:rsid w:val="00037563"/>
    <w:rsid w:val="00041498"/>
    <w:rsid w:val="00041526"/>
    <w:rsid w:val="00043DA0"/>
    <w:rsid w:val="00045937"/>
    <w:rsid w:val="00046A8C"/>
    <w:rsid w:val="00052240"/>
    <w:rsid w:val="00052564"/>
    <w:rsid w:val="00052727"/>
    <w:rsid w:val="00052D53"/>
    <w:rsid w:val="000536CF"/>
    <w:rsid w:val="00055309"/>
    <w:rsid w:val="0006085F"/>
    <w:rsid w:val="0006231F"/>
    <w:rsid w:val="00063E41"/>
    <w:rsid w:val="000645CA"/>
    <w:rsid w:val="00064C85"/>
    <w:rsid w:val="00065F51"/>
    <w:rsid w:val="00070B98"/>
    <w:rsid w:val="000720BD"/>
    <w:rsid w:val="00073580"/>
    <w:rsid w:val="000737FF"/>
    <w:rsid w:val="000761EE"/>
    <w:rsid w:val="00077373"/>
    <w:rsid w:val="000824D8"/>
    <w:rsid w:val="000825D6"/>
    <w:rsid w:val="00083B44"/>
    <w:rsid w:val="00083D5C"/>
    <w:rsid w:val="00085FE9"/>
    <w:rsid w:val="00090B7E"/>
    <w:rsid w:val="000932B7"/>
    <w:rsid w:val="000975F3"/>
    <w:rsid w:val="00097A29"/>
    <w:rsid w:val="000A1245"/>
    <w:rsid w:val="000A1EB4"/>
    <w:rsid w:val="000A57B5"/>
    <w:rsid w:val="000A599D"/>
    <w:rsid w:val="000B5312"/>
    <w:rsid w:val="000C1EA7"/>
    <w:rsid w:val="000C3065"/>
    <w:rsid w:val="000C3D78"/>
    <w:rsid w:val="000C48C9"/>
    <w:rsid w:val="000C5B6F"/>
    <w:rsid w:val="000D0FDF"/>
    <w:rsid w:val="000D3530"/>
    <w:rsid w:val="000D35DC"/>
    <w:rsid w:val="000D3F18"/>
    <w:rsid w:val="000D6259"/>
    <w:rsid w:val="000D7AA8"/>
    <w:rsid w:val="000D7CB3"/>
    <w:rsid w:val="000D7EC9"/>
    <w:rsid w:val="000E2278"/>
    <w:rsid w:val="000E4E7E"/>
    <w:rsid w:val="000F0D71"/>
    <w:rsid w:val="000F11B7"/>
    <w:rsid w:val="000F273C"/>
    <w:rsid w:val="000F32D5"/>
    <w:rsid w:val="000F4595"/>
    <w:rsid w:val="000F598C"/>
    <w:rsid w:val="001005DC"/>
    <w:rsid w:val="00103291"/>
    <w:rsid w:val="00104368"/>
    <w:rsid w:val="00112BE4"/>
    <w:rsid w:val="001146E5"/>
    <w:rsid w:val="001149B6"/>
    <w:rsid w:val="00114C1B"/>
    <w:rsid w:val="00116D2B"/>
    <w:rsid w:val="00117102"/>
    <w:rsid w:val="00121FC3"/>
    <w:rsid w:val="00122F6A"/>
    <w:rsid w:val="00122FC3"/>
    <w:rsid w:val="0012455C"/>
    <w:rsid w:val="001259B8"/>
    <w:rsid w:val="0012677C"/>
    <w:rsid w:val="00127C13"/>
    <w:rsid w:val="0013674E"/>
    <w:rsid w:val="001373DE"/>
    <w:rsid w:val="001374DA"/>
    <w:rsid w:val="00137B9D"/>
    <w:rsid w:val="0014101B"/>
    <w:rsid w:val="00142AD0"/>
    <w:rsid w:val="00144C08"/>
    <w:rsid w:val="0014662E"/>
    <w:rsid w:val="00146EEF"/>
    <w:rsid w:val="00147082"/>
    <w:rsid w:val="001500F7"/>
    <w:rsid w:val="00150798"/>
    <w:rsid w:val="0015191C"/>
    <w:rsid w:val="001545E8"/>
    <w:rsid w:val="001549E1"/>
    <w:rsid w:val="00154F3B"/>
    <w:rsid w:val="00155E58"/>
    <w:rsid w:val="0015698F"/>
    <w:rsid w:val="00157E02"/>
    <w:rsid w:val="00160635"/>
    <w:rsid w:val="0016268F"/>
    <w:rsid w:val="00163A4F"/>
    <w:rsid w:val="0016615F"/>
    <w:rsid w:val="0016691D"/>
    <w:rsid w:val="00166A4D"/>
    <w:rsid w:val="001705E5"/>
    <w:rsid w:val="00174E62"/>
    <w:rsid w:val="00175FA1"/>
    <w:rsid w:val="00180997"/>
    <w:rsid w:val="00181392"/>
    <w:rsid w:val="001820CC"/>
    <w:rsid w:val="00182847"/>
    <w:rsid w:val="0018399E"/>
    <w:rsid w:val="00185141"/>
    <w:rsid w:val="001851BB"/>
    <w:rsid w:val="001856DB"/>
    <w:rsid w:val="00186894"/>
    <w:rsid w:val="00190D60"/>
    <w:rsid w:val="00195580"/>
    <w:rsid w:val="00195582"/>
    <w:rsid w:val="00195C85"/>
    <w:rsid w:val="00195F8A"/>
    <w:rsid w:val="00197566"/>
    <w:rsid w:val="001A064A"/>
    <w:rsid w:val="001A5EEA"/>
    <w:rsid w:val="001A61A9"/>
    <w:rsid w:val="001A774D"/>
    <w:rsid w:val="001A778E"/>
    <w:rsid w:val="001B0098"/>
    <w:rsid w:val="001B04AE"/>
    <w:rsid w:val="001B0C8B"/>
    <w:rsid w:val="001B1A63"/>
    <w:rsid w:val="001B4850"/>
    <w:rsid w:val="001B5640"/>
    <w:rsid w:val="001B7480"/>
    <w:rsid w:val="001C0C3F"/>
    <w:rsid w:val="001C0E37"/>
    <w:rsid w:val="001C1BDF"/>
    <w:rsid w:val="001D09D5"/>
    <w:rsid w:val="001D0F95"/>
    <w:rsid w:val="001D24E3"/>
    <w:rsid w:val="001D2ECD"/>
    <w:rsid w:val="001D2FD2"/>
    <w:rsid w:val="001D5716"/>
    <w:rsid w:val="001D76A5"/>
    <w:rsid w:val="001E2B9B"/>
    <w:rsid w:val="001E314E"/>
    <w:rsid w:val="001E3A02"/>
    <w:rsid w:val="001E6B95"/>
    <w:rsid w:val="001E6F1D"/>
    <w:rsid w:val="001E7757"/>
    <w:rsid w:val="001F0B62"/>
    <w:rsid w:val="001F1979"/>
    <w:rsid w:val="001F3DA3"/>
    <w:rsid w:val="001F4808"/>
    <w:rsid w:val="001F615C"/>
    <w:rsid w:val="001F656C"/>
    <w:rsid w:val="001F7E70"/>
    <w:rsid w:val="00200C39"/>
    <w:rsid w:val="00200E76"/>
    <w:rsid w:val="0020522C"/>
    <w:rsid w:val="002055B2"/>
    <w:rsid w:val="002129E4"/>
    <w:rsid w:val="00216B6F"/>
    <w:rsid w:val="00216CEF"/>
    <w:rsid w:val="00216EA0"/>
    <w:rsid w:val="00216F98"/>
    <w:rsid w:val="002170D7"/>
    <w:rsid w:val="00217410"/>
    <w:rsid w:val="0022175A"/>
    <w:rsid w:val="00221F6D"/>
    <w:rsid w:val="00223862"/>
    <w:rsid w:val="002245DD"/>
    <w:rsid w:val="002271CD"/>
    <w:rsid w:val="002275E1"/>
    <w:rsid w:val="0022770A"/>
    <w:rsid w:val="00234863"/>
    <w:rsid w:val="00235853"/>
    <w:rsid w:val="00236BCD"/>
    <w:rsid w:val="0024040F"/>
    <w:rsid w:val="0024081E"/>
    <w:rsid w:val="0024172C"/>
    <w:rsid w:val="00241E43"/>
    <w:rsid w:val="002429CE"/>
    <w:rsid w:val="00243140"/>
    <w:rsid w:val="00243368"/>
    <w:rsid w:val="0024442D"/>
    <w:rsid w:val="002448F4"/>
    <w:rsid w:val="0024496F"/>
    <w:rsid w:val="00251F2E"/>
    <w:rsid w:val="002522DF"/>
    <w:rsid w:val="00256005"/>
    <w:rsid w:val="00260B88"/>
    <w:rsid w:val="00261070"/>
    <w:rsid w:val="00264D74"/>
    <w:rsid w:val="00264D9D"/>
    <w:rsid w:val="00267989"/>
    <w:rsid w:val="0027110A"/>
    <w:rsid w:val="002711A1"/>
    <w:rsid w:val="00271DFF"/>
    <w:rsid w:val="0027409C"/>
    <w:rsid w:val="00277914"/>
    <w:rsid w:val="00283A43"/>
    <w:rsid w:val="00284F46"/>
    <w:rsid w:val="00291E0B"/>
    <w:rsid w:val="00293C06"/>
    <w:rsid w:val="00295BE9"/>
    <w:rsid w:val="002961D7"/>
    <w:rsid w:val="002975C3"/>
    <w:rsid w:val="002A0DEB"/>
    <w:rsid w:val="002A21F2"/>
    <w:rsid w:val="002A294C"/>
    <w:rsid w:val="002A325F"/>
    <w:rsid w:val="002A34C9"/>
    <w:rsid w:val="002A41F8"/>
    <w:rsid w:val="002A696D"/>
    <w:rsid w:val="002A7825"/>
    <w:rsid w:val="002A7DFA"/>
    <w:rsid w:val="002B06F5"/>
    <w:rsid w:val="002B0D65"/>
    <w:rsid w:val="002B1B43"/>
    <w:rsid w:val="002B1BC0"/>
    <w:rsid w:val="002B1D40"/>
    <w:rsid w:val="002B410B"/>
    <w:rsid w:val="002B44EB"/>
    <w:rsid w:val="002B5C91"/>
    <w:rsid w:val="002B6D1F"/>
    <w:rsid w:val="002B7CC2"/>
    <w:rsid w:val="002C053C"/>
    <w:rsid w:val="002C13B1"/>
    <w:rsid w:val="002C2212"/>
    <w:rsid w:val="002C39B3"/>
    <w:rsid w:val="002C4083"/>
    <w:rsid w:val="002C52C6"/>
    <w:rsid w:val="002C6F12"/>
    <w:rsid w:val="002C7DFE"/>
    <w:rsid w:val="002D04EC"/>
    <w:rsid w:val="002D1958"/>
    <w:rsid w:val="002D27B9"/>
    <w:rsid w:val="002D4568"/>
    <w:rsid w:val="002D4BEB"/>
    <w:rsid w:val="002D68A2"/>
    <w:rsid w:val="002D68E1"/>
    <w:rsid w:val="002E06BF"/>
    <w:rsid w:val="002E0C4A"/>
    <w:rsid w:val="002E1AC3"/>
    <w:rsid w:val="002E6422"/>
    <w:rsid w:val="002F027C"/>
    <w:rsid w:val="002F090B"/>
    <w:rsid w:val="002F23CA"/>
    <w:rsid w:val="002F382E"/>
    <w:rsid w:val="002F58AC"/>
    <w:rsid w:val="002F61DA"/>
    <w:rsid w:val="002F6D61"/>
    <w:rsid w:val="00303167"/>
    <w:rsid w:val="00303CB4"/>
    <w:rsid w:val="0030515D"/>
    <w:rsid w:val="00305944"/>
    <w:rsid w:val="00310D07"/>
    <w:rsid w:val="003110F7"/>
    <w:rsid w:val="00314042"/>
    <w:rsid w:val="00314CAF"/>
    <w:rsid w:val="00314FCB"/>
    <w:rsid w:val="00315BBA"/>
    <w:rsid w:val="003246B6"/>
    <w:rsid w:val="00326B57"/>
    <w:rsid w:val="0032720C"/>
    <w:rsid w:val="003306F8"/>
    <w:rsid w:val="00331F63"/>
    <w:rsid w:val="003347C1"/>
    <w:rsid w:val="00334C95"/>
    <w:rsid w:val="00336532"/>
    <w:rsid w:val="003369F6"/>
    <w:rsid w:val="00340081"/>
    <w:rsid w:val="00340D69"/>
    <w:rsid w:val="003437A0"/>
    <w:rsid w:val="00345B2D"/>
    <w:rsid w:val="00346F31"/>
    <w:rsid w:val="00351919"/>
    <w:rsid w:val="00351F53"/>
    <w:rsid w:val="0035355D"/>
    <w:rsid w:val="00355031"/>
    <w:rsid w:val="00355ED8"/>
    <w:rsid w:val="00357F31"/>
    <w:rsid w:val="003645F1"/>
    <w:rsid w:val="003646A3"/>
    <w:rsid w:val="00367C7A"/>
    <w:rsid w:val="00370E6B"/>
    <w:rsid w:val="003712D7"/>
    <w:rsid w:val="0037355B"/>
    <w:rsid w:val="0037538C"/>
    <w:rsid w:val="003757CF"/>
    <w:rsid w:val="00375C97"/>
    <w:rsid w:val="00376AFE"/>
    <w:rsid w:val="0037775E"/>
    <w:rsid w:val="003816C0"/>
    <w:rsid w:val="00383973"/>
    <w:rsid w:val="00384563"/>
    <w:rsid w:val="0038534E"/>
    <w:rsid w:val="003875E7"/>
    <w:rsid w:val="00390A1F"/>
    <w:rsid w:val="00393A4D"/>
    <w:rsid w:val="00394222"/>
    <w:rsid w:val="00395293"/>
    <w:rsid w:val="00397303"/>
    <w:rsid w:val="003A05C7"/>
    <w:rsid w:val="003A07EF"/>
    <w:rsid w:val="003A2F18"/>
    <w:rsid w:val="003A6612"/>
    <w:rsid w:val="003A6C28"/>
    <w:rsid w:val="003A7BDD"/>
    <w:rsid w:val="003B0D4D"/>
    <w:rsid w:val="003B26C6"/>
    <w:rsid w:val="003B2F0B"/>
    <w:rsid w:val="003B71BF"/>
    <w:rsid w:val="003C3F0E"/>
    <w:rsid w:val="003C516E"/>
    <w:rsid w:val="003C5620"/>
    <w:rsid w:val="003C6E58"/>
    <w:rsid w:val="003D06AA"/>
    <w:rsid w:val="003D070B"/>
    <w:rsid w:val="003D1D87"/>
    <w:rsid w:val="003D2FD1"/>
    <w:rsid w:val="003D473E"/>
    <w:rsid w:val="003D4EA6"/>
    <w:rsid w:val="003D7150"/>
    <w:rsid w:val="003D771B"/>
    <w:rsid w:val="003D7D6A"/>
    <w:rsid w:val="003E14DA"/>
    <w:rsid w:val="003E4FA2"/>
    <w:rsid w:val="003F123A"/>
    <w:rsid w:val="003F43C3"/>
    <w:rsid w:val="003F5277"/>
    <w:rsid w:val="003F5610"/>
    <w:rsid w:val="004003A1"/>
    <w:rsid w:val="004003AF"/>
    <w:rsid w:val="00400CBE"/>
    <w:rsid w:val="00401A16"/>
    <w:rsid w:val="004026C0"/>
    <w:rsid w:val="0040270D"/>
    <w:rsid w:val="00402A58"/>
    <w:rsid w:val="004037A0"/>
    <w:rsid w:val="00406859"/>
    <w:rsid w:val="0040739F"/>
    <w:rsid w:val="00407784"/>
    <w:rsid w:val="00411C87"/>
    <w:rsid w:val="00415647"/>
    <w:rsid w:val="00416B19"/>
    <w:rsid w:val="00420CF6"/>
    <w:rsid w:val="004227F3"/>
    <w:rsid w:val="0042290D"/>
    <w:rsid w:val="00422AFA"/>
    <w:rsid w:val="00422CAA"/>
    <w:rsid w:val="004257BF"/>
    <w:rsid w:val="00427603"/>
    <w:rsid w:val="00431117"/>
    <w:rsid w:val="00431799"/>
    <w:rsid w:val="00431D7D"/>
    <w:rsid w:val="004323B0"/>
    <w:rsid w:val="004337D8"/>
    <w:rsid w:val="00435A66"/>
    <w:rsid w:val="00437C99"/>
    <w:rsid w:val="00437CE6"/>
    <w:rsid w:val="00440B48"/>
    <w:rsid w:val="00441940"/>
    <w:rsid w:val="00444116"/>
    <w:rsid w:val="00450951"/>
    <w:rsid w:val="004515C5"/>
    <w:rsid w:val="0045661C"/>
    <w:rsid w:val="004574D3"/>
    <w:rsid w:val="00457A8B"/>
    <w:rsid w:val="00457B2E"/>
    <w:rsid w:val="004621B5"/>
    <w:rsid w:val="0046408D"/>
    <w:rsid w:val="00464CB8"/>
    <w:rsid w:val="00466B74"/>
    <w:rsid w:val="00467F7B"/>
    <w:rsid w:val="00470459"/>
    <w:rsid w:val="00471BE4"/>
    <w:rsid w:val="004801B9"/>
    <w:rsid w:val="004805EF"/>
    <w:rsid w:val="004837B9"/>
    <w:rsid w:val="00485142"/>
    <w:rsid w:val="00485540"/>
    <w:rsid w:val="00485A4C"/>
    <w:rsid w:val="00486579"/>
    <w:rsid w:val="004875BB"/>
    <w:rsid w:val="0049111F"/>
    <w:rsid w:val="0049138F"/>
    <w:rsid w:val="0049234A"/>
    <w:rsid w:val="0049349F"/>
    <w:rsid w:val="0049644C"/>
    <w:rsid w:val="00497629"/>
    <w:rsid w:val="00497D70"/>
    <w:rsid w:val="00497E4A"/>
    <w:rsid w:val="004A01F7"/>
    <w:rsid w:val="004A17E9"/>
    <w:rsid w:val="004A255C"/>
    <w:rsid w:val="004A48B8"/>
    <w:rsid w:val="004A6024"/>
    <w:rsid w:val="004A71AD"/>
    <w:rsid w:val="004A795A"/>
    <w:rsid w:val="004A7E77"/>
    <w:rsid w:val="004B0DD9"/>
    <w:rsid w:val="004B4B86"/>
    <w:rsid w:val="004B7DFD"/>
    <w:rsid w:val="004C027D"/>
    <w:rsid w:val="004C08FB"/>
    <w:rsid w:val="004C3F28"/>
    <w:rsid w:val="004C47BF"/>
    <w:rsid w:val="004C5908"/>
    <w:rsid w:val="004C5998"/>
    <w:rsid w:val="004C6C4F"/>
    <w:rsid w:val="004C7956"/>
    <w:rsid w:val="004D0560"/>
    <w:rsid w:val="004D1E17"/>
    <w:rsid w:val="004D4262"/>
    <w:rsid w:val="004D45A7"/>
    <w:rsid w:val="004D5FEB"/>
    <w:rsid w:val="004D763F"/>
    <w:rsid w:val="004E11DF"/>
    <w:rsid w:val="004E1DA4"/>
    <w:rsid w:val="004E2D2E"/>
    <w:rsid w:val="004E512F"/>
    <w:rsid w:val="004F0DF4"/>
    <w:rsid w:val="004F0E44"/>
    <w:rsid w:val="004F1880"/>
    <w:rsid w:val="004F4B67"/>
    <w:rsid w:val="004F5DD4"/>
    <w:rsid w:val="004F748A"/>
    <w:rsid w:val="004F7FDB"/>
    <w:rsid w:val="00500F1A"/>
    <w:rsid w:val="005012CA"/>
    <w:rsid w:val="005028A1"/>
    <w:rsid w:val="00502E6F"/>
    <w:rsid w:val="005043F6"/>
    <w:rsid w:val="005047D6"/>
    <w:rsid w:val="005056B7"/>
    <w:rsid w:val="00506301"/>
    <w:rsid w:val="005078F1"/>
    <w:rsid w:val="00507F78"/>
    <w:rsid w:val="00510DC2"/>
    <w:rsid w:val="005126B7"/>
    <w:rsid w:val="00513510"/>
    <w:rsid w:val="00513B76"/>
    <w:rsid w:val="00516117"/>
    <w:rsid w:val="00516F0E"/>
    <w:rsid w:val="00521A7D"/>
    <w:rsid w:val="005222B0"/>
    <w:rsid w:val="005252C4"/>
    <w:rsid w:val="005270E8"/>
    <w:rsid w:val="005322C0"/>
    <w:rsid w:val="00533F71"/>
    <w:rsid w:val="00536505"/>
    <w:rsid w:val="005373DC"/>
    <w:rsid w:val="00537722"/>
    <w:rsid w:val="005406AC"/>
    <w:rsid w:val="00541EB4"/>
    <w:rsid w:val="0054394B"/>
    <w:rsid w:val="00543D97"/>
    <w:rsid w:val="0054427C"/>
    <w:rsid w:val="00544CD6"/>
    <w:rsid w:val="005460FE"/>
    <w:rsid w:val="00546737"/>
    <w:rsid w:val="005535CE"/>
    <w:rsid w:val="00553768"/>
    <w:rsid w:val="005553BC"/>
    <w:rsid w:val="005568DF"/>
    <w:rsid w:val="00556EBE"/>
    <w:rsid w:val="00557351"/>
    <w:rsid w:val="00557AB4"/>
    <w:rsid w:val="00560E39"/>
    <w:rsid w:val="005621C5"/>
    <w:rsid w:val="005627C2"/>
    <w:rsid w:val="005630FC"/>
    <w:rsid w:val="00563CD3"/>
    <w:rsid w:val="00564113"/>
    <w:rsid w:val="00566562"/>
    <w:rsid w:val="00567B85"/>
    <w:rsid w:val="00571BE2"/>
    <w:rsid w:val="00571E37"/>
    <w:rsid w:val="005729D3"/>
    <w:rsid w:val="005735E6"/>
    <w:rsid w:val="005739C7"/>
    <w:rsid w:val="00574027"/>
    <w:rsid w:val="005747BD"/>
    <w:rsid w:val="00575AB6"/>
    <w:rsid w:val="00580626"/>
    <w:rsid w:val="00582BA7"/>
    <w:rsid w:val="00584751"/>
    <w:rsid w:val="00584F07"/>
    <w:rsid w:val="00584F50"/>
    <w:rsid w:val="0058543A"/>
    <w:rsid w:val="00585E99"/>
    <w:rsid w:val="00587E31"/>
    <w:rsid w:val="00592436"/>
    <w:rsid w:val="00592AAA"/>
    <w:rsid w:val="005944EA"/>
    <w:rsid w:val="00594AE4"/>
    <w:rsid w:val="00595AB2"/>
    <w:rsid w:val="00595EAB"/>
    <w:rsid w:val="005A0E78"/>
    <w:rsid w:val="005A1361"/>
    <w:rsid w:val="005A262B"/>
    <w:rsid w:val="005A4D39"/>
    <w:rsid w:val="005A576E"/>
    <w:rsid w:val="005A5DFA"/>
    <w:rsid w:val="005A7683"/>
    <w:rsid w:val="005A7DCD"/>
    <w:rsid w:val="005B060B"/>
    <w:rsid w:val="005B08A1"/>
    <w:rsid w:val="005B3B09"/>
    <w:rsid w:val="005B5F06"/>
    <w:rsid w:val="005B6F4E"/>
    <w:rsid w:val="005C3372"/>
    <w:rsid w:val="005C3AD8"/>
    <w:rsid w:val="005C6DE2"/>
    <w:rsid w:val="005D3F34"/>
    <w:rsid w:val="005D559B"/>
    <w:rsid w:val="005D5E5C"/>
    <w:rsid w:val="005E0EB6"/>
    <w:rsid w:val="005E214B"/>
    <w:rsid w:val="005E2E24"/>
    <w:rsid w:val="005E4A3C"/>
    <w:rsid w:val="005E6CCE"/>
    <w:rsid w:val="005F00A4"/>
    <w:rsid w:val="005F05D6"/>
    <w:rsid w:val="005F06F6"/>
    <w:rsid w:val="005F0AC6"/>
    <w:rsid w:val="005F15C6"/>
    <w:rsid w:val="005F20D3"/>
    <w:rsid w:val="005F368A"/>
    <w:rsid w:val="005F4872"/>
    <w:rsid w:val="005F5459"/>
    <w:rsid w:val="00602FA0"/>
    <w:rsid w:val="00603C18"/>
    <w:rsid w:val="006141B1"/>
    <w:rsid w:val="0061510F"/>
    <w:rsid w:val="00616195"/>
    <w:rsid w:val="00617335"/>
    <w:rsid w:val="0062045D"/>
    <w:rsid w:val="006222C1"/>
    <w:rsid w:val="00622775"/>
    <w:rsid w:val="006236A7"/>
    <w:rsid w:val="00624D71"/>
    <w:rsid w:val="00625CDE"/>
    <w:rsid w:val="0062681E"/>
    <w:rsid w:val="00627418"/>
    <w:rsid w:val="00630660"/>
    <w:rsid w:val="00630703"/>
    <w:rsid w:val="00630712"/>
    <w:rsid w:val="006308B9"/>
    <w:rsid w:val="00630EB0"/>
    <w:rsid w:val="0063216F"/>
    <w:rsid w:val="006323E3"/>
    <w:rsid w:val="00636AEC"/>
    <w:rsid w:val="00637A5F"/>
    <w:rsid w:val="00643004"/>
    <w:rsid w:val="0064476D"/>
    <w:rsid w:val="00647AB0"/>
    <w:rsid w:val="006503FB"/>
    <w:rsid w:val="00652A35"/>
    <w:rsid w:val="00654026"/>
    <w:rsid w:val="00656258"/>
    <w:rsid w:val="00657128"/>
    <w:rsid w:val="00657480"/>
    <w:rsid w:val="00657AA3"/>
    <w:rsid w:val="006610A1"/>
    <w:rsid w:val="006626EE"/>
    <w:rsid w:val="0066405C"/>
    <w:rsid w:val="00664D07"/>
    <w:rsid w:val="00665074"/>
    <w:rsid w:val="00666077"/>
    <w:rsid w:val="00667F84"/>
    <w:rsid w:val="00670553"/>
    <w:rsid w:val="00670E5F"/>
    <w:rsid w:val="00671A1A"/>
    <w:rsid w:val="00671C47"/>
    <w:rsid w:val="00671D2E"/>
    <w:rsid w:val="00674741"/>
    <w:rsid w:val="00675520"/>
    <w:rsid w:val="00676254"/>
    <w:rsid w:val="006762FE"/>
    <w:rsid w:val="006764BC"/>
    <w:rsid w:val="006764EB"/>
    <w:rsid w:val="0067788A"/>
    <w:rsid w:val="0068036E"/>
    <w:rsid w:val="00681EA9"/>
    <w:rsid w:val="00682933"/>
    <w:rsid w:val="00682C5A"/>
    <w:rsid w:val="006854D6"/>
    <w:rsid w:val="00691549"/>
    <w:rsid w:val="00694ECD"/>
    <w:rsid w:val="006957E4"/>
    <w:rsid w:val="00696853"/>
    <w:rsid w:val="006A082D"/>
    <w:rsid w:val="006A087F"/>
    <w:rsid w:val="006A1754"/>
    <w:rsid w:val="006A1D14"/>
    <w:rsid w:val="006A1E2C"/>
    <w:rsid w:val="006A1F74"/>
    <w:rsid w:val="006A2048"/>
    <w:rsid w:val="006A2821"/>
    <w:rsid w:val="006A4594"/>
    <w:rsid w:val="006A56D6"/>
    <w:rsid w:val="006A6FEF"/>
    <w:rsid w:val="006B06F1"/>
    <w:rsid w:val="006B16E8"/>
    <w:rsid w:val="006B74E3"/>
    <w:rsid w:val="006C4879"/>
    <w:rsid w:val="006C654D"/>
    <w:rsid w:val="006C75EB"/>
    <w:rsid w:val="006D09BB"/>
    <w:rsid w:val="006D4BC8"/>
    <w:rsid w:val="006D5423"/>
    <w:rsid w:val="006D65FA"/>
    <w:rsid w:val="006E07AA"/>
    <w:rsid w:val="006E19D5"/>
    <w:rsid w:val="006E447E"/>
    <w:rsid w:val="006E529B"/>
    <w:rsid w:val="006E6736"/>
    <w:rsid w:val="006E767C"/>
    <w:rsid w:val="006F1351"/>
    <w:rsid w:val="006F3580"/>
    <w:rsid w:val="00701FD8"/>
    <w:rsid w:val="00703F08"/>
    <w:rsid w:val="007057DB"/>
    <w:rsid w:val="007065BF"/>
    <w:rsid w:val="0070789D"/>
    <w:rsid w:val="00710B4F"/>
    <w:rsid w:val="00712BEC"/>
    <w:rsid w:val="00714E0F"/>
    <w:rsid w:val="00716ED5"/>
    <w:rsid w:val="007179B1"/>
    <w:rsid w:val="00717F7F"/>
    <w:rsid w:val="007205F1"/>
    <w:rsid w:val="00721C57"/>
    <w:rsid w:val="00722DC6"/>
    <w:rsid w:val="00723BBD"/>
    <w:rsid w:val="00724543"/>
    <w:rsid w:val="0072796D"/>
    <w:rsid w:val="00727EC7"/>
    <w:rsid w:val="00730945"/>
    <w:rsid w:val="00731297"/>
    <w:rsid w:val="007317A4"/>
    <w:rsid w:val="0073191C"/>
    <w:rsid w:val="00732D9D"/>
    <w:rsid w:val="0073382E"/>
    <w:rsid w:val="00734981"/>
    <w:rsid w:val="00735A17"/>
    <w:rsid w:val="007372BC"/>
    <w:rsid w:val="00737AA5"/>
    <w:rsid w:val="00737BFF"/>
    <w:rsid w:val="00737F01"/>
    <w:rsid w:val="00740BB9"/>
    <w:rsid w:val="00742257"/>
    <w:rsid w:val="00742467"/>
    <w:rsid w:val="00742D63"/>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893"/>
    <w:rsid w:val="00765B50"/>
    <w:rsid w:val="00765C2D"/>
    <w:rsid w:val="00766704"/>
    <w:rsid w:val="0076793A"/>
    <w:rsid w:val="0077132A"/>
    <w:rsid w:val="00771DCA"/>
    <w:rsid w:val="00772CB5"/>
    <w:rsid w:val="00773654"/>
    <w:rsid w:val="00773C54"/>
    <w:rsid w:val="007744E0"/>
    <w:rsid w:val="0077511F"/>
    <w:rsid w:val="00775197"/>
    <w:rsid w:val="00775439"/>
    <w:rsid w:val="00775CBC"/>
    <w:rsid w:val="007775A1"/>
    <w:rsid w:val="007775B8"/>
    <w:rsid w:val="00777962"/>
    <w:rsid w:val="00777A63"/>
    <w:rsid w:val="00780EB8"/>
    <w:rsid w:val="00781EC6"/>
    <w:rsid w:val="007850E3"/>
    <w:rsid w:val="00785691"/>
    <w:rsid w:val="00786B7D"/>
    <w:rsid w:val="00787642"/>
    <w:rsid w:val="007903A8"/>
    <w:rsid w:val="00792E74"/>
    <w:rsid w:val="00794245"/>
    <w:rsid w:val="0079683E"/>
    <w:rsid w:val="007971F7"/>
    <w:rsid w:val="007A297F"/>
    <w:rsid w:val="007A5099"/>
    <w:rsid w:val="007B1656"/>
    <w:rsid w:val="007B571E"/>
    <w:rsid w:val="007B6C52"/>
    <w:rsid w:val="007B7EA6"/>
    <w:rsid w:val="007C4247"/>
    <w:rsid w:val="007C6DCD"/>
    <w:rsid w:val="007D06E1"/>
    <w:rsid w:val="007D3B6F"/>
    <w:rsid w:val="007D581A"/>
    <w:rsid w:val="007D5CE0"/>
    <w:rsid w:val="007D708A"/>
    <w:rsid w:val="007D76D9"/>
    <w:rsid w:val="007E086F"/>
    <w:rsid w:val="007E24A6"/>
    <w:rsid w:val="007E3156"/>
    <w:rsid w:val="007E5A65"/>
    <w:rsid w:val="007E5B1D"/>
    <w:rsid w:val="007E5EBE"/>
    <w:rsid w:val="007E618D"/>
    <w:rsid w:val="007E6BD6"/>
    <w:rsid w:val="007E74F3"/>
    <w:rsid w:val="007E7FED"/>
    <w:rsid w:val="007F17C4"/>
    <w:rsid w:val="007F351D"/>
    <w:rsid w:val="007F52B3"/>
    <w:rsid w:val="007F63B5"/>
    <w:rsid w:val="007F6F16"/>
    <w:rsid w:val="008011F8"/>
    <w:rsid w:val="008014BD"/>
    <w:rsid w:val="008023F4"/>
    <w:rsid w:val="00802BA9"/>
    <w:rsid w:val="00807795"/>
    <w:rsid w:val="008121DB"/>
    <w:rsid w:val="008138A1"/>
    <w:rsid w:val="0081661A"/>
    <w:rsid w:val="008168B0"/>
    <w:rsid w:val="008168BB"/>
    <w:rsid w:val="00816DAA"/>
    <w:rsid w:val="00817D04"/>
    <w:rsid w:val="008206FA"/>
    <w:rsid w:val="00821B7F"/>
    <w:rsid w:val="0082386D"/>
    <w:rsid w:val="00823BF2"/>
    <w:rsid w:val="00823C32"/>
    <w:rsid w:val="00823ECA"/>
    <w:rsid w:val="008253B7"/>
    <w:rsid w:val="008260C9"/>
    <w:rsid w:val="00830248"/>
    <w:rsid w:val="00831B96"/>
    <w:rsid w:val="008462FD"/>
    <w:rsid w:val="008506A8"/>
    <w:rsid w:val="00850BAA"/>
    <w:rsid w:val="0085581A"/>
    <w:rsid w:val="0086051A"/>
    <w:rsid w:val="00860B19"/>
    <w:rsid w:val="00861762"/>
    <w:rsid w:val="00862672"/>
    <w:rsid w:val="00864AC1"/>
    <w:rsid w:val="00864C82"/>
    <w:rsid w:val="00866358"/>
    <w:rsid w:val="00866831"/>
    <w:rsid w:val="008669B0"/>
    <w:rsid w:val="008701AB"/>
    <w:rsid w:val="00872F4D"/>
    <w:rsid w:val="008738EA"/>
    <w:rsid w:val="00874370"/>
    <w:rsid w:val="008759D8"/>
    <w:rsid w:val="00876602"/>
    <w:rsid w:val="0087713F"/>
    <w:rsid w:val="00877DEA"/>
    <w:rsid w:val="00882F16"/>
    <w:rsid w:val="00891FAF"/>
    <w:rsid w:val="00892F1D"/>
    <w:rsid w:val="00893A80"/>
    <w:rsid w:val="00895047"/>
    <w:rsid w:val="00897C92"/>
    <w:rsid w:val="008A01B2"/>
    <w:rsid w:val="008A4AAC"/>
    <w:rsid w:val="008A5EA7"/>
    <w:rsid w:val="008B1CB8"/>
    <w:rsid w:val="008B2127"/>
    <w:rsid w:val="008B4A3A"/>
    <w:rsid w:val="008B4BA6"/>
    <w:rsid w:val="008B577A"/>
    <w:rsid w:val="008B68FC"/>
    <w:rsid w:val="008B7EFB"/>
    <w:rsid w:val="008C2012"/>
    <w:rsid w:val="008C4967"/>
    <w:rsid w:val="008C57D0"/>
    <w:rsid w:val="008C6134"/>
    <w:rsid w:val="008C66F3"/>
    <w:rsid w:val="008C7B95"/>
    <w:rsid w:val="008C7C65"/>
    <w:rsid w:val="008D1509"/>
    <w:rsid w:val="008D5A66"/>
    <w:rsid w:val="008D5D86"/>
    <w:rsid w:val="008D676E"/>
    <w:rsid w:val="008E0679"/>
    <w:rsid w:val="008E1348"/>
    <w:rsid w:val="008E18A8"/>
    <w:rsid w:val="008E2C6D"/>
    <w:rsid w:val="008E35BA"/>
    <w:rsid w:val="008E4A6C"/>
    <w:rsid w:val="008E5DB4"/>
    <w:rsid w:val="008F1811"/>
    <w:rsid w:val="008F181A"/>
    <w:rsid w:val="008F30D2"/>
    <w:rsid w:val="008F3217"/>
    <w:rsid w:val="008F347E"/>
    <w:rsid w:val="008F45C5"/>
    <w:rsid w:val="008F490B"/>
    <w:rsid w:val="008F49F1"/>
    <w:rsid w:val="009001DF"/>
    <w:rsid w:val="009003C2"/>
    <w:rsid w:val="009013B8"/>
    <w:rsid w:val="00904789"/>
    <w:rsid w:val="00906BEF"/>
    <w:rsid w:val="00906F1D"/>
    <w:rsid w:val="009075F8"/>
    <w:rsid w:val="00911735"/>
    <w:rsid w:val="00911FA7"/>
    <w:rsid w:val="00912E69"/>
    <w:rsid w:val="0091324B"/>
    <w:rsid w:val="00913685"/>
    <w:rsid w:val="00915333"/>
    <w:rsid w:val="00915932"/>
    <w:rsid w:val="00915DA9"/>
    <w:rsid w:val="00916BE1"/>
    <w:rsid w:val="00916E84"/>
    <w:rsid w:val="00917391"/>
    <w:rsid w:val="0091794F"/>
    <w:rsid w:val="00920D7E"/>
    <w:rsid w:val="00921B01"/>
    <w:rsid w:val="00922151"/>
    <w:rsid w:val="00922808"/>
    <w:rsid w:val="0092280D"/>
    <w:rsid w:val="009233A1"/>
    <w:rsid w:val="00923F4D"/>
    <w:rsid w:val="00925EC2"/>
    <w:rsid w:val="00926521"/>
    <w:rsid w:val="00930F24"/>
    <w:rsid w:val="009338CF"/>
    <w:rsid w:val="00935ADB"/>
    <w:rsid w:val="00936DF8"/>
    <w:rsid w:val="00937F08"/>
    <w:rsid w:val="00940173"/>
    <w:rsid w:val="00941689"/>
    <w:rsid w:val="0094196D"/>
    <w:rsid w:val="00943C7B"/>
    <w:rsid w:val="00943D73"/>
    <w:rsid w:val="00943DAE"/>
    <w:rsid w:val="00945618"/>
    <w:rsid w:val="00952011"/>
    <w:rsid w:val="00952EA4"/>
    <w:rsid w:val="00953476"/>
    <w:rsid w:val="00953729"/>
    <w:rsid w:val="009542A3"/>
    <w:rsid w:val="00957856"/>
    <w:rsid w:val="00961178"/>
    <w:rsid w:val="00962A9D"/>
    <w:rsid w:val="00964D7D"/>
    <w:rsid w:val="009713A9"/>
    <w:rsid w:val="00971930"/>
    <w:rsid w:val="00975684"/>
    <w:rsid w:val="009763A0"/>
    <w:rsid w:val="00976FDC"/>
    <w:rsid w:val="00977E7D"/>
    <w:rsid w:val="0098213A"/>
    <w:rsid w:val="00983FE8"/>
    <w:rsid w:val="00984866"/>
    <w:rsid w:val="00985114"/>
    <w:rsid w:val="0098600D"/>
    <w:rsid w:val="00986728"/>
    <w:rsid w:val="00987DA0"/>
    <w:rsid w:val="009957D7"/>
    <w:rsid w:val="00997E25"/>
    <w:rsid w:val="009A16FE"/>
    <w:rsid w:val="009A1C09"/>
    <w:rsid w:val="009A480D"/>
    <w:rsid w:val="009A483E"/>
    <w:rsid w:val="009A4AA6"/>
    <w:rsid w:val="009A6515"/>
    <w:rsid w:val="009A6A26"/>
    <w:rsid w:val="009A6C31"/>
    <w:rsid w:val="009B0348"/>
    <w:rsid w:val="009B03C6"/>
    <w:rsid w:val="009B2AC2"/>
    <w:rsid w:val="009C0614"/>
    <w:rsid w:val="009C06D1"/>
    <w:rsid w:val="009C1E84"/>
    <w:rsid w:val="009C233A"/>
    <w:rsid w:val="009C2DAA"/>
    <w:rsid w:val="009C52BD"/>
    <w:rsid w:val="009C57C0"/>
    <w:rsid w:val="009C65C4"/>
    <w:rsid w:val="009C7697"/>
    <w:rsid w:val="009D0309"/>
    <w:rsid w:val="009D0869"/>
    <w:rsid w:val="009D7EB1"/>
    <w:rsid w:val="009E3C5A"/>
    <w:rsid w:val="009E6781"/>
    <w:rsid w:val="009E7546"/>
    <w:rsid w:val="009F197D"/>
    <w:rsid w:val="009F1F4E"/>
    <w:rsid w:val="009F30C8"/>
    <w:rsid w:val="009F3B1D"/>
    <w:rsid w:val="009F3E3D"/>
    <w:rsid w:val="009F4FFE"/>
    <w:rsid w:val="009F7FD8"/>
    <w:rsid w:val="00A014C9"/>
    <w:rsid w:val="00A074FE"/>
    <w:rsid w:val="00A10397"/>
    <w:rsid w:val="00A1094A"/>
    <w:rsid w:val="00A113E0"/>
    <w:rsid w:val="00A1211E"/>
    <w:rsid w:val="00A158A2"/>
    <w:rsid w:val="00A168A7"/>
    <w:rsid w:val="00A17732"/>
    <w:rsid w:val="00A17A97"/>
    <w:rsid w:val="00A20A31"/>
    <w:rsid w:val="00A23E77"/>
    <w:rsid w:val="00A23EF4"/>
    <w:rsid w:val="00A25DB6"/>
    <w:rsid w:val="00A26230"/>
    <w:rsid w:val="00A26308"/>
    <w:rsid w:val="00A263F0"/>
    <w:rsid w:val="00A265E7"/>
    <w:rsid w:val="00A27988"/>
    <w:rsid w:val="00A304B7"/>
    <w:rsid w:val="00A315D3"/>
    <w:rsid w:val="00A35E27"/>
    <w:rsid w:val="00A36F7E"/>
    <w:rsid w:val="00A37D0A"/>
    <w:rsid w:val="00A405CC"/>
    <w:rsid w:val="00A40A1E"/>
    <w:rsid w:val="00A41509"/>
    <w:rsid w:val="00A426EB"/>
    <w:rsid w:val="00A43EC3"/>
    <w:rsid w:val="00A454F3"/>
    <w:rsid w:val="00A45F65"/>
    <w:rsid w:val="00A45F94"/>
    <w:rsid w:val="00A4661F"/>
    <w:rsid w:val="00A50A25"/>
    <w:rsid w:val="00A53D3B"/>
    <w:rsid w:val="00A545F5"/>
    <w:rsid w:val="00A60669"/>
    <w:rsid w:val="00A6155D"/>
    <w:rsid w:val="00A61BAB"/>
    <w:rsid w:val="00A62863"/>
    <w:rsid w:val="00A63D65"/>
    <w:rsid w:val="00A65476"/>
    <w:rsid w:val="00A6666C"/>
    <w:rsid w:val="00A6718E"/>
    <w:rsid w:val="00A7484B"/>
    <w:rsid w:val="00A76194"/>
    <w:rsid w:val="00A77259"/>
    <w:rsid w:val="00A820B6"/>
    <w:rsid w:val="00A8328F"/>
    <w:rsid w:val="00A83C37"/>
    <w:rsid w:val="00A840F2"/>
    <w:rsid w:val="00A842AD"/>
    <w:rsid w:val="00A850CC"/>
    <w:rsid w:val="00A8581B"/>
    <w:rsid w:val="00A87873"/>
    <w:rsid w:val="00A9020C"/>
    <w:rsid w:val="00A93B28"/>
    <w:rsid w:val="00A95116"/>
    <w:rsid w:val="00AA1526"/>
    <w:rsid w:val="00AA544B"/>
    <w:rsid w:val="00AA7578"/>
    <w:rsid w:val="00AB074F"/>
    <w:rsid w:val="00AB1205"/>
    <w:rsid w:val="00AB1FEC"/>
    <w:rsid w:val="00AB30CD"/>
    <w:rsid w:val="00AB6FCD"/>
    <w:rsid w:val="00AC04EA"/>
    <w:rsid w:val="00AC4123"/>
    <w:rsid w:val="00AC53F5"/>
    <w:rsid w:val="00AC6923"/>
    <w:rsid w:val="00AD2358"/>
    <w:rsid w:val="00AD2C80"/>
    <w:rsid w:val="00AD69CE"/>
    <w:rsid w:val="00AD6C59"/>
    <w:rsid w:val="00AE3364"/>
    <w:rsid w:val="00AE54DE"/>
    <w:rsid w:val="00AF0837"/>
    <w:rsid w:val="00AF096A"/>
    <w:rsid w:val="00AF161C"/>
    <w:rsid w:val="00AF19B1"/>
    <w:rsid w:val="00AF35CD"/>
    <w:rsid w:val="00AF3FE7"/>
    <w:rsid w:val="00AF4407"/>
    <w:rsid w:val="00AF4B65"/>
    <w:rsid w:val="00AF7BAB"/>
    <w:rsid w:val="00AF7FDB"/>
    <w:rsid w:val="00B04CB9"/>
    <w:rsid w:val="00B05556"/>
    <w:rsid w:val="00B06F67"/>
    <w:rsid w:val="00B1061B"/>
    <w:rsid w:val="00B11D43"/>
    <w:rsid w:val="00B11FD5"/>
    <w:rsid w:val="00B12E27"/>
    <w:rsid w:val="00B13794"/>
    <w:rsid w:val="00B14CD8"/>
    <w:rsid w:val="00B159D8"/>
    <w:rsid w:val="00B17460"/>
    <w:rsid w:val="00B229BE"/>
    <w:rsid w:val="00B22F18"/>
    <w:rsid w:val="00B24C43"/>
    <w:rsid w:val="00B25991"/>
    <w:rsid w:val="00B3243E"/>
    <w:rsid w:val="00B3292B"/>
    <w:rsid w:val="00B33019"/>
    <w:rsid w:val="00B35E21"/>
    <w:rsid w:val="00B367AB"/>
    <w:rsid w:val="00B36DC7"/>
    <w:rsid w:val="00B37201"/>
    <w:rsid w:val="00B41A39"/>
    <w:rsid w:val="00B42952"/>
    <w:rsid w:val="00B461C3"/>
    <w:rsid w:val="00B469EC"/>
    <w:rsid w:val="00B515C7"/>
    <w:rsid w:val="00B51DFB"/>
    <w:rsid w:val="00B52099"/>
    <w:rsid w:val="00B530E8"/>
    <w:rsid w:val="00B5561A"/>
    <w:rsid w:val="00B55E19"/>
    <w:rsid w:val="00B57738"/>
    <w:rsid w:val="00B61824"/>
    <w:rsid w:val="00B63065"/>
    <w:rsid w:val="00B63609"/>
    <w:rsid w:val="00B63924"/>
    <w:rsid w:val="00B67F22"/>
    <w:rsid w:val="00B702F3"/>
    <w:rsid w:val="00B72FD8"/>
    <w:rsid w:val="00B739A3"/>
    <w:rsid w:val="00B80165"/>
    <w:rsid w:val="00B803A9"/>
    <w:rsid w:val="00B81389"/>
    <w:rsid w:val="00B81F0F"/>
    <w:rsid w:val="00B83DF0"/>
    <w:rsid w:val="00B8507A"/>
    <w:rsid w:val="00B90D7A"/>
    <w:rsid w:val="00B91B28"/>
    <w:rsid w:val="00B97B4F"/>
    <w:rsid w:val="00B97FB0"/>
    <w:rsid w:val="00BB38CB"/>
    <w:rsid w:val="00BB6A1A"/>
    <w:rsid w:val="00BC0F65"/>
    <w:rsid w:val="00BC1DE6"/>
    <w:rsid w:val="00BC211E"/>
    <w:rsid w:val="00BC2C3D"/>
    <w:rsid w:val="00BC3FF8"/>
    <w:rsid w:val="00BC583F"/>
    <w:rsid w:val="00BD0604"/>
    <w:rsid w:val="00BD1DB6"/>
    <w:rsid w:val="00BD1E75"/>
    <w:rsid w:val="00BD1F93"/>
    <w:rsid w:val="00BD2D39"/>
    <w:rsid w:val="00BD4A1D"/>
    <w:rsid w:val="00BD7F75"/>
    <w:rsid w:val="00BE0755"/>
    <w:rsid w:val="00BE09DA"/>
    <w:rsid w:val="00BE3474"/>
    <w:rsid w:val="00BE3A59"/>
    <w:rsid w:val="00BE48C7"/>
    <w:rsid w:val="00BE4F5C"/>
    <w:rsid w:val="00BE5033"/>
    <w:rsid w:val="00BF0C66"/>
    <w:rsid w:val="00BF397C"/>
    <w:rsid w:val="00BF4481"/>
    <w:rsid w:val="00BF44F1"/>
    <w:rsid w:val="00C02BCE"/>
    <w:rsid w:val="00C03D4E"/>
    <w:rsid w:val="00C0548E"/>
    <w:rsid w:val="00C07AC2"/>
    <w:rsid w:val="00C10210"/>
    <w:rsid w:val="00C128E6"/>
    <w:rsid w:val="00C12D58"/>
    <w:rsid w:val="00C146EB"/>
    <w:rsid w:val="00C15085"/>
    <w:rsid w:val="00C15906"/>
    <w:rsid w:val="00C160E4"/>
    <w:rsid w:val="00C219D5"/>
    <w:rsid w:val="00C221CC"/>
    <w:rsid w:val="00C2237B"/>
    <w:rsid w:val="00C223F8"/>
    <w:rsid w:val="00C23BC5"/>
    <w:rsid w:val="00C23C22"/>
    <w:rsid w:val="00C23EAB"/>
    <w:rsid w:val="00C24219"/>
    <w:rsid w:val="00C309B1"/>
    <w:rsid w:val="00C30D14"/>
    <w:rsid w:val="00C31DCE"/>
    <w:rsid w:val="00C32A1A"/>
    <w:rsid w:val="00C32E7E"/>
    <w:rsid w:val="00C33EB5"/>
    <w:rsid w:val="00C345F6"/>
    <w:rsid w:val="00C3548B"/>
    <w:rsid w:val="00C35860"/>
    <w:rsid w:val="00C362F1"/>
    <w:rsid w:val="00C36AAF"/>
    <w:rsid w:val="00C41DFC"/>
    <w:rsid w:val="00C4285A"/>
    <w:rsid w:val="00C43E2E"/>
    <w:rsid w:val="00C45E59"/>
    <w:rsid w:val="00C51311"/>
    <w:rsid w:val="00C5316F"/>
    <w:rsid w:val="00C54286"/>
    <w:rsid w:val="00C574D2"/>
    <w:rsid w:val="00C57DE6"/>
    <w:rsid w:val="00C62CA5"/>
    <w:rsid w:val="00C6498D"/>
    <w:rsid w:val="00C65363"/>
    <w:rsid w:val="00C6603F"/>
    <w:rsid w:val="00C67CA1"/>
    <w:rsid w:val="00C70015"/>
    <w:rsid w:val="00C724A6"/>
    <w:rsid w:val="00C72792"/>
    <w:rsid w:val="00C74FA6"/>
    <w:rsid w:val="00C7594B"/>
    <w:rsid w:val="00C77FB4"/>
    <w:rsid w:val="00C8116E"/>
    <w:rsid w:val="00C811EA"/>
    <w:rsid w:val="00C82A5E"/>
    <w:rsid w:val="00C83B97"/>
    <w:rsid w:val="00C83C0F"/>
    <w:rsid w:val="00C85623"/>
    <w:rsid w:val="00C86C6F"/>
    <w:rsid w:val="00C91389"/>
    <w:rsid w:val="00C9235D"/>
    <w:rsid w:val="00C956C2"/>
    <w:rsid w:val="00CA4DDC"/>
    <w:rsid w:val="00CA5108"/>
    <w:rsid w:val="00CA60A8"/>
    <w:rsid w:val="00CA6E51"/>
    <w:rsid w:val="00CA757D"/>
    <w:rsid w:val="00CA7DCD"/>
    <w:rsid w:val="00CB4C2D"/>
    <w:rsid w:val="00CB4E5B"/>
    <w:rsid w:val="00CB582F"/>
    <w:rsid w:val="00CB7580"/>
    <w:rsid w:val="00CC3AB1"/>
    <w:rsid w:val="00CC41ED"/>
    <w:rsid w:val="00CC4327"/>
    <w:rsid w:val="00CC5CAF"/>
    <w:rsid w:val="00CC6483"/>
    <w:rsid w:val="00CC7B13"/>
    <w:rsid w:val="00CD2ECA"/>
    <w:rsid w:val="00CD381B"/>
    <w:rsid w:val="00CD48A0"/>
    <w:rsid w:val="00CE0AD1"/>
    <w:rsid w:val="00CE1B11"/>
    <w:rsid w:val="00CE2269"/>
    <w:rsid w:val="00CE22EF"/>
    <w:rsid w:val="00CE25C3"/>
    <w:rsid w:val="00CE6A1C"/>
    <w:rsid w:val="00CE768E"/>
    <w:rsid w:val="00CF4D17"/>
    <w:rsid w:val="00CF5239"/>
    <w:rsid w:val="00CF55AD"/>
    <w:rsid w:val="00CF7867"/>
    <w:rsid w:val="00CF7B02"/>
    <w:rsid w:val="00CF7C82"/>
    <w:rsid w:val="00D00EE6"/>
    <w:rsid w:val="00D016A5"/>
    <w:rsid w:val="00D016E5"/>
    <w:rsid w:val="00D01802"/>
    <w:rsid w:val="00D02BFD"/>
    <w:rsid w:val="00D05E83"/>
    <w:rsid w:val="00D11BF0"/>
    <w:rsid w:val="00D1383B"/>
    <w:rsid w:val="00D156C3"/>
    <w:rsid w:val="00D16821"/>
    <w:rsid w:val="00D2087A"/>
    <w:rsid w:val="00D2444F"/>
    <w:rsid w:val="00D30092"/>
    <w:rsid w:val="00D30D45"/>
    <w:rsid w:val="00D30D79"/>
    <w:rsid w:val="00D33192"/>
    <w:rsid w:val="00D331EA"/>
    <w:rsid w:val="00D3492C"/>
    <w:rsid w:val="00D36FB6"/>
    <w:rsid w:val="00D40EFC"/>
    <w:rsid w:val="00D41205"/>
    <w:rsid w:val="00D4207E"/>
    <w:rsid w:val="00D45398"/>
    <w:rsid w:val="00D46EA6"/>
    <w:rsid w:val="00D507BF"/>
    <w:rsid w:val="00D5141E"/>
    <w:rsid w:val="00D529C1"/>
    <w:rsid w:val="00D53E0A"/>
    <w:rsid w:val="00D557CC"/>
    <w:rsid w:val="00D56EEB"/>
    <w:rsid w:val="00D5760A"/>
    <w:rsid w:val="00D60AA3"/>
    <w:rsid w:val="00D62626"/>
    <w:rsid w:val="00D6521F"/>
    <w:rsid w:val="00D656B7"/>
    <w:rsid w:val="00D6661B"/>
    <w:rsid w:val="00D66C83"/>
    <w:rsid w:val="00D66DF2"/>
    <w:rsid w:val="00D66EAD"/>
    <w:rsid w:val="00D67CDA"/>
    <w:rsid w:val="00D67D22"/>
    <w:rsid w:val="00D67F66"/>
    <w:rsid w:val="00D702A6"/>
    <w:rsid w:val="00D70E48"/>
    <w:rsid w:val="00D72519"/>
    <w:rsid w:val="00D73DE7"/>
    <w:rsid w:val="00D7443F"/>
    <w:rsid w:val="00D74774"/>
    <w:rsid w:val="00D77275"/>
    <w:rsid w:val="00D77530"/>
    <w:rsid w:val="00D802E0"/>
    <w:rsid w:val="00D8195F"/>
    <w:rsid w:val="00D82CF1"/>
    <w:rsid w:val="00D836FE"/>
    <w:rsid w:val="00D853B0"/>
    <w:rsid w:val="00D85C32"/>
    <w:rsid w:val="00D864C5"/>
    <w:rsid w:val="00D90451"/>
    <w:rsid w:val="00D914C1"/>
    <w:rsid w:val="00D9514F"/>
    <w:rsid w:val="00D95171"/>
    <w:rsid w:val="00D97459"/>
    <w:rsid w:val="00DA3264"/>
    <w:rsid w:val="00DA7D13"/>
    <w:rsid w:val="00DB2890"/>
    <w:rsid w:val="00DB46CD"/>
    <w:rsid w:val="00DC05C2"/>
    <w:rsid w:val="00DC19D0"/>
    <w:rsid w:val="00DC1BA4"/>
    <w:rsid w:val="00DC45FD"/>
    <w:rsid w:val="00DC6B36"/>
    <w:rsid w:val="00DD0663"/>
    <w:rsid w:val="00DD18B5"/>
    <w:rsid w:val="00DD26C3"/>
    <w:rsid w:val="00DD4F03"/>
    <w:rsid w:val="00DD6B29"/>
    <w:rsid w:val="00DD76C9"/>
    <w:rsid w:val="00DE2F77"/>
    <w:rsid w:val="00DE31B2"/>
    <w:rsid w:val="00DE5A8D"/>
    <w:rsid w:val="00DE644F"/>
    <w:rsid w:val="00DF04D5"/>
    <w:rsid w:val="00DF0EC9"/>
    <w:rsid w:val="00DF20CD"/>
    <w:rsid w:val="00DF2235"/>
    <w:rsid w:val="00DF5C5E"/>
    <w:rsid w:val="00E01B8F"/>
    <w:rsid w:val="00E0202E"/>
    <w:rsid w:val="00E029C6"/>
    <w:rsid w:val="00E05763"/>
    <w:rsid w:val="00E140DB"/>
    <w:rsid w:val="00E14F1A"/>
    <w:rsid w:val="00E2022D"/>
    <w:rsid w:val="00E22728"/>
    <w:rsid w:val="00E237E3"/>
    <w:rsid w:val="00E30543"/>
    <w:rsid w:val="00E31C23"/>
    <w:rsid w:val="00E3231E"/>
    <w:rsid w:val="00E32401"/>
    <w:rsid w:val="00E3297B"/>
    <w:rsid w:val="00E34EB2"/>
    <w:rsid w:val="00E3617C"/>
    <w:rsid w:val="00E4027D"/>
    <w:rsid w:val="00E45005"/>
    <w:rsid w:val="00E467E4"/>
    <w:rsid w:val="00E46ED8"/>
    <w:rsid w:val="00E477CD"/>
    <w:rsid w:val="00E50F4E"/>
    <w:rsid w:val="00E515E2"/>
    <w:rsid w:val="00E536F9"/>
    <w:rsid w:val="00E5522D"/>
    <w:rsid w:val="00E553F6"/>
    <w:rsid w:val="00E608A0"/>
    <w:rsid w:val="00E62D46"/>
    <w:rsid w:val="00E6397C"/>
    <w:rsid w:val="00E64620"/>
    <w:rsid w:val="00E65B51"/>
    <w:rsid w:val="00E65FAC"/>
    <w:rsid w:val="00E67E21"/>
    <w:rsid w:val="00E7196C"/>
    <w:rsid w:val="00E7197A"/>
    <w:rsid w:val="00E7283F"/>
    <w:rsid w:val="00E741EC"/>
    <w:rsid w:val="00E7450E"/>
    <w:rsid w:val="00E748DF"/>
    <w:rsid w:val="00E765A9"/>
    <w:rsid w:val="00E813B8"/>
    <w:rsid w:val="00E84314"/>
    <w:rsid w:val="00E84F7D"/>
    <w:rsid w:val="00E867F9"/>
    <w:rsid w:val="00E87AF6"/>
    <w:rsid w:val="00E942A6"/>
    <w:rsid w:val="00E943B1"/>
    <w:rsid w:val="00EA068F"/>
    <w:rsid w:val="00EA0B04"/>
    <w:rsid w:val="00EA3FA3"/>
    <w:rsid w:val="00EA53DA"/>
    <w:rsid w:val="00EA60D5"/>
    <w:rsid w:val="00EA6D87"/>
    <w:rsid w:val="00EB0005"/>
    <w:rsid w:val="00EB3A97"/>
    <w:rsid w:val="00EB54D4"/>
    <w:rsid w:val="00EB6227"/>
    <w:rsid w:val="00EB62F5"/>
    <w:rsid w:val="00EB7CAF"/>
    <w:rsid w:val="00EC2A94"/>
    <w:rsid w:val="00EC34AD"/>
    <w:rsid w:val="00EC47DE"/>
    <w:rsid w:val="00EC6062"/>
    <w:rsid w:val="00EC798E"/>
    <w:rsid w:val="00ED4A6F"/>
    <w:rsid w:val="00ED4FBB"/>
    <w:rsid w:val="00ED5B77"/>
    <w:rsid w:val="00ED6AD8"/>
    <w:rsid w:val="00EE340D"/>
    <w:rsid w:val="00EE37FD"/>
    <w:rsid w:val="00EE57B1"/>
    <w:rsid w:val="00EE61F5"/>
    <w:rsid w:val="00EE6CA7"/>
    <w:rsid w:val="00EF028D"/>
    <w:rsid w:val="00EF46F7"/>
    <w:rsid w:val="00F00C48"/>
    <w:rsid w:val="00F012D1"/>
    <w:rsid w:val="00F04FC3"/>
    <w:rsid w:val="00F05A6C"/>
    <w:rsid w:val="00F06D3A"/>
    <w:rsid w:val="00F078A3"/>
    <w:rsid w:val="00F105D5"/>
    <w:rsid w:val="00F10B85"/>
    <w:rsid w:val="00F128B0"/>
    <w:rsid w:val="00F13F38"/>
    <w:rsid w:val="00F146CD"/>
    <w:rsid w:val="00F15205"/>
    <w:rsid w:val="00F15902"/>
    <w:rsid w:val="00F163F8"/>
    <w:rsid w:val="00F175C5"/>
    <w:rsid w:val="00F203FF"/>
    <w:rsid w:val="00F20826"/>
    <w:rsid w:val="00F20AA7"/>
    <w:rsid w:val="00F21141"/>
    <w:rsid w:val="00F22C4A"/>
    <w:rsid w:val="00F24746"/>
    <w:rsid w:val="00F27126"/>
    <w:rsid w:val="00F27D96"/>
    <w:rsid w:val="00F30531"/>
    <w:rsid w:val="00F30AE5"/>
    <w:rsid w:val="00F34160"/>
    <w:rsid w:val="00F34A72"/>
    <w:rsid w:val="00F3752E"/>
    <w:rsid w:val="00F413C0"/>
    <w:rsid w:val="00F41778"/>
    <w:rsid w:val="00F42587"/>
    <w:rsid w:val="00F44897"/>
    <w:rsid w:val="00F45B90"/>
    <w:rsid w:val="00F464DC"/>
    <w:rsid w:val="00F50E8A"/>
    <w:rsid w:val="00F51A52"/>
    <w:rsid w:val="00F51AE5"/>
    <w:rsid w:val="00F547BA"/>
    <w:rsid w:val="00F5615C"/>
    <w:rsid w:val="00F57725"/>
    <w:rsid w:val="00F60E7B"/>
    <w:rsid w:val="00F62FAE"/>
    <w:rsid w:val="00F63901"/>
    <w:rsid w:val="00F647A3"/>
    <w:rsid w:val="00F65243"/>
    <w:rsid w:val="00F652F6"/>
    <w:rsid w:val="00F66A0B"/>
    <w:rsid w:val="00F67483"/>
    <w:rsid w:val="00F67B58"/>
    <w:rsid w:val="00F70748"/>
    <w:rsid w:val="00F75278"/>
    <w:rsid w:val="00F763C1"/>
    <w:rsid w:val="00F767FB"/>
    <w:rsid w:val="00F76E9D"/>
    <w:rsid w:val="00F82932"/>
    <w:rsid w:val="00F8401C"/>
    <w:rsid w:val="00F860F6"/>
    <w:rsid w:val="00F86718"/>
    <w:rsid w:val="00F8743E"/>
    <w:rsid w:val="00F90C8F"/>
    <w:rsid w:val="00F90FDE"/>
    <w:rsid w:val="00F92184"/>
    <w:rsid w:val="00F9420F"/>
    <w:rsid w:val="00F94DAA"/>
    <w:rsid w:val="00F96424"/>
    <w:rsid w:val="00F966EB"/>
    <w:rsid w:val="00F96D99"/>
    <w:rsid w:val="00FA00B1"/>
    <w:rsid w:val="00FA4EDA"/>
    <w:rsid w:val="00FA6BB7"/>
    <w:rsid w:val="00FA76B5"/>
    <w:rsid w:val="00FA7AA2"/>
    <w:rsid w:val="00FB0271"/>
    <w:rsid w:val="00FB1893"/>
    <w:rsid w:val="00FB5D61"/>
    <w:rsid w:val="00FB7D56"/>
    <w:rsid w:val="00FC4D5F"/>
    <w:rsid w:val="00FC5941"/>
    <w:rsid w:val="00FC7DDA"/>
    <w:rsid w:val="00FD071B"/>
    <w:rsid w:val="00FD0973"/>
    <w:rsid w:val="00FD1AC4"/>
    <w:rsid w:val="00FD5A1B"/>
    <w:rsid w:val="00FE0407"/>
    <w:rsid w:val="00FE34BC"/>
    <w:rsid w:val="00FE34C7"/>
    <w:rsid w:val="00FE3864"/>
    <w:rsid w:val="00FE4AE0"/>
    <w:rsid w:val="00FE6F34"/>
    <w:rsid w:val="00FF05A6"/>
    <w:rsid w:val="00FF2881"/>
    <w:rsid w:val="00FF779C"/>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aliases w:val="Dot pt,F5 List Paragraph,Bullet Points,No Spacing1,List Paragraph Char Char Char,Indicator Text,Numbered Para 1,Bullet 1,Colorful List - Accent 11,List Paragraph11,MAIN CONTENT,List Paragraph12,List Paragraph2,OBC Bullet,List Paragraph1"/>
    <w:basedOn w:val="Normal"/>
    <w:link w:val="ListParagraphChar"/>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nhideWhenUsed/>
    <w:rsid w:val="00EE37FD"/>
    <w:pPr>
      <w:tabs>
        <w:tab w:val="center" w:pos="4513"/>
        <w:tab w:val="right" w:pos="9026"/>
      </w:tabs>
    </w:pPr>
  </w:style>
  <w:style w:type="character" w:customStyle="1" w:styleId="HeaderChar">
    <w:name w:val="Header Char"/>
    <w:link w:val="Header"/>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8F30D2"/>
    <w:rPr>
      <w:color w:val="605E5C"/>
      <w:shd w:val="clear" w:color="auto" w:fill="E1DFDD"/>
    </w:rPr>
  </w:style>
  <w:style w:type="paragraph" w:customStyle="1" w:styleId="TableParagraph">
    <w:name w:val="Table Paragraph"/>
    <w:basedOn w:val="Normal"/>
    <w:uiPriority w:val="1"/>
    <w:qFormat/>
    <w:rsid w:val="00C724A6"/>
    <w:pPr>
      <w:widowControl w:val="0"/>
      <w:autoSpaceDE w:val="0"/>
      <w:autoSpaceDN w:val="0"/>
      <w:spacing w:after="0" w:line="240" w:lineRule="auto"/>
      <w:ind w:left="107"/>
    </w:pPr>
    <w:rPr>
      <w:rFonts w:eastAsia="Arial" w:cs="Arial"/>
      <w:lang w:eastAsia="en-GB" w:bidi="en-GB"/>
    </w:rPr>
  </w:style>
  <w:style w:type="table" w:customStyle="1" w:styleId="47">
    <w:name w:val="47"/>
    <w:basedOn w:val="TableNormal"/>
    <w:rsid w:val="008168B0"/>
    <w:pPr>
      <w:pBdr>
        <w:top w:val="none" w:sz="0" w:space="0" w:color="000000"/>
        <w:left w:val="none" w:sz="0" w:space="0" w:color="000000"/>
        <w:bottom w:val="none" w:sz="0" w:space="0" w:color="000000"/>
        <w:right w:val="none" w:sz="0" w:space="0" w:color="000000"/>
        <w:between w:val="none" w:sz="0" w:space="0" w:color="000000"/>
      </w:pBdr>
    </w:pPr>
    <w:rPr>
      <w:rFonts w:cs="Calibri"/>
      <w:sz w:val="22"/>
      <w:szCs w:val="22"/>
    </w:rPr>
    <w:tblPr>
      <w:tblStyleRowBandSize w:val="1"/>
      <w:tblStyleColBandSize w:val="1"/>
      <w:tblCellMar>
        <w:top w:w="100" w:type="dxa"/>
        <w:left w:w="100" w:type="dxa"/>
        <w:bottom w:w="100" w:type="dxa"/>
        <w:right w:w="100" w:type="dxa"/>
      </w:tblCellMar>
    </w:tblPr>
    <w:tcPr>
      <w:shd w:val="clear" w:color="auto" w:fill="DEEBF6"/>
    </w:tcPr>
  </w:style>
  <w:style w:type="character" w:customStyle="1" w:styleId="ListParagraphChar">
    <w:name w:val="List Paragraph Char"/>
    <w:aliases w:val="Dot pt Char,F5 List Paragraph Char,Bullet Points Char,No Spacing1 Char,List Paragraph Char Char Char Char,Indicator Text Char,Numbered Para 1 Char,Bullet 1 Char,Colorful List - Accent 11 Char,List Paragraph11 Char,MAIN CONTENT Char"/>
    <w:basedOn w:val="DefaultParagraphFont"/>
    <w:link w:val="ListParagraph"/>
    <w:uiPriority w:val="34"/>
    <w:rsid w:val="001A61A9"/>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346">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0638374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52872248">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736980051">
      <w:bodyDiv w:val="1"/>
      <w:marLeft w:val="0"/>
      <w:marRight w:val="0"/>
      <w:marTop w:val="0"/>
      <w:marBottom w:val="0"/>
      <w:divBdr>
        <w:top w:val="none" w:sz="0" w:space="0" w:color="auto"/>
        <w:left w:val="none" w:sz="0" w:space="0" w:color="auto"/>
        <w:bottom w:val="none" w:sz="0" w:space="0" w:color="auto"/>
        <w:right w:val="none" w:sz="0" w:space="0" w:color="auto"/>
      </w:divBdr>
    </w:div>
    <w:div w:id="828399682">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994070433">
      <w:bodyDiv w:val="1"/>
      <w:marLeft w:val="0"/>
      <w:marRight w:val="0"/>
      <w:marTop w:val="0"/>
      <w:marBottom w:val="0"/>
      <w:divBdr>
        <w:top w:val="none" w:sz="0" w:space="0" w:color="auto"/>
        <w:left w:val="none" w:sz="0" w:space="0" w:color="auto"/>
        <w:bottom w:val="none" w:sz="0" w:space="0" w:color="auto"/>
        <w:right w:val="none" w:sz="0" w:space="0" w:color="auto"/>
      </w:divBdr>
    </w:div>
    <w:div w:id="1233275731">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31147672">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57490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780906389">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54304101">
      <w:bodyDiv w:val="1"/>
      <w:marLeft w:val="0"/>
      <w:marRight w:val="0"/>
      <w:marTop w:val="0"/>
      <w:marBottom w:val="0"/>
      <w:divBdr>
        <w:top w:val="none" w:sz="0" w:space="0" w:color="auto"/>
        <w:left w:val="none" w:sz="0" w:space="0" w:color="auto"/>
        <w:bottom w:val="none" w:sz="0" w:space="0" w:color="auto"/>
        <w:right w:val="none" w:sz="0" w:space="0" w:color="auto"/>
      </w:divBdr>
    </w:div>
    <w:div w:id="20564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lier-cyber-protection.service.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mod-contracting-purchasing-and-finance-e-procurement-syste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defence-cyber-protection-partnershi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19FDC5A1D34CA80D0D24E8F2ADAE" ma:contentTypeVersion="11" ma:contentTypeDescription="Create a new document." ma:contentTypeScope="" ma:versionID="e625066061db24db1213ac409e0529fe">
  <xsd:schema xmlns:xsd="http://www.w3.org/2001/XMLSchema" xmlns:xs="http://www.w3.org/2001/XMLSchema" xmlns:p="http://schemas.microsoft.com/office/2006/metadata/properties" xmlns:ns3="c9efd364-3d95-46c3-ae17-f9e647cfa9c7" xmlns:ns4="6cf765cf-0f19-402f-b01c-a8aeb924dbe6" targetNamespace="http://schemas.microsoft.com/office/2006/metadata/properties" ma:root="true" ma:fieldsID="17eeaa6cba4e569b6e0fec335569309f" ns3:_="" ns4:_="">
    <xsd:import namespace="c9efd364-3d95-46c3-ae17-f9e647cfa9c7"/>
    <xsd:import namespace="6cf765cf-0f19-402f-b01c-a8aeb924dbe6"/>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d364-3d95-46c3-ae17-f9e647cfa9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765cf-0f19-402f-b01c-a8aeb924dbe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F1B24-3961-4560-AD00-16B2CBA88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d364-3d95-46c3-ae17-f9e647cfa9c7"/>
    <ds:schemaRef ds:uri="6cf765cf-0f19-402f-b01c-a8aeb924d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0861661E-9D65-46FC-8FC3-2F4485BD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Deeringer</dc:creator>
  <cp:lastModifiedBy>Reader, Nicola Mrs (UKStratCom-Comrcl C2-22)</cp:lastModifiedBy>
  <cp:revision>5</cp:revision>
  <dcterms:created xsi:type="dcterms:W3CDTF">2021-01-15T10:41:00Z</dcterms:created>
  <dcterms:modified xsi:type="dcterms:W3CDTF">2021-01-21T14:49:00Z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0x01010043EA19FDC5A1D34CA80D0D24E8F2ADAE</vt:lpwstr>
  </property>
</Properties>
</file>