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4E" w:rsidRPr="005F6557" w:rsidRDefault="00FB6830" w:rsidP="00AC024E">
      <w:pPr>
        <w:spacing w:line="240" w:lineRule="auto"/>
        <w:textAlignment w:val="center"/>
        <w:rPr>
          <w:rFonts w:eastAsia="Times New Roman" w:cstheme="minorHAnsi"/>
          <w:sz w:val="24"/>
          <w:szCs w:val="24"/>
          <w:lang w:eastAsia="en-GB"/>
        </w:rPr>
      </w:pPr>
      <w:r w:rsidRPr="00643336">
        <w:rPr>
          <w:rFonts w:cs="Arial"/>
          <w:color w:val="0B0C0C"/>
          <w:sz w:val="24"/>
          <w:szCs w:val="24"/>
          <w:lang w:val="en"/>
        </w:rPr>
        <w:t>THIS IS NOT AN INVITATION TO TENDER</w:t>
      </w:r>
      <w:r w:rsidRPr="00643336">
        <w:rPr>
          <w:rFonts w:cs="Arial"/>
          <w:color w:val="0B0C0C"/>
          <w:sz w:val="24"/>
          <w:szCs w:val="24"/>
          <w:lang w:val="en"/>
        </w:rPr>
        <w:br/>
      </w:r>
      <w:r w:rsidRPr="00643336">
        <w:rPr>
          <w:rFonts w:cs="Arial"/>
          <w:color w:val="0B0C0C"/>
          <w:sz w:val="24"/>
          <w:szCs w:val="24"/>
          <w:lang w:val="en"/>
        </w:rPr>
        <w:br/>
      </w:r>
      <w:r w:rsidRPr="005F6557">
        <w:rPr>
          <w:rFonts w:cs="Arial"/>
          <w:color w:val="0B0C0C"/>
          <w:sz w:val="24"/>
          <w:szCs w:val="24"/>
          <w:lang w:val="en"/>
        </w:rPr>
        <w:t xml:space="preserve">Please note all information provided is indicative and for information purposes only. </w:t>
      </w:r>
      <w:r w:rsidRPr="005F6557">
        <w:rPr>
          <w:rFonts w:cs="Arial"/>
          <w:color w:val="0B0C0C"/>
          <w:sz w:val="24"/>
          <w:szCs w:val="24"/>
          <w:lang w:val="en"/>
        </w:rPr>
        <w:br/>
      </w:r>
    </w:p>
    <w:p w:rsidR="00466B3B" w:rsidRPr="005F6557" w:rsidRDefault="00AC024E" w:rsidP="00466B3B">
      <w:pPr>
        <w:spacing w:line="240" w:lineRule="auto"/>
        <w:jc w:val="both"/>
        <w:textAlignment w:val="center"/>
        <w:rPr>
          <w:rFonts w:eastAsia="Times New Roman" w:cstheme="minorHAnsi"/>
          <w:sz w:val="24"/>
          <w:szCs w:val="24"/>
          <w:lang w:eastAsia="en-GB"/>
        </w:rPr>
      </w:pPr>
      <w:r w:rsidRPr="005F6557">
        <w:rPr>
          <w:rFonts w:eastAsia="Times New Roman" w:cstheme="minorHAnsi"/>
          <w:sz w:val="24"/>
          <w:szCs w:val="24"/>
          <w:lang w:eastAsia="en-GB"/>
        </w:rPr>
        <w:t xml:space="preserve">Cambridgeshire </w:t>
      </w:r>
      <w:r w:rsidR="00466B3B">
        <w:rPr>
          <w:rFonts w:eastAsia="Times New Roman" w:cstheme="minorHAnsi"/>
          <w:sz w:val="24"/>
          <w:szCs w:val="24"/>
          <w:lang w:eastAsia="en-GB"/>
        </w:rPr>
        <w:t xml:space="preserve">County Council has </w:t>
      </w:r>
      <w:r w:rsidRPr="005F6557">
        <w:rPr>
          <w:rFonts w:eastAsia="Times New Roman" w:cstheme="minorHAnsi"/>
          <w:sz w:val="24"/>
          <w:szCs w:val="24"/>
          <w:lang w:eastAsia="en-GB"/>
        </w:rPr>
        <w:t>three high q</w:t>
      </w:r>
      <w:r w:rsidR="00BF5F21">
        <w:rPr>
          <w:rFonts w:eastAsia="Times New Roman" w:cstheme="minorHAnsi"/>
          <w:sz w:val="24"/>
          <w:szCs w:val="24"/>
          <w:lang w:eastAsia="en-GB"/>
        </w:rPr>
        <w:t xml:space="preserve">uality outdoor learning centres; </w:t>
      </w:r>
      <w:r w:rsidR="00BF5F21" w:rsidRPr="005F6557">
        <w:rPr>
          <w:sz w:val="24"/>
          <w:szCs w:val="24"/>
          <w:lang w:val="en"/>
        </w:rPr>
        <w:t xml:space="preserve">Grafham Water Centre, Stibbington and Burwell House - which offer day and residential visits, conference facilities, adventurous and curriculum based activity courses and outreach services. </w:t>
      </w:r>
      <w:r w:rsidR="00466B3B" w:rsidRPr="005F6557">
        <w:rPr>
          <w:rFonts w:eastAsia="Times New Roman" w:cstheme="minorHAnsi"/>
          <w:sz w:val="24"/>
          <w:szCs w:val="24"/>
          <w:lang w:eastAsia="en-GB"/>
        </w:rPr>
        <w:t>Outdoor learning experiences</w:t>
      </w:r>
      <w:r w:rsidR="00466B3B">
        <w:rPr>
          <w:rFonts w:eastAsia="Times New Roman" w:cstheme="minorHAnsi"/>
          <w:sz w:val="24"/>
          <w:szCs w:val="24"/>
          <w:lang w:eastAsia="en-GB"/>
        </w:rPr>
        <w:t xml:space="preserve">, both day and </w:t>
      </w:r>
      <w:r w:rsidR="00466B3B" w:rsidRPr="005F6557">
        <w:rPr>
          <w:rFonts w:eastAsia="Times New Roman" w:cstheme="minorHAnsi"/>
          <w:sz w:val="24"/>
          <w:szCs w:val="24"/>
          <w:lang w:eastAsia="en-GB"/>
        </w:rPr>
        <w:t>residential</w:t>
      </w:r>
      <w:r w:rsidR="005B4460">
        <w:rPr>
          <w:rFonts w:eastAsia="Times New Roman" w:cstheme="minorHAnsi"/>
          <w:sz w:val="24"/>
          <w:szCs w:val="24"/>
          <w:lang w:eastAsia="en-GB"/>
        </w:rPr>
        <w:t>,</w:t>
      </w:r>
      <w:r w:rsidR="00466B3B" w:rsidRPr="005F6557">
        <w:rPr>
          <w:rFonts w:eastAsia="Times New Roman" w:cstheme="minorHAnsi"/>
          <w:sz w:val="24"/>
          <w:szCs w:val="24"/>
          <w:lang w:eastAsia="en-GB"/>
        </w:rPr>
        <w:t xml:space="preserve"> provide the opportunity for exploration and discovery, helping to cultivate skills of resilience, independence and self-awareness</w:t>
      </w:r>
      <w:r w:rsidR="00466B3B">
        <w:rPr>
          <w:rFonts w:eastAsia="Times New Roman" w:cstheme="minorHAnsi"/>
          <w:sz w:val="24"/>
          <w:szCs w:val="24"/>
          <w:lang w:eastAsia="en-GB"/>
        </w:rPr>
        <w:t xml:space="preserve"> for participants</w:t>
      </w:r>
      <w:r w:rsidR="00466B3B" w:rsidRPr="005F6557">
        <w:rPr>
          <w:rFonts w:eastAsia="Times New Roman" w:cstheme="minorHAnsi"/>
          <w:sz w:val="24"/>
          <w:szCs w:val="24"/>
          <w:lang w:eastAsia="en-GB"/>
        </w:rPr>
        <w:t xml:space="preserve">.  </w:t>
      </w:r>
    </w:p>
    <w:p w:rsidR="00AC024E" w:rsidRPr="00B04AF3" w:rsidRDefault="00466B3B" w:rsidP="00466B3B">
      <w:pPr>
        <w:spacing w:line="240" w:lineRule="auto"/>
        <w:jc w:val="both"/>
        <w:textAlignment w:val="center"/>
        <w:rPr>
          <w:rFonts w:cstheme="minorHAnsi"/>
          <w:color w:val="FF0000"/>
          <w:sz w:val="24"/>
          <w:szCs w:val="24"/>
        </w:rPr>
      </w:pPr>
      <w:r w:rsidRPr="005F6557">
        <w:rPr>
          <w:rFonts w:eastAsia="Times New Roman" w:cstheme="minorHAnsi"/>
          <w:sz w:val="24"/>
          <w:szCs w:val="24"/>
          <w:lang w:eastAsia="en-GB"/>
        </w:rPr>
        <w:t xml:space="preserve">Through taking part in a wide range of high quality outdoor activities, </w:t>
      </w:r>
      <w:r>
        <w:rPr>
          <w:rFonts w:eastAsia="Times New Roman" w:cstheme="minorHAnsi"/>
          <w:sz w:val="24"/>
          <w:szCs w:val="24"/>
          <w:lang w:eastAsia="en-GB"/>
        </w:rPr>
        <w:t xml:space="preserve">individuals can </w:t>
      </w:r>
      <w:r w:rsidRPr="005F6557">
        <w:rPr>
          <w:rFonts w:eastAsia="Times New Roman" w:cstheme="minorHAnsi"/>
          <w:sz w:val="24"/>
          <w:szCs w:val="24"/>
          <w:lang w:eastAsia="en-GB"/>
        </w:rPr>
        <w:t xml:space="preserve">develop meaningful and positive relationships with others and the environment around them.  </w:t>
      </w:r>
    </w:p>
    <w:p w:rsidR="005F6557" w:rsidRPr="005F6557" w:rsidRDefault="00FB6830" w:rsidP="00BF5F21">
      <w:pPr>
        <w:jc w:val="both"/>
        <w:rPr>
          <w:rFonts w:cs="Arial"/>
          <w:sz w:val="24"/>
          <w:szCs w:val="24"/>
          <w:lang w:val="en"/>
        </w:rPr>
      </w:pPr>
      <w:r w:rsidRPr="005F6557">
        <w:rPr>
          <w:rFonts w:cs="Arial"/>
          <w:color w:val="0B0C0C"/>
          <w:sz w:val="24"/>
          <w:szCs w:val="24"/>
          <w:lang w:val="en"/>
        </w:rPr>
        <w:t>Cambridgeshi</w:t>
      </w:r>
      <w:r w:rsidR="004A258B" w:rsidRPr="005F6557">
        <w:rPr>
          <w:rFonts w:cs="Arial"/>
          <w:color w:val="0B0C0C"/>
          <w:sz w:val="24"/>
          <w:szCs w:val="24"/>
          <w:lang w:val="en"/>
        </w:rPr>
        <w:t>re County Council are currently</w:t>
      </w:r>
      <w:r w:rsidR="00DE4D69" w:rsidRPr="005F6557">
        <w:rPr>
          <w:rFonts w:cs="Arial"/>
          <w:color w:val="0B0C0C"/>
          <w:sz w:val="24"/>
          <w:szCs w:val="24"/>
          <w:lang w:val="en"/>
        </w:rPr>
        <w:t xml:space="preserve"> </w:t>
      </w:r>
      <w:r w:rsidR="00F8176A" w:rsidRPr="005F6557">
        <w:rPr>
          <w:rFonts w:cs="Arial"/>
          <w:color w:val="0B0C0C"/>
          <w:sz w:val="24"/>
          <w:szCs w:val="24"/>
          <w:lang w:val="en"/>
        </w:rPr>
        <w:t xml:space="preserve">exploring opportunities </w:t>
      </w:r>
      <w:r w:rsidR="00D1082F" w:rsidRPr="005F6557">
        <w:rPr>
          <w:rFonts w:cs="Arial"/>
          <w:color w:val="0B0C0C"/>
          <w:sz w:val="24"/>
          <w:szCs w:val="24"/>
          <w:lang w:val="en"/>
        </w:rPr>
        <w:t xml:space="preserve">for its outdoor </w:t>
      </w:r>
      <w:r w:rsidR="0039062B" w:rsidRPr="005F6557">
        <w:rPr>
          <w:rFonts w:cs="Arial"/>
          <w:color w:val="0B0C0C"/>
          <w:sz w:val="24"/>
          <w:szCs w:val="24"/>
          <w:lang w:val="en"/>
        </w:rPr>
        <w:t xml:space="preserve">learning </w:t>
      </w:r>
      <w:r w:rsidR="001B5C29">
        <w:rPr>
          <w:rFonts w:cs="Arial"/>
          <w:color w:val="0B0C0C"/>
          <w:sz w:val="24"/>
          <w:szCs w:val="24"/>
          <w:lang w:val="en"/>
        </w:rPr>
        <w:t>centres</w:t>
      </w:r>
      <w:r w:rsidR="00D1082F" w:rsidRPr="005F6557">
        <w:rPr>
          <w:rFonts w:cs="Arial"/>
          <w:color w:val="0B0C0C"/>
          <w:sz w:val="24"/>
          <w:szCs w:val="24"/>
          <w:lang w:val="en"/>
        </w:rPr>
        <w:t xml:space="preserve">, </w:t>
      </w:r>
      <w:r w:rsidR="00F8176A" w:rsidRPr="005F6557">
        <w:rPr>
          <w:rFonts w:cs="Arial"/>
          <w:color w:val="0B0C0C"/>
          <w:sz w:val="24"/>
          <w:szCs w:val="24"/>
          <w:lang w:val="en"/>
        </w:rPr>
        <w:t>incl</w:t>
      </w:r>
      <w:r w:rsidR="00F8176A" w:rsidRPr="005F6557">
        <w:rPr>
          <w:rFonts w:cs="Arial"/>
          <w:sz w:val="24"/>
          <w:szCs w:val="24"/>
          <w:lang w:val="en"/>
        </w:rPr>
        <w:t>uding</w:t>
      </w:r>
      <w:r w:rsidR="00B04AF3">
        <w:rPr>
          <w:rFonts w:cs="Arial"/>
          <w:sz w:val="24"/>
          <w:szCs w:val="24"/>
          <w:lang w:val="en"/>
        </w:rPr>
        <w:t>;</w:t>
      </w:r>
    </w:p>
    <w:p w:rsidR="005F6557" w:rsidRPr="005F6557" w:rsidRDefault="005F6557" w:rsidP="00BF5F2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sz w:val="24"/>
          <w:szCs w:val="24"/>
          <w:lang w:val="en"/>
        </w:rPr>
      </w:pPr>
      <w:r w:rsidRPr="005F6557">
        <w:rPr>
          <w:sz w:val="24"/>
          <w:szCs w:val="24"/>
          <w:lang w:val="en"/>
        </w:rPr>
        <w:t xml:space="preserve">Delivering the service in partnership with </w:t>
      </w:r>
      <w:r w:rsidR="00466B3B">
        <w:rPr>
          <w:sz w:val="24"/>
          <w:szCs w:val="24"/>
          <w:lang w:val="en"/>
        </w:rPr>
        <w:t>an interested party;</w:t>
      </w:r>
      <w:r w:rsidRPr="005F6557">
        <w:rPr>
          <w:sz w:val="24"/>
          <w:szCs w:val="24"/>
          <w:lang w:val="en"/>
        </w:rPr>
        <w:t xml:space="preserve"> </w:t>
      </w:r>
    </w:p>
    <w:p w:rsidR="005F6557" w:rsidRPr="005F6557" w:rsidRDefault="00466B3B" w:rsidP="00BF5F2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Enabling an interested party to d</w:t>
      </w:r>
      <w:r w:rsidR="005F6557" w:rsidRPr="005F6557">
        <w:rPr>
          <w:sz w:val="24"/>
          <w:szCs w:val="24"/>
          <w:lang w:val="en"/>
        </w:rPr>
        <w:t>eliver the service on behalf of  Cambridgeshire County Council (sites would be leased to the third party</w:t>
      </w:r>
      <w:r>
        <w:rPr>
          <w:sz w:val="24"/>
          <w:szCs w:val="24"/>
          <w:lang w:val="en"/>
        </w:rPr>
        <w:t>)</w:t>
      </w:r>
      <w:r w:rsidR="005F6557" w:rsidRPr="005F6557">
        <w:rPr>
          <w:sz w:val="24"/>
          <w:szCs w:val="24"/>
          <w:lang w:val="en"/>
        </w:rPr>
        <w:t>)</w:t>
      </w:r>
      <w:r>
        <w:rPr>
          <w:sz w:val="24"/>
          <w:szCs w:val="24"/>
          <w:lang w:val="en"/>
        </w:rPr>
        <w:t>;</w:t>
      </w:r>
    </w:p>
    <w:p w:rsidR="005F6557" w:rsidRDefault="00466B3B" w:rsidP="00BF5F2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An interested party taking </w:t>
      </w:r>
      <w:r w:rsidR="005F6557" w:rsidRPr="005F6557">
        <w:rPr>
          <w:sz w:val="24"/>
          <w:szCs w:val="24"/>
          <w:lang w:val="en"/>
        </w:rPr>
        <w:t>a lease of the site(s) for their own private business purposes providing outdoor education services</w:t>
      </w:r>
      <w:r w:rsidR="00B04AF3">
        <w:rPr>
          <w:sz w:val="24"/>
          <w:szCs w:val="24"/>
          <w:lang w:val="en"/>
        </w:rPr>
        <w:t xml:space="preserve"> or similar</w:t>
      </w:r>
      <w:r>
        <w:rPr>
          <w:sz w:val="24"/>
          <w:szCs w:val="24"/>
          <w:lang w:val="en"/>
        </w:rPr>
        <w:t>;</w:t>
      </w:r>
    </w:p>
    <w:p w:rsidR="00B04AF3" w:rsidRPr="00B04AF3" w:rsidRDefault="00466B3B" w:rsidP="00B04AF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An interested party taking a </w:t>
      </w:r>
      <w:r w:rsidR="00B04AF3" w:rsidRPr="005F6557">
        <w:rPr>
          <w:sz w:val="24"/>
          <w:szCs w:val="24"/>
          <w:lang w:val="en"/>
        </w:rPr>
        <w:t>lease of the site(s) for their own private business purposes for another purpose</w:t>
      </w:r>
      <w:r>
        <w:rPr>
          <w:sz w:val="24"/>
          <w:szCs w:val="24"/>
          <w:lang w:val="en"/>
        </w:rPr>
        <w:t>.</w:t>
      </w:r>
    </w:p>
    <w:p w:rsidR="005F6557" w:rsidRPr="005F6557" w:rsidRDefault="005F6557" w:rsidP="00BF5F21">
      <w:pPr>
        <w:jc w:val="both"/>
        <w:rPr>
          <w:rFonts w:cs="Arial"/>
          <w:sz w:val="24"/>
          <w:szCs w:val="24"/>
          <w:lang w:val="en"/>
        </w:rPr>
      </w:pPr>
    </w:p>
    <w:p w:rsidR="00E049D9" w:rsidRDefault="005F6557" w:rsidP="00BF5F21">
      <w:pPr>
        <w:jc w:val="both"/>
        <w:rPr>
          <w:color w:val="1F497D"/>
        </w:rPr>
      </w:pPr>
      <w:r w:rsidRPr="005F6557">
        <w:rPr>
          <w:color w:val="0B0C0C"/>
          <w:sz w:val="24"/>
          <w:szCs w:val="24"/>
          <w:lang w:val="en"/>
        </w:rPr>
        <w:t>We would be interested in hearing from you with proposals for working with all three Centres, any two or an individual Centre, or if there is a proposal for an</w:t>
      </w:r>
      <w:r w:rsidR="00B04AF3">
        <w:rPr>
          <w:color w:val="0B0C0C"/>
          <w:sz w:val="24"/>
          <w:szCs w:val="24"/>
          <w:lang w:val="en"/>
        </w:rPr>
        <w:t>other</w:t>
      </w:r>
      <w:r w:rsidRPr="005F6557">
        <w:rPr>
          <w:color w:val="0B0C0C"/>
          <w:sz w:val="24"/>
          <w:szCs w:val="24"/>
          <w:lang w:val="en"/>
        </w:rPr>
        <w:t xml:space="preserve"> purpose</w:t>
      </w:r>
      <w:r w:rsidR="00466B3B">
        <w:rPr>
          <w:color w:val="0B0C0C"/>
          <w:sz w:val="24"/>
          <w:szCs w:val="24"/>
          <w:lang w:val="en"/>
        </w:rPr>
        <w:t xml:space="preserve"> for the site(s)</w:t>
      </w:r>
      <w:r w:rsidRPr="005F6557">
        <w:rPr>
          <w:color w:val="0B0C0C"/>
          <w:sz w:val="24"/>
          <w:szCs w:val="24"/>
          <w:lang w:val="en"/>
        </w:rPr>
        <w:t>.  Please note, this is soft market testing for information only and future consideration would need to be subject to land arrangements being investigated further.</w:t>
      </w:r>
      <w:r w:rsidR="00DD56E8" w:rsidRPr="00DD56E8">
        <w:rPr>
          <w:color w:val="1F497D"/>
        </w:rPr>
        <w:t xml:space="preserve"> </w:t>
      </w:r>
      <w:r w:rsidR="00DD56E8">
        <w:rPr>
          <w:color w:val="1F497D"/>
        </w:rPr>
        <w:t xml:space="preserve"> </w:t>
      </w:r>
    </w:p>
    <w:p w:rsidR="00F65C76" w:rsidRPr="005F6557" w:rsidRDefault="00466B3B" w:rsidP="00BF5F21">
      <w:pPr>
        <w:jc w:val="both"/>
        <w:rPr>
          <w:rFonts w:cs="Arial"/>
          <w:sz w:val="24"/>
          <w:szCs w:val="24"/>
          <w:lang w:val="en"/>
        </w:rPr>
      </w:pPr>
      <w:bookmarkStart w:id="0" w:name="_GoBack"/>
      <w:bookmarkEnd w:id="0"/>
      <w:r>
        <w:rPr>
          <w:rFonts w:cs="Arial"/>
          <w:sz w:val="24"/>
          <w:szCs w:val="24"/>
          <w:lang w:val="en"/>
        </w:rPr>
        <w:t>As mentioned, t</w:t>
      </w:r>
      <w:r w:rsidR="00D1082F" w:rsidRPr="005F6557">
        <w:rPr>
          <w:rFonts w:cs="Arial"/>
          <w:sz w:val="24"/>
          <w:szCs w:val="24"/>
          <w:lang w:val="en"/>
        </w:rPr>
        <w:t xml:space="preserve">he </w:t>
      </w:r>
      <w:r w:rsidR="00F65C76" w:rsidRPr="005F6557">
        <w:rPr>
          <w:rFonts w:cs="Arial"/>
          <w:sz w:val="24"/>
          <w:szCs w:val="24"/>
          <w:lang w:val="en"/>
        </w:rPr>
        <w:t>cent</w:t>
      </w:r>
      <w:r w:rsidR="00150AAB" w:rsidRPr="005F6557">
        <w:rPr>
          <w:rFonts w:cs="Arial"/>
          <w:sz w:val="24"/>
          <w:szCs w:val="24"/>
          <w:lang w:val="en"/>
        </w:rPr>
        <w:t>res</w:t>
      </w:r>
      <w:r w:rsidR="00D1082F" w:rsidRPr="005F6557">
        <w:rPr>
          <w:rFonts w:cs="Arial"/>
          <w:sz w:val="24"/>
          <w:szCs w:val="24"/>
          <w:lang w:val="en"/>
        </w:rPr>
        <w:t xml:space="preserve"> are the base for </w:t>
      </w:r>
      <w:r w:rsidR="005B2DF2" w:rsidRPr="005F6557">
        <w:rPr>
          <w:rFonts w:cs="Arial"/>
          <w:sz w:val="24"/>
          <w:szCs w:val="24"/>
          <w:lang w:val="en"/>
        </w:rPr>
        <w:t>Cambridgeshire Outdoors</w:t>
      </w:r>
      <w:r w:rsidR="00D1082F" w:rsidRPr="005F6557">
        <w:rPr>
          <w:rFonts w:cs="Arial"/>
          <w:sz w:val="24"/>
          <w:szCs w:val="24"/>
          <w:lang w:val="en"/>
        </w:rPr>
        <w:t xml:space="preserve">, a service which </w:t>
      </w:r>
      <w:r w:rsidR="00B30614" w:rsidRPr="005F6557">
        <w:rPr>
          <w:rFonts w:cs="Arial"/>
          <w:sz w:val="24"/>
          <w:szCs w:val="24"/>
          <w:lang w:val="en"/>
        </w:rPr>
        <w:t>offer</w:t>
      </w:r>
      <w:r w:rsidR="00D1082F" w:rsidRPr="005F6557">
        <w:rPr>
          <w:rFonts w:cs="Arial"/>
          <w:sz w:val="24"/>
          <w:szCs w:val="24"/>
          <w:lang w:val="en"/>
        </w:rPr>
        <w:t>s</w:t>
      </w:r>
      <w:r w:rsidR="006A46A5" w:rsidRPr="005F6557">
        <w:rPr>
          <w:rFonts w:cs="Arial"/>
          <w:sz w:val="24"/>
          <w:szCs w:val="24"/>
          <w:lang w:val="en"/>
        </w:rPr>
        <w:t xml:space="preserve"> high quality </w:t>
      </w:r>
      <w:r w:rsidR="00F8176A" w:rsidRPr="005F6557">
        <w:rPr>
          <w:rFonts w:cs="Arial"/>
          <w:sz w:val="24"/>
          <w:szCs w:val="24"/>
          <w:lang w:val="en"/>
        </w:rPr>
        <w:t xml:space="preserve">day and </w:t>
      </w:r>
      <w:r w:rsidR="006A46A5" w:rsidRPr="005F6557">
        <w:rPr>
          <w:rFonts w:cs="Arial"/>
          <w:sz w:val="24"/>
          <w:szCs w:val="24"/>
          <w:lang w:val="en"/>
        </w:rPr>
        <w:t xml:space="preserve">residential </w:t>
      </w:r>
      <w:r w:rsidR="0039062B" w:rsidRPr="005F6557">
        <w:rPr>
          <w:rFonts w:cs="Arial"/>
          <w:sz w:val="24"/>
          <w:szCs w:val="24"/>
          <w:lang w:val="en"/>
        </w:rPr>
        <w:t xml:space="preserve">learning visits </w:t>
      </w:r>
      <w:r w:rsidR="006A46A5" w:rsidRPr="005F6557">
        <w:rPr>
          <w:rFonts w:cs="Arial"/>
          <w:sz w:val="24"/>
          <w:szCs w:val="24"/>
          <w:lang w:val="en"/>
        </w:rPr>
        <w:t>for groups of children, young people</w:t>
      </w:r>
      <w:r w:rsidR="00696C8B" w:rsidRPr="005F6557">
        <w:rPr>
          <w:rFonts w:cs="Arial"/>
          <w:sz w:val="24"/>
          <w:szCs w:val="24"/>
          <w:lang w:val="en"/>
        </w:rPr>
        <w:t>, corporate groups</w:t>
      </w:r>
      <w:r w:rsidR="006A46A5" w:rsidRPr="005F6557">
        <w:rPr>
          <w:rFonts w:cs="Arial"/>
          <w:sz w:val="24"/>
          <w:szCs w:val="24"/>
          <w:lang w:val="en"/>
        </w:rPr>
        <w:t xml:space="preserve"> and families who may be part of an organised group such as </w:t>
      </w:r>
      <w:r w:rsidR="00D1082F" w:rsidRPr="005F6557">
        <w:rPr>
          <w:rFonts w:cs="Arial"/>
          <w:sz w:val="24"/>
          <w:szCs w:val="24"/>
          <w:lang w:val="en"/>
        </w:rPr>
        <w:t xml:space="preserve">a </w:t>
      </w:r>
      <w:r w:rsidR="006A46A5" w:rsidRPr="005F6557">
        <w:rPr>
          <w:rFonts w:cs="Arial"/>
          <w:sz w:val="24"/>
          <w:szCs w:val="24"/>
          <w:lang w:val="en"/>
        </w:rPr>
        <w:t>school, youth gro</w:t>
      </w:r>
      <w:r w:rsidR="004A258B" w:rsidRPr="005F6557">
        <w:rPr>
          <w:rFonts w:cs="Arial"/>
          <w:sz w:val="24"/>
          <w:szCs w:val="24"/>
          <w:lang w:val="en"/>
        </w:rPr>
        <w:t>up</w:t>
      </w:r>
      <w:r w:rsidR="006A46A5" w:rsidRPr="005F6557">
        <w:rPr>
          <w:rFonts w:cs="Arial"/>
          <w:sz w:val="24"/>
          <w:szCs w:val="24"/>
          <w:lang w:val="en"/>
        </w:rPr>
        <w:t xml:space="preserve"> or private hire. </w:t>
      </w:r>
      <w:r w:rsidR="005F6557">
        <w:rPr>
          <w:rFonts w:cs="Arial"/>
          <w:sz w:val="24"/>
          <w:szCs w:val="24"/>
          <w:lang w:val="en"/>
        </w:rPr>
        <w:t xml:space="preserve"> </w:t>
      </w:r>
      <w:r w:rsidR="00F8176A" w:rsidRPr="005F6557">
        <w:rPr>
          <w:rFonts w:cs="Arial"/>
          <w:sz w:val="24"/>
          <w:szCs w:val="24"/>
          <w:lang w:val="en"/>
        </w:rPr>
        <w:t>Each Centre can accommodate</w:t>
      </w:r>
      <w:r w:rsidR="00F65C76" w:rsidRPr="005F6557">
        <w:rPr>
          <w:rFonts w:cs="Arial"/>
          <w:sz w:val="24"/>
          <w:szCs w:val="24"/>
          <w:lang w:val="en"/>
        </w:rPr>
        <w:t>;</w:t>
      </w:r>
    </w:p>
    <w:p w:rsidR="00F65C76" w:rsidRPr="005F6557" w:rsidRDefault="00696C8B" w:rsidP="00BF5F2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"/>
        </w:rPr>
      </w:pPr>
      <w:r w:rsidRPr="005F6557">
        <w:rPr>
          <w:rFonts w:cs="Arial"/>
          <w:sz w:val="24"/>
          <w:szCs w:val="24"/>
          <w:lang w:val="en"/>
        </w:rPr>
        <w:t>G</w:t>
      </w:r>
      <w:r w:rsidR="007D145E" w:rsidRPr="005F6557">
        <w:rPr>
          <w:rFonts w:cs="Arial"/>
          <w:sz w:val="24"/>
          <w:szCs w:val="24"/>
          <w:lang w:val="en"/>
        </w:rPr>
        <w:t>rafham Water Centre c</w:t>
      </w:r>
      <w:r w:rsidRPr="005F6557">
        <w:rPr>
          <w:rFonts w:cs="Arial"/>
          <w:sz w:val="24"/>
          <w:szCs w:val="24"/>
          <w:lang w:val="en"/>
        </w:rPr>
        <w:t>an accommodate 130</w:t>
      </w:r>
      <w:r w:rsidR="00AD4A00" w:rsidRPr="005F6557">
        <w:rPr>
          <w:rFonts w:cs="Arial"/>
          <w:sz w:val="24"/>
          <w:szCs w:val="24"/>
          <w:lang w:val="en"/>
        </w:rPr>
        <w:t xml:space="preserve"> </w:t>
      </w:r>
      <w:r w:rsidRPr="005F6557">
        <w:rPr>
          <w:rFonts w:cs="Arial"/>
          <w:sz w:val="24"/>
          <w:szCs w:val="24"/>
          <w:lang w:val="en"/>
        </w:rPr>
        <w:t>residentially</w:t>
      </w:r>
      <w:r w:rsidR="00F65C76" w:rsidRPr="005F6557">
        <w:rPr>
          <w:rFonts w:cs="Arial"/>
          <w:sz w:val="24"/>
          <w:szCs w:val="24"/>
          <w:lang w:val="en"/>
        </w:rPr>
        <w:t>,</w:t>
      </w:r>
      <w:r w:rsidRPr="005F6557">
        <w:rPr>
          <w:rFonts w:cs="Arial"/>
          <w:sz w:val="24"/>
          <w:szCs w:val="24"/>
          <w:lang w:val="en"/>
        </w:rPr>
        <w:t xml:space="preserve"> 120 camping</w:t>
      </w:r>
      <w:r w:rsidR="008C0136" w:rsidRPr="005F6557">
        <w:rPr>
          <w:rFonts w:cs="Arial"/>
          <w:sz w:val="24"/>
          <w:szCs w:val="24"/>
          <w:lang w:val="en"/>
        </w:rPr>
        <w:t xml:space="preserve"> and</w:t>
      </w:r>
      <w:r w:rsidRPr="005F6557">
        <w:rPr>
          <w:rFonts w:cs="Arial"/>
          <w:sz w:val="24"/>
          <w:szCs w:val="24"/>
          <w:lang w:val="en"/>
        </w:rPr>
        <w:t xml:space="preserve"> 150 </w:t>
      </w:r>
      <w:r w:rsidR="008C0136" w:rsidRPr="005F6557">
        <w:rPr>
          <w:rFonts w:cs="Arial"/>
          <w:sz w:val="24"/>
          <w:szCs w:val="24"/>
          <w:lang w:val="en"/>
        </w:rPr>
        <w:t xml:space="preserve">on </w:t>
      </w:r>
      <w:r w:rsidRPr="005F6557">
        <w:rPr>
          <w:rFonts w:cs="Arial"/>
          <w:sz w:val="24"/>
          <w:szCs w:val="24"/>
          <w:lang w:val="en"/>
        </w:rPr>
        <w:t>day activities</w:t>
      </w:r>
      <w:r w:rsidR="00466B3B">
        <w:rPr>
          <w:rFonts w:cs="Arial"/>
          <w:sz w:val="24"/>
          <w:szCs w:val="24"/>
          <w:lang w:val="en"/>
        </w:rPr>
        <w:t>;</w:t>
      </w:r>
    </w:p>
    <w:p w:rsidR="00F65C76" w:rsidRPr="005F6557" w:rsidRDefault="00AD4A00" w:rsidP="00BF5F2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"/>
        </w:rPr>
      </w:pPr>
      <w:r w:rsidRPr="005F6557">
        <w:rPr>
          <w:rFonts w:cs="Arial"/>
          <w:sz w:val="24"/>
          <w:szCs w:val="24"/>
          <w:lang w:val="en"/>
        </w:rPr>
        <w:t>Burwell House can accommodate 60 residentially and 30 on day courses</w:t>
      </w:r>
      <w:r w:rsidR="00466B3B">
        <w:rPr>
          <w:rFonts w:cs="Arial"/>
          <w:sz w:val="24"/>
          <w:szCs w:val="24"/>
          <w:lang w:val="en"/>
        </w:rPr>
        <w:t>; and</w:t>
      </w:r>
    </w:p>
    <w:p w:rsidR="009735EB" w:rsidRPr="005F6557" w:rsidRDefault="009735EB" w:rsidP="00BF5F2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"/>
        </w:rPr>
      </w:pPr>
      <w:r w:rsidRPr="005F6557">
        <w:rPr>
          <w:rFonts w:cs="Arial"/>
          <w:sz w:val="24"/>
          <w:szCs w:val="24"/>
          <w:lang w:val="en"/>
        </w:rPr>
        <w:t>Stibbington can accommodate 38 residentially and 68</w:t>
      </w:r>
      <w:r w:rsidR="00C80EF9" w:rsidRPr="005F6557">
        <w:rPr>
          <w:rFonts w:cs="Arial"/>
          <w:sz w:val="24"/>
          <w:szCs w:val="24"/>
          <w:lang w:val="en"/>
        </w:rPr>
        <w:t xml:space="preserve"> on day courses</w:t>
      </w:r>
      <w:r w:rsidR="00466B3B">
        <w:rPr>
          <w:rFonts w:cs="Arial"/>
          <w:sz w:val="24"/>
          <w:szCs w:val="24"/>
          <w:lang w:val="en"/>
        </w:rPr>
        <w:t>.</w:t>
      </w:r>
    </w:p>
    <w:p w:rsidR="00F65C76" w:rsidRPr="005F6557" w:rsidRDefault="00AC024E" w:rsidP="00BF5F21">
      <w:pPr>
        <w:jc w:val="both"/>
        <w:rPr>
          <w:rFonts w:cs="Arial"/>
          <w:sz w:val="24"/>
          <w:szCs w:val="24"/>
          <w:lang w:val="en"/>
        </w:rPr>
      </w:pPr>
      <w:r w:rsidRPr="005F6557">
        <w:rPr>
          <w:rFonts w:cs="Arial"/>
          <w:sz w:val="24"/>
          <w:szCs w:val="24"/>
          <w:lang w:val="en"/>
        </w:rPr>
        <w:t>There is</w:t>
      </w:r>
      <w:r w:rsidR="00F8176A" w:rsidRPr="005F6557">
        <w:rPr>
          <w:rFonts w:cs="Arial"/>
          <w:sz w:val="24"/>
          <w:szCs w:val="24"/>
          <w:lang w:val="en"/>
        </w:rPr>
        <w:t xml:space="preserve"> outdoor space for learning</w:t>
      </w:r>
      <w:r w:rsidR="005B2DF2" w:rsidRPr="005F6557">
        <w:rPr>
          <w:rFonts w:cs="Arial"/>
          <w:sz w:val="24"/>
          <w:szCs w:val="24"/>
          <w:lang w:val="en"/>
        </w:rPr>
        <w:t xml:space="preserve"> and </w:t>
      </w:r>
      <w:r w:rsidR="00466B3B">
        <w:rPr>
          <w:rFonts w:cs="Arial"/>
          <w:sz w:val="24"/>
          <w:szCs w:val="24"/>
          <w:lang w:val="en"/>
        </w:rPr>
        <w:t xml:space="preserve">facilities to offer </w:t>
      </w:r>
      <w:r w:rsidR="005B2DF2" w:rsidRPr="005F6557">
        <w:rPr>
          <w:rFonts w:cs="Arial"/>
          <w:sz w:val="24"/>
          <w:szCs w:val="24"/>
          <w:lang w:val="en"/>
        </w:rPr>
        <w:t xml:space="preserve">a </w:t>
      </w:r>
      <w:r w:rsidR="00F8176A" w:rsidRPr="005F6557">
        <w:rPr>
          <w:rFonts w:cs="Arial"/>
          <w:sz w:val="24"/>
          <w:szCs w:val="24"/>
          <w:lang w:val="en"/>
        </w:rPr>
        <w:t xml:space="preserve">full catering </w:t>
      </w:r>
      <w:r w:rsidR="005B2DF2" w:rsidRPr="005F6557">
        <w:rPr>
          <w:rFonts w:cs="Arial"/>
          <w:sz w:val="24"/>
          <w:szCs w:val="24"/>
          <w:lang w:val="en"/>
        </w:rPr>
        <w:t>provision</w:t>
      </w:r>
      <w:r w:rsidR="00F8176A" w:rsidRPr="005F6557">
        <w:rPr>
          <w:rFonts w:cs="Arial"/>
          <w:sz w:val="24"/>
          <w:szCs w:val="24"/>
          <w:lang w:val="en"/>
        </w:rPr>
        <w:t xml:space="preserve"> at each site</w:t>
      </w:r>
      <w:r w:rsidR="004A258B" w:rsidRPr="005F6557">
        <w:rPr>
          <w:rFonts w:cs="Arial"/>
          <w:sz w:val="24"/>
          <w:szCs w:val="24"/>
          <w:lang w:val="en"/>
        </w:rPr>
        <w:t>. Further information on the sites can be found via the following links</w:t>
      </w:r>
      <w:r w:rsidR="00466B3B">
        <w:rPr>
          <w:rFonts w:cs="Arial"/>
          <w:sz w:val="24"/>
          <w:szCs w:val="24"/>
          <w:lang w:val="en"/>
        </w:rPr>
        <w:t>:</w:t>
      </w:r>
      <w:r w:rsidR="00F8176A" w:rsidRPr="005F6557">
        <w:rPr>
          <w:rFonts w:cs="Arial"/>
          <w:sz w:val="24"/>
          <w:szCs w:val="24"/>
          <w:lang w:val="en"/>
        </w:rPr>
        <w:t xml:space="preserve"> </w:t>
      </w:r>
    </w:p>
    <w:p w:rsidR="00F65C76" w:rsidRPr="00B04AF3" w:rsidRDefault="008A0648" w:rsidP="00BF5F21">
      <w:pPr>
        <w:pStyle w:val="ListParagraph"/>
        <w:numPr>
          <w:ilvl w:val="0"/>
          <w:numId w:val="1"/>
        </w:numPr>
        <w:jc w:val="both"/>
        <w:rPr>
          <w:color w:val="2E74B5" w:themeColor="accent1" w:themeShade="BF"/>
          <w:sz w:val="24"/>
          <w:szCs w:val="24"/>
          <w:lang w:val="en"/>
        </w:rPr>
      </w:pPr>
      <w:hyperlink r:id="rId7" w:history="1">
        <w:r w:rsidR="00AD4A00" w:rsidRPr="00B04AF3">
          <w:rPr>
            <w:rStyle w:val="Hyperlink"/>
            <w:rFonts w:cs="Arial"/>
            <w:color w:val="2E74B5" w:themeColor="accent1" w:themeShade="BF"/>
            <w:sz w:val="24"/>
            <w:szCs w:val="24"/>
            <w:lang w:val="en"/>
          </w:rPr>
          <w:t>www.burwellhouse.com</w:t>
        </w:r>
      </w:hyperlink>
      <w:r w:rsidR="007D145E" w:rsidRPr="00B04AF3">
        <w:rPr>
          <w:rFonts w:cs="Arial"/>
          <w:color w:val="2E74B5" w:themeColor="accent1" w:themeShade="BF"/>
          <w:sz w:val="24"/>
          <w:szCs w:val="24"/>
          <w:lang w:val="en"/>
        </w:rPr>
        <w:t xml:space="preserve"> </w:t>
      </w:r>
    </w:p>
    <w:p w:rsidR="00F65C76" w:rsidRPr="00B04AF3" w:rsidRDefault="008A0648" w:rsidP="00BF5F21">
      <w:pPr>
        <w:pStyle w:val="ListParagraph"/>
        <w:numPr>
          <w:ilvl w:val="0"/>
          <w:numId w:val="1"/>
        </w:numPr>
        <w:jc w:val="both"/>
        <w:rPr>
          <w:color w:val="2E74B5" w:themeColor="accent1" w:themeShade="BF"/>
          <w:sz w:val="24"/>
          <w:szCs w:val="24"/>
          <w:lang w:val="en"/>
        </w:rPr>
      </w:pPr>
      <w:hyperlink r:id="rId8" w:history="1">
        <w:r w:rsidR="00C80EF9" w:rsidRPr="00B04AF3">
          <w:rPr>
            <w:rStyle w:val="Hyperlink"/>
            <w:rFonts w:cs="Arial"/>
            <w:color w:val="2E74B5" w:themeColor="accent1" w:themeShade="BF"/>
            <w:sz w:val="24"/>
            <w:szCs w:val="24"/>
            <w:lang w:val="en"/>
          </w:rPr>
          <w:t>www.grafham-water-centre.co.uk</w:t>
        </w:r>
      </w:hyperlink>
    </w:p>
    <w:p w:rsidR="004A258B" w:rsidRPr="00B04AF3" w:rsidRDefault="007D145E" w:rsidP="00BF5F21">
      <w:pPr>
        <w:pStyle w:val="ListParagraph"/>
        <w:numPr>
          <w:ilvl w:val="0"/>
          <w:numId w:val="1"/>
        </w:numPr>
        <w:jc w:val="both"/>
        <w:rPr>
          <w:color w:val="2E74B5" w:themeColor="accent1" w:themeShade="BF"/>
          <w:sz w:val="24"/>
          <w:szCs w:val="24"/>
          <w:u w:val="single"/>
          <w:lang w:val="en"/>
        </w:rPr>
      </w:pPr>
      <w:r w:rsidRPr="00B04AF3">
        <w:rPr>
          <w:rFonts w:cs="Arial"/>
          <w:color w:val="2E74B5" w:themeColor="accent1" w:themeShade="BF"/>
          <w:sz w:val="24"/>
          <w:szCs w:val="24"/>
          <w:u w:val="single"/>
          <w:lang w:val="en"/>
        </w:rPr>
        <w:t>www.cees.org</w:t>
      </w:r>
      <w:r w:rsidR="00F65C76" w:rsidRPr="00B04AF3">
        <w:rPr>
          <w:rFonts w:cs="Arial"/>
          <w:color w:val="2E74B5" w:themeColor="accent1" w:themeShade="BF"/>
          <w:sz w:val="24"/>
          <w:szCs w:val="24"/>
          <w:u w:val="single"/>
          <w:lang w:val="en"/>
        </w:rPr>
        <w:t>.uk</w:t>
      </w:r>
    </w:p>
    <w:p w:rsidR="00C90250" w:rsidRPr="005F6557" w:rsidRDefault="00C90250" w:rsidP="00BF5F21">
      <w:pPr>
        <w:jc w:val="both"/>
        <w:rPr>
          <w:rFonts w:cs="Arial"/>
          <w:color w:val="0B0C0C"/>
          <w:sz w:val="24"/>
          <w:szCs w:val="24"/>
          <w:lang w:val="en"/>
        </w:rPr>
      </w:pPr>
    </w:p>
    <w:p w:rsidR="001A5340" w:rsidRPr="005F6557" w:rsidRDefault="00353454" w:rsidP="00BF5F21">
      <w:pPr>
        <w:jc w:val="both"/>
        <w:rPr>
          <w:rFonts w:cs="Arial"/>
          <w:color w:val="0B0C0C"/>
          <w:sz w:val="24"/>
          <w:szCs w:val="24"/>
          <w:lang w:val="en"/>
        </w:rPr>
      </w:pPr>
      <w:r w:rsidRPr="005F6557">
        <w:rPr>
          <w:rFonts w:cs="Arial"/>
          <w:color w:val="0B0C0C"/>
          <w:sz w:val="24"/>
          <w:szCs w:val="24"/>
          <w:lang w:val="en"/>
        </w:rPr>
        <w:lastRenderedPageBreak/>
        <w:t>Taking into account the information provided in this document, we would appreciate interested parties responding to a number of set questions. Please cont</w:t>
      </w:r>
      <w:r w:rsidR="001A5340" w:rsidRPr="005F6557">
        <w:rPr>
          <w:rFonts w:cs="Arial"/>
          <w:color w:val="0B0C0C"/>
          <w:sz w:val="24"/>
          <w:szCs w:val="24"/>
          <w:lang w:val="en"/>
        </w:rPr>
        <w:t>act</w:t>
      </w:r>
      <w:r w:rsidRPr="005F6557">
        <w:rPr>
          <w:rFonts w:cs="Arial"/>
          <w:color w:val="0B0C0C"/>
          <w:sz w:val="24"/>
          <w:szCs w:val="24"/>
          <w:lang w:val="en"/>
        </w:rPr>
        <w:t xml:space="preserve"> Victoria Stacey via </w:t>
      </w:r>
      <w:hyperlink r:id="rId9" w:history="1">
        <w:r w:rsidR="001A5340" w:rsidRPr="005F6557">
          <w:rPr>
            <w:rStyle w:val="Hyperlink"/>
            <w:rFonts w:cs="Arial"/>
            <w:sz w:val="24"/>
            <w:szCs w:val="24"/>
            <w:lang w:val="en"/>
          </w:rPr>
          <w:t>victoria.stacey@cambridgeshire.gov.uk</w:t>
        </w:r>
      </w:hyperlink>
      <w:r w:rsidR="001A5340" w:rsidRPr="005F6557">
        <w:rPr>
          <w:rFonts w:cs="Arial"/>
          <w:color w:val="0B0C0C"/>
          <w:sz w:val="24"/>
          <w:szCs w:val="24"/>
          <w:lang w:val="en"/>
        </w:rPr>
        <w:t xml:space="preserve">, </w:t>
      </w:r>
      <w:r w:rsidR="00062B80" w:rsidRPr="005F6557">
        <w:rPr>
          <w:rFonts w:cs="Arial"/>
          <w:color w:val="0B0C0C"/>
          <w:sz w:val="24"/>
          <w:szCs w:val="24"/>
          <w:lang w:val="en"/>
        </w:rPr>
        <w:t>who can supply</w:t>
      </w:r>
      <w:r w:rsidR="001A5340" w:rsidRPr="005F6557">
        <w:rPr>
          <w:rFonts w:cs="Arial"/>
          <w:color w:val="0B0C0C"/>
          <w:sz w:val="24"/>
          <w:szCs w:val="24"/>
          <w:lang w:val="en"/>
        </w:rPr>
        <w:t xml:space="preserve"> the </w:t>
      </w:r>
      <w:r w:rsidR="00062B80" w:rsidRPr="005F6557">
        <w:rPr>
          <w:rFonts w:cs="Arial"/>
          <w:color w:val="0B0C0C"/>
          <w:sz w:val="24"/>
          <w:szCs w:val="24"/>
          <w:lang w:val="en"/>
        </w:rPr>
        <w:t xml:space="preserve">set of </w:t>
      </w:r>
      <w:r w:rsidR="001A5340" w:rsidRPr="005F6557">
        <w:rPr>
          <w:rFonts w:cs="Arial"/>
          <w:color w:val="0B0C0C"/>
          <w:sz w:val="24"/>
          <w:szCs w:val="24"/>
          <w:lang w:val="en"/>
        </w:rPr>
        <w:t>questions.</w:t>
      </w:r>
    </w:p>
    <w:p w:rsidR="009C18E3" w:rsidRPr="00B04AF3" w:rsidRDefault="009C18E3" w:rsidP="009C18E3">
      <w:pPr>
        <w:rPr>
          <w:iCs/>
          <w:sz w:val="24"/>
          <w:szCs w:val="24"/>
        </w:rPr>
      </w:pPr>
      <w:r w:rsidRPr="00B04AF3">
        <w:rPr>
          <w:iCs/>
          <w:sz w:val="24"/>
          <w:szCs w:val="24"/>
        </w:rPr>
        <w:t>Interested parties who wish to respond to the set of questions should do so via email no later than 12 noon on Friday 5</w:t>
      </w:r>
      <w:r w:rsidRPr="00B04AF3">
        <w:rPr>
          <w:iCs/>
          <w:sz w:val="24"/>
          <w:szCs w:val="24"/>
          <w:vertAlign w:val="superscript"/>
        </w:rPr>
        <w:t>th</w:t>
      </w:r>
      <w:r w:rsidRPr="00B04AF3">
        <w:rPr>
          <w:iCs/>
          <w:sz w:val="24"/>
          <w:szCs w:val="24"/>
        </w:rPr>
        <w:t xml:space="preserve"> October 2018, via </w:t>
      </w:r>
      <w:hyperlink r:id="rId10" w:history="1">
        <w:r w:rsidRPr="00B04AF3">
          <w:rPr>
            <w:rStyle w:val="Hyperlink"/>
            <w:iCs/>
            <w:color w:val="auto"/>
            <w:sz w:val="24"/>
            <w:szCs w:val="24"/>
          </w:rPr>
          <w:t>victoria.stacey@cambridgeshire.gov.uk</w:t>
        </w:r>
      </w:hyperlink>
      <w:r w:rsidRPr="00B04AF3">
        <w:rPr>
          <w:iCs/>
          <w:sz w:val="24"/>
          <w:szCs w:val="24"/>
        </w:rPr>
        <w:t>. Any questions on the documentation should also be sent via email to the same address.</w:t>
      </w:r>
    </w:p>
    <w:p w:rsidR="00F63A9D" w:rsidRPr="005F6557" w:rsidRDefault="00F63A9D" w:rsidP="00BF5F21">
      <w:pPr>
        <w:jc w:val="both"/>
        <w:rPr>
          <w:rFonts w:cs="Arial"/>
          <w:color w:val="0B0C0C"/>
          <w:sz w:val="24"/>
          <w:szCs w:val="24"/>
          <w:lang w:val="en"/>
        </w:rPr>
      </w:pPr>
    </w:p>
    <w:p w:rsidR="00F63A9D" w:rsidRPr="00643336" w:rsidRDefault="00FB6830" w:rsidP="00BF5F21">
      <w:pPr>
        <w:jc w:val="both"/>
        <w:rPr>
          <w:rFonts w:cs="Arial"/>
          <w:color w:val="0B0C0C"/>
          <w:sz w:val="24"/>
          <w:szCs w:val="24"/>
          <w:lang w:val="en"/>
        </w:rPr>
      </w:pPr>
      <w:r w:rsidRPr="00643336">
        <w:rPr>
          <w:rFonts w:cs="Arial"/>
          <w:color w:val="0B0C0C"/>
          <w:sz w:val="24"/>
          <w:szCs w:val="24"/>
          <w:lang w:val="en"/>
        </w:rPr>
        <w:br/>
      </w:r>
    </w:p>
    <w:p w:rsidR="00F63A9D" w:rsidRPr="00643336" w:rsidRDefault="00F63A9D" w:rsidP="00BF5F21">
      <w:pPr>
        <w:jc w:val="both"/>
        <w:rPr>
          <w:rFonts w:cs="Arial"/>
          <w:color w:val="0B0C0C"/>
          <w:sz w:val="24"/>
          <w:szCs w:val="24"/>
          <w:lang w:val="en"/>
        </w:rPr>
      </w:pPr>
    </w:p>
    <w:p w:rsidR="00F63A9D" w:rsidRPr="00643336" w:rsidRDefault="00F63A9D" w:rsidP="00BF5F21">
      <w:pPr>
        <w:jc w:val="both"/>
        <w:rPr>
          <w:rFonts w:cs="Arial"/>
          <w:color w:val="0B0C0C"/>
          <w:sz w:val="24"/>
          <w:szCs w:val="24"/>
          <w:lang w:val="en"/>
        </w:rPr>
      </w:pPr>
    </w:p>
    <w:p w:rsidR="00B57B2A" w:rsidRPr="00643336" w:rsidRDefault="00FB6830" w:rsidP="00BF5F21">
      <w:pPr>
        <w:jc w:val="both"/>
        <w:rPr>
          <w:sz w:val="24"/>
          <w:szCs w:val="24"/>
        </w:rPr>
      </w:pPr>
      <w:r w:rsidRPr="00643336">
        <w:rPr>
          <w:rFonts w:cs="Arial"/>
          <w:color w:val="0B0C0C"/>
          <w:sz w:val="24"/>
          <w:szCs w:val="24"/>
          <w:lang w:val="en"/>
        </w:rPr>
        <w:br/>
      </w:r>
    </w:p>
    <w:p w:rsidR="00DE4D69" w:rsidRPr="00643336" w:rsidRDefault="00DE4D69" w:rsidP="00BF5F21">
      <w:pPr>
        <w:jc w:val="both"/>
        <w:rPr>
          <w:sz w:val="24"/>
          <w:szCs w:val="24"/>
        </w:rPr>
      </w:pPr>
    </w:p>
    <w:p w:rsidR="00DE4D69" w:rsidRPr="00643336" w:rsidRDefault="00DE4D69" w:rsidP="00BF5F21">
      <w:pPr>
        <w:jc w:val="both"/>
        <w:rPr>
          <w:sz w:val="24"/>
          <w:szCs w:val="24"/>
        </w:rPr>
      </w:pPr>
    </w:p>
    <w:sectPr w:rsidR="00DE4D69" w:rsidRPr="0064333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A2" w:rsidRDefault="00D91BA2" w:rsidP="00C91A37">
      <w:pPr>
        <w:spacing w:after="0" w:line="240" w:lineRule="auto"/>
      </w:pPr>
      <w:r>
        <w:separator/>
      </w:r>
    </w:p>
  </w:endnote>
  <w:endnote w:type="continuationSeparator" w:id="0">
    <w:p w:rsidR="00D91BA2" w:rsidRDefault="00D91BA2" w:rsidP="00C9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37" w:rsidRDefault="00C91A37">
    <w:pPr>
      <w:pStyle w:val="Footer"/>
    </w:pPr>
    <w:r>
      <w:t>Cambridgeshire Outdoors, Expressions of Interest, one of 2 documents, 12/09/2018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A2" w:rsidRDefault="00D91BA2" w:rsidP="00C91A37">
      <w:pPr>
        <w:spacing w:after="0" w:line="240" w:lineRule="auto"/>
      </w:pPr>
      <w:r>
        <w:separator/>
      </w:r>
    </w:p>
  </w:footnote>
  <w:footnote w:type="continuationSeparator" w:id="0">
    <w:p w:rsidR="00D91BA2" w:rsidRDefault="00D91BA2" w:rsidP="00C91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1085"/>
    <w:multiLevelType w:val="hybridMultilevel"/>
    <w:tmpl w:val="C4FEB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6192"/>
    <w:multiLevelType w:val="hybridMultilevel"/>
    <w:tmpl w:val="F6FC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66205"/>
    <w:multiLevelType w:val="hybridMultilevel"/>
    <w:tmpl w:val="616CEA3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B68120C"/>
    <w:multiLevelType w:val="hybridMultilevel"/>
    <w:tmpl w:val="36F8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A6A4D"/>
    <w:multiLevelType w:val="hybridMultilevel"/>
    <w:tmpl w:val="937E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44BA0"/>
    <w:multiLevelType w:val="hybridMultilevel"/>
    <w:tmpl w:val="EE62D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0648"/>
    <w:multiLevelType w:val="hybridMultilevel"/>
    <w:tmpl w:val="5CE08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6216"/>
    <w:multiLevelType w:val="hybridMultilevel"/>
    <w:tmpl w:val="7ED6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30"/>
    <w:rsid w:val="00040A43"/>
    <w:rsid w:val="00062B80"/>
    <w:rsid w:val="00150AAB"/>
    <w:rsid w:val="001652AF"/>
    <w:rsid w:val="001A5340"/>
    <w:rsid w:val="001B5C29"/>
    <w:rsid w:val="002E1E45"/>
    <w:rsid w:val="00353454"/>
    <w:rsid w:val="0038734E"/>
    <w:rsid w:val="0039062B"/>
    <w:rsid w:val="003C7BAD"/>
    <w:rsid w:val="0043796D"/>
    <w:rsid w:val="00466B3B"/>
    <w:rsid w:val="004923C0"/>
    <w:rsid w:val="00492519"/>
    <w:rsid w:val="004A258B"/>
    <w:rsid w:val="005B2DF2"/>
    <w:rsid w:val="005B4460"/>
    <w:rsid w:val="005F6557"/>
    <w:rsid w:val="00631CD5"/>
    <w:rsid w:val="00643336"/>
    <w:rsid w:val="00696C8B"/>
    <w:rsid w:val="006A46A5"/>
    <w:rsid w:val="007D145E"/>
    <w:rsid w:val="00873370"/>
    <w:rsid w:val="008A0648"/>
    <w:rsid w:val="008C0136"/>
    <w:rsid w:val="009735EB"/>
    <w:rsid w:val="009C18E3"/>
    <w:rsid w:val="009F42E7"/>
    <w:rsid w:val="00AC024E"/>
    <w:rsid w:val="00AD4A00"/>
    <w:rsid w:val="00B02D37"/>
    <w:rsid w:val="00B04AF3"/>
    <w:rsid w:val="00B30614"/>
    <w:rsid w:val="00B51C41"/>
    <w:rsid w:val="00B57B2A"/>
    <w:rsid w:val="00BF5F21"/>
    <w:rsid w:val="00C23782"/>
    <w:rsid w:val="00C80EF9"/>
    <w:rsid w:val="00C90250"/>
    <w:rsid w:val="00C91A37"/>
    <w:rsid w:val="00D1082F"/>
    <w:rsid w:val="00D91BA2"/>
    <w:rsid w:val="00DD56E8"/>
    <w:rsid w:val="00DE4D69"/>
    <w:rsid w:val="00E049D9"/>
    <w:rsid w:val="00F63A9D"/>
    <w:rsid w:val="00F65C76"/>
    <w:rsid w:val="00F8176A"/>
    <w:rsid w:val="00F94E2D"/>
    <w:rsid w:val="00FB6830"/>
    <w:rsid w:val="00F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E288C-6241-42D0-8845-6469F5C0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492519"/>
    <w:pPr>
      <w:spacing w:after="0" w:line="240" w:lineRule="auto"/>
      <w:ind w:left="720"/>
      <w:jc w:val="both"/>
      <w:outlineLvl w:val="4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4A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C7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492519"/>
    <w:rPr>
      <w:rFonts w:ascii="Arial" w:eastAsia="Times New Roman" w:hAnsi="Arial" w:cs="Arial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C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37"/>
  </w:style>
  <w:style w:type="paragraph" w:styleId="Footer">
    <w:name w:val="footer"/>
    <w:basedOn w:val="Normal"/>
    <w:link w:val="FooterChar"/>
    <w:uiPriority w:val="99"/>
    <w:unhideWhenUsed/>
    <w:rsid w:val="00C91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ham-water-centr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rwellhous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ctoria.stacey@cambridge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ia.stacey@cambridge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485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Victoria</dc:creator>
  <cp:keywords/>
  <dc:description/>
  <cp:lastModifiedBy>Collyns Jon</cp:lastModifiedBy>
  <cp:revision>2</cp:revision>
  <dcterms:created xsi:type="dcterms:W3CDTF">2018-09-18T06:48:00Z</dcterms:created>
  <dcterms:modified xsi:type="dcterms:W3CDTF">2018-09-18T06:48:00Z</dcterms:modified>
</cp:coreProperties>
</file>