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6693F" w14:textId="77777777" w:rsidR="005700D8" w:rsidRPr="0093723A" w:rsidRDefault="00B66B70" w:rsidP="00E65F5D">
      <w:pPr>
        <w:rPr>
          <w:rFonts w:ascii="Arial" w:hAnsi="Arial" w:cs="Arial"/>
          <w:szCs w:val="22"/>
        </w:rPr>
      </w:pPr>
      <w:r w:rsidRPr="0093723A">
        <w:rPr>
          <w:rFonts w:ascii="Arial" w:hAnsi="Arial" w:cs="Arial"/>
          <w:noProof/>
          <w:szCs w:val="22"/>
        </w:rPr>
        <w:drawing>
          <wp:anchor distT="0" distB="0" distL="114300" distR="114300" simplePos="0" relativeHeight="251657728" behindDoc="1" locked="0" layoutInCell="1" allowOverlap="1" wp14:anchorId="26C66BD9" wp14:editId="26C66BDA">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F0ABF9" w14:textId="77777777" w:rsidR="00CE3FE4" w:rsidRDefault="00CE3FE4" w:rsidP="0CCBF929">
      <w:pPr>
        <w:rPr>
          <w:rFonts w:ascii="Arial" w:hAnsi="Arial" w:cs="Arial"/>
        </w:rPr>
      </w:pPr>
    </w:p>
    <w:p w14:paraId="169FE4E4" w14:textId="77777777" w:rsidR="00CE3FE4" w:rsidRDefault="00CE3FE4" w:rsidP="0CCBF929">
      <w:pPr>
        <w:rPr>
          <w:rFonts w:ascii="Arial" w:hAnsi="Arial" w:cs="Arial"/>
        </w:rPr>
      </w:pPr>
    </w:p>
    <w:p w14:paraId="5CE275A2" w14:textId="77777777" w:rsidR="00CE3FE4" w:rsidRDefault="00CE3FE4" w:rsidP="0CCBF929">
      <w:pPr>
        <w:rPr>
          <w:rFonts w:ascii="Arial" w:hAnsi="Arial" w:cs="Arial"/>
        </w:rPr>
      </w:pPr>
    </w:p>
    <w:p w14:paraId="65E5DA33" w14:textId="77777777" w:rsidR="00CE3FE4" w:rsidRDefault="00CE3FE4" w:rsidP="0CCBF929">
      <w:pPr>
        <w:rPr>
          <w:rFonts w:ascii="Arial" w:hAnsi="Arial" w:cs="Arial"/>
        </w:rPr>
      </w:pPr>
    </w:p>
    <w:p w14:paraId="5A0065E6" w14:textId="77777777" w:rsidR="00CE3FE4" w:rsidRDefault="00CE3FE4" w:rsidP="0CCBF929">
      <w:pPr>
        <w:rPr>
          <w:rFonts w:ascii="Arial" w:hAnsi="Arial" w:cs="Arial"/>
        </w:rPr>
      </w:pPr>
    </w:p>
    <w:p w14:paraId="54350BB4" w14:textId="77777777" w:rsidR="00CE3FE4" w:rsidRDefault="00CE3FE4" w:rsidP="0CCBF929">
      <w:pPr>
        <w:rPr>
          <w:rFonts w:ascii="Arial" w:hAnsi="Arial" w:cs="Arial"/>
        </w:rPr>
      </w:pPr>
    </w:p>
    <w:p w14:paraId="5EC925EA" w14:textId="77777777" w:rsidR="00CE3FE4" w:rsidRDefault="00CE3FE4" w:rsidP="0CCBF929">
      <w:pPr>
        <w:rPr>
          <w:rFonts w:ascii="Arial" w:hAnsi="Arial" w:cs="Arial"/>
        </w:rPr>
      </w:pPr>
    </w:p>
    <w:p w14:paraId="1FBE6370" w14:textId="77777777" w:rsidR="00CE3FE4" w:rsidRDefault="00CE3FE4" w:rsidP="0CCBF929">
      <w:pPr>
        <w:rPr>
          <w:rFonts w:ascii="Arial" w:hAnsi="Arial" w:cs="Arial"/>
        </w:rPr>
      </w:pPr>
    </w:p>
    <w:p w14:paraId="2F509216" w14:textId="77777777" w:rsidR="00CE3FE4" w:rsidRDefault="00CE3FE4" w:rsidP="0CCBF929">
      <w:pPr>
        <w:rPr>
          <w:rFonts w:ascii="Arial" w:hAnsi="Arial" w:cs="Arial"/>
        </w:rPr>
      </w:pPr>
    </w:p>
    <w:p w14:paraId="26C66949" w14:textId="65F97D80" w:rsidR="00031189" w:rsidRPr="0093723A" w:rsidRDefault="00031189" w:rsidP="0CCBF929">
      <w:pPr>
        <w:rPr>
          <w:rFonts w:ascii="Arial" w:hAnsi="Arial" w:cs="Arial"/>
          <w:i/>
          <w:iCs/>
          <w:color w:val="0000FF"/>
        </w:rPr>
      </w:pPr>
      <w:r w:rsidRPr="0CCBF929">
        <w:rPr>
          <w:rFonts w:ascii="Arial" w:hAnsi="Arial" w:cs="Arial"/>
        </w:rPr>
        <w:t>Our Ref:</w:t>
      </w:r>
      <w:r w:rsidR="00812DBC" w:rsidRPr="0CCBF929">
        <w:rPr>
          <w:rFonts w:ascii="Arial" w:hAnsi="Arial" w:cs="Arial"/>
        </w:rPr>
        <w:t xml:space="preserve"> </w:t>
      </w:r>
      <w:r w:rsidR="001524CB" w:rsidRPr="0CCBF929">
        <w:rPr>
          <w:rFonts w:ascii="Arial" w:hAnsi="Arial" w:cs="Arial"/>
          <w:b/>
          <w:bCs/>
        </w:rPr>
        <w:t>DCU_PSMProject</w:t>
      </w:r>
      <w:r>
        <w:tab/>
      </w:r>
      <w:r>
        <w:tab/>
      </w:r>
    </w:p>
    <w:p w14:paraId="26C6694A" w14:textId="07E99040" w:rsidR="00031189" w:rsidRPr="0093723A" w:rsidRDefault="00031189" w:rsidP="00E65F5D">
      <w:pPr>
        <w:jc w:val="both"/>
        <w:rPr>
          <w:rFonts w:ascii="Arial" w:hAnsi="Arial" w:cs="Arial"/>
          <w:szCs w:val="22"/>
        </w:rPr>
      </w:pPr>
      <w:r w:rsidRPr="0093723A">
        <w:rPr>
          <w:rFonts w:ascii="Arial" w:hAnsi="Arial" w:cs="Arial"/>
          <w:szCs w:val="22"/>
        </w:rPr>
        <w:t>Your Ref:</w:t>
      </w:r>
      <w:r w:rsidR="00C92D19" w:rsidRPr="00C92D19">
        <w:rPr>
          <w:rFonts w:ascii="Arial" w:hAnsi="Arial" w:cs="Arial"/>
          <w:b/>
          <w:szCs w:val="22"/>
        </w:rPr>
        <w:t xml:space="preserve"> </w:t>
      </w:r>
    </w:p>
    <w:p w14:paraId="26C6694B" w14:textId="77777777" w:rsidR="00031189" w:rsidRPr="0093723A" w:rsidRDefault="00031189" w:rsidP="00E65F5D">
      <w:pPr>
        <w:jc w:val="both"/>
        <w:rPr>
          <w:rFonts w:ascii="Arial" w:hAnsi="Arial" w:cs="Arial"/>
          <w:szCs w:val="22"/>
        </w:rPr>
      </w:pPr>
    </w:p>
    <w:p w14:paraId="26C6694C" w14:textId="7288419A" w:rsidR="00031189" w:rsidRPr="0093723A" w:rsidRDefault="00031189" w:rsidP="00E65F5D">
      <w:pPr>
        <w:jc w:val="both"/>
        <w:rPr>
          <w:rFonts w:ascii="Arial" w:hAnsi="Arial" w:cs="Arial"/>
          <w:szCs w:val="22"/>
        </w:rPr>
      </w:pPr>
      <w:r w:rsidRPr="0093723A">
        <w:rPr>
          <w:rFonts w:ascii="Arial" w:hAnsi="Arial" w:cs="Arial"/>
          <w:szCs w:val="22"/>
        </w:rPr>
        <w:t>Date:</w:t>
      </w:r>
      <w:r w:rsidRPr="0093723A">
        <w:rPr>
          <w:rFonts w:ascii="Arial" w:hAnsi="Arial" w:cs="Arial"/>
          <w:szCs w:val="22"/>
        </w:rPr>
        <w:tab/>
      </w:r>
      <w:r w:rsidR="00CE3FE4">
        <w:rPr>
          <w:rFonts w:ascii="Arial" w:hAnsi="Arial" w:cs="Arial"/>
          <w:szCs w:val="22"/>
        </w:rPr>
        <w:t>12</w:t>
      </w:r>
      <w:r w:rsidR="00CE3FE4" w:rsidRPr="00CE3FE4">
        <w:rPr>
          <w:rFonts w:ascii="Arial" w:hAnsi="Arial" w:cs="Arial"/>
          <w:szCs w:val="22"/>
          <w:vertAlign w:val="superscript"/>
        </w:rPr>
        <w:t>th</w:t>
      </w:r>
      <w:r w:rsidR="00CE3FE4">
        <w:rPr>
          <w:rFonts w:ascii="Arial" w:hAnsi="Arial" w:cs="Arial"/>
          <w:szCs w:val="22"/>
        </w:rPr>
        <w:t xml:space="preserve"> August 2022</w:t>
      </w:r>
    </w:p>
    <w:p w14:paraId="26C6694D" w14:textId="77777777" w:rsidR="00031189" w:rsidRPr="0093723A" w:rsidRDefault="00031189" w:rsidP="00E65F5D">
      <w:pPr>
        <w:jc w:val="both"/>
        <w:rPr>
          <w:rFonts w:ascii="Arial" w:hAnsi="Arial" w:cs="Arial"/>
          <w:szCs w:val="22"/>
        </w:rPr>
      </w:pPr>
    </w:p>
    <w:p w14:paraId="26C6694E" w14:textId="77777777" w:rsidR="00031189" w:rsidRPr="0093723A" w:rsidRDefault="00031189" w:rsidP="00E65F5D">
      <w:pPr>
        <w:jc w:val="both"/>
        <w:rPr>
          <w:rFonts w:ascii="Arial" w:hAnsi="Arial" w:cs="Arial"/>
          <w:szCs w:val="22"/>
        </w:rPr>
      </w:pPr>
    </w:p>
    <w:p w14:paraId="26C6694F" w14:textId="768951DF" w:rsidR="00031189" w:rsidRPr="0093723A" w:rsidRDefault="00AB6556" w:rsidP="00E65F5D">
      <w:pPr>
        <w:jc w:val="both"/>
        <w:rPr>
          <w:rFonts w:ascii="Arial" w:hAnsi="Arial" w:cs="Arial"/>
          <w:szCs w:val="22"/>
        </w:rPr>
      </w:pPr>
      <w:r w:rsidRPr="0093723A">
        <w:rPr>
          <w:rFonts w:ascii="Arial" w:hAnsi="Arial" w:cs="Arial"/>
          <w:szCs w:val="22"/>
        </w:rPr>
        <w:t xml:space="preserve">Dear </w:t>
      </w:r>
      <w:r w:rsidR="00CE3FE4" w:rsidRPr="00CE3FE4">
        <w:rPr>
          <w:rFonts w:ascii="Arial" w:hAnsi="Arial" w:cs="Arial"/>
          <w:szCs w:val="22"/>
        </w:rPr>
        <w:t xml:space="preserve">Sir / Madam, </w:t>
      </w:r>
    </w:p>
    <w:p w14:paraId="26C66950" w14:textId="77777777" w:rsidR="00031189" w:rsidRPr="0093723A" w:rsidRDefault="00031189" w:rsidP="00E65F5D">
      <w:pPr>
        <w:jc w:val="both"/>
        <w:rPr>
          <w:rFonts w:ascii="Arial" w:hAnsi="Arial" w:cs="Arial"/>
          <w:szCs w:val="22"/>
        </w:rPr>
      </w:pPr>
    </w:p>
    <w:p w14:paraId="26C66951" w14:textId="133C1DBB"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Ref:</w:t>
      </w:r>
      <w:r w:rsidR="00031189" w:rsidRPr="0093723A">
        <w:rPr>
          <w:rFonts w:ascii="Arial" w:hAnsi="Arial" w:cs="Arial"/>
          <w:b/>
          <w:szCs w:val="22"/>
        </w:rPr>
        <w:tab/>
      </w:r>
      <w:r w:rsidR="005617C0" w:rsidRPr="00812DBC">
        <w:rPr>
          <w:rFonts w:ascii="Arial" w:hAnsi="Arial" w:cs="Arial"/>
          <w:b/>
          <w:szCs w:val="22"/>
        </w:rPr>
        <w:t>DCU</w:t>
      </w:r>
      <w:r w:rsidR="005617C0">
        <w:rPr>
          <w:rFonts w:ascii="Arial" w:hAnsi="Arial" w:cs="Arial"/>
          <w:b/>
          <w:szCs w:val="22"/>
        </w:rPr>
        <w:t>_</w:t>
      </w:r>
      <w:r w:rsidR="005617C0" w:rsidRPr="00812DBC">
        <w:rPr>
          <w:rFonts w:ascii="Arial" w:hAnsi="Arial" w:cs="Arial"/>
          <w:b/>
          <w:szCs w:val="22"/>
        </w:rPr>
        <w:t>PSMProject</w:t>
      </w:r>
    </w:p>
    <w:p w14:paraId="26C66952" w14:textId="236EDC8F"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Title:</w:t>
      </w:r>
      <w:r w:rsidR="00031189" w:rsidRPr="0093723A">
        <w:rPr>
          <w:rFonts w:ascii="Arial" w:hAnsi="Arial" w:cs="Arial"/>
          <w:b/>
          <w:szCs w:val="22"/>
        </w:rPr>
        <w:tab/>
      </w:r>
      <w:r w:rsidR="005617C0" w:rsidRPr="00812DBC">
        <w:rPr>
          <w:rFonts w:ascii="Arial" w:hAnsi="Arial" w:cs="Arial"/>
          <w:b/>
          <w:szCs w:val="22"/>
        </w:rPr>
        <w:t xml:space="preserve">Decommissioning and Clean Up Programme Participatory Systems Mapping </w:t>
      </w:r>
      <w:r w:rsidR="005617C0">
        <w:rPr>
          <w:rFonts w:ascii="Arial" w:hAnsi="Arial" w:cs="Arial"/>
          <w:b/>
          <w:szCs w:val="22"/>
        </w:rPr>
        <w:t>Project</w:t>
      </w:r>
    </w:p>
    <w:p w14:paraId="26C66953" w14:textId="77777777" w:rsidR="00031189" w:rsidRPr="0093723A" w:rsidRDefault="00031189" w:rsidP="00E65F5D">
      <w:pPr>
        <w:ind w:left="720" w:hanging="720"/>
        <w:jc w:val="both"/>
        <w:rPr>
          <w:rFonts w:ascii="Arial" w:hAnsi="Arial" w:cs="Arial"/>
          <w:szCs w:val="22"/>
        </w:rPr>
      </w:pPr>
    </w:p>
    <w:p w14:paraId="26C66954" w14:textId="77777777" w:rsidR="00031189" w:rsidRDefault="00031189" w:rsidP="00E65F5D">
      <w:pPr>
        <w:rPr>
          <w:rFonts w:ascii="Arial" w:hAnsi="Arial" w:cs="Arial"/>
          <w:szCs w:val="22"/>
        </w:rPr>
      </w:pPr>
      <w:r w:rsidRPr="0093723A">
        <w:rPr>
          <w:rFonts w:ascii="Arial" w:hAnsi="Arial" w:cs="Arial"/>
          <w:szCs w:val="22"/>
        </w:rPr>
        <w:t xml:space="preserve">You are invited to quote for the above in accordance with the enclosed documents. </w:t>
      </w:r>
    </w:p>
    <w:p w14:paraId="26C66955" w14:textId="77777777" w:rsidR="00050B8F" w:rsidRDefault="00050B8F" w:rsidP="00E65F5D">
      <w:pPr>
        <w:rPr>
          <w:rFonts w:ascii="Arial" w:hAnsi="Arial" w:cs="Arial"/>
          <w:szCs w:val="22"/>
        </w:rPr>
      </w:pPr>
    </w:p>
    <w:p w14:paraId="26C66956" w14:textId="77777777" w:rsidR="00050B8F" w:rsidRPr="0093723A" w:rsidRDefault="00050B8F" w:rsidP="00E65F5D">
      <w:pPr>
        <w:rPr>
          <w:rFonts w:ascii="Arial" w:hAnsi="Arial" w:cs="Arial"/>
          <w:szCs w:val="22"/>
        </w:rPr>
      </w:pPr>
      <w:r>
        <w:rPr>
          <w:rFonts w:ascii="Arial" w:hAnsi="Arial" w:cs="Arial"/>
          <w:szCs w:val="22"/>
        </w:rPr>
        <w:t>Instructions on what information we require you to provide</w:t>
      </w:r>
      <w:r w:rsidR="001A3679">
        <w:rPr>
          <w:rFonts w:ascii="Arial" w:hAnsi="Arial" w:cs="Arial"/>
          <w:szCs w:val="22"/>
        </w:rPr>
        <w:t xml:space="preserve"> is in Section </w:t>
      </w:r>
      <w:r w:rsidR="00B94CDD">
        <w:rPr>
          <w:rFonts w:ascii="Arial" w:hAnsi="Arial" w:cs="Arial"/>
          <w:szCs w:val="22"/>
        </w:rPr>
        <w:t>4</w:t>
      </w:r>
      <w:r>
        <w:rPr>
          <w:rFonts w:ascii="Arial" w:hAnsi="Arial" w:cs="Arial"/>
          <w:szCs w:val="22"/>
        </w:rPr>
        <w:t xml:space="preserve"> of </w:t>
      </w:r>
      <w:r w:rsidR="000878DD">
        <w:rPr>
          <w:rFonts w:ascii="Arial" w:hAnsi="Arial" w:cs="Arial"/>
          <w:szCs w:val="22"/>
        </w:rPr>
        <w:t>the fo</w:t>
      </w:r>
      <w:r w:rsidR="00B94CDD">
        <w:rPr>
          <w:rFonts w:ascii="Arial" w:hAnsi="Arial" w:cs="Arial"/>
          <w:szCs w:val="22"/>
        </w:rPr>
        <w:t>llowing Request for Quotation</w:t>
      </w:r>
      <w:r w:rsidR="000878DD">
        <w:rPr>
          <w:rFonts w:ascii="Arial" w:hAnsi="Arial" w:cs="Arial"/>
          <w:szCs w:val="22"/>
        </w:rPr>
        <w:t xml:space="preserve"> document. </w:t>
      </w:r>
    </w:p>
    <w:p w14:paraId="26C66957" w14:textId="77777777" w:rsidR="00031189" w:rsidRPr="0093723A" w:rsidRDefault="00031189" w:rsidP="00E65F5D">
      <w:pPr>
        <w:rPr>
          <w:rFonts w:ascii="Arial" w:hAnsi="Arial" w:cs="Arial"/>
          <w:szCs w:val="22"/>
        </w:rPr>
      </w:pPr>
    </w:p>
    <w:p w14:paraId="26C66958" w14:textId="134B70FA" w:rsidR="00031189" w:rsidRPr="0093723A" w:rsidRDefault="00031189" w:rsidP="0CCBF929">
      <w:pPr>
        <w:rPr>
          <w:rFonts w:ascii="Arial" w:hAnsi="Arial" w:cs="Arial"/>
          <w:i/>
          <w:iCs/>
        </w:rPr>
      </w:pPr>
      <w:r w:rsidRPr="0CCBF929">
        <w:rPr>
          <w:rFonts w:ascii="Arial" w:hAnsi="Arial" w:cs="Arial"/>
          <w:sz w:val="22"/>
          <w:szCs w:val="22"/>
        </w:rPr>
        <w:t xml:space="preserve">Your response should be returned to the following email addresses by </w:t>
      </w:r>
      <w:r w:rsidR="00812DBC" w:rsidRPr="0CCBF929">
        <w:rPr>
          <w:rFonts w:ascii="Arial" w:hAnsi="Arial" w:cs="Arial"/>
          <w:sz w:val="22"/>
          <w:szCs w:val="22"/>
        </w:rPr>
        <w:t xml:space="preserve">4pm on </w:t>
      </w:r>
      <w:r w:rsidR="0CCBF929" w:rsidRPr="0CCBF929">
        <w:rPr>
          <w:rFonts w:ascii="Arial" w:hAnsi="Arial" w:cs="Arial"/>
          <w:sz w:val="22"/>
          <w:szCs w:val="22"/>
        </w:rPr>
        <w:t xml:space="preserve">Friday </w:t>
      </w:r>
      <w:r w:rsidR="00907C0C">
        <w:rPr>
          <w:rFonts w:ascii="Arial" w:hAnsi="Arial" w:cs="Arial"/>
          <w:sz w:val="22"/>
          <w:szCs w:val="22"/>
        </w:rPr>
        <w:t>23rd</w:t>
      </w:r>
      <w:r w:rsidR="0CCBF929" w:rsidRPr="0CCBF929">
        <w:rPr>
          <w:rFonts w:ascii="Arial" w:hAnsi="Arial" w:cs="Arial"/>
          <w:sz w:val="22"/>
          <w:szCs w:val="22"/>
        </w:rPr>
        <w:t xml:space="preserve"> September 2022</w:t>
      </w:r>
      <w:r w:rsidR="006B6FFE" w:rsidRPr="0CCBF929">
        <w:rPr>
          <w:rFonts w:ascii="Arial" w:hAnsi="Arial" w:cs="Arial"/>
          <w:sz w:val="22"/>
          <w:szCs w:val="22"/>
        </w:rPr>
        <w:t xml:space="preserve">. </w:t>
      </w:r>
      <w:r w:rsidR="005617C0" w:rsidRPr="0CCBF929">
        <w:rPr>
          <w:rFonts w:ascii="Arial" w:hAnsi="Arial" w:cs="Arial"/>
          <w:sz w:val="22"/>
          <w:szCs w:val="22"/>
        </w:rPr>
        <w:t xml:space="preserve"> </w:t>
      </w:r>
      <w:r w:rsidR="00812DBC" w:rsidRPr="0CCBF929">
        <w:rPr>
          <w:rFonts w:ascii="Arial" w:hAnsi="Arial" w:cs="Arial"/>
          <w:sz w:val="22"/>
          <w:szCs w:val="22"/>
        </w:rPr>
        <w:t xml:space="preserve"> </w:t>
      </w:r>
      <w:r w:rsidR="00AB6556" w:rsidRPr="0CCBF929">
        <w:rPr>
          <w:rFonts w:ascii="Arial" w:hAnsi="Arial" w:cs="Arial"/>
          <w:color w:val="FF0000"/>
          <w:sz w:val="22"/>
          <w:szCs w:val="22"/>
        </w:rPr>
        <w:t xml:space="preserve"> </w:t>
      </w:r>
    </w:p>
    <w:p w14:paraId="26C66959" w14:textId="77777777" w:rsidR="007D26D8" w:rsidRPr="0093723A" w:rsidRDefault="007D26D8" w:rsidP="00E65F5D">
      <w:pPr>
        <w:rPr>
          <w:rFonts w:ascii="Arial" w:hAnsi="Arial" w:cs="Arial"/>
          <w:szCs w:val="22"/>
        </w:rPr>
      </w:pPr>
    </w:p>
    <w:p w14:paraId="26C6695B" w14:textId="0C67BF67" w:rsidR="00031189" w:rsidRPr="0093723A" w:rsidRDefault="00061C46" w:rsidP="0CCBF929">
      <w:pPr>
        <w:rPr>
          <w:rFonts w:ascii="Arial" w:hAnsi="Arial" w:cs="Arial"/>
          <w:color w:val="FF0000"/>
        </w:rPr>
      </w:pPr>
      <w:hyperlink r:id="rId12">
        <w:r w:rsidR="00812DBC" w:rsidRPr="0CCBF929">
          <w:rPr>
            <w:rStyle w:val="Hyperlink"/>
            <w:rFonts w:ascii="Arial" w:hAnsi="Arial" w:cs="Arial"/>
          </w:rPr>
          <w:t>Peter.orr@environment-agency.gov.uk</w:t>
        </w:r>
      </w:hyperlink>
      <w:r w:rsidR="00812DBC" w:rsidRPr="0CCBF929">
        <w:rPr>
          <w:rFonts w:ascii="Arial" w:hAnsi="Arial" w:cs="Arial"/>
          <w:color w:val="FF0000"/>
        </w:rPr>
        <w:t xml:space="preserve"> </w:t>
      </w:r>
      <w:r w:rsidR="00812DBC" w:rsidRPr="0CCBF929">
        <w:rPr>
          <w:rFonts w:ascii="Arial" w:hAnsi="Arial" w:cs="Arial"/>
        </w:rPr>
        <w:t>and</w:t>
      </w:r>
      <w:r w:rsidR="00812DBC" w:rsidRPr="0CCBF929">
        <w:rPr>
          <w:rFonts w:ascii="Arial" w:hAnsi="Arial" w:cs="Arial"/>
          <w:color w:val="FF0000"/>
        </w:rPr>
        <w:t xml:space="preserve"> </w:t>
      </w:r>
      <w:hyperlink r:id="rId13" w:history="1">
        <w:r w:rsidR="00CE3FE4" w:rsidRPr="0002054F">
          <w:rPr>
            <w:rStyle w:val="Hyperlink"/>
            <w:rFonts w:ascii="Arial" w:hAnsi="Arial" w:cs="Arial"/>
          </w:rPr>
          <w:t>Kezia.White@environment-agency.gov.uk</w:t>
        </w:r>
      </w:hyperlink>
      <w:r w:rsidR="0CCBF929" w:rsidRPr="0CCBF929">
        <w:rPr>
          <w:rFonts w:ascii="Arial" w:hAnsi="Arial" w:cs="Arial"/>
          <w:color w:val="FF0000"/>
        </w:rPr>
        <w:t xml:space="preserve">. </w:t>
      </w:r>
    </w:p>
    <w:p w14:paraId="4A86803B" w14:textId="7D760E7F" w:rsidR="0CCBF929" w:rsidRDefault="0CCBF929" w:rsidP="0CCBF929">
      <w:pPr>
        <w:rPr>
          <w:rFonts w:ascii="Arial" w:hAnsi="Arial" w:cs="Arial"/>
          <w:color w:val="FF0000"/>
        </w:rPr>
      </w:pPr>
    </w:p>
    <w:p w14:paraId="26C6695C" w14:textId="77777777" w:rsidR="00031189" w:rsidRPr="0093723A" w:rsidRDefault="00031189" w:rsidP="00E65F5D">
      <w:pPr>
        <w:rPr>
          <w:rFonts w:ascii="Arial" w:hAnsi="Arial" w:cs="Arial"/>
          <w:szCs w:val="22"/>
        </w:rPr>
      </w:pPr>
      <w:r w:rsidRPr="0093723A">
        <w:rPr>
          <w:rFonts w:ascii="Arial" w:hAnsi="Arial" w:cs="Arial"/>
          <w:szCs w:val="22"/>
        </w:rPr>
        <w:t xml:space="preserve">Please confirm, by email, receipt of these documents and whether you intend to submit a quote. </w:t>
      </w:r>
    </w:p>
    <w:p w14:paraId="26C6695D" w14:textId="77777777" w:rsidR="00031189" w:rsidRPr="0093723A" w:rsidRDefault="00031189" w:rsidP="00E65F5D">
      <w:pPr>
        <w:rPr>
          <w:rFonts w:ascii="Arial" w:hAnsi="Arial" w:cs="Arial"/>
          <w:szCs w:val="22"/>
        </w:rPr>
      </w:pPr>
    </w:p>
    <w:p w14:paraId="26C6695E" w14:textId="5293267F" w:rsidR="00031189" w:rsidRPr="0093723A" w:rsidRDefault="00031189" w:rsidP="00E65F5D">
      <w:pPr>
        <w:rPr>
          <w:rFonts w:ascii="Arial" w:hAnsi="Arial" w:cs="Arial"/>
          <w:szCs w:val="22"/>
        </w:rPr>
      </w:pPr>
      <w:r w:rsidRPr="0093723A">
        <w:rPr>
          <w:rFonts w:ascii="Arial" w:hAnsi="Arial" w:cs="Arial"/>
          <w:szCs w:val="22"/>
        </w:rPr>
        <w:t xml:space="preserve">If you have any queries, please do not hesitate to contact </w:t>
      </w:r>
      <w:r w:rsidR="00812DBC">
        <w:rPr>
          <w:rFonts w:ascii="Arial" w:hAnsi="Arial" w:cs="Arial"/>
          <w:szCs w:val="22"/>
        </w:rPr>
        <w:t>us</w:t>
      </w:r>
      <w:r w:rsidRPr="0093723A">
        <w:rPr>
          <w:rFonts w:ascii="Arial" w:hAnsi="Arial" w:cs="Arial"/>
          <w:szCs w:val="22"/>
        </w:rPr>
        <w:t xml:space="preserve">. </w:t>
      </w:r>
    </w:p>
    <w:p w14:paraId="26C66960" w14:textId="77777777" w:rsidR="00031189" w:rsidRPr="0093723A" w:rsidRDefault="00031189" w:rsidP="00E65F5D">
      <w:pPr>
        <w:rPr>
          <w:rFonts w:ascii="Arial" w:hAnsi="Arial" w:cs="Arial"/>
          <w:szCs w:val="22"/>
        </w:rPr>
      </w:pPr>
    </w:p>
    <w:p w14:paraId="26C66961" w14:textId="77777777" w:rsidR="00031189" w:rsidRPr="0093723A" w:rsidRDefault="00031189" w:rsidP="00E65F5D">
      <w:pPr>
        <w:rPr>
          <w:rFonts w:ascii="Arial" w:hAnsi="Arial" w:cs="Arial"/>
          <w:szCs w:val="22"/>
        </w:rPr>
      </w:pPr>
      <w:r w:rsidRPr="0093723A">
        <w:rPr>
          <w:rFonts w:ascii="Arial" w:hAnsi="Arial" w:cs="Arial"/>
          <w:szCs w:val="22"/>
        </w:rPr>
        <w:t xml:space="preserve">Yours </w:t>
      </w:r>
      <w:r w:rsidR="00AB6556" w:rsidRPr="0093723A">
        <w:rPr>
          <w:rFonts w:ascii="Arial" w:hAnsi="Arial" w:cs="Arial"/>
          <w:szCs w:val="22"/>
        </w:rPr>
        <w:t>sincerely</w:t>
      </w:r>
    </w:p>
    <w:p w14:paraId="26C66962" w14:textId="77777777" w:rsidR="00031189" w:rsidRPr="0093723A" w:rsidRDefault="00031189" w:rsidP="00E65F5D">
      <w:pPr>
        <w:ind w:left="720" w:hanging="720"/>
        <w:jc w:val="both"/>
        <w:rPr>
          <w:rFonts w:ascii="Arial" w:hAnsi="Arial" w:cs="Arial"/>
          <w:szCs w:val="22"/>
        </w:rPr>
      </w:pPr>
    </w:p>
    <w:p w14:paraId="26C66963" w14:textId="4BC372D4" w:rsidR="00031189" w:rsidRPr="0093723A" w:rsidRDefault="00812DBC" w:rsidP="0CCBF929">
      <w:pPr>
        <w:ind w:left="720" w:hanging="720"/>
        <w:jc w:val="both"/>
        <w:rPr>
          <w:rFonts w:ascii="Arial" w:hAnsi="Arial" w:cs="Arial"/>
        </w:rPr>
      </w:pPr>
      <w:r w:rsidRPr="0CCBF929">
        <w:rPr>
          <w:rFonts w:ascii="Arial" w:hAnsi="Arial" w:cs="Arial"/>
        </w:rPr>
        <w:t>Peter Orr &amp; Kezia White</w:t>
      </w:r>
    </w:p>
    <w:p w14:paraId="26C66964" w14:textId="77777777" w:rsidR="00031189" w:rsidRPr="0093723A" w:rsidRDefault="00031189" w:rsidP="00E65F5D">
      <w:pPr>
        <w:jc w:val="both"/>
        <w:rPr>
          <w:rFonts w:ascii="Arial" w:hAnsi="Arial" w:cs="Arial"/>
          <w:szCs w:val="22"/>
        </w:rPr>
      </w:pPr>
    </w:p>
    <w:p w14:paraId="26C66965" w14:textId="0DFE4DA4" w:rsidR="00031189" w:rsidRPr="0093723A" w:rsidRDefault="00031189" w:rsidP="00812DBC">
      <w:pPr>
        <w:jc w:val="both"/>
        <w:rPr>
          <w:rFonts w:ascii="Arial" w:hAnsi="Arial" w:cs="Arial"/>
          <w:color w:val="FF0000"/>
          <w:szCs w:val="22"/>
        </w:rPr>
      </w:pPr>
    </w:p>
    <w:p w14:paraId="26C66966" w14:textId="512ED4C1" w:rsidR="00031189" w:rsidRPr="00812DBC" w:rsidRDefault="00AB6556" w:rsidP="0CCBF929">
      <w:pPr>
        <w:ind w:left="720" w:hanging="720"/>
        <w:jc w:val="both"/>
        <w:rPr>
          <w:rFonts w:ascii="Arial" w:hAnsi="Arial" w:cs="Arial"/>
        </w:rPr>
      </w:pPr>
      <w:r w:rsidRPr="0CCBF929">
        <w:rPr>
          <w:rFonts w:ascii="Arial" w:hAnsi="Arial" w:cs="Arial"/>
        </w:rPr>
        <w:t xml:space="preserve">Title: </w:t>
      </w:r>
      <w:r w:rsidR="00812DBC" w:rsidRPr="0CCBF929">
        <w:rPr>
          <w:rFonts w:ascii="Arial" w:hAnsi="Arial" w:cs="Arial"/>
        </w:rPr>
        <w:t>Decommissioning and Clean Up Programme Manager and Developing Nuclear Regulator</w:t>
      </w:r>
    </w:p>
    <w:p w14:paraId="26C66967" w14:textId="77777777" w:rsidR="00031189" w:rsidRPr="0093723A" w:rsidRDefault="00031189" w:rsidP="00E65F5D">
      <w:pPr>
        <w:ind w:left="720" w:hanging="720"/>
        <w:jc w:val="both"/>
        <w:rPr>
          <w:rFonts w:ascii="Arial" w:hAnsi="Arial" w:cs="Arial"/>
          <w:color w:val="0000FF"/>
          <w:szCs w:val="22"/>
        </w:rPr>
      </w:pPr>
    </w:p>
    <w:p w14:paraId="3AC1CF85" w14:textId="3BAACFC1" w:rsidR="005C1419" w:rsidRPr="00CE3FE4" w:rsidRDefault="005C1419" w:rsidP="005C1419">
      <w:pPr>
        <w:ind w:left="720" w:hanging="720"/>
        <w:jc w:val="both"/>
        <w:rPr>
          <w:rStyle w:val="Hyperlink"/>
        </w:rPr>
      </w:pPr>
      <w:r w:rsidRPr="0093723A">
        <w:rPr>
          <w:rFonts w:ascii="Arial" w:hAnsi="Arial" w:cs="Arial"/>
          <w:szCs w:val="22"/>
        </w:rPr>
        <w:t>E-mail:</w:t>
      </w:r>
      <w:r w:rsidRPr="0093723A">
        <w:rPr>
          <w:rFonts w:ascii="Arial" w:hAnsi="Arial" w:cs="Arial"/>
          <w:szCs w:val="22"/>
        </w:rPr>
        <w:tab/>
      </w:r>
      <w:hyperlink r:id="rId14" w:history="1">
        <w:r w:rsidRPr="00933927">
          <w:rPr>
            <w:rStyle w:val="Hyperlink"/>
            <w:rFonts w:ascii="Arial" w:hAnsi="Arial" w:cs="Arial"/>
            <w:szCs w:val="22"/>
          </w:rPr>
          <w:t>Peter.Orr@environment-agency.gov.uk</w:t>
        </w:r>
      </w:hyperlink>
      <w:r>
        <w:rPr>
          <w:rFonts w:ascii="Arial" w:hAnsi="Arial" w:cs="Arial"/>
          <w:szCs w:val="22"/>
        </w:rPr>
        <w:t xml:space="preserve"> and </w:t>
      </w:r>
      <w:hyperlink r:id="rId15" w:history="1">
        <w:r w:rsidR="00CE3FE4" w:rsidRPr="00CE3FE4">
          <w:rPr>
            <w:rStyle w:val="Hyperlink"/>
            <w:rFonts w:ascii="Arial" w:hAnsi="Arial" w:cs="Arial"/>
            <w:szCs w:val="22"/>
          </w:rPr>
          <w:t>Kezia.White@environment-agency.gov.uk</w:t>
        </w:r>
      </w:hyperlink>
      <w:r w:rsidR="00CE3FE4" w:rsidRPr="00CE3FE4">
        <w:rPr>
          <w:rStyle w:val="Hyperlink"/>
          <w:rFonts w:ascii="Arial" w:hAnsi="Arial" w:cs="Arial"/>
          <w:szCs w:val="22"/>
        </w:rPr>
        <w:t xml:space="preserve"> </w:t>
      </w:r>
    </w:p>
    <w:p w14:paraId="09AE1BFB" w14:textId="482C83F2" w:rsidR="0CCBF929" w:rsidRDefault="0CCBF929" w:rsidP="0CCBF929">
      <w:pPr>
        <w:jc w:val="both"/>
        <w:rPr>
          <w:rFonts w:ascii="Arial" w:hAnsi="Arial" w:cs="Arial"/>
        </w:rPr>
      </w:pPr>
    </w:p>
    <w:p w14:paraId="2A4CB326" w14:textId="77777777" w:rsidR="00CE3FE4" w:rsidRPr="0093723A" w:rsidRDefault="00CE3FE4" w:rsidP="00CE3FE4">
      <w:pPr>
        <w:ind w:left="720" w:hanging="720"/>
        <w:jc w:val="both"/>
        <w:rPr>
          <w:rFonts w:ascii="Arial" w:hAnsi="Arial" w:cs="Arial"/>
        </w:rPr>
      </w:pPr>
      <w:r w:rsidRPr="0CCBF929">
        <w:rPr>
          <w:rFonts w:ascii="Arial" w:hAnsi="Arial" w:cs="Arial"/>
        </w:rPr>
        <w:t xml:space="preserve">Telephone:  </w:t>
      </w:r>
      <w:r>
        <w:tab/>
      </w:r>
      <w:r w:rsidRPr="0CCBF929">
        <w:rPr>
          <w:rFonts w:ascii="Arial" w:hAnsi="Arial" w:cs="Arial"/>
        </w:rPr>
        <w:t>07881666259</w:t>
      </w:r>
      <w:r>
        <w:tab/>
      </w:r>
      <w:r>
        <w:tab/>
      </w:r>
      <w:r>
        <w:tab/>
      </w:r>
      <w:r w:rsidRPr="0CCBF929">
        <w:rPr>
          <w:rFonts w:ascii="Arial" w:hAnsi="Arial" w:cs="Arial"/>
        </w:rPr>
        <w:t>and</w:t>
      </w:r>
      <w:r>
        <w:tab/>
      </w:r>
      <w:r>
        <w:tab/>
      </w:r>
      <w:r w:rsidRPr="0CCBF929">
        <w:rPr>
          <w:rFonts w:ascii="Arial" w:hAnsi="Arial" w:cs="Arial"/>
        </w:rPr>
        <w:t xml:space="preserve"> </w:t>
      </w:r>
      <w:r w:rsidRPr="0CCBF929">
        <w:rPr>
          <w:rFonts w:ascii="Arial" w:eastAsia="Arial" w:hAnsi="Arial" w:cs="Arial"/>
        </w:rPr>
        <w:t>07799 478060</w:t>
      </w:r>
    </w:p>
    <w:p w14:paraId="26C6696D" w14:textId="7169DBBC" w:rsidR="00031189" w:rsidRDefault="00031189" w:rsidP="00E65F5D">
      <w:pPr>
        <w:ind w:left="720" w:hanging="720"/>
        <w:jc w:val="both"/>
        <w:rPr>
          <w:rFonts w:ascii="Arial" w:hAnsi="Arial" w:cs="Arial"/>
          <w:szCs w:val="22"/>
        </w:rPr>
      </w:pPr>
    </w:p>
    <w:p w14:paraId="051FA6BF" w14:textId="77777777" w:rsidR="00CE3FE4" w:rsidRPr="0093723A" w:rsidRDefault="00CE3FE4" w:rsidP="00CE3FE4">
      <w:pPr>
        <w:jc w:val="both"/>
        <w:rPr>
          <w:rFonts w:ascii="Arial" w:hAnsi="Arial" w:cs="Arial"/>
          <w:szCs w:val="22"/>
        </w:rPr>
      </w:pPr>
    </w:p>
    <w:p w14:paraId="26C6696E" w14:textId="4BFCA2EF" w:rsidR="00031189" w:rsidRDefault="00031189" w:rsidP="00812DBC">
      <w:pPr>
        <w:jc w:val="both"/>
        <w:rPr>
          <w:rFonts w:ascii="Arial" w:hAnsi="Arial" w:cs="Arial"/>
          <w:b/>
          <w:szCs w:val="22"/>
        </w:rPr>
      </w:pPr>
      <w:r w:rsidRPr="0093723A">
        <w:rPr>
          <w:rFonts w:ascii="Arial" w:hAnsi="Arial" w:cs="Arial"/>
          <w:b/>
          <w:szCs w:val="22"/>
        </w:rPr>
        <w:t>The Environment Agency</w:t>
      </w:r>
    </w:p>
    <w:p w14:paraId="6BB2FBC3" w14:textId="77777777" w:rsidR="00CE3FE4" w:rsidRPr="0093723A" w:rsidRDefault="00CE3FE4" w:rsidP="00812DBC">
      <w:pPr>
        <w:jc w:val="both"/>
        <w:rPr>
          <w:rFonts w:ascii="Arial" w:hAnsi="Arial" w:cs="Arial"/>
          <w:color w:val="FF0000"/>
          <w:szCs w:val="22"/>
        </w:rPr>
      </w:pPr>
    </w:p>
    <w:p w14:paraId="26C6696F" w14:textId="77777777" w:rsidR="00031189" w:rsidRPr="0093723A" w:rsidRDefault="00031189" w:rsidP="00E65F5D">
      <w:pPr>
        <w:jc w:val="both"/>
        <w:rPr>
          <w:rFonts w:ascii="Arial" w:hAnsi="Arial" w:cs="Arial"/>
          <w:b/>
          <w:szCs w:val="22"/>
        </w:rPr>
      </w:pPr>
    </w:p>
    <w:p w14:paraId="26C66970" w14:textId="77777777" w:rsidR="00FE42D1" w:rsidRPr="0093723A" w:rsidRDefault="00FE42D1" w:rsidP="00E65F5D">
      <w:pPr>
        <w:jc w:val="both"/>
        <w:rPr>
          <w:rFonts w:ascii="Arial" w:hAnsi="Arial" w:cs="Arial"/>
          <w:b/>
          <w:szCs w:val="22"/>
        </w:rPr>
      </w:pPr>
    </w:p>
    <w:p w14:paraId="26C66986" w14:textId="1BED84C6" w:rsidR="00A946D1" w:rsidRDefault="00FE42D1" w:rsidP="0042280C">
      <w:pPr>
        <w:jc w:val="center"/>
        <w:rPr>
          <w:rFonts w:ascii="Arial" w:hAnsi="Arial" w:cs="Arial"/>
          <w:szCs w:val="22"/>
        </w:rPr>
      </w:pPr>
      <w:r w:rsidRPr="0093723A">
        <w:rPr>
          <w:rFonts w:ascii="Arial" w:hAnsi="Arial" w:cs="Arial"/>
          <w:b/>
          <w:szCs w:val="22"/>
        </w:rPr>
        <w:br w:type="page"/>
      </w:r>
    </w:p>
    <w:p w14:paraId="26C66992" w14:textId="0A8F37E6" w:rsidR="001A553D" w:rsidRPr="0093723A" w:rsidRDefault="001A553D" w:rsidP="00E65F5D">
      <w:pPr>
        <w:spacing w:before="240"/>
        <w:rPr>
          <w:rFonts w:ascii="Arial" w:hAnsi="Arial" w:cs="Arial"/>
          <w:b/>
          <w:szCs w:val="22"/>
        </w:rPr>
      </w:pPr>
      <w:r w:rsidRPr="0093723A">
        <w:rPr>
          <w:rFonts w:ascii="Arial" w:hAnsi="Arial" w:cs="Arial"/>
          <w:b/>
          <w:szCs w:val="22"/>
        </w:rPr>
        <w:lastRenderedPageBreak/>
        <w:t>Ref:</w:t>
      </w:r>
      <w:r w:rsidRPr="0093723A">
        <w:rPr>
          <w:rFonts w:ascii="Arial" w:hAnsi="Arial" w:cs="Arial"/>
          <w:b/>
          <w:szCs w:val="22"/>
        </w:rPr>
        <w:tab/>
      </w:r>
      <w:r w:rsidR="00812DBC" w:rsidRPr="00812DBC">
        <w:rPr>
          <w:rFonts w:ascii="Arial" w:hAnsi="Arial" w:cs="Arial"/>
          <w:b/>
          <w:szCs w:val="22"/>
        </w:rPr>
        <w:t>DCU</w:t>
      </w:r>
      <w:r w:rsidR="00812DBC">
        <w:rPr>
          <w:rFonts w:ascii="Arial" w:hAnsi="Arial" w:cs="Arial"/>
          <w:b/>
          <w:szCs w:val="22"/>
        </w:rPr>
        <w:t>_</w:t>
      </w:r>
      <w:r w:rsidR="00812DBC" w:rsidRPr="00812DBC">
        <w:rPr>
          <w:rFonts w:ascii="Arial" w:hAnsi="Arial" w:cs="Arial"/>
          <w:b/>
          <w:szCs w:val="22"/>
        </w:rPr>
        <w:t>PSMProject</w:t>
      </w:r>
    </w:p>
    <w:p w14:paraId="26C66993" w14:textId="46C44C18" w:rsidR="001A553D" w:rsidRPr="0093723A" w:rsidRDefault="001A553D" w:rsidP="00E65F5D">
      <w:pPr>
        <w:jc w:val="both"/>
        <w:rPr>
          <w:rFonts w:ascii="Arial" w:hAnsi="Arial" w:cs="Arial"/>
          <w:b/>
          <w:szCs w:val="22"/>
        </w:rPr>
      </w:pPr>
      <w:r w:rsidRPr="0093723A">
        <w:rPr>
          <w:rFonts w:ascii="Arial" w:hAnsi="Arial" w:cs="Arial"/>
          <w:b/>
          <w:szCs w:val="22"/>
        </w:rPr>
        <w:t>Title:</w:t>
      </w:r>
      <w:r w:rsidRPr="0093723A">
        <w:rPr>
          <w:rFonts w:ascii="Arial" w:hAnsi="Arial" w:cs="Arial"/>
          <w:b/>
          <w:szCs w:val="22"/>
        </w:rPr>
        <w:tab/>
      </w:r>
      <w:r w:rsidR="00812DBC" w:rsidRPr="00812DBC">
        <w:rPr>
          <w:rFonts w:ascii="Arial" w:hAnsi="Arial" w:cs="Arial"/>
          <w:b/>
          <w:szCs w:val="22"/>
        </w:rPr>
        <w:t xml:space="preserve">Decommissioning and Clean Up Programme Participatory Systems Mapping </w:t>
      </w:r>
      <w:r w:rsidR="00812DBC">
        <w:rPr>
          <w:rFonts w:ascii="Arial" w:hAnsi="Arial" w:cs="Arial"/>
          <w:b/>
          <w:szCs w:val="22"/>
        </w:rPr>
        <w:t>Project</w:t>
      </w:r>
    </w:p>
    <w:p w14:paraId="26C66994" w14:textId="77777777" w:rsidR="005700D8" w:rsidRPr="0093723A" w:rsidRDefault="005700D8" w:rsidP="00E65F5D">
      <w:pPr>
        <w:jc w:val="both"/>
        <w:rPr>
          <w:rFonts w:ascii="Arial" w:hAnsi="Arial" w:cs="Arial"/>
          <w:szCs w:val="22"/>
        </w:rPr>
      </w:pPr>
    </w:p>
    <w:p w14:paraId="26C66995" w14:textId="77777777" w:rsidR="003014F2" w:rsidRPr="0093723A" w:rsidRDefault="003014F2" w:rsidP="00E65F5D">
      <w:pPr>
        <w:rPr>
          <w:rFonts w:ascii="Arial" w:hAnsi="Arial" w:cs="Arial"/>
          <w:b/>
          <w:sz w:val="22"/>
          <w:szCs w:val="22"/>
          <w:u w:val="single"/>
        </w:rPr>
      </w:pPr>
      <w:r w:rsidRPr="0093723A">
        <w:rPr>
          <w:rFonts w:ascii="Arial" w:hAnsi="Arial" w:cs="Arial"/>
          <w:b/>
          <w:sz w:val="22"/>
          <w:szCs w:val="22"/>
          <w:u w:val="single"/>
        </w:rPr>
        <w:t xml:space="preserve">Section 1 </w:t>
      </w:r>
    </w:p>
    <w:p w14:paraId="26C66996" w14:textId="77777777" w:rsidR="003014F2" w:rsidRPr="0093723A" w:rsidRDefault="003014F2" w:rsidP="00E65F5D">
      <w:pPr>
        <w:rPr>
          <w:rFonts w:ascii="Arial" w:hAnsi="Arial" w:cs="Arial"/>
          <w:b/>
          <w:szCs w:val="22"/>
          <w:u w:val="single"/>
        </w:rPr>
      </w:pPr>
    </w:p>
    <w:p w14:paraId="26C66997" w14:textId="77777777" w:rsidR="00491B79" w:rsidRPr="0093723A" w:rsidRDefault="00491B79" w:rsidP="00E65F5D">
      <w:pPr>
        <w:rPr>
          <w:rFonts w:ascii="Arial" w:hAnsi="Arial" w:cs="Arial"/>
          <w:b/>
          <w:szCs w:val="22"/>
          <w:u w:val="single"/>
        </w:rPr>
      </w:pPr>
      <w:r w:rsidRPr="0093723A">
        <w:rPr>
          <w:rFonts w:ascii="Arial" w:hAnsi="Arial" w:cs="Arial"/>
          <w:b/>
          <w:szCs w:val="22"/>
          <w:u w:val="single"/>
        </w:rPr>
        <w:t xml:space="preserve">Who is the Environment Agency? </w:t>
      </w:r>
    </w:p>
    <w:p w14:paraId="26C66998" w14:textId="77777777"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14:paraId="26C66999" w14:textId="77777777" w:rsidR="00491B79" w:rsidRPr="0093723A" w:rsidRDefault="00491B79" w:rsidP="00E65F5D">
      <w:pPr>
        <w:widowControl w:val="0"/>
        <w:rPr>
          <w:rFonts w:ascii="Arial" w:hAnsi="Arial" w:cs="Arial"/>
          <w:szCs w:val="22"/>
        </w:rPr>
      </w:pPr>
    </w:p>
    <w:p w14:paraId="26C6699A"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Website.  </w:t>
      </w:r>
    </w:p>
    <w:p w14:paraId="26C6699B" w14:textId="77777777" w:rsidR="00491B79" w:rsidRPr="0093723A" w:rsidRDefault="00491B79" w:rsidP="00E65F5D">
      <w:pPr>
        <w:widowControl w:val="0"/>
        <w:rPr>
          <w:rFonts w:ascii="Arial" w:hAnsi="Arial" w:cs="Arial"/>
          <w:szCs w:val="22"/>
        </w:rPr>
      </w:pPr>
    </w:p>
    <w:p w14:paraId="26C6699C" w14:textId="77777777" w:rsidR="00491B79" w:rsidRPr="0093723A" w:rsidRDefault="00061C46" w:rsidP="00E65F5D">
      <w:pPr>
        <w:widowControl w:val="0"/>
        <w:rPr>
          <w:rFonts w:ascii="Arial" w:hAnsi="Arial" w:cs="Arial"/>
          <w:szCs w:val="22"/>
        </w:rPr>
      </w:pPr>
      <w:hyperlink r:id="rId16"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14:paraId="26C6699D" w14:textId="77777777" w:rsidR="00491B79" w:rsidRPr="0093723A" w:rsidRDefault="00491B79" w:rsidP="00E65F5D">
      <w:pPr>
        <w:widowControl w:val="0"/>
        <w:rPr>
          <w:rFonts w:ascii="Arial" w:hAnsi="Arial" w:cs="Arial"/>
          <w:b/>
          <w:szCs w:val="22"/>
          <w:u w:val="single"/>
        </w:rPr>
      </w:pPr>
    </w:p>
    <w:p w14:paraId="26C6699E"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spend our money on?</w:t>
      </w:r>
    </w:p>
    <w:p w14:paraId="26C6699F" w14:textId="77777777"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14:paraId="26C669A0" w14:textId="77777777" w:rsidR="00491B79" w:rsidRPr="0093723A" w:rsidRDefault="00491B79" w:rsidP="00E65F5D">
      <w:pPr>
        <w:widowControl w:val="0"/>
        <w:rPr>
          <w:rFonts w:ascii="Arial" w:hAnsi="Arial" w:cs="Arial"/>
          <w:szCs w:val="22"/>
        </w:rPr>
      </w:pPr>
    </w:p>
    <w:p w14:paraId="26C669A1"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Flood and Coastal Risk Management (design, construction and maintenance)</w:t>
      </w:r>
    </w:p>
    <w:p w14:paraId="26C669A2"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ICT and Telecommunications</w:t>
      </w:r>
    </w:p>
    <w:p w14:paraId="26C669A3"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Vehicles and Plant</w:t>
      </w:r>
    </w:p>
    <w:p w14:paraId="26C669A4"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Environmental Consultancy and Monitoring</w:t>
      </w:r>
    </w:p>
    <w:p w14:paraId="26C669A5"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Temporary Staff and Contractors</w:t>
      </w:r>
    </w:p>
    <w:p w14:paraId="26C669A6"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Facilities Management, Energy and Utilities</w:t>
      </w:r>
    </w:p>
    <w:p w14:paraId="26C669A7"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Flood Management and Water Related Services</w:t>
      </w:r>
    </w:p>
    <w:p w14:paraId="26C669A8" w14:textId="77777777" w:rsidR="00491B79" w:rsidRPr="0093723A" w:rsidRDefault="00491B79" w:rsidP="00E65F5D">
      <w:pPr>
        <w:widowControl w:val="0"/>
        <w:rPr>
          <w:rFonts w:ascii="Arial" w:hAnsi="Arial" w:cs="Arial"/>
          <w:b/>
          <w:szCs w:val="22"/>
        </w:rPr>
      </w:pPr>
    </w:p>
    <w:p w14:paraId="26C669A9"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14:paraId="26C669AA" w14:textId="77777777" w:rsidR="00491B79" w:rsidRPr="0093723A" w:rsidRDefault="00491B79" w:rsidP="00E65F5D">
      <w:pPr>
        <w:widowControl w:val="0"/>
        <w:rPr>
          <w:rFonts w:ascii="Arial" w:hAnsi="Arial" w:cs="Arial"/>
          <w:szCs w:val="22"/>
        </w:rPr>
      </w:pPr>
      <w:r w:rsidRPr="0093723A">
        <w:rPr>
          <w:rFonts w:ascii="Arial" w:hAnsi="Arial" w:cs="Arial"/>
          <w:szCs w:val="22"/>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14:paraId="26C669AB" w14:textId="77777777" w:rsidR="00491B79" w:rsidRPr="0093723A" w:rsidRDefault="00491B79" w:rsidP="00E65F5D">
      <w:pPr>
        <w:widowControl w:val="0"/>
        <w:rPr>
          <w:rFonts w:ascii="Arial" w:hAnsi="Arial" w:cs="Arial"/>
          <w:szCs w:val="22"/>
        </w:rPr>
      </w:pPr>
    </w:p>
    <w:p w14:paraId="26C669AC" w14:textId="77777777"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14:paraId="26C669AD" w14:textId="77777777" w:rsidR="00AD6F35" w:rsidRDefault="00AD6F35" w:rsidP="00E65F5D">
      <w:pPr>
        <w:widowControl w:val="0"/>
        <w:rPr>
          <w:rFonts w:ascii="Arial" w:hAnsi="Arial" w:cs="Arial"/>
          <w:szCs w:val="22"/>
        </w:rPr>
      </w:pPr>
    </w:p>
    <w:p w14:paraId="26C669AE" w14:textId="77777777" w:rsidR="00491B79" w:rsidRPr="0093723A" w:rsidRDefault="00061C46" w:rsidP="00E65F5D">
      <w:pPr>
        <w:widowControl w:val="0"/>
        <w:rPr>
          <w:rFonts w:ascii="Arial" w:hAnsi="Arial" w:cs="Arial"/>
          <w:szCs w:val="22"/>
        </w:rPr>
      </w:pPr>
      <w:hyperlink r:id="rId17"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14:paraId="26C669AF" w14:textId="77777777" w:rsidR="00A323E2" w:rsidRPr="0093723A" w:rsidRDefault="00A323E2" w:rsidP="00E65F5D">
      <w:pPr>
        <w:widowControl w:val="0"/>
        <w:rPr>
          <w:rFonts w:ascii="Arial" w:hAnsi="Arial" w:cs="Arial"/>
          <w:color w:val="8DB3E2"/>
          <w:szCs w:val="22"/>
        </w:rPr>
      </w:pPr>
    </w:p>
    <w:p w14:paraId="26C669B0"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Government changes and collaboration</w:t>
      </w:r>
    </w:p>
    <w:p w14:paraId="26C669B1" w14:textId="77777777" w:rsidR="00491B79" w:rsidRPr="0093723A" w:rsidRDefault="00491B79" w:rsidP="00E65F5D">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(NRW).Further information can be found here:</w:t>
      </w:r>
    </w:p>
    <w:p w14:paraId="26C669B2" w14:textId="77777777" w:rsidR="00491B79" w:rsidRPr="0093723A" w:rsidRDefault="00491B79" w:rsidP="00E65F5D">
      <w:pPr>
        <w:widowControl w:val="0"/>
        <w:rPr>
          <w:rFonts w:ascii="Arial" w:hAnsi="Arial" w:cs="Arial"/>
          <w:szCs w:val="22"/>
        </w:rPr>
      </w:pPr>
    </w:p>
    <w:p w14:paraId="26C669B3" w14:textId="77777777" w:rsidR="00491B79" w:rsidRPr="0093723A" w:rsidRDefault="00061C46" w:rsidP="00E65F5D">
      <w:pPr>
        <w:widowControl w:val="0"/>
        <w:rPr>
          <w:rFonts w:ascii="Arial" w:hAnsi="Arial" w:cs="Arial"/>
          <w:szCs w:val="22"/>
        </w:rPr>
      </w:pPr>
      <w:hyperlink r:id="rId18"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14:paraId="26C669B4" w14:textId="77777777" w:rsidR="00491B79" w:rsidRPr="0093723A" w:rsidRDefault="00491B79" w:rsidP="00E65F5D">
      <w:pPr>
        <w:widowControl w:val="0"/>
        <w:rPr>
          <w:rFonts w:ascii="Arial" w:hAnsi="Arial" w:cs="Arial"/>
          <w:szCs w:val="22"/>
        </w:rPr>
      </w:pPr>
    </w:p>
    <w:p w14:paraId="26C669B5"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14:paraId="26C669B6" w14:textId="77777777" w:rsidR="00491B79" w:rsidRPr="0093723A" w:rsidRDefault="00491B79" w:rsidP="00E65F5D">
      <w:pPr>
        <w:shd w:val="clear" w:color="auto" w:fill="FFFFFF"/>
        <w:rPr>
          <w:rFonts w:ascii="Arial" w:hAnsi="Arial" w:cs="Arial"/>
          <w:szCs w:val="22"/>
        </w:rPr>
      </w:pPr>
    </w:p>
    <w:p w14:paraId="26C669B7" w14:textId="77777777" w:rsidR="00491B79" w:rsidRPr="0093723A" w:rsidRDefault="00491B79" w:rsidP="00E65F5D">
      <w:pPr>
        <w:shd w:val="clear" w:color="auto" w:fill="FFFFFF"/>
        <w:rPr>
          <w:rFonts w:ascii="Arial" w:hAnsi="Arial" w:cs="Arial"/>
          <w:b/>
          <w:szCs w:val="22"/>
          <w:u w:val="single"/>
        </w:rPr>
      </w:pPr>
      <w:r w:rsidRPr="0093723A">
        <w:rPr>
          <w:rFonts w:ascii="Arial" w:hAnsi="Arial" w:cs="Arial"/>
          <w:b/>
          <w:szCs w:val="22"/>
          <w:u w:val="single"/>
        </w:rPr>
        <w:t>Further information</w:t>
      </w:r>
    </w:p>
    <w:p w14:paraId="26C669B8"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For further information and to see our commitments to Diversity and Equality, please visit our website.</w:t>
      </w:r>
    </w:p>
    <w:p w14:paraId="26C669B9" w14:textId="77777777" w:rsidR="00491B79" w:rsidRPr="0093723A" w:rsidRDefault="00491B79" w:rsidP="00E65F5D">
      <w:pPr>
        <w:shd w:val="clear" w:color="auto" w:fill="FFFFFF"/>
        <w:rPr>
          <w:rFonts w:ascii="Arial" w:hAnsi="Arial" w:cs="Arial"/>
          <w:szCs w:val="22"/>
        </w:rPr>
      </w:pPr>
    </w:p>
    <w:p w14:paraId="26C669BA" w14:textId="77777777" w:rsidR="00491B79" w:rsidRPr="0093723A" w:rsidRDefault="00061C46" w:rsidP="00E65F5D">
      <w:pPr>
        <w:shd w:val="clear" w:color="auto" w:fill="FFFFFF"/>
        <w:rPr>
          <w:rFonts w:ascii="Arial" w:hAnsi="Arial" w:cs="Arial"/>
          <w:szCs w:val="22"/>
          <w:u w:val="single"/>
        </w:rPr>
      </w:pPr>
      <w:hyperlink r:id="rId19"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14:paraId="26C669BB" w14:textId="77777777"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lastRenderedPageBreak/>
        <w:t>https://www.gov.uk/government/organisations/environment-agency/about/equality-and-diversity</w:t>
      </w:r>
    </w:p>
    <w:p w14:paraId="26C669BC" w14:textId="77777777" w:rsidR="00491B79" w:rsidRPr="0093723A" w:rsidRDefault="00491B79" w:rsidP="00E65F5D">
      <w:pPr>
        <w:rPr>
          <w:rFonts w:ascii="Arial" w:hAnsi="Arial" w:cs="Arial"/>
          <w:szCs w:val="22"/>
        </w:rPr>
      </w:pPr>
    </w:p>
    <w:p w14:paraId="26C669BD" w14:textId="77777777"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14:paraId="26C669BE" w14:textId="77777777" w:rsidR="00491B79" w:rsidRPr="0093723A" w:rsidRDefault="00491B79" w:rsidP="00E65F5D">
      <w:pPr>
        <w:rPr>
          <w:rFonts w:ascii="Arial" w:hAnsi="Arial" w:cs="Arial"/>
          <w:szCs w:val="22"/>
        </w:rPr>
      </w:pPr>
    </w:p>
    <w:p w14:paraId="26C669BF" w14:textId="77777777"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20"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14:paraId="26C669C0" w14:textId="77777777"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21"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14:paraId="26C669C1" w14:textId="77777777" w:rsidR="00EA6FE1" w:rsidRPr="0093723A" w:rsidRDefault="00EA6FE1" w:rsidP="00E65F5D">
      <w:pPr>
        <w:jc w:val="both"/>
        <w:rPr>
          <w:rFonts w:ascii="Arial" w:hAnsi="Arial" w:cs="Arial"/>
          <w:b/>
          <w:szCs w:val="22"/>
          <w:u w:val="single"/>
        </w:rPr>
      </w:pPr>
    </w:p>
    <w:p w14:paraId="26C669C2" w14:textId="77777777" w:rsidR="00D92EC1" w:rsidRPr="0093723A" w:rsidRDefault="00D92EC1" w:rsidP="00E65F5D">
      <w:pPr>
        <w:jc w:val="both"/>
        <w:rPr>
          <w:rFonts w:ascii="Arial" w:hAnsi="Arial" w:cs="Arial"/>
          <w:b/>
          <w:sz w:val="22"/>
          <w:szCs w:val="22"/>
          <w:u w:val="single"/>
        </w:rPr>
      </w:pPr>
      <w:r w:rsidRPr="0093723A">
        <w:rPr>
          <w:rFonts w:ascii="Arial" w:hAnsi="Arial" w:cs="Arial"/>
          <w:b/>
          <w:sz w:val="22"/>
          <w:szCs w:val="22"/>
          <w:u w:val="single"/>
        </w:rPr>
        <w:t>Section 2</w:t>
      </w:r>
    </w:p>
    <w:p w14:paraId="26C669C3" w14:textId="77777777" w:rsidR="00D92EC1" w:rsidRPr="0093723A" w:rsidRDefault="00D92EC1" w:rsidP="00E65F5D">
      <w:pPr>
        <w:jc w:val="both"/>
        <w:rPr>
          <w:rFonts w:ascii="Arial" w:hAnsi="Arial" w:cs="Arial"/>
          <w:szCs w:val="22"/>
        </w:rPr>
      </w:pPr>
    </w:p>
    <w:p w14:paraId="26C669C4" w14:textId="77777777" w:rsidR="00AA18E7" w:rsidRPr="0093723A" w:rsidRDefault="00766C82" w:rsidP="00E65F5D">
      <w:pPr>
        <w:jc w:val="both"/>
        <w:rPr>
          <w:rFonts w:ascii="Arial" w:hAnsi="Arial" w:cs="Arial"/>
          <w:b/>
          <w:szCs w:val="22"/>
          <w:u w:val="single"/>
        </w:rPr>
      </w:pPr>
      <w:r w:rsidRPr="0093723A">
        <w:rPr>
          <w:rFonts w:ascii="Arial" w:hAnsi="Arial" w:cs="Arial"/>
          <w:b/>
          <w:szCs w:val="22"/>
          <w:u w:val="single"/>
        </w:rPr>
        <w:t>The Customer</w:t>
      </w:r>
    </w:p>
    <w:p w14:paraId="26C669C5" w14:textId="77777777" w:rsidR="00C24614" w:rsidRPr="0093723A" w:rsidRDefault="00C24614" w:rsidP="00E65F5D">
      <w:pPr>
        <w:jc w:val="both"/>
        <w:rPr>
          <w:rFonts w:ascii="Arial" w:hAnsi="Arial" w:cs="Arial"/>
          <w:b/>
          <w:szCs w:val="22"/>
          <w:u w:val="single"/>
        </w:rPr>
      </w:pPr>
    </w:p>
    <w:p w14:paraId="26C669C6" w14:textId="77777777" w:rsidR="00C24614" w:rsidRPr="0093723A" w:rsidRDefault="00C24614" w:rsidP="00E65F5D">
      <w:pPr>
        <w:jc w:val="both"/>
        <w:rPr>
          <w:rFonts w:ascii="Arial" w:hAnsi="Arial" w:cs="Arial"/>
          <w:b/>
          <w:szCs w:val="22"/>
          <w:u w:val="single"/>
        </w:rPr>
      </w:pPr>
      <w:r w:rsidRPr="0093723A">
        <w:rPr>
          <w:rFonts w:ascii="Arial" w:hAnsi="Arial" w:cs="Arial"/>
          <w:b/>
          <w:szCs w:val="22"/>
          <w:u w:val="single"/>
        </w:rPr>
        <w:t>Summary</w:t>
      </w:r>
    </w:p>
    <w:p w14:paraId="26C669C7" w14:textId="77777777" w:rsidR="003C74EF" w:rsidRPr="0093723A" w:rsidRDefault="003C74EF" w:rsidP="00E65F5D">
      <w:pPr>
        <w:jc w:val="both"/>
        <w:rPr>
          <w:rFonts w:ascii="Arial" w:hAnsi="Arial" w:cs="Arial"/>
          <w:b/>
          <w:szCs w:val="22"/>
          <w:u w:val="single"/>
        </w:rPr>
      </w:pPr>
    </w:p>
    <w:p w14:paraId="5434A57B" w14:textId="77777777" w:rsidR="00812DBC" w:rsidRDefault="00812DBC" w:rsidP="00812DB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The Environment Agency Decommissioning and Clean up (DCU) programme aims to ensure progress is made in dealing with the nuclear legacy.  This legacy receives more government investment that nearly all the other environmental protection issues combined and will not be completed for another century. We want to see nuclear sites cleaned up promptly to reduce the risk to this generation and the burden on future generations. There are significant challenges and an increasing need for consensus between responsible organisations on how best to achieve the outcomes we each want to see delivered. Our approach is to build strategic partnerships with relevant organisations, to support effective strategy and robust planning that recognises shares and delivers best environmental practice. As modern regulators we build and sustain effective and efficient regulatory teams that work with others to support innovations that will deliver our shared environmental outcomes.  We also have a formal regulator role on nuclear sites. Where necessary we take corrective action to ensure those outcomes. Our programme allows us to co-ordinate our resources, resolve issues, mitigate risks, and communicate effectively. We have recent undertaken an extensive review of the programme using Appreciate Inquiry and Futures thinking. The review emphasised the importance of systems thinking at both programme and project levels.</w:t>
      </w:r>
      <w:r>
        <w:rPr>
          <w:rStyle w:val="eop"/>
          <w:rFonts w:ascii="Arial" w:hAnsi="Arial" w:cs="Arial"/>
          <w:sz w:val="20"/>
          <w:szCs w:val="20"/>
        </w:rPr>
        <w:t> </w:t>
      </w:r>
    </w:p>
    <w:p w14:paraId="02BD42D1" w14:textId="77777777" w:rsidR="00812DBC" w:rsidRDefault="00812DBC" w:rsidP="00812DB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The DCU programme is one of six programmes delivered under the Environment Agency’s Nuclear Regulation Group Nuclear Outcome Plan (NOP). Our direct regulation of nuclear sites is covered under an Operating Sites programme and there are other programmes supporting new nuclear power, Geological disposal, incident management. We work closely across programmes to deliver our NOP and the DCU programme pulls together the evidence to support ongoing planning and continuous improvement. The programme is made up of several discrete ongoing projects each being delivered by a small project team and supported by communities of practice. Most of these projects use a theory of change approach to support project priorities.</w:t>
      </w:r>
      <w:r>
        <w:rPr>
          <w:rStyle w:val="eop"/>
          <w:rFonts w:ascii="Arial" w:hAnsi="Arial" w:cs="Arial"/>
          <w:sz w:val="20"/>
          <w:szCs w:val="20"/>
        </w:rPr>
        <w:t> </w:t>
      </w:r>
    </w:p>
    <w:p w14:paraId="31B90B51" w14:textId="77777777" w:rsidR="00812DBC" w:rsidRDefault="00812DBC" w:rsidP="00812DBC">
      <w:pPr>
        <w:pStyle w:val="paragraph"/>
        <w:spacing w:before="0" w:beforeAutospacing="0" w:after="0" w:afterAutospacing="0"/>
        <w:textAlignment w:val="baseline"/>
        <w:rPr>
          <w:rFonts w:ascii="Segoe UI" w:hAnsi="Segoe UI" w:cs="Segoe UI"/>
          <w:sz w:val="18"/>
          <w:szCs w:val="18"/>
        </w:rPr>
      </w:pPr>
      <w:r>
        <w:rPr>
          <w:rStyle w:val="eop"/>
          <w:color w:val="FF0000"/>
          <w:sz w:val="20"/>
          <w:szCs w:val="20"/>
        </w:rPr>
        <w:t> </w:t>
      </w:r>
    </w:p>
    <w:p w14:paraId="22F3EF88" w14:textId="77777777" w:rsidR="00812DBC" w:rsidRDefault="00812DBC" w:rsidP="00812DB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 xml:space="preserve">The DCU programme works with several partners to support the NDA (Nuclear Decommissioning Authority) </w:t>
      </w:r>
      <w:hyperlink r:id="rId22" w:tgtFrame="_blank" w:history="1">
        <w:r>
          <w:rPr>
            <w:rStyle w:val="normaltextrun"/>
            <w:rFonts w:ascii="Arial" w:hAnsi="Arial" w:cs="Arial"/>
            <w:color w:val="0000FF"/>
            <w:sz w:val="20"/>
            <w:szCs w:val="20"/>
            <w:u w:val="single"/>
          </w:rPr>
          <w:t>mission</w:t>
        </w:r>
      </w:hyperlink>
      <w:r>
        <w:rPr>
          <w:rStyle w:val="normaltextrun"/>
          <w:rFonts w:ascii="Arial" w:hAnsi="Arial" w:cs="Arial"/>
          <w:sz w:val="20"/>
          <w:szCs w:val="20"/>
        </w:rPr>
        <w:t xml:space="preserve"> and broader progress with decommissioning across the nuclear sector. To ensure holistic understanding that supports collaboration around common goals and delivering value for money it is essential that we have good </w:t>
      </w:r>
      <w:hyperlink r:id="rId23" w:tgtFrame="_blank" w:history="1">
        <w:r>
          <w:rPr>
            <w:rStyle w:val="normaltextrun"/>
            <w:rFonts w:ascii="Arial" w:hAnsi="Arial" w:cs="Arial"/>
            <w:color w:val="0000FF"/>
            <w:sz w:val="20"/>
            <w:szCs w:val="20"/>
            <w:u w:val="single"/>
          </w:rPr>
          <w:t>systems thinking</w:t>
        </w:r>
      </w:hyperlink>
      <w:r>
        <w:rPr>
          <w:rStyle w:val="normaltextrun"/>
          <w:rFonts w:ascii="Arial" w:hAnsi="Arial" w:cs="Arial"/>
          <w:sz w:val="20"/>
          <w:szCs w:val="20"/>
        </w:rPr>
        <w:t xml:space="preserve"> and maps to visualise the change. We have limited resources and it is important that we leverage change mainly through others and take a long-term view. The programme uses a common theory of change approach and is investigating the value of alternative approaches to systems mapping, visualisation, and evaluation. We have been taking an increasing interest in participative systems mapping (PSM)</w:t>
      </w:r>
      <w:r>
        <w:rPr>
          <w:rStyle w:val="superscript"/>
          <w:rFonts w:ascii="Arial" w:hAnsi="Arial" w:cs="Arial"/>
          <w:sz w:val="16"/>
          <w:szCs w:val="16"/>
          <w:vertAlign w:val="superscript"/>
        </w:rPr>
        <w:t>1</w:t>
      </w:r>
      <w:r>
        <w:rPr>
          <w:rStyle w:val="normaltextrun"/>
          <w:rFonts w:ascii="Arial" w:hAnsi="Arial" w:cs="Arial"/>
          <w:sz w:val="20"/>
          <w:szCs w:val="20"/>
        </w:rPr>
        <w:t xml:space="preserve"> that brings together a traditional technical stock and flow approach with more subjective political, social, and economic factors.  This approach appears to offer greater opportunities for a full holistic systemic understanding of the changes needed to deliver our outcomes. The DCU is a mission orientated programme that works with partners to support collaborative approaches and modern regulation. We would like to build on that collaborative effort by bringing a greater diversity of input to the conceptual understanding of complex or wicked problems like nuclear waste and decommissioning. We think PSM brings opportunities for broadening that input and working together beyond the ‘expert’ community.</w:t>
      </w:r>
      <w:r>
        <w:rPr>
          <w:rStyle w:val="eop"/>
          <w:rFonts w:ascii="Arial" w:hAnsi="Arial" w:cs="Arial"/>
          <w:sz w:val="20"/>
          <w:szCs w:val="20"/>
        </w:rPr>
        <w:t> </w:t>
      </w:r>
    </w:p>
    <w:p w14:paraId="26C669CE" w14:textId="77777777" w:rsidR="005700D8" w:rsidRPr="0093723A" w:rsidRDefault="005700D8" w:rsidP="00E65F5D">
      <w:pPr>
        <w:jc w:val="both"/>
        <w:rPr>
          <w:rFonts w:ascii="Arial" w:hAnsi="Arial" w:cs="Arial"/>
          <w:szCs w:val="22"/>
        </w:rPr>
      </w:pPr>
    </w:p>
    <w:p w14:paraId="26C669CF" w14:textId="77777777" w:rsidR="005700D8" w:rsidRPr="0093723A" w:rsidRDefault="0061427E" w:rsidP="00E65F5D">
      <w:pPr>
        <w:pStyle w:val="Heading2"/>
        <w:numPr>
          <w:ilvl w:val="0"/>
          <w:numId w:val="0"/>
        </w:numPr>
        <w:rPr>
          <w:rFonts w:cs="Arial"/>
          <w:sz w:val="20"/>
          <w:szCs w:val="22"/>
        </w:rPr>
      </w:pPr>
      <w:r w:rsidRPr="0093723A">
        <w:rPr>
          <w:rFonts w:cs="Arial"/>
          <w:sz w:val="20"/>
          <w:szCs w:val="22"/>
        </w:rPr>
        <w:t>Contract Length</w:t>
      </w:r>
    </w:p>
    <w:p w14:paraId="26C669D0" w14:textId="77777777" w:rsidR="005700D8" w:rsidRPr="0093723A" w:rsidRDefault="005700D8" w:rsidP="00E65F5D">
      <w:pPr>
        <w:rPr>
          <w:rFonts w:ascii="Arial" w:hAnsi="Arial" w:cs="Arial"/>
          <w:szCs w:val="22"/>
        </w:rPr>
      </w:pPr>
    </w:p>
    <w:p w14:paraId="26C669D1" w14:textId="55F42D3B" w:rsidR="00AB6556" w:rsidRPr="00812DBC" w:rsidRDefault="00AB6556" w:rsidP="00E65F5D">
      <w:pPr>
        <w:rPr>
          <w:rFonts w:ascii="Arial" w:hAnsi="Arial" w:cs="Arial"/>
          <w:szCs w:val="22"/>
        </w:rPr>
      </w:pPr>
      <w:r w:rsidRPr="00812DBC">
        <w:rPr>
          <w:rFonts w:ascii="Arial" w:hAnsi="Arial" w:cs="Arial"/>
          <w:szCs w:val="22"/>
        </w:rPr>
        <w:lastRenderedPageBreak/>
        <w:t>It is anticipated that this contract will be awarded to one supplier for a period of</w:t>
      </w:r>
      <w:r w:rsidR="00812DBC" w:rsidRPr="00812DBC">
        <w:rPr>
          <w:rFonts w:ascii="Arial" w:hAnsi="Arial" w:cs="Arial"/>
          <w:szCs w:val="22"/>
        </w:rPr>
        <w:t xml:space="preserve"> 7</w:t>
      </w:r>
      <w:r w:rsidRPr="00812DBC">
        <w:rPr>
          <w:rFonts w:ascii="Arial" w:hAnsi="Arial" w:cs="Arial"/>
          <w:szCs w:val="22"/>
        </w:rPr>
        <w:t xml:space="preserve"> months</w:t>
      </w:r>
      <w:r w:rsidR="00812DBC" w:rsidRPr="00812DBC">
        <w:rPr>
          <w:rFonts w:ascii="Arial" w:hAnsi="Arial" w:cs="Arial"/>
          <w:szCs w:val="22"/>
        </w:rPr>
        <w:t xml:space="preserve"> </w:t>
      </w:r>
      <w:r w:rsidRPr="00812DBC">
        <w:rPr>
          <w:rFonts w:ascii="Arial" w:hAnsi="Arial" w:cs="Arial"/>
          <w:szCs w:val="22"/>
        </w:rPr>
        <w:t xml:space="preserve">to end no later than </w:t>
      </w:r>
      <w:r w:rsidR="00812DBC" w:rsidRPr="00812DBC">
        <w:rPr>
          <w:rFonts w:ascii="Arial" w:hAnsi="Arial" w:cs="Arial"/>
          <w:szCs w:val="22"/>
        </w:rPr>
        <w:t>31</w:t>
      </w:r>
      <w:r w:rsidR="00A323E2" w:rsidRPr="00812DBC">
        <w:rPr>
          <w:rFonts w:ascii="Arial" w:hAnsi="Arial" w:cs="Arial"/>
          <w:szCs w:val="22"/>
        </w:rPr>
        <w:t>/</w:t>
      </w:r>
      <w:r w:rsidR="00812DBC" w:rsidRPr="00812DBC">
        <w:rPr>
          <w:rFonts w:ascii="Arial" w:hAnsi="Arial" w:cs="Arial"/>
          <w:szCs w:val="22"/>
        </w:rPr>
        <w:t>03</w:t>
      </w:r>
      <w:r w:rsidR="00A323E2" w:rsidRPr="00812DBC">
        <w:rPr>
          <w:rFonts w:ascii="Arial" w:hAnsi="Arial" w:cs="Arial"/>
          <w:szCs w:val="22"/>
        </w:rPr>
        <w:t>/</w:t>
      </w:r>
      <w:r w:rsidR="00812DBC" w:rsidRPr="00812DBC">
        <w:rPr>
          <w:rFonts w:ascii="Arial" w:hAnsi="Arial" w:cs="Arial"/>
          <w:szCs w:val="22"/>
        </w:rPr>
        <w:t>2</w:t>
      </w:r>
      <w:r w:rsidR="00907C0C">
        <w:rPr>
          <w:rFonts w:ascii="Arial" w:hAnsi="Arial" w:cs="Arial"/>
          <w:szCs w:val="22"/>
        </w:rPr>
        <w:t>3</w:t>
      </w:r>
      <w:r w:rsidRPr="00812DBC">
        <w:rPr>
          <w:rFonts w:ascii="Arial" w:hAnsi="Arial" w:cs="Arial"/>
          <w:szCs w:val="22"/>
        </w:rPr>
        <w:t xml:space="preserve"> Prices 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sidRPr="00812DBC">
        <w:rPr>
          <w:rFonts w:ascii="Arial" w:hAnsi="Arial" w:cs="Arial"/>
          <w:szCs w:val="22"/>
        </w:rPr>
        <w:t>.</w:t>
      </w:r>
    </w:p>
    <w:p w14:paraId="26C669D2" w14:textId="77777777" w:rsidR="00AB6556" w:rsidRPr="0093723A" w:rsidRDefault="00AB6556" w:rsidP="00E65F5D">
      <w:pPr>
        <w:rPr>
          <w:rFonts w:ascii="Arial" w:hAnsi="Arial" w:cs="Arial"/>
          <w:szCs w:val="22"/>
        </w:rPr>
      </w:pPr>
    </w:p>
    <w:p w14:paraId="26C669D3" w14:textId="52C31D5C" w:rsidR="00AB6556" w:rsidRDefault="00AB6556" w:rsidP="00E65F5D">
      <w:pPr>
        <w:rPr>
          <w:rFonts w:ascii="Arial" w:hAnsi="Arial" w:cs="Arial"/>
          <w:szCs w:val="22"/>
        </w:rPr>
      </w:pPr>
      <w:r w:rsidRPr="0093723A">
        <w:rPr>
          <w:rFonts w:ascii="Arial" w:hAnsi="Arial" w:cs="Arial"/>
          <w:szCs w:val="22"/>
        </w:rPr>
        <w:t xml:space="preserve">The Environment Agency Conditions of Contract </w:t>
      </w:r>
      <w:r w:rsidRPr="005617C0">
        <w:rPr>
          <w:rFonts w:ascii="Arial" w:hAnsi="Arial" w:cs="Arial"/>
          <w:szCs w:val="22"/>
        </w:rPr>
        <w:t xml:space="preserve">for </w:t>
      </w:r>
      <w:r w:rsidR="00296D92" w:rsidRPr="005617C0">
        <w:rPr>
          <w:rFonts w:ascii="Arial" w:hAnsi="Arial" w:cs="Arial"/>
          <w:szCs w:val="22"/>
        </w:rPr>
        <w:t>Research</w:t>
      </w:r>
      <w:r w:rsidR="002F4C87" w:rsidRPr="005617C0">
        <w:rPr>
          <w:rFonts w:ascii="Arial" w:hAnsi="Arial" w:cs="Arial"/>
          <w:szCs w:val="22"/>
        </w:rPr>
        <w:t xml:space="preserve"> (Appendix C</w:t>
      </w:r>
      <w:r w:rsidR="00296D92" w:rsidRPr="005617C0">
        <w:rPr>
          <w:rFonts w:ascii="Arial" w:hAnsi="Arial" w:cs="Arial"/>
          <w:szCs w:val="22"/>
        </w:rPr>
        <w:t>)</w:t>
      </w:r>
      <w:r w:rsidRPr="005617C0">
        <w:rPr>
          <w:rFonts w:ascii="Arial" w:hAnsi="Arial" w:cs="Arial"/>
          <w:szCs w:val="22"/>
        </w:rPr>
        <w:t xml:space="preserve"> shall </w:t>
      </w:r>
      <w:r w:rsidRPr="0093723A">
        <w:rPr>
          <w:rFonts w:ascii="Arial" w:hAnsi="Arial" w:cs="Arial"/>
          <w:szCs w:val="22"/>
        </w:rPr>
        <w:t xml:space="preserve">apply to this contract. </w:t>
      </w:r>
    </w:p>
    <w:p w14:paraId="26C669D6" w14:textId="77777777" w:rsidR="00FA1F8B" w:rsidRPr="0093723A" w:rsidRDefault="00FA1F8B" w:rsidP="00E65F5D">
      <w:pPr>
        <w:rPr>
          <w:rFonts w:ascii="Arial" w:hAnsi="Arial" w:cs="Arial"/>
          <w:szCs w:val="22"/>
        </w:rPr>
      </w:pPr>
    </w:p>
    <w:p w14:paraId="26C669D7" w14:textId="3FECDCA6" w:rsidR="00F7147C" w:rsidRDefault="00F7147C" w:rsidP="0CCBF929">
      <w:pPr>
        <w:pStyle w:val="CcList"/>
        <w:rPr>
          <w:rFonts w:cs="Arial"/>
          <w:sz w:val="20"/>
        </w:rPr>
      </w:pPr>
      <w:r w:rsidRPr="0CCBF929">
        <w:rPr>
          <w:rFonts w:cs="Arial"/>
          <w:sz w:val="20"/>
        </w:rPr>
        <w:t xml:space="preserve">This contract shall be managed on behalf of the Agency by Kezia White </w:t>
      </w:r>
      <w:r w:rsidR="003F7DD6" w:rsidRPr="0CCBF929">
        <w:rPr>
          <w:rFonts w:cs="Arial"/>
          <w:sz w:val="20"/>
        </w:rPr>
        <w:t xml:space="preserve">and Peter Orr. </w:t>
      </w:r>
    </w:p>
    <w:p w14:paraId="43D71888" w14:textId="2DD4FE7C" w:rsidR="003F7DD6" w:rsidRDefault="003F7DD6" w:rsidP="00E65F5D">
      <w:pPr>
        <w:pStyle w:val="CcList"/>
        <w:rPr>
          <w:rFonts w:cs="Arial"/>
          <w:bCs/>
          <w:sz w:val="20"/>
          <w:szCs w:val="22"/>
        </w:rPr>
      </w:pPr>
    </w:p>
    <w:p w14:paraId="61703F92" w14:textId="09AF9054" w:rsidR="005617C0" w:rsidRPr="00812DBC" w:rsidRDefault="005617C0" w:rsidP="005617C0">
      <w:pPr>
        <w:ind w:left="720" w:hanging="720"/>
        <w:jc w:val="both"/>
        <w:rPr>
          <w:rFonts w:ascii="Arial" w:hAnsi="Arial" w:cs="Arial"/>
          <w:szCs w:val="22"/>
        </w:rPr>
      </w:pPr>
      <w:r w:rsidRPr="00812DBC">
        <w:rPr>
          <w:rFonts w:ascii="Arial" w:hAnsi="Arial" w:cs="Arial"/>
          <w:szCs w:val="22"/>
        </w:rPr>
        <w:t xml:space="preserve">Title: Decommissioning and Clean Up Programme Manager and </w:t>
      </w:r>
      <w:r w:rsidR="00CE3FE4">
        <w:rPr>
          <w:rFonts w:ascii="Arial" w:hAnsi="Arial" w:cs="Arial"/>
          <w:szCs w:val="22"/>
        </w:rPr>
        <w:t>Developing Nuclear Regulator</w:t>
      </w:r>
    </w:p>
    <w:p w14:paraId="2A439E67" w14:textId="77777777" w:rsidR="005617C0" w:rsidRPr="0093723A" w:rsidRDefault="005617C0" w:rsidP="005617C0">
      <w:pPr>
        <w:ind w:left="720" w:hanging="720"/>
        <w:jc w:val="both"/>
        <w:rPr>
          <w:rFonts w:ascii="Arial" w:hAnsi="Arial" w:cs="Arial"/>
          <w:color w:val="0000FF"/>
          <w:szCs w:val="22"/>
        </w:rPr>
      </w:pPr>
    </w:p>
    <w:p w14:paraId="7F20B180" w14:textId="7FA88D9E" w:rsidR="005617C0" w:rsidRDefault="005617C0" w:rsidP="0CCBF929">
      <w:pPr>
        <w:ind w:left="720" w:hanging="720"/>
        <w:jc w:val="both"/>
        <w:rPr>
          <w:rFonts w:ascii="Arial" w:hAnsi="Arial" w:cs="Arial"/>
        </w:rPr>
      </w:pPr>
      <w:r w:rsidRPr="0CCBF929">
        <w:rPr>
          <w:rFonts w:ascii="Arial" w:hAnsi="Arial" w:cs="Arial"/>
        </w:rPr>
        <w:t>E-mail:</w:t>
      </w:r>
      <w:r>
        <w:tab/>
      </w:r>
      <w:hyperlink r:id="rId24">
        <w:r w:rsidRPr="0CCBF929">
          <w:rPr>
            <w:rStyle w:val="Hyperlink"/>
            <w:rFonts w:ascii="Arial" w:hAnsi="Arial" w:cs="Arial"/>
          </w:rPr>
          <w:t>Peter.Orr@environment-agency.gov.uk</w:t>
        </w:r>
      </w:hyperlink>
      <w:r w:rsidRPr="0CCBF929">
        <w:rPr>
          <w:rFonts w:ascii="Arial" w:hAnsi="Arial" w:cs="Arial"/>
        </w:rPr>
        <w:t xml:space="preserve"> and </w:t>
      </w:r>
      <w:hyperlink r:id="rId25" w:history="1">
        <w:r w:rsidR="00CE3FE4" w:rsidRPr="0002054F">
          <w:rPr>
            <w:rStyle w:val="Hyperlink"/>
            <w:rFonts w:ascii="Arial" w:hAnsi="Arial" w:cs="Arial"/>
          </w:rPr>
          <w:t>Kezia.White@environment-agency.gov.uk</w:t>
        </w:r>
      </w:hyperlink>
      <w:r w:rsidR="0CCBF929" w:rsidRPr="0CCBF929">
        <w:rPr>
          <w:rFonts w:ascii="Arial" w:hAnsi="Arial" w:cs="Arial"/>
        </w:rPr>
        <w:t xml:space="preserve"> </w:t>
      </w:r>
    </w:p>
    <w:p w14:paraId="76375A56" w14:textId="77777777" w:rsidR="00B964F5" w:rsidRPr="0093723A" w:rsidRDefault="00B964F5" w:rsidP="005617C0">
      <w:pPr>
        <w:ind w:left="720" w:hanging="720"/>
        <w:jc w:val="both"/>
        <w:rPr>
          <w:rFonts w:ascii="Arial" w:hAnsi="Arial" w:cs="Arial"/>
          <w:szCs w:val="22"/>
        </w:rPr>
      </w:pPr>
    </w:p>
    <w:p w14:paraId="244684C5" w14:textId="550FDD7F" w:rsidR="005617C0" w:rsidRPr="0093723A" w:rsidRDefault="005617C0" w:rsidP="0CCBF929">
      <w:pPr>
        <w:ind w:left="720" w:hanging="720"/>
        <w:jc w:val="both"/>
        <w:rPr>
          <w:rFonts w:ascii="Arial" w:hAnsi="Arial" w:cs="Arial"/>
        </w:rPr>
      </w:pPr>
      <w:r w:rsidRPr="0CCBF929">
        <w:rPr>
          <w:rFonts w:ascii="Arial" w:hAnsi="Arial" w:cs="Arial"/>
        </w:rPr>
        <w:t>Telephone:</w:t>
      </w:r>
      <w:r w:rsidR="005C1419" w:rsidRPr="0CCBF929">
        <w:rPr>
          <w:rFonts w:ascii="Arial" w:hAnsi="Arial" w:cs="Arial"/>
        </w:rPr>
        <w:t xml:space="preserve">  </w:t>
      </w:r>
      <w:r>
        <w:tab/>
      </w:r>
      <w:r w:rsidR="005C1419" w:rsidRPr="0CCBF929">
        <w:rPr>
          <w:rFonts w:ascii="Arial" w:hAnsi="Arial" w:cs="Arial"/>
        </w:rPr>
        <w:t>07881666259</w:t>
      </w:r>
      <w:r>
        <w:tab/>
      </w:r>
      <w:r>
        <w:tab/>
      </w:r>
      <w:r>
        <w:tab/>
      </w:r>
      <w:r w:rsidR="005C1419" w:rsidRPr="0CCBF929">
        <w:rPr>
          <w:rFonts w:ascii="Arial" w:hAnsi="Arial" w:cs="Arial"/>
        </w:rPr>
        <w:t>and</w:t>
      </w:r>
      <w:r>
        <w:tab/>
      </w:r>
      <w:r>
        <w:tab/>
      </w:r>
      <w:r w:rsidR="005C1419" w:rsidRPr="0CCBF929">
        <w:rPr>
          <w:rFonts w:ascii="Arial" w:hAnsi="Arial" w:cs="Arial"/>
        </w:rPr>
        <w:t xml:space="preserve"> </w:t>
      </w:r>
      <w:r w:rsidR="0CCBF929" w:rsidRPr="0CCBF929">
        <w:rPr>
          <w:rFonts w:ascii="Arial" w:eastAsia="Arial" w:hAnsi="Arial" w:cs="Arial"/>
        </w:rPr>
        <w:t>07799 478060</w:t>
      </w:r>
    </w:p>
    <w:p w14:paraId="26C669D8" w14:textId="4B07116D" w:rsidR="005700D8" w:rsidRDefault="005700D8" w:rsidP="00E65F5D">
      <w:pPr>
        <w:rPr>
          <w:rFonts w:ascii="Arial" w:hAnsi="Arial" w:cs="Arial"/>
          <w:szCs w:val="22"/>
        </w:rPr>
      </w:pPr>
    </w:p>
    <w:p w14:paraId="69345611" w14:textId="49A592A8" w:rsidR="005617C0" w:rsidRPr="0093723A" w:rsidRDefault="005617C0" w:rsidP="0CCBF929">
      <w:pPr>
        <w:rPr>
          <w:rFonts w:ascii="Arial" w:hAnsi="Arial" w:cs="Arial"/>
        </w:rPr>
      </w:pPr>
    </w:p>
    <w:p w14:paraId="26C669D9" w14:textId="77777777" w:rsidR="00296D92" w:rsidRDefault="00296D92" w:rsidP="00E65F5D">
      <w:pPr>
        <w:pStyle w:val="Heading2"/>
        <w:numPr>
          <w:ilvl w:val="0"/>
          <w:numId w:val="0"/>
        </w:numPr>
        <w:rPr>
          <w:rFonts w:cs="Arial"/>
          <w:b w:val="0"/>
          <w:sz w:val="20"/>
          <w:szCs w:val="22"/>
          <w:u w:val="none"/>
        </w:rPr>
      </w:pPr>
      <w:r>
        <w:rPr>
          <w:rFonts w:cs="Arial"/>
          <w:sz w:val="20"/>
          <w:szCs w:val="22"/>
        </w:rPr>
        <w:t>Contact Details and Timeline</w:t>
      </w:r>
    </w:p>
    <w:p w14:paraId="26C669DA" w14:textId="77777777" w:rsidR="00296D92" w:rsidRDefault="00296D92" w:rsidP="00296D92"/>
    <w:p w14:paraId="26C669DB" w14:textId="47E9851C" w:rsidR="00296D92" w:rsidRPr="0093723A" w:rsidRDefault="00296D92" w:rsidP="0CCBF929">
      <w:pPr>
        <w:ind w:right="-21"/>
        <w:rPr>
          <w:rFonts w:ascii="Arial" w:hAnsi="Arial" w:cs="Arial"/>
        </w:rPr>
      </w:pPr>
      <w:r w:rsidRPr="0CCBF929">
        <w:rPr>
          <w:rFonts w:ascii="Arial" w:hAnsi="Arial" w:cs="Arial"/>
        </w:rPr>
        <w:t>Kezia White and Peter Orr will be your contacts for any questions linked to the content of the quote pack or the process. Please submit any questions by email and note that both the question and the response will be circulated to all tenderers.</w:t>
      </w:r>
    </w:p>
    <w:p w14:paraId="26C669DC" w14:textId="77777777" w:rsidR="00296D92" w:rsidRPr="0093723A" w:rsidRDefault="00296D92" w:rsidP="00296D92">
      <w:pPr>
        <w:ind w:right="-21"/>
        <w:rPr>
          <w:rFonts w:ascii="Arial" w:hAnsi="Arial" w:cs="Arial"/>
          <w:szCs w:val="22"/>
        </w:rPr>
      </w:pPr>
    </w:p>
    <w:p w14:paraId="26C669DE" w14:textId="61A97ECC" w:rsidR="00296D92" w:rsidRDefault="005C1419" w:rsidP="0CCBF929">
      <w:pPr>
        <w:ind w:left="720" w:hanging="720"/>
        <w:jc w:val="both"/>
        <w:rPr>
          <w:rFonts w:ascii="Arial" w:hAnsi="Arial" w:cs="Arial"/>
        </w:rPr>
      </w:pPr>
      <w:r w:rsidRPr="0CCBF929">
        <w:rPr>
          <w:rFonts w:ascii="Arial" w:hAnsi="Arial" w:cs="Arial"/>
        </w:rPr>
        <w:t xml:space="preserve">Email: </w:t>
      </w:r>
      <w:hyperlink r:id="rId26" w:history="1">
        <w:r w:rsidR="00CE3FE4" w:rsidRPr="0002054F">
          <w:rPr>
            <w:rStyle w:val="Hyperlink"/>
            <w:rFonts w:ascii="Arial" w:hAnsi="Arial" w:cs="Arial"/>
          </w:rPr>
          <w:t>Kezia.White@environment-agency.gov.uk</w:t>
        </w:r>
      </w:hyperlink>
      <w:r w:rsidR="0CCBF929" w:rsidRPr="0CCBF929">
        <w:rPr>
          <w:rFonts w:ascii="Arial" w:hAnsi="Arial" w:cs="Arial"/>
        </w:rPr>
        <w:t xml:space="preserve"> and </w:t>
      </w:r>
      <w:hyperlink r:id="rId27">
        <w:r w:rsidR="0CCBF929" w:rsidRPr="0CCBF929">
          <w:rPr>
            <w:rStyle w:val="Hyperlink"/>
            <w:rFonts w:ascii="Arial" w:hAnsi="Arial" w:cs="Arial"/>
          </w:rPr>
          <w:t>Peter.Orr@environment-agency.gov.uk</w:t>
        </w:r>
      </w:hyperlink>
      <w:r w:rsidR="0CCBF929" w:rsidRPr="0CCBF929">
        <w:rPr>
          <w:rFonts w:ascii="Arial" w:hAnsi="Arial" w:cs="Arial"/>
        </w:rPr>
        <w:t xml:space="preserve"> </w:t>
      </w:r>
    </w:p>
    <w:p w14:paraId="34695174" w14:textId="47669366" w:rsidR="005C1419" w:rsidRDefault="005C1419" w:rsidP="00296D92">
      <w:pPr>
        <w:rPr>
          <w:rFonts w:ascii="Arial" w:hAnsi="Arial" w:cs="Arial"/>
          <w:color w:val="FF0000"/>
          <w:szCs w:val="22"/>
        </w:rPr>
      </w:pPr>
    </w:p>
    <w:p w14:paraId="45319C1A" w14:textId="2322C8C9" w:rsidR="005C1419" w:rsidRPr="006B6FFE" w:rsidRDefault="005C1419" w:rsidP="00296D92">
      <w:pPr>
        <w:rPr>
          <w:rFonts w:ascii="Arial" w:hAnsi="Arial" w:cs="Arial"/>
          <w:szCs w:val="22"/>
        </w:rPr>
      </w:pPr>
      <w:r w:rsidRPr="006B6FFE">
        <w:rPr>
          <w:rFonts w:ascii="Arial" w:hAnsi="Arial" w:cs="Arial"/>
          <w:szCs w:val="22"/>
        </w:rPr>
        <w:t xml:space="preserve">Please also let us know if you would like to set up a short meeting via MS Teams </w:t>
      </w:r>
      <w:r w:rsidR="006B6FFE" w:rsidRPr="006B6FFE">
        <w:rPr>
          <w:rFonts w:ascii="Arial" w:hAnsi="Arial" w:cs="Arial"/>
          <w:szCs w:val="22"/>
        </w:rPr>
        <w:t xml:space="preserve">to discuss the specification further. </w:t>
      </w:r>
    </w:p>
    <w:p w14:paraId="26C669E0" w14:textId="77777777" w:rsidR="00296D92" w:rsidRDefault="00296D92" w:rsidP="00296D92">
      <w:pPr>
        <w:rPr>
          <w:rFonts w:ascii="Arial" w:hAnsi="Arial" w:cs="Arial"/>
          <w:color w:val="FF0000"/>
          <w:szCs w:val="22"/>
        </w:rPr>
      </w:pPr>
    </w:p>
    <w:p w14:paraId="26C669E1" w14:textId="77777777" w:rsidR="00296D92" w:rsidRPr="00296D92" w:rsidRDefault="00296D92" w:rsidP="00296D92">
      <w:pPr>
        <w:rPr>
          <w:rFonts w:ascii="Arial" w:hAnsi="Arial" w:cs="Arial"/>
          <w:szCs w:val="22"/>
        </w:rPr>
      </w:pPr>
      <w:r>
        <w:rPr>
          <w:rFonts w:ascii="Arial" w:hAnsi="Arial" w:cs="Arial"/>
          <w:szCs w:val="22"/>
        </w:rPr>
        <w:t>Key elements of the process have been reviewed. Anticipated dates for planned activities are below:</w:t>
      </w:r>
    </w:p>
    <w:p w14:paraId="26C669E2" w14:textId="77777777" w:rsidR="00296D92" w:rsidRDefault="00296D92" w:rsidP="00296D92">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6"/>
        <w:gridCol w:w="2410"/>
      </w:tblGrid>
      <w:tr w:rsidR="00296D92" w:rsidRPr="000D1CA8" w14:paraId="26C669E5" w14:textId="77777777" w:rsidTr="0CCBF929">
        <w:tc>
          <w:tcPr>
            <w:tcW w:w="6062" w:type="dxa"/>
          </w:tcPr>
          <w:p w14:paraId="26C669E3" w14:textId="77777777" w:rsidR="00296D92" w:rsidRPr="000D1CA8" w:rsidRDefault="00296D92" w:rsidP="00296D92">
            <w:pPr>
              <w:rPr>
                <w:rFonts w:ascii="Arial" w:hAnsi="Arial" w:cs="Arial"/>
                <w:b/>
                <w:szCs w:val="22"/>
              </w:rPr>
            </w:pPr>
            <w:r w:rsidRPr="000D1CA8">
              <w:rPr>
                <w:rFonts w:ascii="Arial" w:hAnsi="Arial" w:cs="Arial"/>
                <w:b/>
                <w:szCs w:val="22"/>
              </w:rPr>
              <w:t>Activity</w:t>
            </w:r>
          </w:p>
        </w:tc>
        <w:tc>
          <w:tcPr>
            <w:tcW w:w="2460" w:type="dxa"/>
          </w:tcPr>
          <w:p w14:paraId="26C669E4" w14:textId="77777777" w:rsidR="00296D92" w:rsidRPr="000D1CA8" w:rsidRDefault="00296D92" w:rsidP="00296D92">
            <w:pPr>
              <w:rPr>
                <w:rFonts w:ascii="Arial" w:hAnsi="Arial" w:cs="Arial"/>
                <w:b/>
                <w:szCs w:val="22"/>
              </w:rPr>
            </w:pPr>
            <w:r w:rsidRPr="000D1CA8">
              <w:rPr>
                <w:rFonts w:ascii="Arial" w:hAnsi="Arial" w:cs="Arial"/>
                <w:b/>
                <w:szCs w:val="22"/>
              </w:rPr>
              <w:t>Due Date</w:t>
            </w:r>
          </w:p>
        </w:tc>
      </w:tr>
      <w:tr w:rsidR="00296D92" w:rsidRPr="000D1CA8" w14:paraId="26C669E8" w14:textId="77777777" w:rsidTr="0CCBF929">
        <w:tc>
          <w:tcPr>
            <w:tcW w:w="6062" w:type="dxa"/>
          </w:tcPr>
          <w:p w14:paraId="26C669E6" w14:textId="77777777" w:rsidR="00296D92" w:rsidRPr="000D1CA8" w:rsidRDefault="00296D92" w:rsidP="00296D92">
            <w:pPr>
              <w:rPr>
                <w:rFonts w:ascii="Arial" w:hAnsi="Arial" w:cs="Arial"/>
                <w:szCs w:val="22"/>
              </w:rPr>
            </w:pPr>
            <w:r w:rsidRPr="000D1CA8">
              <w:rPr>
                <w:rFonts w:ascii="Arial" w:hAnsi="Arial" w:cs="Arial"/>
                <w:szCs w:val="22"/>
              </w:rPr>
              <w:t>Supplier responses for Request for Quote</w:t>
            </w:r>
          </w:p>
        </w:tc>
        <w:tc>
          <w:tcPr>
            <w:tcW w:w="2460" w:type="dxa"/>
          </w:tcPr>
          <w:p w14:paraId="26C669E7" w14:textId="6DA433B9" w:rsidR="00296D92" w:rsidRPr="00AE5689" w:rsidRDefault="00907C0C" w:rsidP="0CCBF929">
            <w:pPr>
              <w:rPr>
                <w:rFonts w:ascii="Arial" w:hAnsi="Arial" w:cs="Arial"/>
              </w:rPr>
            </w:pPr>
            <w:r>
              <w:rPr>
                <w:rFonts w:ascii="Arial" w:hAnsi="Arial" w:cs="Arial"/>
              </w:rPr>
              <w:t>23rd</w:t>
            </w:r>
            <w:r w:rsidR="0CCBF929" w:rsidRPr="0CCBF929">
              <w:rPr>
                <w:rFonts w:ascii="Arial" w:hAnsi="Arial" w:cs="Arial"/>
              </w:rPr>
              <w:t xml:space="preserve"> September 2022</w:t>
            </w:r>
          </w:p>
        </w:tc>
      </w:tr>
      <w:tr w:rsidR="00296D92" w:rsidRPr="000D1CA8" w14:paraId="26C669EB" w14:textId="77777777" w:rsidTr="0CCBF929">
        <w:tc>
          <w:tcPr>
            <w:tcW w:w="6062" w:type="dxa"/>
          </w:tcPr>
          <w:p w14:paraId="26C669E9" w14:textId="77777777" w:rsidR="00296D92" w:rsidRPr="000D1CA8" w:rsidRDefault="00B54C10" w:rsidP="00296D92">
            <w:pPr>
              <w:rPr>
                <w:rFonts w:ascii="Arial" w:hAnsi="Arial" w:cs="Arial"/>
                <w:szCs w:val="22"/>
              </w:rPr>
            </w:pPr>
            <w:r w:rsidRPr="000D1CA8">
              <w:rPr>
                <w:rFonts w:ascii="Arial" w:hAnsi="Arial" w:cs="Arial"/>
                <w:szCs w:val="22"/>
              </w:rPr>
              <w:t>Evaluation of Request for Quote submissions</w:t>
            </w:r>
          </w:p>
        </w:tc>
        <w:tc>
          <w:tcPr>
            <w:tcW w:w="2460" w:type="dxa"/>
          </w:tcPr>
          <w:p w14:paraId="26C669EA" w14:textId="2F6B0771" w:rsidR="00296D92" w:rsidRPr="00AE5689" w:rsidRDefault="00AE5689" w:rsidP="0CCBF929">
            <w:pPr>
              <w:rPr>
                <w:rFonts w:ascii="Arial" w:hAnsi="Arial" w:cs="Arial"/>
              </w:rPr>
            </w:pPr>
            <w:r w:rsidRPr="0CCBF929">
              <w:rPr>
                <w:rFonts w:ascii="Arial" w:hAnsi="Arial" w:cs="Arial"/>
              </w:rPr>
              <w:t xml:space="preserve">By </w:t>
            </w:r>
            <w:r w:rsidR="00907C0C">
              <w:rPr>
                <w:rFonts w:ascii="Arial" w:hAnsi="Arial" w:cs="Arial"/>
              </w:rPr>
              <w:t>3</w:t>
            </w:r>
            <w:r w:rsidR="00907C0C" w:rsidRPr="00907C0C">
              <w:rPr>
                <w:rFonts w:ascii="Arial" w:hAnsi="Arial" w:cs="Arial"/>
                <w:vertAlign w:val="superscript"/>
              </w:rPr>
              <w:t>rd</w:t>
            </w:r>
            <w:r w:rsidR="00907C0C">
              <w:rPr>
                <w:rFonts w:ascii="Arial" w:hAnsi="Arial" w:cs="Arial"/>
              </w:rPr>
              <w:t xml:space="preserve"> October</w:t>
            </w:r>
            <w:r w:rsidRPr="0CCBF929">
              <w:rPr>
                <w:rFonts w:ascii="Arial" w:hAnsi="Arial" w:cs="Arial"/>
              </w:rPr>
              <w:t xml:space="preserve"> 2022</w:t>
            </w:r>
          </w:p>
        </w:tc>
      </w:tr>
      <w:tr w:rsidR="00296D92" w:rsidRPr="000D1CA8" w14:paraId="26C669EE" w14:textId="77777777" w:rsidTr="0CCBF929">
        <w:tc>
          <w:tcPr>
            <w:tcW w:w="6062" w:type="dxa"/>
          </w:tcPr>
          <w:p w14:paraId="26C669EC" w14:textId="77777777" w:rsidR="00296D92" w:rsidRPr="000D1CA8" w:rsidRDefault="00B54C10" w:rsidP="00296D92">
            <w:pPr>
              <w:rPr>
                <w:rFonts w:ascii="Arial" w:hAnsi="Arial" w:cs="Arial"/>
                <w:szCs w:val="22"/>
              </w:rPr>
            </w:pPr>
            <w:r w:rsidRPr="000D1CA8">
              <w:rPr>
                <w:rFonts w:ascii="Arial" w:hAnsi="Arial" w:cs="Arial"/>
                <w:szCs w:val="22"/>
              </w:rPr>
              <w:t>Award of contract</w:t>
            </w:r>
          </w:p>
        </w:tc>
        <w:tc>
          <w:tcPr>
            <w:tcW w:w="2460" w:type="dxa"/>
          </w:tcPr>
          <w:p w14:paraId="26C669ED" w14:textId="733AA65B" w:rsidR="00296D92" w:rsidRPr="00AE5689" w:rsidRDefault="00AE5689" w:rsidP="0CCBF929">
            <w:pPr>
              <w:rPr>
                <w:rFonts w:ascii="Arial" w:hAnsi="Arial" w:cs="Arial"/>
              </w:rPr>
            </w:pPr>
            <w:r w:rsidRPr="0CCBF929">
              <w:rPr>
                <w:rFonts w:ascii="Arial" w:hAnsi="Arial" w:cs="Arial"/>
              </w:rPr>
              <w:t>By 3</w:t>
            </w:r>
            <w:r w:rsidRPr="0CCBF929">
              <w:rPr>
                <w:rFonts w:ascii="Arial" w:hAnsi="Arial" w:cs="Arial"/>
                <w:vertAlign w:val="superscript"/>
              </w:rPr>
              <w:t>rd</w:t>
            </w:r>
            <w:r w:rsidRPr="0CCBF929">
              <w:rPr>
                <w:rFonts w:ascii="Arial" w:hAnsi="Arial" w:cs="Arial"/>
              </w:rPr>
              <w:t xml:space="preserve"> </w:t>
            </w:r>
            <w:r w:rsidR="00907C0C">
              <w:rPr>
                <w:rFonts w:ascii="Arial" w:hAnsi="Arial" w:cs="Arial"/>
              </w:rPr>
              <w:t>October</w:t>
            </w:r>
            <w:r w:rsidRPr="0CCBF929">
              <w:rPr>
                <w:rFonts w:ascii="Arial" w:hAnsi="Arial" w:cs="Arial"/>
              </w:rPr>
              <w:t xml:space="preserve"> 2022</w:t>
            </w:r>
          </w:p>
        </w:tc>
      </w:tr>
      <w:tr w:rsidR="00411E0E" w:rsidRPr="000D1CA8" w14:paraId="26C669F1" w14:textId="77777777" w:rsidTr="0CCBF929">
        <w:tc>
          <w:tcPr>
            <w:tcW w:w="6062" w:type="dxa"/>
          </w:tcPr>
          <w:p w14:paraId="26C669EF" w14:textId="77777777" w:rsidR="00411E0E" w:rsidRPr="000D1CA8" w:rsidRDefault="00411E0E" w:rsidP="00296D92">
            <w:pPr>
              <w:rPr>
                <w:rFonts w:ascii="Arial" w:hAnsi="Arial" w:cs="Arial"/>
                <w:szCs w:val="22"/>
              </w:rPr>
            </w:pPr>
            <w:r w:rsidRPr="000D1CA8">
              <w:rPr>
                <w:rFonts w:ascii="Arial" w:hAnsi="Arial" w:cs="Arial"/>
                <w:szCs w:val="22"/>
              </w:rPr>
              <w:t>Project/Contract end date</w:t>
            </w:r>
          </w:p>
        </w:tc>
        <w:tc>
          <w:tcPr>
            <w:tcW w:w="2460" w:type="dxa"/>
          </w:tcPr>
          <w:p w14:paraId="26C669F0" w14:textId="7816FA9D" w:rsidR="00411E0E" w:rsidRPr="00AE5689" w:rsidRDefault="006B6FFE" w:rsidP="00296D92">
            <w:pPr>
              <w:rPr>
                <w:rFonts w:ascii="Arial" w:hAnsi="Arial" w:cs="Arial"/>
                <w:szCs w:val="22"/>
              </w:rPr>
            </w:pPr>
            <w:r w:rsidRPr="00AE5689">
              <w:rPr>
                <w:rFonts w:ascii="Arial" w:hAnsi="Arial" w:cs="Arial"/>
                <w:szCs w:val="22"/>
              </w:rPr>
              <w:t>31</w:t>
            </w:r>
            <w:r w:rsidRPr="00AE5689">
              <w:rPr>
                <w:rFonts w:ascii="Arial" w:hAnsi="Arial" w:cs="Arial"/>
                <w:szCs w:val="22"/>
                <w:vertAlign w:val="superscript"/>
              </w:rPr>
              <w:t>st</w:t>
            </w:r>
            <w:r w:rsidRPr="00AE5689">
              <w:rPr>
                <w:rFonts w:ascii="Arial" w:hAnsi="Arial" w:cs="Arial"/>
                <w:szCs w:val="22"/>
              </w:rPr>
              <w:t xml:space="preserve"> March 2023</w:t>
            </w:r>
          </w:p>
        </w:tc>
      </w:tr>
    </w:tbl>
    <w:p w14:paraId="26C669F2" w14:textId="77777777" w:rsidR="00296D92" w:rsidRPr="0093723A" w:rsidRDefault="00296D92" w:rsidP="00296D92">
      <w:pPr>
        <w:rPr>
          <w:rFonts w:ascii="Arial" w:hAnsi="Arial" w:cs="Arial"/>
          <w:szCs w:val="22"/>
        </w:rPr>
      </w:pPr>
    </w:p>
    <w:p w14:paraId="26C669F3" w14:textId="77777777" w:rsidR="00296D92" w:rsidRPr="00411E0E" w:rsidRDefault="00411E0E" w:rsidP="00296D92">
      <w:pPr>
        <w:rPr>
          <w:rFonts w:ascii="Arial" w:hAnsi="Arial" w:cs="Arial"/>
        </w:rPr>
      </w:pPr>
      <w:r>
        <w:rPr>
          <w:rFonts w:ascii="Arial" w:hAnsi="Arial" w:cs="Arial"/>
        </w:rPr>
        <w:t xml:space="preserve">It should be noted that these timescales and activities may be subject to change. </w:t>
      </w:r>
    </w:p>
    <w:p w14:paraId="26C669F4" w14:textId="77777777" w:rsidR="00296D92" w:rsidRDefault="00296D92" w:rsidP="00E65F5D">
      <w:pPr>
        <w:pStyle w:val="Heading2"/>
        <w:numPr>
          <w:ilvl w:val="0"/>
          <w:numId w:val="0"/>
        </w:numPr>
        <w:rPr>
          <w:rFonts w:cs="Arial"/>
          <w:sz w:val="20"/>
          <w:szCs w:val="22"/>
        </w:rPr>
      </w:pPr>
    </w:p>
    <w:p w14:paraId="26C669F5" w14:textId="77777777"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p>
    <w:p w14:paraId="26C669F6" w14:textId="77777777" w:rsidR="00C11EBA" w:rsidRPr="00C11EBA" w:rsidRDefault="00C11EBA" w:rsidP="00C11EBA"/>
    <w:p w14:paraId="26C669F7" w14:textId="77777777" w:rsidR="005700D8" w:rsidRPr="0093723A" w:rsidRDefault="00680D18" w:rsidP="00E65F5D">
      <w:pPr>
        <w:pStyle w:val="Heading2"/>
        <w:numPr>
          <w:ilvl w:val="0"/>
          <w:numId w:val="0"/>
        </w:numPr>
        <w:rPr>
          <w:rFonts w:cs="Arial"/>
          <w:sz w:val="20"/>
          <w:szCs w:val="22"/>
        </w:rPr>
      </w:pPr>
      <w:r w:rsidRPr="0093723A">
        <w:rPr>
          <w:rFonts w:cs="Arial"/>
          <w:sz w:val="20"/>
          <w:szCs w:val="22"/>
        </w:rPr>
        <w:t>Evaluation C</w:t>
      </w:r>
      <w:r w:rsidR="005700D8" w:rsidRPr="0093723A">
        <w:rPr>
          <w:rFonts w:cs="Arial"/>
          <w:sz w:val="20"/>
          <w:szCs w:val="22"/>
        </w:rPr>
        <w:t>riteria</w:t>
      </w:r>
    </w:p>
    <w:p w14:paraId="26C669F8" w14:textId="77777777" w:rsidR="00BD6C51" w:rsidRPr="0093723A" w:rsidRDefault="00BD6C51" w:rsidP="00E65F5D">
      <w:pPr>
        <w:ind w:right="-21"/>
        <w:rPr>
          <w:rFonts w:ascii="Arial" w:hAnsi="Arial" w:cs="Arial"/>
          <w:szCs w:val="22"/>
        </w:rPr>
      </w:pPr>
    </w:p>
    <w:p w14:paraId="26C669F9" w14:textId="77777777" w:rsidR="00BD6C51" w:rsidRPr="0093723A" w:rsidRDefault="00BD6C51" w:rsidP="00E65F5D">
      <w:pPr>
        <w:ind w:right="-21"/>
        <w:rPr>
          <w:rFonts w:ascii="Arial" w:hAnsi="Arial" w:cs="Arial"/>
          <w:szCs w:val="22"/>
        </w:rPr>
      </w:pPr>
      <w:r w:rsidRPr="0093723A">
        <w:rPr>
          <w:rFonts w:ascii="Arial" w:hAnsi="Arial" w:cs="Arial"/>
          <w:szCs w:val="22"/>
        </w:rPr>
        <w:t>We will award this contract in line with the most economically advantageous tender (MEAT) as set out in the following award criteria:</w:t>
      </w:r>
    </w:p>
    <w:p w14:paraId="26C669FA" w14:textId="77777777" w:rsidR="005700D8" w:rsidRPr="0093723A" w:rsidRDefault="005700D8" w:rsidP="00E65F5D">
      <w:pPr>
        <w:rPr>
          <w:rFonts w:ascii="Arial" w:hAnsi="Arial" w:cs="Arial"/>
          <w:szCs w:val="22"/>
        </w:rPr>
      </w:pPr>
    </w:p>
    <w:p w14:paraId="26C669FB" w14:textId="33983EE7" w:rsidR="00E71837" w:rsidRPr="003F7DD6" w:rsidRDefault="005700D8" w:rsidP="00E65F5D">
      <w:pPr>
        <w:numPr>
          <w:ilvl w:val="0"/>
          <w:numId w:val="1"/>
        </w:numPr>
        <w:rPr>
          <w:rFonts w:ascii="Arial" w:hAnsi="Arial" w:cs="Arial"/>
          <w:szCs w:val="22"/>
        </w:rPr>
      </w:pPr>
      <w:r w:rsidRPr="003F7DD6">
        <w:rPr>
          <w:rFonts w:ascii="Arial" w:hAnsi="Arial" w:cs="Arial"/>
          <w:szCs w:val="22"/>
        </w:rPr>
        <w:t xml:space="preserve">Price </w:t>
      </w:r>
      <w:r w:rsidR="00C87218" w:rsidRPr="003F7DD6">
        <w:rPr>
          <w:rFonts w:ascii="Arial" w:hAnsi="Arial" w:cs="Arial"/>
          <w:szCs w:val="22"/>
        </w:rPr>
        <w:t>–</w:t>
      </w:r>
      <w:r w:rsidR="00AE5689">
        <w:rPr>
          <w:rFonts w:ascii="Arial" w:hAnsi="Arial" w:cs="Arial"/>
          <w:szCs w:val="22"/>
        </w:rPr>
        <w:t xml:space="preserve"> 40%</w:t>
      </w:r>
    </w:p>
    <w:p w14:paraId="26C669FC" w14:textId="77777777" w:rsidR="00E71837" w:rsidRPr="003F7DD6" w:rsidRDefault="00E71837" w:rsidP="00E65F5D">
      <w:pPr>
        <w:rPr>
          <w:rFonts w:ascii="Arial" w:hAnsi="Arial" w:cs="Arial"/>
          <w:szCs w:val="22"/>
        </w:rPr>
      </w:pPr>
    </w:p>
    <w:p w14:paraId="26C669FF" w14:textId="16EE4ED2" w:rsidR="00921556" w:rsidRPr="003F7DD6" w:rsidRDefault="00E71837" w:rsidP="00E65F5D">
      <w:pPr>
        <w:numPr>
          <w:ilvl w:val="0"/>
          <w:numId w:val="1"/>
        </w:numPr>
        <w:rPr>
          <w:rFonts w:ascii="Arial" w:hAnsi="Arial" w:cs="Arial"/>
          <w:szCs w:val="22"/>
        </w:rPr>
      </w:pPr>
      <w:r w:rsidRPr="003F7DD6">
        <w:rPr>
          <w:rFonts w:ascii="Arial" w:hAnsi="Arial" w:cs="Arial"/>
          <w:szCs w:val="22"/>
        </w:rPr>
        <w:t xml:space="preserve">Quality – </w:t>
      </w:r>
      <w:r w:rsidR="00AE5689">
        <w:rPr>
          <w:rFonts w:ascii="Arial" w:hAnsi="Arial" w:cs="Arial"/>
          <w:szCs w:val="22"/>
        </w:rPr>
        <w:t>60</w:t>
      </w:r>
      <w:r w:rsidRPr="003F7DD6">
        <w:rPr>
          <w:rFonts w:ascii="Arial" w:hAnsi="Arial" w:cs="Arial"/>
          <w:szCs w:val="22"/>
        </w:rPr>
        <w:t>%</w:t>
      </w:r>
      <w:r w:rsidR="00AE5689">
        <w:rPr>
          <w:rFonts w:ascii="Arial" w:hAnsi="Arial" w:cs="Arial"/>
          <w:szCs w:val="22"/>
        </w:rPr>
        <w:t xml:space="preserve"> (please include</w:t>
      </w:r>
      <w:r w:rsidR="00853FE8">
        <w:rPr>
          <w:rFonts w:ascii="Arial" w:hAnsi="Arial" w:cs="Arial"/>
          <w:szCs w:val="22"/>
        </w:rPr>
        <w:t xml:space="preserve"> information on</w:t>
      </w:r>
      <w:r w:rsidR="00AE5689">
        <w:rPr>
          <w:rFonts w:ascii="Arial" w:hAnsi="Arial" w:cs="Arial"/>
          <w:szCs w:val="22"/>
        </w:rPr>
        <w:t>: your key personnel who will be directly involved with this contract, your proposed methodology, your recent success and experience of carrying out similar contracts)</w:t>
      </w:r>
      <w:r w:rsidR="005700D8" w:rsidRPr="0093723A">
        <w:rPr>
          <w:rFonts w:ascii="Arial" w:hAnsi="Arial" w:cs="Arial"/>
          <w:szCs w:val="22"/>
        </w:rPr>
        <w:br/>
      </w:r>
    </w:p>
    <w:p w14:paraId="26C66A00" w14:textId="77777777" w:rsidR="00E71837" w:rsidRPr="0093723A" w:rsidRDefault="003318A9" w:rsidP="00E65F5D">
      <w:pPr>
        <w:rPr>
          <w:rFonts w:ascii="Arial" w:hAnsi="Arial" w:cs="Arial"/>
          <w:szCs w:val="22"/>
        </w:rPr>
      </w:pPr>
      <w:r w:rsidRPr="0093723A">
        <w:rPr>
          <w:rFonts w:ascii="Arial" w:hAnsi="Arial" w:cs="Arial"/>
          <w:szCs w:val="22"/>
        </w:rPr>
        <w:t xml:space="preserve">The following quality criteria are weighted in accordance with the importance and relevance attached to each one. </w:t>
      </w:r>
    </w:p>
    <w:p w14:paraId="26C66A0D" w14:textId="77777777" w:rsidR="004C13AC" w:rsidRPr="0093723A" w:rsidRDefault="004C13AC" w:rsidP="00E65F5D">
      <w:pPr>
        <w:rPr>
          <w:rFonts w:ascii="Arial" w:hAnsi="Arial" w:cs="Arial"/>
          <w:b/>
          <w:i/>
          <w:color w:val="FF0000"/>
          <w:szCs w:val="22"/>
        </w:rPr>
      </w:pPr>
    </w:p>
    <w:p w14:paraId="26C66A0E" w14:textId="77777777" w:rsidR="008113C3" w:rsidRPr="0093723A" w:rsidRDefault="003318A9" w:rsidP="00E65F5D">
      <w:pPr>
        <w:shd w:val="clear" w:color="auto" w:fill="FFFFFF"/>
        <w:spacing w:line="264" w:lineRule="auto"/>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14:paraId="26C66A0F" w14:textId="77777777"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14:paraId="26C66A13"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C66A10" w14:textId="77777777"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14:paraId="26C66A11"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6C66A12"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14:paraId="26C66A16"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C66A14"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all of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C66A15"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14:paraId="26C66A19"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C66A17"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C66A18"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14:paraId="26C66A1C"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C66A1A"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C66A1B"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14:paraId="26C66A1F"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C66A1D"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moderate weaknesses,</w:t>
            </w:r>
            <w:r w:rsidRPr="002F4C87">
              <w:rPr>
                <w:rFonts w:ascii="Arial" w:hAnsi="Arial" w:cs="Arial"/>
                <w:sz w:val="18"/>
                <w:szCs w:val="18"/>
                <w:lang w:val="en-US"/>
              </w:rPr>
              <w:t xml:space="preserve"> but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C66A1E"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14:paraId="26C66A22"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C66A20"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Partially addresses the requirements,</w:t>
            </w:r>
            <w:r w:rsidRPr="002F4C87">
              <w:rPr>
                <w:rFonts w:ascii="Arial" w:hAnsi="Arial" w:cs="Arial"/>
                <w:sz w:val="18"/>
                <w:szCs w:val="18"/>
                <w:lang w:val="en-US"/>
              </w:rPr>
              <w:t xml:space="preserve"> or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C66A21"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14:paraId="26C66A25"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C66A23"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C66A24"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14:paraId="26C66A28" w14:textId="77777777" w:rsidR="003A6912" w:rsidRDefault="003A6912" w:rsidP="00E65F5D">
      <w:pPr>
        <w:pStyle w:val="BodyText"/>
        <w:spacing w:after="0"/>
        <w:rPr>
          <w:rFonts w:ascii="Arial" w:hAnsi="Arial" w:cs="Arial"/>
          <w:b/>
          <w:sz w:val="22"/>
          <w:szCs w:val="22"/>
          <w:u w:val="single"/>
        </w:rPr>
      </w:pPr>
    </w:p>
    <w:p w14:paraId="26C66A29" w14:textId="77777777"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4</w:t>
      </w:r>
    </w:p>
    <w:p w14:paraId="26C66A2A" w14:textId="77777777" w:rsidR="000D2F4D" w:rsidRPr="0093723A" w:rsidRDefault="000D2F4D" w:rsidP="000D2F4D">
      <w:pPr>
        <w:ind w:right="-1"/>
        <w:jc w:val="both"/>
        <w:rPr>
          <w:rFonts w:ascii="Arial" w:hAnsi="Arial" w:cs="Arial"/>
          <w:b/>
          <w:szCs w:val="22"/>
          <w:u w:val="single"/>
        </w:rPr>
      </w:pPr>
    </w:p>
    <w:p w14:paraId="26C66A2B" w14:textId="77777777"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Information to be returned</w:t>
      </w:r>
    </w:p>
    <w:p w14:paraId="26C66A2C" w14:textId="77777777" w:rsidR="000D2F4D" w:rsidRPr="0093723A" w:rsidRDefault="000D2F4D" w:rsidP="000D2F4D">
      <w:pPr>
        <w:ind w:right="-1"/>
        <w:jc w:val="both"/>
        <w:rPr>
          <w:rFonts w:ascii="Arial" w:hAnsi="Arial" w:cs="Arial"/>
          <w:szCs w:val="22"/>
        </w:rPr>
      </w:pPr>
    </w:p>
    <w:p w14:paraId="26C66A2D" w14:textId="77777777" w:rsidR="000D2F4D" w:rsidRPr="0093723A" w:rsidRDefault="000D2F4D" w:rsidP="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14:paraId="26C66A2E" w14:textId="77777777" w:rsidR="000D2F4D" w:rsidRPr="0093723A" w:rsidRDefault="000D2F4D" w:rsidP="000D2F4D">
      <w:pPr>
        <w:jc w:val="both"/>
        <w:rPr>
          <w:rFonts w:ascii="Arial" w:hAnsi="Arial" w:cs="Arial"/>
          <w:szCs w:val="22"/>
        </w:rPr>
      </w:pPr>
    </w:p>
    <w:p w14:paraId="26C66A2F" w14:textId="77777777" w:rsidR="000D2F4D" w:rsidRPr="0093723A" w:rsidRDefault="000D2F4D" w:rsidP="000D2F4D">
      <w:pPr>
        <w:pStyle w:val="BodyText"/>
        <w:spacing w:after="0"/>
        <w:rPr>
          <w:rFonts w:ascii="Arial" w:hAnsi="Arial" w:cs="Arial"/>
          <w:szCs w:val="22"/>
        </w:rPr>
      </w:pPr>
      <w:r w:rsidRPr="0093723A">
        <w:rPr>
          <w:rFonts w:ascii="Arial" w:hAnsi="Arial" w:cs="Arial"/>
          <w:szCs w:val="22"/>
        </w:rPr>
        <w:t>Please complete and return the following information:</w:t>
      </w:r>
    </w:p>
    <w:p w14:paraId="26C66A30" w14:textId="51AA7114" w:rsidR="000D2F4D" w:rsidRPr="0093723A" w:rsidRDefault="000D2F4D" w:rsidP="000D2F4D">
      <w:pPr>
        <w:pStyle w:val="BodyText"/>
        <w:numPr>
          <w:ilvl w:val="0"/>
          <w:numId w:val="31"/>
        </w:numPr>
        <w:spacing w:after="0"/>
        <w:rPr>
          <w:rFonts w:ascii="Arial" w:hAnsi="Arial" w:cs="Arial"/>
          <w:szCs w:val="22"/>
        </w:rPr>
      </w:pPr>
      <w:r w:rsidRPr="0093723A">
        <w:rPr>
          <w:rFonts w:ascii="Arial" w:hAnsi="Arial" w:cs="Arial"/>
          <w:szCs w:val="22"/>
        </w:rPr>
        <w:t xml:space="preserve">completed </w:t>
      </w:r>
      <w:r w:rsidR="009C2291">
        <w:rPr>
          <w:rFonts w:ascii="Arial" w:hAnsi="Arial" w:cs="Arial"/>
          <w:szCs w:val="22"/>
        </w:rPr>
        <w:t>P</w:t>
      </w:r>
      <w:r w:rsidRPr="0093723A">
        <w:rPr>
          <w:rFonts w:ascii="Arial" w:hAnsi="Arial" w:cs="Arial"/>
          <w:szCs w:val="22"/>
        </w:rPr>
        <w:t xml:space="preserve">ricing </w:t>
      </w:r>
      <w:r w:rsidR="009C2291">
        <w:rPr>
          <w:rFonts w:ascii="Arial" w:hAnsi="Arial" w:cs="Arial"/>
          <w:szCs w:val="22"/>
        </w:rPr>
        <w:t>S</w:t>
      </w:r>
      <w:r w:rsidRPr="0093723A">
        <w:rPr>
          <w:rFonts w:ascii="Arial" w:hAnsi="Arial" w:cs="Arial"/>
          <w:szCs w:val="22"/>
        </w:rPr>
        <w:t>chedule</w:t>
      </w:r>
      <w:r w:rsidR="002F4C87">
        <w:rPr>
          <w:rFonts w:ascii="Arial" w:hAnsi="Arial" w:cs="Arial"/>
          <w:szCs w:val="22"/>
        </w:rPr>
        <w:t xml:space="preserve"> (Appendix A)</w:t>
      </w:r>
      <w:r w:rsidR="008A4E8D">
        <w:rPr>
          <w:rFonts w:ascii="Arial" w:hAnsi="Arial" w:cs="Arial"/>
          <w:szCs w:val="22"/>
        </w:rPr>
        <w:t>.</w:t>
      </w:r>
    </w:p>
    <w:p w14:paraId="26C66A31" w14:textId="104ACAB0" w:rsidR="000D2F4D" w:rsidRPr="0093723A" w:rsidRDefault="000D2F4D" w:rsidP="000D2F4D">
      <w:pPr>
        <w:pStyle w:val="BodyText"/>
        <w:numPr>
          <w:ilvl w:val="0"/>
          <w:numId w:val="7"/>
        </w:numPr>
        <w:spacing w:after="0"/>
        <w:rPr>
          <w:rFonts w:ascii="Arial" w:hAnsi="Arial" w:cs="Arial"/>
          <w:szCs w:val="22"/>
        </w:rPr>
      </w:pPr>
      <w:r w:rsidRPr="0093723A">
        <w:rPr>
          <w:rFonts w:ascii="Arial" w:hAnsi="Arial" w:cs="Arial"/>
          <w:szCs w:val="22"/>
        </w:rPr>
        <w:t>completed Prior Rights Schedule</w:t>
      </w:r>
      <w:r w:rsidR="002F4C87">
        <w:rPr>
          <w:rFonts w:ascii="Arial" w:hAnsi="Arial" w:cs="Arial"/>
          <w:szCs w:val="22"/>
        </w:rPr>
        <w:t xml:space="preserve"> (Appendix B)</w:t>
      </w:r>
      <w:r w:rsidR="008A4E8D">
        <w:rPr>
          <w:rFonts w:ascii="Arial" w:hAnsi="Arial" w:cs="Arial"/>
          <w:szCs w:val="22"/>
        </w:rPr>
        <w:t>.</w:t>
      </w:r>
    </w:p>
    <w:p w14:paraId="26C66A36" w14:textId="259A7BB9" w:rsidR="000D2F4D" w:rsidRPr="008A4E8D" w:rsidRDefault="000D2F4D" w:rsidP="008A4E8D">
      <w:pPr>
        <w:pStyle w:val="BodyText"/>
        <w:numPr>
          <w:ilvl w:val="0"/>
          <w:numId w:val="7"/>
        </w:numPr>
        <w:spacing w:after="0"/>
        <w:rPr>
          <w:rFonts w:ascii="Arial" w:hAnsi="Arial" w:cs="Arial"/>
          <w:szCs w:val="22"/>
        </w:rPr>
      </w:pPr>
      <w:r>
        <w:rPr>
          <w:rFonts w:ascii="Arial" w:hAnsi="Arial" w:cs="Arial"/>
          <w:szCs w:val="22"/>
        </w:rPr>
        <w:t>c</w:t>
      </w:r>
      <w:r w:rsidRPr="0093723A">
        <w:rPr>
          <w:rFonts w:ascii="Arial" w:hAnsi="Arial" w:cs="Arial"/>
          <w:szCs w:val="22"/>
        </w:rPr>
        <w:t>onfirmation that te</w:t>
      </w:r>
      <w:r>
        <w:rPr>
          <w:rFonts w:ascii="Arial" w:hAnsi="Arial" w:cs="Arial"/>
          <w:szCs w:val="22"/>
        </w:rPr>
        <w:t>rms and conditions are accepted</w:t>
      </w:r>
      <w:r w:rsidRPr="0093723A">
        <w:rPr>
          <w:rFonts w:ascii="Arial" w:hAnsi="Arial" w:cs="Arial"/>
          <w:szCs w:val="22"/>
        </w:rPr>
        <w:t xml:space="preserve"> (</w:t>
      </w:r>
      <w:r w:rsidR="002F4C87">
        <w:rPr>
          <w:rFonts w:ascii="Arial" w:hAnsi="Arial" w:cs="Arial"/>
          <w:szCs w:val="22"/>
        </w:rPr>
        <w:t>Appendix C. Please note that the terms</w:t>
      </w:r>
      <w:r w:rsidRPr="0093723A">
        <w:rPr>
          <w:rFonts w:ascii="Arial" w:hAnsi="Arial" w:cs="Arial"/>
          <w:szCs w:val="22"/>
        </w:rPr>
        <w:t xml:space="preserve"> cannot be amended later)</w:t>
      </w:r>
      <w:r>
        <w:rPr>
          <w:rFonts w:ascii="Arial" w:hAnsi="Arial" w:cs="Arial"/>
          <w:szCs w:val="22"/>
        </w:rPr>
        <w:t>.</w:t>
      </w:r>
    </w:p>
    <w:p w14:paraId="26C66A37" w14:textId="43B8355A" w:rsidR="000D2F4D" w:rsidRPr="008A4E8D" w:rsidRDefault="000D2F4D" w:rsidP="000D2F4D">
      <w:pPr>
        <w:pStyle w:val="BodyText"/>
        <w:numPr>
          <w:ilvl w:val="0"/>
          <w:numId w:val="7"/>
        </w:numPr>
        <w:spacing w:after="0"/>
        <w:rPr>
          <w:rFonts w:ascii="Arial" w:hAnsi="Arial" w:cs="Arial"/>
          <w:szCs w:val="22"/>
        </w:rPr>
      </w:pPr>
      <w:r w:rsidRPr="008A4E8D">
        <w:rPr>
          <w:rFonts w:ascii="Arial" w:hAnsi="Arial" w:cs="Arial"/>
          <w:szCs w:val="22"/>
        </w:rPr>
        <w:t>details of the personnel you are proposing to carry out the service, including CV’s of your key personnel</w:t>
      </w:r>
      <w:r w:rsidR="008A4E8D">
        <w:rPr>
          <w:rFonts w:ascii="Arial" w:hAnsi="Arial" w:cs="Arial"/>
          <w:szCs w:val="22"/>
        </w:rPr>
        <w:t>.</w:t>
      </w:r>
    </w:p>
    <w:p w14:paraId="26C66A39" w14:textId="6A34EC03" w:rsidR="000D2F4D" w:rsidRPr="008A4E8D" w:rsidRDefault="000D2F4D" w:rsidP="000D2F4D">
      <w:pPr>
        <w:pStyle w:val="BodyText3"/>
        <w:numPr>
          <w:ilvl w:val="0"/>
          <w:numId w:val="7"/>
        </w:numPr>
        <w:spacing w:after="0"/>
        <w:rPr>
          <w:rFonts w:ascii="Arial" w:hAnsi="Arial" w:cs="Arial"/>
          <w:sz w:val="20"/>
          <w:szCs w:val="22"/>
        </w:rPr>
      </w:pPr>
      <w:r w:rsidRPr="008A4E8D">
        <w:rPr>
          <w:rFonts w:ascii="Arial" w:hAnsi="Arial" w:cs="Arial"/>
          <w:sz w:val="20"/>
          <w:szCs w:val="22"/>
        </w:rPr>
        <w:t>details of proposed methodology</w:t>
      </w:r>
      <w:r w:rsidR="008A4E8D">
        <w:rPr>
          <w:rFonts w:ascii="Arial" w:hAnsi="Arial" w:cs="Arial"/>
          <w:sz w:val="20"/>
          <w:szCs w:val="22"/>
        </w:rPr>
        <w:t>.</w:t>
      </w:r>
    </w:p>
    <w:p w14:paraId="26C66A3C" w14:textId="021E40CB" w:rsidR="003A6912" w:rsidRPr="00AE5689" w:rsidRDefault="000D2F4D" w:rsidP="001826B7">
      <w:pPr>
        <w:numPr>
          <w:ilvl w:val="0"/>
          <w:numId w:val="7"/>
        </w:numPr>
        <w:rPr>
          <w:rFonts w:ascii="Arial" w:hAnsi="Arial" w:cs="Arial"/>
          <w:b/>
          <w:sz w:val="22"/>
          <w:szCs w:val="22"/>
          <w:u w:val="single"/>
        </w:rPr>
      </w:pPr>
      <w:r w:rsidRPr="00AE5689">
        <w:rPr>
          <w:rFonts w:ascii="Arial" w:hAnsi="Arial" w:cs="Arial"/>
          <w:szCs w:val="22"/>
        </w:rPr>
        <w:t>detail your recent experience of carrying out similar contracts</w:t>
      </w:r>
      <w:r w:rsidR="00AE5689">
        <w:rPr>
          <w:rFonts w:ascii="Arial" w:hAnsi="Arial" w:cs="Arial"/>
          <w:szCs w:val="22"/>
        </w:rPr>
        <w:t xml:space="preserve"> to scope. </w:t>
      </w:r>
    </w:p>
    <w:p w14:paraId="5DA8606B" w14:textId="77777777" w:rsidR="00AE5689" w:rsidRPr="00AE5689" w:rsidRDefault="00AE5689" w:rsidP="00AE5689">
      <w:pPr>
        <w:ind w:left="720"/>
        <w:rPr>
          <w:rFonts w:ascii="Arial" w:hAnsi="Arial" w:cs="Arial"/>
          <w:b/>
          <w:sz w:val="22"/>
          <w:szCs w:val="22"/>
          <w:u w:val="single"/>
        </w:rPr>
      </w:pPr>
    </w:p>
    <w:p w14:paraId="26C66A3D" w14:textId="77777777" w:rsidR="003014F2" w:rsidRPr="0093723A" w:rsidRDefault="003014F2" w:rsidP="00E65F5D">
      <w:pPr>
        <w:pStyle w:val="BodyText"/>
        <w:spacing w:after="0"/>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5</w:t>
      </w:r>
    </w:p>
    <w:p w14:paraId="26C66A40" w14:textId="77777777" w:rsidR="006739AF" w:rsidRPr="0093723A" w:rsidRDefault="006739AF" w:rsidP="00E65F5D">
      <w:pPr>
        <w:pStyle w:val="Heading1"/>
        <w:numPr>
          <w:ilvl w:val="0"/>
          <w:numId w:val="0"/>
        </w:numPr>
        <w:rPr>
          <w:rFonts w:cs="Arial"/>
          <w:sz w:val="20"/>
          <w:szCs w:val="22"/>
        </w:rPr>
      </w:pPr>
    </w:p>
    <w:p w14:paraId="26C66A41" w14:textId="77777777" w:rsidR="006739AF" w:rsidRPr="0093723A" w:rsidRDefault="006739AF" w:rsidP="00E65F5D">
      <w:pPr>
        <w:pStyle w:val="BodyText"/>
        <w:spacing w:after="0"/>
        <w:rPr>
          <w:rFonts w:ascii="Arial" w:hAnsi="Arial" w:cs="Arial"/>
          <w:b/>
          <w:szCs w:val="22"/>
          <w:u w:val="single"/>
        </w:rPr>
      </w:pPr>
      <w:r w:rsidRPr="0093723A">
        <w:rPr>
          <w:rFonts w:ascii="Arial" w:hAnsi="Arial" w:cs="Arial"/>
          <w:b/>
          <w:szCs w:val="22"/>
          <w:u w:val="single"/>
        </w:rPr>
        <w:t>Specification</w:t>
      </w:r>
    </w:p>
    <w:p w14:paraId="26C66A42" w14:textId="77777777" w:rsidR="003C74EF" w:rsidRPr="0093723A" w:rsidRDefault="003C74EF" w:rsidP="00E65F5D">
      <w:pPr>
        <w:pStyle w:val="BodyText"/>
        <w:spacing w:after="0"/>
        <w:rPr>
          <w:rFonts w:ascii="Arial" w:hAnsi="Arial" w:cs="Arial"/>
          <w:b/>
          <w:szCs w:val="22"/>
          <w:u w:val="single"/>
        </w:rPr>
      </w:pPr>
    </w:p>
    <w:p w14:paraId="26C66A43" w14:textId="77777777" w:rsidR="00E65F5D" w:rsidRPr="0093723A" w:rsidRDefault="00E65F5D" w:rsidP="00E65F5D">
      <w:pPr>
        <w:spacing w:line="276" w:lineRule="auto"/>
        <w:ind w:left="720"/>
        <w:rPr>
          <w:rFonts w:ascii="Arial" w:hAnsi="Arial" w:cs="Arial"/>
          <w:szCs w:val="22"/>
        </w:rPr>
      </w:pPr>
    </w:p>
    <w:p w14:paraId="26C66A44" w14:textId="77777777" w:rsidR="00C24614" w:rsidRPr="0093723A" w:rsidRDefault="00C24614" w:rsidP="00E65F5D">
      <w:pPr>
        <w:pStyle w:val="Heading1"/>
        <w:numPr>
          <w:ilvl w:val="0"/>
          <w:numId w:val="34"/>
        </w:numPr>
        <w:rPr>
          <w:rFonts w:cs="Arial"/>
          <w:sz w:val="20"/>
          <w:szCs w:val="22"/>
          <w:u w:val="single"/>
        </w:rPr>
      </w:pPr>
      <w:r w:rsidRPr="0093723A">
        <w:rPr>
          <w:rFonts w:cs="Arial"/>
          <w:sz w:val="20"/>
          <w:szCs w:val="22"/>
          <w:u w:val="single"/>
        </w:rPr>
        <w:t>Background to the Requirement</w:t>
      </w:r>
    </w:p>
    <w:p w14:paraId="26C66A45" w14:textId="77777777" w:rsidR="00C24614" w:rsidRPr="0093723A" w:rsidRDefault="00C24614" w:rsidP="00E65F5D">
      <w:pPr>
        <w:ind w:left="720"/>
        <w:rPr>
          <w:rFonts w:ascii="Arial" w:hAnsi="Arial" w:cs="Arial"/>
          <w:color w:val="FF0000"/>
          <w:szCs w:val="22"/>
        </w:rPr>
      </w:pPr>
    </w:p>
    <w:p w14:paraId="3F3C3D2B" w14:textId="77777777" w:rsidR="003F7DD6" w:rsidRDefault="003F7DD6" w:rsidP="003F7DD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 xml:space="preserve">The Environment Agency Decommissioning and Clean up (DCU) programme aims to ensure progress is made in dealing with the nuclear legacy.  This legacy receives more government investment that nearly all the other environmental protection issues combined and will not be completed for another century. We want to see nuclear sites cleaned up promptly to reduce the risk to this generation and the burden on future generations. There are significant challenges and an increasing need for consensus between responsible organisations on how best to achieve the outcomes we each want to see delivered. Our approach is to build strategic partnerships with relevant organisations, to support effective strategy and robust planning that recognises shares and delivers best environmental practice. As modern regulators we build and sustain effective and efficient regulatory teams that work with others to support innovations that will deliver our shared environmental outcomes.  We also have a formal regulator role on nuclear sites. Where necessary we take corrective action to ensure those outcomes. Our programme allows us to co-ordinate our resources, resolve issues, </w:t>
      </w:r>
      <w:r>
        <w:rPr>
          <w:rStyle w:val="normaltextrun"/>
          <w:rFonts w:ascii="Arial" w:hAnsi="Arial" w:cs="Arial"/>
          <w:sz w:val="20"/>
          <w:szCs w:val="20"/>
        </w:rPr>
        <w:lastRenderedPageBreak/>
        <w:t>mitigate risks, and communicate effectively. We have recent undertaken an extensive review of the programme using Appreciate Inquiry and Futures thinking. The review emphasised the importance of systems thinking at both programme and project levels.</w:t>
      </w:r>
      <w:r>
        <w:rPr>
          <w:rStyle w:val="eop"/>
          <w:rFonts w:ascii="Arial" w:hAnsi="Arial" w:cs="Arial"/>
          <w:sz w:val="20"/>
          <w:szCs w:val="20"/>
        </w:rPr>
        <w:t> </w:t>
      </w:r>
    </w:p>
    <w:p w14:paraId="0503749D" w14:textId="77777777" w:rsidR="003F7DD6" w:rsidRDefault="003F7DD6" w:rsidP="003F7DD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The DCU programme is one of six programmes delivered under the Environment Agency’s Nuclear Regulation Group Nuclear Outcome Plan (NOP). Our direct regulation of nuclear sites is covered under an Operating Sites programme and there are other programmes supporting new nuclear power, Geological disposal, incident management. We work closely across programmes to deliver our NOP and the DCU programme pulls together the evidence to support ongoing planning and continuous improvement. The programme is made up of several discrete ongoing projects each being delivered by a small project team and supported by communities of practice. Most of these projects use a theory of change approach to support project priorities.</w:t>
      </w:r>
      <w:r>
        <w:rPr>
          <w:rStyle w:val="eop"/>
          <w:rFonts w:ascii="Arial" w:hAnsi="Arial" w:cs="Arial"/>
          <w:sz w:val="20"/>
          <w:szCs w:val="20"/>
        </w:rPr>
        <w:t> </w:t>
      </w:r>
    </w:p>
    <w:p w14:paraId="709D6447" w14:textId="77777777" w:rsidR="003F7DD6" w:rsidRDefault="003F7DD6" w:rsidP="003F7DD6">
      <w:pPr>
        <w:pStyle w:val="paragraph"/>
        <w:spacing w:before="0" w:beforeAutospacing="0" w:after="0" w:afterAutospacing="0"/>
        <w:textAlignment w:val="baseline"/>
        <w:rPr>
          <w:rFonts w:ascii="Segoe UI" w:hAnsi="Segoe UI" w:cs="Segoe UI"/>
          <w:sz w:val="18"/>
          <w:szCs w:val="18"/>
        </w:rPr>
      </w:pPr>
      <w:r>
        <w:rPr>
          <w:rStyle w:val="eop"/>
          <w:color w:val="FF0000"/>
          <w:sz w:val="20"/>
          <w:szCs w:val="20"/>
        </w:rPr>
        <w:t> </w:t>
      </w:r>
    </w:p>
    <w:p w14:paraId="611CEF4D" w14:textId="77777777" w:rsidR="003F7DD6" w:rsidRDefault="003F7DD6" w:rsidP="003F7DD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 xml:space="preserve">The DCU programme works with several partners to support the NDA (Nuclear Decommissioning Authority) </w:t>
      </w:r>
      <w:hyperlink r:id="rId28" w:tgtFrame="_blank" w:history="1">
        <w:r>
          <w:rPr>
            <w:rStyle w:val="normaltextrun"/>
            <w:rFonts w:ascii="Arial" w:hAnsi="Arial" w:cs="Arial"/>
            <w:color w:val="0000FF"/>
            <w:sz w:val="20"/>
            <w:szCs w:val="20"/>
            <w:u w:val="single"/>
          </w:rPr>
          <w:t>mission</w:t>
        </w:r>
      </w:hyperlink>
      <w:r>
        <w:rPr>
          <w:rStyle w:val="normaltextrun"/>
          <w:rFonts w:ascii="Arial" w:hAnsi="Arial" w:cs="Arial"/>
          <w:sz w:val="20"/>
          <w:szCs w:val="20"/>
        </w:rPr>
        <w:t xml:space="preserve"> and broader progress with decommissioning across the nuclear sector. To ensure holistic understanding that supports collaboration around common goals and delivering value for money it is essential that we have good </w:t>
      </w:r>
      <w:hyperlink r:id="rId29" w:tgtFrame="_blank" w:history="1">
        <w:r>
          <w:rPr>
            <w:rStyle w:val="normaltextrun"/>
            <w:rFonts w:ascii="Arial" w:hAnsi="Arial" w:cs="Arial"/>
            <w:color w:val="0000FF"/>
            <w:sz w:val="20"/>
            <w:szCs w:val="20"/>
            <w:u w:val="single"/>
          </w:rPr>
          <w:t>systems thinking</w:t>
        </w:r>
      </w:hyperlink>
      <w:r>
        <w:rPr>
          <w:rStyle w:val="normaltextrun"/>
          <w:rFonts w:ascii="Arial" w:hAnsi="Arial" w:cs="Arial"/>
          <w:sz w:val="20"/>
          <w:szCs w:val="20"/>
        </w:rPr>
        <w:t xml:space="preserve"> and maps to visualise the change. We have limited resources and it is important that we leverage change mainly through others and take a long-term view. The programme uses a common theory of change approach and is investigating the value of alternative approaches to systems mapping, visualisation, and evaluation. We have been taking an increasing interest in participative systems mapping (PSM)</w:t>
      </w:r>
      <w:r>
        <w:rPr>
          <w:rStyle w:val="superscript"/>
          <w:rFonts w:ascii="Arial" w:hAnsi="Arial" w:cs="Arial"/>
          <w:sz w:val="16"/>
          <w:szCs w:val="16"/>
          <w:vertAlign w:val="superscript"/>
        </w:rPr>
        <w:t>1</w:t>
      </w:r>
      <w:r>
        <w:rPr>
          <w:rStyle w:val="normaltextrun"/>
          <w:rFonts w:ascii="Arial" w:hAnsi="Arial" w:cs="Arial"/>
          <w:sz w:val="20"/>
          <w:szCs w:val="20"/>
        </w:rPr>
        <w:t xml:space="preserve"> that brings together a traditional technical stock and flow approach with more subjective political, social, and economic factors.  This approach appears to offer greater opportunities for a full holistic systemic understanding of the changes needed to deliver our outcomes. The DCU is a mission orientated programme that works with partners to support collaborative approaches and modern regulation. We would like to build on that collaborative effort by bringing a greater diversity of input to the conceptual understanding of complex or wicked problems like nuclear waste and decommissioning. We think PSM brings opportunities for broadening that input and working together beyond the ‘expert’ community.</w:t>
      </w:r>
      <w:r>
        <w:rPr>
          <w:rStyle w:val="eop"/>
          <w:rFonts w:ascii="Arial" w:hAnsi="Arial" w:cs="Arial"/>
          <w:sz w:val="20"/>
          <w:szCs w:val="20"/>
        </w:rPr>
        <w:t> </w:t>
      </w:r>
    </w:p>
    <w:p w14:paraId="26C66A4A" w14:textId="77777777" w:rsidR="00C24614" w:rsidRPr="0093723A" w:rsidRDefault="00C24614" w:rsidP="00E65F5D">
      <w:pPr>
        <w:rPr>
          <w:rFonts w:ascii="Arial" w:hAnsi="Arial" w:cs="Arial"/>
          <w:sz w:val="18"/>
        </w:rPr>
      </w:pPr>
    </w:p>
    <w:p w14:paraId="26C66A4B" w14:textId="77777777" w:rsidR="006739AF" w:rsidRPr="0093723A" w:rsidRDefault="006739AF" w:rsidP="00E65F5D">
      <w:pPr>
        <w:pStyle w:val="Heading1"/>
        <w:numPr>
          <w:ilvl w:val="0"/>
          <w:numId w:val="34"/>
        </w:numPr>
        <w:rPr>
          <w:rFonts w:cs="Arial"/>
          <w:sz w:val="20"/>
          <w:szCs w:val="22"/>
          <w:u w:val="single"/>
        </w:rPr>
      </w:pPr>
      <w:r w:rsidRPr="0093723A">
        <w:rPr>
          <w:rFonts w:cs="Arial"/>
          <w:sz w:val="20"/>
          <w:szCs w:val="22"/>
          <w:u w:val="single"/>
        </w:rPr>
        <w:t>Specific Objectives/Deliverables</w:t>
      </w:r>
    </w:p>
    <w:p w14:paraId="26C66A4C" w14:textId="77777777" w:rsidR="006739AF" w:rsidRPr="0093723A" w:rsidRDefault="006739AF" w:rsidP="00E65F5D">
      <w:pPr>
        <w:pStyle w:val="Heading1"/>
        <w:numPr>
          <w:ilvl w:val="0"/>
          <w:numId w:val="0"/>
        </w:numPr>
        <w:rPr>
          <w:rFonts w:cs="Arial"/>
          <w:sz w:val="20"/>
          <w:szCs w:val="22"/>
        </w:rPr>
      </w:pPr>
    </w:p>
    <w:p w14:paraId="129FEAA8" w14:textId="77777777" w:rsidR="003F7DD6" w:rsidRDefault="003F7DD6" w:rsidP="003F7DD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We would like the supplier to work with ourselves in the DCU programme, and potentially our partners, to identify an appropriate level of detail in building an outline systems model or map to allow for deliberation and refinement. We would like advice from our chosen suppler as to the level of detail in which we may be able to build our systems model considering our timeframe and budget (whether this is at a programme level, project level or issue specific level).  The model will need to be accessible to facilitate participation within the Environment Agency and potentially with partners in the first stage to prove the concept and approach. Due to the context of our partnership approach and appetite for participative decision making we envisage a process of confidence building with the main delivery organisations. We are committed to facilitating wider participation but there are recognised challenges around information sharing in the nuclear sector due to security concerns for example. For this reason, we expect to be taking an evolutionary approach. The model will need to be suitable for adaptation to support wider civil society and citizen participation in the future.</w:t>
      </w:r>
      <w:r>
        <w:rPr>
          <w:rStyle w:val="eop"/>
          <w:rFonts w:ascii="Arial" w:hAnsi="Arial" w:cs="Arial"/>
          <w:sz w:val="20"/>
          <w:szCs w:val="20"/>
        </w:rPr>
        <w:t> </w:t>
      </w:r>
    </w:p>
    <w:p w14:paraId="1BF9DFD0" w14:textId="77777777" w:rsidR="003F7DD6" w:rsidRDefault="003F7DD6" w:rsidP="003F7DD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5C0BEB8E" w14:textId="77777777" w:rsidR="003F7DD6" w:rsidRDefault="003F7DD6" w:rsidP="003F7DD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We remain flexible on our approach to this work and would work together with our chosen supplier on the best approach to undertake participative systems mapping. We are however expecting a phased approach that includes some limited participation that will form the basis for further deliberation and refinement at a later stage. We ask potential suppliers to please include further details on how they would approach participative systems mapping in their tender and how their experience with previous work similar work will add value. We are particularly interested in hearing of proposals to integrate wider sustainability considerations within the system maps. </w:t>
      </w:r>
      <w:r>
        <w:rPr>
          <w:rStyle w:val="eop"/>
          <w:rFonts w:ascii="Arial" w:hAnsi="Arial" w:cs="Arial"/>
          <w:sz w:val="20"/>
          <w:szCs w:val="20"/>
        </w:rPr>
        <w:t> </w:t>
      </w:r>
    </w:p>
    <w:p w14:paraId="26C66A57" w14:textId="77777777" w:rsidR="006739AF" w:rsidRPr="0093723A" w:rsidRDefault="006739AF" w:rsidP="00E65F5D">
      <w:pPr>
        <w:pStyle w:val="Heading3"/>
        <w:numPr>
          <w:ilvl w:val="0"/>
          <w:numId w:val="0"/>
        </w:numPr>
        <w:rPr>
          <w:rFonts w:ascii="Arial" w:hAnsi="Arial" w:cs="Arial"/>
          <w:sz w:val="20"/>
          <w:szCs w:val="22"/>
        </w:rPr>
      </w:pPr>
    </w:p>
    <w:p w14:paraId="26C66A58" w14:textId="77777777" w:rsidR="006739AF" w:rsidRPr="0093723A" w:rsidRDefault="006739AF" w:rsidP="00E65F5D">
      <w:pPr>
        <w:pStyle w:val="Heading3"/>
        <w:numPr>
          <w:ilvl w:val="0"/>
          <w:numId w:val="34"/>
        </w:numPr>
        <w:rPr>
          <w:rFonts w:ascii="Arial" w:hAnsi="Arial" w:cs="Arial"/>
          <w:sz w:val="20"/>
          <w:szCs w:val="22"/>
          <w:u w:val="single"/>
        </w:rPr>
      </w:pPr>
      <w:r w:rsidRPr="0093723A">
        <w:rPr>
          <w:rFonts w:ascii="Arial" w:hAnsi="Arial" w:cs="Arial"/>
          <w:sz w:val="20"/>
          <w:szCs w:val="22"/>
          <w:u w:val="single"/>
        </w:rPr>
        <w:t>Timescales/Deadlines</w:t>
      </w:r>
    </w:p>
    <w:p w14:paraId="26C66A59" w14:textId="77777777" w:rsidR="006739AF" w:rsidRPr="0093723A" w:rsidRDefault="006739AF" w:rsidP="00E65F5D">
      <w:pPr>
        <w:rPr>
          <w:rFonts w:ascii="Arial" w:hAnsi="Arial" w:cs="Arial"/>
          <w:color w:val="FF0000"/>
          <w:szCs w:val="22"/>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5"/>
        <w:gridCol w:w="2037"/>
        <w:gridCol w:w="1827"/>
        <w:gridCol w:w="1762"/>
        <w:gridCol w:w="1959"/>
      </w:tblGrid>
      <w:tr w:rsidR="003F7DD6" w:rsidRPr="003F7DD6" w14:paraId="1CA2F95C" w14:textId="77777777" w:rsidTr="003F7DD6">
        <w:trPr>
          <w:trHeight w:val="825"/>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4CD3CE49" w14:textId="77777777" w:rsidR="003F7DD6" w:rsidRPr="003F7DD6" w:rsidRDefault="003F7DD6" w:rsidP="003F7DD6">
            <w:pPr>
              <w:textAlignment w:val="baseline"/>
              <w:rPr>
                <w:rFonts w:ascii="Segoe UI" w:hAnsi="Segoe UI" w:cs="Segoe UI"/>
                <w:sz w:val="18"/>
                <w:szCs w:val="18"/>
              </w:rPr>
            </w:pPr>
            <w:r w:rsidRPr="003F7DD6">
              <w:rPr>
                <w:rFonts w:ascii="Arial" w:hAnsi="Arial" w:cs="Arial"/>
              </w:rPr>
              <w:t>Task No. </w:t>
            </w:r>
          </w:p>
        </w:tc>
        <w:tc>
          <w:tcPr>
            <w:tcW w:w="2190" w:type="dxa"/>
            <w:tcBorders>
              <w:top w:val="single" w:sz="6" w:space="0" w:color="auto"/>
              <w:left w:val="single" w:sz="6" w:space="0" w:color="auto"/>
              <w:bottom w:val="single" w:sz="6" w:space="0" w:color="auto"/>
              <w:right w:val="single" w:sz="6" w:space="0" w:color="auto"/>
            </w:tcBorders>
            <w:shd w:val="clear" w:color="auto" w:fill="auto"/>
            <w:hideMark/>
          </w:tcPr>
          <w:p w14:paraId="749DA4ED" w14:textId="77777777" w:rsidR="003F7DD6" w:rsidRPr="003F7DD6" w:rsidRDefault="003F7DD6" w:rsidP="003F7DD6">
            <w:pPr>
              <w:textAlignment w:val="baseline"/>
              <w:rPr>
                <w:rFonts w:ascii="Segoe UI" w:hAnsi="Segoe UI" w:cs="Segoe UI"/>
                <w:sz w:val="18"/>
                <w:szCs w:val="18"/>
              </w:rPr>
            </w:pPr>
            <w:r w:rsidRPr="003F7DD6">
              <w:rPr>
                <w:rFonts w:ascii="Arial" w:hAnsi="Arial" w:cs="Arial"/>
              </w:rPr>
              <w:t>Deliverable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5ECD1334" w14:textId="77777777" w:rsidR="003F7DD6" w:rsidRPr="003F7DD6" w:rsidRDefault="003F7DD6" w:rsidP="003F7DD6">
            <w:pPr>
              <w:textAlignment w:val="baseline"/>
              <w:rPr>
                <w:rFonts w:ascii="Segoe UI" w:hAnsi="Segoe UI" w:cs="Segoe UI"/>
                <w:sz w:val="18"/>
                <w:szCs w:val="18"/>
              </w:rPr>
            </w:pPr>
            <w:r w:rsidRPr="003F7DD6">
              <w:rPr>
                <w:rFonts w:ascii="Arial" w:hAnsi="Arial" w:cs="Arial"/>
              </w:rPr>
              <w:t>Responsible party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7C669C83" w14:textId="77777777" w:rsidR="003F7DD6" w:rsidRPr="003F7DD6" w:rsidRDefault="003F7DD6" w:rsidP="003F7DD6">
            <w:pPr>
              <w:textAlignment w:val="baseline"/>
              <w:rPr>
                <w:rFonts w:ascii="Segoe UI" w:hAnsi="Segoe UI" w:cs="Segoe UI"/>
                <w:sz w:val="18"/>
                <w:szCs w:val="18"/>
              </w:rPr>
            </w:pPr>
            <w:r w:rsidRPr="003F7DD6">
              <w:rPr>
                <w:rFonts w:ascii="Arial" w:hAnsi="Arial" w:cs="Arial"/>
              </w:rPr>
              <w:t>Format / Compatibility Requirements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078F39A4" w14:textId="77777777" w:rsidR="003F7DD6" w:rsidRPr="003F7DD6" w:rsidRDefault="003F7DD6" w:rsidP="003F7DD6">
            <w:pPr>
              <w:textAlignment w:val="baseline"/>
              <w:rPr>
                <w:rFonts w:ascii="Segoe UI" w:hAnsi="Segoe UI" w:cs="Segoe UI"/>
                <w:sz w:val="18"/>
                <w:szCs w:val="18"/>
              </w:rPr>
            </w:pPr>
            <w:r w:rsidRPr="003F7DD6">
              <w:rPr>
                <w:rFonts w:ascii="Arial" w:hAnsi="Arial" w:cs="Arial"/>
              </w:rPr>
              <w:t>Date of completion, end: </w:t>
            </w:r>
          </w:p>
        </w:tc>
      </w:tr>
      <w:tr w:rsidR="003F7DD6" w:rsidRPr="003F7DD6" w14:paraId="30E40034" w14:textId="77777777" w:rsidTr="003F7DD6">
        <w:trPr>
          <w:trHeight w:val="345"/>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3344FB6A" w14:textId="77777777" w:rsidR="003F7DD6" w:rsidRPr="003F7DD6" w:rsidRDefault="003F7DD6" w:rsidP="003F7DD6">
            <w:pPr>
              <w:textAlignment w:val="baseline"/>
              <w:rPr>
                <w:rFonts w:ascii="Segoe UI" w:hAnsi="Segoe UI" w:cs="Segoe UI"/>
                <w:sz w:val="18"/>
                <w:szCs w:val="18"/>
              </w:rPr>
            </w:pPr>
            <w:r w:rsidRPr="003F7DD6">
              <w:rPr>
                <w:rFonts w:ascii="Arial" w:hAnsi="Arial" w:cs="Arial"/>
              </w:rPr>
              <w:lastRenderedPageBreak/>
              <w:t>1 </w:t>
            </w:r>
          </w:p>
        </w:tc>
        <w:tc>
          <w:tcPr>
            <w:tcW w:w="2190" w:type="dxa"/>
            <w:tcBorders>
              <w:top w:val="single" w:sz="6" w:space="0" w:color="auto"/>
              <w:left w:val="single" w:sz="6" w:space="0" w:color="auto"/>
              <w:bottom w:val="single" w:sz="6" w:space="0" w:color="auto"/>
              <w:right w:val="single" w:sz="6" w:space="0" w:color="auto"/>
            </w:tcBorders>
            <w:shd w:val="clear" w:color="auto" w:fill="auto"/>
            <w:hideMark/>
          </w:tcPr>
          <w:p w14:paraId="786DE5CD" w14:textId="77777777" w:rsidR="003F7DD6" w:rsidRPr="003F7DD6" w:rsidRDefault="003F7DD6" w:rsidP="003F7DD6">
            <w:pPr>
              <w:textAlignment w:val="baseline"/>
              <w:rPr>
                <w:rFonts w:ascii="Segoe UI" w:hAnsi="Segoe UI" w:cs="Segoe UI"/>
                <w:sz w:val="18"/>
                <w:szCs w:val="18"/>
              </w:rPr>
            </w:pPr>
            <w:r w:rsidRPr="003F7DD6">
              <w:rPr>
                <w:rFonts w:ascii="Arial" w:hAnsi="Arial" w:cs="Arial"/>
              </w:rPr>
              <w:t>Supporting Environment Agency staff to determine appropriate and achievable level of detail and elements in which to build an outline</w:t>
            </w:r>
            <w:r w:rsidRPr="003F7DD6">
              <w:rPr>
                <w:rFonts w:ascii="Arial" w:hAnsi="Arial" w:cs="Arial"/>
                <w:strike/>
              </w:rPr>
              <w:t xml:space="preserve"> </w:t>
            </w:r>
            <w:r w:rsidRPr="003F7DD6">
              <w:rPr>
                <w:rFonts w:ascii="Arial" w:hAnsi="Arial" w:cs="Arial"/>
              </w:rPr>
              <w:t>system map.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2B15D093" w14:textId="77777777" w:rsidR="003F7DD6" w:rsidRPr="003F7DD6" w:rsidRDefault="003F7DD6" w:rsidP="003F7DD6">
            <w:pPr>
              <w:textAlignment w:val="baseline"/>
              <w:rPr>
                <w:rFonts w:ascii="Segoe UI" w:hAnsi="Segoe UI" w:cs="Segoe UI"/>
                <w:sz w:val="18"/>
                <w:szCs w:val="18"/>
              </w:rPr>
            </w:pPr>
            <w:r w:rsidRPr="003F7DD6">
              <w:rPr>
                <w:rFonts w:ascii="Arial" w:hAnsi="Arial" w:cs="Arial"/>
              </w:rPr>
              <w:t>Environment Agency with advice and guidance from the Suppler.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7EEF6ED7" w14:textId="77777777" w:rsidR="003F7DD6" w:rsidRPr="003F7DD6" w:rsidRDefault="003F7DD6" w:rsidP="003F7DD6">
            <w:pPr>
              <w:textAlignment w:val="baseline"/>
              <w:rPr>
                <w:rFonts w:ascii="Segoe UI" w:hAnsi="Segoe UI" w:cs="Segoe UI"/>
                <w:sz w:val="18"/>
                <w:szCs w:val="18"/>
              </w:rPr>
            </w:pPr>
            <w:r w:rsidRPr="003F7DD6">
              <w:rPr>
                <w:rFonts w:ascii="Arial" w:hAnsi="Arial" w:cs="Arial"/>
              </w:rPr>
              <w:t>To be determined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427C2D55" w14:textId="77777777" w:rsidR="003F7DD6" w:rsidRPr="003F7DD6" w:rsidRDefault="003F7DD6" w:rsidP="003F7DD6">
            <w:pPr>
              <w:textAlignment w:val="baseline"/>
              <w:rPr>
                <w:rFonts w:ascii="Segoe UI" w:hAnsi="Segoe UI" w:cs="Segoe UI"/>
                <w:sz w:val="18"/>
                <w:szCs w:val="18"/>
              </w:rPr>
            </w:pPr>
            <w:r w:rsidRPr="003F7DD6">
              <w:rPr>
                <w:rFonts w:ascii="Arial" w:hAnsi="Arial" w:cs="Arial"/>
              </w:rPr>
              <w:t>As soon as possible following successful procurement with Supplier.  </w:t>
            </w:r>
          </w:p>
        </w:tc>
      </w:tr>
      <w:tr w:rsidR="003F7DD6" w:rsidRPr="003F7DD6" w14:paraId="15481333" w14:textId="77777777" w:rsidTr="003F7DD6">
        <w:trPr>
          <w:trHeight w:val="36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35E89B11" w14:textId="77777777" w:rsidR="003F7DD6" w:rsidRPr="003F7DD6" w:rsidRDefault="003F7DD6" w:rsidP="003F7DD6">
            <w:pPr>
              <w:textAlignment w:val="baseline"/>
              <w:rPr>
                <w:rFonts w:ascii="Segoe UI" w:hAnsi="Segoe UI" w:cs="Segoe UI"/>
                <w:sz w:val="18"/>
                <w:szCs w:val="18"/>
              </w:rPr>
            </w:pPr>
            <w:r w:rsidRPr="003F7DD6">
              <w:rPr>
                <w:rFonts w:ascii="Arial" w:hAnsi="Arial" w:cs="Arial"/>
              </w:rPr>
              <w:t>2 </w:t>
            </w:r>
          </w:p>
        </w:tc>
        <w:tc>
          <w:tcPr>
            <w:tcW w:w="2190" w:type="dxa"/>
            <w:tcBorders>
              <w:top w:val="single" w:sz="6" w:space="0" w:color="auto"/>
              <w:left w:val="single" w:sz="6" w:space="0" w:color="auto"/>
              <w:bottom w:val="single" w:sz="6" w:space="0" w:color="auto"/>
              <w:right w:val="single" w:sz="6" w:space="0" w:color="auto"/>
            </w:tcBorders>
            <w:shd w:val="clear" w:color="auto" w:fill="auto"/>
            <w:hideMark/>
          </w:tcPr>
          <w:p w14:paraId="37919C4A" w14:textId="77777777" w:rsidR="003F7DD6" w:rsidRPr="003F7DD6" w:rsidRDefault="003F7DD6" w:rsidP="003F7DD6">
            <w:pPr>
              <w:textAlignment w:val="baseline"/>
              <w:rPr>
                <w:rFonts w:ascii="Segoe UI" w:hAnsi="Segoe UI" w:cs="Segoe UI"/>
                <w:sz w:val="18"/>
                <w:szCs w:val="18"/>
              </w:rPr>
            </w:pPr>
            <w:r w:rsidRPr="003F7DD6">
              <w:rPr>
                <w:rFonts w:ascii="Arial" w:hAnsi="Arial" w:cs="Arial"/>
              </w:rPr>
              <w:t>Facilitate participation within the Environment Agency and potentially with our partners to build an outline system map and achieve ‘buy in’ to the process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682596CD" w14:textId="77777777" w:rsidR="003F7DD6" w:rsidRPr="003F7DD6" w:rsidRDefault="003F7DD6" w:rsidP="003F7DD6">
            <w:pPr>
              <w:textAlignment w:val="baseline"/>
              <w:rPr>
                <w:rFonts w:ascii="Segoe UI" w:hAnsi="Segoe UI" w:cs="Segoe UI"/>
                <w:sz w:val="18"/>
                <w:szCs w:val="18"/>
              </w:rPr>
            </w:pPr>
            <w:r w:rsidRPr="003F7DD6">
              <w:rPr>
                <w:rFonts w:ascii="Arial" w:hAnsi="Arial" w:cs="Arial"/>
              </w:rPr>
              <w:t>Supplier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05172119" w14:textId="77777777" w:rsidR="003F7DD6" w:rsidRPr="003F7DD6" w:rsidRDefault="003F7DD6" w:rsidP="003F7DD6">
            <w:pPr>
              <w:textAlignment w:val="baseline"/>
              <w:rPr>
                <w:rFonts w:ascii="Segoe UI" w:hAnsi="Segoe UI" w:cs="Segoe UI"/>
                <w:sz w:val="18"/>
                <w:szCs w:val="18"/>
              </w:rPr>
            </w:pPr>
            <w:r w:rsidRPr="003F7DD6">
              <w:rPr>
                <w:rFonts w:ascii="Arial" w:hAnsi="Arial" w:cs="Arial"/>
              </w:rPr>
              <w:t>To be determined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635D81C3" w14:textId="77777777" w:rsidR="003F7DD6" w:rsidRPr="003F7DD6" w:rsidRDefault="003F7DD6" w:rsidP="003F7DD6">
            <w:pPr>
              <w:textAlignment w:val="baseline"/>
              <w:rPr>
                <w:rFonts w:ascii="Segoe UI" w:hAnsi="Segoe UI" w:cs="Segoe UI"/>
                <w:sz w:val="18"/>
                <w:szCs w:val="18"/>
              </w:rPr>
            </w:pPr>
            <w:r w:rsidRPr="003F7DD6">
              <w:rPr>
                <w:rFonts w:ascii="Arial" w:hAnsi="Arial" w:cs="Arial"/>
              </w:rPr>
              <w:t>To be determined  </w:t>
            </w:r>
          </w:p>
        </w:tc>
      </w:tr>
      <w:tr w:rsidR="003F7DD6" w:rsidRPr="003F7DD6" w14:paraId="44689973" w14:textId="77777777" w:rsidTr="003F7DD6">
        <w:trPr>
          <w:trHeight w:val="345"/>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09153A96" w14:textId="77777777" w:rsidR="003F7DD6" w:rsidRPr="003F7DD6" w:rsidRDefault="003F7DD6" w:rsidP="003F7DD6">
            <w:pPr>
              <w:textAlignment w:val="baseline"/>
              <w:rPr>
                <w:rFonts w:ascii="Segoe UI" w:hAnsi="Segoe UI" w:cs="Segoe UI"/>
                <w:sz w:val="18"/>
                <w:szCs w:val="18"/>
              </w:rPr>
            </w:pPr>
            <w:r w:rsidRPr="003F7DD6">
              <w:rPr>
                <w:rFonts w:ascii="Arial" w:hAnsi="Arial" w:cs="Arial"/>
              </w:rPr>
              <w:t>3 </w:t>
            </w:r>
          </w:p>
        </w:tc>
        <w:tc>
          <w:tcPr>
            <w:tcW w:w="2190" w:type="dxa"/>
            <w:tcBorders>
              <w:top w:val="single" w:sz="6" w:space="0" w:color="auto"/>
              <w:left w:val="single" w:sz="6" w:space="0" w:color="auto"/>
              <w:bottom w:val="single" w:sz="6" w:space="0" w:color="auto"/>
              <w:right w:val="single" w:sz="6" w:space="0" w:color="auto"/>
            </w:tcBorders>
            <w:shd w:val="clear" w:color="auto" w:fill="auto"/>
            <w:hideMark/>
          </w:tcPr>
          <w:p w14:paraId="0E7542AB" w14:textId="77777777" w:rsidR="003F7DD6" w:rsidRPr="003F7DD6" w:rsidRDefault="003F7DD6" w:rsidP="003F7DD6">
            <w:pPr>
              <w:textAlignment w:val="baseline"/>
              <w:rPr>
                <w:rFonts w:ascii="Segoe UI" w:hAnsi="Segoe UI" w:cs="Segoe UI"/>
                <w:sz w:val="18"/>
                <w:szCs w:val="18"/>
              </w:rPr>
            </w:pPr>
            <w:r w:rsidRPr="003F7DD6">
              <w:rPr>
                <w:rFonts w:ascii="Arial" w:hAnsi="Arial" w:cs="Arial"/>
              </w:rPr>
              <w:t>Build an outline systems map in a participatory way with our staff and pilot more detailed (participatory) mapping within a chosen topic to prove concept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438B5A1C" w14:textId="77777777" w:rsidR="003F7DD6" w:rsidRPr="003F7DD6" w:rsidRDefault="003F7DD6" w:rsidP="003F7DD6">
            <w:pPr>
              <w:textAlignment w:val="baseline"/>
              <w:rPr>
                <w:rFonts w:ascii="Segoe UI" w:hAnsi="Segoe UI" w:cs="Segoe UI"/>
                <w:sz w:val="18"/>
                <w:szCs w:val="18"/>
              </w:rPr>
            </w:pPr>
            <w:r w:rsidRPr="003F7DD6">
              <w:rPr>
                <w:rFonts w:ascii="Arial" w:hAnsi="Arial" w:cs="Arial"/>
              </w:rPr>
              <w:t>Supplier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540CC2A8" w14:textId="77777777" w:rsidR="003F7DD6" w:rsidRPr="003F7DD6" w:rsidRDefault="003F7DD6" w:rsidP="003F7DD6">
            <w:pPr>
              <w:textAlignment w:val="baseline"/>
              <w:rPr>
                <w:rFonts w:ascii="Segoe UI" w:hAnsi="Segoe UI" w:cs="Segoe UI"/>
                <w:sz w:val="18"/>
                <w:szCs w:val="18"/>
              </w:rPr>
            </w:pPr>
            <w:r w:rsidRPr="003F7DD6">
              <w:rPr>
                <w:rFonts w:ascii="Arial" w:hAnsi="Arial" w:cs="Arial"/>
              </w:rPr>
              <w:t>To be determined by Supplier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089482BF" w14:textId="77777777" w:rsidR="003F7DD6" w:rsidRPr="003F7DD6" w:rsidRDefault="003F7DD6" w:rsidP="003F7DD6">
            <w:pPr>
              <w:textAlignment w:val="baseline"/>
              <w:rPr>
                <w:rFonts w:ascii="Segoe UI" w:hAnsi="Segoe UI" w:cs="Segoe UI"/>
                <w:sz w:val="18"/>
                <w:szCs w:val="18"/>
              </w:rPr>
            </w:pPr>
            <w:r w:rsidRPr="003F7DD6">
              <w:rPr>
                <w:rFonts w:ascii="Arial" w:hAnsi="Arial" w:cs="Arial"/>
              </w:rPr>
              <w:t>To be determined </w:t>
            </w:r>
          </w:p>
        </w:tc>
      </w:tr>
      <w:tr w:rsidR="003F7DD6" w:rsidRPr="003F7DD6" w14:paraId="6037C3FA" w14:textId="77777777" w:rsidTr="003F7DD6">
        <w:trPr>
          <w:trHeight w:val="36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7BD3B63A" w14:textId="77777777" w:rsidR="003F7DD6" w:rsidRPr="003F7DD6" w:rsidRDefault="003F7DD6" w:rsidP="003F7DD6">
            <w:pPr>
              <w:textAlignment w:val="baseline"/>
              <w:rPr>
                <w:rFonts w:ascii="Segoe UI" w:hAnsi="Segoe UI" w:cs="Segoe UI"/>
                <w:sz w:val="18"/>
                <w:szCs w:val="18"/>
              </w:rPr>
            </w:pPr>
            <w:r w:rsidRPr="003F7DD6">
              <w:rPr>
                <w:rFonts w:ascii="Arial" w:hAnsi="Arial" w:cs="Arial"/>
              </w:rPr>
              <w:t>4 </w:t>
            </w:r>
          </w:p>
        </w:tc>
        <w:tc>
          <w:tcPr>
            <w:tcW w:w="2190" w:type="dxa"/>
            <w:tcBorders>
              <w:top w:val="single" w:sz="6" w:space="0" w:color="auto"/>
              <w:left w:val="single" w:sz="6" w:space="0" w:color="auto"/>
              <w:bottom w:val="single" w:sz="6" w:space="0" w:color="auto"/>
              <w:right w:val="single" w:sz="6" w:space="0" w:color="auto"/>
            </w:tcBorders>
            <w:shd w:val="clear" w:color="auto" w:fill="auto"/>
            <w:hideMark/>
          </w:tcPr>
          <w:p w14:paraId="0402CD07" w14:textId="77777777" w:rsidR="003F7DD6" w:rsidRPr="003F7DD6" w:rsidRDefault="003F7DD6" w:rsidP="003F7DD6">
            <w:pPr>
              <w:textAlignment w:val="baseline"/>
              <w:rPr>
                <w:rFonts w:ascii="Segoe UI" w:hAnsi="Segoe UI" w:cs="Segoe UI"/>
                <w:sz w:val="18"/>
                <w:szCs w:val="18"/>
              </w:rPr>
            </w:pPr>
            <w:r w:rsidRPr="003F7DD6">
              <w:rPr>
                <w:rFonts w:ascii="Arial" w:hAnsi="Arial" w:cs="Arial"/>
              </w:rPr>
              <w:t>High level report setting out the approach, the learning from building the system map and recommendations for further work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7A80460E" w14:textId="77777777" w:rsidR="003F7DD6" w:rsidRPr="003F7DD6" w:rsidRDefault="003F7DD6" w:rsidP="003F7DD6">
            <w:pPr>
              <w:textAlignment w:val="baseline"/>
              <w:rPr>
                <w:rFonts w:ascii="Segoe UI" w:hAnsi="Segoe UI" w:cs="Segoe UI"/>
                <w:sz w:val="18"/>
                <w:szCs w:val="18"/>
              </w:rPr>
            </w:pPr>
            <w:r w:rsidRPr="003F7DD6">
              <w:rPr>
                <w:rFonts w:ascii="Arial" w:hAnsi="Arial" w:cs="Arial"/>
              </w:rPr>
              <w:t>Supplier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260C6FFD" w14:textId="77777777" w:rsidR="003F7DD6" w:rsidRPr="003F7DD6" w:rsidRDefault="003F7DD6" w:rsidP="003F7DD6">
            <w:pPr>
              <w:textAlignment w:val="baseline"/>
              <w:rPr>
                <w:rFonts w:ascii="Segoe UI" w:hAnsi="Segoe UI" w:cs="Segoe UI"/>
                <w:sz w:val="18"/>
                <w:szCs w:val="18"/>
              </w:rPr>
            </w:pPr>
            <w:r w:rsidRPr="003F7DD6">
              <w:rPr>
                <w:rFonts w:ascii="Arial" w:hAnsi="Arial" w:cs="Arial"/>
              </w:rPr>
              <w:t>Power Point type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4630FBC6" w14:textId="77777777" w:rsidR="003F7DD6" w:rsidRPr="003F7DD6" w:rsidRDefault="003F7DD6" w:rsidP="003F7DD6">
            <w:pPr>
              <w:textAlignment w:val="baseline"/>
              <w:rPr>
                <w:rFonts w:ascii="Segoe UI" w:hAnsi="Segoe UI" w:cs="Segoe UI"/>
                <w:sz w:val="18"/>
                <w:szCs w:val="18"/>
              </w:rPr>
            </w:pPr>
            <w:r w:rsidRPr="003F7DD6">
              <w:rPr>
                <w:rFonts w:ascii="Arial" w:hAnsi="Arial" w:cs="Arial"/>
              </w:rPr>
              <w:t>March 2023 </w:t>
            </w:r>
          </w:p>
        </w:tc>
      </w:tr>
      <w:tr w:rsidR="003F7DD6" w:rsidRPr="003F7DD6" w14:paraId="53F11ED6" w14:textId="77777777" w:rsidTr="003F7DD6">
        <w:trPr>
          <w:trHeight w:val="36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566640FC" w14:textId="77777777" w:rsidR="003F7DD6" w:rsidRPr="003F7DD6" w:rsidRDefault="003F7DD6" w:rsidP="003F7DD6">
            <w:pPr>
              <w:textAlignment w:val="baseline"/>
              <w:rPr>
                <w:rFonts w:ascii="Segoe UI" w:hAnsi="Segoe UI" w:cs="Segoe UI"/>
                <w:sz w:val="18"/>
                <w:szCs w:val="18"/>
              </w:rPr>
            </w:pPr>
            <w:r w:rsidRPr="003F7DD6">
              <w:rPr>
                <w:rFonts w:ascii="Arial" w:hAnsi="Arial" w:cs="Arial"/>
              </w:rPr>
              <w:t>5 </w:t>
            </w:r>
          </w:p>
        </w:tc>
        <w:tc>
          <w:tcPr>
            <w:tcW w:w="2190" w:type="dxa"/>
            <w:tcBorders>
              <w:top w:val="single" w:sz="6" w:space="0" w:color="auto"/>
              <w:left w:val="single" w:sz="6" w:space="0" w:color="auto"/>
              <w:bottom w:val="single" w:sz="6" w:space="0" w:color="auto"/>
              <w:right w:val="single" w:sz="6" w:space="0" w:color="auto"/>
            </w:tcBorders>
            <w:shd w:val="clear" w:color="auto" w:fill="auto"/>
            <w:hideMark/>
          </w:tcPr>
          <w:p w14:paraId="2BD7E45B" w14:textId="77777777" w:rsidR="003F7DD6" w:rsidRPr="003F7DD6" w:rsidRDefault="003F7DD6" w:rsidP="003F7DD6">
            <w:pPr>
              <w:textAlignment w:val="baseline"/>
              <w:rPr>
                <w:rFonts w:ascii="Segoe UI" w:hAnsi="Segoe UI" w:cs="Segoe UI"/>
                <w:sz w:val="18"/>
                <w:szCs w:val="18"/>
              </w:rPr>
            </w:pPr>
            <w:r w:rsidRPr="003F7DD6">
              <w:rPr>
                <w:rFonts w:ascii="Arial" w:hAnsi="Arial" w:cs="Arial"/>
              </w:rPr>
              <w:t>Final project complete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1460449D" w14:textId="77777777" w:rsidR="003F7DD6" w:rsidRPr="003F7DD6" w:rsidRDefault="003F7DD6" w:rsidP="003F7DD6">
            <w:pPr>
              <w:textAlignment w:val="baseline"/>
              <w:rPr>
                <w:rFonts w:ascii="Segoe UI" w:hAnsi="Segoe UI" w:cs="Segoe UI"/>
                <w:sz w:val="18"/>
                <w:szCs w:val="18"/>
              </w:rPr>
            </w:pPr>
            <w:r w:rsidRPr="003F7DD6">
              <w:rPr>
                <w:rFonts w:ascii="Arial" w:hAnsi="Arial" w:cs="Arial"/>
              </w:rPr>
              <w:t>Environment Agency and Supplier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4C34EE70" w14:textId="77777777" w:rsidR="003F7DD6" w:rsidRPr="003F7DD6" w:rsidRDefault="003F7DD6" w:rsidP="003F7DD6">
            <w:pPr>
              <w:textAlignment w:val="baseline"/>
              <w:rPr>
                <w:rFonts w:ascii="Segoe UI" w:hAnsi="Segoe UI" w:cs="Segoe UI"/>
                <w:sz w:val="18"/>
                <w:szCs w:val="18"/>
              </w:rPr>
            </w:pPr>
            <w:r w:rsidRPr="003F7DD6">
              <w:rPr>
                <w:rFonts w:ascii="Arial" w:hAnsi="Arial" w:cs="Arial"/>
              </w:rPr>
              <w:t>To be advised by the Supplier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25AC0965" w14:textId="77777777" w:rsidR="003F7DD6" w:rsidRPr="003F7DD6" w:rsidRDefault="003F7DD6" w:rsidP="003F7DD6">
            <w:pPr>
              <w:textAlignment w:val="baseline"/>
              <w:rPr>
                <w:rFonts w:ascii="Segoe UI" w:hAnsi="Segoe UI" w:cs="Segoe UI"/>
                <w:sz w:val="18"/>
                <w:szCs w:val="18"/>
              </w:rPr>
            </w:pPr>
            <w:r w:rsidRPr="003F7DD6">
              <w:rPr>
                <w:rFonts w:ascii="Arial" w:hAnsi="Arial" w:cs="Arial"/>
              </w:rPr>
              <w:t>At least by Mid-March 2023 </w:t>
            </w:r>
          </w:p>
        </w:tc>
      </w:tr>
    </w:tbl>
    <w:p w14:paraId="26C66A5B" w14:textId="77777777" w:rsidR="006739AF" w:rsidRPr="0093723A" w:rsidRDefault="006739AF" w:rsidP="00E65F5D">
      <w:pPr>
        <w:rPr>
          <w:rFonts w:ascii="Arial" w:hAnsi="Arial" w:cs="Arial"/>
          <w:szCs w:val="22"/>
        </w:rPr>
      </w:pPr>
    </w:p>
    <w:p w14:paraId="26C66A5C" w14:textId="77777777" w:rsidR="006739AF" w:rsidRPr="0093723A" w:rsidRDefault="006739AF" w:rsidP="00E65F5D">
      <w:pPr>
        <w:pStyle w:val="Heading3"/>
        <w:numPr>
          <w:ilvl w:val="0"/>
          <w:numId w:val="34"/>
        </w:numPr>
        <w:rPr>
          <w:rFonts w:ascii="Arial" w:hAnsi="Arial" w:cs="Arial"/>
          <w:sz w:val="20"/>
          <w:szCs w:val="22"/>
          <w:u w:val="single"/>
        </w:rPr>
      </w:pPr>
      <w:r w:rsidRPr="0093723A">
        <w:rPr>
          <w:rFonts w:ascii="Arial" w:hAnsi="Arial" w:cs="Arial"/>
          <w:sz w:val="20"/>
          <w:szCs w:val="22"/>
          <w:u w:val="single"/>
        </w:rPr>
        <w:t>Skills of Personnel Required</w:t>
      </w:r>
    </w:p>
    <w:p w14:paraId="26C66A5D" w14:textId="77777777" w:rsidR="006739AF" w:rsidRPr="0093723A" w:rsidRDefault="006739AF" w:rsidP="00E65F5D">
      <w:pPr>
        <w:rPr>
          <w:rFonts w:ascii="Arial" w:hAnsi="Arial" w:cs="Arial"/>
          <w:szCs w:val="22"/>
        </w:rPr>
      </w:pPr>
    </w:p>
    <w:p w14:paraId="26C66A63" w14:textId="4CD05446" w:rsidR="003014F2" w:rsidRDefault="003F7DD6" w:rsidP="00E65F5D">
      <w:pPr>
        <w:pStyle w:val="BodyText"/>
        <w:spacing w:after="0"/>
        <w:rPr>
          <w:rStyle w:val="eop"/>
          <w:rFonts w:ascii="Arial" w:hAnsi="Arial" w:cs="Arial"/>
          <w:color w:val="000000"/>
          <w:shd w:val="clear" w:color="auto" w:fill="FFFFFF"/>
        </w:rPr>
      </w:pPr>
      <w:r>
        <w:rPr>
          <w:rStyle w:val="normaltextrun"/>
          <w:rFonts w:ascii="Arial" w:hAnsi="Arial" w:cs="Arial"/>
          <w:color w:val="000000"/>
          <w:shd w:val="clear" w:color="auto" w:fill="FFFFFF"/>
        </w:rPr>
        <w:t>We require a supplier who has a track record in delivering approaches to environmental systems thinking and is skilled in facilitating the process of participative systems mapping, in addition to being skilled in digitising the resulting model. </w:t>
      </w:r>
      <w:r>
        <w:rPr>
          <w:rStyle w:val="eop"/>
          <w:rFonts w:ascii="Arial" w:hAnsi="Arial" w:cs="Arial"/>
          <w:color w:val="000000"/>
          <w:shd w:val="clear" w:color="auto" w:fill="FFFFFF"/>
        </w:rPr>
        <w:t> </w:t>
      </w:r>
    </w:p>
    <w:p w14:paraId="6F3DCE3B" w14:textId="77777777" w:rsidR="003F7DD6" w:rsidRPr="0093723A" w:rsidRDefault="003F7DD6" w:rsidP="00E65F5D">
      <w:pPr>
        <w:pStyle w:val="BodyText"/>
        <w:spacing w:after="0"/>
        <w:rPr>
          <w:rFonts w:ascii="Arial" w:hAnsi="Arial" w:cs="Arial"/>
          <w:b/>
          <w:szCs w:val="22"/>
          <w:u w:val="single"/>
        </w:rPr>
      </w:pPr>
    </w:p>
    <w:p w14:paraId="26C66A64" w14:textId="77777777" w:rsidR="00D557F7" w:rsidRPr="0093723A" w:rsidRDefault="00D557F7" w:rsidP="00E65F5D">
      <w:pPr>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6</w:t>
      </w:r>
    </w:p>
    <w:p w14:paraId="26C66A65" w14:textId="77777777" w:rsidR="00D557F7" w:rsidRPr="0093723A" w:rsidRDefault="00D557F7" w:rsidP="00E65F5D">
      <w:pPr>
        <w:jc w:val="both"/>
        <w:rPr>
          <w:rFonts w:ascii="Arial" w:hAnsi="Arial" w:cs="Arial"/>
          <w:b/>
          <w:szCs w:val="22"/>
          <w:u w:val="single"/>
        </w:rPr>
      </w:pPr>
    </w:p>
    <w:p w14:paraId="26C66A66" w14:textId="77777777" w:rsidR="006739AF" w:rsidRPr="0093723A" w:rsidRDefault="006739AF" w:rsidP="00E65F5D">
      <w:pPr>
        <w:jc w:val="both"/>
        <w:rPr>
          <w:rFonts w:ascii="Arial" w:hAnsi="Arial" w:cs="Arial"/>
          <w:b/>
          <w:szCs w:val="22"/>
          <w:u w:val="single"/>
        </w:rPr>
      </w:pPr>
      <w:r w:rsidRPr="0093723A">
        <w:rPr>
          <w:rFonts w:ascii="Arial" w:hAnsi="Arial" w:cs="Arial"/>
          <w:b/>
          <w:szCs w:val="22"/>
          <w:u w:val="single"/>
        </w:rPr>
        <w:t>Contract Management</w:t>
      </w:r>
    </w:p>
    <w:p w14:paraId="26C66A67" w14:textId="77777777" w:rsidR="00BC2742" w:rsidRPr="0093723A" w:rsidRDefault="00BC2742" w:rsidP="00E65F5D">
      <w:pPr>
        <w:jc w:val="both"/>
        <w:rPr>
          <w:rFonts w:ascii="Arial" w:hAnsi="Arial" w:cs="Arial"/>
          <w:b/>
          <w:szCs w:val="22"/>
          <w:u w:val="single"/>
        </w:rPr>
      </w:pPr>
    </w:p>
    <w:p w14:paraId="26C66A69" w14:textId="63072DFC" w:rsidR="00FB55C7" w:rsidRDefault="006739AF" w:rsidP="0CCBF929">
      <w:pPr>
        <w:pStyle w:val="CcList"/>
        <w:rPr>
          <w:rFonts w:cs="Arial"/>
          <w:b/>
          <w:bCs/>
          <w:sz w:val="20"/>
        </w:rPr>
      </w:pPr>
      <w:r w:rsidRPr="0CCBF929">
        <w:rPr>
          <w:rFonts w:cs="Arial"/>
          <w:sz w:val="20"/>
        </w:rPr>
        <w:t>This contract shall be managed on behalf of the Agency by Kezia White and Peter Orr (</w:t>
      </w:r>
      <w:hyperlink r:id="rId30">
        <w:r w:rsidR="0CCBF929" w:rsidRPr="0CCBF929">
          <w:rPr>
            <w:rStyle w:val="Hyperlink"/>
            <w:rFonts w:cs="Arial"/>
          </w:rPr>
          <w:t>kezia.white@environment-agency.gov.uk</w:t>
        </w:r>
      </w:hyperlink>
      <w:r w:rsidR="0CCBF929" w:rsidRPr="0CCBF929">
        <w:rPr>
          <w:rFonts w:cs="Arial"/>
        </w:rPr>
        <w:t xml:space="preserve"> and </w:t>
      </w:r>
      <w:hyperlink r:id="rId31">
        <w:r w:rsidR="0CCBF929" w:rsidRPr="0CCBF929">
          <w:rPr>
            <w:rStyle w:val="Hyperlink"/>
            <w:rFonts w:cs="Arial"/>
          </w:rPr>
          <w:t>Peter.Orr@environment-agency.gov.uk</w:t>
        </w:r>
      </w:hyperlink>
      <w:r w:rsidR="008A4E8D" w:rsidRPr="0CCBF929">
        <w:rPr>
          <w:rFonts w:cs="Arial"/>
          <w:sz w:val="20"/>
        </w:rPr>
        <w:t>).</w:t>
      </w:r>
      <w:r w:rsidR="008A4E8D" w:rsidRPr="0CCBF929">
        <w:rPr>
          <w:rFonts w:cs="Arial"/>
          <w:b/>
          <w:bCs/>
          <w:sz w:val="20"/>
        </w:rPr>
        <w:t xml:space="preserve"> </w:t>
      </w:r>
    </w:p>
    <w:p w14:paraId="02181A44" w14:textId="77777777" w:rsidR="008A4E8D" w:rsidRPr="0093723A" w:rsidRDefault="008A4E8D" w:rsidP="00E65F5D">
      <w:pPr>
        <w:pStyle w:val="CcList"/>
        <w:rPr>
          <w:rFonts w:cs="Arial"/>
          <w:i/>
          <w:color w:val="FF0000"/>
          <w:sz w:val="20"/>
          <w:szCs w:val="22"/>
        </w:rPr>
      </w:pPr>
    </w:p>
    <w:p w14:paraId="2B921476" w14:textId="699E77DC" w:rsidR="008A4E8D" w:rsidRDefault="008A4E8D" w:rsidP="00E65F5D">
      <w:pPr>
        <w:rPr>
          <w:rFonts w:ascii="Arial" w:hAnsi="Arial" w:cs="Arial"/>
          <w:szCs w:val="22"/>
        </w:rPr>
      </w:pPr>
      <w:r w:rsidRPr="00381E0B">
        <w:rPr>
          <w:rFonts w:ascii="Arial" w:hAnsi="Arial" w:cs="Arial"/>
          <w:szCs w:val="22"/>
        </w:rPr>
        <w:t xml:space="preserve">We expect to hold regular keep in touch calls with our successful supplier (we expect these to be </w:t>
      </w:r>
      <w:r w:rsidR="00381E0B" w:rsidRPr="00381E0B">
        <w:rPr>
          <w:rFonts w:ascii="Arial" w:hAnsi="Arial" w:cs="Arial"/>
          <w:szCs w:val="22"/>
        </w:rPr>
        <w:t>monthly progress</w:t>
      </w:r>
      <w:r w:rsidRPr="00381E0B">
        <w:rPr>
          <w:rFonts w:ascii="Arial" w:hAnsi="Arial" w:cs="Arial"/>
          <w:szCs w:val="22"/>
        </w:rPr>
        <w:t xml:space="preserve"> meetings but this will be kept under regular review throughout the duration of the contract</w:t>
      </w:r>
      <w:r w:rsidR="00381E0B" w:rsidRPr="00381E0B">
        <w:rPr>
          <w:rFonts w:ascii="Arial" w:hAnsi="Arial" w:cs="Arial"/>
          <w:szCs w:val="22"/>
        </w:rPr>
        <w:t xml:space="preserve"> and increased / decreased in frequency as needed</w:t>
      </w:r>
      <w:r w:rsidRPr="00381E0B">
        <w:rPr>
          <w:rFonts w:ascii="Arial" w:hAnsi="Arial" w:cs="Arial"/>
          <w:szCs w:val="22"/>
        </w:rPr>
        <w:t>). We also</w:t>
      </w:r>
      <w:r w:rsidR="00BC4AF5" w:rsidRPr="00381E0B">
        <w:rPr>
          <w:rFonts w:ascii="Arial" w:hAnsi="Arial" w:cs="Arial"/>
          <w:szCs w:val="22"/>
        </w:rPr>
        <w:t xml:space="preserve"> propose to use </w:t>
      </w:r>
      <w:r w:rsidRPr="00381E0B">
        <w:rPr>
          <w:rFonts w:ascii="Arial" w:hAnsi="Arial" w:cs="Arial"/>
          <w:szCs w:val="22"/>
        </w:rPr>
        <w:t>MS Teams</w:t>
      </w:r>
      <w:r w:rsidR="00381E0B" w:rsidRPr="00381E0B">
        <w:rPr>
          <w:rFonts w:ascii="Arial" w:hAnsi="Arial" w:cs="Arial"/>
          <w:szCs w:val="22"/>
        </w:rPr>
        <w:t xml:space="preserve"> (other another collaborative platform)</w:t>
      </w:r>
      <w:r w:rsidRPr="00381E0B">
        <w:rPr>
          <w:rFonts w:ascii="Arial" w:hAnsi="Arial" w:cs="Arial"/>
          <w:szCs w:val="22"/>
        </w:rPr>
        <w:t xml:space="preserve"> </w:t>
      </w:r>
      <w:r w:rsidR="00BC4AF5" w:rsidRPr="00381E0B">
        <w:rPr>
          <w:rFonts w:ascii="Arial" w:hAnsi="Arial" w:cs="Arial"/>
          <w:szCs w:val="22"/>
        </w:rPr>
        <w:t xml:space="preserve">to </w:t>
      </w:r>
      <w:r w:rsidR="00381E0B" w:rsidRPr="00381E0B">
        <w:rPr>
          <w:rFonts w:ascii="Arial" w:hAnsi="Arial" w:cs="Arial"/>
          <w:szCs w:val="22"/>
        </w:rPr>
        <w:t xml:space="preserve">meet virtually and work </w:t>
      </w:r>
      <w:r w:rsidR="00BC4AF5" w:rsidRPr="00381E0B">
        <w:rPr>
          <w:rFonts w:ascii="Arial" w:hAnsi="Arial" w:cs="Arial"/>
          <w:szCs w:val="22"/>
        </w:rPr>
        <w:t>collaboratively and as a platform for regular liaison between the EA and the successful suppler. In your submission, please can you advise if you have access and use of MS Teams</w:t>
      </w:r>
      <w:r w:rsidR="00381E0B" w:rsidRPr="00381E0B">
        <w:rPr>
          <w:rFonts w:ascii="Arial" w:hAnsi="Arial" w:cs="Arial"/>
          <w:szCs w:val="22"/>
        </w:rPr>
        <w:t xml:space="preserve"> or another collaborative platform (i.e Zoom)</w:t>
      </w:r>
      <w:r w:rsidR="00BC4AF5" w:rsidRPr="00381E0B">
        <w:rPr>
          <w:rFonts w:ascii="Arial" w:hAnsi="Arial" w:cs="Arial"/>
          <w:szCs w:val="22"/>
        </w:rPr>
        <w:t xml:space="preserve">. </w:t>
      </w:r>
      <w:r w:rsidR="00381E0B">
        <w:rPr>
          <w:rFonts w:ascii="Arial" w:hAnsi="Arial" w:cs="Arial"/>
          <w:szCs w:val="22"/>
        </w:rPr>
        <w:t xml:space="preserve">The successful contractor will mainly work with a core team of colleagues within the EA but throughout the project we may open up opportunities for colleagues in the wider EA and externally to participate. </w:t>
      </w:r>
    </w:p>
    <w:p w14:paraId="454A9F7E" w14:textId="77777777" w:rsidR="00381E0B" w:rsidRPr="00381E0B" w:rsidRDefault="00381E0B" w:rsidP="00E65F5D">
      <w:pPr>
        <w:rPr>
          <w:rFonts w:ascii="Arial" w:hAnsi="Arial" w:cs="Arial"/>
          <w:szCs w:val="22"/>
        </w:rPr>
      </w:pPr>
    </w:p>
    <w:p w14:paraId="160A3628" w14:textId="77777777" w:rsidR="00BC4AF5" w:rsidRDefault="00BC4AF5" w:rsidP="00E65F5D">
      <w:pPr>
        <w:rPr>
          <w:rFonts w:ascii="Arial" w:hAnsi="Arial" w:cs="Arial"/>
          <w:color w:val="FF0000"/>
          <w:szCs w:val="22"/>
        </w:rPr>
      </w:pPr>
    </w:p>
    <w:p w14:paraId="26C66A6C" w14:textId="1FDBDC10" w:rsidR="00A946D1" w:rsidRDefault="00A946D1" w:rsidP="00E65F5D">
      <w:pPr>
        <w:rPr>
          <w:rFonts w:ascii="Arial" w:hAnsi="Arial" w:cs="Arial"/>
          <w:szCs w:val="22"/>
        </w:rPr>
      </w:pPr>
      <w:r>
        <w:rPr>
          <w:rFonts w:ascii="Arial" w:hAnsi="Arial" w:cs="Arial"/>
          <w:szCs w:val="22"/>
        </w:rPr>
        <w:t xml:space="preserve">We will raise purchase orders to cover the cost of the services and will issue to the awarded supplier following contract award. </w:t>
      </w:r>
      <w:r w:rsidR="00BC4AF5">
        <w:rPr>
          <w:rFonts w:ascii="Arial" w:hAnsi="Arial" w:cs="Arial"/>
          <w:szCs w:val="22"/>
        </w:rPr>
        <w:t xml:space="preserve">We would expect to be invoiced after all work has been completed. </w:t>
      </w:r>
    </w:p>
    <w:p w14:paraId="26C66A6F" w14:textId="77777777" w:rsidR="00A946D1" w:rsidRDefault="00A946D1" w:rsidP="00E65F5D">
      <w:pPr>
        <w:rPr>
          <w:rFonts w:ascii="Arial" w:hAnsi="Arial" w:cs="Arial"/>
          <w:szCs w:val="22"/>
        </w:rPr>
      </w:pPr>
    </w:p>
    <w:p w14:paraId="26C66A70" w14:textId="77777777" w:rsidR="00A946D1" w:rsidRDefault="005141BA" w:rsidP="00E65F5D">
      <w:pPr>
        <w:rPr>
          <w:rFonts w:ascii="Arial" w:hAnsi="Arial" w:cs="Arial"/>
          <w:szCs w:val="22"/>
        </w:rPr>
      </w:pPr>
      <w:r>
        <w:rPr>
          <w:rFonts w:ascii="Arial" w:hAnsi="Arial" w:cs="Arial"/>
        </w:rPr>
        <w:t>Before the invoice is issued, a fee note must be emailed in advance to the contract manager</w:t>
      </w:r>
      <w:r w:rsidRPr="005141BA">
        <w:rPr>
          <w:rFonts w:ascii="Arial" w:hAnsi="Arial" w:cs="Arial"/>
        </w:rPr>
        <w:t xml:space="preserve"> for </w:t>
      </w:r>
      <w:r>
        <w:rPr>
          <w:rFonts w:ascii="Arial" w:hAnsi="Arial" w:cs="Arial"/>
        </w:rPr>
        <w:t>approval</w:t>
      </w:r>
      <w:r w:rsidRPr="005141BA">
        <w:rPr>
          <w:rFonts w:ascii="Arial" w:hAnsi="Arial" w:cs="Arial"/>
        </w:rPr>
        <w:t>.</w:t>
      </w:r>
      <w:r>
        <w:t xml:space="preserve"> </w:t>
      </w:r>
      <w:r w:rsidR="00A946D1">
        <w:rPr>
          <w:rFonts w:ascii="Arial" w:hAnsi="Arial" w:cs="Arial"/>
          <w:szCs w:val="22"/>
        </w:rPr>
        <w:t xml:space="preserve">All invoices must quote the purchase order number in order to be processed. A file copy invoice must be provided to the contract manager, on request. </w:t>
      </w:r>
      <w:r>
        <w:rPr>
          <w:rFonts w:ascii="Arial" w:hAnsi="Arial" w:cs="Arial"/>
          <w:szCs w:val="22"/>
        </w:rPr>
        <w:t xml:space="preserve">The timescale for payment of invoices will be up to 30 days after we have received a valid invoice. </w:t>
      </w:r>
    </w:p>
    <w:p w14:paraId="26C66A71" w14:textId="77777777" w:rsidR="006277E6" w:rsidRDefault="006277E6" w:rsidP="00E65F5D">
      <w:pPr>
        <w:rPr>
          <w:rFonts w:ascii="Arial" w:hAnsi="Arial" w:cs="Arial"/>
          <w:szCs w:val="22"/>
        </w:rPr>
      </w:pPr>
    </w:p>
    <w:p w14:paraId="26C66A72" w14:textId="77777777" w:rsidR="006277E6" w:rsidRPr="006277E6" w:rsidRDefault="006277E6" w:rsidP="006277E6">
      <w:pPr>
        <w:jc w:val="both"/>
        <w:rPr>
          <w:rFonts w:ascii="Arial" w:hAnsi="Arial" w:cs="Arial"/>
          <w:b/>
          <w:szCs w:val="22"/>
          <w:u w:val="single"/>
        </w:rPr>
      </w:pPr>
      <w:r w:rsidRPr="006277E6">
        <w:rPr>
          <w:rFonts w:ascii="Arial" w:hAnsi="Arial" w:cs="Arial"/>
          <w:b/>
          <w:szCs w:val="22"/>
          <w:u w:val="single"/>
        </w:rPr>
        <w:t>Section 7</w:t>
      </w:r>
    </w:p>
    <w:p w14:paraId="26C66A73" w14:textId="77777777" w:rsidR="006D6FE0" w:rsidRDefault="006D6FE0" w:rsidP="00E65F5D">
      <w:pPr>
        <w:rPr>
          <w:rFonts w:ascii="Arial" w:hAnsi="Arial" w:cs="Arial"/>
          <w:szCs w:val="22"/>
        </w:rPr>
      </w:pPr>
    </w:p>
    <w:p w14:paraId="26C66A74" w14:textId="77777777" w:rsidR="006D6FE0" w:rsidRDefault="006D6FE0" w:rsidP="006D6FE0">
      <w:pPr>
        <w:rPr>
          <w:rFonts w:ascii="Arial" w:hAnsi="Arial" w:cs="Arial"/>
          <w:b/>
          <w:bCs/>
        </w:rPr>
      </w:pPr>
      <w:r>
        <w:rPr>
          <w:rFonts w:ascii="Arial" w:hAnsi="Arial" w:cs="Arial"/>
          <w:b/>
          <w:bCs/>
        </w:rPr>
        <w:t xml:space="preserve">Sustainability Considerations </w:t>
      </w:r>
    </w:p>
    <w:p w14:paraId="26C66A75" w14:textId="77777777"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14:paraId="26C66A76" w14:textId="77777777" w:rsidR="006D6FE0" w:rsidRDefault="006D6FE0" w:rsidP="006D6FE0">
      <w:pPr>
        <w:rPr>
          <w:rFonts w:ascii="Arial" w:hAnsi="Arial" w:cs="Arial"/>
        </w:rPr>
      </w:pPr>
    </w:p>
    <w:p w14:paraId="26C66A77" w14:textId="77777777"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14:paraId="26C66A78" w14:textId="77777777" w:rsidR="006D6FE0" w:rsidRDefault="006D6FE0" w:rsidP="006D6FE0">
      <w:pPr>
        <w:rPr>
          <w:rFonts w:ascii="Arial" w:hAnsi="Arial" w:cs="Arial"/>
        </w:rPr>
      </w:pPr>
    </w:p>
    <w:p w14:paraId="26C66A79" w14:textId="77777777"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14:paraId="26C66A7A"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Paper use: All documents and reports prepared by consultants and contractors are produced wherever possible on recycled paper containing at least 100% post consumer waste and printed double sided. </w:t>
      </w:r>
    </w:p>
    <w:p w14:paraId="26C66A7B"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14:paraId="26C66A7C"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14:paraId="26C66A7D"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14:paraId="26C66A7E"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on site facilities officer. </w:t>
      </w:r>
    </w:p>
    <w:p w14:paraId="26C66A7F"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14:paraId="26C66A80" w14:textId="77777777" w:rsidR="006D6FE0" w:rsidRDefault="006D6FE0" w:rsidP="006D6FE0">
      <w:pPr>
        <w:rPr>
          <w:rFonts w:ascii="Arial" w:hAnsi="Arial" w:cs="Arial"/>
        </w:rPr>
      </w:pPr>
    </w:p>
    <w:p w14:paraId="26C66A81" w14:textId="77777777"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14:paraId="26C66A82" w14:textId="77777777" w:rsidR="006D6FE0" w:rsidRDefault="006D6FE0" w:rsidP="006D6FE0">
      <w:pPr>
        <w:rPr>
          <w:rFonts w:ascii="Arial" w:hAnsi="Arial" w:cs="Arial"/>
        </w:rPr>
      </w:pPr>
      <w:r>
        <w:rPr>
          <w:rFonts w:ascii="Arial" w:hAnsi="Arial" w:cs="Arial"/>
        </w:rPr>
        <w:t>We are committed to promoting equality and diversity in all we do and valuing the diversity of our workforce, customers and communities.  As a public body, we publish regular information about what our equality objectives are and how we’re meeting them.</w:t>
      </w:r>
    </w:p>
    <w:p w14:paraId="26C66A83" w14:textId="77777777" w:rsidR="006D6FE0" w:rsidRDefault="00061C46" w:rsidP="006D6FE0">
      <w:pPr>
        <w:rPr>
          <w:rFonts w:ascii="Arial" w:hAnsi="Arial" w:cs="Arial"/>
        </w:rPr>
      </w:pPr>
      <w:hyperlink r:id="rId32" w:history="1">
        <w:r w:rsidR="006D6FE0">
          <w:rPr>
            <w:rStyle w:val="Hyperlink"/>
          </w:rPr>
          <w:t>https://www.gov.uk/government/organisations/environment-agency/about/equality-and-diversity</w:t>
        </w:r>
      </w:hyperlink>
    </w:p>
    <w:p w14:paraId="26C66A84" w14:textId="77777777" w:rsidR="006D6FE0" w:rsidRDefault="006D6FE0" w:rsidP="006D6FE0">
      <w:pPr>
        <w:rPr>
          <w:rFonts w:ascii="Arial" w:hAnsi="Arial" w:cs="Arial"/>
        </w:rPr>
      </w:pPr>
    </w:p>
    <w:p w14:paraId="26C66A85" w14:textId="77777777" w:rsidR="006D6FE0" w:rsidRDefault="006D6FE0" w:rsidP="006D6FE0">
      <w:pPr>
        <w:rPr>
          <w:rFonts w:ascii="Arial" w:hAnsi="Arial" w:cs="Arial"/>
          <w:b/>
          <w:bCs/>
        </w:rPr>
      </w:pPr>
      <w:r>
        <w:rPr>
          <w:rFonts w:ascii="Arial" w:hAnsi="Arial" w:cs="Arial"/>
          <w:b/>
          <w:bCs/>
        </w:rPr>
        <w:t xml:space="preserve">Health and Safety </w:t>
      </w:r>
    </w:p>
    <w:p w14:paraId="26C66A86" w14:textId="77777777" w:rsidR="006D6FE0" w:rsidRDefault="006D6FE0" w:rsidP="006D6FE0">
      <w:pPr>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26C66A87" w14:textId="77777777" w:rsidR="006D6FE0" w:rsidRDefault="006D6FE0" w:rsidP="006D6FE0">
      <w:pPr>
        <w:rPr>
          <w:rFonts w:ascii="Arial" w:hAnsi="Arial" w:cs="Arial"/>
          <w:color w:val="000000"/>
        </w:rPr>
      </w:pPr>
    </w:p>
    <w:p w14:paraId="26C66A88" w14:textId="77777777" w:rsidR="006D6FE0" w:rsidRDefault="006D6FE0" w:rsidP="006D6FE0">
      <w:pPr>
        <w:rPr>
          <w:rFonts w:ascii="Arial" w:hAnsi="Arial" w:cs="Arial"/>
          <w:color w:val="000000"/>
        </w:rPr>
      </w:pPr>
    </w:p>
    <w:p w14:paraId="26C66A89" w14:textId="77777777" w:rsidR="006D6FE0" w:rsidRDefault="006D6FE0" w:rsidP="006D6FE0">
      <w:pPr>
        <w:rPr>
          <w:rFonts w:ascii="Arial" w:hAnsi="Arial" w:cs="Arial"/>
          <w:b/>
          <w:bCs/>
          <w:color w:val="000000"/>
          <w:u w:val="single"/>
        </w:rPr>
      </w:pPr>
      <w:r>
        <w:rPr>
          <w:rFonts w:ascii="Arial" w:hAnsi="Arial" w:cs="Arial"/>
          <w:b/>
          <w:bCs/>
          <w:color w:val="000000"/>
          <w:u w:val="single"/>
        </w:rPr>
        <w:t>IEM2020:</w:t>
      </w:r>
    </w:p>
    <w:p w14:paraId="26C66A8A" w14:textId="77777777" w:rsidR="006D6FE0" w:rsidRDefault="006D6FE0" w:rsidP="006D6FE0">
      <w:pPr>
        <w:rPr>
          <w:rFonts w:ascii="Arial" w:hAnsi="Arial" w:cs="Arial"/>
          <w:color w:val="000000"/>
        </w:rPr>
      </w:pPr>
    </w:p>
    <w:p w14:paraId="26C66A8B" w14:textId="77777777" w:rsidR="006D6FE0" w:rsidRDefault="006D6FE0" w:rsidP="006D6FE0">
      <w:pPr>
        <w:pStyle w:val="Heading2"/>
        <w:spacing w:after="240"/>
        <w:rPr>
          <w:rFonts w:cs="Arial"/>
          <w:sz w:val="20"/>
        </w:rPr>
      </w:pPr>
      <w:bookmarkStart w:id="0" w:name="_Toc439969824"/>
      <w:r>
        <w:rPr>
          <w:sz w:val="20"/>
        </w:rPr>
        <w:t>Sustainability Objectives</w:t>
      </w:r>
      <w:bookmarkEnd w:id="0"/>
    </w:p>
    <w:p w14:paraId="26C66A8C" w14:textId="77777777" w:rsidR="006D6FE0" w:rsidRDefault="006D6FE0" w:rsidP="006D6FE0">
      <w:pPr>
        <w:rPr>
          <w:rFonts w:ascii="Arial" w:eastAsia="Calibri" w:hAnsi="Arial" w:cs="Arial"/>
          <w:b/>
          <w:bCs/>
        </w:rPr>
      </w:pPr>
    </w:p>
    <w:p w14:paraId="26C66A8D" w14:textId="77777777" w:rsidR="006D6FE0" w:rsidRDefault="006D6FE0" w:rsidP="006D6FE0">
      <w:pPr>
        <w:rPr>
          <w:rFonts w:ascii="Arial" w:hAnsi="Arial" w:cs="Arial"/>
        </w:rPr>
      </w:pPr>
      <w:r>
        <w:rPr>
          <w:rFonts w:ascii="Arial" w:hAnsi="Arial" w:cs="Arial"/>
        </w:rPr>
        <w:t xml:space="preserve">As the Environment Agency, our overarching aim is to protect and improve the environment for people and wildlife. Over the last 10 years we have achieved significant reductions in our </w:t>
      </w:r>
      <w:r>
        <w:rPr>
          <w:rFonts w:ascii="Arial" w:hAnsi="Arial" w:cs="Arial"/>
        </w:rPr>
        <w:lastRenderedPageBreak/>
        <w:t>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26C66A8E" w14:textId="77777777" w:rsidR="006D6FE0" w:rsidRDefault="006D6FE0" w:rsidP="006D6FE0">
      <w:pPr>
        <w:rPr>
          <w:rFonts w:ascii="Arial" w:hAnsi="Arial" w:cs="Arial"/>
        </w:rPr>
      </w:pPr>
    </w:p>
    <w:p w14:paraId="26C66A8F" w14:textId="77777777" w:rsidR="006D6FE0" w:rsidRDefault="006D6FE0" w:rsidP="006D6FE0">
      <w:pPr>
        <w:rPr>
          <w:rFonts w:ascii="Arial" w:hAnsi="Arial" w:cs="Arial"/>
          <w:b/>
          <w:bCs/>
        </w:rPr>
      </w:pPr>
      <w:r>
        <w:rPr>
          <w:rFonts w:ascii="Arial" w:hAnsi="Arial" w:cs="Arial"/>
          <w:b/>
          <w:bCs/>
        </w:rPr>
        <w:t xml:space="preserve">Supply chain </w:t>
      </w:r>
    </w:p>
    <w:p w14:paraId="26C66A90" w14:textId="77777777" w:rsidR="006D6FE0" w:rsidRDefault="006D6FE0" w:rsidP="006D6FE0">
      <w:pPr>
        <w:rPr>
          <w:rFonts w:ascii="Arial" w:hAnsi="Arial" w:cs="Arial"/>
        </w:rPr>
      </w:pPr>
    </w:p>
    <w:p w14:paraId="26C66A91" w14:textId="77777777" w:rsidR="006D6FE0" w:rsidRDefault="006D6FE0" w:rsidP="006D6FE0">
      <w:pPr>
        <w:rPr>
          <w:rFonts w:ascii="Arial" w:hAnsi="Arial" w:cs="Arial"/>
        </w:rPr>
      </w:pPr>
      <w:r>
        <w:rPr>
          <w:rFonts w:ascii="Arial" w:hAnsi="Arial" w:cs="Arial"/>
        </w:rPr>
        <w:t xml:space="preserve">Our 2020 approach will have a very strong emphasis on the indirect impacts of our supply chain. </w:t>
      </w:r>
    </w:p>
    <w:p w14:paraId="26C66A92" w14:textId="77777777" w:rsidR="006D6FE0" w:rsidRDefault="006D6FE0" w:rsidP="006D6FE0">
      <w:pPr>
        <w:rPr>
          <w:rFonts w:ascii="Arial" w:hAnsi="Arial" w:cs="Arial"/>
        </w:rPr>
      </w:pPr>
    </w:p>
    <w:p w14:paraId="26C66A93" w14:textId="77777777" w:rsidR="006D6FE0" w:rsidRDefault="006D6FE0" w:rsidP="006D6FE0">
      <w:pPr>
        <w:rPr>
          <w:rFonts w:ascii="Arial" w:hAnsi="Arial" w:cs="Arial"/>
        </w:rPr>
      </w:pPr>
      <w:r>
        <w:rPr>
          <w:rFonts w:ascii="Arial" w:hAnsi="Arial" w:cs="Arial"/>
        </w:rPr>
        <w:t xml:space="preserve">Our supply chain accounts for over 70% of our total environmental impacts. </w:t>
      </w:r>
    </w:p>
    <w:p w14:paraId="26C66A94" w14:textId="77777777" w:rsidR="006D6FE0" w:rsidRDefault="006D6FE0" w:rsidP="006D6FE0">
      <w:pPr>
        <w:rPr>
          <w:rFonts w:ascii="Arial" w:hAnsi="Arial" w:cs="Arial"/>
        </w:rPr>
      </w:pPr>
    </w:p>
    <w:p w14:paraId="26C66A95" w14:textId="77777777" w:rsidR="006D6FE0" w:rsidRDefault="006D6FE0" w:rsidP="006D6FE0">
      <w:pPr>
        <w:rPr>
          <w:rFonts w:ascii="Arial" w:hAnsi="Arial" w:cs="Arial"/>
        </w:rPr>
      </w:pPr>
      <w:r>
        <w:rPr>
          <w:rFonts w:ascii="Arial" w:hAnsi="Arial" w:cs="Arial"/>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14:paraId="26C66A96" w14:textId="77777777" w:rsidR="006D6FE0" w:rsidRDefault="006D6FE0" w:rsidP="006D6FE0">
      <w:pPr>
        <w:rPr>
          <w:rFonts w:ascii="Arial" w:hAnsi="Arial" w:cs="Arial"/>
        </w:rPr>
      </w:pPr>
      <w:r>
        <w:rPr>
          <w:rFonts w:ascii="Arial" w:hAnsi="Arial" w:cs="Arial"/>
        </w:rPr>
        <w:t>As an organisation, our environmental management system (EMS) is accredited to ISO14001 and EMAS standards. Our procurement activities form part of this system; driving environmental performance improvements across the value chain.</w:t>
      </w:r>
    </w:p>
    <w:p w14:paraId="26C66A98" w14:textId="77777777" w:rsidR="00491B79" w:rsidRPr="0093723A" w:rsidRDefault="00491B79" w:rsidP="00E65F5D">
      <w:pPr>
        <w:pStyle w:val="BodyText"/>
        <w:spacing w:after="0"/>
        <w:jc w:val="both"/>
        <w:rPr>
          <w:rFonts w:ascii="Arial" w:hAnsi="Arial" w:cs="Arial"/>
          <w:szCs w:val="22"/>
        </w:rPr>
      </w:pPr>
    </w:p>
    <w:p w14:paraId="26C66A99" w14:textId="77777777"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t xml:space="preserve">Section </w:t>
      </w:r>
      <w:r w:rsidR="006277E6">
        <w:rPr>
          <w:rFonts w:cs="Arial"/>
          <w:sz w:val="22"/>
          <w:szCs w:val="22"/>
        </w:rPr>
        <w:t>8</w:t>
      </w:r>
    </w:p>
    <w:p w14:paraId="26C66A9A" w14:textId="77777777" w:rsidR="005700D8" w:rsidRPr="0093723A" w:rsidRDefault="005700D8" w:rsidP="00E65F5D">
      <w:pPr>
        <w:pStyle w:val="Heading2"/>
        <w:numPr>
          <w:ilvl w:val="0"/>
          <w:numId w:val="0"/>
        </w:numPr>
        <w:tabs>
          <w:tab w:val="left" w:pos="426"/>
        </w:tabs>
        <w:rPr>
          <w:rFonts w:cs="Arial"/>
          <w:sz w:val="20"/>
          <w:szCs w:val="22"/>
        </w:rPr>
      </w:pPr>
    </w:p>
    <w:p w14:paraId="26C66A9B" w14:textId="77777777"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14:paraId="26C66A9C" w14:textId="77777777" w:rsidR="005700D8" w:rsidRPr="0093723A" w:rsidRDefault="005700D8" w:rsidP="00E65F5D">
      <w:pPr>
        <w:pStyle w:val="Heading3"/>
        <w:numPr>
          <w:ilvl w:val="0"/>
          <w:numId w:val="0"/>
        </w:numPr>
        <w:rPr>
          <w:rFonts w:ascii="Arial" w:hAnsi="Arial" w:cs="Arial"/>
          <w:sz w:val="20"/>
          <w:szCs w:val="22"/>
        </w:rPr>
      </w:pPr>
    </w:p>
    <w:p w14:paraId="26C66A9D" w14:textId="77777777"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14:paraId="26C66A9E" w14:textId="77777777" w:rsidR="005700D8" w:rsidRPr="0093723A" w:rsidRDefault="005700D8" w:rsidP="00E65F5D">
      <w:pPr>
        <w:ind w:right="-1"/>
        <w:jc w:val="both"/>
        <w:rPr>
          <w:rFonts w:ascii="Arial" w:hAnsi="Arial" w:cs="Arial"/>
          <w:szCs w:val="22"/>
        </w:rPr>
      </w:pPr>
    </w:p>
    <w:p w14:paraId="26C66A9F" w14:textId="77777777" w:rsidR="005700D8" w:rsidRPr="0093723A" w:rsidRDefault="005700D8" w:rsidP="00E65F5D">
      <w:pPr>
        <w:ind w:right="-1"/>
        <w:jc w:val="both"/>
        <w:rPr>
          <w:rFonts w:ascii="Arial" w:hAnsi="Arial" w:cs="Arial"/>
          <w:szCs w:val="22"/>
        </w:rPr>
      </w:pPr>
      <w:r w:rsidRPr="0093723A">
        <w:rPr>
          <w:rFonts w:ascii="Arial" w:hAnsi="Arial" w:cs="Arial"/>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14:paraId="26C66AA0" w14:textId="77777777" w:rsidR="007931F6" w:rsidRPr="0093723A" w:rsidRDefault="007931F6" w:rsidP="00E65F5D">
      <w:pPr>
        <w:pStyle w:val="Heading3"/>
        <w:numPr>
          <w:ilvl w:val="0"/>
          <w:numId w:val="0"/>
        </w:numPr>
        <w:rPr>
          <w:rFonts w:ascii="Arial" w:hAnsi="Arial" w:cs="Arial"/>
          <w:sz w:val="20"/>
          <w:szCs w:val="22"/>
        </w:rPr>
      </w:pPr>
    </w:p>
    <w:p w14:paraId="26C66AA1"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14:paraId="26C66AA2" w14:textId="77777777" w:rsidR="005700D8" w:rsidRPr="0093723A" w:rsidRDefault="005700D8" w:rsidP="00E65F5D">
      <w:pPr>
        <w:ind w:right="-1"/>
        <w:jc w:val="both"/>
        <w:rPr>
          <w:rFonts w:ascii="Arial" w:hAnsi="Arial" w:cs="Arial"/>
          <w:szCs w:val="22"/>
        </w:rPr>
      </w:pPr>
    </w:p>
    <w:p w14:paraId="26C66AA3" w14:textId="77777777" w:rsidR="005700D8" w:rsidRPr="0093723A" w:rsidRDefault="005700D8" w:rsidP="00E65F5D">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26C66AA4" w14:textId="77777777" w:rsidR="005700D8" w:rsidRPr="0093723A" w:rsidRDefault="005700D8" w:rsidP="00E65F5D">
      <w:pPr>
        <w:ind w:right="-1"/>
        <w:jc w:val="both"/>
        <w:rPr>
          <w:rFonts w:ascii="Arial" w:hAnsi="Arial" w:cs="Arial"/>
          <w:szCs w:val="22"/>
        </w:rPr>
      </w:pPr>
    </w:p>
    <w:p w14:paraId="26C66AA5"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14:paraId="26C66AA6" w14:textId="77777777" w:rsidR="005700D8" w:rsidRPr="0093723A" w:rsidRDefault="005700D8" w:rsidP="00E65F5D">
      <w:pPr>
        <w:ind w:right="-1"/>
        <w:jc w:val="both"/>
        <w:rPr>
          <w:rFonts w:ascii="Arial" w:hAnsi="Arial" w:cs="Arial"/>
          <w:szCs w:val="22"/>
        </w:rPr>
      </w:pPr>
    </w:p>
    <w:p w14:paraId="26C66AA7" w14:textId="77777777" w:rsidR="005700D8" w:rsidRPr="0093723A" w:rsidRDefault="005700D8" w:rsidP="00E65F5D">
      <w:pPr>
        <w:ind w:right="-1"/>
        <w:jc w:val="both"/>
        <w:rPr>
          <w:rFonts w:ascii="Arial" w:hAnsi="Arial" w:cs="Arial"/>
          <w:szCs w:val="22"/>
        </w:rPr>
      </w:pPr>
      <w:r w:rsidRPr="0093723A">
        <w:rPr>
          <w:rFonts w:ascii="Arial" w:hAnsi="Arial" w:cs="Arial"/>
          <w:szCs w:val="22"/>
        </w:rPr>
        <w:t>Prior to the date for return of tenders, we may clarify, amend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14:paraId="26C66AA8" w14:textId="77777777" w:rsidR="00702558" w:rsidRPr="0093723A" w:rsidRDefault="00702558" w:rsidP="00E65F5D">
      <w:pPr>
        <w:ind w:right="-1"/>
        <w:jc w:val="both"/>
        <w:rPr>
          <w:rFonts w:ascii="Arial" w:hAnsi="Arial" w:cs="Arial"/>
          <w:szCs w:val="22"/>
        </w:rPr>
      </w:pPr>
    </w:p>
    <w:p w14:paraId="26C66AA9" w14:textId="77777777"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14:paraId="26C66AAA" w14:textId="77777777" w:rsidR="00702558" w:rsidRPr="0093723A" w:rsidRDefault="00702558" w:rsidP="00E65F5D">
      <w:pPr>
        <w:rPr>
          <w:rFonts w:ascii="Arial" w:hAnsi="Arial" w:cs="Arial"/>
          <w:szCs w:val="22"/>
        </w:rPr>
      </w:pPr>
    </w:p>
    <w:p w14:paraId="26C66AAB" w14:textId="77777777"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26C66AAC" w14:textId="77777777" w:rsidR="00FB55C7" w:rsidRPr="0093723A" w:rsidRDefault="00FB55C7" w:rsidP="00E65F5D">
      <w:pPr>
        <w:pStyle w:val="Heading2"/>
        <w:numPr>
          <w:ilvl w:val="0"/>
          <w:numId w:val="0"/>
        </w:numPr>
        <w:rPr>
          <w:rFonts w:cs="Arial"/>
        </w:rPr>
      </w:pPr>
    </w:p>
    <w:p w14:paraId="26C66AAD"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14:paraId="26C66AAE" w14:textId="77777777" w:rsidR="005700D8" w:rsidRPr="0093723A" w:rsidRDefault="005700D8" w:rsidP="00E65F5D">
      <w:pPr>
        <w:jc w:val="both"/>
        <w:rPr>
          <w:rFonts w:ascii="Arial" w:hAnsi="Arial" w:cs="Arial"/>
          <w:szCs w:val="22"/>
        </w:rPr>
      </w:pPr>
    </w:p>
    <w:p w14:paraId="26C66AAF"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14:paraId="26C66AB0" w14:textId="77777777" w:rsidR="005700D8" w:rsidRPr="0093723A" w:rsidRDefault="005700D8" w:rsidP="00E65F5D">
      <w:pPr>
        <w:jc w:val="both"/>
        <w:rPr>
          <w:rFonts w:ascii="Arial" w:hAnsi="Arial" w:cs="Arial"/>
          <w:szCs w:val="22"/>
        </w:rPr>
      </w:pPr>
    </w:p>
    <w:p w14:paraId="26C66AB1"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26C66AB2" w14:textId="77777777" w:rsidR="005700D8" w:rsidRPr="0093723A" w:rsidRDefault="005700D8" w:rsidP="00E65F5D">
      <w:pPr>
        <w:jc w:val="both"/>
        <w:rPr>
          <w:rFonts w:ascii="Arial" w:hAnsi="Arial" w:cs="Arial"/>
          <w:szCs w:val="22"/>
        </w:rPr>
      </w:pPr>
    </w:p>
    <w:p w14:paraId="26C66AB3" w14:textId="77777777"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14:paraId="26C66AB4" w14:textId="77777777" w:rsidR="00AC670A" w:rsidRPr="0093723A" w:rsidRDefault="00AC670A" w:rsidP="00E65F5D">
      <w:pPr>
        <w:rPr>
          <w:rFonts w:ascii="Arial" w:hAnsi="Arial" w:cs="Arial"/>
          <w:szCs w:val="22"/>
        </w:rPr>
      </w:pPr>
    </w:p>
    <w:p w14:paraId="26C66AB5"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14:paraId="26C66AB6" w14:textId="77777777" w:rsidR="005700D8" w:rsidRPr="0093723A" w:rsidRDefault="005700D8" w:rsidP="00E65F5D">
      <w:pPr>
        <w:pStyle w:val="Header"/>
        <w:tabs>
          <w:tab w:val="clear" w:pos="4153"/>
          <w:tab w:val="clear" w:pos="8306"/>
        </w:tabs>
        <w:rPr>
          <w:rFonts w:ascii="Arial" w:hAnsi="Arial" w:cs="Arial"/>
          <w:szCs w:val="22"/>
        </w:rPr>
      </w:pPr>
    </w:p>
    <w:p w14:paraId="26C66AB7" w14:textId="77777777"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developed or paid for under this contract </w:t>
      </w:r>
      <w:r w:rsidRPr="0093723A">
        <w:rPr>
          <w:rFonts w:ascii="Arial" w:hAnsi="Arial" w:cs="Arial"/>
          <w:szCs w:val="22"/>
        </w:rPr>
        <w:t>shall be the property of the Environment Agency.</w:t>
      </w:r>
    </w:p>
    <w:p w14:paraId="26C66AB8" w14:textId="77777777" w:rsidR="005700D8" w:rsidRPr="0093723A" w:rsidRDefault="005700D8" w:rsidP="00E65F5D">
      <w:pPr>
        <w:jc w:val="both"/>
        <w:rPr>
          <w:rFonts w:ascii="Arial" w:hAnsi="Arial" w:cs="Arial"/>
          <w:szCs w:val="22"/>
        </w:rPr>
      </w:pPr>
    </w:p>
    <w:p w14:paraId="26C66AB9" w14:textId="77777777"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14:paraId="26C66ABA" w14:textId="77777777" w:rsidR="005700D8" w:rsidRPr="0093723A" w:rsidRDefault="005700D8" w:rsidP="00E65F5D">
      <w:pPr>
        <w:pStyle w:val="Header"/>
        <w:tabs>
          <w:tab w:val="clear" w:pos="4153"/>
          <w:tab w:val="clear" w:pos="8306"/>
        </w:tabs>
        <w:rPr>
          <w:rFonts w:ascii="Arial" w:hAnsi="Arial" w:cs="Arial"/>
          <w:szCs w:val="22"/>
        </w:rPr>
      </w:pPr>
    </w:p>
    <w:p w14:paraId="26C66ABB" w14:textId="77777777"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14:paraId="26C66ABC" w14:textId="77777777" w:rsidR="00A946D1" w:rsidRDefault="00A946D1" w:rsidP="00E65F5D">
      <w:pPr>
        <w:pStyle w:val="AgencyStdParagraph"/>
        <w:widowControl/>
        <w:rPr>
          <w:rFonts w:ascii="Arial" w:hAnsi="Arial" w:cs="Arial"/>
          <w:sz w:val="20"/>
          <w:szCs w:val="22"/>
        </w:rPr>
      </w:pPr>
    </w:p>
    <w:p w14:paraId="26C66ABD" w14:textId="77777777"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14:paraId="26C66ABE" w14:textId="77777777" w:rsidR="001F22CB" w:rsidRDefault="001F22CB" w:rsidP="00E65F5D">
      <w:pPr>
        <w:pStyle w:val="AgencyStdParagraph"/>
        <w:widowControl/>
        <w:rPr>
          <w:rFonts w:ascii="Arial" w:hAnsi="Arial" w:cs="Arial"/>
          <w:sz w:val="20"/>
          <w:szCs w:val="22"/>
        </w:rPr>
      </w:pPr>
    </w:p>
    <w:p w14:paraId="26C66ABF" w14:textId="77777777"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faith but we reserve the right not to award any or all of this work. </w:t>
      </w:r>
    </w:p>
    <w:p w14:paraId="26C66AC0" w14:textId="77777777" w:rsidR="005700D8" w:rsidRPr="0093723A" w:rsidRDefault="005700D8" w:rsidP="00E65F5D">
      <w:pPr>
        <w:pStyle w:val="Header"/>
        <w:tabs>
          <w:tab w:val="clear" w:pos="4153"/>
          <w:tab w:val="clear" w:pos="8306"/>
        </w:tabs>
        <w:jc w:val="both"/>
        <w:rPr>
          <w:rFonts w:ascii="Arial" w:hAnsi="Arial" w:cs="Arial"/>
          <w:szCs w:val="22"/>
        </w:rPr>
      </w:pPr>
    </w:p>
    <w:p w14:paraId="26C66AC1" w14:textId="77777777"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14:paraId="26C66AC2" w14:textId="77777777"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14:paraId="26C66AC3" w14:textId="77777777" w:rsidR="005700D8" w:rsidRPr="0093723A" w:rsidRDefault="005700D8" w:rsidP="00E65F5D">
      <w:pPr>
        <w:rPr>
          <w:rFonts w:ascii="Arial" w:hAnsi="Arial" w:cs="Arial"/>
          <w:szCs w:val="22"/>
        </w:rPr>
      </w:pPr>
    </w:p>
    <w:p w14:paraId="26C66AC4" w14:textId="77777777"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In order to comply with the Data Protection Act 1998 the Contractor must agree to the following:</w:t>
      </w:r>
    </w:p>
    <w:p w14:paraId="26C66AC5" w14:textId="77777777" w:rsidR="005700D8" w:rsidRPr="0093723A" w:rsidRDefault="005700D8" w:rsidP="00E65F5D">
      <w:pPr>
        <w:jc w:val="both"/>
        <w:rPr>
          <w:rFonts w:ascii="Arial" w:hAnsi="Arial" w:cs="Arial"/>
          <w:szCs w:val="22"/>
        </w:rPr>
      </w:pPr>
    </w:p>
    <w:p w14:paraId="26C66AC6" w14:textId="77777777" w:rsidR="005700D8" w:rsidRPr="0093723A" w:rsidRDefault="005700D8" w:rsidP="00E65F5D">
      <w:pPr>
        <w:numPr>
          <w:ilvl w:val="0"/>
          <w:numId w:val="4"/>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14:paraId="26C66AC7" w14:textId="77777777" w:rsidR="005700D8" w:rsidRPr="0093723A" w:rsidRDefault="005700D8" w:rsidP="00E65F5D">
      <w:pPr>
        <w:jc w:val="both"/>
        <w:rPr>
          <w:rFonts w:ascii="Arial" w:hAnsi="Arial" w:cs="Arial"/>
          <w:szCs w:val="22"/>
        </w:rPr>
      </w:pPr>
    </w:p>
    <w:p w14:paraId="26C66AC8"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all the personal data that we disclose to you or you collect on our behalf under this agreement are kept confidential.</w:t>
      </w:r>
    </w:p>
    <w:p w14:paraId="26C66AC9" w14:textId="77777777" w:rsidR="005700D8" w:rsidRPr="0093723A" w:rsidRDefault="005700D8" w:rsidP="00E65F5D">
      <w:pPr>
        <w:jc w:val="both"/>
        <w:rPr>
          <w:rFonts w:ascii="Arial" w:hAnsi="Arial" w:cs="Arial"/>
          <w:szCs w:val="22"/>
        </w:rPr>
      </w:pPr>
    </w:p>
    <w:p w14:paraId="26C66ACA"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14:paraId="26C66ACB" w14:textId="77777777" w:rsidR="005700D8" w:rsidRPr="0093723A" w:rsidRDefault="005700D8" w:rsidP="00E65F5D">
      <w:pPr>
        <w:pStyle w:val="AgencyStdParagraph"/>
        <w:widowControl/>
        <w:rPr>
          <w:rFonts w:ascii="Arial" w:hAnsi="Arial" w:cs="Arial"/>
          <w:sz w:val="20"/>
          <w:szCs w:val="22"/>
        </w:rPr>
      </w:pPr>
    </w:p>
    <w:p w14:paraId="26C66ACC"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14:paraId="26C66ACD" w14:textId="77777777" w:rsidR="005700D8" w:rsidRPr="0093723A" w:rsidRDefault="005700D8" w:rsidP="00E65F5D">
      <w:pPr>
        <w:jc w:val="both"/>
        <w:rPr>
          <w:rFonts w:ascii="Arial" w:hAnsi="Arial" w:cs="Arial"/>
          <w:szCs w:val="22"/>
        </w:rPr>
      </w:pPr>
    </w:p>
    <w:p w14:paraId="26C66ACE"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14:paraId="26C66ACF" w14:textId="77777777" w:rsidR="005700D8" w:rsidRPr="0093723A" w:rsidRDefault="005700D8" w:rsidP="00E65F5D">
      <w:pPr>
        <w:jc w:val="both"/>
        <w:rPr>
          <w:rFonts w:ascii="Arial" w:hAnsi="Arial" w:cs="Arial"/>
          <w:szCs w:val="22"/>
        </w:rPr>
      </w:pPr>
    </w:p>
    <w:p w14:paraId="26C66AD0"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14:paraId="26C66AD1" w14:textId="77777777" w:rsidR="005700D8" w:rsidRPr="0093723A" w:rsidRDefault="005700D8" w:rsidP="00E65F5D">
      <w:pPr>
        <w:jc w:val="both"/>
        <w:rPr>
          <w:rFonts w:ascii="Arial" w:hAnsi="Arial" w:cs="Arial"/>
          <w:szCs w:val="22"/>
        </w:rPr>
      </w:pPr>
    </w:p>
    <w:p w14:paraId="26C66AD2" w14:textId="77777777" w:rsidR="00103932" w:rsidRDefault="005700D8" w:rsidP="00E65F5D">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14:paraId="26C66AD3" w14:textId="77777777" w:rsidR="005700D8" w:rsidRPr="0093723A" w:rsidRDefault="00103932" w:rsidP="00103932">
      <w:pPr>
        <w:jc w:val="both"/>
        <w:rPr>
          <w:rFonts w:ascii="Arial" w:hAnsi="Arial" w:cs="Arial"/>
          <w:szCs w:val="22"/>
        </w:rPr>
      </w:pPr>
      <w:r>
        <w:rPr>
          <w:rFonts w:ascii="Arial" w:hAnsi="Arial" w:cs="Arial"/>
          <w:szCs w:val="22"/>
        </w:rPr>
        <w:br w:type="page"/>
      </w:r>
    </w:p>
    <w:p w14:paraId="26C66AD4" w14:textId="77777777" w:rsidR="002F4C87" w:rsidRPr="0093723A" w:rsidRDefault="00544F4A" w:rsidP="002F4C87">
      <w:pPr>
        <w:pStyle w:val="Heading1"/>
        <w:numPr>
          <w:ilvl w:val="0"/>
          <w:numId w:val="0"/>
        </w:numPr>
        <w:rPr>
          <w:rFonts w:cs="Arial"/>
          <w:sz w:val="20"/>
          <w:szCs w:val="22"/>
        </w:rPr>
      </w:pPr>
      <w:r>
        <w:rPr>
          <w:rFonts w:cs="Arial"/>
          <w:sz w:val="20"/>
          <w:szCs w:val="22"/>
        </w:rPr>
        <w:lastRenderedPageBreak/>
        <w:t xml:space="preserve">APPENDIX A - </w:t>
      </w:r>
      <w:r w:rsidR="002F4C87" w:rsidRPr="0093723A">
        <w:rPr>
          <w:rFonts w:cs="Arial"/>
          <w:sz w:val="20"/>
          <w:szCs w:val="22"/>
        </w:rPr>
        <w:t xml:space="preserve">PRICING SCHEDULE </w:t>
      </w:r>
    </w:p>
    <w:p w14:paraId="26C66AD5" w14:textId="77777777" w:rsidR="002F4C87" w:rsidRPr="0093723A" w:rsidRDefault="002F4C87" w:rsidP="002F4C87">
      <w:pPr>
        <w:rPr>
          <w:rFonts w:ascii="Arial" w:hAnsi="Arial" w:cs="Arial"/>
          <w:szCs w:val="22"/>
        </w:rPr>
      </w:pPr>
    </w:p>
    <w:p w14:paraId="26C66AD6"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QUOTED MUST BE EXCLUSIVE OF VAT </w:t>
      </w:r>
    </w:p>
    <w:p w14:paraId="26C66AD7"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14:paraId="26C66ADA" w14:textId="77777777" w:rsidR="002F4C87" w:rsidRPr="0093723A" w:rsidRDefault="002F4C87" w:rsidP="002F4C87">
      <w:pPr>
        <w:pStyle w:val="BodyText"/>
        <w:spacing w:after="0"/>
        <w:rPr>
          <w:rFonts w:ascii="Arial" w:hAnsi="Arial" w:cs="Arial"/>
          <w:b/>
          <w:color w:val="FF0000"/>
          <w:szCs w:val="22"/>
        </w:rPr>
      </w:pPr>
    </w:p>
    <w:p w14:paraId="26C66ADB"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Staff Costs</w:t>
      </w:r>
    </w:p>
    <w:p w14:paraId="26C66ADC" w14:textId="77777777"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the day rates of your proposed personnel in the table below.</w:t>
      </w:r>
    </w:p>
    <w:p w14:paraId="26C66ADD" w14:textId="77777777" w:rsidR="002F4C87" w:rsidRPr="0093723A" w:rsidRDefault="002F4C87" w:rsidP="002F4C87">
      <w:pPr>
        <w:rPr>
          <w:rFonts w:ascii="Arial" w:hAnsi="Arial" w:cs="Arial"/>
          <w:szCs w:val="22"/>
        </w:rPr>
      </w:pPr>
      <w:r w:rsidRPr="0093723A">
        <w:rPr>
          <w:rFonts w:ascii="Arial" w:hAnsi="Arial" w:cs="Arial"/>
          <w:szCs w:val="22"/>
        </w:rPr>
        <w:t>(Please also advise how many hours you constitute a working day)</w:t>
      </w:r>
    </w:p>
    <w:p w14:paraId="26C66AE0" w14:textId="77777777" w:rsidR="007C5BBB" w:rsidRPr="0093723A" w:rsidRDefault="007C5BBB" w:rsidP="002F4C87">
      <w:pPr>
        <w:pStyle w:val="BodyText"/>
        <w:spacing w:after="0"/>
        <w:rPr>
          <w:rFonts w:ascii="Arial" w:hAnsi="Arial" w:cs="Arial"/>
          <w:b/>
          <w:spacing w:val="-3"/>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760"/>
        <w:gridCol w:w="1351"/>
        <w:gridCol w:w="1351"/>
      </w:tblGrid>
      <w:tr w:rsidR="002F4C87" w:rsidRPr="0093723A" w14:paraId="26C66AE6" w14:textId="77777777" w:rsidTr="002F4C87">
        <w:trPr>
          <w:trHeight w:val="561"/>
        </w:trPr>
        <w:tc>
          <w:tcPr>
            <w:tcW w:w="2268" w:type="dxa"/>
            <w:shd w:val="solid" w:color="0000FF" w:fill="000000"/>
            <w:vAlign w:val="center"/>
          </w:tcPr>
          <w:p w14:paraId="26C66AE1" w14:textId="77777777"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Name</w:t>
            </w:r>
          </w:p>
        </w:tc>
        <w:tc>
          <w:tcPr>
            <w:tcW w:w="2760" w:type="dxa"/>
            <w:shd w:val="solid" w:color="0000FF" w:fill="000000"/>
            <w:vAlign w:val="center"/>
          </w:tcPr>
          <w:p w14:paraId="26C66AE2" w14:textId="77777777"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 xml:space="preserve">Title/Grade </w:t>
            </w:r>
          </w:p>
        </w:tc>
        <w:tc>
          <w:tcPr>
            <w:tcW w:w="1351" w:type="dxa"/>
            <w:shd w:val="solid" w:color="0000FF" w:fill="000000"/>
            <w:vAlign w:val="center"/>
          </w:tcPr>
          <w:p w14:paraId="26C66AE3" w14:textId="77777777"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Day Rate</w:t>
            </w:r>
          </w:p>
        </w:tc>
        <w:tc>
          <w:tcPr>
            <w:tcW w:w="1351" w:type="dxa"/>
            <w:shd w:val="solid" w:color="0000FF" w:fill="000000"/>
          </w:tcPr>
          <w:p w14:paraId="26C66AE4" w14:textId="77777777" w:rsidR="002F4C87" w:rsidRPr="0093723A" w:rsidRDefault="002F4C87" w:rsidP="002F4C87">
            <w:pPr>
              <w:tabs>
                <w:tab w:val="left" w:pos="0"/>
              </w:tabs>
              <w:suppressAutoHyphens/>
              <w:jc w:val="center"/>
              <w:rPr>
                <w:rFonts w:ascii="Arial" w:hAnsi="Arial" w:cs="Arial"/>
                <w:b/>
                <w:color w:val="FFFFFF"/>
                <w:spacing w:val="-3"/>
                <w:szCs w:val="22"/>
              </w:rPr>
            </w:pPr>
          </w:p>
          <w:p w14:paraId="26C66AE5" w14:textId="77777777"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No of Days</w:t>
            </w:r>
          </w:p>
        </w:tc>
      </w:tr>
      <w:tr w:rsidR="002F4C87" w:rsidRPr="0093723A" w14:paraId="26C66AEB" w14:textId="77777777" w:rsidTr="002F4C87">
        <w:trPr>
          <w:trHeight w:val="444"/>
        </w:trPr>
        <w:tc>
          <w:tcPr>
            <w:tcW w:w="2268" w:type="dxa"/>
            <w:vAlign w:val="center"/>
          </w:tcPr>
          <w:p w14:paraId="26C66AE7" w14:textId="77777777" w:rsidR="002F4C87" w:rsidRPr="0093723A" w:rsidRDefault="002F4C87" w:rsidP="002F4C87">
            <w:pPr>
              <w:tabs>
                <w:tab w:val="left" w:pos="0"/>
              </w:tabs>
              <w:suppressAutoHyphens/>
              <w:rPr>
                <w:rFonts w:ascii="Arial" w:hAnsi="Arial" w:cs="Arial"/>
                <w:spacing w:val="-3"/>
                <w:szCs w:val="22"/>
              </w:rPr>
            </w:pPr>
          </w:p>
        </w:tc>
        <w:tc>
          <w:tcPr>
            <w:tcW w:w="2760" w:type="dxa"/>
            <w:vAlign w:val="center"/>
          </w:tcPr>
          <w:p w14:paraId="26C66AE8" w14:textId="77777777" w:rsidR="002F4C87" w:rsidRPr="0093723A" w:rsidRDefault="002F4C87" w:rsidP="002F4C87">
            <w:pPr>
              <w:tabs>
                <w:tab w:val="left" w:pos="0"/>
              </w:tabs>
              <w:suppressAutoHyphens/>
              <w:rPr>
                <w:rFonts w:ascii="Arial" w:hAnsi="Arial" w:cs="Arial"/>
                <w:spacing w:val="-3"/>
                <w:szCs w:val="22"/>
              </w:rPr>
            </w:pPr>
          </w:p>
        </w:tc>
        <w:tc>
          <w:tcPr>
            <w:tcW w:w="1351" w:type="dxa"/>
            <w:vAlign w:val="center"/>
          </w:tcPr>
          <w:p w14:paraId="26C66AE9" w14:textId="77777777" w:rsidR="002F4C87" w:rsidRPr="0093723A" w:rsidRDefault="002F4C87" w:rsidP="002F4C87">
            <w:pPr>
              <w:tabs>
                <w:tab w:val="left" w:pos="0"/>
              </w:tabs>
              <w:suppressAutoHyphens/>
              <w:rPr>
                <w:rFonts w:ascii="Arial" w:hAnsi="Arial" w:cs="Arial"/>
                <w:spacing w:val="-3"/>
                <w:szCs w:val="22"/>
              </w:rPr>
            </w:pPr>
          </w:p>
        </w:tc>
        <w:tc>
          <w:tcPr>
            <w:tcW w:w="1351" w:type="dxa"/>
          </w:tcPr>
          <w:p w14:paraId="26C66AEA" w14:textId="77777777" w:rsidR="002F4C87" w:rsidRPr="0093723A" w:rsidRDefault="002F4C87" w:rsidP="002F4C87">
            <w:pPr>
              <w:tabs>
                <w:tab w:val="left" w:pos="0"/>
              </w:tabs>
              <w:suppressAutoHyphens/>
              <w:rPr>
                <w:rFonts w:ascii="Arial" w:hAnsi="Arial" w:cs="Arial"/>
                <w:spacing w:val="-3"/>
                <w:szCs w:val="22"/>
              </w:rPr>
            </w:pPr>
          </w:p>
        </w:tc>
      </w:tr>
      <w:tr w:rsidR="002F4C87" w:rsidRPr="0093723A" w14:paraId="26C66AF0" w14:textId="77777777" w:rsidTr="002F4C87">
        <w:trPr>
          <w:trHeight w:val="423"/>
        </w:trPr>
        <w:tc>
          <w:tcPr>
            <w:tcW w:w="2268" w:type="dxa"/>
            <w:vAlign w:val="center"/>
          </w:tcPr>
          <w:p w14:paraId="26C66AEC" w14:textId="77777777" w:rsidR="002F4C87" w:rsidRPr="0093723A" w:rsidRDefault="002F4C87" w:rsidP="002F4C87">
            <w:pPr>
              <w:tabs>
                <w:tab w:val="left" w:pos="0"/>
              </w:tabs>
              <w:suppressAutoHyphens/>
              <w:rPr>
                <w:rFonts w:ascii="Arial" w:hAnsi="Arial" w:cs="Arial"/>
                <w:spacing w:val="-3"/>
                <w:szCs w:val="22"/>
              </w:rPr>
            </w:pPr>
          </w:p>
        </w:tc>
        <w:tc>
          <w:tcPr>
            <w:tcW w:w="2760" w:type="dxa"/>
            <w:vAlign w:val="center"/>
          </w:tcPr>
          <w:p w14:paraId="26C66AED" w14:textId="77777777" w:rsidR="002F4C87" w:rsidRPr="0093723A" w:rsidRDefault="002F4C87" w:rsidP="002F4C87">
            <w:pPr>
              <w:tabs>
                <w:tab w:val="left" w:pos="0"/>
              </w:tabs>
              <w:suppressAutoHyphens/>
              <w:rPr>
                <w:rFonts w:ascii="Arial" w:hAnsi="Arial" w:cs="Arial"/>
                <w:spacing w:val="-3"/>
                <w:szCs w:val="22"/>
              </w:rPr>
            </w:pPr>
          </w:p>
        </w:tc>
        <w:tc>
          <w:tcPr>
            <w:tcW w:w="1351" w:type="dxa"/>
            <w:vAlign w:val="center"/>
          </w:tcPr>
          <w:p w14:paraId="26C66AEE" w14:textId="77777777" w:rsidR="002F4C87" w:rsidRPr="0093723A" w:rsidRDefault="002F4C87" w:rsidP="002F4C87">
            <w:pPr>
              <w:tabs>
                <w:tab w:val="left" w:pos="0"/>
              </w:tabs>
              <w:suppressAutoHyphens/>
              <w:rPr>
                <w:rFonts w:ascii="Arial" w:hAnsi="Arial" w:cs="Arial"/>
                <w:spacing w:val="-3"/>
                <w:szCs w:val="22"/>
              </w:rPr>
            </w:pPr>
          </w:p>
        </w:tc>
        <w:tc>
          <w:tcPr>
            <w:tcW w:w="1351" w:type="dxa"/>
          </w:tcPr>
          <w:p w14:paraId="26C66AEF" w14:textId="77777777" w:rsidR="002F4C87" w:rsidRPr="0093723A" w:rsidRDefault="002F4C87" w:rsidP="002F4C87">
            <w:pPr>
              <w:tabs>
                <w:tab w:val="left" w:pos="0"/>
              </w:tabs>
              <w:suppressAutoHyphens/>
              <w:rPr>
                <w:rFonts w:ascii="Arial" w:hAnsi="Arial" w:cs="Arial"/>
                <w:spacing w:val="-3"/>
                <w:szCs w:val="22"/>
              </w:rPr>
            </w:pPr>
          </w:p>
        </w:tc>
      </w:tr>
      <w:tr w:rsidR="002F4C87" w:rsidRPr="0093723A" w14:paraId="26C66AF5" w14:textId="77777777" w:rsidTr="002F4C87">
        <w:trPr>
          <w:trHeight w:val="415"/>
        </w:trPr>
        <w:tc>
          <w:tcPr>
            <w:tcW w:w="2268" w:type="dxa"/>
            <w:vAlign w:val="center"/>
          </w:tcPr>
          <w:p w14:paraId="26C66AF1" w14:textId="77777777" w:rsidR="002F4C87" w:rsidRPr="0093723A" w:rsidRDefault="002F4C87" w:rsidP="002F4C87">
            <w:pPr>
              <w:tabs>
                <w:tab w:val="left" w:pos="0"/>
              </w:tabs>
              <w:suppressAutoHyphens/>
              <w:rPr>
                <w:rFonts w:ascii="Arial" w:hAnsi="Arial" w:cs="Arial"/>
                <w:spacing w:val="-3"/>
                <w:szCs w:val="22"/>
              </w:rPr>
            </w:pPr>
          </w:p>
        </w:tc>
        <w:tc>
          <w:tcPr>
            <w:tcW w:w="2760" w:type="dxa"/>
            <w:vAlign w:val="center"/>
          </w:tcPr>
          <w:p w14:paraId="26C66AF2" w14:textId="77777777" w:rsidR="002F4C87" w:rsidRPr="0093723A" w:rsidRDefault="002F4C87" w:rsidP="002F4C87">
            <w:pPr>
              <w:tabs>
                <w:tab w:val="left" w:pos="0"/>
              </w:tabs>
              <w:suppressAutoHyphens/>
              <w:rPr>
                <w:rFonts w:ascii="Arial" w:hAnsi="Arial" w:cs="Arial"/>
                <w:spacing w:val="-3"/>
                <w:szCs w:val="22"/>
              </w:rPr>
            </w:pPr>
          </w:p>
        </w:tc>
        <w:tc>
          <w:tcPr>
            <w:tcW w:w="1351" w:type="dxa"/>
            <w:vAlign w:val="center"/>
          </w:tcPr>
          <w:p w14:paraId="26C66AF3" w14:textId="77777777" w:rsidR="002F4C87" w:rsidRPr="0093723A" w:rsidRDefault="002F4C87" w:rsidP="002F4C87">
            <w:pPr>
              <w:tabs>
                <w:tab w:val="left" w:pos="0"/>
              </w:tabs>
              <w:suppressAutoHyphens/>
              <w:rPr>
                <w:rFonts w:ascii="Arial" w:hAnsi="Arial" w:cs="Arial"/>
                <w:spacing w:val="-3"/>
                <w:szCs w:val="22"/>
              </w:rPr>
            </w:pPr>
          </w:p>
        </w:tc>
        <w:tc>
          <w:tcPr>
            <w:tcW w:w="1351" w:type="dxa"/>
          </w:tcPr>
          <w:p w14:paraId="26C66AF4" w14:textId="77777777" w:rsidR="002F4C87" w:rsidRPr="0093723A" w:rsidRDefault="002F4C87" w:rsidP="002F4C87">
            <w:pPr>
              <w:tabs>
                <w:tab w:val="left" w:pos="0"/>
              </w:tabs>
              <w:suppressAutoHyphens/>
              <w:rPr>
                <w:rFonts w:ascii="Arial" w:hAnsi="Arial" w:cs="Arial"/>
                <w:spacing w:val="-3"/>
                <w:szCs w:val="22"/>
              </w:rPr>
            </w:pPr>
          </w:p>
        </w:tc>
      </w:tr>
      <w:tr w:rsidR="002F4C87" w:rsidRPr="0093723A" w14:paraId="26C66AFA" w14:textId="77777777" w:rsidTr="00544F4A">
        <w:trPr>
          <w:trHeight w:val="420"/>
        </w:trPr>
        <w:tc>
          <w:tcPr>
            <w:tcW w:w="2268" w:type="dxa"/>
            <w:vAlign w:val="center"/>
          </w:tcPr>
          <w:p w14:paraId="26C66AF6" w14:textId="77777777" w:rsidR="002F4C87" w:rsidRPr="0093723A" w:rsidRDefault="002F4C87" w:rsidP="002F4C87">
            <w:pPr>
              <w:tabs>
                <w:tab w:val="left" w:pos="0"/>
              </w:tabs>
              <w:suppressAutoHyphens/>
              <w:rPr>
                <w:rFonts w:ascii="Arial" w:hAnsi="Arial" w:cs="Arial"/>
                <w:b/>
                <w:spacing w:val="-3"/>
                <w:szCs w:val="22"/>
                <w:u w:val="single"/>
              </w:rPr>
            </w:pPr>
            <w:r w:rsidRPr="0093723A">
              <w:rPr>
                <w:rFonts w:ascii="Arial" w:hAnsi="Arial" w:cs="Arial"/>
                <w:b/>
                <w:spacing w:val="-3"/>
                <w:szCs w:val="22"/>
                <w:u w:val="single"/>
              </w:rPr>
              <w:t>Total</w:t>
            </w:r>
          </w:p>
        </w:tc>
        <w:tc>
          <w:tcPr>
            <w:tcW w:w="2760" w:type="dxa"/>
            <w:vAlign w:val="center"/>
          </w:tcPr>
          <w:p w14:paraId="26C66AF7" w14:textId="77777777" w:rsidR="002F4C87" w:rsidRPr="0093723A" w:rsidRDefault="002F4C87" w:rsidP="002F4C87">
            <w:pPr>
              <w:tabs>
                <w:tab w:val="left" w:pos="0"/>
              </w:tabs>
              <w:suppressAutoHyphens/>
              <w:rPr>
                <w:rFonts w:ascii="Arial" w:hAnsi="Arial" w:cs="Arial"/>
                <w:spacing w:val="-3"/>
                <w:szCs w:val="22"/>
              </w:rPr>
            </w:pPr>
          </w:p>
        </w:tc>
        <w:tc>
          <w:tcPr>
            <w:tcW w:w="1351" w:type="dxa"/>
            <w:vAlign w:val="center"/>
          </w:tcPr>
          <w:p w14:paraId="26C66AF8" w14:textId="77777777" w:rsidR="002F4C87" w:rsidRPr="0093723A" w:rsidRDefault="00544F4A" w:rsidP="002F4C87">
            <w:pPr>
              <w:tabs>
                <w:tab w:val="left" w:pos="0"/>
              </w:tabs>
              <w:suppressAutoHyphens/>
              <w:rPr>
                <w:rFonts w:ascii="Arial" w:hAnsi="Arial" w:cs="Arial"/>
                <w:spacing w:val="-3"/>
                <w:szCs w:val="22"/>
              </w:rPr>
            </w:pPr>
            <w:r>
              <w:rPr>
                <w:rFonts w:ascii="Arial" w:hAnsi="Arial" w:cs="Arial"/>
                <w:spacing w:val="-3"/>
                <w:szCs w:val="22"/>
              </w:rPr>
              <w:t>£</w:t>
            </w:r>
          </w:p>
        </w:tc>
        <w:tc>
          <w:tcPr>
            <w:tcW w:w="1351" w:type="dxa"/>
            <w:vAlign w:val="center"/>
          </w:tcPr>
          <w:p w14:paraId="26C66AF9" w14:textId="77777777" w:rsidR="002F4C87" w:rsidRPr="0093723A" w:rsidRDefault="002F4C87" w:rsidP="00544F4A">
            <w:pPr>
              <w:tabs>
                <w:tab w:val="left" w:pos="0"/>
              </w:tabs>
              <w:suppressAutoHyphens/>
              <w:rPr>
                <w:rFonts w:ascii="Arial" w:hAnsi="Arial" w:cs="Arial"/>
                <w:spacing w:val="-3"/>
                <w:szCs w:val="22"/>
              </w:rPr>
            </w:pPr>
          </w:p>
        </w:tc>
      </w:tr>
    </w:tbl>
    <w:p w14:paraId="26C66AFD" w14:textId="77777777" w:rsidR="007C5BBB" w:rsidRDefault="007C5BBB" w:rsidP="002F4C87">
      <w:pPr>
        <w:pStyle w:val="BodyText"/>
        <w:spacing w:after="0"/>
        <w:rPr>
          <w:rFonts w:ascii="Arial" w:hAnsi="Arial" w:cs="Arial"/>
          <w:spacing w:val="-3"/>
          <w:szCs w:val="22"/>
        </w:rPr>
      </w:pPr>
    </w:p>
    <w:p w14:paraId="26C66AFE" w14:textId="77777777"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your task costs in the table below.</w:t>
      </w:r>
    </w:p>
    <w:p w14:paraId="26C66AFF" w14:textId="77777777" w:rsidR="002F4C87" w:rsidRPr="0093723A" w:rsidRDefault="002F4C87" w:rsidP="002F4C87">
      <w:pPr>
        <w:pStyle w:val="BodyText"/>
        <w:spacing w:after="0"/>
        <w:rPr>
          <w:rFonts w:ascii="Arial" w:hAnsi="Arial" w:cs="Arial"/>
          <w:spacing w:val="-3"/>
          <w:szCs w:val="22"/>
        </w:rPr>
      </w:pPr>
    </w:p>
    <w:tbl>
      <w:tblPr>
        <w:tblW w:w="8919" w:type="dxa"/>
        <w:tblInd w:w="-254" w:type="dxa"/>
        <w:tblLayout w:type="fixed"/>
        <w:tblCellMar>
          <w:left w:w="30" w:type="dxa"/>
          <w:right w:w="30" w:type="dxa"/>
        </w:tblCellMar>
        <w:tblLook w:val="0000" w:firstRow="0" w:lastRow="0" w:firstColumn="0" w:lastColumn="0" w:noHBand="0" w:noVBand="0"/>
      </w:tblPr>
      <w:tblGrid>
        <w:gridCol w:w="5246"/>
        <w:gridCol w:w="1275"/>
        <w:gridCol w:w="955"/>
        <w:gridCol w:w="1443"/>
      </w:tblGrid>
      <w:tr w:rsidR="002F4C87" w:rsidRPr="0093723A" w14:paraId="26C66B01" w14:textId="77777777" w:rsidTr="002F4C87">
        <w:trPr>
          <w:cantSplit/>
          <w:trHeight w:val="374"/>
        </w:trPr>
        <w:tc>
          <w:tcPr>
            <w:tcW w:w="8919" w:type="dxa"/>
            <w:gridSpan w:val="4"/>
            <w:tcBorders>
              <w:top w:val="single" w:sz="18" w:space="0" w:color="auto"/>
              <w:left w:val="single" w:sz="18" w:space="0" w:color="auto"/>
              <w:bottom w:val="single" w:sz="6" w:space="0" w:color="auto"/>
              <w:right w:val="single" w:sz="18" w:space="0" w:color="auto"/>
            </w:tcBorders>
            <w:shd w:val="clear" w:color="auto" w:fill="C0C0C0"/>
          </w:tcPr>
          <w:p w14:paraId="26C66B00" w14:textId="77777777" w:rsidR="002F4C87" w:rsidRPr="0093723A" w:rsidRDefault="002F4C87" w:rsidP="002F4C87">
            <w:pPr>
              <w:rPr>
                <w:rFonts w:ascii="Arial" w:hAnsi="Arial" w:cs="Arial"/>
                <w:b/>
                <w:snapToGrid w:val="0"/>
                <w:color w:val="000000"/>
                <w:sz w:val="18"/>
                <w:lang w:eastAsia="en-US"/>
              </w:rPr>
            </w:pPr>
            <w:r w:rsidRPr="0093723A">
              <w:rPr>
                <w:rFonts w:ascii="Arial" w:hAnsi="Arial" w:cs="Arial"/>
                <w:b/>
                <w:snapToGrid w:val="0"/>
                <w:color w:val="000000"/>
                <w:sz w:val="18"/>
                <w:lang w:eastAsia="en-US"/>
              </w:rPr>
              <w:t>Cost Proposal (To be completed by Supplier)</w:t>
            </w:r>
          </w:p>
        </w:tc>
      </w:tr>
      <w:tr w:rsidR="00B326B6" w:rsidRPr="0093723A" w14:paraId="26C66B07" w14:textId="77777777" w:rsidTr="00B326B6">
        <w:trPr>
          <w:trHeight w:val="505"/>
        </w:trPr>
        <w:tc>
          <w:tcPr>
            <w:tcW w:w="5246" w:type="dxa"/>
            <w:tcBorders>
              <w:top w:val="single" w:sz="6" w:space="0" w:color="auto"/>
              <w:left w:val="single" w:sz="18" w:space="0" w:color="auto"/>
              <w:bottom w:val="single" w:sz="6" w:space="0" w:color="auto"/>
              <w:right w:val="single" w:sz="6" w:space="0" w:color="auto"/>
            </w:tcBorders>
            <w:shd w:val="clear" w:color="auto" w:fill="C0C0C0"/>
          </w:tcPr>
          <w:p w14:paraId="26C66B02"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Tasks</w:t>
            </w:r>
          </w:p>
          <w:p w14:paraId="26C66B03"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 xml:space="preserve"> </w:t>
            </w:r>
          </w:p>
        </w:tc>
        <w:tc>
          <w:tcPr>
            <w:tcW w:w="1275" w:type="dxa"/>
            <w:tcBorders>
              <w:top w:val="single" w:sz="6" w:space="0" w:color="auto"/>
              <w:left w:val="single" w:sz="6" w:space="0" w:color="auto"/>
              <w:bottom w:val="single" w:sz="6" w:space="0" w:color="auto"/>
              <w:right w:val="single" w:sz="6" w:space="0" w:color="auto"/>
            </w:tcBorders>
            <w:shd w:val="clear" w:color="auto" w:fill="C0C0C0"/>
          </w:tcPr>
          <w:p w14:paraId="26C66B04"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Hourly Rate</w:t>
            </w:r>
          </w:p>
        </w:tc>
        <w:tc>
          <w:tcPr>
            <w:tcW w:w="955" w:type="dxa"/>
            <w:tcBorders>
              <w:top w:val="single" w:sz="6" w:space="0" w:color="auto"/>
              <w:left w:val="single" w:sz="6" w:space="0" w:color="auto"/>
              <w:bottom w:val="single" w:sz="6" w:space="0" w:color="auto"/>
              <w:right w:val="single" w:sz="6" w:space="0" w:color="auto"/>
            </w:tcBorders>
            <w:shd w:val="clear" w:color="auto" w:fill="C0C0C0"/>
          </w:tcPr>
          <w:p w14:paraId="26C66B05"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No of Hours</w:t>
            </w:r>
          </w:p>
        </w:tc>
        <w:tc>
          <w:tcPr>
            <w:tcW w:w="1443" w:type="dxa"/>
            <w:tcBorders>
              <w:top w:val="single" w:sz="6" w:space="0" w:color="auto"/>
              <w:left w:val="single" w:sz="6" w:space="0" w:color="auto"/>
              <w:bottom w:val="single" w:sz="6" w:space="0" w:color="auto"/>
              <w:right w:val="single" w:sz="18" w:space="0" w:color="auto"/>
            </w:tcBorders>
            <w:shd w:val="clear" w:color="auto" w:fill="C0C0C0"/>
          </w:tcPr>
          <w:p w14:paraId="26C66B06"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Cost</w:t>
            </w:r>
          </w:p>
        </w:tc>
      </w:tr>
      <w:tr w:rsidR="00D850FF" w:rsidRPr="0093723A" w14:paraId="26C66B0C"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26C66B08" w14:textId="66FED758" w:rsidR="00D850FF" w:rsidRPr="0093723A" w:rsidRDefault="00D850FF" w:rsidP="00D850FF">
            <w:pPr>
              <w:jc w:val="right"/>
              <w:rPr>
                <w:rFonts w:ascii="Arial" w:hAnsi="Arial" w:cs="Arial"/>
                <w:snapToGrid w:val="0"/>
                <w:color w:val="000000"/>
                <w:sz w:val="18"/>
                <w:lang w:eastAsia="en-US"/>
              </w:rPr>
            </w:pPr>
            <w:r w:rsidRPr="003F7DD6">
              <w:rPr>
                <w:rFonts w:ascii="Arial" w:hAnsi="Arial" w:cs="Arial"/>
              </w:rPr>
              <w:t>Supporting Environment Agency staff to determine appropriate and achievable level of detail and elements in which to build an outline</w:t>
            </w:r>
            <w:r w:rsidRPr="003F7DD6">
              <w:rPr>
                <w:rFonts w:ascii="Arial" w:hAnsi="Arial" w:cs="Arial"/>
                <w:strike/>
              </w:rPr>
              <w:t xml:space="preserve"> </w:t>
            </w:r>
            <w:r w:rsidRPr="003F7DD6">
              <w:rPr>
                <w:rFonts w:ascii="Arial" w:hAnsi="Arial" w:cs="Arial"/>
              </w:rPr>
              <w:t>system map.  </w:t>
            </w:r>
          </w:p>
        </w:tc>
        <w:tc>
          <w:tcPr>
            <w:tcW w:w="1275" w:type="dxa"/>
            <w:tcBorders>
              <w:top w:val="single" w:sz="6" w:space="0" w:color="auto"/>
              <w:left w:val="single" w:sz="6" w:space="0" w:color="auto"/>
              <w:bottom w:val="single" w:sz="6" w:space="0" w:color="auto"/>
              <w:right w:val="single" w:sz="6" w:space="0" w:color="auto"/>
            </w:tcBorders>
          </w:tcPr>
          <w:p w14:paraId="26C66B09" w14:textId="77777777" w:rsidR="00D850FF" w:rsidRPr="0093723A" w:rsidRDefault="00D850FF" w:rsidP="00D850FF">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26C66B0A" w14:textId="77777777" w:rsidR="00D850FF" w:rsidRPr="0093723A" w:rsidRDefault="00D850FF" w:rsidP="00D850FF">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26C66B0B" w14:textId="77777777" w:rsidR="00D850FF" w:rsidRPr="0093723A" w:rsidRDefault="00D850FF" w:rsidP="00D850FF">
            <w:pPr>
              <w:jc w:val="right"/>
              <w:rPr>
                <w:rFonts w:ascii="Arial" w:hAnsi="Arial" w:cs="Arial"/>
                <w:snapToGrid w:val="0"/>
                <w:color w:val="000000"/>
                <w:sz w:val="18"/>
                <w:lang w:eastAsia="en-US"/>
              </w:rPr>
            </w:pPr>
          </w:p>
        </w:tc>
      </w:tr>
      <w:tr w:rsidR="00D850FF" w:rsidRPr="0093723A" w14:paraId="26C66B11"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26C66B0D" w14:textId="59982ACD" w:rsidR="00D850FF" w:rsidRPr="0093723A" w:rsidRDefault="00D850FF" w:rsidP="00D850FF">
            <w:pPr>
              <w:jc w:val="right"/>
              <w:rPr>
                <w:rFonts w:ascii="Arial" w:hAnsi="Arial" w:cs="Arial"/>
                <w:snapToGrid w:val="0"/>
                <w:color w:val="000000"/>
                <w:sz w:val="18"/>
                <w:lang w:eastAsia="en-US"/>
              </w:rPr>
            </w:pPr>
            <w:r w:rsidRPr="003F7DD6">
              <w:rPr>
                <w:rFonts w:ascii="Arial" w:hAnsi="Arial" w:cs="Arial"/>
              </w:rPr>
              <w:t>Facilitate participation within the Environment Agency and potentially with our partners to build an outline system map and achieve ‘buy in’ to the process </w:t>
            </w:r>
          </w:p>
        </w:tc>
        <w:tc>
          <w:tcPr>
            <w:tcW w:w="1275" w:type="dxa"/>
            <w:tcBorders>
              <w:top w:val="single" w:sz="6" w:space="0" w:color="auto"/>
              <w:left w:val="single" w:sz="6" w:space="0" w:color="auto"/>
              <w:bottom w:val="single" w:sz="6" w:space="0" w:color="auto"/>
              <w:right w:val="single" w:sz="6" w:space="0" w:color="auto"/>
            </w:tcBorders>
          </w:tcPr>
          <w:p w14:paraId="26C66B0E" w14:textId="77777777" w:rsidR="00D850FF" w:rsidRPr="0093723A" w:rsidRDefault="00D850FF" w:rsidP="00D850FF">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26C66B0F" w14:textId="77777777" w:rsidR="00D850FF" w:rsidRPr="0093723A" w:rsidRDefault="00D850FF" w:rsidP="00D850FF">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26C66B10" w14:textId="77777777" w:rsidR="00D850FF" w:rsidRPr="0093723A" w:rsidRDefault="00D850FF" w:rsidP="00D850FF">
            <w:pPr>
              <w:jc w:val="right"/>
              <w:rPr>
                <w:rFonts w:ascii="Arial" w:hAnsi="Arial" w:cs="Arial"/>
                <w:snapToGrid w:val="0"/>
                <w:color w:val="000000"/>
                <w:sz w:val="18"/>
                <w:lang w:eastAsia="en-US"/>
              </w:rPr>
            </w:pPr>
          </w:p>
        </w:tc>
      </w:tr>
      <w:tr w:rsidR="00D850FF" w:rsidRPr="0093723A" w14:paraId="26C66B16"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26C66B12" w14:textId="3DAEE087" w:rsidR="00D850FF" w:rsidRPr="0093723A" w:rsidRDefault="00D850FF" w:rsidP="00D850FF">
            <w:pPr>
              <w:jc w:val="right"/>
              <w:rPr>
                <w:rFonts w:ascii="Arial" w:hAnsi="Arial" w:cs="Arial"/>
                <w:snapToGrid w:val="0"/>
                <w:color w:val="000000"/>
                <w:sz w:val="18"/>
                <w:lang w:eastAsia="en-US"/>
              </w:rPr>
            </w:pPr>
            <w:r w:rsidRPr="003F7DD6">
              <w:rPr>
                <w:rFonts w:ascii="Arial" w:hAnsi="Arial" w:cs="Arial"/>
              </w:rPr>
              <w:t>Build an outline systems map in a participatory way with our staff and pilot more detailed (participatory) mapping within a chosen topic to prove concept </w:t>
            </w:r>
          </w:p>
        </w:tc>
        <w:tc>
          <w:tcPr>
            <w:tcW w:w="1275" w:type="dxa"/>
            <w:tcBorders>
              <w:top w:val="single" w:sz="6" w:space="0" w:color="auto"/>
              <w:left w:val="single" w:sz="6" w:space="0" w:color="auto"/>
              <w:bottom w:val="single" w:sz="6" w:space="0" w:color="auto"/>
              <w:right w:val="single" w:sz="6" w:space="0" w:color="auto"/>
            </w:tcBorders>
          </w:tcPr>
          <w:p w14:paraId="26C66B13" w14:textId="77777777" w:rsidR="00D850FF" w:rsidRPr="0093723A" w:rsidRDefault="00D850FF" w:rsidP="00D850FF">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26C66B14" w14:textId="77777777" w:rsidR="00D850FF" w:rsidRPr="0093723A" w:rsidRDefault="00D850FF" w:rsidP="00D850FF">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26C66B15" w14:textId="77777777" w:rsidR="00D850FF" w:rsidRPr="0093723A" w:rsidRDefault="00D850FF" w:rsidP="00D850FF">
            <w:pPr>
              <w:jc w:val="right"/>
              <w:rPr>
                <w:rFonts w:ascii="Arial" w:hAnsi="Arial" w:cs="Arial"/>
                <w:snapToGrid w:val="0"/>
                <w:color w:val="000000"/>
                <w:sz w:val="18"/>
                <w:lang w:eastAsia="en-US"/>
              </w:rPr>
            </w:pPr>
          </w:p>
        </w:tc>
      </w:tr>
      <w:tr w:rsidR="00D850FF" w:rsidRPr="0093723A" w14:paraId="26C66B1B" w14:textId="77777777" w:rsidTr="00B326B6">
        <w:trPr>
          <w:trHeight w:val="340"/>
        </w:trPr>
        <w:tc>
          <w:tcPr>
            <w:tcW w:w="5246" w:type="dxa"/>
            <w:tcBorders>
              <w:top w:val="single" w:sz="6" w:space="0" w:color="auto"/>
              <w:left w:val="single" w:sz="18" w:space="0" w:color="auto"/>
              <w:bottom w:val="single" w:sz="18" w:space="0" w:color="auto"/>
              <w:right w:val="single" w:sz="6" w:space="0" w:color="auto"/>
            </w:tcBorders>
          </w:tcPr>
          <w:p w14:paraId="26C66B17" w14:textId="78E85DA7" w:rsidR="00D850FF" w:rsidRPr="0093723A" w:rsidRDefault="00D850FF" w:rsidP="00D850FF">
            <w:pPr>
              <w:jc w:val="right"/>
              <w:rPr>
                <w:rFonts w:ascii="Arial" w:hAnsi="Arial" w:cs="Arial"/>
                <w:snapToGrid w:val="0"/>
                <w:color w:val="000000"/>
                <w:sz w:val="18"/>
                <w:lang w:eastAsia="en-US"/>
              </w:rPr>
            </w:pPr>
            <w:r w:rsidRPr="003F7DD6">
              <w:rPr>
                <w:rFonts w:ascii="Arial" w:hAnsi="Arial" w:cs="Arial"/>
              </w:rPr>
              <w:t>High level report setting out the approach, the learning from building the system map and recommendations for further work  </w:t>
            </w:r>
          </w:p>
        </w:tc>
        <w:tc>
          <w:tcPr>
            <w:tcW w:w="1275" w:type="dxa"/>
            <w:tcBorders>
              <w:top w:val="single" w:sz="6" w:space="0" w:color="auto"/>
              <w:left w:val="single" w:sz="6" w:space="0" w:color="auto"/>
              <w:bottom w:val="single" w:sz="18" w:space="0" w:color="auto"/>
              <w:right w:val="single" w:sz="6" w:space="0" w:color="auto"/>
            </w:tcBorders>
          </w:tcPr>
          <w:p w14:paraId="26C66B18" w14:textId="77777777" w:rsidR="00D850FF" w:rsidRPr="0093723A" w:rsidRDefault="00D850FF" w:rsidP="00D850FF">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18" w:space="0" w:color="auto"/>
              <w:right w:val="single" w:sz="6" w:space="0" w:color="auto"/>
            </w:tcBorders>
          </w:tcPr>
          <w:p w14:paraId="26C66B19" w14:textId="77777777" w:rsidR="00D850FF" w:rsidRPr="0093723A" w:rsidRDefault="00D850FF" w:rsidP="00D850FF">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18" w:space="0" w:color="auto"/>
              <w:right w:val="single" w:sz="18" w:space="0" w:color="auto"/>
            </w:tcBorders>
          </w:tcPr>
          <w:p w14:paraId="26C66B1A" w14:textId="77777777" w:rsidR="00D850FF" w:rsidRPr="0093723A" w:rsidRDefault="00D850FF" w:rsidP="00D850FF">
            <w:pPr>
              <w:jc w:val="right"/>
              <w:rPr>
                <w:rFonts w:ascii="Arial" w:hAnsi="Arial" w:cs="Arial"/>
                <w:snapToGrid w:val="0"/>
                <w:color w:val="000000"/>
                <w:sz w:val="18"/>
                <w:lang w:eastAsia="en-US"/>
              </w:rPr>
            </w:pPr>
          </w:p>
        </w:tc>
      </w:tr>
      <w:tr w:rsidR="00D850FF" w:rsidRPr="0093723A" w14:paraId="26C66B1E" w14:textId="77777777" w:rsidTr="002F4C87">
        <w:trPr>
          <w:cantSplit/>
          <w:trHeight w:val="331"/>
        </w:trPr>
        <w:tc>
          <w:tcPr>
            <w:tcW w:w="7476" w:type="dxa"/>
            <w:gridSpan w:val="3"/>
            <w:tcBorders>
              <w:top w:val="single" w:sz="18" w:space="0" w:color="auto"/>
              <w:left w:val="single" w:sz="18" w:space="0" w:color="auto"/>
              <w:bottom w:val="single" w:sz="6" w:space="0" w:color="auto"/>
              <w:right w:val="single" w:sz="6" w:space="0" w:color="auto"/>
            </w:tcBorders>
          </w:tcPr>
          <w:p w14:paraId="26C66B1C" w14:textId="52C58483" w:rsidR="00D850FF" w:rsidRPr="0093723A" w:rsidRDefault="00D850FF" w:rsidP="00D850FF">
            <w:pPr>
              <w:pStyle w:val="Heading5"/>
              <w:numPr>
                <w:ilvl w:val="0"/>
                <w:numId w:val="0"/>
              </w:numPr>
              <w:rPr>
                <w:rFonts w:ascii="Arial" w:hAnsi="Arial" w:cs="Arial"/>
                <w:sz w:val="18"/>
              </w:rPr>
            </w:pPr>
            <w:r>
              <w:rPr>
                <w:rFonts w:ascii="Arial" w:hAnsi="Arial" w:cs="Arial"/>
              </w:rPr>
              <w:t>Total Staff Costs</w:t>
            </w:r>
          </w:p>
        </w:tc>
        <w:tc>
          <w:tcPr>
            <w:tcW w:w="1443" w:type="dxa"/>
            <w:tcBorders>
              <w:top w:val="single" w:sz="18" w:space="0" w:color="auto"/>
              <w:left w:val="single" w:sz="6" w:space="0" w:color="auto"/>
              <w:bottom w:val="single" w:sz="6" w:space="0" w:color="auto"/>
              <w:right w:val="single" w:sz="18" w:space="0" w:color="auto"/>
            </w:tcBorders>
          </w:tcPr>
          <w:p w14:paraId="26C66B1D" w14:textId="77777777" w:rsidR="00D850FF" w:rsidRPr="0093723A" w:rsidRDefault="00D850FF" w:rsidP="00D850FF">
            <w:pPr>
              <w:jc w:val="right"/>
              <w:rPr>
                <w:rFonts w:ascii="Arial" w:hAnsi="Arial" w:cs="Arial"/>
                <w:snapToGrid w:val="0"/>
                <w:color w:val="000000"/>
                <w:sz w:val="18"/>
                <w:lang w:eastAsia="en-US"/>
              </w:rPr>
            </w:pPr>
          </w:p>
        </w:tc>
      </w:tr>
      <w:tr w:rsidR="00D850FF" w:rsidRPr="0093723A" w14:paraId="26C66B21" w14:textId="77777777" w:rsidTr="002F4C87">
        <w:trPr>
          <w:cantSplit/>
          <w:trHeight w:val="331"/>
        </w:trPr>
        <w:tc>
          <w:tcPr>
            <w:tcW w:w="7476" w:type="dxa"/>
            <w:gridSpan w:val="3"/>
            <w:tcBorders>
              <w:top w:val="single" w:sz="6" w:space="0" w:color="auto"/>
              <w:left w:val="single" w:sz="18" w:space="0" w:color="auto"/>
              <w:bottom w:val="single" w:sz="6" w:space="0" w:color="auto"/>
              <w:right w:val="single" w:sz="6" w:space="0" w:color="auto"/>
            </w:tcBorders>
          </w:tcPr>
          <w:p w14:paraId="26C66B1F" w14:textId="77777777" w:rsidR="00D850FF" w:rsidRPr="0093723A" w:rsidRDefault="00D850FF" w:rsidP="00D850FF">
            <w:pPr>
              <w:rPr>
                <w:rFonts w:ascii="Arial" w:hAnsi="Arial" w:cs="Arial"/>
                <w:snapToGrid w:val="0"/>
                <w:color w:val="000000"/>
                <w:sz w:val="18"/>
                <w:lang w:eastAsia="en-US"/>
              </w:rPr>
            </w:pPr>
            <w:r w:rsidRPr="0093723A">
              <w:rPr>
                <w:rFonts w:ascii="Arial" w:hAnsi="Arial" w:cs="Arial"/>
                <w:b/>
                <w:snapToGrid w:val="0"/>
                <w:color w:val="000000"/>
                <w:sz w:val="18"/>
                <w:lang w:eastAsia="en-US"/>
              </w:rPr>
              <w:t>Expenses (please detail type, i.e. travel etc)</w:t>
            </w:r>
          </w:p>
        </w:tc>
        <w:tc>
          <w:tcPr>
            <w:tcW w:w="1443" w:type="dxa"/>
            <w:tcBorders>
              <w:top w:val="single" w:sz="6" w:space="0" w:color="auto"/>
              <w:left w:val="single" w:sz="6" w:space="0" w:color="auto"/>
              <w:bottom w:val="single" w:sz="6" w:space="0" w:color="auto"/>
              <w:right w:val="single" w:sz="18" w:space="0" w:color="auto"/>
            </w:tcBorders>
          </w:tcPr>
          <w:p w14:paraId="26C66B20" w14:textId="77777777" w:rsidR="00D850FF" w:rsidRPr="0093723A" w:rsidRDefault="00D850FF" w:rsidP="00D850FF">
            <w:pPr>
              <w:rPr>
                <w:rFonts w:ascii="Arial" w:hAnsi="Arial" w:cs="Arial"/>
                <w:snapToGrid w:val="0"/>
                <w:color w:val="000000"/>
                <w:sz w:val="18"/>
                <w:lang w:eastAsia="en-US"/>
              </w:rPr>
            </w:pPr>
          </w:p>
        </w:tc>
      </w:tr>
      <w:tr w:rsidR="00D850FF" w:rsidRPr="0093723A" w14:paraId="26C66B24" w14:textId="77777777" w:rsidTr="002F4C87">
        <w:trPr>
          <w:cantSplit/>
          <w:trHeight w:val="331"/>
        </w:trPr>
        <w:tc>
          <w:tcPr>
            <w:tcW w:w="7476" w:type="dxa"/>
            <w:gridSpan w:val="3"/>
            <w:tcBorders>
              <w:top w:val="single" w:sz="6" w:space="0" w:color="auto"/>
              <w:left w:val="single" w:sz="18" w:space="0" w:color="auto"/>
              <w:bottom w:val="single" w:sz="18" w:space="0" w:color="auto"/>
              <w:right w:val="single" w:sz="6" w:space="0" w:color="auto"/>
            </w:tcBorders>
          </w:tcPr>
          <w:p w14:paraId="26C66B22" w14:textId="77777777" w:rsidR="00D850FF" w:rsidRPr="0093723A" w:rsidRDefault="00D850FF" w:rsidP="00D850FF">
            <w:pPr>
              <w:rPr>
                <w:rFonts w:ascii="Arial" w:hAnsi="Arial" w:cs="Arial"/>
                <w:b/>
                <w:snapToGrid w:val="0"/>
                <w:sz w:val="18"/>
                <w:lang w:eastAsia="en-US"/>
              </w:rPr>
            </w:pPr>
            <w:r w:rsidRPr="0093723A">
              <w:rPr>
                <w:rFonts w:ascii="Arial" w:hAnsi="Arial" w:cs="Arial"/>
                <w:b/>
                <w:snapToGrid w:val="0"/>
                <w:sz w:val="18"/>
                <w:lang w:eastAsia="en-US"/>
              </w:rPr>
              <w:t>Discounts applied (please detail)</w:t>
            </w:r>
          </w:p>
        </w:tc>
        <w:tc>
          <w:tcPr>
            <w:tcW w:w="1443" w:type="dxa"/>
            <w:tcBorders>
              <w:top w:val="single" w:sz="6" w:space="0" w:color="auto"/>
              <w:left w:val="single" w:sz="6" w:space="0" w:color="auto"/>
              <w:bottom w:val="single" w:sz="18" w:space="0" w:color="auto"/>
              <w:right w:val="single" w:sz="18" w:space="0" w:color="auto"/>
            </w:tcBorders>
          </w:tcPr>
          <w:p w14:paraId="26C66B23" w14:textId="77777777" w:rsidR="00D850FF" w:rsidRPr="0093723A" w:rsidRDefault="00D850FF" w:rsidP="00D850FF">
            <w:pPr>
              <w:jc w:val="right"/>
              <w:rPr>
                <w:rFonts w:ascii="Arial" w:hAnsi="Arial" w:cs="Arial"/>
                <w:snapToGrid w:val="0"/>
                <w:color w:val="000000"/>
                <w:sz w:val="18"/>
                <w:lang w:eastAsia="en-US"/>
              </w:rPr>
            </w:pPr>
          </w:p>
        </w:tc>
      </w:tr>
      <w:tr w:rsidR="00D850FF" w:rsidRPr="0093723A" w14:paraId="26C66B27" w14:textId="77777777" w:rsidTr="002F4C87">
        <w:trPr>
          <w:cantSplit/>
          <w:trHeight w:val="356"/>
        </w:trPr>
        <w:tc>
          <w:tcPr>
            <w:tcW w:w="7476" w:type="dxa"/>
            <w:gridSpan w:val="3"/>
            <w:tcBorders>
              <w:top w:val="single" w:sz="18" w:space="0" w:color="auto"/>
              <w:left w:val="single" w:sz="18" w:space="0" w:color="auto"/>
              <w:bottom w:val="single" w:sz="18" w:space="0" w:color="auto"/>
            </w:tcBorders>
          </w:tcPr>
          <w:p w14:paraId="26C66B25" w14:textId="77777777" w:rsidR="00D850FF" w:rsidRPr="0093723A" w:rsidRDefault="00D850FF" w:rsidP="00D850FF">
            <w:pPr>
              <w:jc w:val="right"/>
              <w:rPr>
                <w:rFonts w:ascii="Arial" w:hAnsi="Arial" w:cs="Arial"/>
                <w:snapToGrid w:val="0"/>
                <w:color w:val="000000"/>
                <w:sz w:val="18"/>
                <w:lang w:eastAsia="en-US"/>
              </w:rPr>
            </w:pPr>
            <w:r w:rsidRPr="0093723A">
              <w:rPr>
                <w:rFonts w:ascii="Arial" w:hAnsi="Arial" w:cs="Arial"/>
                <w:b/>
                <w:snapToGrid w:val="0"/>
                <w:color w:val="000000"/>
                <w:sz w:val="18"/>
                <w:lang w:eastAsia="en-US"/>
              </w:rPr>
              <w:t xml:space="preserve">Total Overall Cost  </w:t>
            </w:r>
          </w:p>
        </w:tc>
        <w:tc>
          <w:tcPr>
            <w:tcW w:w="1443" w:type="dxa"/>
            <w:tcBorders>
              <w:top w:val="single" w:sz="18" w:space="0" w:color="auto"/>
              <w:left w:val="single" w:sz="18" w:space="0" w:color="auto"/>
              <w:bottom w:val="single" w:sz="18" w:space="0" w:color="auto"/>
              <w:right w:val="single" w:sz="18" w:space="0" w:color="auto"/>
            </w:tcBorders>
          </w:tcPr>
          <w:p w14:paraId="26C66B26" w14:textId="77777777" w:rsidR="00D850FF" w:rsidRPr="0093723A" w:rsidRDefault="00D850FF" w:rsidP="00D850FF">
            <w:pPr>
              <w:jc w:val="right"/>
              <w:rPr>
                <w:rFonts w:ascii="Arial" w:hAnsi="Arial" w:cs="Arial"/>
                <w:snapToGrid w:val="0"/>
                <w:color w:val="000000"/>
                <w:sz w:val="18"/>
                <w:lang w:eastAsia="en-US"/>
              </w:rPr>
            </w:pPr>
          </w:p>
        </w:tc>
      </w:tr>
    </w:tbl>
    <w:p w14:paraId="26C66B29" w14:textId="77777777" w:rsidR="007C5BBB" w:rsidRPr="0093723A" w:rsidRDefault="007C5BBB" w:rsidP="002F4C87">
      <w:pPr>
        <w:pStyle w:val="BodyText"/>
        <w:spacing w:after="0"/>
        <w:rPr>
          <w:rFonts w:ascii="Arial" w:hAnsi="Arial" w:cs="Arial"/>
          <w:spacing w:val="-3"/>
          <w:szCs w:val="22"/>
        </w:rPr>
      </w:pPr>
    </w:p>
    <w:p w14:paraId="26C66B2A"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Other costs</w:t>
      </w:r>
    </w:p>
    <w:p w14:paraId="26C66B2B"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Please state any other costs that will need to be taken into consideration.</w:t>
      </w:r>
    </w:p>
    <w:p w14:paraId="26C66B2C" w14:textId="77777777" w:rsidR="002F4C87" w:rsidRPr="0093723A" w:rsidRDefault="002F4C87" w:rsidP="002F4C87">
      <w:pPr>
        <w:pStyle w:val="BodyText"/>
        <w:spacing w:after="0"/>
        <w:rPr>
          <w:rFonts w:ascii="Arial" w:hAnsi="Arial" w:cs="Arial"/>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2F4C87" w:rsidRPr="0093723A" w14:paraId="26C66B31" w14:textId="77777777" w:rsidTr="002F4C87">
        <w:trPr>
          <w:trHeight w:val="483"/>
        </w:trPr>
        <w:tc>
          <w:tcPr>
            <w:tcW w:w="5991" w:type="dxa"/>
            <w:tcBorders>
              <w:top w:val="single" w:sz="7" w:space="0" w:color="000000"/>
              <w:left w:val="single" w:sz="7" w:space="0" w:color="000000"/>
              <w:bottom w:val="single" w:sz="7" w:space="0" w:color="000000"/>
              <w:right w:val="single" w:sz="7" w:space="0" w:color="000000"/>
            </w:tcBorders>
          </w:tcPr>
          <w:p w14:paraId="26C66B2D" w14:textId="77777777" w:rsidR="002F4C87" w:rsidRPr="0093723A" w:rsidRDefault="002F4C87" w:rsidP="002F4C87">
            <w:pPr>
              <w:spacing w:line="120" w:lineRule="exact"/>
              <w:rPr>
                <w:rFonts w:ascii="Arial" w:hAnsi="Arial" w:cs="Arial"/>
                <w:b/>
                <w:szCs w:val="22"/>
                <w:u w:val="single"/>
              </w:rPr>
            </w:pPr>
          </w:p>
          <w:p w14:paraId="26C66B2E" w14:textId="77777777"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14:paraId="26C66B2F" w14:textId="77777777" w:rsidR="002F4C87" w:rsidRPr="0093723A" w:rsidRDefault="002F4C87" w:rsidP="002F4C87">
            <w:pPr>
              <w:spacing w:line="120" w:lineRule="exact"/>
              <w:rPr>
                <w:rFonts w:ascii="Arial" w:hAnsi="Arial" w:cs="Arial"/>
                <w:b/>
                <w:szCs w:val="22"/>
                <w:u w:val="single"/>
              </w:rPr>
            </w:pPr>
          </w:p>
          <w:p w14:paraId="26C66B30" w14:textId="77777777" w:rsidR="002F4C87" w:rsidRPr="0093723A" w:rsidRDefault="002F4C87" w:rsidP="002F4C87">
            <w:pPr>
              <w:jc w:val="center"/>
              <w:rPr>
                <w:rFonts w:ascii="Arial" w:hAnsi="Arial" w:cs="Arial"/>
                <w:b/>
                <w:szCs w:val="22"/>
                <w:u w:val="single"/>
              </w:rPr>
            </w:pPr>
            <w:r w:rsidRPr="0093723A">
              <w:rPr>
                <w:rFonts w:ascii="Arial" w:hAnsi="Arial" w:cs="Arial"/>
                <w:b/>
                <w:szCs w:val="22"/>
              </w:rPr>
              <w:t xml:space="preserve">COST  </w:t>
            </w:r>
            <w:r w:rsidRPr="0093723A">
              <w:rPr>
                <w:rFonts w:ascii="Arial" w:hAnsi="Arial" w:cs="Arial"/>
                <w:szCs w:val="22"/>
              </w:rPr>
              <w:t>£</w:t>
            </w:r>
          </w:p>
        </w:tc>
      </w:tr>
      <w:tr w:rsidR="002F4C87" w:rsidRPr="0093723A" w14:paraId="26C66B36" w14:textId="77777777" w:rsidTr="002F4C87">
        <w:trPr>
          <w:trHeight w:val="395"/>
        </w:trPr>
        <w:tc>
          <w:tcPr>
            <w:tcW w:w="5991" w:type="dxa"/>
            <w:tcBorders>
              <w:top w:val="single" w:sz="7" w:space="0" w:color="000000"/>
              <w:left w:val="single" w:sz="7" w:space="0" w:color="000000"/>
              <w:bottom w:val="single" w:sz="7" w:space="0" w:color="000000"/>
              <w:right w:val="single" w:sz="7" w:space="0" w:color="000000"/>
            </w:tcBorders>
          </w:tcPr>
          <w:p w14:paraId="26C66B32" w14:textId="77777777" w:rsidR="002F4C87" w:rsidRPr="0093723A" w:rsidRDefault="002F4C87" w:rsidP="002F4C87">
            <w:pPr>
              <w:rPr>
                <w:rFonts w:ascii="Arial" w:hAnsi="Arial" w:cs="Arial"/>
                <w:b/>
                <w:szCs w:val="22"/>
              </w:rPr>
            </w:pPr>
            <w:r w:rsidRPr="0093723A">
              <w:rPr>
                <w:rFonts w:ascii="Arial" w:hAnsi="Arial" w:cs="Arial"/>
                <w:b/>
                <w:szCs w:val="22"/>
              </w:rPr>
              <w:t>1. Other costs (please detail)</w:t>
            </w:r>
          </w:p>
          <w:p w14:paraId="26C66B33"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26C66B34" w14:textId="77777777" w:rsidR="002F4C87" w:rsidRPr="0093723A" w:rsidRDefault="002F4C87" w:rsidP="002F4C87">
            <w:pPr>
              <w:spacing w:line="120" w:lineRule="exact"/>
              <w:rPr>
                <w:rFonts w:ascii="Arial" w:hAnsi="Arial" w:cs="Arial"/>
                <w:b/>
                <w:szCs w:val="22"/>
                <w:u w:val="single"/>
              </w:rPr>
            </w:pPr>
          </w:p>
          <w:p w14:paraId="26C66B35" w14:textId="77777777" w:rsidR="002F4C87" w:rsidRPr="0093723A" w:rsidRDefault="002F4C87" w:rsidP="002F4C87">
            <w:pPr>
              <w:rPr>
                <w:rFonts w:ascii="Arial" w:hAnsi="Arial" w:cs="Arial"/>
                <w:b/>
                <w:szCs w:val="22"/>
                <w:u w:val="single"/>
              </w:rPr>
            </w:pPr>
          </w:p>
        </w:tc>
      </w:tr>
      <w:tr w:rsidR="002F4C87" w:rsidRPr="0093723A" w14:paraId="26C66B3C" w14:textId="77777777" w:rsidTr="002F4C87">
        <w:trPr>
          <w:trHeight w:val="511"/>
        </w:trPr>
        <w:tc>
          <w:tcPr>
            <w:tcW w:w="5991" w:type="dxa"/>
            <w:tcBorders>
              <w:top w:val="single" w:sz="7" w:space="0" w:color="000000"/>
              <w:left w:val="single" w:sz="7" w:space="0" w:color="000000"/>
              <w:bottom w:val="single" w:sz="7" w:space="0" w:color="000000"/>
              <w:right w:val="single" w:sz="7" w:space="0" w:color="000000"/>
            </w:tcBorders>
          </w:tcPr>
          <w:p w14:paraId="26C66B37" w14:textId="77777777" w:rsidR="002F4C87" w:rsidRPr="0093723A" w:rsidRDefault="002F4C87" w:rsidP="002F4C87">
            <w:pPr>
              <w:spacing w:line="120" w:lineRule="exact"/>
              <w:rPr>
                <w:rFonts w:ascii="Arial" w:hAnsi="Arial" w:cs="Arial"/>
                <w:b/>
                <w:szCs w:val="22"/>
                <w:u w:val="single"/>
              </w:rPr>
            </w:pPr>
          </w:p>
          <w:p w14:paraId="26C66B38" w14:textId="77777777" w:rsidR="002F4C87" w:rsidRPr="0093723A" w:rsidRDefault="002F4C87" w:rsidP="002F4C87">
            <w:pPr>
              <w:rPr>
                <w:rFonts w:ascii="Arial" w:hAnsi="Arial" w:cs="Arial"/>
                <w:b/>
                <w:szCs w:val="22"/>
              </w:rPr>
            </w:pPr>
            <w:r w:rsidRPr="0093723A">
              <w:rPr>
                <w:rFonts w:ascii="Arial" w:hAnsi="Arial" w:cs="Arial"/>
                <w:b/>
                <w:szCs w:val="22"/>
              </w:rPr>
              <w:t>2. Other costs (please detail)</w:t>
            </w:r>
          </w:p>
          <w:p w14:paraId="26C66B39"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26C66B3A" w14:textId="77777777" w:rsidR="002F4C87" w:rsidRPr="0093723A" w:rsidRDefault="002F4C87" w:rsidP="002F4C87">
            <w:pPr>
              <w:spacing w:line="120" w:lineRule="exact"/>
              <w:rPr>
                <w:rFonts w:ascii="Arial" w:hAnsi="Arial" w:cs="Arial"/>
                <w:b/>
                <w:szCs w:val="22"/>
                <w:u w:val="single"/>
              </w:rPr>
            </w:pPr>
          </w:p>
          <w:p w14:paraId="26C66B3B" w14:textId="77777777" w:rsidR="002F4C87" w:rsidRPr="0093723A" w:rsidRDefault="002F4C87" w:rsidP="002F4C87">
            <w:pPr>
              <w:rPr>
                <w:rFonts w:ascii="Arial" w:hAnsi="Arial" w:cs="Arial"/>
                <w:b/>
                <w:szCs w:val="22"/>
                <w:u w:val="single"/>
              </w:rPr>
            </w:pPr>
          </w:p>
        </w:tc>
      </w:tr>
      <w:tr w:rsidR="002F4C87" w:rsidRPr="0093723A" w14:paraId="26C66B42" w14:textId="77777777" w:rsidTr="002F4C87">
        <w:trPr>
          <w:trHeight w:val="563"/>
        </w:trPr>
        <w:tc>
          <w:tcPr>
            <w:tcW w:w="5991" w:type="dxa"/>
            <w:tcBorders>
              <w:top w:val="single" w:sz="7" w:space="0" w:color="000000"/>
              <w:left w:val="single" w:sz="7" w:space="0" w:color="000000"/>
              <w:bottom w:val="single" w:sz="7" w:space="0" w:color="000000"/>
              <w:right w:val="single" w:sz="7" w:space="0" w:color="000000"/>
            </w:tcBorders>
          </w:tcPr>
          <w:p w14:paraId="26C66B3D" w14:textId="77777777" w:rsidR="002F4C87" w:rsidRPr="0093723A" w:rsidRDefault="002F4C87" w:rsidP="002F4C87">
            <w:pPr>
              <w:spacing w:line="120" w:lineRule="exact"/>
              <w:rPr>
                <w:rFonts w:ascii="Arial" w:hAnsi="Arial" w:cs="Arial"/>
                <w:b/>
                <w:szCs w:val="22"/>
                <w:u w:val="single"/>
              </w:rPr>
            </w:pPr>
          </w:p>
          <w:p w14:paraId="26C66B3E" w14:textId="77777777" w:rsidR="002F4C87" w:rsidRPr="0093723A" w:rsidRDefault="002F4C87" w:rsidP="002F4C87">
            <w:pPr>
              <w:rPr>
                <w:rFonts w:ascii="Arial" w:hAnsi="Arial" w:cs="Arial"/>
                <w:b/>
                <w:szCs w:val="22"/>
              </w:rPr>
            </w:pPr>
            <w:r w:rsidRPr="0093723A">
              <w:rPr>
                <w:rFonts w:ascii="Arial" w:hAnsi="Arial" w:cs="Arial"/>
                <w:b/>
                <w:szCs w:val="22"/>
              </w:rPr>
              <w:t>3. Other costs (please detail)</w:t>
            </w:r>
          </w:p>
          <w:p w14:paraId="26C66B3F"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26C66B40" w14:textId="77777777" w:rsidR="002F4C87" w:rsidRPr="0093723A" w:rsidRDefault="002F4C87" w:rsidP="002F4C87">
            <w:pPr>
              <w:spacing w:line="120" w:lineRule="exact"/>
              <w:rPr>
                <w:rFonts w:ascii="Arial" w:hAnsi="Arial" w:cs="Arial"/>
                <w:b/>
                <w:szCs w:val="22"/>
                <w:u w:val="single"/>
              </w:rPr>
            </w:pPr>
          </w:p>
          <w:p w14:paraId="26C66B41" w14:textId="77777777" w:rsidR="002F4C87" w:rsidRPr="0093723A" w:rsidRDefault="002F4C87" w:rsidP="002F4C87">
            <w:pPr>
              <w:rPr>
                <w:rFonts w:ascii="Arial" w:hAnsi="Arial" w:cs="Arial"/>
                <w:b/>
                <w:szCs w:val="22"/>
                <w:u w:val="single"/>
              </w:rPr>
            </w:pPr>
          </w:p>
        </w:tc>
      </w:tr>
      <w:tr w:rsidR="002F4C87" w:rsidRPr="0093723A" w14:paraId="26C66B48" w14:textId="77777777" w:rsidTr="002F4C87">
        <w:trPr>
          <w:trHeight w:val="556"/>
        </w:trPr>
        <w:tc>
          <w:tcPr>
            <w:tcW w:w="5991" w:type="dxa"/>
            <w:tcBorders>
              <w:top w:val="single" w:sz="7" w:space="0" w:color="000000"/>
              <w:left w:val="single" w:sz="7" w:space="0" w:color="000000"/>
              <w:bottom w:val="single" w:sz="7" w:space="0" w:color="000000"/>
              <w:right w:val="single" w:sz="7" w:space="0" w:color="000000"/>
            </w:tcBorders>
          </w:tcPr>
          <w:p w14:paraId="26C66B43" w14:textId="77777777" w:rsidR="002F4C87" w:rsidRPr="0093723A" w:rsidRDefault="002F4C87" w:rsidP="002F4C87">
            <w:pPr>
              <w:spacing w:line="120" w:lineRule="exact"/>
              <w:rPr>
                <w:rFonts w:ascii="Arial" w:hAnsi="Arial" w:cs="Arial"/>
                <w:b/>
                <w:szCs w:val="22"/>
                <w:u w:val="single"/>
              </w:rPr>
            </w:pPr>
          </w:p>
          <w:p w14:paraId="26C66B44" w14:textId="77777777" w:rsidR="002F4C87" w:rsidRPr="0093723A" w:rsidRDefault="002F4C87" w:rsidP="002F4C87">
            <w:pPr>
              <w:rPr>
                <w:rFonts w:ascii="Arial" w:hAnsi="Arial" w:cs="Arial"/>
                <w:b/>
                <w:szCs w:val="22"/>
                <w:u w:val="single"/>
              </w:rPr>
            </w:pPr>
          </w:p>
          <w:p w14:paraId="26C66B45"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07" w:type="dxa"/>
            <w:tcBorders>
              <w:top w:val="single" w:sz="7" w:space="0" w:color="000000"/>
              <w:left w:val="single" w:sz="7" w:space="0" w:color="000000"/>
              <w:bottom w:val="single" w:sz="7" w:space="0" w:color="000000"/>
              <w:right w:val="single" w:sz="7" w:space="0" w:color="000000"/>
            </w:tcBorders>
          </w:tcPr>
          <w:p w14:paraId="26C66B46" w14:textId="77777777" w:rsidR="002F4C87" w:rsidRPr="0093723A" w:rsidRDefault="002F4C87" w:rsidP="002F4C87">
            <w:pPr>
              <w:spacing w:line="120" w:lineRule="exact"/>
              <w:rPr>
                <w:rFonts w:ascii="Arial" w:hAnsi="Arial" w:cs="Arial"/>
                <w:b/>
                <w:szCs w:val="22"/>
                <w:u w:val="single"/>
              </w:rPr>
            </w:pPr>
          </w:p>
          <w:p w14:paraId="26C66B47" w14:textId="77777777" w:rsidR="002F4C87" w:rsidRPr="0093723A" w:rsidRDefault="002F4C87" w:rsidP="002F4C87">
            <w:pPr>
              <w:rPr>
                <w:rFonts w:ascii="Arial" w:hAnsi="Arial" w:cs="Arial"/>
                <w:b/>
                <w:szCs w:val="22"/>
                <w:u w:val="single"/>
              </w:rPr>
            </w:pPr>
          </w:p>
        </w:tc>
      </w:tr>
    </w:tbl>
    <w:p w14:paraId="26C66B49" w14:textId="77777777" w:rsidR="002F4C87" w:rsidRPr="0093723A" w:rsidRDefault="002F4C87" w:rsidP="002F4C87">
      <w:pPr>
        <w:pStyle w:val="BodyText"/>
        <w:spacing w:after="0"/>
        <w:rPr>
          <w:rFonts w:ascii="Arial" w:hAnsi="Arial" w:cs="Arial"/>
          <w:b/>
          <w:szCs w:val="22"/>
        </w:rPr>
      </w:pPr>
    </w:p>
    <w:p w14:paraId="26C66B4A"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Discounts, rebates and reductions</w:t>
      </w:r>
    </w:p>
    <w:p w14:paraId="26C66B4B"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Please detail below any discounts, rebates and other reductions you are prepared to offer and the basis of those incentives</w:t>
      </w:r>
    </w:p>
    <w:p w14:paraId="26C66B4C" w14:textId="77777777" w:rsidR="002F4C87" w:rsidRPr="0093723A" w:rsidRDefault="002F4C87" w:rsidP="002F4C87">
      <w:pPr>
        <w:pStyle w:val="BodyText"/>
        <w:spacing w:after="0"/>
        <w:rPr>
          <w:rFonts w:ascii="Arial" w:hAnsi="Arial" w:cs="Arial"/>
          <w:b/>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14:paraId="26C66B52" w14:textId="77777777" w:rsidTr="002F4C87">
        <w:trPr>
          <w:trHeight w:val="478"/>
        </w:trPr>
        <w:tc>
          <w:tcPr>
            <w:tcW w:w="6096" w:type="dxa"/>
            <w:tcBorders>
              <w:top w:val="single" w:sz="7" w:space="0" w:color="000000"/>
              <w:left w:val="single" w:sz="7" w:space="0" w:color="000000"/>
              <w:bottom w:val="single" w:sz="7" w:space="0" w:color="000000"/>
              <w:right w:val="single" w:sz="7" w:space="0" w:color="000000"/>
            </w:tcBorders>
          </w:tcPr>
          <w:p w14:paraId="26C66B4D" w14:textId="77777777" w:rsidR="002F4C87" w:rsidRPr="0093723A" w:rsidRDefault="002F4C87" w:rsidP="002F4C87">
            <w:pPr>
              <w:spacing w:line="120" w:lineRule="exact"/>
              <w:rPr>
                <w:rFonts w:ascii="Arial" w:hAnsi="Arial" w:cs="Arial"/>
                <w:b/>
                <w:szCs w:val="22"/>
                <w:u w:val="single"/>
              </w:rPr>
            </w:pPr>
          </w:p>
          <w:p w14:paraId="26C66B4E" w14:textId="77777777"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51" w:type="dxa"/>
            <w:tcBorders>
              <w:top w:val="single" w:sz="7" w:space="0" w:color="000000"/>
              <w:left w:val="single" w:sz="7" w:space="0" w:color="000000"/>
              <w:bottom w:val="single" w:sz="7" w:space="0" w:color="000000"/>
              <w:right w:val="single" w:sz="7" w:space="0" w:color="000000"/>
            </w:tcBorders>
          </w:tcPr>
          <w:p w14:paraId="26C66B4F" w14:textId="77777777" w:rsidR="002F4C87" w:rsidRPr="0093723A" w:rsidRDefault="002F4C87" w:rsidP="002F4C87">
            <w:pPr>
              <w:spacing w:line="120" w:lineRule="exact"/>
              <w:rPr>
                <w:rFonts w:ascii="Arial" w:hAnsi="Arial" w:cs="Arial"/>
                <w:b/>
                <w:szCs w:val="22"/>
                <w:u w:val="single"/>
              </w:rPr>
            </w:pPr>
          </w:p>
          <w:p w14:paraId="26C66B50" w14:textId="77777777" w:rsidR="002F4C87" w:rsidRPr="0093723A" w:rsidRDefault="002F4C87" w:rsidP="002F4C87">
            <w:pPr>
              <w:jc w:val="center"/>
              <w:rPr>
                <w:rFonts w:ascii="Arial" w:hAnsi="Arial" w:cs="Arial"/>
                <w:b/>
                <w:szCs w:val="22"/>
              </w:rPr>
            </w:pPr>
            <w:r w:rsidRPr="0093723A">
              <w:rPr>
                <w:rFonts w:ascii="Arial" w:hAnsi="Arial" w:cs="Arial"/>
                <w:b/>
                <w:szCs w:val="22"/>
              </w:rPr>
              <w:t>AMOUNT</w:t>
            </w:r>
          </w:p>
          <w:p w14:paraId="26C66B51" w14:textId="77777777"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14:paraId="26C66B56"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6C66B53"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26C66B54" w14:textId="77777777" w:rsidR="002F4C87" w:rsidRPr="0093723A" w:rsidRDefault="002F4C87" w:rsidP="002F4C87">
            <w:pPr>
              <w:spacing w:line="120" w:lineRule="exact"/>
              <w:rPr>
                <w:rFonts w:ascii="Arial" w:hAnsi="Arial" w:cs="Arial"/>
                <w:b/>
                <w:szCs w:val="22"/>
                <w:u w:val="single"/>
              </w:rPr>
            </w:pPr>
          </w:p>
          <w:p w14:paraId="26C66B55" w14:textId="77777777" w:rsidR="002F4C87" w:rsidRPr="0093723A" w:rsidRDefault="002F4C87" w:rsidP="002F4C87">
            <w:pPr>
              <w:rPr>
                <w:rFonts w:ascii="Arial" w:hAnsi="Arial" w:cs="Arial"/>
                <w:b/>
                <w:szCs w:val="22"/>
                <w:u w:val="single"/>
              </w:rPr>
            </w:pPr>
          </w:p>
        </w:tc>
      </w:tr>
      <w:tr w:rsidR="002F4C87" w:rsidRPr="0093723A" w14:paraId="26C66B5A"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6C66B57"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26C66B58" w14:textId="77777777" w:rsidR="002F4C87" w:rsidRPr="0093723A" w:rsidRDefault="002F4C87" w:rsidP="002F4C87">
            <w:pPr>
              <w:spacing w:line="120" w:lineRule="exact"/>
              <w:rPr>
                <w:rFonts w:ascii="Arial" w:hAnsi="Arial" w:cs="Arial"/>
                <w:b/>
                <w:szCs w:val="22"/>
                <w:u w:val="single"/>
              </w:rPr>
            </w:pPr>
          </w:p>
          <w:p w14:paraId="26C66B59" w14:textId="77777777" w:rsidR="002F4C87" w:rsidRPr="0093723A" w:rsidRDefault="002F4C87" w:rsidP="002F4C87">
            <w:pPr>
              <w:rPr>
                <w:rFonts w:ascii="Arial" w:hAnsi="Arial" w:cs="Arial"/>
                <w:b/>
                <w:szCs w:val="22"/>
                <w:u w:val="single"/>
              </w:rPr>
            </w:pPr>
          </w:p>
        </w:tc>
      </w:tr>
      <w:tr w:rsidR="002F4C87" w:rsidRPr="0093723A" w14:paraId="26C66B5E"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6C66B5B"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26C66B5C" w14:textId="77777777" w:rsidR="002F4C87" w:rsidRPr="0093723A" w:rsidRDefault="002F4C87" w:rsidP="002F4C87">
            <w:pPr>
              <w:spacing w:line="120" w:lineRule="exact"/>
              <w:rPr>
                <w:rFonts w:ascii="Arial" w:hAnsi="Arial" w:cs="Arial"/>
                <w:b/>
                <w:szCs w:val="22"/>
                <w:u w:val="single"/>
              </w:rPr>
            </w:pPr>
          </w:p>
          <w:p w14:paraId="26C66B5D" w14:textId="77777777" w:rsidR="002F4C87" w:rsidRPr="0093723A" w:rsidRDefault="002F4C87" w:rsidP="002F4C87">
            <w:pPr>
              <w:rPr>
                <w:rFonts w:ascii="Arial" w:hAnsi="Arial" w:cs="Arial"/>
                <w:b/>
                <w:szCs w:val="22"/>
                <w:u w:val="single"/>
              </w:rPr>
            </w:pPr>
          </w:p>
        </w:tc>
      </w:tr>
      <w:tr w:rsidR="002F4C87" w:rsidRPr="0093723A" w14:paraId="26C66B64"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6C66B5F" w14:textId="77777777" w:rsidR="002F4C87" w:rsidRPr="0093723A" w:rsidRDefault="002F4C87" w:rsidP="002F4C87">
            <w:pPr>
              <w:spacing w:line="120" w:lineRule="exact"/>
              <w:rPr>
                <w:rFonts w:ascii="Arial" w:hAnsi="Arial" w:cs="Arial"/>
                <w:b/>
                <w:szCs w:val="22"/>
                <w:u w:val="single"/>
              </w:rPr>
            </w:pPr>
          </w:p>
          <w:p w14:paraId="26C66B60" w14:textId="77777777" w:rsidR="002F4C87" w:rsidRPr="0093723A" w:rsidRDefault="002F4C87" w:rsidP="002F4C87">
            <w:pPr>
              <w:rPr>
                <w:rFonts w:ascii="Arial" w:hAnsi="Arial" w:cs="Arial"/>
                <w:b/>
                <w:szCs w:val="22"/>
                <w:u w:val="single"/>
              </w:rPr>
            </w:pPr>
          </w:p>
          <w:p w14:paraId="26C66B61"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51" w:type="dxa"/>
            <w:tcBorders>
              <w:top w:val="single" w:sz="7" w:space="0" w:color="000000"/>
              <w:left w:val="single" w:sz="7" w:space="0" w:color="000000"/>
              <w:bottom w:val="single" w:sz="7" w:space="0" w:color="000000"/>
              <w:right w:val="single" w:sz="7" w:space="0" w:color="000000"/>
            </w:tcBorders>
          </w:tcPr>
          <w:p w14:paraId="26C66B62" w14:textId="77777777" w:rsidR="002F4C87" w:rsidRPr="0093723A" w:rsidRDefault="002F4C87" w:rsidP="002F4C87">
            <w:pPr>
              <w:spacing w:line="120" w:lineRule="exact"/>
              <w:rPr>
                <w:rFonts w:ascii="Arial" w:hAnsi="Arial" w:cs="Arial"/>
                <w:b/>
                <w:szCs w:val="22"/>
                <w:u w:val="single"/>
              </w:rPr>
            </w:pPr>
          </w:p>
          <w:p w14:paraId="26C66B63" w14:textId="77777777" w:rsidR="002F4C87" w:rsidRPr="0093723A" w:rsidRDefault="002F4C87" w:rsidP="002F4C87">
            <w:pPr>
              <w:rPr>
                <w:rFonts w:ascii="Arial" w:hAnsi="Arial" w:cs="Arial"/>
                <w:b/>
                <w:szCs w:val="22"/>
                <w:u w:val="single"/>
              </w:rPr>
            </w:pPr>
          </w:p>
        </w:tc>
      </w:tr>
    </w:tbl>
    <w:p w14:paraId="26C66B65" w14:textId="77777777" w:rsidR="002F4C87" w:rsidRPr="0093723A" w:rsidRDefault="002F4C87" w:rsidP="002F4C87">
      <w:pPr>
        <w:rPr>
          <w:rFonts w:ascii="Arial" w:hAnsi="Arial" w:cs="Arial"/>
          <w:b/>
          <w:szCs w:val="22"/>
        </w:rPr>
      </w:pPr>
    </w:p>
    <w:p w14:paraId="26C66B66" w14:textId="77777777" w:rsidR="002F4C87" w:rsidRPr="0093723A" w:rsidRDefault="002F4C87" w:rsidP="002F4C87">
      <w:pPr>
        <w:rPr>
          <w:rFonts w:ascii="Arial" w:hAnsi="Arial" w:cs="Arial"/>
          <w:b/>
          <w:szCs w:val="22"/>
        </w:rPr>
      </w:pPr>
      <w:r w:rsidRPr="0093723A">
        <w:rPr>
          <w:rFonts w:ascii="Arial" w:hAnsi="Arial" w:cs="Arial"/>
          <w:b/>
          <w:szCs w:val="22"/>
        </w:rPr>
        <w:t>Total Overall Cost</w:t>
      </w:r>
    </w:p>
    <w:p w14:paraId="26C66B67" w14:textId="77777777" w:rsidR="002F4C87" w:rsidRPr="0093723A" w:rsidRDefault="002F4C87" w:rsidP="002F4C87">
      <w:pPr>
        <w:rPr>
          <w:rFonts w:ascii="Arial" w:hAnsi="Arial" w:cs="Arial"/>
          <w:b/>
          <w:szCs w:val="22"/>
        </w:rPr>
      </w:pPr>
    </w:p>
    <w:p w14:paraId="26C66B68" w14:textId="77777777" w:rsidR="002F4C87" w:rsidRPr="0093723A" w:rsidRDefault="002F4C87" w:rsidP="002F4C87">
      <w:pPr>
        <w:rPr>
          <w:rFonts w:ascii="Arial" w:hAnsi="Arial" w:cs="Arial"/>
          <w:szCs w:val="22"/>
        </w:rPr>
      </w:pPr>
      <w:r w:rsidRPr="0093723A">
        <w:rPr>
          <w:rFonts w:ascii="Arial" w:hAnsi="Arial" w:cs="Arial"/>
          <w:szCs w:val="22"/>
        </w:rPr>
        <w:t>Please detail the total fixed cost for the project</w:t>
      </w:r>
    </w:p>
    <w:p w14:paraId="26C66B69" w14:textId="77777777" w:rsidR="002F4C87" w:rsidRPr="0093723A" w:rsidRDefault="002F4C87" w:rsidP="002F4C87">
      <w:pPr>
        <w:rPr>
          <w:rFonts w:ascii="Arial" w:hAnsi="Arial" w:cs="Arial"/>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14:paraId="26C66B6F"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6C66B6A" w14:textId="77777777" w:rsidR="002F4C87" w:rsidRPr="0093723A" w:rsidRDefault="002F4C87" w:rsidP="002F4C87">
            <w:pPr>
              <w:spacing w:line="120" w:lineRule="exact"/>
              <w:rPr>
                <w:rFonts w:ascii="Arial" w:hAnsi="Arial" w:cs="Arial"/>
                <w:b/>
                <w:szCs w:val="22"/>
                <w:u w:val="single"/>
              </w:rPr>
            </w:pPr>
          </w:p>
          <w:p w14:paraId="26C66B6B"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ITEM</w:t>
            </w:r>
          </w:p>
        </w:tc>
        <w:tc>
          <w:tcPr>
            <w:tcW w:w="2551" w:type="dxa"/>
            <w:tcBorders>
              <w:top w:val="single" w:sz="7" w:space="0" w:color="000000"/>
              <w:left w:val="single" w:sz="7" w:space="0" w:color="000000"/>
              <w:bottom w:val="single" w:sz="7" w:space="0" w:color="000000"/>
              <w:right w:val="single" w:sz="7" w:space="0" w:color="000000"/>
            </w:tcBorders>
          </w:tcPr>
          <w:p w14:paraId="26C66B6C" w14:textId="77777777" w:rsidR="002F4C87" w:rsidRPr="0093723A" w:rsidRDefault="002F4C87" w:rsidP="002F4C87">
            <w:pPr>
              <w:spacing w:line="120" w:lineRule="exact"/>
              <w:rPr>
                <w:rFonts w:ascii="Arial" w:hAnsi="Arial" w:cs="Arial"/>
                <w:b/>
                <w:szCs w:val="22"/>
                <w:u w:val="single"/>
              </w:rPr>
            </w:pPr>
          </w:p>
          <w:p w14:paraId="26C66B6D" w14:textId="77777777" w:rsidR="002F4C87" w:rsidRPr="0093723A" w:rsidRDefault="002F4C87" w:rsidP="002F4C87">
            <w:pPr>
              <w:jc w:val="center"/>
              <w:rPr>
                <w:rFonts w:ascii="Arial" w:hAnsi="Arial" w:cs="Arial"/>
                <w:b/>
                <w:szCs w:val="22"/>
              </w:rPr>
            </w:pPr>
            <w:r w:rsidRPr="0093723A">
              <w:rPr>
                <w:rFonts w:ascii="Arial" w:hAnsi="Arial" w:cs="Arial"/>
                <w:b/>
                <w:szCs w:val="22"/>
              </w:rPr>
              <w:t>TOTAL AMOUNT</w:t>
            </w:r>
          </w:p>
          <w:p w14:paraId="26C66B6E" w14:textId="77777777"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14:paraId="26C66B73"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6C66B70"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Staff Costs</w:t>
            </w:r>
          </w:p>
        </w:tc>
        <w:tc>
          <w:tcPr>
            <w:tcW w:w="2551" w:type="dxa"/>
            <w:tcBorders>
              <w:top w:val="single" w:sz="7" w:space="0" w:color="000000"/>
              <w:left w:val="single" w:sz="7" w:space="0" w:color="000000"/>
              <w:bottom w:val="single" w:sz="7" w:space="0" w:color="000000"/>
              <w:right w:val="single" w:sz="7" w:space="0" w:color="000000"/>
            </w:tcBorders>
          </w:tcPr>
          <w:p w14:paraId="26C66B71" w14:textId="77777777" w:rsidR="002F4C87" w:rsidRPr="0093723A" w:rsidRDefault="002F4C87" w:rsidP="002F4C87">
            <w:pPr>
              <w:spacing w:line="120" w:lineRule="exact"/>
              <w:rPr>
                <w:rFonts w:ascii="Arial" w:hAnsi="Arial" w:cs="Arial"/>
                <w:b/>
                <w:szCs w:val="22"/>
                <w:u w:val="single"/>
              </w:rPr>
            </w:pPr>
          </w:p>
          <w:p w14:paraId="26C66B72" w14:textId="77777777" w:rsidR="002F4C87" w:rsidRPr="0093723A" w:rsidRDefault="002F4C87" w:rsidP="002F4C87">
            <w:pPr>
              <w:rPr>
                <w:rFonts w:ascii="Arial" w:hAnsi="Arial" w:cs="Arial"/>
                <w:b/>
                <w:szCs w:val="22"/>
                <w:u w:val="single"/>
              </w:rPr>
            </w:pPr>
          </w:p>
        </w:tc>
      </w:tr>
      <w:tr w:rsidR="002F4C87" w:rsidRPr="0093723A" w14:paraId="26C66B77"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6C66B74"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Other Costs</w:t>
            </w:r>
          </w:p>
        </w:tc>
        <w:tc>
          <w:tcPr>
            <w:tcW w:w="2551" w:type="dxa"/>
            <w:tcBorders>
              <w:top w:val="single" w:sz="7" w:space="0" w:color="000000"/>
              <w:left w:val="single" w:sz="7" w:space="0" w:color="000000"/>
              <w:bottom w:val="single" w:sz="7" w:space="0" w:color="000000"/>
              <w:right w:val="single" w:sz="7" w:space="0" w:color="000000"/>
            </w:tcBorders>
          </w:tcPr>
          <w:p w14:paraId="26C66B75" w14:textId="77777777" w:rsidR="002F4C87" w:rsidRPr="0093723A" w:rsidRDefault="002F4C87" w:rsidP="002F4C87">
            <w:pPr>
              <w:spacing w:line="120" w:lineRule="exact"/>
              <w:rPr>
                <w:rFonts w:ascii="Arial" w:hAnsi="Arial" w:cs="Arial"/>
                <w:b/>
                <w:szCs w:val="22"/>
                <w:u w:val="single"/>
              </w:rPr>
            </w:pPr>
          </w:p>
          <w:p w14:paraId="26C66B76" w14:textId="77777777" w:rsidR="002F4C87" w:rsidRPr="0093723A" w:rsidRDefault="002F4C87" w:rsidP="002F4C87">
            <w:pPr>
              <w:rPr>
                <w:rFonts w:ascii="Arial" w:hAnsi="Arial" w:cs="Arial"/>
                <w:b/>
                <w:szCs w:val="22"/>
                <w:u w:val="single"/>
              </w:rPr>
            </w:pPr>
          </w:p>
        </w:tc>
      </w:tr>
      <w:tr w:rsidR="002F4C87" w:rsidRPr="0093723A" w14:paraId="26C66B7B" w14:textId="77777777" w:rsidTr="002F4C87">
        <w:trPr>
          <w:trHeight w:val="548"/>
        </w:trPr>
        <w:tc>
          <w:tcPr>
            <w:tcW w:w="6096" w:type="dxa"/>
            <w:tcBorders>
              <w:top w:val="single" w:sz="7" w:space="0" w:color="000000"/>
              <w:left w:val="single" w:sz="7" w:space="0" w:color="000000"/>
              <w:bottom w:val="single" w:sz="7" w:space="0" w:color="000000"/>
              <w:right w:val="single" w:sz="7" w:space="0" w:color="000000"/>
            </w:tcBorders>
          </w:tcPr>
          <w:p w14:paraId="26C66B78"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Discounts/reductions</w:t>
            </w:r>
          </w:p>
        </w:tc>
        <w:tc>
          <w:tcPr>
            <w:tcW w:w="2551" w:type="dxa"/>
            <w:tcBorders>
              <w:top w:val="single" w:sz="7" w:space="0" w:color="000000"/>
              <w:left w:val="single" w:sz="7" w:space="0" w:color="000000"/>
              <w:bottom w:val="single" w:sz="7" w:space="0" w:color="000000"/>
              <w:right w:val="single" w:sz="7" w:space="0" w:color="000000"/>
            </w:tcBorders>
          </w:tcPr>
          <w:p w14:paraId="26C66B79" w14:textId="77777777" w:rsidR="002F4C87" w:rsidRPr="0093723A" w:rsidRDefault="002F4C87" w:rsidP="002F4C87">
            <w:pPr>
              <w:spacing w:line="120" w:lineRule="exact"/>
              <w:rPr>
                <w:rFonts w:ascii="Arial" w:hAnsi="Arial" w:cs="Arial"/>
                <w:b/>
                <w:szCs w:val="22"/>
                <w:u w:val="single"/>
              </w:rPr>
            </w:pPr>
          </w:p>
          <w:p w14:paraId="26C66B7A" w14:textId="77777777" w:rsidR="002F4C87" w:rsidRPr="0093723A" w:rsidRDefault="002F4C87" w:rsidP="002F4C87">
            <w:pPr>
              <w:rPr>
                <w:rFonts w:ascii="Arial" w:hAnsi="Arial" w:cs="Arial"/>
                <w:b/>
                <w:szCs w:val="22"/>
                <w:u w:val="single"/>
              </w:rPr>
            </w:pPr>
          </w:p>
        </w:tc>
      </w:tr>
      <w:tr w:rsidR="002F4C87" w:rsidRPr="0093723A" w14:paraId="26C66B81" w14:textId="77777777" w:rsidTr="002F4C87">
        <w:trPr>
          <w:trHeight w:val="480"/>
        </w:trPr>
        <w:tc>
          <w:tcPr>
            <w:tcW w:w="6096" w:type="dxa"/>
            <w:tcBorders>
              <w:top w:val="single" w:sz="7" w:space="0" w:color="000000"/>
              <w:left w:val="single" w:sz="7" w:space="0" w:color="000000"/>
              <w:bottom w:val="single" w:sz="7" w:space="0" w:color="000000"/>
              <w:right w:val="single" w:sz="7" w:space="0" w:color="000000"/>
            </w:tcBorders>
          </w:tcPr>
          <w:p w14:paraId="26C66B7C" w14:textId="77777777" w:rsidR="002F4C87" w:rsidRPr="0093723A" w:rsidRDefault="002F4C87" w:rsidP="002F4C87">
            <w:pPr>
              <w:spacing w:line="120" w:lineRule="exact"/>
              <w:rPr>
                <w:rFonts w:ascii="Arial" w:hAnsi="Arial" w:cs="Arial"/>
                <w:b/>
                <w:szCs w:val="22"/>
                <w:u w:val="single"/>
              </w:rPr>
            </w:pPr>
          </w:p>
          <w:p w14:paraId="26C66B7D" w14:textId="77777777" w:rsidR="002F4C87" w:rsidRPr="0093723A" w:rsidRDefault="002F4C87" w:rsidP="002F4C87">
            <w:pPr>
              <w:rPr>
                <w:rFonts w:ascii="Arial" w:hAnsi="Arial" w:cs="Arial"/>
                <w:b/>
                <w:szCs w:val="22"/>
                <w:u w:val="single"/>
              </w:rPr>
            </w:pPr>
          </w:p>
          <w:p w14:paraId="26C66B7E"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TOTAL Overall Cost</w:t>
            </w:r>
          </w:p>
        </w:tc>
        <w:tc>
          <w:tcPr>
            <w:tcW w:w="2551" w:type="dxa"/>
            <w:tcBorders>
              <w:top w:val="single" w:sz="7" w:space="0" w:color="000000"/>
              <w:left w:val="single" w:sz="7" w:space="0" w:color="000000"/>
              <w:bottom w:val="single" w:sz="7" w:space="0" w:color="000000"/>
              <w:right w:val="single" w:sz="7" w:space="0" w:color="000000"/>
            </w:tcBorders>
          </w:tcPr>
          <w:p w14:paraId="26C66B7F" w14:textId="77777777" w:rsidR="002F4C87" w:rsidRPr="0093723A" w:rsidRDefault="002F4C87" w:rsidP="002F4C87">
            <w:pPr>
              <w:spacing w:line="120" w:lineRule="exact"/>
              <w:rPr>
                <w:rFonts w:ascii="Arial" w:hAnsi="Arial" w:cs="Arial"/>
                <w:b/>
                <w:szCs w:val="22"/>
                <w:u w:val="single"/>
              </w:rPr>
            </w:pPr>
          </w:p>
          <w:p w14:paraId="26C66B80" w14:textId="77777777" w:rsidR="002F4C87" w:rsidRPr="0093723A" w:rsidRDefault="002F4C87" w:rsidP="002F4C87">
            <w:pPr>
              <w:rPr>
                <w:rFonts w:ascii="Arial" w:hAnsi="Arial" w:cs="Arial"/>
                <w:b/>
                <w:szCs w:val="22"/>
                <w:u w:val="single"/>
              </w:rPr>
            </w:pPr>
          </w:p>
        </w:tc>
      </w:tr>
    </w:tbl>
    <w:p w14:paraId="26C66B82" w14:textId="77777777" w:rsidR="002F4C87" w:rsidRPr="00544F4A" w:rsidRDefault="002F4C87" w:rsidP="002F4C87">
      <w:pPr>
        <w:rPr>
          <w:rFonts w:ascii="Arial" w:hAnsi="Arial" w:cs="Arial"/>
        </w:rPr>
      </w:pPr>
    </w:p>
    <w:p w14:paraId="26C66B83" w14:textId="77777777" w:rsidR="002F4C87" w:rsidRPr="00544F4A" w:rsidRDefault="002F4C87" w:rsidP="002F4C87">
      <w:pPr>
        <w:pStyle w:val="BodyText"/>
        <w:spacing w:after="0"/>
        <w:jc w:val="both"/>
        <w:rPr>
          <w:rFonts w:ascii="Arial" w:hAnsi="Arial" w:cs="Arial"/>
        </w:rPr>
      </w:pPr>
      <w:r w:rsidRPr="00544F4A">
        <w:rPr>
          <w:rFonts w:ascii="Arial" w:hAnsi="Arial" w:cs="Arial"/>
        </w:rPr>
        <w:t>The following limits will be applicable to all claims for travel and subsistence under this contract:</w:t>
      </w:r>
    </w:p>
    <w:p w14:paraId="26C66B84" w14:textId="77777777" w:rsidR="002F4C87" w:rsidRPr="00544F4A" w:rsidRDefault="002F4C87" w:rsidP="002F4C87">
      <w:pPr>
        <w:pStyle w:val="BodyText"/>
        <w:spacing w:after="0"/>
        <w:jc w:val="both"/>
        <w:rPr>
          <w:rFonts w:ascii="Arial" w:hAnsi="Arial" w:cs="Arial"/>
        </w:rPr>
      </w:pPr>
    </w:p>
    <w:p w14:paraId="26C66B85" w14:textId="77777777" w:rsidR="002F4C87" w:rsidRPr="00544F4A" w:rsidRDefault="002F4C87" w:rsidP="00544F4A">
      <w:pPr>
        <w:pStyle w:val="BodyText"/>
        <w:numPr>
          <w:ilvl w:val="0"/>
          <w:numId w:val="39"/>
        </w:numPr>
        <w:spacing w:after="0"/>
        <w:ind w:hanging="436"/>
        <w:jc w:val="both"/>
        <w:rPr>
          <w:rFonts w:ascii="Arial" w:hAnsi="Arial" w:cs="Arial"/>
        </w:rPr>
      </w:pPr>
      <w:r w:rsidRPr="00544F4A">
        <w:rPr>
          <w:rFonts w:ascii="Arial" w:hAnsi="Arial" w:cs="Arial"/>
        </w:rPr>
        <w:t>Travel by rail: standard class should be used at all times</w:t>
      </w:r>
    </w:p>
    <w:p w14:paraId="26C66B86" w14:textId="77777777" w:rsidR="002F4C87" w:rsidRPr="00544F4A" w:rsidRDefault="002F4C87" w:rsidP="00544F4A">
      <w:pPr>
        <w:pStyle w:val="BodyText"/>
        <w:numPr>
          <w:ilvl w:val="0"/>
          <w:numId w:val="39"/>
        </w:numPr>
        <w:spacing w:after="0"/>
        <w:ind w:left="709" w:hanging="425"/>
        <w:jc w:val="both"/>
        <w:rPr>
          <w:rFonts w:ascii="Arial" w:hAnsi="Arial" w:cs="Arial"/>
        </w:rPr>
      </w:pPr>
      <w:r w:rsidRPr="00544F4A">
        <w:rPr>
          <w:rFonts w:ascii="Arial" w:hAnsi="Arial" w:cs="Arial"/>
        </w:rPr>
        <w:t>Travel by car: 45 pence/mile</w:t>
      </w:r>
    </w:p>
    <w:p w14:paraId="26C66B87" w14:textId="77777777" w:rsidR="002F4C87" w:rsidRPr="00544F4A" w:rsidRDefault="002F4C87" w:rsidP="002F4C87">
      <w:pPr>
        <w:jc w:val="both"/>
        <w:rPr>
          <w:rFonts w:ascii="Arial" w:hAnsi="Arial" w:cs="Arial"/>
          <w:b/>
          <w:bCs/>
        </w:rPr>
      </w:pPr>
    </w:p>
    <w:p w14:paraId="26C66B88"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bookings should be made through the Environment Agency’s corporate travel contract. Details of this contract are available from the Corporate Contracting Team. </w:t>
      </w:r>
    </w:p>
    <w:p w14:paraId="26C66B89" w14:textId="77777777" w:rsidR="002F4C87" w:rsidRPr="00544F4A" w:rsidRDefault="002F4C87" w:rsidP="002F4C87">
      <w:pPr>
        <w:pStyle w:val="BodyText"/>
        <w:spacing w:after="0"/>
        <w:jc w:val="both"/>
        <w:rPr>
          <w:rFonts w:ascii="Arial" w:hAnsi="Arial" w:cs="Arial"/>
        </w:rPr>
      </w:pPr>
    </w:p>
    <w:p w14:paraId="26C66B8A"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When making reservations you should state that you are a contractor working on Environment Agency business. </w:t>
      </w:r>
    </w:p>
    <w:p w14:paraId="26C66B8B" w14:textId="77777777" w:rsidR="002F4C87" w:rsidRPr="00544F4A" w:rsidRDefault="002F4C87" w:rsidP="002F4C87">
      <w:pPr>
        <w:pStyle w:val="BodyText"/>
        <w:spacing w:after="0"/>
        <w:jc w:val="both"/>
        <w:rPr>
          <w:rFonts w:ascii="Arial" w:hAnsi="Arial" w:cs="Arial"/>
        </w:rPr>
      </w:pPr>
    </w:p>
    <w:p w14:paraId="26C66B8C"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charges must not exceed a maximum limit per night bed and breakfast (VAT included) of: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14:paraId="26C66B8D" w14:textId="77777777" w:rsidR="002F4C87" w:rsidRPr="00544F4A" w:rsidRDefault="002F4C87" w:rsidP="002F4C87">
      <w:pPr>
        <w:pStyle w:val="BodyText"/>
        <w:spacing w:after="0"/>
        <w:jc w:val="both"/>
        <w:rPr>
          <w:rFonts w:ascii="Arial" w:hAnsi="Arial" w:cs="Arial"/>
        </w:rPr>
      </w:pPr>
    </w:p>
    <w:p w14:paraId="26C66B8E"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Expenditure on dinner during an overnight stay must not exceed a maximum limit of £25, including a drink. </w:t>
      </w:r>
    </w:p>
    <w:p w14:paraId="26C66B8F" w14:textId="77777777" w:rsidR="002F4C87" w:rsidRPr="00544F4A" w:rsidRDefault="002F4C87" w:rsidP="002F4C87">
      <w:pPr>
        <w:pStyle w:val="BodyText"/>
        <w:spacing w:after="0"/>
        <w:jc w:val="both"/>
        <w:rPr>
          <w:rFonts w:ascii="Arial" w:hAnsi="Arial" w:cs="Arial"/>
        </w:rPr>
      </w:pPr>
    </w:p>
    <w:p w14:paraId="26C66B90"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Receipts for all rail travel, hotel and food expenses will be required as proof of expenditure and will be reimbursed at cost. No profit or additional cost shall be applied by the contractor to such personal expenses. </w:t>
      </w:r>
    </w:p>
    <w:p w14:paraId="26C66B91" w14:textId="77777777" w:rsidR="002F4C87" w:rsidRDefault="002F4C87" w:rsidP="00E65F5D">
      <w:pPr>
        <w:rPr>
          <w:rFonts w:ascii="Arial" w:hAnsi="Arial" w:cs="Arial"/>
          <w:szCs w:val="22"/>
        </w:rPr>
      </w:pPr>
    </w:p>
    <w:p w14:paraId="26C66B92" w14:textId="77777777" w:rsidR="00895C87" w:rsidRPr="0093723A" w:rsidRDefault="006A3118" w:rsidP="00E65F5D">
      <w:pPr>
        <w:rPr>
          <w:rFonts w:ascii="Arial" w:hAnsi="Arial" w:cs="Arial"/>
          <w:b/>
          <w:szCs w:val="22"/>
        </w:rPr>
      </w:pPr>
      <w:r w:rsidRPr="0093723A">
        <w:rPr>
          <w:rFonts w:ascii="Arial" w:hAnsi="Arial" w:cs="Arial"/>
          <w:b/>
          <w:szCs w:val="22"/>
        </w:rPr>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14:paraId="26C66B93" w14:textId="77777777" w:rsidR="00895C87" w:rsidRPr="0093723A" w:rsidRDefault="00895C87" w:rsidP="00E65F5D">
      <w:pPr>
        <w:pStyle w:val="BodyText3"/>
        <w:spacing w:after="0"/>
        <w:rPr>
          <w:rFonts w:ascii="Arial" w:hAnsi="Arial" w:cs="Arial"/>
          <w:caps/>
          <w:sz w:val="20"/>
          <w:szCs w:val="22"/>
        </w:rPr>
      </w:pPr>
    </w:p>
    <w:p w14:paraId="26C66B94" w14:textId="77777777" w:rsidR="00895C87" w:rsidRPr="0093723A"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14:paraId="26C66B95" w14:textId="77777777" w:rsidR="00895C87" w:rsidRPr="0093723A" w:rsidRDefault="00895C87" w:rsidP="00E65F5D">
      <w:pPr>
        <w:pStyle w:val="PlainText"/>
        <w:spacing w:line="360" w:lineRule="auto"/>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14:paraId="26C66B96" w14:textId="77777777" w:rsidR="00895C87" w:rsidRPr="0093723A" w:rsidRDefault="00895C87" w:rsidP="00E65F5D">
      <w:pPr>
        <w:rPr>
          <w:rFonts w:ascii="Arial" w:hAnsi="Arial" w:cs="Arial"/>
          <w:szCs w:val="22"/>
        </w:rPr>
      </w:pPr>
    </w:p>
    <w:p w14:paraId="26C66B97" w14:textId="77777777" w:rsidR="00895C87" w:rsidRPr="0093723A" w:rsidRDefault="00895C87" w:rsidP="00E65F5D">
      <w:pPr>
        <w:rPr>
          <w:rFonts w:ascii="Arial" w:hAnsi="Arial" w:cs="Arial"/>
          <w:szCs w:val="22"/>
        </w:rPr>
      </w:pPr>
      <w:r w:rsidRPr="0093723A">
        <w:rPr>
          <w:rFonts w:ascii="Arial" w:hAnsi="Arial" w:cs="Arial"/>
          <w:szCs w:val="22"/>
        </w:rPr>
        <w:t>Held by the Environment Agency</w:t>
      </w:r>
    </w:p>
    <w:p w14:paraId="26C66B98"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26C66B9C" w14:textId="77777777" w:rsidTr="00137E82">
        <w:tc>
          <w:tcPr>
            <w:tcW w:w="3652" w:type="dxa"/>
          </w:tcPr>
          <w:p w14:paraId="26C66B99"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26C66B9A"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26C66B9B"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26C66BA1" w14:textId="77777777" w:rsidTr="00137E82">
        <w:tc>
          <w:tcPr>
            <w:tcW w:w="3652" w:type="dxa"/>
          </w:tcPr>
          <w:p w14:paraId="26C66B9D" w14:textId="70076B62" w:rsidR="00895C87" w:rsidRPr="0093723A" w:rsidRDefault="00381E0B" w:rsidP="00E65F5D">
            <w:pPr>
              <w:rPr>
                <w:rFonts w:ascii="Arial" w:hAnsi="Arial" w:cs="Arial"/>
                <w:szCs w:val="22"/>
              </w:rPr>
            </w:pPr>
            <w:r>
              <w:rPr>
                <w:rFonts w:ascii="Arial" w:hAnsi="Arial" w:cs="Arial"/>
                <w:szCs w:val="22"/>
              </w:rPr>
              <w:t>N/A</w:t>
            </w:r>
          </w:p>
        </w:tc>
        <w:tc>
          <w:tcPr>
            <w:tcW w:w="3119" w:type="dxa"/>
          </w:tcPr>
          <w:p w14:paraId="26C66B9E" w14:textId="46265FCE" w:rsidR="00895C87" w:rsidRPr="0093723A" w:rsidRDefault="00381E0B" w:rsidP="00E65F5D">
            <w:pPr>
              <w:rPr>
                <w:rFonts w:ascii="Arial" w:hAnsi="Arial" w:cs="Arial"/>
                <w:szCs w:val="22"/>
              </w:rPr>
            </w:pPr>
            <w:r>
              <w:rPr>
                <w:rFonts w:ascii="Arial" w:hAnsi="Arial" w:cs="Arial"/>
                <w:szCs w:val="22"/>
              </w:rPr>
              <w:t>N/A</w:t>
            </w:r>
          </w:p>
        </w:tc>
        <w:tc>
          <w:tcPr>
            <w:tcW w:w="2693" w:type="dxa"/>
          </w:tcPr>
          <w:p w14:paraId="26C66B9F" w14:textId="6FFD35AB" w:rsidR="00895C87" w:rsidRPr="0093723A" w:rsidRDefault="00381E0B" w:rsidP="00E65F5D">
            <w:pPr>
              <w:rPr>
                <w:rFonts w:ascii="Arial" w:hAnsi="Arial" w:cs="Arial"/>
                <w:szCs w:val="22"/>
              </w:rPr>
            </w:pPr>
            <w:r>
              <w:rPr>
                <w:rFonts w:ascii="Arial" w:hAnsi="Arial" w:cs="Arial"/>
                <w:szCs w:val="22"/>
              </w:rPr>
              <w:t>N/A</w:t>
            </w:r>
          </w:p>
          <w:p w14:paraId="26C66BA0" w14:textId="77777777" w:rsidR="00895C87" w:rsidRPr="0093723A" w:rsidRDefault="00895C87" w:rsidP="00E65F5D">
            <w:pPr>
              <w:pStyle w:val="Header"/>
              <w:tabs>
                <w:tab w:val="clear" w:pos="4153"/>
                <w:tab w:val="clear" w:pos="8306"/>
              </w:tabs>
              <w:rPr>
                <w:rFonts w:ascii="Arial" w:hAnsi="Arial" w:cs="Arial"/>
                <w:szCs w:val="22"/>
              </w:rPr>
            </w:pPr>
          </w:p>
        </w:tc>
      </w:tr>
      <w:tr w:rsidR="00895C87" w:rsidRPr="0093723A" w14:paraId="26C66BA6" w14:textId="77777777" w:rsidTr="00137E82">
        <w:tc>
          <w:tcPr>
            <w:tcW w:w="3652" w:type="dxa"/>
          </w:tcPr>
          <w:p w14:paraId="26C66BA2" w14:textId="77777777" w:rsidR="00895C87" w:rsidRPr="0093723A" w:rsidRDefault="00895C87" w:rsidP="00E65F5D">
            <w:pPr>
              <w:rPr>
                <w:rFonts w:ascii="Arial" w:hAnsi="Arial" w:cs="Arial"/>
                <w:szCs w:val="22"/>
              </w:rPr>
            </w:pPr>
          </w:p>
        </w:tc>
        <w:tc>
          <w:tcPr>
            <w:tcW w:w="3119" w:type="dxa"/>
          </w:tcPr>
          <w:p w14:paraId="26C66BA3" w14:textId="77777777" w:rsidR="00895C87" w:rsidRPr="0093723A" w:rsidRDefault="00895C87" w:rsidP="00E65F5D">
            <w:pPr>
              <w:rPr>
                <w:rFonts w:ascii="Arial" w:hAnsi="Arial" w:cs="Arial"/>
                <w:szCs w:val="22"/>
              </w:rPr>
            </w:pPr>
          </w:p>
        </w:tc>
        <w:tc>
          <w:tcPr>
            <w:tcW w:w="2693" w:type="dxa"/>
          </w:tcPr>
          <w:p w14:paraId="26C66BA4" w14:textId="77777777" w:rsidR="00895C87" w:rsidRPr="0093723A" w:rsidRDefault="00895C87" w:rsidP="00E65F5D">
            <w:pPr>
              <w:rPr>
                <w:rFonts w:ascii="Arial" w:hAnsi="Arial" w:cs="Arial"/>
                <w:szCs w:val="22"/>
              </w:rPr>
            </w:pPr>
          </w:p>
          <w:p w14:paraId="26C66BA5" w14:textId="77777777" w:rsidR="00895C87" w:rsidRPr="0093723A" w:rsidRDefault="00895C87" w:rsidP="00E65F5D">
            <w:pPr>
              <w:rPr>
                <w:rFonts w:ascii="Arial" w:hAnsi="Arial" w:cs="Arial"/>
                <w:szCs w:val="22"/>
              </w:rPr>
            </w:pPr>
          </w:p>
        </w:tc>
      </w:tr>
      <w:tr w:rsidR="00895C87" w:rsidRPr="0093723A" w14:paraId="26C66BAB" w14:textId="77777777" w:rsidTr="00137E82">
        <w:tc>
          <w:tcPr>
            <w:tcW w:w="3652" w:type="dxa"/>
          </w:tcPr>
          <w:p w14:paraId="26C66BA7" w14:textId="77777777" w:rsidR="00895C87" w:rsidRPr="0093723A" w:rsidRDefault="00895C87" w:rsidP="00E65F5D">
            <w:pPr>
              <w:rPr>
                <w:rFonts w:ascii="Arial" w:hAnsi="Arial" w:cs="Arial"/>
                <w:szCs w:val="22"/>
              </w:rPr>
            </w:pPr>
          </w:p>
        </w:tc>
        <w:tc>
          <w:tcPr>
            <w:tcW w:w="3119" w:type="dxa"/>
          </w:tcPr>
          <w:p w14:paraId="26C66BA8" w14:textId="77777777" w:rsidR="00895C87" w:rsidRPr="0093723A" w:rsidRDefault="00895C87" w:rsidP="00E65F5D">
            <w:pPr>
              <w:rPr>
                <w:rFonts w:ascii="Arial" w:hAnsi="Arial" w:cs="Arial"/>
                <w:szCs w:val="22"/>
              </w:rPr>
            </w:pPr>
          </w:p>
        </w:tc>
        <w:tc>
          <w:tcPr>
            <w:tcW w:w="2693" w:type="dxa"/>
          </w:tcPr>
          <w:p w14:paraId="26C66BA9" w14:textId="77777777" w:rsidR="00895C87" w:rsidRPr="0093723A" w:rsidRDefault="00895C87" w:rsidP="00E65F5D">
            <w:pPr>
              <w:rPr>
                <w:rFonts w:ascii="Arial" w:hAnsi="Arial" w:cs="Arial"/>
                <w:szCs w:val="22"/>
              </w:rPr>
            </w:pPr>
          </w:p>
          <w:p w14:paraId="26C66BAA" w14:textId="77777777" w:rsidR="00895C87" w:rsidRPr="0093723A" w:rsidRDefault="00895C87" w:rsidP="00E65F5D">
            <w:pPr>
              <w:rPr>
                <w:rFonts w:ascii="Arial" w:hAnsi="Arial" w:cs="Arial"/>
                <w:szCs w:val="22"/>
              </w:rPr>
            </w:pPr>
          </w:p>
        </w:tc>
      </w:tr>
    </w:tbl>
    <w:p w14:paraId="26C66BAC" w14:textId="77777777" w:rsidR="00895C87" w:rsidRPr="0093723A" w:rsidRDefault="00895C87" w:rsidP="00E65F5D">
      <w:pPr>
        <w:rPr>
          <w:rFonts w:ascii="Arial" w:hAnsi="Arial" w:cs="Arial"/>
          <w:szCs w:val="22"/>
        </w:rPr>
      </w:pPr>
    </w:p>
    <w:p w14:paraId="26C66BAD" w14:textId="77777777" w:rsidR="00895C87" w:rsidRPr="0093723A" w:rsidRDefault="00895C87" w:rsidP="00E65F5D">
      <w:pPr>
        <w:rPr>
          <w:rFonts w:ascii="Arial" w:hAnsi="Arial" w:cs="Arial"/>
          <w:szCs w:val="22"/>
        </w:rPr>
      </w:pPr>
      <w:r w:rsidRPr="0093723A">
        <w:rPr>
          <w:rFonts w:ascii="Arial" w:hAnsi="Arial" w:cs="Arial"/>
          <w:szCs w:val="22"/>
        </w:rPr>
        <w:t>Held by the Contractor</w:t>
      </w:r>
    </w:p>
    <w:p w14:paraId="26C66BAE"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26C66BB2" w14:textId="77777777" w:rsidTr="00137E82">
        <w:tc>
          <w:tcPr>
            <w:tcW w:w="3652" w:type="dxa"/>
          </w:tcPr>
          <w:p w14:paraId="26C66BAF"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26C66BB0"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26C66BB1"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26C66BB7" w14:textId="77777777" w:rsidTr="00137E82">
        <w:tc>
          <w:tcPr>
            <w:tcW w:w="3652" w:type="dxa"/>
          </w:tcPr>
          <w:p w14:paraId="26C66BB3" w14:textId="77777777" w:rsidR="00895C87" w:rsidRPr="0093723A" w:rsidRDefault="00895C87" w:rsidP="00E65F5D">
            <w:pPr>
              <w:rPr>
                <w:rFonts w:ascii="Arial" w:hAnsi="Arial" w:cs="Arial"/>
                <w:szCs w:val="22"/>
              </w:rPr>
            </w:pPr>
          </w:p>
        </w:tc>
        <w:tc>
          <w:tcPr>
            <w:tcW w:w="3119" w:type="dxa"/>
          </w:tcPr>
          <w:p w14:paraId="26C66BB4" w14:textId="77777777" w:rsidR="00895C87" w:rsidRPr="0093723A" w:rsidRDefault="00895C87" w:rsidP="00E65F5D">
            <w:pPr>
              <w:rPr>
                <w:rFonts w:ascii="Arial" w:hAnsi="Arial" w:cs="Arial"/>
                <w:szCs w:val="22"/>
              </w:rPr>
            </w:pPr>
          </w:p>
        </w:tc>
        <w:tc>
          <w:tcPr>
            <w:tcW w:w="2693" w:type="dxa"/>
          </w:tcPr>
          <w:p w14:paraId="26C66BB5" w14:textId="77777777" w:rsidR="00895C87" w:rsidRPr="0093723A" w:rsidRDefault="00895C87" w:rsidP="00E65F5D">
            <w:pPr>
              <w:rPr>
                <w:rFonts w:ascii="Arial" w:hAnsi="Arial" w:cs="Arial"/>
                <w:szCs w:val="22"/>
              </w:rPr>
            </w:pPr>
          </w:p>
          <w:p w14:paraId="26C66BB6" w14:textId="77777777" w:rsidR="00895C87" w:rsidRPr="0093723A" w:rsidRDefault="00895C87" w:rsidP="00E65F5D">
            <w:pPr>
              <w:rPr>
                <w:rFonts w:ascii="Arial" w:hAnsi="Arial" w:cs="Arial"/>
                <w:szCs w:val="22"/>
              </w:rPr>
            </w:pPr>
          </w:p>
        </w:tc>
      </w:tr>
      <w:tr w:rsidR="00895C87" w:rsidRPr="0093723A" w14:paraId="26C66BBC" w14:textId="77777777" w:rsidTr="00137E82">
        <w:tc>
          <w:tcPr>
            <w:tcW w:w="3652" w:type="dxa"/>
          </w:tcPr>
          <w:p w14:paraId="26C66BB8" w14:textId="77777777" w:rsidR="00895C87" w:rsidRPr="0093723A" w:rsidRDefault="00895C87" w:rsidP="00E65F5D">
            <w:pPr>
              <w:rPr>
                <w:rFonts w:ascii="Arial" w:hAnsi="Arial" w:cs="Arial"/>
                <w:szCs w:val="22"/>
              </w:rPr>
            </w:pPr>
          </w:p>
        </w:tc>
        <w:tc>
          <w:tcPr>
            <w:tcW w:w="3119" w:type="dxa"/>
          </w:tcPr>
          <w:p w14:paraId="26C66BB9" w14:textId="77777777" w:rsidR="00895C87" w:rsidRPr="0093723A" w:rsidRDefault="00895C87" w:rsidP="00E65F5D">
            <w:pPr>
              <w:rPr>
                <w:rFonts w:ascii="Arial" w:hAnsi="Arial" w:cs="Arial"/>
                <w:szCs w:val="22"/>
              </w:rPr>
            </w:pPr>
          </w:p>
        </w:tc>
        <w:tc>
          <w:tcPr>
            <w:tcW w:w="2693" w:type="dxa"/>
          </w:tcPr>
          <w:p w14:paraId="26C66BBA" w14:textId="77777777" w:rsidR="00895C87" w:rsidRPr="0093723A" w:rsidRDefault="00895C87" w:rsidP="00E65F5D">
            <w:pPr>
              <w:rPr>
                <w:rFonts w:ascii="Arial" w:hAnsi="Arial" w:cs="Arial"/>
                <w:szCs w:val="22"/>
              </w:rPr>
            </w:pPr>
          </w:p>
          <w:p w14:paraId="26C66BBB" w14:textId="77777777" w:rsidR="00895C87" w:rsidRPr="0093723A" w:rsidRDefault="00895C87" w:rsidP="00E65F5D">
            <w:pPr>
              <w:rPr>
                <w:rFonts w:ascii="Arial" w:hAnsi="Arial" w:cs="Arial"/>
                <w:szCs w:val="22"/>
              </w:rPr>
            </w:pPr>
          </w:p>
        </w:tc>
      </w:tr>
      <w:tr w:rsidR="00895C87" w:rsidRPr="0093723A" w14:paraId="26C66BC1" w14:textId="77777777" w:rsidTr="00137E82">
        <w:tc>
          <w:tcPr>
            <w:tcW w:w="3652" w:type="dxa"/>
          </w:tcPr>
          <w:p w14:paraId="26C66BBD" w14:textId="77777777" w:rsidR="00895C87" w:rsidRPr="0093723A" w:rsidRDefault="00895C87" w:rsidP="00E65F5D">
            <w:pPr>
              <w:rPr>
                <w:rFonts w:ascii="Arial" w:hAnsi="Arial" w:cs="Arial"/>
                <w:szCs w:val="22"/>
              </w:rPr>
            </w:pPr>
          </w:p>
        </w:tc>
        <w:tc>
          <w:tcPr>
            <w:tcW w:w="3119" w:type="dxa"/>
          </w:tcPr>
          <w:p w14:paraId="26C66BBE" w14:textId="77777777" w:rsidR="00895C87" w:rsidRPr="0093723A" w:rsidRDefault="00895C87" w:rsidP="00E65F5D">
            <w:pPr>
              <w:rPr>
                <w:rFonts w:ascii="Arial" w:hAnsi="Arial" w:cs="Arial"/>
                <w:szCs w:val="22"/>
              </w:rPr>
            </w:pPr>
          </w:p>
        </w:tc>
        <w:tc>
          <w:tcPr>
            <w:tcW w:w="2693" w:type="dxa"/>
          </w:tcPr>
          <w:p w14:paraId="26C66BBF" w14:textId="77777777" w:rsidR="00895C87" w:rsidRPr="0093723A" w:rsidRDefault="00895C87" w:rsidP="00E65F5D">
            <w:pPr>
              <w:rPr>
                <w:rFonts w:ascii="Arial" w:hAnsi="Arial" w:cs="Arial"/>
                <w:szCs w:val="22"/>
              </w:rPr>
            </w:pPr>
          </w:p>
          <w:p w14:paraId="26C66BC0" w14:textId="77777777" w:rsidR="00895C87" w:rsidRPr="0093723A" w:rsidRDefault="00895C87" w:rsidP="00E65F5D">
            <w:pPr>
              <w:rPr>
                <w:rFonts w:ascii="Arial" w:hAnsi="Arial" w:cs="Arial"/>
                <w:szCs w:val="22"/>
              </w:rPr>
            </w:pPr>
          </w:p>
        </w:tc>
      </w:tr>
    </w:tbl>
    <w:p w14:paraId="26C66BC2" w14:textId="77777777" w:rsidR="00895C87" w:rsidRPr="0093723A" w:rsidRDefault="00895C87" w:rsidP="00E65F5D">
      <w:pPr>
        <w:jc w:val="both"/>
        <w:rPr>
          <w:rFonts w:ascii="Arial" w:hAnsi="Arial" w:cs="Arial"/>
          <w:szCs w:val="22"/>
        </w:rPr>
      </w:pPr>
    </w:p>
    <w:p w14:paraId="26C66BC3" w14:textId="77777777"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14:paraId="26C66BC4" w14:textId="77777777" w:rsidR="0093252F" w:rsidRPr="0093723A" w:rsidRDefault="0093252F" w:rsidP="00E65F5D">
      <w:pPr>
        <w:rPr>
          <w:rFonts w:ascii="Arial" w:hAnsi="Arial" w:cs="Arial"/>
          <w:szCs w:val="22"/>
        </w:rPr>
      </w:pPr>
    </w:p>
    <w:p w14:paraId="26C66BC5" w14:textId="2372CC8B" w:rsidR="00F1537C" w:rsidRDefault="00F1537C" w:rsidP="00E65F5D">
      <w:pPr>
        <w:rPr>
          <w:rFonts w:ascii="Arial" w:hAnsi="Arial" w:cs="Arial"/>
          <w:b/>
          <w:szCs w:val="22"/>
        </w:rPr>
      </w:pPr>
      <w:r>
        <w:rPr>
          <w:rFonts w:ascii="Arial" w:hAnsi="Arial" w:cs="Arial"/>
          <w:b/>
          <w:szCs w:val="22"/>
        </w:rPr>
        <w:t>APPENDIX C – ACCEPTANCE OF TERMS AND CONDITIONS</w:t>
      </w:r>
      <w:r w:rsidR="00CF2EAE">
        <w:rPr>
          <w:rFonts w:ascii="Arial" w:hAnsi="Arial" w:cs="Arial"/>
          <w:b/>
          <w:szCs w:val="22"/>
        </w:rPr>
        <w:t xml:space="preserve"> (see below)</w:t>
      </w:r>
    </w:p>
    <w:p w14:paraId="26C66BC6" w14:textId="77777777" w:rsidR="00F1537C" w:rsidRDefault="00F1537C" w:rsidP="00E65F5D">
      <w:pPr>
        <w:rPr>
          <w:rFonts w:ascii="Arial" w:hAnsi="Arial" w:cs="Arial"/>
          <w:b/>
          <w:szCs w:val="22"/>
        </w:rPr>
      </w:pPr>
    </w:p>
    <w:p w14:paraId="26C66BC7" w14:textId="77777777" w:rsidR="001A3679" w:rsidRPr="001A3679" w:rsidRDefault="001A3679" w:rsidP="00E65F5D">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14:paraId="26C66BCA" w14:textId="77777777" w:rsidR="00C11EBA" w:rsidRDefault="00C11EBA" w:rsidP="00E65F5D">
      <w:pPr>
        <w:rPr>
          <w:rFonts w:ascii="Arial" w:hAnsi="Arial" w:cs="Arial"/>
          <w:color w:val="FF0000"/>
          <w:szCs w:val="22"/>
        </w:rPr>
      </w:pPr>
    </w:p>
    <w:p w14:paraId="26C66BCB" w14:textId="77777777" w:rsidR="00C11EBA" w:rsidRPr="005A2AA8" w:rsidRDefault="00C11EBA" w:rsidP="00C11EBA">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14:paraId="26C66BCC" w14:textId="77777777"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14:paraId="26C66BCD" w14:textId="77777777" w:rsidR="00C11EBA" w:rsidRPr="005A2AA8" w:rsidRDefault="00C11EBA" w:rsidP="00C11EBA">
      <w:pPr>
        <w:rPr>
          <w:rFonts w:ascii="Arial" w:hAnsi="Arial" w:cs="Arial"/>
          <w:sz w:val="22"/>
          <w:szCs w:val="22"/>
        </w:rPr>
      </w:pPr>
    </w:p>
    <w:p w14:paraId="26C66BCE" w14:textId="77777777" w:rsidR="00C11EBA" w:rsidRPr="005A2AA8" w:rsidRDefault="00C11EBA" w:rsidP="00C11EBA">
      <w:pPr>
        <w:rPr>
          <w:rFonts w:ascii="Arial" w:hAnsi="Arial" w:cs="Arial"/>
          <w:sz w:val="22"/>
          <w:szCs w:val="22"/>
        </w:rPr>
      </w:pPr>
    </w:p>
    <w:p w14:paraId="26C66BCF" w14:textId="77777777"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14:paraId="26C66BD0" w14:textId="77777777" w:rsidR="00C11EBA" w:rsidRPr="005A2AA8" w:rsidRDefault="00C11EBA" w:rsidP="00C11EBA">
      <w:pPr>
        <w:rPr>
          <w:rFonts w:ascii="Arial" w:hAnsi="Arial" w:cs="Arial"/>
          <w:sz w:val="22"/>
          <w:szCs w:val="22"/>
        </w:rPr>
      </w:pPr>
    </w:p>
    <w:p w14:paraId="26C66BD1" w14:textId="77777777" w:rsidR="00C11EBA" w:rsidRPr="005A2AA8" w:rsidRDefault="00C11EBA" w:rsidP="00C11EBA">
      <w:pPr>
        <w:rPr>
          <w:rFonts w:ascii="Arial" w:hAnsi="Arial" w:cs="Arial"/>
          <w:sz w:val="22"/>
          <w:szCs w:val="22"/>
        </w:rPr>
      </w:pPr>
    </w:p>
    <w:p w14:paraId="26C66BD2" w14:textId="77777777"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14:paraId="26C66BD3" w14:textId="77777777" w:rsidR="00C11EBA" w:rsidRPr="005A2AA8" w:rsidRDefault="00C11EBA" w:rsidP="00C11EBA">
      <w:pPr>
        <w:rPr>
          <w:rFonts w:ascii="Arial" w:hAnsi="Arial" w:cs="Arial"/>
          <w:sz w:val="22"/>
          <w:szCs w:val="22"/>
        </w:rPr>
      </w:pPr>
    </w:p>
    <w:p w14:paraId="26C66BD4" w14:textId="77777777" w:rsidR="00C11EBA" w:rsidRPr="005A2AA8" w:rsidRDefault="00C11EBA" w:rsidP="00C11EBA">
      <w:pPr>
        <w:rPr>
          <w:rFonts w:ascii="Arial" w:hAnsi="Arial" w:cs="Arial"/>
          <w:sz w:val="22"/>
          <w:szCs w:val="22"/>
        </w:rPr>
      </w:pPr>
    </w:p>
    <w:p w14:paraId="26C66BD5" w14:textId="77777777"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14:paraId="26C66BD6" w14:textId="77777777" w:rsidR="00C11EBA" w:rsidRPr="005A2AA8" w:rsidRDefault="00C11EBA" w:rsidP="00C11EBA">
      <w:pPr>
        <w:rPr>
          <w:rFonts w:ascii="Arial" w:hAnsi="Arial" w:cs="Arial"/>
          <w:sz w:val="22"/>
          <w:szCs w:val="22"/>
        </w:rPr>
      </w:pPr>
    </w:p>
    <w:p w14:paraId="26C66BD7" w14:textId="77777777" w:rsidR="00C11EBA" w:rsidRPr="005A2AA8" w:rsidRDefault="00C11EBA" w:rsidP="00C11EBA">
      <w:pPr>
        <w:rPr>
          <w:rFonts w:ascii="Arial" w:hAnsi="Arial" w:cs="Arial"/>
          <w:sz w:val="22"/>
          <w:szCs w:val="22"/>
        </w:rPr>
      </w:pPr>
    </w:p>
    <w:p w14:paraId="26C66BD8" w14:textId="58170751" w:rsidR="008811D3" w:rsidRDefault="00C11EBA" w:rsidP="00E65F5D">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p w14:paraId="068090CF" w14:textId="0D401BA3" w:rsidR="00CF2EAE" w:rsidRDefault="00CF2EAE" w:rsidP="00E65F5D">
      <w:pPr>
        <w:rPr>
          <w:rFonts w:ascii="Arial" w:hAnsi="Arial" w:cs="Arial"/>
          <w:sz w:val="22"/>
          <w:szCs w:val="22"/>
        </w:rPr>
      </w:pPr>
    </w:p>
    <w:p w14:paraId="3EF981A6" w14:textId="77777777" w:rsidR="00CF2EAE" w:rsidRDefault="00CF2EAE" w:rsidP="00CF2EAE">
      <w:pPr>
        <w:pStyle w:val="ListParagraph"/>
        <w:jc w:val="both"/>
        <w:rPr>
          <w:rFonts w:cs="Arial"/>
          <w:b/>
          <w:sz w:val="22"/>
        </w:rPr>
      </w:pPr>
    </w:p>
    <w:p w14:paraId="3FA4F144" w14:textId="061DC41F" w:rsidR="00CF2EAE" w:rsidRDefault="00CF2EAE" w:rsidP="00CF2EAE">
      <w:pPr>
        <w:pStyle w:val="ListParagraph"/>
        <w:jc w:val="both"/>
        <w:rPr>
          <w:rFonts w:cs="Arial"/>
          <w:b/>
          <w:sz w:val="22"/>
        </w:rPr>
      </w:pPr>
      <w:r>
        <w:rPr>
          <w:rFonts w:cs="Arial"/>
          <w:b/>
          <w:sz w:val="22"/>
        </w:rPr>
        <w:lastRenderedPageBreak/>
        <w:t>Conditions of Contract - Research &amp; Development</w:t>
      </w:r>
    </w:p>
    <w:p w14:paraId="00B0783C" w14:textId="77777777" w:rsidR="00CF2EAE" w:rsidRPr="0093723A" w:rsidRDefault="00CF2EAE" w:rsidP="00CF2EAE">
      <w:pPr>
        <w:jc w:val="both"/>
        <w:rPr>
          <w:rFonts w:ascii="Arial" w:hAnsi="Arial" w:cs="Arial"/>
          <w:b/>
          <w:szCs w:val="22"/>
        </w:rPr>
      </w:pPr>
      <w:r>
        <w:rPr>
          <w:rFonts w:ascii="Arial" w:hAnsi="Arial" w:cs="Arial"/>
          <w:b/>
          <w:szCs w:val="22"/>
        </w:rPr>
        <w:t xml:space="preserve">Contract </w:t>
      </w:r>
      <w:r w:rsidRPr="0093723A">
        <w:rPr>
          <w:rFonts w:ascii="Arial" w:hAnsi="Arial" w:cs="Arial"/>
          <w:b/>
          <w:szCs w:val="22"/>
        </w:rPr>
        <w:t>Ref:</w:t>
      </w:r>
      <w:r w:rsidRPr="0093723A">
        <w:rPr>
          <w:rFonts w:ascii="Arial" w:hAnsi="Arial" w:cs="Arial"/>
          <w:b/>
          <w:szCs w:val="22"/>
        </w:rPr>
        <w:tab/>
      </w:r>
      <w:r w:rsidRPr="00812DBC">
        <w:rPr>
          <w:rFonts w:ascii="Arial" w:hAnsi="Arial" w:cs="Arial"/>
          <w:b/>
          <w:szCs w:val="22"/>
        </w:rPr>
        <w:t>DCU</w:t>
      </w:r>
      <w:r>
        <w:rPr>
          <w:rFonts w:ascii="Arial" w:hAnsi="Arial" w:cs="Arial"/>
          <w:b/>
          <w:szCs w:val="22"/>
        </w:rPr>
        <w:t>_</w:t>
      </w:r>
      <w:r w:rsidRPr="00812DBC">
        <w:rPr>
          <w:rFonts w:ascii="Arial" w:hAnsi="Arial" w:cs="Arial"/>
          <w:b/>
          <w:szCs w:val="22"/>
        </w:rPr>
        <w:t>PSMProject</w:t>
      </w:r>
    </w:p>
    <w:p w14:paraId="0D015198" w14:textId="77777777" w:rsidR="00CF2EAE" w:rsidRPr="0093723A" w:rsidRDefault="00CF2EAE" w:rsidP="00CF2EAE">
      <w:pPr>
        <w:jc w:val="both"/>
        <w:rPr>
          <w:rFonts w:ascii="Arial" w:hAnsi="Arial" w:cs="Arial"/>
          <w:b/>
          <w:szCs w:val="22"/>
        </w:rPr>
      </w:pPr>
      <w:r>
        <w:rPr>
          <w:rFonts w:ascii="Arial" w:hAnsi="Arial" w:cs="Arial"/>
          <w:b/>
          <w:szCs w:val="22"/>
        </w:rPr>
        <w:t xml:space="preserve">Contract </w:t>
      </w:r>
      <w:r w:rsidRPr="0093723A">
        <w:rPr>
          <w:rFonts w:ascii="Arial" w:hAnsi="Arial" w:cs="Arial"/>
          <w:b/>
          <w:szCs w:val="22"/>
        </w:rPr>
        <w:t>Title:</w:t>
      </w:r>
      <w:r w:rsidRPr="0093723A">
        <w:rPr>
          <w:rFonts w:ascii="Arial" w:hAnsi="Arial" w:cs="Arial"/>
          <w:b/>
          <w:szCs w:val="22"/>
        </w:rPr>
        <w:tab/>
      </w:r>
      <w:r w:rsidRPr="00812DBC">
        <w:rPr>
          <w:rFonts w:ascii="Arial" w:hAnsi="Arial" w:cs="Arial"/>
          <w:b/>
          <w:szCs w:val="22"/>
        </w:rPr>
        <w:t xml:space="preserve">Decommissioning and Clean Up Programme Participatory Systems Mapping </w:t>
      </w:r>
      <w:r>
        <w:rPr>
          <w:rFonts w:ascii="Arial" w:hAnsi="Arial" w:cs="Arial"/>
          <w:b/>
          <w:szCs w:val="22"/>
        </w:rPr>
        <w:t>Project</w:t>
      </w:r>
    </w:p>
    <w:p w14:paraId="449D3153" w14:textId="77777777" w:rsidR="00CF2EAE" w:rsidRDefault="00CF2EAE" w:rsidP="00CF2EAE">
      <w:pPr>
        <w:ind w:firstLine="720"/>
        <w:jc w:val="both"/>
        <w:rPr>
          <w:rFonts w:ascii="Arial" w:hAnsi="Arial" w:cs="Arial"/>
          <w:sz w:val="22"/>
          <w:szCs w:val="22"/>
        </w:rPr>
      </w:pPr>
    </w:p>
    <w:p w14:paraId="5D7A06F5" w14:textId="77777777" w:rsidR="00CF2EAE" w:rsidRDefault="00CF2EAE" w:rsidP="00CF2EAE">
      <w:pPr>
        <w:pStyle w:val="ListParagraph"/>
        <w:numPr>
          <w:ilvl w:val="1"/>
          <w:numId w:val="43"/>
        </w:numPr>
        <w:suppressAutoHyphens/>
        <w:autoSpaceDN w:val="0"/>
        <w:spacing w:after="0" w:line="240" w:lineRule="auto"/>
        <w:jc w:val="both"/>
        <w:rPr>
          <w:rFonts w:cs="Arial"/>
          <w:sz w:val="22"/>
        </w:rPr>
      </w:pPr>
      <w:r>
        <w:rPr>
          <w:rFonts w:cs="Arial"/>
          <w:sz w:val="22"/>
        </w:rPr>
        <w:t>Definitions and Interpretation................................................</w:t>
      </w:r>
      <w:r>
        <w:rPr>
          <w:rFonts w:cs="Arial"/>
          <w:sz w:val="22"/>
        </w:rPr>
        <w:tab/>
      </w:r>
    </w:p>
    <w:p w14:paraId="2D69BB9F" w14:textId="77777777" w:rsidR="00CF2EAE" w:rsidRDefault="00CF2EAE" w:rsidP="00CF2EAE">
      <w:pPr>
        <w:pStyle w:val="ListParagraph"/>
        <w:numPr>
          <w:ilvl w:val="1"/>
          <w:numId w:val="43"/>
        </w:numPr>
        <w:suppressAutoHyphens/>
        <w:autoSpaceDN w:val="0"/>
        <w:spacing w:after="0" w:line="240" w:lineRule="auto"/>
        <w:jc w:val="both"/>
        <w:rPr>
          <w:rFonts w:cs="Arial"/>
          <w:sz w:val="22"/>
        </w:rPr>
      </w:pPr>
      <w:r>
        <w:rPr>
          <w:rFonts w:cs="Arial"/>
          <w:sz w:val="22"/>
        </w:rPr>
        <w:t>Precedence........................................................................…</w:t>
      </w:r>
    </w:p>
    <w:p w14:paraId="4C4F9BB4" w14:textId="77777777" w:rsidR="00CF2EAE" w:rsidRDefault="00CF2EAE" w:rsidP="00CF2EAE">
      <w:pPr>
        <w:pStyle w:val="ListParagraph"/>
        <w:numPr>
          <w:ilvl w:val="1"/>
          <w:numId w:val="43"/>
        </w:numPr>
        <w:suppressAutoHyphens/>
        <w:autoSpaceDN w:val="0"/>
        <w:spacing w:after="0" w:line="240" w:lineRule="auto"/>
        <w:jc w:val="both"/>
        <w:rPr>
          <w:rFonts w:cs="Arial"/>
          <w:sz w:val="22"/>
        </w:rPr>
      </w:pPr>
      <w:r>
        <w:rPr>
          <w:rFonts w:cs="Arial"/>
          <w:sz w:val="22"/>
        </w:rPr>
        <w:t>Contract Supervisor...............................................................</w:t>
      </w:r>
    </w:p>
    <w:p w14:paraId="2515132C" w14:textId="77777777" w:rsidR="00CF2EAE" w:rsidRDefault="00CF2EAE" w:rsidP="00CF2EAE">
      <w:pPr>
        <w:pStyle w:val="ListParagraph"/>
        <w:numPr>
          <w:ilvl w:val="1"/>
          <w:numId w:val="43"/>
        </w:numPr>
        <w:suppressAutoHyphens/>
        <w:autoSpaceDN w:val="0"/>
        <w:spacing w:after="0" w:line="240" w:lineRule="auto"/>
        <w:jc w:val="both"/>
        <w:rPr>
          <w:rFonts w:cs="Arial"/>
          <w:sz w:val="22"/>
        </w:rPr>
      </w:pPr>
      <w:r>
        <w:rPr>
          <w:rFonts w:cs="Arial"/>
          <w:sz w:val="22"/>
        </w:rPr>
        <w:t>Services..............................................................................…</w:t>
      </w:r>
    </w:p>
    <w:p w14:paraId="348D3D1A" w14:textId="77777777" w:rsidR="00CF2EAE" w:rsidRDefault="00CF2EAE" w:rsidP="00CF2EAE">
      <w:pPr>
        <w:pStyle w:val="ListParagraph"/>
        <w:numPr>
          <w:ilvl w:val="1"/>
          <w:numId w:val="43"/>
        </w:numPr>
        <w:suppressAutoHyphens/>
        <w:autoSpaceDN w:val="0"/>
        <w:spacing w:after="0" w:line="240" w:lineRule="auto"/>
        <w:jc w:val="both"/>
        <w:rPr>
          <w:rFonts w:cs="Arial"/>
          <w:sz w:val="22"/>
        </w:rPr>
      </w:pPr>
      <w:r>
        <w:rPr>
          <w:rFonts w:cs="Arial"/>
          <w:sz w:val="22"/>
        </w:rPr>
        <w:t>Assignment............................................................................</w:t>
      </w:r>
      <w:r>
        <w:rPr>
          <w:rFonts w:cs="Arial"/>
          <w:sz w:val="22"/>
        </w:rPr>
        <w:tab/>
      </w:r>
    </w:p>
    <w:p w14:paraId="296DD82D" w14:textId="77777777" w:rsidR="00CF2EAE" w:rsidRDefault="00CF2EAE" w:rsidP="00CF2EAE">
      <w:pPr>
        <w:pStyle w:val="ListParagraph"/>
        <w:numPr>
          <w:ilvl w:val="1"/>
          <w:numId w:val="43"/>
        </w:numPr>
        <w:suppressAutoHyphens/>
        <w:autoSpaceDN w:val="0"/>
        <w:spacing w:after="0" w:line="240" w:lineRule="auto"/>
        <w:jc w:val="both"/>
        <w:rPr>
          <w:rFonts w:cs="Arial"/>
          <w:sz w:val="22"/>
        </w:rPr>
      </w:pPr>
      <w:r>
        <w:rPr>
          <w:rFonts w:cs="Arial"/>
          <w:sz w:val="22"/>
        </w:rPr>
        <w:t>Contract Period......................................................................</w:t>
      </w:r>
    </w:p>
    <w:p w14:paraId="760B05FE" w14:textId="77777777" w:rsidR="00CF2EAE" w:rsidRDefault="00CF2EAE" w:rsidP="00CF2EAE">
      <w:pPr>
        <w:pStyle w:val="ListParagraph"/>
        <w:numPr>
          <w:ilvl w:val="1"/>
          <w:numId w:val="43"/>
        </w:numPr>
        <w:suppressAutoHyphens/>
        <w:autoSpaceDN w:val="0"/>
        <w:spacing w:after="0" w:line="240" w:lineRule="auto"/>
        <w:jc w:val="both"/>
        <w:rPr>
          <w:rFonts w:cs="Arial"/>
          <w:sz w:val="22"/>
        </w:rPr>
      </w:pPr>
      <w:r>
        <w:rPr>
          <w:rFonts w:cs="Arial"/>
          <w:sz w:val="22"/>
        </w:rPr>
        <w:t>Property..................................................................................</w:t>
      </w:r>
      <w:r>
        <w:rPr>
          <w:rFonts w:cs="Arial"/>
          <w:sz w:val="22"/>
        </w:rPr>
        <w:tab/>
      </w:r>
    </w:p>
    <w:p w14:paraId="1FF1E4B3" w14:textId="77777777" w:rsidR="00CF2EAE" w:rsidRDefault="00CF2EAE" w:rsidP="00CF2EAE">
      <w:pPr>
        <w:pStyle w:val="ListParagraph"/>
        <w:numPr>
          <w:ilvl w:val="1"/>
          <w:numId w:val="43"/>
        </w:numPr>
        <w:suppressAutoHyphens/>
        <w:autoSpaceDN w:val="0"/>
        <w:spacing w:after="0" w:line="240" w:lineRule="auto"/>
        <w:jc w:val="both"/>
        <w:rPr>
          <w:rFonts w:cs="Arial"/>
          <w:sz w:val="22"/>
        </w:rPr>
      </w:pPr>
      <w:r>
        <w:rPr>
          <w:rFonts w:cs="Arial"/>
          <w:sz w:val="22"/>
        </w:rPr>
        <w:t>Confidential Information.........................................................</w:t>
      </w:r>
    </w:p>
    <w:p w14:paraId="1DDF7195" w14:textId="77777777" w:rsidR="00CF2EAE" w:rsidRDefault="00CF2EAE" w:rsidP="00CF2EAE">
      <w:pPr>
        <w:pStyle w:val="ListParagraph"/>
        <w:numPr>
          <w:ilvl w:val="1"/>
          <w:numId w:val="43"/>
        </w:numPr>
        <w:suppressAutoHyphens/>
        <w:autoSpaceDN w:val="0"/>
        <w:spacing w:after="0" w:line="240" w:lineRule="auto"/>
        <w:jc w:val="both"/>
        <w:rPr>
          <w:rFonts w:cs="Arial"/>
          <w:sz w:val="22"/>
        </w:rPr>
      </w:pPr>
      <w:r>
        <w:rPr>
          <w:rFonts w:cs="Arial"/>
          <w:sz w:val="22"/>
        </w:rPr>
        <w:t>Security..................................................................................</w:t>
      </w:r>
    </w:p>
    <w:p w14:paraId="201530B4" w14:textId="77777777" w:rsidR="00CF2EAE" w:rsidRDefault="00CF2EAE" w:rsidP="00CF2EAE">
      <w:pPr>
        <w:pStyle w:val="ListParagraph"/>
        <w:numPr>
          <w:ilvl w:val="1"/>
          <w:numId w:val="43"/>
        </w:numPr>
        <w:suppressAutoHyphens/>
        <w:autoSpaceDN w:val="0"/>
        <w:spacing w:after="0" w:line="240" w:lineRule="auto"/>
        <w:jc w:val="both"/>
        <w:rPr>
          <w:rFonts w:cs="Arial"/>
          <w:sz w:val="22"/>
        </w:rPr>
      </w:pPr>
      <w:r>
        <w:rPr>
          <w:rFonts w:cs="Arial"/>
          <w:sz w:val="22"/>
        </w:rPr>
        <w:t>Variations...............................................................................</w:t>
      </w:r>
    </w:p>
    <w:p w14:paraId="67FA3F7B" w14:textId="77777777" w:rsidR="00CF2EAE" w:rsidRDefault="00CF2EAE" w:rsidP="00CF2EAE">
      <w:pPr>
        <w:pStyle w:val="ListParagraph"/>
        <w:numPr>
          <w:ilvl w:val="1"/>
          <w:numId w:val="43"/>
        </w:numPr>
        <w:suppressAutoHyphens/>
        <w:autoSpaceDN w:val="0"/>
        <w:spacing w:after="0" w:line="240" w:lineRule="auto"/>
        <w:jc w:val="both"/>
        <w:rPr>
          <w:rFonts w:cs="Arial"/>
          <w:sz w:val="22"/>
        </w:rPr>
      </w:pPr>
      <w:r>
        <w:rPr>
          <w:rFonts w:cs="Arial"/>
          <w:sz w:val="22"/>
        </w:rPr>
        <w:t>Extensions of Time................................................................</w:t>
      </w:r>
      <w:r>
        <w:rPr>
          <w:rFonts w:cs="Arial"/>
          <w:sz w:val="22"/>
        </w:rPr>
        <w:tab/>
      </w:r>
    </w:p>
    <w:p w14:paraId="06624693" w14:textId="77777777" w:rsidR="00CF2EAE" w:rsidRDefault="00CF2EAE" w:rsidP="00CF2EAE">
      <w:pPr>
        <w:pStyle w:val="ListParagraph"/>
        <w:numPr>
          <w:ilvl w:val="1"/>
          <w:numId w:val="43"/>
        </w:numPr>
        <w:suppressAutoHyphens/>
        <w:autoSpaceDN w:val="0"/>
        <w:spacing w:after="0" w:line="240" w:lineRule="auto"/>
        <w:jc w:val="both"/>
        <w:rPr>
          <w:rFonts w:cs="Arial"/>
          <w:sz w:val="22"/>
        </w:rPr>
      </w:pPr>
      <w:r>
        <w:rPr>
          <w:rFonts w:cs="Arial"/>
          <w:sz w:val="22"/>
        </w:rPr>
        <w:t>Default</w:t>
      </w:r>
      <w:r>
        <w:rPr>
          <w:rFonts w:cs="Arial"/>
          <w:sz w:val="22"/>
        </w:rPr>
        <w:tab/>
        <w:t>............................................................................</w:t>
      </w:r>
    </w:p>
    <w:p w14:paraId="033A36AB" w14:textId="77777777" w:rsidR="00CF2EAE" w:rsidRDefault="00CF2EAE" w:rsidP="00CF2EAE">
      <w:pPr>
        <w:pStyle w:val="ListParagraph"/>
        <w:numPr>
          <w:ilvl w:val="1"/>
          <w:numId w:val="43"/>
        </w:numPr>
        <w:suppressAutoHyphens/>
        <w:autoSpaceDN w:val="0"/>
        <w:spacing w:after="0" w:line="240" w:lineRule="auto"/>
        <w:jc w:val="both"/>
        <w:rPr>
          <w:rFonts w:cs="Arial"/>
          <w:sz w:val="22"/>
        </w:rPr>
      </w:pPr>
      <w:r>
        <w:rPr>
          <w:rFonts w:cs="Arial"/>
          <w:sz w:val="22"/>
        </w:rPr>
        <w:t>Termination.............................................................................</w:t>
      </w:r>
    </w:p>
    <w:p w14:paraId="6B4FF99D" w14:textId="77777777" w:rsidR="00CF2EAE" w:rsidRDefault="00CF2EAE" w:rsidP="00CF2EAE">
      <w:pPr>
        <w:pStyle w:val="ListParagraph"/>
        <w:numPr>
          <w:ilvl w:val="1"/>
          <w:numId w:val="43"/>
        </w:numPr>
        <w:suppressAutoHyphens/>
        <w:autoSpaceDN w:val="0"/>
        <w:spacing w:after="0" w:line="240" w:lineRule="auto"/>
        <w:jc w:val="both"/>
        <w:rPr>
          <w:rFonts w:cs="Arial"/>
          <w:sz w:val="22"/>
        </w:rPr>
      </w:pPr>
      <w:r>
        <w:rPr>
          <w:rFonts w:cs="Arial"/>
          <w:sz w:val="22"/>
        </w:rPr>
        <w:t>Determination..........................................................................</w:t>
      </w:r>
    </w:p>
    <w:p w14:paraId="7627DE6A" w14:textId="77777777" w:rsidR="00CF2EAE" w:rsidRDefault="00CF2EAE" w:rsidP="00CF2EAE">
      <w:pPr>
        <w:pStyle w:val="ListParagraph"/>
        <w:numPr>
          <w:ilvl w:val="1"/>
          <w:numId w:val="43"/>
        </w:numPr>
        <w:suppressAutoHyphens/>
        <w:autoSpaceDN w:val="0"/>
        <w:spacing w:after="0" w:line="240" w:lineRule="auto"/>
        <w:jc w:val="both"/>
        <w:rPr>
          <w:rFonts w:cs="Arial"/>
          <w:sz w:val="22"/>
        </w:rPr>
      </w:pPr>
      <w:r>
        <w:rPr>
          <w:rFonts w:cs="Arial"/>
          <w:sz w:val="22"/>
        </w:rPr>
        <w:t>Indemnity.................................................................................</w:t>
      </w:r>
    </w:p>
    <w:p w14:paraId="728C8C4E" w14:textId="77777777" w:rsidR="00CF2EAE" w:rsidRDefault="00CF2EAE" w:rsidP="00CF2EAE">
      <w:pPr>
        <w:pStyle w:val="ListParagraph"/>
        <w:numPr>
          <w:ilvl w:val="1"/>
          <w:numId w:val="43"/>
        </w:numPr>
        <w:suppressAutoHyphens/>
        <w:autoSpaceDN w:val="0"/>
        <w:spacing w:after="0" w:line="240" w:lineRule="auto"/>
        <w:jc w:val="both"/>
        <w:rPr>
          <w:rFonts w:cs="Arial"/>
          <w:sz w:val="22"/>
        </w:rPr>
      </w:pPr>
      <w:r>
        <w:rPr>
          <w:rFonts w:cs="Arial"/>
          <w:sz w:val="22"/>
        </w:rPr>
        <w:t>Limitation of Contractor’s Liability............................................</w:t>
      </w:r>
    </w:p>
    <w:p w14:paraId="14EF79A9" w14:textId="77777777" w:rsidR="00CF2EAE" w:rsidRDefault="00CF2EAE" w:rsidP="00CF2EAE">
      <w:pPr>
        <w:pStyle w:val="ListParagraph"/>
        <w:numPr>
          <w:ilvl w:val="1"/>
          <w:numId w:val="43"/>
        </w:numPr>
        <w:suppressAutoHyphens/>
        <w:autoSpaceDN w:val="0"/>
        <w:spacing w:after="0" w:line="240" w:lineRule="auto"/>
        <w:jc w:val="both"/>
        <w:rPr>
          <w:rFonts w:cs="Arial"/>
          <w:sz w:val="22"/>
        </w:rPr>
      </w:pPr>
      <w:r>
        <w:rPr>
          <w:rFonts w:cs="Arial"/>
          <w:sz w:val="22"/>
        </w:rPr>
        <w:t>Insurance.................................................................................</w:t>
      </w:r>
    </w:p>
    <w:p w14:paraId="421AFC78" w14:textId="77777777" w:rsidR="00CF2EAE" w:rsidRDefault="00CF2EAE" w:rsidP="00CF2EAE">
      <w:pPr>
        <w:pStyle w:val="ListParagraph"/>
        <w:numPr>
          <w:ilvl w:val="1"/>
          <w:numId w:val="43"/>
        </w:numPr>
        <w:suppressAutoHyphens/>
        <w:autoSpaceDN w:val="0"/>
        <w:spacing w:after="0" w:line="240" w:lineRule="auto"/>
        <w:jc w:val="both"/>
        <w:rPr>
          <w:rFonts w:cs="Arial"/>
          <w:sz w:val="22"/>
        </w:rPr>
      </w:pPr>
      <w:r>
        <w:rPr>
          <w:rFonts w:cs="Arial"/>
          <w:sz w:val="22"/>
        </w:rPr>
        <w:t>Prevention of Fraud or Corruption...........................................</w:t>
      </w:r>
    </w:p>
    <w:p w14:paraId="20546AA7" w14:textId="77777777" w:rsidR="00CF2EAE" w:rsidRDefault="00CF2EAE" w:rsidP="00CF2EAE">
      <w:pPr>
        <w:pStyle w:val="ListParagraph"/>
        <w:numPr>
          <w:ilvl w:val="1"/>
          <w:numId w:val="43"/>
        </w:numPr>
        <w:suppressAutoHyphens/>
        <w:autoSpaceDN w:val="0"/>
        <w:spacing w:after="0" w:line="240" w:lineRule="auto"/>
        <w:jc w:val="both"/>
        <w:rPr>
          <w:rFonts w:cs="Arial"/>
          <w:sz w:val="22"/>
        </w:rPr>
      </w:pPr>
      <w:r>
        <w:rPr>
          <w:rFonts w:cs="Arial"/>
          <w:sz w:val="22"/>
        </w:rPr>
        <w:t>Monitoring and Audit................................................................</w:t>
      </w:r>
    </w:p>
    <w:p w14:paraId="618C4116" w14:textId="77777777" w:rsidR="00CF2EAE" w:rsidRDefault="00CF2EAE" w:rsidP="00CF2EAE">
      <w:pPr>
        <w:pStyle w:val="ListParagraph"/>
        <w:numPr>
          <w:ilvl w:val="1"/>
          <w:numId w:val="43"/>
        </w:numPr>
        <w:suppressAutoHyphens/>
        <w:autoSpaceDN w:val="0"/>
        <w:spacing w:after="0" w:line="240" w:lineRule="auto"/>
        <w:jc w:val="both"/>
        <w:rPr>
          <w:rFonts w:cs="Arial"/>
          <w:sz w:val="22"/>
        </w:rPr>
      </w:pPr>
      <w:r>
        <w:rPr>
          <w:rFonts w:cs="Arial"/>
          <w:sz w:val="22"/>
        </w:rPr>
        <w:t>Contract Price</w:t>
      </w:r>
      <w:r>
        <w:rPr>
          <w:rFonts w:cs="Arial"/>
          <w:sz w:val="22"/>
        </w:rPr>
        <w:tab/>
        <w:t>..................................................................</w:t>
      </w:r>
    </w:p>
    <w:p w14:paraId="5CA9E094" w14:textId="77777777" w:rsidR="00CF2EAE" w:rsidRDefault="00CF2EAE" w:rsidP="00CF2EAE">
      <w:pPr>
        <w:pStyle w:val="ListParagraph"/>
        <w:numPr>
          <w:ilvl w:val="1"/>
          <w:numId w:val="43"/>
        </w:numPr>
        <w:suppressAutoHyphens/>
        <w:autoSpaceDN w:val="0"/>
        <w:spacing w:after="0" w:line="240" w:lineRule="auto"/>
        <w:jc w:val="both"/>
        <w:rPr>
          <w:rFonts w:cs="Arial"/>
          <w:sz w:val="22"/>
        </w:rPr>
      </w:pPr>
      <w:r>
        <w:rPr>
          <w:rFonts w:cs="Arial"/>
          <w:sz w:val="22"/>
        </w:rPr>
        <w:t>Invoicing and Payment............................................................</w:t>
      </w:r>
    </w:p>
    <w:p w14:paraId="7C1963B4" w14:textId="77777777" w:rsidR="00CF2EAE" w:rsidRDefault="00CF2EAE" w:rsidP="00CF2EAE">
      <w:pPr>
        <w:pStyle w:val="ListParagraph"/>
        <w:numPr>
          <w:ilvl w:val="1"/>
          <w:numId w:val="43"/>
        </w:numPr>
        <w:suppressAutoHyphens/>
        <w:autoSpaceDN w:val="0"/>
        <w:spacing w:after="0" w:line="240" w:lineRule="auto"/>
        <w:jc w:val="both"/>
        <w:rPr>
          <w:rFonts w:cs="Arial"/>
          <w:sz w:val="22"/>
        </w:rPr>
      </w:pPr>
      <w:r>
        <w:rPr>
          <w:rFonts w:cs="Arial"/>
          <w:sz w:val="22"/>
        </w:rPr>
        <w:t>Intellectual Property Rights......................................................</w:t>
      </w:r>
    </w:p>
    <w:p w14:paraId="7512FDB4" w14:textId="77777777" w:rsidR="00CF2EAE" w:rsidRDefault="00CF2EAE" w:rsidP="00CF2EAE">
      <w:pPr>
        <w:pStyle w:val="ListParagraph"/>
        <w:numPr>
          <w:ilvl w:val="1"/>
          <w:numId w:val="43"/>
        </w:numPr>
        <w:suppressAutoHyphens/>
        <w:autoSpaceDN w:val="0"/>
        <w:spacing w:after="0" w:line="240" w:lineRule="auto"/>
        <w:jc w:val="both"/>
        <w:rPr>
          <w:rFonts w:cs="Arial"/>
          <w:sz w:val="22"/>
        </w:rPr>
      </w:pPr>
      <w:r>
        <w:rPr>
          <w:rFonts w:cs="Arial"/>
          <w:sz w:val="22"/>
        </w:rPr>
        <w:t xml:space="preserve">Warranties................................................................................ </w:t>
      </w:r>
    </w:p>
    <w:p w14:paraId="749BD268" w14:textId="77777777" w:rsidR="00CF2EAE" w:rsidRDefault="00CF2EAE" w:rsidP="00CF2EAE">
      <w:pPr>
        <w:pStyle w:val="ListParagraph"/>
        <w:numPr>
          <w:ilvl w:val="1"/>
          <w:numId w:val="43"/>
        </w:numPr>
        <w:suppressAutoHyphens/>
        <w:autoSpaceDN w:val="0"/>
        <w:spacing w:after="0" w:line="240" w:lineRule="auto"/>
        <w:jc w:val="both"/>
        <w:rPr>
          <w:rFonts w:cs="Arial"/>
          <w:sz w:val="22"/>
        </w:rPr>
      </w:pPr>
      <w:r>
        <w:rPr>
          <w:rFonts w:cs="Arial"/>
          <w:sz w:val="22"/>
        </w:rPr>
        <w:t>Publication of Results...............................................................</w:t>
      </w:r>
    </w:p>
    <w:p w14:paraId="18E3CEE7" w14:textId="77777777" w:rsidR="00CF2EAE" w:rsidRDefault="00CF2EAE" w:rsidP="00CF2EAE">
      <w:pPr>
        <w:pStyle w:val="ListParagraph"/>
        <w:numPr>
          <w:ilvl w:val="1"/>
          <w:numId w:val="43"/>
        </w:numPr>
        <w:suppressAutoHyphens/>
        <w:autoSpaceDN w:val="0"/>
        <w:spacing w:after="0" w:line="240" w:lineRule="auto"/>
        <w:jc w:val="both"/>
        <w:rPr>
          <w:rFonts w:cs="Arial"/>
          <w:sz w:val="22"/>
        </w:rPr>
      </w:pPr>
      <w:r>
        <w:rPr>
          <w:rFonts w:cs="Arial"/>
          <w:sz w:val="22"/>
        </w:rPr>
        <w:t>Statutory Requirements............................................................</w:t>
      </w:r>
      <w:r>
        <w:rPr>
          <w:rFonts w:cs="Arial"/>
          <w:sz w:val="22"/>
        </w:rPr>
        <w:tab/>
      </w:r>
    </w:p>
    <w:p w14:paraId="768535C7" w14:textId="77777777" w:rsidR="00CF2EAE" w:rsidRDefault="00CF2EAE" w:rsidP="00CF2EAE">
      <w:pPr>
        <w:pStyle w:val="ListParagraph"/>
        <w:numPr>
          <w:ilvl w:val="1"/>
          <w:numId w:val="43"/>
        </w:numPr>
        <w:suppressAutoHyphens/>
        <w:autoSpaceDN w:val="0"/>
        <w:spacing w:after="0" w:line="240" w:lineRule="auto"/>
        <w:jc w:val="both"/>
        <w:rPr>
          <w:rFonts w:cs="Arial"/>
          <w:sz w:val="22"/>
        </w:rPr>
      </w:pPr>
      <w:r>
        <w:rPr>
          <w:rFonts w:cs="Arial"/>
          <w:sz w:val="22"/>
        </w:rPr>
        <w:t>Environment, Sustainability and Diversity.................................</w:t>
      </w:r>
    </w:p>
    <w:p w14:paraId="6F6D0688" w14:textId="77777777" w:rsidR="00CF2EAE" w:rsidRDefault="00CF2EAE" w:rsidP="00CF2EAE">
      <w:pPr>
        <w:pStyle w:val="ListParagraph"/>
        <w:numPr>
          <w:ilvl w:val="1"/>
          <w:numId w:val="43"/>
        </w:numPr>
        <w:suppressAutoHyphens/>
        <w:autoSpaceDN w:val="0"/>
        <w:spacing w:after="0" w:line="240" w:lineRule="auto"/>
        <w:jc w:val="both"/>
        <w:rPr>
          <w:rFonts w:cs="Arial"/>
          <w:sz w:val="22"/>
        </w:rPr>
      </w:pPr>
      <w:r>
        <w:rPr>
          <w:rFonts w:cs="Arial"/>
          <w:sz w:val="22"/>
        </w:rPr>
        <w:t>Law...........................................................................................</w:t>
      </w:r>
    </w:p>
    <w:p w14:paraId="44A07755" w14:textId="77777777" w:rsidR="00CF2EAE" w:rsidRDefault="00CF2EAE" w:rsidP="00CF2EAE">
      <w:pPr>
        <w:pStyle w:val="ListParagraph"/>
        <w:numPr>
          <w:ilvl w:val="1"/>
          <w:numId w:val="43"/>
        </w:numPr>
        <w:suppressAutoHyphens/>
        <w:autoSpaceDN w:val="0"/>
        <w:spacing w:after="0" w:line="240" w:lineRule="auto"/>
        <w:jc w:val="both"/>
        <w:rPr>
          <w:rFonts w:cs="Arial"/>
          <w:sz w:val="22"/>
        </w:rPr>
      </w:pPr>
      <w:r>
        <w:rPr>
          <w:rFonts w:cs="Arial"/>
          <w:sz w:val="22"/>
        </w:rPr>
        <w:t>Waiver......................................................................................</w:t>
      </w:r>
    </w:p>
    <w:p w14:paraId="5B0ECF52" w14:textId="77777777" w:rsidR="00CF2EAE" w:rsidRDefault="00CF2EAE" w:rsidP="00CF2EAE">
      <w:pPr>
        <w:pStyle w:val="ListParagraph"/>
        <w:numPr>
          <w:ilvl w:val="1"/>
          <w:numId w:val="43"/>
        </w:numPr>
        <w:suppressAutoHyphens/>
        <w:autoSpaceDN w:val="0"/>
        <w:spacing w:after="0" w:line="240" w:lineRule="auto"/>
        <w:jc w:val="both"/>
        <w:rPr>
          <w:rFonts w:cs="Arial"/>
          <w:sz w:val="22"/>
        </w:rPr>
      </w:pPr>
      <w:r>
        <w:rPr>
          <w:rFonts w:cs="Arial"/>
          <w:sz w:val="22"/>
        </w:rPr>
        <w:t>Enforceability and Survivorship................................................</w:t>
      </w:r>
    </w:p>
    <w:p w14:paraId="623455A7" w14:textId="77777777" w:rsidR="00CF2EAE" w:rsidRDefault="00CF2EAE" w:rsidP="00CF2EAE">
      <w:pPr>
        <w:pStyle w:val="ListParagraph"/>
        <w:numPr>
          <w:ilvl w:val="1"/>
          <w:numId w:val="43"/>
        </w:numPr>
        <w:suppressAutoHyphens/>
        <w:autoSpaceDN w:val="0"/>
        <w:spacing w:after="0" w:line="240" w:lineRule="auto"/>
        <w:jc w:val="both"/>
        <w:rPr>
          <w:rFonts w:cs="Arial"/>
          <w:sz w:val="22"/>
        </w:rPr>
      </w:pPr>
      <w:r>
        <w:rPr>
          <w:rFonts w:cs="Arial"/>
          <w:sz w:val="22"/>
        </w:rPr>
        <w:t>Dispute Resolution....................................…............................</w:t>
      </w:r>
    </w:p>
    <w:p w14:paraId="0CC6D1D8" w14:textId="77777777" w:rsidR="00CF2EAE" w:rsidRDefault="00CF2EAE" w:rsidP="00CF2EAE">
      <w:pPr>
        <w:pStyle w:val="ListParagraph"/>
        <w:numPr>
          <w:ilvl w:val="1"/>
          <w:numId w:val="43"/>
        </w:numPr>
        <w:suppressAutoHyphens/>
        <w:autoSpaceDN w:val="0"/>
        <w:spacing w:after="0" w:line="240" w:lineRule="auto"/>
        <w:jc w:val="both"/>
        <w:rPr>
          <w:rFonts w:cs="Arial"/>
          <w:sz w:val="22"/>
        </w:rPr>
      </w:pPr>
      <w:r>
        <w:rPr>
          <w:rFonts w:cs="Arial"/>
          <w:sz w:val="22"/>
        </w:rPr>
        <w:t>General.......................................................…...........................</w:t>
      </w:r>
    </w:p>
    <w:p w14:paraId="426D0DB5" w14:textId="77777777" w:rsidR="00CF2EAE" w:rsidRDefault="00CF2EAE" w:rsidP="00CF2EAE">
      <w:pPr>
        <w:pStyle w:val="ListParagraph"/>
        <w:numPr>
          <w:ilvl w:val="1"/>
          <w:numId w:val="43"/>
        </w:numPr>
        <w:suppressAutoHyphens/>
        <w:autoSpaceDN w:val="0"/>
        <w:spacing w:after="0" w:line="240" w:lineRule="auto"/>
        <w:jc w:val="both"/>
        <w:rPr>
          <w:rFonts w:cs="Arial"/>
          <w:sz w:val="22"/>
        </w:rPr>
      </w:pPr>
      <w:r>
        <w:rPr>
          <w:rFonts w:cs="Arial"/>
          <w:sz w:val="22"/>
        </w:rPr>
        <w:t>Freedom of Information Act......................................................</w:t>
      </w:r>
    </w:p>
    <w:p w14:paraId="6CB3A21B" w14:textId="77777777" w:rsidR="00CF2EAE" w:rsidRDefault="00CF2EAE" w:rsidP="00CF2EAE">
      <w:pPr>
        <w:pStyle w:val="ListParagraph"/>
        <w:numPr>
          <w:ilvl w:val="1"/>
          <w:numId w:val="43"/>
        </w:numPr>
        <w:suppressAutoHyphens/>
        <w:autoSpaceDN w:val="0"/>
        <w:spacing w:after="0" w:line="240" w:lineRule="auto"/>
        <w:jc w:val="both"/>
        <w:rPr>
          <w:rFonts w:cs="Arial"/>
          <w:sz w:val="22"/>
        </w:rPr>
      </w:pPr>
      <w:r>
        <w:rPr>
          <w:rFonts w:cs="Arial"/>
          <w:sz w:val="22"/>
        </w:rPr>
        <w:t>Data Protection…………………………………………………….</w:t>
      </w:r>
    </w:p>
    <w:p w14:paraId="425EDF58" w14:textId="77777777" w:rsidR="00CF2EAE" w:rsidRDefault="00CF2EAE" w:rsidP="00CF2EAE">
      <w:pPr>
        <w:pStyle w:val="ListParagraph"/>
        <w:ind w:left="1701"/>
        <w:jc w:val="both"/>
        <w:rPr>
          <w:rFonts w:cs="Arial"/>
          <w:sz w:val="22"/>
        </w:rPr>
      </w:pPr>
    </w:p>
    <w:p w14:paraId="4CAAFE6C" w14:textId="77777777" w:rsidR="00CF2EAE" w:rsidRDefault="00CF2EAE" w:rsidP="00CF2EAE">
      <w:pPr>
        <w:ind w:left="414" w:firstLine="720"/>
        <w:jc w:val="both"/>
        <w:rPr>
          <w:rFonts w:ascii="Arial" w:hAnsi="Arial" w:cs="Arial"/>
          <w:sz w:val="22"/>
          <w:szCs w:val="22"/>
        </w:rPr>
      </w:pPr>
      <w:r>
        <w:rPr>
          <w:rFonts w:ascii="Arial" w:hAnsi="Arial" w:cs="Arial"/>
          <w:sz w:val="22"/>
          <w:szCs w:val="22"/>
        </w:rPr>
        <w:t>Appendix to Conditions - Research &amp; Development..........................</w:t>
      </w:r>
    </w:p>
    <w:p w14:paraId="56EF4BB3" w14:textId="77777777" w:rsidR="00CF2EAE" w:rsidRDefault="00CF2EAE" w:rsidP="00CF2EAE">
      <w:pPr>
        <w:jc w:val="both"/>
        <w:rPr>
          <w:rFonts w:ascii="Arial" w:hAnsi="Arial" w:cs="Arial"/>
          <w:sz w:val="22"/>
          <w:szCs w:val="22"/>
        </w:rPr>
      </w:pPr>
    </w:p>
    <w:p w14:paraId="35380365" w14:textId="77777777" w:rsidR="00CF2EAE" w:rsidRDefault="00CF2EAE" w:rsidP="00CF2EAE">
      <w:pPr>
        <w:pStyle w:val="ListParagraph"/>
        <w:jc w:val="center"/>
        <w:rPr>
          <w:rFonts w:cs="Arial"/>
          <w:b/>
          <w:sz w:val="20"/>
        </w:rPr>
      </w:pPr>
      <w:r>
        <w:rPr>
          <w:rFonts w:cs="Arial"/>
          <w:b/>
          <w:sz w:val="20"/>
        </w:rPr>
        <w:t>All rights reserved. No part of this document may be reproduced</w:t>
      </w:r>
    </w:p>
    <w:p w14:paraId="40E70CB6" w14:textId="77777777" w:rsidR="00CF2EAE" w:rsidRDefault="00CF2EAE" w:rsidP="00CF2EAE">
      <w:pPr>
        <w:pStyle w:val="ListParagraph"/>
        <w:jc w:val="center"/>
        <w:rPr>
          <w:rFonts w:cs="Arial"/>
          <w:b/>
          <w:sz w:val="20"/>
        </w:rPr>
      </w:pPr>
      <w:r>
        <w:rPr>
          <w:rFonts w:cs="Arial"/>
          <w:b/>
          <w:sz w:val="20"/>
        </w:rPr>
        <w:t>or transmitted in any form or by any means, including photocopying</w:t>
      </w:r>
    </w:p>
    <w:p w14:paraId="7ADF85D8" w14:textId="77777777" w:rsidR="00CF2EAE" w:rsidRDefault="00CF2EAE" w:rsidP="00CF2EAE">
      <w:pPr>
        <w:pStyle w:val="ListParagraph"/>
        <w:jc w:val="center"/>
        <w:rPr>
          <w:rFonts w:cs="Arial"/>
          <w:b/>
          <w:sz w:val="20"/>
        </w:rPr>
      </w:pPr>
      <w:r>
        <w:rPr>
          <w:rFonts w:cs="Arial"/>
          <w:b/>
          <w:sz w:val="20"/>
        </w:rPr>
        <w:t>and recording, without the written permission of the copyright holder.</w:t>
      </w:r>
    </w:p>
    <w:p w14:paraId="6C1EA69A" w14:textId="77777777" w:rsidR="00CF2EAE" w:rsidRDefault="00CF2EAE" w:rsidP="00CF2EAE">
      <w:pPr>
        <w:pStyle w:val="ListParagraph"/>
        <w:jc w:val="center"/>
        <w:rPr>
          <w:rFonts w:cs="Arial"/>
          <w:b/>
          <w:sz w:val="20"/>
        </w:rPr>
      </w:pPr>
      <w:r>
        <w:rPr>
          <w:rFonts w:cs="Arial"/>
          <w:b/>
          <w:sz w:val="20"/>
        </w:rPr>
        <w:t>Such written permission must also be obtained before any part of</w:t>
      </w:r>
    </w:p>
    <w:p w14:paraId="6EEA5AF4" w14:textId="77777777" w:rsidR="00CF2EAE" w:rsidRDefault="00CF2EAE" w:rsidP="00CF2EAE">
      <w:pPr>
        <w:pStyle w:val="ListParagraph"/>
        <w:jc w:val="center"/>
        <w:rPr>
          <w:rFonts w:cs="Arial"/>
          <w:b/>
          <w:sz w:val="20"/>
        </w:rPr>
      </w:pPr>
      <w:r>
        <w:rPr>
          <w:rFonts w:cs="Arial"/>
          <w:b/>
          <w:sz w:val="20"/>
        </w:rPr>
        <w:t>this publication is stored in a retrieval system of any nature</w:t>
      </w:r>
    </w:p>
    <w:p w14:paraId="2FB029F8" w14:textId="77777777" w:rsidR="00CF2EAE" w:rsidRDefault="00CF2EAE" w:rsidP="00CF2EAE">
      <w:pPr>
        <w:pStyle w:val="ListParagraph"/>
        <w:jc w:val="center"/>
        <w:rPr>
          <w:rFonts w:cs="Arial"/>
          <w:b/>
          <w:sz w:val="20"/>
        </w:rPr>
      </w:pPr>
      <w:r>
        <w:rPr>
          <w:rFonts w:cs="Arial"/>
          <w:b/>
          <w:sz w:val="20"/>
        </w:rPr>
        <w:t>© Environment Agency 2018</w:t>
      </w:r>
    </w:p>
    <w:p w14:paraId="1446D528" w14:textId="77777777" w:rsidR="00CF2EAE" w:rsidRDefault="00CF2EAE" w:rsidP="00CF2EAE">
      <w:pPr>
        <w:pStyle w:val="ListParagraph"/>
        <w:pageBreakBefore/>
        <w:numPr>
          <w:ilvl w:val="0"/>
          <w:numId w:val="44"/>
        </w:numPr>
        <w:suppressAutoHyphens/>
        <w:autoSpaceDN w:val="0"/>
        <w:spacing w:after="0" w:line="240" w:lineRule="auto"/>
        <w:jc w:val="both"/>
        <w:rPr>
          <w:rFonts w:ascii="Times New Roman" w:hAnsi="Times New Roman"/>
          <w:szCs w:val="24"/>
        </w:rPr>
      </w:pPr>
      <w:r>
        <w:rPr>
          <w:rFonts w:cs="Arial"/>
          <w:b/>
          <w:sz w:val="22"/>
        </w:rPr>
        <w:lastRenderedPageBreak/>
        <w:t>DEFINITIONS AND INTERPRETATION</w:t>
      </w:r>
    </w:p>
    <w:p w14:paraId="7C6C0CA2" w14:textId="77777777" w:rsidR="00CF2EAE" w:rsidRDefault="00CF2EAE" w:rsidP="00CF2EAE">
      <w:pPr>
        <w:jc w:val="both"/>
        <w:rPr>
          <w:rFonts w:ascii="Arial" w:hAnsi="Arial" w:cs="Arial"/>
          <w:sz w:val="22"/>
          <w:szCs w:val="22"/>
        </w:rPr>
      </w:pPr>
    </w:p>
    <w:p w14:paraId="582DB064"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In the Contract, unless the context otherwise requires the following words and expressions shall have the following meanings:</w:t>
      </w:r>
    </w:p>
    <w:p w14:paraId="6BD4CACF" w14:textId="77777777" w:rsidR="00CF2EAE" w:rsidRDefault="00CF2EAE" w:rsidP="00CF2EAE">
      <w:pPr>
        <w:jc w:val="both"/>
        <w:rPr>
          <w:rFonts w:ascii="Arial" w:hAnsi="Arial" w:cs="Arial"/>
          <w:sz w:val="22"/>
          <w:szCs w:val="22"/>
        </w:rPr>
      </w:pPr>
    </w:p>
    <w:p w14:paraId="5D756946" w14:textId="77777777" w:rsidR="00CF2EAE" w:rsidRDefault="00CF2EAE" w:rsidP="00CF2EAE">
      <w:pPr>
        <w:pStyle w:val="ListParagraph"/>
        <w:numPr>
          <w:ilvl w:val="2"/>
          <w:numId w:val="44"/>
        </w:numPr>
        <w:suppressAutoHyphens/>
        <w:autoSpaceDN w:val="0"/>
        <w:spacing w:after="0" w:line="240" w:lineRule="auto"/>
        <w:jc w:val="both"/>
        <w:rPr>
          <w:rFonts w:cs="Arial"/>
          <w:sz w:val="22"/>
          <w:u w:val="single"/>
        </w:rPr>
      </w:pPr>
      <w:r>
        <w:rPr>
          <w:rFonts w:cs="Arial"/>
          <w:sz w:val="22"/>
          <w:u w:val="single"/>
        </w:rPr>
        <w:t>Agency</w:t>
      </w:r>
    </w:p>
    <w:p w14:paraId="7C5488DA" w14:textId="77777777" w:rsidR="00CF2EAE" w:rsidRDefault="00CF2EAE" w:rsidP="00CF2EAE">
      <w:pPr>
        <w:pStyle w:val="ListParagraph"/>
        <w:ind w:left="3042" w:firstLine="360"/>
        <w:jc w:val="both"/>
        <w:rPr>
          <w:rFonts w:cs="Arial"/>
          <w:sz w:val="22"/>
        </w:rPr>
      </w:pPr>
      <w:r>
        <w:rPr>
          <w:rFonts w:cs="Arial"/>
          <w:sz w:val="22"/>
        </w:rPr>
        <w:t>Environment Agency, its successors and assigns.</w:t>
      </w:r>
    </w:p>
    <w:p w14:paraId="52131F03" w14:textId="77777777" w:rsidR="00CF2EAE" w:rsidRDefault="00CF2EAE" w:rsidP="00CF2EAE">
      <w:pPr>
        <w:jc w:val="both"/>
        <w:rPr>
          <w:rFonts w:ascii="Arial" w:hAnsi="Arial" w:cs="Arial"/>
          <w:sz w:val="22"/>
          <w:szCs w:val="22"/>
        </w:rPr>
      </w:pPr>
    </w:p>
    <w:p w14:paraId="42998DD5" w14:textId="77777777" w:rsidR="00CF2EAE" w:rsidRDefault="00CF2EAE" w:rsidP="00CF2EAE">
      <w:pPr>
        <w:pStyle w:val="ListParagraph"/>
        <w:numPr>
          <w:ilvl w:val="2"/>
          <w:numId w:val="44"/>
        </w:numPr>
        <w:suppressAutoHyphens/>
        <w:autoSpaceDN w:val="0"/>
        <w:spacing w:after="0" w:line="240" w:lineRule="auto"/>
        <w:jc w:val="both"/>
        <w:rPr>
          <w:rFonts w:cs="Arial"/>
          <w:sz w:val="22"/>
          <w:u w:val="single"/>
        </w:rPr>
      </w:pPr>
      <w:r>
        <w:rPr>
          <w:rFonts w:cs="Arial"/>
          <w:sz w:val="22"/>
          <w:u w:val="single"/>
        </w:rPr>
        <w:t>Agency’s Prior Rights</w:t>
      </w:r>
    </w:p>
    <w:p w14:paraId="17E2F2C2" w14:textId="77777777" w:rsidR="00CF2EAE" w:rsidRDefault="00CF2EAE" w:rsidP="00CF2EAE">
      <w:pPr>
        <w:pStyle w:val="ListParagraph"/>
        <w:ind w:left="3402"/>
        <w:jc w:val="both"/>
        <w:rPr>
          <w:rFonts w:cs="Arial"/>
          <w:sz w:val="22"/>
        </w:rPr>
      </w:pPr>
      <w:r>
        <w:rPr>
          <w:rFonts w:cs="Arial"/>
          <w:sz w:val="22"/>
        </w:rPr>
        <w:t>All Intellectual Property Rights owned by, or lawfully used by the Agency, whether under licence or otherwise, before the date of this Contract.</w:t>
      </w:r>
    </w:p>
    <w:p w14:paraId="7887AFCD" w14:textId="77777777" w:rsidR="00CF2EAE" w:rsidRDefault="00CF2EAE" w:rsidP="00CF2EAE">
      <w:pPr>
        <w:jc w:val="both"/>
        <w:rPr>
          <w:rFonts w:ascii="Arial" w:hAnsi="Arial" w:cs="Arial"/>
          <w:sz w:val="22"/>
          <w:szCs w:val="22"/>
        </w:rPr>
      </w:pPr>
    </w:p>
    <w:p w14:paraId="08703593" w14:textId="77777777" w:rsidR="00CF2EAE" w:rsidRDefault="00CF2EAE" w:rsidP="00CF2EAE">
      <w:pPr>
        <w:pStyle w:val="ListParagraph"/>
        <w:numPr>
          <w:ilvl w:val="2"/>
          <w:numId w:val="44"/>
        </w:numPr>
        <w:suppressAutoHyphens/>
        <w:autoSpaceDN w:val="0"/>
        <w:spacing w:after="0" w:line="240" w:lineRule="auto"/>
        <w:jc w:val="both"/>
        <w:rPr>
          <w:rFonts w:cs="Arial"/>
          <w:sz w:val="22"/>
          <w:u w:val="single"/>
        </w:rPr>
      </w:pPr>
      <w:r>
        <w:rPr>
          <w:rFonts w:cs="Arial"/>
          <w:sz w:val="22"/>
          <w:u w:val="single"/>
        </w:rPr>
        <w:t>Appendix</w:t>
      </w:r>
      <w:r>
        <w:rPr>
          <w:rFonts w:cs="Arial"/>
          <w:sz w:val="22"/>
          <w:u w:val="single"/>
        </w:rPr>
        <w:tab/>
      </w:r>
    </w:p>
    <w:p w14:paraId="53C403AB" w14:textId="77777777" w:rsidR="00CF2EAE" w:rsidRDefault="00CF2EAE" w:rsidP="00CF2EAE">
      <w:pPr>
        <w:pStyle w:val="ListParagraph"/>
        <w:ind w:left="3042" w:firstLine="360"/>
        <w:jc w:val="both"/>
        <w:rPr>
          <w:rFonts w:cs="Arial"/>
          <w:sz w:val="22"/>
        </w:rPr>
      </w:pPr>
      <w:r>
        <w:rPr>
          <w:rFonts w:cs="Arial"/>
          <w:sz w:val="22"/>
        </w:rPr>
        <w:t>The Appendix to these Conditions.</w:t>
      </w:r>
    </w:p>
    <w:p w14:paraId="21CDAAF6" w14:textId="77777777" w:rsidR="00CF2EAE" w:rsidRDefault="00CF2EAE" w:rsidP="00CF2EAE">
      <w:pPr>
        <w:jc w:val="both"/>
        <w:rPr>
          <w:rFonts w:ascii="Arial" w:hAnsi="Arial" w:cs="Arial"/>
          <w:sz w:val="22"/>
          <w:szCs w:val="22"/>
        </w:rPr>
      </w:pPr>
    </w:p>
    <w:p w14:paraId="6A247229" w14:textId="77777777" w:rsidR="00CF2EAE" w:rsidRDefault="00CF2EAE" w:rsidP="00CF2EAE">
      <w:pPr>
        <w:pStyle w:val="ListParagraph"/>
        <w:numPr>
          <w:ilvl w:val="2"/>
          <w:numId w:val="44"/>
        </w:numPr>
        <w:suppressAutoHyphens/>
        <w:autoSpaceDN w:val="0"/>
        <w:spacing w:after="0" w:line="240" w:lineRule="auto"/>
        <w:jc w:val="both"/>
        <w:rPr>
          <w:rFonts w:cs="Arial"/>
          <w:sz w:val="22"/>
          <w:u w:val="single"/>
        </w:rPr>
      </w:pPr>
      <w:r>
        <w:rPr>
          <w:rFonts w:cs="Arial"/>
          <w:sz w:val="22"/>
          <w:u w:val="single"/>
        </w:rPr>
        <w:t>Contractor</w:t>
      </w:r>
    </w:p>
    <w:p w14:paraId="133C8416" w14:textId="77777777" w:rsidR="00CF2EAE" w:rsidRDefault="00CF2EAE" w:rsidP="00CF2EAE">
      <w:pPr>
        <w:pStyle w:val="ListParagraph"/>
        <w:ind w:left="3402"/>
        <w:jc w:val="both"/>
        <w:rPr>
          <w:rFonts w:ascii="Times New Roman" w:hAnsi="Times New Roman"/>
          <w:szCs w:val="24"/>
        </w:rPr>
      </w:pPr>
      <w:r>
        <w:rPr>
          <w:rFonts w:cs="Arial"/>
          <w:sz w:val="22"/>
        </w:rPr>
        <w:t>The person, firm, company or body that undertakes to provide the services to the Agency as set out in the Appendix.</w:t>
      </w:r>
    </w:p>
    <w:p w14:paraId="13A3F6C5" w14:textId="77777777" w:rsidR="00CF2EAE" w:rsidRDefault="00CF2EAE" w:rsidP="00CF2EAE">
      <w:pPr>
        <w:jc w:val="both"/>
        <w:rPr>
          <w:rFonts w:ascii="Arial" w:hAnsi="Arial" w:cs="Arial"/>
          <w:sz w:val="22"/>
          <w:szCs w:val="22"/>
        </w:rPr>
      </w:pPr>
    </w:p>
    <w:p w14:paraId="143E8E94" w14:textId="77777777" w:rsidR="00CF2EAE" w:rsidRDefault="00CF2EAE" w:rsidP="00CF2EAE">
      <w:pPr>
        <w:pStyle w:val="ListParagraph"/>
        <w:numPr>
          <w:ilvl w:val="2"/>
          <w:numId w:val="44"/>
        </w:numPr>
        <w:suppressAutoHyphens/>
        <w:autoSpaceDN w:val="0"/>
        <w:spacing w:after="0" w:line="240" w:lineRule="auto"/>
        <w:jc w:val="both"/>
        <w:rPr>
          <w:rFonts w:cs="Arial"/>
          <w:sz w:val="22"/>
          <w:u w:val="single"/>
        </w:rPr>
      </w:pPr>
      <w:r>
        <w:rPr>
          <w:rFonts w:cs="Arial"/>
          <w:sz w:val="22"/>
          <w:u w:val="single"/>
        </w:rPr>
        <w:t xml:space="preserve">Contractor’s Prior Rights </w:t>
      </w:r>
    </w:p>
    <w:p w14:paraId="3EF08148" w14:textId="77777777" w:rsidR="00CF2EAE" w:rsidRDefault="00CF2EAE" w:rsidP="00CF2EAE">
      <w:pPr>
        <w:pStyle w:val="ListParagraph"/>
        <w:ind w:left="3402"/>
        <w:jc w:val="both"/>
        <w:rPr>
          <w:rFonts w:cs="Arial"/>
          <w:sz w:val="22"/>
        </w:rPr>
      </w:pPr>
      <w:r>
        <w:rPr>
          <w:rFonts w:cs="Arial"/>
          <w:sz w:val="22"/>
        </w:rPr>
        <w:t>All Intellectual Property Rights owned by or lawfully used by the Contractor, whether under licence or otherwise before the date of this Contract.</w:t>
      </w:r>
    </w:p>
    <w:p w14:paraId="2B9C85DE" w14:textId="77777777" w:rsidR="00CF2EAE" w:rsidRDefault="00CF2EAE" w:rsidP="00CF2EAE">
      <w:pPr>
        <w:jc w:val="both"/>
        <w:rPr>
          <w:rFonts w:ascii="Arial" w:hAnsi="Arial" w:cs="Arial"/>
          <w:sz w:val="22"/>
          <w:szCs w:val="22"/>
        </w:rPr>
      </w:pPr>
    </w:p>
    <w:p w14:paraId="2EC85FE7" w14:textId="77777777" w:rsidR="00CF2EAE" w:rsidRDefault="00CF2EAE" w:rsidP="00CF2EAE">
      <w:pPr>
        <w:pStyle w:val="ListParagraph"/>
        <w:numPr>
          <w:ilvl w:val="2"/>
          <w:numId w:val="44"/>
        </w:numPr>
        <w:suppressAutoHyphens/>
        <w:autoSpaceDN w:val="0"/>
        <w:spacing w:after="0" w:line="240" w:lineRule="auto"/>
        <w:jc w:val="both"/>
        <w:rPr>
          <w:rFonts w:cs="Arial"/>
          <w:sz w:val="22"/>
          <w:u w:val="single"/>
        </w:rPr>
      </w:pPr>
      <w:r>
        <w:rPr>
          <w:rFonts w:cs="Arial"/>
          <w:sz w:val="22"/>
          <w:u w:val="single"/>
        </w:rPr>
        <w:t>Contract</w:t>
      </w:r>
    </w:p>
    <w:p w14:paraId="5813FAFB" w14:textId="77777777" w:rsidR="00CF2EAE" w:rsidRDefault="00CF2EAE" w:rsidP="00CF2EAE">
      <w:pPr>
        <w:pStyle w:val="ListParagraph"/>
        <w:ind w:left="3402"/>
        <w:jc w:val="both"/>
        <w:rPr>
          <w:rFonts w:cs="Arial"/>
          <w:sz w:val="22"/>
        </w:rPr>
      </w:pPr>
      <w:r>
        <w:rPr>
          <w:rFonts w:cs="Arial"/>
          <w:sz w:val="22"/>
        </w:rPr>
        <w:t xml:space="preserve">These Conditions including the Appendix, any Special Conditions, the Specification, Pricing Schedule, Contractor’s tender, acceptance letter and any relevant documents agreeing modifications exchanged before the Contract is awarded, and any subsequent amendments or variations agreed in writing. </w:t>
      </w:r>
    </w:p>
    <w:p w14:paraId="119055C3" w14:textId="77777777" w:rsidR="00CF2EAE" w:rsidRDefault="00CF2EAE" w:rsidP="00CF2EAE">
      <w:pPr>
        <w:jc w:val="both"/>
        <w:rPr>
          <w:rFonts w:ascii="Arial" w:hAnsi="Arial" w:cs="Arial"/>
          <w:sz w:val="22"/>
          <w:szCs w:val="22"/>
        </w:rPr>
      </w:pPr>
    </w:p>
    <w:p w14:paraId="6936E6DD" w14:textId="77777777" w:rsidR="00CF2EAE" w:rsidRDefault="00CF2EAE" w:rsidP="00CF2EAE">
      <w:pPr>
        <w:pStyle w:val="ListParagraph"/>
        <w:numPr>
          <w:ilvl w:val="2"/>
          <w:numId w:val="44"/>
        </w:numPr>
        <w:suppressAutoHyphens/>
        <w:autoSpaceDN w:val="0"/>
        <w:spacing w:after="0" w:line="240" w:lineRule="auto"/>
        <w:jc w:val="both"/>
        <w:rPr>
          <w:rFonts w:cs="Arial"/>
          <w:sz w:val="22"/>
          <w:u w:val="single"/>
        </w:rPr>
      </w:pPr>
      <w:r>
        <w:rPr>
          <w:rFonts w:cs="Arial"/>
          <w:sz w:val="22"/>
          <w:u w:val="single"/>
        </w:rPr>
        <w:t>Contract Period</w:t>
      </w:r>
    </w:p>
    <w:p w14:paraId="7A43A1FF" w14:textId="77777777" w:rsidR="00CF2EAE" w:rsidRDefault="00CF2EAE" w:rsidP="00CF2EAE">
      <w:pPr>
        <w:pStyle w:val="ListParagraph"/>
        <w:ind w:left="3402"/>
        <w:jc w:val="both"/>
        <w:rPr>
          <w:rFonts w:ascii="Times New Roman" w:hAnsi="Times New Roman"/>
          <w:szCs w:val="24"/>
        </w:rPr>
      </w:pPr>
      <w:r>
        <w:rPr>
          <w:rFonts w:cs="Arial"/>
          <w:sz w:val="22"/>
        </w:rPr>
        <w:t>The time period stated in the Appendix, or otherwise in the Contract, for the performance of the Services.</w:t>
      </w:r>
    </w:p>
    <w:p w14:paraId="0FAA9B31" w14:textId="77777777" w:rsidR="00CF2EAE" w:rsidRDefault="00CF2EAE" w:rsidP="00CF2EAE">
      <w:pPr>
        <w:jc w:val="both"/>
        <w:rPr>
          <w:rFonts w:ascii="Arial" w:hAnsi="Arial" w:cs="Arial"/>
          <w:sz w:val="22"/>
          <w:szCs w:val="22"/>
        </w:rPr>
      </w:pPr>
    </w:p>
    <w:p w14:paraId="1F105B7A" w14:textId="77777777" w:rsidR="00CF2EAE" w:rsidRDefault="00CF2EAE" w:rsidP="00CF2EAE">
      <w:pPr>
        <w:pStyle w:val="ListParagraph"/>
        <w:numPr>
          <w:ilvl w:val="2"/>
          <w:numId w:val="44"/>
        </w:numPr>
        <w:suppressAutoHyphens/>
        <w:autoSpaceDN w:val="0"/>
        <w:spacing w:after="160" w:line="254" w:lineRule="auto"/>
        <w:jc w:val="both"/>
        <w:rPr>
          <w:rFonts w:ascii="Times New Roman" w:hAnsi="Times New Roman"/>
          <w:szCs w:val="24"/>
        </w:rPr>
      </w:pPr>
      <w:r>
        <w:rPr>
          <w:rFonts w:cs="Arial"/>
          <w:sz w:val="22"/>
          <w:u w:val="single"/>
        </w:rPr>
        <w:t>Contractor Personn</w:t>
      </w:r>
      <w:r>
        <w:rPr>
          <w:rFonts w:cs="Arial"/>
          <w:sz w:val="22"/>
        </w:rPr>
        <w:t xml:space="preserve">el </w:t>
      </w:r>
    </w:p>
    <w:p w14:paraId="51922565" w14:textId="77777777" w:rsidR="00CF2EAE" w:rsidRDefault="00CF2EAE" w:rsidP="00CF2EAE">
      <w:pPr>
        <w:pStyle w:val="ListParagraph"/>
        <w:ind w:left="3402"/>
        <w:jc w:val="both"/>
      </w:pPr>
      <w:r>
        <w:rPr>
          <w:rFonts w:cs="Arial"/>
          <w:sz w:val="22"/>
        </w:rPr>
        <w:t>means all directors, officers, employees, agents, consultants and contractors of the Contractor and/or of any sub-contractor engaged in the performance of its obligations under this Contract</w:t>
      </w:r>
    </w:p>
    <w:p w14:paraId="6EB177DE" w14:textId="77777777" w:rsidR="00CF2EAE" w:rsidRDefault="00CF2EAE" w:rsidP="00CF2EAE">
      <w:pPr>
        <w:pStyle w:val="ListParagraph"/>
        <w:ind w:left="3402"/>
        <w:jc w:val="both"/>
        <w:rPr>
          <w:rFonts w:cs="Arial"/>
          <w:sz w:val="22"/>
          <w:u w:val="single"/>
        </w:rPr>
      </w:pPr>
    </w:p>
    <w:p w14:paraId="29507A3C" w14:textId="77777777" w:rsidR="00CF2EAE" w:rsidRDefault="00CF2EAE" w:rsidP="00CF2EAE">
      <w:pPr>
        <w:pStyle w:val="ListParagraph"/>
        <w:numPr>
          <w:ilvl w:val="2"/>
          <w:numId w:val="44"/>
        </w:numPr>
        <w:suppressAutoHyphens/>
        <w:autoSpaceDN w:val="0"/>
        <w:spacing w:after="0" w:line="240" w:lineRule="auto"/>
        <w:jc w:val="both"/>
        <w:rPr>
          <w:rFonts w:cs="Arial"/>
          <w:sz w:val="22"/>
          <w:u w:val="single"/>
        </w:rPr>
      </w:pPr>
      <w:r>
        <w:rPr>
          <w:rFonts w:cs="Arial"/>
          <w:sz w:val="22"/>
          <w:u w:val="single"/>
        </w:rPr>
        <w:t>Contracting Authority</w:t>
      </w:r>
    </w:p>
    <w:p w14:paraId="0F6E0992" w14:textId="77777777" w:rsidR="00CF2EAE" w:rsidRDefault="00CF2EAE" w:rsidP="00CF2EAE">
      <w:pPr>
        <w:pStyle w:val="ListParagraph"/>
        <w:ind w:left="3402"/>
        <w:jc w:val="both"/>
        <w:rPr>
          <w:rFonts w:cs="Arial"/>
          <w:sz w:val="22"/>
        </w:rPr>
      </w:pPr>
      <w:r>
        <w:rPr>
          <w:rFonts w:cs="Arial"/>
          <w:sz w:val="22"/>
        </w:rPr>
        <w:t>Means any contracting authorities (other than the Environment Agency) as defined in regulation 2 of the Public Contract Regulations 2015 (SI 2015/102) (as amended).</w:t>
      </w:r>
    </w:p>
    <w:p w14:paraId="0B71DB3E" w14:textId="77777777" w:rsidR="00CF2EAE" w:rsidRDefault="00CF2EAE" w:rsidP="00CF2EAE">
      <w:pPr>
        <w:pStyle w:val="ListParagraph"/>
        <w:ind w:left="3402"/>
        <w:jc w:val="both"/>
        <w:rPr>
          <w:rFonts w:cs="Arial"/>
          <w:sz w:val="22"/>
          <w:u w:val="single"/>
        </w:rPr>
      </w:pPr>
    </w:p>
    <w:p w14:paraId="29F48BA7" w14:textId="77777777" w:rsidR="00CF2EAE" w:rsidRDefault="00CF2EAE" w:rsidP="00CF2EAE">
      <w:pPr>
        <w:pStyle w:val="ListParagraph"/>
        <w:numPr>
          <w:ilvl w:val="2"/>
          <w:numId w:val="44"/>
        </w:numPr>
        <w:suppressAutoHyphens/>
        <w:autoSpaceDN w:val="0"/>
        <w:spacing w:after="0" w:line="240" w:lineRule="auto"/>
        <w:jc w:val="both"/>
        <w:rPr>
          <w:rFonts w:cs="Arial"/>
          <w:sz w:val="22"/>
          <w:u w:val="single"/>
        </w:rPr>
      </w:pPr>
      <w:r>
        <w:rPr>
          <w:rFonts w:cs="Arial"/>
          <w:sz w:val="22"/>
          <w:u w:val="single"/>
        </w:rPr>
        <w:t>Contract Price</w:t>
      </w:r>
    </w:p>
    <w:p w14:paraId="259E4D00" w14:textId="77777777" w:rsidR="00CF2EAE" w:rsidRDefault="00CF2EAE" w:rsidP="00CF2EAE">
      <w:pPr>
        <w:pStyle w:val="ListParagraph"/>
        <w:ind w:left="3402"/>
        <w:jc w:val="both"/>
        <w:rPr>
          <w:rFonts w:cs="Arial"/>
          <w:sz w:val="22"/>
        </w:rPr>
      </w:pPr>
      <w:r>
        <w:rPr>
          <w:rFonts w:cs="Arial"/>
          <w:sz w:val="22"/>
        </w:rPr>
        <w:t>The price (exclusive of any VAT) set out in the Contract for which the Contractor has agreed to provide the services.</w:t>
      </w:r>
    </w:p>
    <w:p w14:paraId="44FCCFD8" w14:textId="77777777" w:rsidR="00CF2EAE" w:rsidRDefault="00CF2EAE" w:rsidP="00CF2EAE">
      <w:pPr>
        <w:jc w:val="both"/>
        <w:rPr>
          <w:rFonts w:ascii="Arial" w:hAnsi="Arial" w:cs="Arial"/>
          <w:sz w:val="22"/>
          <w:szCs w:val="22"/>
        </w:rPr>
      </w:pPr>
    </w:p>
    <w:p w14:paraId="31BE58F4" w14:textId="77777777" w:rsidR="00CF2EAE" w:rsidRDefault="00CF2EAE" w:rsidP="00CF2EAE">
      <w:pPr>
        <w:pStyle w:val="ListParagraph"/>
        <w:numPr>
          <w:ilvl w:val="2"/>
          <w:numId w:val="44"/>
        </w:numPr>
        <w:suppressAutoHyphens/>
        <w:autoSpaceDN w:val="0"/>
        <w:spacing w:after="0" w:line="240" w:lineRule="auto"/>
        <w:jc w:val="both"/>
        <w:rPr>
          <w:rFonts w:cs="Arial"/>
          <w:sz w:val="22"/>
          <w:u w:val="single"/>
        </w:rPr>
      </w:pPr>
      <w:r>
        <w:rPr>
          <w:rFonts w:cs="Arial"/>
          <w:sz w:val="22"/>
          <w:u w:val="single"/>
        </w:rPr>
        <w:t>Contract Supervisor</w:t>
      </w:r>
    </w:p>
    <w:p w14:paraId="6E67470E" w14:textId="77777777" w:rsidR="00CF2EAE" w:rsidRDefault="00CF2EAE" w:rsidP="00CF2EAE">
      <w:pPr>
        <w:pStyle w:val="ListParagraph"/>
        <w:ind w:left="3402"/>
        <w:jc w:val="both"/>
        <w:rPr>
          <w:rFonts w:cs="Arial"/>
          <w:sz w:val="22"/>
        </w:rPr>
      </w:pPr>
      <w:r>
        <w:rPr>
          <w:rFonts w:cs="Arial"/>
          <w:sz w:val="22"/>
        </w:rPr>
        <w:t>Any duly authorised representative of the Agency, notified in writing to the Contractor for all purposes connected with the Contract. Any notice or other written communication given by or to the Contract Supervisor, shall be taken as given by or made to the Agency.</w:t>
      </w:r>
    </w:p>
    <w:p w14:paraId="0B1DC9B1" w14:textId="77777777" w:rsidR="00CF2EAE" w:rsidRDefault="00CF2EAE" w:rsidP="00CF2EAE">
      <w:pPr>
        <w:jc w:val="both"/>
        <w:rPr>
          <w:rFonts w:ascii="Arial" w:hAnsi="Arial" w:cs="Arial"/>
          <w:sz w:val="22"/>
          <w:szCs w:val="22"/>
        </w:rPr>
      </w:pPr>
    </w:p>
    <w:p w14:paraId="10CF4A78" w14:textId="77777777" w:rsidR="00CF2EAE" w:rsidRDefault="00CF2EAE" w:rsidP="00CF2EAE">
      <w:pPr>
        <w:pStyle w:val="ListParagraph"/>
        <w:numPr>
          <w:ilvl w:val="2"/>
          <w:numId w:val="44"/>
        </w:numPr>
        <w:suppressAutoHyphens/>
        <w:autoSpaceDN w:val="0"/>
        <w:spacing w:after="160" w:line="254" w:lineRule="auto"/>
        <w:jc w:val="both"/>
        <w:rPr>
          <w:rFonts w:cs="Arial"/>
          <w:sz w:val="22"/>
          <w:u w:val="single"/>
        </w:rPr>
      </w:pPr>
      <w:r>
        <w:rPr>
          <w:rFonts w:cs="Arial"/>
          <w:sz w:val="22"/>
          <w:u w:val="single"/>
        </w:rPr>
        <w:t>Data Protection Legislation</w:t>
      </w:r>
    </w:p>
    <w:p w14:paraId="7B6895C9" w14:textId="77777777" w:rsidR="00CF2EAE" w:rsidRDefault="00CF2EAE" w:rsidP="00CF2EAE">
      <w:pPr>
        <w:pStyle w:val="ListParagraph"/>
        <w:ind w:left="3402"/>
        <w:jc w:val="both"/>
        <w:rPr>
          <w:rFonts w:ascii="Times New Roman" w:hAnsi="Times New Roman"/>
          <w:szCs w:val="24"/>
        </w:rPr>
      </w:pPr>
      <w:r>
        <w:rPr>
          <w:rFonts w:cs="Arial"/>
          <w:sz w:val="22"/>
        </w:rPr>
        <w:t>means: (i) the General Data Protection Regulation (Regulation (EU) 2016/679) or GDPR, the Law Enforcement Directive (Directive (EU) 2016/680) ("LED") and any applicable national implementing Laws as amended from time to time (ii) the Data Protection Act 1998 ("DPA 1998") and/or the Data Protection Act 2018 ("DPA 2018") to the extent that it relates to processing of personal data and privacy; (iii) all applicable Law about the processing of personal data and privacy</w:t>
      </w:r>
    </w:p>
    <w:p w14:paraId="7647490F" w14:textId="77777777" w:rsidR="00CF2EAE" w:rsidRDefault="00CF2EAE" w:rsidP="00CF2EAE">
      <w:pPr>
        <w:pStyle w:val="ListParagraph"/>
        <w:ind w:left="3402"/>
        <w:jc w:val="both"/>
        <w:rPr>
          <w:rFonts w:cs="Arial"/>
          <w:sz w:val="22"/>
          <w:u w:val="single"/>
        </w:rPr>
      </w:pPr>
    </w:p>
    <w:p w14:paraId="27CACD32" w14:textId="77777777" w:rsidR="00CF2EAE" w:rsidRDefault="00CF2EAE" w:rsidP="00CF2EAE">
      <w:pPr>
        <w:pStyle w:val="ListParagraph"/>
        <w:numPr>
          <w:ilvl w:val="2"/>
          <w:numId w:val="44"/>
        </w:numPr>
        <w:suppressAutoHyphens/>
        <w:autoSpaceDN w:val="0"/>
        <w:spacing w:after="160" w:line="254" w:lineRule="auto"/>
        <w:jc w:val="both"/>
        <w:rPr>
          <w:rFonts w:cs="Arial"/>
          <w:sz w:val="22"/>
          <w:u w:val="single"/>
        </w:rPr>
      </w:pPr>
      <w:r>
        <w:rPr>
          <w:rFonts w:cs="Arial"/>
          <w:sz w:val="22"/>
          <w:u w:val="single"/>
        </w:rPr>
        <w:t>Data Protection Schedule</w:t>
      </w:r>
    </w:p>
    <w:p w14:paraId="2A2EBDAC" w14:textId="77777777" w:rsidR="00CF2EAE" w:rsidRDefault="00CF2EAE" w:rsidP="00CF2EAE">
      <w:pPr>
        <w:pStyle w:val="ListParagraph"/>
        <w:ind w:left="3402"/>
        <w:jc w:val="both"/>
        <w:rPr>
          <w:rFonts w:ascii="Times New Roman" w:hAnsi="Times New Roman"/>
          <w:szCs w:val="24"/>
        </w:rPr>
      </w:pPr>
      <w:r>
        <w:rPr>
          <w:rFonts w:cs="Arial"/>
          <w:sz w:val="22"/>
        </w:rPr>
        <w:t>The Schedule attached to this Contract describing how the Parties will comply with the Data Protection Legislation.</w:t>
      </w:r>
    </w:p>
    <w:p w14:paraId="5E2F4666" w14:textId="77777777" w:rsidR="00CF2EAE" w:rsidRDefault="00CF2EAE" w:rsidP="00CF2EAE">
      <w:pPr>
        <w:pStyle w:val="ListParagraph"/>
        <w:ind w:left="3402"/>
        <w:jc w:val="both"/>
        <w:rPr>
          <w:rFonts w:cs="Arial"/>
          <w:sz w:val="22"/>
          <w:u w:val="single"/>
        </w:rPr>
      </w:pPr>
    </w:p>
    <w:p w14:paraId="56ACABDE" w14:textId="77777777" w:rsidR="00CF2EAE" w:rsidRDefault="00CF2EAE" w:rsidP="00CF2EAE">
      <w:pPr>
        <w:pStyle w:val="ListParagraph"/>
        <w:numPr>
          <w:ilvl w:val="2"/>
          <w:numId w:val="44"/>
        </w:numPr>
        <w:suppressAutoHyphens/>
        <w:autoSpaceDN w:val="0"/>
        <w:spacing w:after="0" w:line="240" w:lineRule="auto"/>
        <w:jc w:val="both"/>
        <w:rPr>
          <w:rFonts w:cs="Arial"/>
          <w:sz w:val="22"/>
          <w:u w:val="single"/>
        </w:rPr>
      </w:pPr>
      <w:r>
        <w:rPr>
          <w:rFonts w:cs="Arial"/>
          <w:sz w:val="22"/>
          <w:u w:val="single"/>
        </w:rPr>
        <w:t>Law</w:t>
      </w:r>
    </w:p>
    <w:p w14:paraId="394A444F" w14:textId="77777777" w:rsidR="00CF2EAE" w:rsidRDefault="00CF2EAE" w:rsidP="00CF2EAE">
      <w:pPr>
        <w:pStyle w:val="ListParagraph"/>
        <w:ind w:left="3402"/>
        <w:jc w:val="both"/>
        <w:rPr>
          <w:rFonts w:cs="Arial"/>
          <w:sz w:val="22"/>
        </w:rPr>
      </w:pPr>
      <w:r>
        <w:rPr>
          <w:rFonts w:cs="Arial"/>
          <w:sz w:val="22"/>
        </w:rPr>
        <w:t xml:space="preserve">means any law, subordinate legislation within the meaning of Section 21(1) of the Interpretation Act 1978, bye-law, enforceable right within the </w:t>
      </w:r>
      <w:r>
        <w:rPr>
          <w:rFonts w:cs="Arial"/>
          <w:sz w:val="22"/>
        </w:rPr>
        <w:lastRenderedPageBreak/>
        <w:t>meaning of Section 2 of the European Communities Act 1972, regulation, order, regulatory policy, mandatory guidance or code of practice, judgment of a relevant court of law, or directives or requirements with which the Contractor is bound to comply</w:t>
      </w:r>
    </w:p>
    <w:p w14:paraId="712B4A50" w14:textId="77777777" w:rsidR="00CF2EAE" w:rsidRDefault="00CF2EAE" w:rsidP="00CF2EAE">
      <w:pPr>
        <w:pStyle w:val="ListParagraph"/>
        <w:ind w:left="3402"/>
        <w:jc w:val="both"/>
        <w:rPr>
          <w:rFonts w:cs="Arial"/>
          <w:sz w:val="22"/>
          <w:u w:val="single"/>
        </w:rPr>
      </w:pPr>
    </w:p>
    <w:p w14:paraId="24CEC112" w14:textId="77777777" w:rsidR="00CF2EAE" w:rsidRDefault="00CF2EAE" w:rsidP="00CF2EAE">
      <w:pPr>
        <w:pStyle w:val="ListParagraph"/>
        <w:numPr>
          <w:ilvl w:val="2"/>
          <w:numId w:val="44"/>
        </w:numPr>
        <w:suppressAutoHyphens/>
        <w:autoSpaceDN w:val="0"/>
        <w:spacing w:after="0" w:line="240" w:lineRule="auto"/>
        <w:jc w:val="both"/>
        <w:rPr>
          <w:rFonts w:cs="Arial"/>
          <w:sz w:val="22"/>
          <w:u w:val="single"/>
        </w:rPr>
      </w:pPr>
      <w:r>
        <w:rPr>
          <w:rFonts w:cs="Arial"/>
          <w:sz w:val="22"/>
          <w:u w:val="single"/>
        </w:rPr>
        <w:t>Notice</w:t>
      </w:r>
    </w:p>
    <w:p w14:paraId="2AD1997F" w14:textId="77777777" w:rsidR="00CF2EAE" w:rsidRDefault="00CF2EAE" w:rsidP="00CF2EAE">
      <w:pPr>
        <w:pStyle w:val="ListParagraph"/>
        <w:ind w:left="3402"/>
        <w:jc w:val="both"/>
        <w:rPr>
          <w:rFonts w:cs="Arial"/>
          <w:sz w:val="22"/>
        </w:rPr>
      </w:pPr>
      <w:r>
        <w:rPr>
          <w:rFonts w:cs="Arial"/>
          <w:sz w:val="22"/>
        </w:rPr>
        <w:t>Any written instruction or notice given to the Contractor by the Contract Supervisor, delivered by:</w:t>
      </w:r>
    </w:p>
    <w:p w14:paraId="45FA5B54" w14:textId="77777777" w:rsidR="00CF2EAE" w:rsidRDefault="00CF2EAE" w:rsidP="00CF2EAE">
      <w:pPr>
        <w:jc w:val="both"/>
        <w:rPr>
          <w:rFonts w:ascii="Arial" w:hAnsi="Arial" w:cs="Arial"/>
          <w:sz w:val="22"/>
          <w:szCs w:val="22"/>
        </w:rPr>
      </w:pPr>
    </w:p>
    <w:p w14:paraId="308E7637" w14:textId="77777777" w:rsidR="00CF2EAE" w:rsidRDefault="00CF2EAE" w:rsidP="00CF2EAE">
      <w:pPr>
        <w:pStyle w:val="ListParagraph"/>
        <w:numPr>
          <w:ilvl w:val="0"/>
          <w:numId w:val="45"/>
        </w:numPr>
        <w:suppressAutoHyphens/>
        <w:autoSpaceDN w:val="0"/>
        <w:spacing w:after="0" w:line="240" w:lineRule="auto"/>
        <w:jc w:val="both"/>
        <w:rPr>
          <w:rFonts w:cs="Arial"/>
          <w:sz w:val="22"/>
        </w:rPr>
      </w:pPr>
      <w:r>
        <w:rPr>
          <w:rFonts w:cs="Arial"/>
          <w:sz w:val="22"/>
        </w:rPr>
        <w:t>fax, or hand delivery to the Contractor’s registered office or other address notified by the Contractor to the Agency for the purposes of the Contract and be deemed to have been served at the date and time of delivery; or</w:t>
      </w:r>
    </w:p>
    <w:p w14:paraId="6459E782" w14:textId="77777777" w:rsidR="00CF2EAE" w:rsidRDefault="00CF2EAE" w:rsidP="00CF2EAE">
      <w:pPr>
        <w:jc w:val="both"/>
        <w:rPr>
          <w:rFonts w:ascii="Arial" w:hAnsi="Arial" w:cs="Arial"/>
          <w:sz w:val="22"/>
          <w:szCs w:val="22"/>
        </w:rPr>
      </w:pPr>
    </w:p>
    <w:p w14:paraId="681343A9" w14:textId="77777777" w:rsidR="00CF2EAE" w:rsidRDefault="00CF2EAE" w:rsidP="00CF2EAE">
      <w:pPr>
        <w:pStyle w:val="ListParagraph"/>
        <w:numPr>
          <w:ilvl w:val="0"/>
          <w:numId w:val="45"/>
        </w:numPr>
        <w:suppressAutoHyphens/>
        <w:autoSpaceDN w:val="0"/>
        <w:spacing w:after="0" w:line="240" w:lineRule="auto"/>
        <w:jc w:val="both"/>
        <w:rPr>
          <w:rFonts w:cs="Arial"/>
          <w:sz w:val="22"/>
        </w:rPr>
      </w:pPr>
      <w:r>
        <w:rPr>
          <w:rFonts w:cs="Arial"/>
          <w:sz w:val="22"/>
        </w:rPr>
        <w:t>first class post to the Contractor’s registered office. Such notice shall be deemed to have been served 48 hours after posting.</w:t>
      </w:r>
    </w:p>
    <w:p w14:paraId="461797A4" w14:textId="77777777" w:rsidR="00CF2EAE" w:rsidRDefault="00CF2EAE" w:rsidP="00CF2EAE">
      <w:pPr>
        <w:jc w:val="both"/>
        <w:rPr>
          <w:rFonts w:ascii="Arial" w:hAnsi="Arial" w:cs="Arial"/>
          <w:sz w:val="22"/>
          <w:szCs w:val="22"/>
        </w:rPr>
      </w:pPr>
    </w:p>
    <w:p w14:paraId="122141FA" w14:textId="77777777" w:rsidR="00CF2EAE" w:rsidRDefault="00CF2EAE" w:rsidP="00CF2EAE">
      <w:pPr>
        <w:pStyle w:val="ListParagraph"/>
        <w:numPr>
          <w:ilvl w:val="2"/>
          <w:numId w:val="44"/>
        </w:numPr>
        <w:suppressAutoHyphens/>
        <w:autoSpaceDN w:val="0"/>
        <w:spacing w:after="0" w:line="240" w:lineRule="auto"/>
        <w:jc w:val="both"/>
        <w:rPr>
          <w:rFonts w:cs="Arial"/>
          <w:sz w:val="22"/>
          <w:u w:val="single"/>
        </w:rPr>
      </w:pPr>
      <w:r>
        <w:rPr>
          <w:rFonts w:cs="Arial"/>
          <w:sz w:val="22"/>
          <w:u w:val="single"/>
        </w:rPr>
        <w:t>Intellectual Property Rights</w:t>
      </w:r>
    </w:p>
    <w:p w14:paraId="20ECCDAB" w14:textId="77777777" w:rsidR="00CF2EAE" w:rsidRDefault="00CF2EAE" w:rsidP="00CF2EAE">
      <w:pPr>
        <w:pStyle w:val="ListParagraph"/>
        <w:ind w:left="3402"/>
        <w:jc w:val="both"/>
        <w:rPr>
          <w:rFonts w:cs="Arial"/>
          <w:sz w:val="22"/>
        </w:rPr>
      </w:pPr>
      <w:r>
        <w:rPr>
          <w:rFonts w:cs="Arial"/>
          <w:sz w:val="22"/>
        </w:rPr>
        <w:t>All Intellectual Property Rights including without limitation, patents, patent applications, design rights, registered designs, utility models, trade and service marks and applications for same, copyright, know- how, rights in semi-conductor chip topography, and in each case whether protectable at law or not, and if protectable, whether an application has been made for such protection or not, and all similar industrial, commercial, monopoly or other intellectual property rights whether present or future, vested or contingent wherever protected.</w:t>
      </w:r>
      <w:r>
        <w:rPr>
          <w:rFonts w:cs="Arial"/>
          <w:sz w:val="22"/>
        </w:rPr>
        <w:tab/>
      </w:r>
    </w:p>
    <w:p w14:paraId="379AD54A" w14:textId="77777777" w:rsidR="00CF2EAE" w:rsidRDefault="00CF2EAE" w:rsidP="00CF2EAE">
      <w:pPr>
        <w:pStyle w:val="ListParagraph"/>
        <w:ind w:left="792"/>
        <w:jc w:val="both"/>
        <w:rPr>
          <w:rFonts w:cs="Arial"/>
          <w:sz w:val="22"/>
        </w:rPr>
      </w:pPr>
    </w:p>
    <w:p w14:paraId="49F54C40" w14:textId="77777777" w:rsidR="00CF2EAE" w:rsidRDefault="00CF2EAE" w:rsidP="00CF2EAE">
      <w:pPr>
        <w:pStyle w:val="ListParagraph"/>
        <w:numPr>
          <w:ilvl w:val="2"/>
          <w:numId w:val="44"/>
        </w:numPr>
        <w:suppressAutoHyphens/>
        <w:autoSpaceDN w:val="0"/>
        <w:spacing w:after="0" w:line="240" w:lineRule="auto"/>
        <w:jc w:val="both"/>
        <w:rPr>
          <w:rFonts w:cs="Arial"/>
          <w:sz w:val="22"/>
          <w:u w:val="single"/>
        </w:rPr>
      </w:pPr>
      <w:r>
        <w:rPr>
          <w:rFonts w:cs="Arial"/>
          <w:sz w:val="22"/>
          <w:u w:val="single"/>
        </w:rPr>
        <w:t>Results</w:t>
      </w:r>
    </w:p>
    <w:p w14:paraId="627B2151" w14:textId="77777777" w:rsidR="00CF2EAE" w:rsidRDefault="00CF2EAE" w:rsidP="00CF2EAE">
      <w:pPr>
        <w:pStyle w:val="ListParagraph"/>
        <w:ind w:left="3402"/>
        <w:jc w:val="both"/>
        <w:rPr>
          <w:rFonts w:cs="Arial"/>
          <w:sz w:val="22"/>
        </w:rPr>
      </w:pPr>
      <w:r>
        <w:rPr>
          <w:rFonts w:cs="Arial"/>
          <w:sz w:val="22"/>
        </w:rPr>
        <w:t>All things produced in performing the Services including maps, plans, photographs, drawings, tapes, statistical data, experimental results, field data, analysis of results, published and unpublished results and reports, inventions, computer programmes and user documentation.</w:t>
      </w:r>
    </w:p>
    <w:p w14:paraId="28BA1A1C" w14:textId="77777777" w:rsidR="00CF2EAE" w:rsidRDefault="00CF2EAE" w:rsidP="00CF2EAE">
      <w:pPr>
        <w:jc w:val="both"/>
        <w:rPr>
          <w:rFonts w:ascii="Arial" w:hAnsi="Arial" w:cs="Arial"/>
          <w:sz w:val="22"/>
          <w:szCs w:val="22"/>
        </w:rPr>
      </w:pPr>
    </w:p>
    <w:p w14:paraId="06887D6A" w14:textId="77777777" w:rsidR="00CF2EAE" w:rsidRDefault="00CF2EAE" w:rsidP="00CF2EAE">
      <w:pPr>
        <w:pStyle w:val="ListParagraph"/>
        <w:numPr>
          <w:ilvl w:val="2"/>
          <w:numId w:val="44"/>
        </w:numPr>
        <w:suppressAutoHyphens/>
        <w:autoSpaceDN w:val="0"/>
        <w:spacing w:after="0" w:line="240" w:lineRule="auto"/>
        <w:jc w:val="both"/>
        <w:rPr>
          <w:rFonts w:cs="Arial"/>
          <w:sz w:val="22"/>
          <w:u w:val="single"/>
        </w:rPr>
      </w:pPr>
      <w:r>
        <w:rPr>
          <w:rFonts w:cs="Arial"/>
          <w:sz w:val="22"/>
          <w:u w:val="single"/>
        </w:rPr>
        <w:t>Resulting Rights</w:t>
      </w:r>
    </w:p>
    <w:p w14:paraId="3D400BCC" w14:textId="77777777" w:rsidR="00CF2EAE" w:rsidRDefault="00CF2EAE" w:rsidP="00CF2EAE">
      <w:pPr>
        <w:pStyle w:val="ListParagraph"/>
        <w:ind w:left="3402"/>
        <w:jc w:val="both"/>
        <w:rPr>
          <w:rFonts w:cs="Arial"/>
          <w:sz w:val="22"/>
        </w:rPr>
      </w:pPr>
      <w:r>
        <w:rPr>
          <w:rFonts w:cs="Arial"/>
          <w:sz w:val="22"/>
        </w:rPr>
        <w:lastRenderedPageBreak/>
        <w:t>All Intellectual Property Rights in the Results that are originated, conceived, written or made by the Contractor, whether alone or with others in the performance of the Services or otherwise resulting from the Contract.</w:t>
      </w:r>
    </w:p>
    <w:p w14:paraId="5D11651A" w14:textId="77777777" w:rsidR="00CF2EAE" w:rsidRDefault="00CF2EAE" w:rsidP="00CF2EAE">
      <w:pPr>
        <w:jc w:val="both"/>
        <w:rPr>
          <w:rFonts w:ascii="Arial" w:hAnsi="Arial" w:cs="Arial"/>
          <w:sz w:val="22"/>
          <w:szCs w:val="22"/>
        </w:rPr>
      </w:pPr>
    </w:p>
    <w:p w14:paraId="7F608808" w14:textId="77777777" w:rsidR="00CF2EAE" w:rsidRDefault="00CF2EAE" w:rsidP="00CF2EAE">
      <w:pPr>
        <w:pStyle w:val="ListParagraph"/>
        <w:numPr>
          <w:ilvl w:val="2"/>
          <w:numId w:val="44"/>
        </w:numPr>
        <w:suppressAutoHyphens/>
        <w:autoSpaceDN w:val="0"/>
        <w:spacing w:after="0" w:line="240" w:lineRule="auto"/>
        <w:jc w:val="both"/>
        <w:rPr>
          <w:rFonts w:cs="Arial"/>
          <w:sz w:val="22"/>
          <w:u w:val="single"/>
        </w:rPr>
      </w:pPr>
      <w:r>
        <w:rPr>
          <w:rFonts w:cs="Arial"/>
          <w:sz w:val="22"/>
          <w:u w:val="single"/>
        </w:rPr>
        <w:t>Services</w:t>
      </w:r>
    </w:p>
    <w:p w14:paraId="354FA932" w14:textId="77777777" w:rsidR="00CF2EAE" w:rsidRDefault="00CF2EAE" w:rsidP="00CF2EAE">
      <w:pPr>
        <w:pStyle w:val="ListParagraph"/>
        <w:ind w:left="3402"/>
        <w:jc w:val="both"/>
        <w:rPr>
          <w:rFonts w:cs="Arial"/>
          <w:sz w:val="22"/>
        </w:rPr>
      </w:pPr>
      <w:r>
        <w:rPr>
          <w:rFonts w:cs="Arial"/>
          <w:sz w:val="22"/>
        </w:rPr>
        <w:t>All Services detailed in the Specification including any additions or substitutions as may be requested by the Contract Supervisor.</w:t>
      </w:r>
    </w:p>
    <w:p w14:paraId="4C1ABA9B" w14:textId="77777777" w:rsidR="00CF2EAE" w:rsidRDefault="00CF2EAE" w:rsidP="00CF2EAE">
      <w:pPr>
        <w:jc w:val="both"/>
        <w:rPr>
          <w:rFonts w:ascii="Arial" w:hAnsi="Arial" w:cs="Arial"/>
          <w:sz w:val="22"/>
          <w:szCs w:val="22"/>
        </w:rPr>
      </w:pPr>
    </w:p>
    <w:p w14:paraId="3875A52D" w14:textId="77777777" w:rsidR="00CF2EAE" w:rsidRDefault="00CF2EAE" w:rsidP="00CF2EAE">
      <w:pPr>
        <w:pStyle w:val="ListParagraph"/>
        <w:numPr>
          <w:ilvl w:val="2"/>
          <w:numId w:val="44"/>
        </w:numPr>
        <w:suppressAutoHyphens/>
        <w:autoSpaceDN w:val="0"/>
        <w:spacing w:after="0" w:line="240" w:lineRule="auto"/>
        <w:jc w:val="both"/>
        <w:rPr>
          <w:rFonts w:cs="Arial"/>
          <w:sz w:val="22"/>
          <w:u w:val="single"/>
        </w:rPr>
      </w:pPr>
      <w:r>
        <w:rPr>
          <w:rFonts w:cs="Arial"/>
          <w:sz w:val="22"/>
          <w:u w:val="single"/>
        </w:rPr>
        <w:t>PCR</w:t>
      </w:r>
    </w:p>
    <w:p w14:paraId="144E7329" w14:textId="77777777" w:rsidR="00CF2EAE" w:rsidRDefault="00CF2EAE" w:rsidP="00CF2EAE">
      <w:pPr>
        <w:pStyle w:val="ListParagraph"/>
        <w:ind w:left="3402"/>
        <w:jc w:val="both"/>
        <w:rPr>
          <w:rFonts w:cs="Arial"/>
          <w:sz w:val="22"/>
        </w:rPr>
      </w:pPr>
      <w:r>
        <w:rPr>
          <w:rFonts w:cs="Arial"/>
          <w:sz w:val="22"/>
        </w:rPr>
        <w:t>Means the Public Contract Regulations 2015 (SI 2015/102) as amended.</w:t>
      </w:r>
    </w:p>
    <w:p w14:paraId="20A4AE22" w14:textId="77777777" w:rsidR="00CF2EAE" w:rsidRDefault="00CF2EAE" w:rsidP="00CF2EAE">
      <w:pPr>
        <w:jc w:val="both"/>
        <w:rPr>
          <w:rFonts w:ascii="Arial" w:hAnsi="Arial" w:cs="Arial"/>
          <w:sz w:val="22"/>
          <w:szCs w:val="22"/>
        </w:rPr>
      </w:pPr>
    </w:p>
    <w:p w14:paraId="68B917B4"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Except as set out above and in the Data Protection Schedule, the Contract shall be interpreted in accordance with the Interpretation Act 1978.</w:t>
      </w:r>
    </w:p>
    <w:p w14:paraId="1FCF4DED" w14:textId="77777777" w:rsidR="00CF2EAE" w:rsidRDefault="00CF2EAE" w:rsidP="00CF2EAE">
      <w:pPr>
        <w:jc w:val="both"/>
        <w:rPr>
          <w:rFonts w:ascii="Arial" w:hAnsi="Arial" w:cs="Arial"/>
          <w:sz w:val="22"/>
          <w:szCs w:val="22"/>
        </w:rPr>
      </w:pPr>
    </w:p>
    <w:p w14:paraId="6EED4866"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All headings in these Conditions are for ease of reference only, and shall not affect the construction of the Contract.</w:t>
      </w:r>
    </w:p>
    <w:p w14:paraId="1FFF5FF3" w14:textId="77777777" w:rsidR="00CF2EAE" w:rsidRDefault="00CF2EAE" w:rsidP="00CF2EAE">
      <w:pPr>
        <w:jc w:val="both"/>
        <w:rPr>
          <w:rFonts w:ascii="Arial" w:hAnsi="Arial" w:cs="Arial"/>
          <w:sz w:val="22"/>
          <w:szCs w:val="22"/>
        </w:rPr>
      </w:pPr>
    </w:p>
    <w:p w14:paraId="2310C086"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Any reference in these Conditions to a statutory requirement this will include all subsequent modifications.</w:t>
      </w:r>
    </w:p>
    <w:p w14:paraId="54B6A6F3" w14:textId="77777777" w:rsidR="00CF2EAE" w:rsidRDefault="00CF2EAE" w:rsidP="00CF2EAE">
      <w:pPr>
        <w:jc w:val="both"/>
        <w:rPr>
          <w:rFonts w:ascii="Arial" w:hAnsi="Arial" w:cs="Arial"/>
          <w:sz w:val="22"/>
          <w:szCs w:val="22"/>
        </w:rPr>
      </w:pPr>
    </w:p>
    <w:p w14:paraId="7E2FA30C"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w:t>
      </w:r>
    </w:p>
    <w:p w14:paraId="048EFD59" w14:textId="77777777" w:rsidR="00CF2EAE" w:rsidRDefault="00CF2EAE" w:rsidP="00CF2EAE">
      <w:pPr>
        <w:jc w:val="both"/>
        <w:rPr>
          <w:rFonts w:ascii="Arial" w:hAnsi="Arial" w:cs="Arial"/>
          <w:sz w:val="22"/>
          <w:szCs w:val="22"/>
        </w:rPr>
      </w:pPr>
    </w:p>
    <w:p w14:paraId="7C99E7B7" w14:textId="77777777" w:rsidR="00CF2EAE" w:rsidRDefault="00CF2EAE" w:rsidP="00CF2EAE">
      <w:pPr>
        <w:pStyle w:val="ListParagraph"/>
        <w:numPr>
          <w:ilvl w:val="0"/>
          <w:numId w:val="44"/>
        </w:numPr>
        <w:suppressAutoHyphens/>
        <w:autoSpaceDN w:val="0"/>
        <w:spacing w:after="0" w:line="240" w:lineRule="auto"/>
        <w:jc w:val="both"/>
        <w:rPr>
          <w:rFonts w:cs="Arial"/>
          <w:b/>
          <w:sz w:val="22"/>
        </w:rPr>
      </w:pPr>
      <w:r>
        <w:rPr>
          <w:rFonts w:cs="Arial"/>
          <w:b/>
          <w:sz w:val="22"/>
        </w:rPr>
        <w:t>PRECEDENCE</w:t>
      </w:r>
    </w:p>
    <w:p w14:paraId="375B5403" w14:textId="77777777" w:rsidR="00CF2EAE" w:rsidRDefault="00CF2EAE" w:rsidP="00CF2EAE">
      <w:pPr>
        <w:jc w:val="both"/>
        <w:rPr>
          <w:rFonts w:ascii="Arial" w:hAnsi="Arial" w:cs="Arial"/>
          <w:sz w:val="22"/>
          <w:szCs w:val="22"/>
        </w:rPr>
      </w:pPr>
    </w:p>
    <w:p w14:paraId="45B2CCBC" w14:textId="77777777" w:rsidR="00CF2EAE" w:rsidRDefault="00CF2EAE" w:rsidP="00CF2EAE">
      <w:pPr>
        <w:pStyle w:val="ListParagraph"/>
        <w:ind w:left="1440"/>
        <w:jc w:val="both"/>
        <w:rPr>
          <w:rFonts w:cs="Arial"/>
          <w:sz w:val="22"/>
        </w:rPr>
      </w:pPr>
      <w:r>
        <w:rPr>
          <w:rFonts w:cs="Arial"/>
          <w:sz w:val="22"/>
        </w:rPr>
        <w:t>To the extent that the following documents form the Contract, in the case of conflict of content, they shall have the following order of precedence.</w:t>
      </w:r>
    </w:p>
    <w:p w14:paraId="7765135F" w14:textId="77777777" w:rsidR="00CF2EAE" w:rsidRDefault="00CF2EAE" w:rsidP="00CF2EAE">
      <w:pPr>
        <w:jc w:val="both"/>
        <w:rPr>
          <w:rFonts w:ascii="Arial" w:hAnsi="Arial" w:cs="Arial"/>
          <w:sz w:val="22"/>
          <w:szCs w:val="22"/>
        </w:rPr>
      </w:pPr>
    </w:p>
    <w:p w14:paraId="7BA523DC" w14:textId="77777777" w:rsidR="00CF2EAE" w:rsidRDefault="00CF2EAE" w:rsidP="00CF2EAE">
      <w:pPr>
        <w:pStyle w:val="ListParagraph"/>
        <w:numPr>
          <w:ilvl w:val="2"/>
          <w:numId w:val="46"/>
        </w:numPr>
        <w:suppressAutoHyphens/>
        <w:autoSpaceDN w:val="0"/>
        <w:spacing w:after="0" w:line="240" w:lineRule="auto"/>
        <w:jc w:val="both"/>
        <w:rPr>
          <w:rFonts w:cs="Arial"/>
          <w:sz w:val="22"/>
        </w:rPr>
      </w:pPr>
      <w:r>
        <w:rPr>
          <w:rFonts w:cs="Arial"/>
          <w:sz w:val="22"/>
        </w:rPr>
        <w:t>Conditions of Contract including Appendix, Data Protection Schedule and any Special Conditions</w:t>
      </w:r>
    </w:p>
    <w:p w14:paraId="095DB4F9" w14:textId="77777777" w:rsidR="00CF2EAE" w:rsidRDefault="00CF2EAE" w:rsidP="00CF2EAE">
      <w:pPr>
        <w:pStyle w:val="ListParagraph"/>
        <w:numPr>
          <w:ilvl w:val="2"/>
          <w:numId w:val="46"/>
        </w:numPr>
        <w:suppressAutoHyphens/>
        <w:autoSpaceDN w:val="0"/>
        <w:spacing w:after="0" w:line="240" w:lineRule="auto"/>
        <w:jc w:val="both"/>
        <w:rPr>
          <w:rFonts w:cs="Arial"/>
          <w:sz w:val="22"/>
        </w:rPr>
      </w:pPr>
      <w:r>
        <w:rPr>
          <w:rFonts w:cs="Arial"/>
          <w:sz w:val="22"/>
        </w:rPr>
        <w:t>Specification</w:t>
      </w:r>
    </w:p>
    <w:p w14:paraId="6AF46648" w14:textId="77777777" w:rsidR="00CF2EAE" w:rsidRDefault="00CF2EAE" w:rsidP="00CF2EAE">
      <w:pPr>
        <w:pStyle w:val="ListParagraph"/>
        <w:numPr>
          <w:ilvl w:val="2"/>
          <w:numId w:val="46"/>
        </w:numPr>
        <w:suppressAutoHyphens/>
        <w:autoSpaceDN w:val="0"/>
        <w:spacing w:after="0" w:line="240" w:lineRule="auto"/>
        <w:jc w:val="both"/>
        <w:rPr>
          <w:rFonts w:cs="Arial"/>
          <w:sz w:val="22"/>
        </w:rPr>
      </w:pPr>
      <w:r>
        <w:rPr>
          <w:rFonts w:cs="Arial"/>
          <w:sz w:val="22"/>
        </w:rPr>
        <w:t>Pricing Schedule</w:t>
      </w:r>
    </w:p>
    <w:p w14:paraId="3D04D057" w14:textId="77777777" w:rsidR="00CF2EAE" w:rsidRDefault="00CF2EAE" w:rsidP="00CF2EAE">
      <w:pPr>
        <w:pStyle w:val="ListParagraph"/>
        <w:numPr>
          <w:ilvl w:val="2"/>
          <w:numId w:val="46"/>
        </w:numPr>
        <w:suppressAutoHyphens/>
        <w:autoSpaceDN w:val="0"/>
        <w:spacing w:after="0" w:line="240" w:lineRule="auto"/>
        <w:jc w:val="both"/>
        <w:rPr>
          <w:rFonts w:cs="Arial"/>
          <w:sz w:val="22"/>
        </w:rPr>
      </w:pPr>
      <w:r>
        <w:rPr>
          <w:rFonts w:cs="Arial"/>
          <w:sz w:val="22"/>
        </w:rPr>
        <w:t>Drawings, maps or other diagrams.</w:t>
      </w:r>
    </w:p>
    <w:p w14:paraId="7CB980EE" w14:textId="77777777" w:rsidR="00CF2EAE" w:rsidRDefault="00CF2EAE" w:rsidP="00CF2EAE">
      <w:pPr>
        <w:jc w:val="both"/>
        <w:rPr>
          <w:rFonts w:ascii="Arial" w:hAnsi="Arial" w:cs="Arial"/>
          <w:sz w:val="22"/>
          <w:szCs w:val="22"/>
        </w:rPr>
      </w:pPr>
    </w:p>
    <w:p w14:paraId="739416CE" w14:textId="77777777" w:rsidR="00CF2EAE" w:rsidRDefault="00CF2EAE" w:rsidP="00CF2EAE">
      <w:pPr>
        <w:pStyle w:val="ListParagraph"/>
        <w:numPr>
          <w:ilvl w:val="0"/>
          <w:numId w:val="44"/>
        </w:numPr>
        <w:suppressAutoHyphens/>
        <w:autoSpaceDN w:val="0"/>
        <w:spacing w:after="0" w:line="240" w:lineRule="auto"/>
        <w:jc w:val="both"/>
        <w:rPr>
          <w:rFonts w:cs="Arial"/>
          <w:b/>
          <w:sz w:val="22"/>
        </w:rPr>
      </w:pPr>
      <w:r>
        <w:rPr>
          <w:rFonts w:cs="Arial"/>
          <w:b/>
          <w:sz w:val="22"/>
        </w:rPr>
        <w:t>CONTRACT SUPERVISOR</w:t>
      </w:r>
    </w:p>
    <w:p w14:paraId="133BCFDB" w14:textId="77777777" w:rsidR="00CF2EAE" w:rsidRDefault="00CF2EAE" w:rsidP="00CF2EAE">
      <w:pPr>
        <w:jc w:val="both"/>
        <w:rPr>
          <w:rFonts w:ascii="Arial" w:hAnsi="Arial" w:cs="Arial"/>
          <w:sz w:val="22"/>
          <w:szCs w:val="22"/>
        </w:rPr>
      </w:pPr>
    </w:p>
    <w:p w14:paraId="78A1B123" w14:textId="77777777" w:rsidR="00CF2EAE" w:rsidRDefault="00CF2EAE" w:rsidP="00CF2EAE">
      <w:pPr>
        <w:pStyle w:val="ListParagraph"/>
        <w:ind w:left="1134"/>
        <w:jc w:val="both"/>
        <w:rPr>
          <w:rFonts w:ascii="Times New Roman" w:hAnsi="Times New Roman"/>
          <w:szCs w:val="24"/>
        </w:rPr>
      </w:pPr>
      <w:r>
        <w:rPr>
          <w:rFonts w:cs="Arial"/>
          <w:sz w:val="22"/>
        </w:rPr>
        <w:t xml:space="preserve">The Contractor shall strictly comply with any instruction given by the Contract Supervisor concerning or about the Contract provided such instructions are reasonable and consistent with the nature, scope and value of the Contract. All such instructions shall be in writing. The </w:t>
      </w:r>
      <w:r>
        <w:rPr>
          <w:rFonts w:cs="Arial"/>
          <w:sz w:val="22"/>
        </w:rPr>
        <w:lastRenderedPageBreak/>
        <w:t>Contractor is not obliged to comply with any verbal instruction from the Contract Supervisor, that is not confirmed in writing within seven working days.</w:t>
      </w:r>
    </w:p>
    <w:p w14:paraId="6E158ED6" w14:textId="77777777" w:rsidR="00CF2EAE" w:rsidRDefault="00CF2EAE" w:rsidP="00CF2EAE">
      <w:pPr>
        <w:jc w:val="both"/>
        <w:rPr>
          <w:rFonts w:ascii="Arial" w:hAnsi="Arial" w:cs="Arial"/>
          <w:sz w:val="22"/>
          <w:szCs w:val="22"/>
        </w:rPr>
      </w:pPr>
    </w:p>
    <w:p w14:paraId="4C15A326" w14:textId="77777777" w:rsidR="00CF2EAE" w:rsidRDefault="00CF2EAE" w:rsidP="00CF2EAE">
      <w:pPr>
        <w:pStyle w:val="ListParagraph"/>
        <w:numPr>
          <w:ilvl w:val="0"/>
          <w:numId w:val="44"/>
        </w:numPr>
        <w:suppressAutoHyphens/>
        <w:autoSpaceDN w:val="0"/>
        <w:spacing w:after="0" w:line="240" w:lineRule="auto"/>
        <w:jc w:val="both"/>
        <w:rPr>
          <w:rFonts w:cs="Arial"/>
          <w:b/>
          <w:sz w:val="22"/>
        </w:rPr>
      </w:pPr>
      <w:r>
        <w:rPr>
          <w:rFonts w:cs="Arial"/>
          <w:b/>
          <w:sz w:val="22"/>
        </w:rPr>
        <w:t>SERVICES</w:t>
      </w:r>
    </w:p>
    <w:p w14:paraId="7520C8EF" w14:textId="77777777" w:rsidR="00CF2EAE" w:rsidRDefault="00CF2EAE" w:rsidP="00CF2EAE">
      <w:pPr>
        <w:jc w:val="both"/>
        <w:rPr>
          <w:rFonts w:ascii="Arial" w:hAnsi="Arial" w:cs="Arial"/>
          <w:sz w:val="22"/>
          <w:szCs w:val="22"/>
        </w:rPr>
      </w:pPr>
    </w:p>
    <w:p w14:paraId="05C97AC1"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The Contractor shall provide all staff, equipment, materials and any other requirements necessary for the performance of the Contract using reasonable skill, care and diligence, and to the reasonable satisfaction of the Contract Supervisor.</w:t>
      </w:r>
    </w:p>
    <w:p w14:paraId="1D76F065" w14:textId="77777777" w:rsidR="00CF2EAE" w:rsidRDefault="00CF2EAE" w:rsidP="00CF2EAE">
      <w:pPr>
        <w:jc w:val="both"/>
        <w:rPr>
          <w:rFonts w:ascii="Arial" w:hAnsi="Arial" w:cs="Arial"/>
          <w:sz w:val="22"/>
          <w:szCs w:val="22"/>
        </w:rPr>
      </w:pPr>
    </w:p>
    <w:p w14:paraId="76F10198"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Where the Agency has indicated in writing, at or before the date of the Contract, that there will be a need to retain certain persons crucial to the successful provision of the Services, such persons (“Key Personnel”) shall be identified from within the Contractor’s business or staff and agreed in writing, and a list made of such persons (“the Key Personnel List”).</w:t>
      </w:r>
    </w:p>
    <w:p w14:paraId="16D7192F" w14:textId="77777777" w:rsidR="00CF2EAE" w:rsidRDefault="00CF2EAE" w:rsidP="00CF2EAE">
      <w:pPr>
        <w:jc w:val="both"/>
        <w:rPr>
          <w:rFonts w:ascii="Arial" w:hAnsi="Arial" w:cs="Arial"/>
          <w:sz w:val="22"/>
          <w:szCs w:val="22"/>
        </w:rPr>
      </w:pPr>
    </w:p>
    <w:p w14:paraId="54EDE861"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The Contractor shall (subject to Condition 4.5) make Key Personnel available for the whole of the Contract Period, for the purposes of providing the Services.</w:t>
      </w:r>
    </w:p>
    <w:p w14:paraId="45F8B5F1" w14:textId="77777777" w:rsidR="00CF2EAE" w:rsidRDefault="00CF2EAE" w:rsidP="00CF2EAE">
      <w:pPr>
        <w:jc w:val="both"/>
        <w:rPr>
          <w:rFonts w:ascii="Arial" w:hAnsi="Arial" w:cs="Arial"/>
          <w:sz w:val="22"/>
          <w:szCs w:val="22"/>
        </w:rPr>
      </w:pPr>
    </w:p>
    <w:p w14:paraId="7168BD2F"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Where the Contract Supervisor gives Notice that Key Personnel are associated with the provision of specific services, such services shall only be provided by such persons.</w:t>
      </w:r>
    </w:p>
    <w:p w14:paraId="5A2E9DB9" w14:textId="77777777" w:rsidR="00CF2EAE" w:rsidRDefault="00CF2EAE" w:rsidP="00CF2EAE">
      <w:pPr>
        <w:jc w:val="both"/>
        <w:rPr>
          <w:rFonts w:ascii="Arial" w:hAnsi="Arial" w:cs="Arial"/>
          <w:sz w:val="22"/>
          <w:szCs w:val="22"/>
        </w:rPr>
      </w:pPr>
    </w:p>
    <w:p w14:paraId="4965A08B"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No changes of any kind shall be made to the Key Personnel List, without the prior written agreement of the Contract Supervisor.</w:t>
      </w:r>
    </w:p>
    <w:p w14:paraId="5ACCC245" w14:textId="77777777" w:rsidR="00CF2EAE" w:rsidRDefault="00CF2EAE" w:rsidP="00CF2EAE">
      <w:pPr>
        <w:jc w:val="both"/>
        <w:rPr>
          <w:rFonts w:ascii="Arial" w:hAnsi="Arial" w:cs="Arial"/>
          <w:sz w:val="22"/>
          <w:szCs w:val="22"/>
        </w:rPr>
      </w:pPr>
    </w:p>
    <w:p w14:paraId="7C45BFBB"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 xml:space="preserve">The Contractor shall only employ in the execution and superintendence of the Contract, persons who are suitable, and appropriately skilled and experienced. The Contract Supervisor shall be at liberty to object to, and require the Contractor to remove any person employed in or about the Contract who is unsuitable, misconducts himself, is incompetent or negligent in the performance of his duties, or persists in conduct which could endanger the health or safety of others. Such persons shall not be employed again on the Contract without the express permission of the Contract Supervisor. </w:t>
      </w:r>
    </w:p>
    <w:p w14:paraId="1AD97401" w14:textId="77777777" w:rsidR="00CF2EAE" w:rsidRDefault="00CF2EAE" w:rsidP="00CF2EAE">
      <w:pPr>
        <w:jc w:val="both"/>
        <w:rPr>
          <w:rFonts w:ascii="Arial" w:hAnsi="Arial" w:cs="Arial"/>
          <w:sz w:val="22"/>
          <w:szCs w:val="22"/>
        </w:rPr>
      </w:pPr>
    </w:p>
    <w:p w14:paraId="234402A3"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The Contractor shall provide the Agency with such progress reports at such intervals and in such form as is detailed in the Specification or otherwise as reasonably required by the Contract Supervisor.</w:t>
      </w:r>
    </w:p>
    <w:p w14:paraId="0325EA81" w14:textId="77777777" w:rsidR="00CF2EAE" w:rsidRDefault="00CF2EAE" w:rsidP="00CF2EAE">
      <w:pPr>
        <w:jc w:val="both"/>
        <w:rPr>
          <w:rFonts w:ascii="Arial" w:hAnsi="Arial" w:cs="Arial"/>
          <w:sz w:val="22"/>
          <w:szCs w:val="22"/>
        </w:rPr>
      </w:pPr>
    </w:p>
    <w:p w14:paraId="60A20EAF"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The Contractor shall notify the Contract Supervisor immediately if any factors occur which give the Contractor reason to believe that the Contract could be completed more effectively or expeditiously by changing the programme or method of working in the Specification.</w:t>
      </w:r>
    </w:p>
    <w:p w14:paraId="441A35C7" w14:textId="77777777" w:rsidR="00CF2EAE" w:rsidRDefault="00CF2EAE" w:rsidP="00CF2EAE">
      <w:pPr>
        <w:jc w:val="both"/>
        <w:rPr>
          <w:rFonts w:ascii="Arial" w:hAnsi="Arial" w:cs="Arial"/>
          <w:sz w:val="22"/>
          <w:szCs w:val="22"/>
        </w:rPr>
      </w:pPr>
    </w:p>
    <w:p w14:paraId="3C8DFAD8"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The Contractor shall not carry out any survey for the Agency (whether or not such survey forms part of the Services) which includes any interviews or the circulation of questionnaires or similar documents without the agreement of the Agency to the form and content of such interviews, questionnaires or other documents.</w:t>
      </w:r>
    </w:p>
    <w:p w14:paraId="2DDD0B5C" w14:textId="77777777" w:rsidR="00CF2EAE" w:rsidRDefault="00CF2EAE" w:rsidP="00CF2EAE">
      <w:pPr>
        <w:jc w:val="both"/>
        <w:rPr>
          <w:rFonts w:ascii="Arial" w:hAnsi="Arial" w:cs="Arial"/>
          <w:sz w:val="22"/>
          <w:szCs w:val="22"/>
        </w:rPr>
      </w:pPr>
    </w:p>
    <w:p w14:paraId="14098890"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The Contractor shall promptly notify the Contract Supervisor, in writing of any situation, or event arising from circumstances beyond his control and which it could not have reasonably foreseen which makes it difficult for the Contractor to carry out in whole or in part the Contract in accordance with the Specification. On receipt of such notification, any revision to the Condition 6 (Contract Period) in accordance with Condition 10 (Variations) and/or Condition 11 (Extensions of Time) shall be considered by the Contract Supervisor on its merits, and the Contractor notified in writing of the decision.</w:t>
      </w:r>
    </w:p>
    <w:p w14:paraId="4CC8C25F" w14:textId="77777777" w:rsidR="00CF2EAE" w:rsidRDefault="00CF2EAE" w:rsidP="00CF2EAE">
      <w:pPr>
        <w:jc w:val="both"/>
        <w:rPr>
          <w:rFonts w:ascii="Arial" w:hAnsi="Arial" w:cs="Arial"/>
          <w:sz w:val="22"/>
          <w:szCs w:val="22"/>
        </w:rPr>
      </w:pPr>
    </w:p>
    <w:p w14:paraId="4CD589FB" w14:textId="77777777" w:rsidR="00CF2EAE" w:rsidRDefault="00CF2EAE" w:rsidP="00CF2EAE">
      <w:pPr>
        <w:pStyle w:val="ListParagraph"/>
        <w:numPr>
          <w:ilvl w:val="0"/>
          <w:numId w:val="44"/>
        </w:numPr>
        <w:suppressAutoHyphens/>
        <w:autoSpaceDN w:val="0"/>
        <w:spacing w:after="0" w:line="240" w:lineRule="auto"/>
        <w:jc w:val="both"/>
        <w:rPr>
          <w:rFonts w:cs="Arial"/>
          <w:b/>
          <w:sz w:val="22"/>
        </w:rPr>
      </w:pPr>
      <w:r>
        <w:rPr>
          <w:rFonts w:cs="Arial"/>
          <w:b/>
          <w:sz w:val="22"/>
        </w:rPr>
        <w:t>ASSIGNMENT</w:t>
      </w:r>
    </w:p>
    <w:p w14:paraId="371B495C" w14:textId="77777777" w:rsidR="00CF2EAE" w:rsidRDefault="00CF2EAE" w:rsidP="00CF2EAE">
      <w:pPr>
        <w:jc w:val="both"/>
        <w:rPr>
          <w:rFonts w:ascii="Arial" w:hAnsi="Arial" w:cs="Arial"/>
          <w:sz w:val="22"/>
          <w:szCs w:val="22"/>
        </w:rPr>
      </w:pPr>
    </w:p>
    <w:p w14:paraId="2CDA2CD5"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The Contractor shall not assign, transfer or sub-contract the Contract, or any part of it, without the prior written permission of Contract Supervisor.</w:t>
      </w:r>
    </w:p>
    <w:p w14:paraId="48F6BC1F" w14:textId="77777777" w:rsidR="00CF2EAE" w:rsidRDefault="00CF2EAE" w:rsidP="00CF2EAE">
      <w:pPr>
        <w:jc w:val="both"/>
        <w:rPr>
          <w:rFonts w:ascii="Arial" w:hAnsi="Arial" w:cs="Arial"/>
          <w:sz w:val="22"/>
          <w:szCs w:val="22"/>
        </w:rPr>
      </w:pPr>
    </w:p>
    <w:p w14:paraId="3C9BDBCF"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Any assignment, transfer or sub-contract entered into, shall not relieve the Contractor of any of its obligations or duties under the Contract.</w:t>
      </w:r>
    </w:p>
    <w:p w14:paraId="424C7947" w14:textId="77777777" w:rsidR="00CF2EAE" w:rsidRDefault="00CF2EAE" w:rsidP="00CF2EAE">
      <w:pPr>
        <w:jc w:val="both"/>
        <w:rPr>
          <w:rFonts w:ascii="Arial" w:hAnsi="Arial" w:cs="Arial"/>
          <w:sz w:val="22"/>
          <w:szCs w:val="22"/>
        </w:rPr>
      </w:pPr>
    </w:p>
    <w:p w14:paraId="0AD573E9"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Nothing in this Contract confers or purports to confer on any third party any benefit or any right to enforce any term of the Contract</w:t>
      </w:r>
    </w:p>
    <w:p w14:paraId="39CC6053" w14:textId="77777777" w:rsidR="00CF2EAE" w:rsidRDefault="00CF2EAE" w:rsidP="00CF2EAE">
      <w:pPr>
        <w:jc w:val="both"/>
        <w:rPr>
          <w:rFonts w:ascii="Arial" w:hAnsi="Arial" w:cs="Arial"/>
          <w:sz w:val="22"/>
          <w:szCs w:val="22"/>
        </w:rPr>
      </w:pPr>
    </w:p>
    <w:p w14:paraId="70983035" w14:textId="77777777" w:rsidR="00CF2EAE" w:rsidRDefault="00CF2EAE" w:rsidP="00CF2EAE">
      <w:pPr>
        <w:pStyle w:val="ListParagraph"/>
        <w:numPr>
          <w:ilvl w:val="0"/>
          <w:numId w:val="44"/>
        </w:numPr>
        <w:suppressAutoHyphens/>
        <w:autoSpaceDN w:val="0"/>
        <w:spacing w:after="0" w:line="240" w:lineRule="auto"/>
        <w:jc w:val="both"/>
        <w:rPr>
          <w:rFonts w:cs="Arial"/>
          <w:b/>
          <w:sz w:val="22"/>
        </w:rPr>
      </w:pPr>
      <w:r>
        <w:rPr>
          <w:rFonts w:cs="Arial"/>
          <w:b/>
          <w:sz w:val="22"/>
        </w:rPr>
        <w:t>CONTRACT PERIOD</w:t>
      </w:r>
    </w:p>
    <w:p w14:paraId="197E5C37" w14:textId="77777777" w:rsidR="00CF2EAE" w:rsidRDefault="00CF2EAE" w:rsidP="00CF2EAE">
      <w:pPr>
        <w:jc w:val="both"/>
        <w:rPr>
          <w:rFonts w:ascii="Arial" w:hAnsi="Arial" w:cs="Arial"/>
          <w:sz w:val="22"/>
          <w:szCs w:val="22"/>
        </w:rPr>
      </w:pPr>
    </w:p>
    <w:p w14:paraId="1FA4604E" w14:textId="77777777" w:rsidR="00CF2EAE" w:rsidRDefault="00CF2EAE" w:rsidP="00CF2EAE">
      <w:pPr>
        <w:pStyle w:val="ListParagraph"/>
        <w:ind w:left="1440"/>
        <w:jc w:val="both"/>
        <w:rPr>
          <w:rFonts w:cs="Arial"/>
          <w:sz w:val="22"/>
        </w:rPr>
      </w:pPr>
      <w:r>
        <w:rPr>
          <w:rFonts w:cs="Arial"/>
          <w:sz w:val="22"/>
        </w:rPr>
        <w:t xml:space="preserve">The Contractor shall perform the Services within the time stated in the Appendix [DRAFTING NOTE – CHECK APPENDIX], subject to such amendments arising from Condition 10 (Variations), and/or Condition 11 (Extensions of Time.). </w:t>
      </w:r>
    </w:p>
    <w:p w14:paraId="000F5E44" w14:textId="77777777" w:rsidR="00CF2EAE" w:rsidRDefault="00CF2EAE" w:rsidP="00CF2EAE">
      <w:pPr>
        <w:jc w:val="both"/>
        <w:rPr>
          <w:rFonts w:ascii="Arial" w:hAnsi="Arial" w:cs="Arial"/>
          <w:sz w:val="22"/>
          <w:szCs w:val="22"/>
        </w:rPr>
      </w:pPr>
    </w:p>
    <w:p w14:paraId="68A00695" w14:textId="77777777" w:rsidR="00CF2EAE" w:rsidRDefault="00CF2EAE" w:rsidP="00CF2EAE">
      <w:pPr>
        <w:pStyle w:val="ListParagraph"/>
        <w:numPr>
          <w:ilvl w:val="0"/>
          <w:numId w:val="44"/>
        </w:numPr>
        <w:suppressAutoHyphens/>
        <w:autoSpaceDN w:val="0"/>
        <w:spacing w:after="0" w:line="240" w:lineRule="auto"/>
        <w:jc w:val="both"/>
        <w:rPr>
          <w:rFonts w:cs="Arial"/>
          <w:b/>
          <w:sz w:val="22"/>
        </w:rPr>
      </w:pPr>
      <w:r>
        <w:rPr>
          <w:rFonts w:cs="Arial"/>
          <w:b/>
          <w:sz w:val="22"/>
        </w:rPr>
        <w:t>PROPERTY</w:t>
      </w:r>
    </w:p>
    <w:p w14:paraId="5E295E97" w14:textId="77777777" w:rsidR="00CF2EAE" w:rsidRDefault="00CF2EAE" w:rsidP="00CF2EAE">
      <w:pPr>
        <w:jc w:val="both"/>
        <w:rPr>
          <w:rFonts w:ascii="Arial" w:hAnsi="Arial" w:cs="Arial"/>
          <w:sz w:val="22"/>
          <w:szCs w:val="22"/>
        </w:rPr>
      </w:pPr>
    </w:p>
    <w:p w14:paraId="741EB3E0"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All property issued by the Agency to the Contractor in connection with the Contract shall remain the property of the Agency, and shall be used in the execution of the Contract, and for no other purpose whatsoever without the prior approval of the Contract Supervisor.</w:t>
      </w:r>
    </w:p>
    <w:p w14:paraId="58E77D3A" w14:textId="77777777" w:rsidR="00CF2EAE" w:rsidRDefault="00CF2EAE" w:rsidP="00CF2EAE">
      <w:pPr>
        <w:jc w:val="both"/>
        <w:rPr>
          <w:rFonts w:ascii="Arial" w:hAnsi="Arial" w:cs="Arial"/>
          <w:sz w:val="22"/>
          <w:szCs w:val="22"/>
        </w:rPr>
      </w:pPr>
    </w:p>
    <w:p w14:paraId="43BC06CB"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The Contractor shall keep all property issued by the Agency in safe custody and good condition, set aside and clearly marked as the property of the Agency.</w:t>
      </w:r>
    </w:p>
    <w:p w14:paraId="1F5D62BB" w14:textId="77777777" w:rsidR="00CF2EAE" w:rsidRDefault="00CF2EAE" w:rsidP="00CF2EAE">
      <w:pPr>
        <w:jc w:val="both"/>
        <w:rPr>
          <w:rFonts w:ascii="Arial" w:hAnsi="Arial" w:cs="Arial"/>
          <w:sz w:val="22"/>
          <w:szCs w:val="22"/>
        </w:rPr>
      </w:pPr>
    </w:p>
    <w:p w14:paraId="5CA15043"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On expiry, or earlier termination of the Contract, the Contractor shall, if so required, either surrender such property to the Agency, or otherwise dispose of it, as instructed by the Contract Supervisor.</w:t>
      </w:r>
    </w:p>
    <w:p w14:paraId="3390FA40" w14:textId="77777777" w:rsidR="00CF2EAE" w:rsidRDefault="00CF2EAE" w:rsidP="00CF2EAE">
      <w:pPr>
        <w:jc w:val="both"/>
        <w:rPr>
          <w:rFonts w:ascii="Arial" w:hAnsi="Arial" w:cs="Arial"/>
          <w:sz w:val="22"/>
          <w:szCs w:val="22"/>
        </w:rPr>
      </w:pPr>
    </w:p>
    <w:p w14:paraId="5BDD2FE8" w14:textId="77777777" w:rsidR="00CF2EAE" w:rsidRDefault="00CF2EAE" w:rsidP="00CF2EAE">
      <w:pPr>
        <w:pStyle w:val="ListParagraph"/>
        <w:numPr>
          <w:ilvl w:val="0"/>
          <w:numId w:val="44"/>
        </w:numPr>
        <w:suppressAutoHyphens/>
        <w:autoSpaceDN w:val="0"/>
        <w:spacing w:after="0" w:line="240" w:lineRule="auto"/>
        <w:jc w:val="both"/>
        <w:rPr>
          <w:rFonts w:cs="Arial"/>
          <w:b/>
          <w:sz w:val="22"/>
        </w:rPr>
      </w:pPr>
      <w:r>
        <w:rPr>
          <w:rFonts w:cs="Arial"/>
          <w:b/>
          <w:sz w:val="22"/>
        </w:rPr>
        <w:t>CONFIDENTIAL INFORMATION</w:t>
      </w:r>
    </w:p>
    <w:p w14:paraId="4F83BC22" w14:textId="77777777" w:rsidR="00CF2EAE" w:rsidRDefault="00CF2EAE" w:rsidP="00CF2EAE">
      <w:pPr>
        <w:jc w:val="both"/>
        <w:rPr>
          <w:rFonts w:ascii="Arial" w:hAnsi="Arial" w:cs="Arial"/>
          <w:sz w:val="22"/>
          <w:szCs w:val="22"/>
        </w:rPr>
      </w:pPr>
    </w:p>
    <w:p w14:paraId="0BD550ED"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 xml:space="preserve">Confidential Information shall comprise any information disclosed to, or made available to the Contractor and its agents and staff in connection with the Contract and the provision of the Services. This will include, but not be limited to the Agency’s procedures, the Contract, the Results, any Intellectual Property of the Agency, or any </w:t>
      </w:r>
      <w:r>
        <w:rPr>
          <w:rFonts w:cs="Arial"/>
          <w:sz w:val="22"/>
        </w:rPr>
        <w:lastRenderedPageBreak/>
        <w:t>other information which could reasonably be regarded as confidential.</w:t>
      </w:r>
    </w:p>
    <w:p w14:paraId="118E4F25" w14:textId="77777777" w:rsidR="00CF2EAE" w:rsidRDefault="00CF2EAE" w:rsidP="00CF2EAE">
      <w:pPr>
        <w:jc w:val="both"/>
        <w:rPr>
          <w:rFonts w:ascii="Arial" w:hAnsi="Arial" w:cs="Arial"/>
          <w:sz w:val="22"/>
          <w:szCs w:val="22"/>
        </w:rPr>
      </w:pPr>
    </w:p>
    <w:p w14:paraId="1B7EF704"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The Contractor shall take all necessary precautions to ensure that all Confidential Information as in Condition 8.1:</w:t>
      </w:r>
    </w:p>
    <w:p w14:paraId="70D70D3F" w14:textId="77777777" w:rsidR="00CF2EAE" w:rsidRDefault="00CF2EAE" w:rsidP="00CF2EAE">
      <w:pPr>
        <w:jc w:val="both"/>
        <w:rPr>
          <w:rFonts w:ascii="Arial" w:hAnsi="Arial" w:cs="Arial"/>
          <w:sz w:val="22"/>
          <w:szCs w:val="22"/>
        </w:rPr>
      </w:pPr>
    </w:p>
    <w:p w14:paraId="05241DF4" w14:textId="77777777" w:rsidR="00CF2EAE" w:rsidRDefault="00CF2EAE" w:rsidP="00CF2EAE">
      <w:pPr>
        <w:pStyle w:val="ListParagraph"/>
        <w:numPr>
          <w:ilvl w:val="2"/>
          <w:numId w:val="44"/>
        </w:numPr>
        <w:suppressAutoHyphens/>
        <w:autoSpaceDN w:val="0"/>
        <w:spacing w:after="0" w:line="240" w:lineRule="auto"/>
        <w:jc w:val="both"/>
        <w:rPr>
          <w:rFonts w:cs="Arial"/>
          <w:sz w:val="22"/>
        </w:rPr>
      </w:pPr>
      <w:r>
        <w:rPr>
          <w:rFonts w:cs="Arial"/>
          <w:sz w:val="22"/>
        </w:rPr>
        <w:t>Is given only to the minimum number of staff and then only to the extent necessary for each member of staff’s activities in the provision of the Services;</w:t>
      </w:r>
    </w:p>
    <w:p w14:paraId="559DDB0D" w14:textId="77777777" w:rsidR="00CF2EAE" w:rsidRDefault="00CF2EAE" w:rsidP="00CF2EAE">
      <w:pPr>
        <w:jc w:val="both"/>
        <w:rPr>
          <w:rFonts w:ascii="Arial" w:hAnsi="Arial" w:cs="Arial"/>
          <w:sz w:val="22"/>
          <w:szCs w:val="22"/>
        </w:rPr>
      </w:pPr>
    </w:p>
    <w:p w14:paraId="23E97185" w14:textId="77777777" w:rsidR="00CF2EAE" w:rsidRDefault="00CF2EAE" w:rsidP="00CF2EAE">
      <w:pPr>
        <w:pStyle w:val="ListParagraph"/>
        <w:numPr>
          <w:ilvl w:val="2"/>
          <w:numId w:val="44"/>
        </w:numPr>
        <w:suppressAutoHyphens/>
        <w:autoSpaceDN w:val="0"/>
        <w:spacing w:after="0" w:line="240" w:lineRule="auto"/>
        <w:jc w:val="both"/>
        <w:rPr>
          <w:rFonts w:cs="Arial"/>
          <w:sz w:val="22"/>
        </w:rPr>
      </w:pPr>
      <w:r>
        <w:rPr>
          <w:rFonts w:cs="Arial"/>
          <w:sz w:val="22"/>
        </w:rPr>
        <w:t>Is treated as confidential and not disclosed, without the prior approval of the Contract Supervisor, to any other person.</w:t>
      </w:r>
    </w:p>
    <w:p w14:paraId="4DB4AF17" w14:textId="77777777" w:rsidR="00CF2EAE" w:rsidRDefault="00CF2EAE" w:rsidP="00CF2EAE">
      <w:pPr>
        <w:jc w:val="both"/>
        <w:rPr>
          <w:rFonts w:ascii="Arial" w:hAnsi="Arial" w:cs="Arial"/>
          <w:sz w:val="22"/>
          <w:szCs w:val="22"/>
        </w:rPr>
      </w:pPr>
    </w:p>
    <w:p w14:paraId="27ADF2E7"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Where required by the Contract Supervisor, the Contractor will ensure that its staff sign a confidentiality undertaking before commencing work on the provision of the Services, and provide copies to the Contract Supervisor.</w:t>
      </w:r>
    </w:p>
    <w:p w14:paraId="574C50D2" w14:textId="77777777" w:rsidR="00CF2EAE" w:rsidRDefault="00CF2EAE" w:rsidP="00CF2EAE">
      <w:pPr>
        <w:jc w:val="both"/>
        <w:rPr>
          <w:rFonts w:ascii="Arial" w:hAnsi="Arial" w:cs="Arial"/>
          <w:sz w:val="22"/>
          <w:szCs w:val="22"/>
        </w:rPr>
      </w:pPr>
    </w:p>
    <w:p w14:paraId="25C57E61"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The Agency’s remedies for breaches of Conditions 8.1, 8.2, and 8.3 shall not be limited to damages.</w:t>
      </w:r>
    </w:p>
    <w:p w14:paraId="248E0CE8" w14:textId="77777777" w:rsidR="00CF2EAE" w:rsidRDefault="00CF2EAE" w:rsidP="00CF2EAE">
      <w:pPr>
        <w:jc w:val="both"/>
        <w:rPr>
          <w:rFonts w:ascii="Arial" w:hAnsi="Arial" w:cs="Arial"/>
          <w:sz w:val="22"/>
          <w:szCs w:val="22"/>
        </w:rPr>
      </w:pPr>
    </w:p>
    <w:p w14:paraId="7891E690"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Nothing in this Condition shall prevent the Agency from disclosing such information relating to the outcome of the Contract procurement process as may be required to be published in the Supplement to the Official Journal of the European Communities in accordance with E.C. Directives, or elsewhere in accordance with requirements of United Kingdom law on the disclosure of information.</w:t>
      </w:r>
    </w:p>
    <w:p w14:paraId="10470AB1" w14:textId="77777777" w:rsidR="00CF2EAE" w:rsidRDefault="00CF2EAE" w:rsidP="00CF2EAE">
      <w:pPr>
        <w:jc w:val="both"/>
        <w:rPr>
          <w:rFonts w:ascii="Arial" w:hAnsi="Arial" w:cs="Arial"/>
          <w:sz w:val="22"/>
          <w:szCs w:val="22"/>
        </w:rPr>
      </w:pPr>
    </w:p>
    <w:p w14:paraId="1071DCD4" w14:textId="77777777" w:rsidR="00CF2EAE" w:rsidRDefault="00CF2EAE" w:rsidP="00CF2EAE">
      <w:pPr>
        <w:pStyle w:val="ListParagraph"/>
        <w:numPr>
          <w:ilvl w:val="0"/>
          <w:numId w:val="44"/>
        </w:numPr>
        <w:suppressAutoHyphens/>
        <w:autoSpaceDN w:val="0"/>
        <w:spacing w:after="0" w:line="240" w:lineRule="auto"/>
        <w:jc w:val="both"/>
        <w:rPr>
          <w:rFonts w:cs="Arial"/>
          <w:b/>
          <w:sz w:val="22"/>
        </w:rPr>
      </w:pPr>
      <w:r>
        <w:rPr>
          <w:rFonts w:cs="Arial"/>
          <w:b/>
          <w:sz w:val="22"/>
        </w:rPr>
        <w:t>SECURITY</w:t>
      </w:r>
    </w:p>
    <w:p w14:paraId="7B317127" w14:textId="77777777" w:rsidR="00CF2EAE" w:rsidRDefault="00CF2EAE" w:rsidP="00CF2EAE">
      <w:pPr>
        <w:jc w:val="both"/>
        <w:rPr>
          <w:rFonts w:ascii="Arial" w:hAnsi="Arial" w:cs="Arial"/>
          <w:sz w:val="22"/>
          <w:szCs w:val="22"/>
        </w:rPr>
      </w:pPr>
    </w:p>
    <w:p w14:paraId="32CED197" w14:textId="77777777" w:rsidR="00CF2EAE" w:rsidRDefault="00CF2EAE" w:rsidP="00CF2EAE">
      <w:pPr>
        <w:pStyle w:val="ListParagraph"/>
        <w:ind w:left="1440"/>
        <w:jc w:val="both"/>
        <w:rPr>
          <w:rFonts w:cs="Arial"/>
          <w:sz w:val="22"/>
        </w:rPr>
      </w:pPr>
      <w:r>
        <w:rPr>
          <w:rFonts w:cs="Arial"/>
          <w:sz w:val="22"/>
        </w:rPr>
        <w:t>The Contractor shall be responsible for the security of all goods and equipment (i) belonging to the Agency and used by the Contractor in the provision of the Services, and (ii) belonging to the Contractor, or Contractor’s staff, or sub-contractors whilst on Agency premises. This Condition shall not prejudice the Agency’s rights under Condition 15.</w:t>
      </w:r>
    </w:p>
    <w:p w14:paraId="434B6167" w14:textId="77777777" w:rsidR="00CF2EAE" w:rsidRDefault="00CF2EAE" w:rsidP="00CF2EAE">
      <w:pPr>
        <w:jc w:val="both"/>
        <w:rPr>
          <w:rFonts w:ascii="Arial" w:hAnsi="Arial" w:cs="Arial"/>
          <w:sz w:val="22"/>
          <w:szCs w:val="22"/>
        </w:rPr>
      </w:pPr>
    </w:p>
    <w:p w14:paraId="3DE47433" w14:textId="77777777" w:rsidR="00CF2EAE" w:rsidRDefault="00CF2EAE" w:rsidP="00CF2EAE">
      <w:pPr>
        <w:pStyle w:val="ListParagraph"/>
        <w:numPr>
          <w:ilvl w:val="0"/>
          <w:numId w:val="44"/>
        </w:numPr>
        <w:suppressAutoHyphens/>
        <w:autoSpaceDN w:val="0"/>
        <w:spacing w:after="0" w:line="240" w:lineRule="auto"/>
        <w:jc w:val="both"/>
        <w:rPr>
          <w:rFonts w:cs="Arial"/>
          <w:b/>
          <w:sz w:val="22"/>
        </w:rPr>
      </w:pPr>
      <w:r>
        <w:rPr>
          <w:rFonts w:cs="Arial"/>
          <w:b/>
          <w:sz w:val="22"/>
        </w:rPr>
        <w:t>VARIATIONS</w:t>
      </w:r>
    </w:p>
    <w:p w14:paraId="004AA2D2" w14:textId="77777777" w:rsidR="00CF2EAE" w:rsidRDefault="00CF2EAE" w:rsidP="00CF2EAE">
      <w:pPr>
        <w:jc w:val="both"/>
        <w:rPr>
          <w:rFonts w:ascii="Arial" w:hAnsi="Arial" w:cs="Arial"/>
          <w:sz w:val="22"/>
          <w:szCs w:val="22"/>
        </w:rPr>
      </w:pPr>
    </w:p>
    <w:p w14:paraId="4A55010B" w14:textId="77777777" w:rsidR="00CF2EAE" w:rsidRDefault="00CF2EAE" w:rsidP="00CF2EAE">
      <w:pPr>
        <w:pStyle w:val="ListParagraph"/>
        <w:numPr>
          <w:ilvl w:val="1"/>
          <w:numId w:val="44"/>
        </w:numPr>
        <w:suppressAutoHyphens/>
        <w:autoSpaceDN w:val="0"/>
        <w:spacing w:after="0" w:line="240" w:lineRule="auto"/>
        <w:jc w:val="both"/>
        <w:rPr>
          <w:rFonts w:ascii="Times New Roman" w:hAnsi="Times New Roman"/>
          <w:szCs w:val="24"/>
        </w:rPr>
      </w:pPr>
      <w:r>
        <w:rPr>
          <w:rFonts w:cs="Arial"/>
          <w:sz w:val="22"/>
        </w:rPr>
        <w:t xml:space="preserve">The Contract Supervisor may vary the Contract by adding to, deleting or otherwise modifying the Services to be supplied, by written order to the Contractor provided such variations are reasonable and consistent with the nature, scope and value of the Contract. </w:t>
      </w:r>
    </w:p>
    <w:p w14:paraId="3A15EA06" w14:textId="77777777" w:rsidR="00CF2EAE" w:rsidRDefault="00CF2EAE" w:rsidP="00CF2EAE">
      <w:pPr>
        <w:jc w:val="both"/>
        <w:rPr>
          <w:rFonts w:ascii="Arial" w:hAnsi="Arial" w:cs="Arial"/>
          <w:sz w:val="22"/>
          <w:szCs w:val="22"/>
        </w:rPr>
      </w:pPr>
    </w:p>
    <w:p w14:paraId="75BFC709"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The value of any such variation, other than any variation arising out of Condition 10.3, shall be determined by reference to the rates contained in the Pricing Schedule. Where the Services so ordered are not covered in the Pricing Schedule, they shall be valued at a fair and reasonable rate agreed between the Contract Supervisor and the Contractor.</w:t>
      </w:r>
    </w:p>
    <w:p w14:paraId="5943A2D2" w14:textId="77777777" w:rsidR="00CF2EAE" w:rsidRDefault="00CF2EAE" w:rsidP="00CF2EAE">
      <w:pPr>
        <w:jc w:val="both"/>
        <w:rPr>
          <w:rFonts w:ascii="Arial" w:hAnsi="Arial" w:cs="Arial"/>
          <w:sz w:val="22"/>
          <w:szCs w:val="22"/>
        </w:rPr>
      </w:pPr>
    </w:p>
    <w:p w14:paraId="12CA4A8D"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 xml:space="preserve">Where a variation is the result of some default or breach of the Contract by the Contractor, or for some other cause for which it is </w:t>
      </w:r>
      <w:r>
        <w:rPr>
          <w:rFonts w:cs="Arial"/>
          <w:sz w:val="22"/>
        </w:rPr>
        <w:lastRenderedPageBreak/>
        <w:t>solely responsible, any additional cost attributable to the variation shall be borne by the Contractor.</w:t>
      </w:r>
    </w:p>
    <w:p w14:paraId="759ACB27" w14:textId="77777777" w:rsidR="00CF2EAE" w:rsidRDefault="00CF2EAE" w:rsidP="00CF2EAE">
      <w:pPr>
        <w:jc w:val="both"/>
        <w:rPr>
          <w:rFonts w:ascii="Arial" w:hAnsi="Arial" w:cs="Arial"/>
          <w:sz w:val="22"/>
          <w:szCs w:val="22"/>
        </w:rPr>
      </w:pPr>
    </w:p>
    <w:p w14:paraId="4E707F65"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The Contractor may also propose a variation to the Services, but no such variation shall take effect unless agreed and confirmed in writing by the Contract Supervisor.</w:t>
      </w:r>
    </w:p>
    <w:p w14:paraId="4CD412A4" w14:textId="77777777" w:rsidR="00CF2EAE" w:rsidRDefault="00CF2EAE" w:rsidP="00CF2EAE">
      <w:pPr>
        <w:jc w:val="both"/>
        <w:rPr>
          <w:rFonts w:ascii="Arial" w:hAnsi="Arial" w:cs="Arial"/>
          <w:sz w:val="22"/>
          <w:szCs w:val="22"/>
        </w:rPr>
      </w:pPr>
    </w:p>
    <w:p w14:paraId="7EDC0C52" w14:textId="77777777" w:rsidR="00CF2EAE" w:rsidRDefault="00CF2EAE" w:rsidP="00CF2EAE">
      <w:pPr>
        <w:pStyle w:val="ListParagraph"/>
        <w:numPr>
          <w:ilvl w:val="1"/>
          <w:numId w:val="44"/>
        </w:numPr>
        <w:suppressAutoHyphens/>
        <w:autoSpaceDN w:val="0"/>
        <w:spacing w:after="0" w:line="240" w:lineRule="auto"/>
        <w:jc w:val="both"/>
        <w:rPr>
          <w:rFonts w:ascii="Times New Roman" w:hAnsi="Times New Roman"/>
          <w:szCs w:val="24"/>
        </w:rPr>
      </w:pPr>
      <w:r>
        <w:rPr>
          <w:rFonts w:cs="Arial"/>
          <w:sz w:val="22"/>
        </w:rPr>
        <w:t>No variation shall have the effect of invalidating the Contract, if that variation is reasonably consistent with the nature, scope and value of the Contract.</w:t>
      </w:r>
      <w:r>
        <w:t xml:space="preserve"> </w:t>
      </w:r>
      <w:r>
        <w:rPr>
          <w:rFonts w:cs="Arial"/>
          <w:sz w:val="22"/>
        </w:rPr>
        <w:t xml:space="preserve">The Contractor may also propose a variation to the Goods to be supplied but no such variation shall take effect unless agreed and confirmed in writing by the Contract Supervisor. </w:t>
      </w:r>
    </w:p>
    <w:p w14:paraId="5AD19176" w14:textId="77777777" w:rsidR="00CF2EAE" w:rsidRDefault="00CF2EAE" w:rsidP="00CF2EAE">
      <w:pPr>
        <w:pStyle w:val="ListParagraph"/>
        <w:rPr>
          <w:rFonts w:cs="Arial"/>
          <w:sz w:val="22"/>
        </w:rPr>
      </w:pPr>
    </w:p>
    <w:p w14:paraId="34C63675"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No variation shall have the effect of invalidating the Contract, or placing the Contract at large, if that variation is reasonably consistent with the nature, scope and value of the Contract.</w:t>
      </w:r>
    </w:p>
    <w:p w14:paraId="3323F122" w14:textId="77777777" w:rsidR="00CF2EAE" w:rsidRDefault="00CF2EAE" w:rsidP="00CF2EAE">
      <w:pPr>
        <w:pStyle w:val="ListParagraph"/>
        <w:rPr>
          <w:rFonts w:cs="Arial"/>
          <w:sz w:val="22"/>
        </w:rPr>
      </w:pPr>
    </w:p>
    <w:p w14:paraId="04E67BE6"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The Agency may vary the Contract to comply with a change in English Law. Such a change will be effected by the Contract Supervisor notifying the Contractor in writing.</w:t>
      </w:r>
    </w:p>
    <w:p w14:paraId="192BD22A" w14:textId="77777777" w:rsidR="00CF2EAE" w:rsidRDefault="00CF2EAE" w:rsidP="00CF2EAE">
      <w:pPr>
        <w:pStyle w:val="ListParagraph"/>
        <w:rPr>
          <w:rFonts w:cs="Arial"/>
          <w:sz w:val="22"/>
        </w:rPr>
      </w:pPr>
    </w:p>
    <w:p w14:paraId="412A6428"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The Agency may assign, novate or otherwise dispose of its rights and obligations under the Contract or any part thereof to:</w:t>
      </w:r>
    </w:p>
    <w:p w14:paraId="125136A3" w14:textId="77777777" w:rsidR="00CF2EAE" w:rsidRDefault="00CF2EAE" w:rsidP="00CF2EAE">
      <w:pPr>
        <w:pStyle w:val="ListParagraph"/>
        <w:rPr>
          <w:rFonts w:cs="Arial"/>
          <w:sz w:val="22"/>
        </w:rPr>
      </w:pPr>
    </w:p>
    <w:p w14:paraId="50A9D877" w14:textId="77777777" w:rsidR="00CF2EAE" w:rsidRDefault="00CF2EAE" w:rsidP="00CF2EAE">
      <w:pPr>
        <w:pStyle w:val="ListParagraph"/>
        <w:numPr>
          <w:ilvl w:val="2"/>
          <w:numId w:val="44"/>
        </w:numPr>
        <w:suppressAutoHyphens/>
        <w:autoSpaceDN w:val="0"/>
        <w:spacing w:after="0" w:line="240" w:lineRule="auto"/>
        <w:jc w:val="both"/>
        <w:rPr>
          <w:rFonts w:cs="Arial"/>
          <w:sz w:val="22"/>
        </w:rPr>
      </w:pPr>
      <w:r>
        <w:rPr>
          <w:rFonts w:cs="Arial"/>
          <w:sz w:val="22"/>
        </w:rPr>
        <w:t>any Contracting Authority; or</w:t>
      </w:r>
    </w:p>
    <w:p w14:paraId="1EE2317D" w14:textId="77777777" w:rsidR="00CF2EAE" w:rsidRDefault="00CF2EAE" w:rsidP="00CF2EAE">
      <w:pPr>
        <w:pStyle w:val="ListParagraph"/>
        <w:ind w:left="3402"/>
        <w:jc w:val="both"/>
        <w:rPr>
          <w:rFonts w:cs="Arial"/>
          <w:sz w:val="22"/>
        </w:rPr>
      </w:pPr>
    </w:p>
    <w:p w14:paraId="66913D3C" w14:textId="77777777" w:rsidR="00CF2EAE" w:rsidRDefault="00CF2EAE" w:rsidP="00CF2EAE">
      <w:pPr>
        <w:pStyle w:val="ListParagraph"/>
        <w:numPr>
          <w:ilvl w:val="2"/>
          <w:numId w:val="44"/>
        </w:numPr>
        <w:suppressAutoHyphens/>
        <w:autoSpaceDN w:val="0"/>
        <w:spacing w:after="0" w:line="240" w:lineRule="auto"/>
        <w:jc w:val="both"/>
        <w:rPr>
          <w:rFonts w:cs="Arial"/>
          <w:sz w:val="22"/>
        </w:rPr>
      </w:pPr>
      <w:r>
        <w:rPr>
          <w:rFonts w:cs="Arial"/>
          <w:sz w:val="22"/>
        </w:rPr>
        <w:t>any other body established by the Crown or under statute in order substantially to perform any of the functions that had previously been performed by the Agency; or</w:t>
      </w:r>
    </w:p>
    <w:p w14:paraId="6CE702CE" w14:textId="77777777" w:rsidR="00CF2EAE" w:rsidRDefault="00CF2EAE" w:rsidP="00CF2EAE">
      <w:pPr>
        <w:pStyle w:val="ListParagraph"/>
        <w:rPr>
          <w:rFonts w:cs="Arial"/>
          <w:sz w:val="22"/>
        </w:rPr>
      </w:pPr>
    </w:p>
    <w:p w14:paraId="75639B22" w14:textId="77777777" w:rsidR="00CF2EAE" w:rsidRDefault="00CF2EAE" w:rsidP="00CF2EAE">
      <w:pPr>
        <w:pStyle w:val="ListParagraph"/>
        <w:numPr>
          <w:ilvl w:val="2"/>
          <w:numId w:val="44"/>
        </w:numPr>
        <w:suppressAutoHyphens/>
        <w:autoSpaceDN w:val="0"/>
        <w:spacing w:after="0" w:line="240" w:lineRule="auto"/>
        <w:jc w:val="both"/>
        <w:rPr>
          <w:rFonts w:cs="Arial"/>
          <w:sz w:val="22"/>
        </w:rPr>
      </w:pPr>
      <w:r>
        <w:rPr>
          <w:rFonts w:cs="Arial"/>
          <w:sz w:val="22"/>
        </w:rPr>
        <w:t>any private sector body which substantially performs the functions of the Agency, provided that any such assignment, novation or other disposal shall not increase the burden of the Contractor's obligations under the Contract.</w:t>
      </w:r>
    </w:p>
    <w:p w14:paraId="094362C3" w14:textId="77777777" w:rsidR="00CF2EAE" w:rsidRDefault="00CF2EAE" w:rsidP="00CF2EAE">
      <w:pPr>
        <w:pStyle w:val="ListParagraph"/>
        <w:rPr>
          <w:rFonts w:cs="Arial"/>
          <w:sz w:val="22"/>
        </w:rPr>
      </w:pPr>
    </w:p>
    <w:p w14:paraId="79308C9B"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Any change in the legal status of the Agency such that it ceases to be a Contracting Authority shall not affect the validity of the Contract. In such circumstances the Contract shall bind and inure to the benefit of any successor body to the Agency.</w:t>
      </w:r>
    </w:p>
    <w:p w14:paraId="568F183C" w14:textId="77777777" w:rsidR="00CF2EAE" w:rsidRDefault="00CF2EAE" w:rsidP="00CF2EAE">
      <w:pPr>
        <w:jc w:val="both"/>
        <w:rPr>
          <w:rFonts w:ascii="Arial" w:hAnsi="Arial" w:cs="Arial"/>
          <w:sz w:val="22"/>
          <w:szCs w:val="22"/>
        </w:rPr>
      </w:pPr>
    </w:p>
    <w:p w14:paraId="4AA18E70" w14:textId="77777777" w:rsidR="00CF2EAE" w:rsidRDefault="00CF2EAE" w:rsidP="00CF2EAE">
      <w:pPr>
        <w:pStyle w:val="ListParagraph"/>
        <w:numPr>
          <w:ilvl w:val="0"/>
          <w:numId w:val="44"/>
        </w:numPr>
        <w:suppressAutoHyphens/>
        <w:autoSpaceDN w:val="0"/>
        <w:spacing w:after="0" w:line="240" w:lineRule="auto"/>
        <w:jc w:val="both"/>
        <w:rPr>
          <w:rFonts w:cs="Arial"/>
          <w:b/>
          <w:sz w:val="22"/>
        </w:rPr>
      </w:pPr>
      <w:r>
        <w:rPr>
          <w:rFonts w:cs="Arial"/>
          <w:b/>
          <w:sz w:val="22"/>
        </w:rPr>
        <w:t>EXTENSIONS OF TIME</w:t>
      </w:r>
    </w:p>
    <w:p w14:paraId="32E233F5" w14:textId="77777777" w:rsidR="00CF2EAE" w:rsidRDefault="00CF2EAE" w:rsidP="00CF2EAE">
      <w:pPr>
        <w:jc w:val="both"/>
        <w:rPr>
          <w:rFonts w:ascii="Arial" w:hAnsi="Arial" w:cs="Arial"/>
          <w:sz w:val="22"/>
          <w:szCs w:val="22"/>
        </w:rPr>
      </w:pPr>
    </w:p>
    <w:p w14:paraId="2AF00C9B"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 xml:space="preserve">Should the performance of the Contract be delayed by any cause beyond the reasonable control of the Contractor, and provided that the Contractor shall first have given the Contract Supervisor written notice within five working days after becoming aware that such delay </w:t>
      </w:r>
      <w:r>
        <w:rPr>
          <w:rFonts w:cs="Arial"/>
          <w:sz w:val="22"/>
        </w:rPr>
        <w:lastRenderedPageBreak/>
        <w:t>was likely to occur, then, the Contract Supervisor, if satisfied that this Condition applies:</w:t>
      </w:r>
    </w:p>
    <w:p w14:paraId="56205E8A" w14:textId="77777777" w:rsidR="00CF2EAE" w:rsidRDefault="00CF2EAE" w:rsidP="00CF2EAE">
      <w:pPr>
        <w:jc w:val="both"/>
        <w:rPr>
          <w:rFonts w:ascii="Arial" w:hAnsi="Arial" w:cs="Arial"/>
          <w:sz w:val="22"/>
          <w:szCs w:val="22"/>
        </w:rPr>
      </w:pPr>
    </w:p>
    <w:p w14:paraId="32D7B1DF" w14:textId="77777777" w:rsidR="00CF2EAE" w:rsidRDefault="00CF2EAE" w:rsidP="00CF2EAE">
      <w:pPr>
        <w:pStyle w:val="ListParagraph"/>
        <w:numPr>
          <w:ilvl w:val="2"/>
          <w:numId w:val="44"/>
        </w:numPr>
        <w:suppressAutoHyphens/>
        <w:autoSpaceDN w:val="0"/>
        <w:spacing w:after="0" w:line="240" w:lineRule="auto"/>
        <w:jc w:val="both"/>
        <w:rPr>
          <w:rFonts w:cs="Arial"/>
          <w:sz w:val="22"/>
        </w:rPr>
      </w:pPr>
      <w:r>
        <w:rPr>
          <w:rFonts w:cs="Arial"/>
          <w:sz w:val="22"/>
        </w:rPr>
        <w:t>in the case of any delay of which the Agency is not the cause, may grant the Contractor such extension of time as in his opinion, is reasonable, having regard, without limitation, to any other delays or extensions of time that may have occurred or been granted under the Contract. The Contract Price shall not increase as a result of such an extension of time.</w:t>
      </w:r>
    </w:p>
    <w:p w14:paraId="17CF7468" w14:textId="77777777" w:rsidR="00CF2EAE" w:rsidRDefault="00CF2EAE" w:rsidP="00CF2EAE">
      <w:pPr>
        <w:jc w:val="both"/>
        <w:rPr>
          <w:rFonts w:ascii="Arial" w:hAnsi="Arial" w:cs="Arial"/>
          <w:sz w:val="22"/>
          <w:szCs w:val="22"/>
        </w:rPr>
      </w:pPr>
    </w:p>
    <w:p w14:paraId="0CB17CB2" w14:textId="77777777" w:rsidR="00CF2EAE" w:rsidRDefault="00CF2EAE" w:rsidP="00CF2EAE">
      <w:pPr>
        <w:pStyle w:val="ListParagraph"/>
        <w:numPr>
          <w:ilvl w:val="2"/>
          <w:numId w:val="44"/>
        </w:numPr>
        <w:suppressAutoHyphens/>
        <w:autoSpaceDN w:val="0"/>
        <w:spacing w:after="0" w:line="240" w:lineRule="auto"/>
        <w:jc w:val="both"/>
        <w:rPr>
          <w:rFonts w:cs="Arial"/>
          <w:sz w:val="22"/>
        </w:rPr>
      </w:pPr>
      <w:r>
        <w:rPr>
          <w:rFonts w:cs="Arial"/>
          <w:sz w:val="22"/>
        </w:rPr>
        <w:t>in the case of any delay of which the Agency is the cause, shall grant the Contractor a reasonable extension of time to take account of the delay.</w:t>
      </w:r>
    </w:p>
    <w:p w14:paraId="10097403" w14:textId="77777777" w:rsidR="00CF2EAE" w:rsidRDefault="00CF2EAE" w:rsidP="00CF2EAE">
      <w:pPr>
        <w:jc w:val="both"/>
        <w:rPr>
          <w:rFonts w:ascii="Arial" w:hAnsi="Arial" w:cs="Arial"/>
          <w:sz w:val="22"/>
          <w:szCs w:val="22"/>
        </w:rPr>
      </w:pPr>
    </w:p>
    <w:p w14:paraId="55B4452B"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No extension of time shall be granted where in the opinion of the Agency, the Contractor has failed to use reasonable endeavours to avoid or reduce the cause and/or effects of the delay.</w:t>
      </w:r>
    </w:p>
    <w:p w14:paraId="7FCE77A8" w14:textId="77777777" w:rsidR="00CF2EAE" w:rsidRDefault="00CF2EAE" w:rsidP="00CF2EAE">
      <w:pPr>
        <w:jc w:val="both"/>
        <w:rPr>
          <w:rFonts w:ascii="Arial" w:hAnsi="Arial" w:cs="Arial"/>
          <w:sz w:val="22"/>
          <w:szCs w:val="22"/>
        </w:rPr>
      </w:pPr>
    </w:p>
    <w:p w14:paraId="2ED15D98"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Any extension of time granted under this Condition shall not affect the Agency’s rights to terminate or determine the Contract under Conditions 13 and 14 respectively.</w:t>
      </w:r>
    </w:p>
    <w:p w14:paraId="310069E9" w14:textId="77777777" w:rsidR="00CF2EAE" w:rsidRDefault="00CF2EAE" w:rsidP="00CF2EAE">
      <w:pPr>
        <w:jc w:val="both"/>
        <w:rPr>
          <w:rFonts w:ascii="Arial" w:hAnsi="Arial" w:cs="Arial"/>
          <w:sz w:val="22"/>
          <w:szCs w:val="22"/>
        </w:rPr>
      </w:pPr>
    </w:p>
    <w:p w14:paraId="77EBD360" w14:textId="77777777" w:rsidR="00CF2EAE" w:rsidRDefault="00CF2EAE" w:rsidP="00CF2EAE">
      <w:pPr>
        <w:pStyle w:val="ListParagraph"/>
        <w:numPr>
          <w:ilvl w:val="0"/>
          <w:numId w:val="44"/>
        </w:numPr>
        <w:suppressAutoHyphens/>
        <w:autoSpaceDN w:val="0"/>
        <w:spacing w:after="0" w:line="240" w:lineRule="auto"/>
        <w:jc w:val="both"/>
        <w:rPr>
          <w:rFonts w:cs="Arial"/>
          <w:b/>
          <w:sz w:val="22"/>
        </w:rPr>
      </w:pPr>
      <w:r>
        <w:rPr>
          <w:rFonts w:cs="Arial"/>
          <w:b/>
          <w:sz w:val="22"/>
        </w:rPr>
        <w:t>DEFAULT</w:t>
      </w:r>
    </w:p>
    <w:p w14:paraId="2D1911DF" w14:textId="77777777" w:rsidR="00CF2EAE" w:rsidRDefault="00CF2EAE" w:rsidP="00CF2EAE">
      <w:pPr>
        <w:jc w:val="both"/>
        <w:rPr>
          <w:rFonts w:ascii="Arial" w:hAnsi="Arial" w:cs="Arial"/>
          <w:sz w:val="22"/>
          <w:szCs w:val="22"/>
        </w:rPr>
      </w:pPr>
    </w:p>
    <w:p w14:paraId="35CF6590"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The Contractor shall be in default if it:</w:t>
      </w:r>
    </w:p>
    <w:p w14:paraId="70781F13" w14:textId="77777777" w:rsidR="00CF2EAE" w:rsidRDefault="00CF2EAE" w:rsidP="00CF2EAE">
      <w:pPr>
        <w:jc w:val="both"/>
        <w:rPr>
          <w:rFonts w:ascii="Arial" w:hAnsi="Arial" w:cs="Arial"/>
          <w:sz w:val="22"/>
          <w:szCs w:val="22"/>
        </w:rPr>
      </w:pPr>
    </w:p>
    <w:p w14:paraId="4B4D0CF8" w14:textId="77777777" w:rsidR="00CF2EAE" w:rsidRDefault="00CF2EAE" w:rsidP="00CF2EAE">
      <w:pPr>
        <w:pStyle w:val="ListParagraph"/>
        <w:numPr>
          <w:ilvl w:val="2"/>
          <w:numId w:val="44"/>
        </w:numPr>
        <w:suppressAutoHyphens/>
        <w:autoSpaceDN w:val="0"/>
        <w:spacing w:after="0" w:line="240" w:lineRule="auto"/>
        <w:jc w:val="both"/>
        <w:rPr>
          <w:rFonts w:cs="Arial"/>
          <w:sz w:val="22"/>
        </w:rPr>
      </w:pPr>
      <w:r>
        <w:rPr>
          <w:rFonts w:cs="Arial"/>
          <w:sz w:val="22"/>
        </w:rPr>
        <w:t>Fails to perform the Contract with due skill, care, diligence and timeliness; or</w:t>
      </w:r>
    </w:p>
    <w:p w14:paraId="65F763AD" w14:textId="77777777" w:rsidR="00CF2EAE" w:rsidRDefault="00CF2EAE" w:rsidP="00CF2EAE">
      <w:pPr>
        <w:jc w:val="both"/>
        <w:rPr>
          <w:rFonts w:ascii="Arial" w:hAnsi="Arial" w:cs="Arial"/>
          <w:sz w:val="22"/>
          <w:szCs w:val="22"/>
        </w:rPr>
      </w:pPr>
    </w:p>
    <w:p w14:paraId="5EB7DF07" w14:textId="77777777" w:rsidR="00CF2EAE" w:rsidRDefault="00CF2EAE" w:rsidP="00CF2EAE">
      <w:pPr>
        <w:pStyle w:val="ListParagraph"/>
        <w:numPr>
          <w:ilvl w:val="2"/>
          <w:numId w:val="44"/>
        </w:numPr>
        <w:suppressAutoHyphens/>
        <w:autoSpaceDN w:val="0"/>
        <w:spacing w:after="0" w:line="240" w:lineRule="auto"/>
        <w:jc w:val="both"/>
        <w:rPr>
          <w:rFonts w:cs="Arial"/>
          <w:sz w:val="22"/>
        </w:rPr>
      </w:pPr>
      <w:r>
        <w:rPr>
          <w:rFonts w:cs="Arial"/>
          <w:sz w:val="22"/>
        </w:rPr>
        <w:t>Refuses or neglects to comply with any reasonable written instruction given by the Contract Supervisor; or</w:t>
      </w:r>
    </w:p>
    <w:p w14:paraId="4EF4010F" w14:textId="77777777" w:rsidR="00CF2EAE" w:rsidRDefault="00CF2EAE" w:rsidP="00CF2EAE">
      <w:pPr>
        <w:jc w:val="both"/>
        <w:rPr>
          <w:rFonts w:ascii="Arial" w:hAnsi="Arial" w:cs="Arial"/>
          <w:sz w:val="22"/>
          <w:szCs w:val="22"/>
        </w:rPr>
      </w:pPr>
    </w:p>
    <w:p w14:paraId="01D97D69" w14:textId="77777777" w:rsidR="00CF2EAE" w:rsidRDefault="00CF2EAE" w:rsidP="00CF2EAE">
      <w:pPr>
        <w:pStyle w:val="ListParagraph"/>
        <w:numPr>
          <w:ilvl w:val="2"/>
          <w:numId w:val="44"/>
        </w:numPr>
        <w:suppressAutoHyphens/>
        <w:autoSpaceDN w:val="0"/>
        <w:spacing w:after="0" w:line="240" w:lineRule="auto"/>
        <w:jc w:val="both"/>
        <w:rPr>
          <w:rFonts w:cs="Arial"/>
          <w:sz w:val="22"/>
        </w:rPr>
      </w:pPr>
      <w:r>
        <w:rPr>
          <w:rFonts w:cs="Arial"/>
          <w:sz w:val="22"/>
        </w:rPr>
        <w:t>Is otherwise in breach of Contract.</w:t>
      </w:r>
    </w:p>
    <w:p w14:paraId="0FACDA46" w14:textId="77777777" w:rsidR="00CF2EAE" w:rsidRDefault="00CF2EAE" w:rsidP="00CF2EAE">
      <w:pPr>
        <w:jc w:val="both"/>
        <w:rPr>
          <w:rFonts w:ascii="Arial" w:hAnsi="Arial" w:cs="Arial"/>
          <w:sz w:val="22"/>
          <w:szCs w:val="22"/>
        </w:rPr>
      </w:pPr>
    </w:p>
    <w:p w14:paraId="753E5A96"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Where in the opinion of the Contract Supervisor, the Contractor is in default, the Contract Supervisor may serve a Notice, giving at least 5 working days in which to remedy the default.</w:t>
      </w:r>
    </w:p>
    <w:p w14:paraId="7426354F" w14:textId="77777777" w:rsidR="00CF2EAE" w:rsidRDefault="00CF2EAE" w:rsidP="00CF2EAE">
      <w:pPr>
        <w:jc w:val="both"/>
        <w:rPr>
          <w:rFonts w:ascii="Arial" w:hAnsi="Arial" w:cs="Arial"/>
          <w:sz w:val="22"/>
          <w:szCs w:val="22"/>
        </w:rPr>
      </w:pPr>
    </w:p>
    <w:p w14:paraId="78D80B9C"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If the Contractor fails to comply with such a Notice, the Contract Supervisor may without prejudice to any other rights or remedies under the Contract, take over for such a period as is necessary the performance of the relevant part of the Contract, and make other arrangements for its completion. Any extra costs arising from this action, will be paid by the Contractor or deducted from any monies owing to it.</w:t>
      </w:r>
    </w:p>
    <w:p w14:paraId="13425FE1" w14:textId="77777777" w:rsidR="00CF2EAE" w:rsidRDefault="00CF2EAE" w:rsidP="00CF2EAE">
      <w:pPr>
        <w:jc w:val="both"/>
        <w:rPr>
          <w:rFonts w:ascii="Arial" w:hAnsi="Arial" w:cs="Arial"/>
          <w:sz w:val="22"/>
          <w:szCs w:val="22"/>
        </w:rPr>
      </w:pPr>
    </w:p>
    <w:p w14:paraId="7464E61E" w14:textId="77777777" w:rsidR="00CF2EAE" w:rsidRDefault="00CF2EAE" w:rsidP="00CF2EAE">
      <w:pPr>
        <w:pStyle w:val="ListParagraph"/>
        <w:numPr>
          <w:ilvl w:val="0"/>
          <w:numId w:val="44"/>
        </w:numPr>
        <w:suppressAutoHyphens/>
        <w:autoSpaceDN w:val="0"/>
        <w:spacing w:after="0" w:line="240" w:lineRule="auto"/>
        <w:jc w:val="both"/>
        <w:rPr>
          <w:rFonts w:cs="Arial"/>
          <w:b/>
          <w:sz w:val="22"/>
        </w:rPr>
      </w:pPr>
      <w:r>
        <w:rPr>
          <w:rFonts w:cs="Arial"/>
          <w:b/>
          <w:sz w:val="22"/>
        </w:rPr>
        <w:t>TERMINATION</w:t>
      </w:r>
    </w:p>
    <w:p w14:paraId="5DDD139E" w14:textId="77777777" w:rsidR="00CF2EAE" w:rsidRDefault="00CF2EAE" w:rsidP="00CF2EAE">
      <w:pPr>
        <w:jc w:val="both"/>
        <w:rPr>
          <w:rFonts w:ascii="Arial" w:hAnsi="Arial" w:cs="Arial"/>
          <w:sz w:val="22"/>
          <w:szCs w:val="22"/>
        </w:rPr>
      </w:pPr>
    </w:p>
    <w:p w14:paraId="05468505"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 xml:space="preserve">The Agency may immediately, without any liability on its part and without prejudice to any of its other rights and remedies under the Contract, terminate all, or any part of the Contract by Notice to the Contractor, or the Contractor’s receiver, or the Contractor’s liquidator </w:t>
      </w:r>
      <w:r>
        <w:rPr>
          <w:rFonts w:cs="Arial"/>
          <w:sz w:val="22"/>
        </w:rPr>
        <w:lastRenderedPageBreak/>
        <w:t>or to any other person in whom the Contract may become vested, if the Contractor:</w:t>
      </w:r>
    </w:p>
    <w:p w14:paraId="7D69C483" w14:textId="77777777" w:rsidR="00CF2EAE" w:rsidRDefault="00CF2EAE" w:rsidP="00CF2EAE">
      <w:pPr>
        <w:jc w:val="both"/>
        <w:rPr>
          <w:rFonts w:ascii="Arial" w:hAnsi="Arial" w:cs="Arial"/>
          <w:sz w:val="22"/>
          <w:szCs w:val="22"/>
        </w:rPr>
      </w:pPr>
    </w:p>
    <w:p w14:paraId="5DA4E287" w14:textId="77777777" w:rsidR="00CF2EAE" w:rsidRDefault="00CF2EAE" w:rsidP="00CF2EAE">
      <w:pPr>
        <w:pStyle w:val="ListParagraph"/>
        <w:numPr>
          <w:ilvl w:val="2"/>
          <w:numId w:val="44"/>
        </w:numPr>
        <w:suppressAutoHyphens/>
        <w:autoSpaceDN w:val="0"/>
        <w:spacing w:after="0" w:line="240" w:lineRule="auto"/>
        <w:jc w:val="both"/>
        <w:rPr>
          <w:rFonts w:cs="Arial"/>
          <w:sz w:val="22"/>
        </w:rPr>
      </w:pPr>
      <w:r>
        <w:rPr>
          <w:rFonts w:cs="Arial"/>
          <w:sz w:val="22"/>
        </w:rPr>
        <w:t>fails in the opinion of the Contract Supervisor to comply with (or take reasonable steps to comply with) a Notice under Condition 12.2; or</w:t>
      </w:r>
    </w:p>
    <w:p w14:paraId="19934883" w14:textId="77777777" w:rsidR="00CF2EAE" w:rsidRDefault="00CF2EAE" w:rsidP="00CF2EAE">
      <w:pPr>
        <w:jc w:val="both"/>
        <w:rPr>
          <w:rFonts w:ascii="Arial" w:hAnsi="Arial" w:cs="Arial"/>
          <w:sz w:val="22"/>
          <w:szCs w:val="22"/>
        </w:rPr>
      </w:pPr>
    </w:p>
    <w:p w14:paraId="4251798B" w14:textId="77777777" w:rsidR="00CF2EAE" w:rsidRDefault="00CF2EAE" w:rsidP="00CF2EAE">
      <w:pPr>
        <w:pStyle w:val="ListParagraph"/>
        <w:numPr>
          <w:ilvl w:val="2"/>
          <w:numId w:val="44"/>
        </w:numPr>
        <w:suppressAutoHyphens/>
        <w:autoSpaceDN w:val="0"/>
        <w:spacing w:after="0" w:line="240" w:lineRule="auto"/>
        <w:jc w:val="both"/>
        <w:rPr>
          <w:rFonts w:cs="Arial"/>
          <w:sz w:val="22"/>
        </w:rPr>
      </w:pPr>
      <w:r>
        <w:rPr>
          <w:rFonts w:cs="Arial"/>
          <w:sz w:val="22"/>
        </w:rPr>
        <w:t>becomes bankrupt or insolvent, or has a receiving order made against it, or makes an arrangement with its creditors, or (being a corporation) commences to be wound up, not being a voluntary winding up for the purpose of reconstruction or amalgamation, or has a receiver, administrator, or administrative receiver appointed by a Court.</w:t>
      </w:r>
    </w:p>
    <w:p w14:paraId="4AB0ACED" w14:textId="77777777" w:rsidR="00CF2EAE" w:rsidRDefault="00CF2EAE" w:rsidP="00CF2EAE">
      <w:pPr>
        <w:jc w:val="both"/>
        <w:rPr>
          <w:rFonts w:ascii="Arial" w:hAnsi="Arial" w:cs="Arial"/>
          <w:sz w:val="22"/>
          <w:szCs w:val="22"/>
        </w:rPr>
      </w:pPr>
    </w:p>
    <w:p w14:paraId="76E6DB5B" w14:textId="77777777" w:rsidR="00CF2EAE" w:rsidRDefault="00CF2EAE" w:rsidP="00CF2EAE">
      <w:pPr>
        <w:ind w:left="414" w:firstLine="720"/>
        <w:jc w:val="both"/>
        <w:rPr>
          <w:rFonts w:ascii="Arial" w:hAnsi="Arial" w:cs="Arial"/>
          <w:sz w:val="22"/>
          <w:szCs w:val="22"/>
        </w:rPr>
      </w:pPr>
      <w:r>
        <w:rPr>
          <w:rFonts w:ascii="Arial" w:hAnsi="Arial" w:cs="Arial"/>
          <w:sz w:val="22"/>
          <w:szCs w:val="22"/>
        </w:rPr>
        <w:t>'Termination under the Procurement PCR’</w:t>
      </w:r>
    </w:p>
    <w:p w14:paraId="117A3B68" w14:textId="77777777" w:rsidR="00CF2EAE" w:rsidRDefault="00CF2EAE" w:rsidP="00CF2EAE">
      <w:pPr>
        <w:jc w:val="both"/>
        <w:rPr>
          <w:rFonts w:ascii="Arial" w:hAnsi="Arial" w:cs="Arial"/>
          <w:sz w:val="22"/>
          <w:szCs w:val="22"/>
        </w:rPr>
      </w:pPr>
    </w:p>
    <w:p w14:paraId="1945B650"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The Agency may terminate the Contract on written Notice to the Contractor if:</w:t>
      </w:r>
    </w:p>
    <w:p w14:paraId="226FD103" w14:textId="77777777" w:rsidR="00CF2EAE" w:rsidRDefault="00CF2EAE" w:rsidP="00CF2EAE">
      <w:pPr>
        <w:jc w:val="both"/>
        <w:rPr>
          <w:rFonts w:ascii="Arial" w:hAnsi="Arial" w:cs="Arial"/>
          <w:sz w:val="22"/>
          <w:szCs w:val="22"/>
        </w:rPr>
      </w:pPr>
    </w:p>
    <w:p w14:paraId="36B2318A" w14:textId="77777777" w:rsidR="00CF2EAE" w:rsidRDefault="00CF2EAE" w:rsidP="00CF2EAE">
      <w:pPr>
        <w:pStyle w:val="ListParagraph"/>
        <w:numPr>
          <w:ilvl w:val="2"/>
          <w:numId w:val="44"/>
        </w:numPr>
        <w:suppressAutoHyphens/>
        <w:autoSpaceDN w:val="0"/>
        <w:spacing w:after="0" w:line="240" w:lineRule="auto"/>
        <w:jc w:val="both"/>
        <w:rPr>
          <w:rFonts w:cs="Arial"/>
          <w:sz w:val="22"/>
        </w:rPr>
      </w:pPr>
      <w:r>
        <w:rPr>
          <w:rFonts w:cs="Arial"/>
          <w:sz w:val="22"/>
        </w:rPr>
        <w:t>the contract has been subject to a substantial modification which requires a new procurement procedure pursuant to regulation 72(9) of the PCR;</w:t>
      </w:r>
    </w:p>
    <w:p w14:paraId="6D233F9D" w14:textId="77777777" w:rsidR="00CF2EAE" w:rsidRDefault="00CF2EAE" w:rsidP="00CF2EAE">
      <w:pPr>
        <w:jc w:val="both"/>
        <w:rPr>
          <w:rFonts w:ascii="Arial" w:hAnsi="Arial" w:cs="Arial"/>
          <w:sz w:val="22"/>
          <w:szCs w:val="22"/>
        </w:rPr>
      </w:pPr>
    </w:p>
    <w:p w14:paraId="7C4C6AFC" w14:textId="77777777" w:rsidR="00CF2EAE" w:rsidRDefault="00CF2EAE" w:rsidP="00CF2EAE">
      <w:pPr>
        <w:pStyle w:val="ListParagraph"/>
        <w:numPr>
          <w:ilvl w:val="2"/>
          <w:numId w:val="44"/>
        </w:numPr>
        <w:suppressAutoHyphens/>
        <w:autoSpaceDN w:val="0"/>
        <w:spacing w:after="0" w:line="240" w:lineRule="auto"/>
        <w:jc w:val="both"/>
        <w:rPr>
          <w:rFonts w:cs="Arial"/>
          <w:sz w:val="22"/>
        </w:rPr>
      </w:pPr>
      <w:r>
        <w:rPr>
          <w:rFonts w:cs="Arial"/>
          <w:sz w:val="22"/>
        </w:rPr>
        <w:t xml:space="preserve">the Contractor was, at the time the Contract was awarded, in one of the situations specified in regulation 57(1) of the PCR, including as a result of the application of regulation 57(2), and should therefore have been excluded from the procurement procedure which resulted in its award of the Contract; or </w:t>
      </w:r>
    </w:p>
    <w:p w14:paraId="1AB1369E" w14:textId="77777777" w:rsidR="00CF2EAE" w:rsidRDefault="00CF2EAE" w:rsidP="00CF2EAE">
      <w:pPr>
        <w:jc w:val="both"/>
        <w:rPr>
          <w:rFonts w:ascii="Arial" w:hAnsi="Arial" w:cs="Arial"/>
          <w:sz w:val="22"/>
          <w:szCs w:val="22"/>
        </w:rPr>
      </w:pPr>
    </w:p>
    <w:p w14:paraId="1B8902A0" w14:textId="77777777" w:rsidR="00CF2EAE" w:rsidRDefault="00CF2EAE" w:rsidP="00CF2EAE">
      <w:pPr>
        <w:pStyle w:val="ListParagraph"/>
        <w:numPr>
          <w:ilvl w:val="2"/>
          <w:numId w:val="44"/>
        </w:numPr>
        <w:suppressAutoHyphens/>
        <w:autoSpaceDN w:val="0"/>
        <w:spacing w:after="0" w:line="240" w:lineRule="auto"/>
        <w:jc w:val="both"/>
        <w:rPr>
          <w:rFonts w:cs="Arial"/>
          <w:sz w:val="22"/>
        </w:rPr>
      </w:pPr>
      <w:r>
        <w:rPr>
          <w:rFonts w:cs="Arial"/>
          <w:sz w:val="22"/>
        </w:rPr>
        <w:t>The Contract should not have been awarded to the Contractor in view of a serious infringement of the obligations under the Treaties and the PCR that has been declared by the Court of Justice of the European Union in a procedure under Article 258 of the TFEU.</w:t>
      </w:r>
    </w:p>
    <w:p w14:paraId="72366294" w14:textId="77777777" w:rsidR="00CF2EAE" w:rsidRDefault="00CF2EAE" w:rsidP="00CF2EAE">
      <w:pPr>
        <w:jc w:val="both"/>
        <w:rPr>
          <w:rFonts w:ascii="Arial" w:hAnsi="Arial" w:cs="Arial"/>
          <w:sz w:val="22"/>
          <w:szCs w:val="22"/>
        </w:rPr>
      </w:pPr>
    </w:p>
    <w:p w14:paraId="2B70B949" w14:textId="77777777" w:rsidR="00CF2EAE" w:rsidRDefault="00CF2EAE" w:rsidP="00CF2EAE">
      <w:pPr>
        <w:pStyle w:val="ListParagraph"/>
        <w:numPr>
          <w:ilvl w:val="0"/>
          <w:numId w:val="44"/>
        </w:numPr>
        <w:suppressAutoHyphens/>
        <w:autoSpaceDN w:val="0"/>
        <w:spacing w:after="0" w:line="240" w:lineRule="auto"/>
        <w:jc w:val="both"/>
        <w:rPr>
          <w:rFonts w:cs="Arial"/>
          <w:b/>
          <w:sz w:val="22"/>
        </w:rPr>
      </w:pPr>
      <w:r>
        <w:rPr>
          <w:rFonts w:cs="Arial"/>
          <w:b/>
          <w:sz w:val="22"/>
        </w:rPr>
        <w:t>DETERMINATION</w:t>
      </w:r>
    </w:p>
    <w:p w14:paraId="1E80E031" w14:textId="77777777" w:rsidR="00CF2EAE" w:rsidRDefault="00CF2EAE" w:rsidP="00CF2EAE">
      <w:pPr>
        <w:jc w:val="both"/>
        <w:rPr>
          <w:rFonts w:ascii="Arial" w:hAnsi="Arial" w:cs="Arial"/>
          <w:sz w:val="22"/>
          <w:szCs w:val="22"/>
        </w:rPr>
      </w:pPr>
    </w:p>
    <w:p w14:paraId="512573E4"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 xml:space="preserve">Without prejudice to any other rights or remedies under the Contract, the Agency reserves the right to determine the Contract at any time by giving not less than one month’s Notice, (or such other time period as may be appropriate). </w:t>
      </w:r>
    </w:p>
    <w:p w14:paraId="24DBE598" w14:textId="77777777" w:rsidR="00CF2EAE" w:rsidRDefault="00CF2EAE" w:rsidP="00CF2EAE">
      <w:pPr>
        <w:jc w:val="both"/>
        <w:rPr>
          <w:rFonts w:ascii="Arial" w:hAnsi="Arial" w:cs="Arial"/>
          <w:sz w:val="22"/>
          <w:szCs w:val="22"/>
        </w:rPr>
      </w:pPr>
    </w:p>
    <w:p w14:paraId="2303C40C"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The Agency shall pay the Contractor such amounts as may be necessary to cover his reasonable costs and outstanding and unavoidable commitments necessarily and solely incurred in properly performing the Contract prior to determination.</w:t>
      </w:r>
    </w:p>
    <w:p w14:paraId="6284D34E" w14:textId="77777777" w:rsidR="00CF2EAE" w:rsidRDefault="00CF2EAE" w:rsidP="00CF2EAE">
      <w:pPr>
        <w:jc w:val="both"/>
        <w:rPr>
          <w:rFonts w:ascii="Arial" w:hAnsi="Arial" w:cs="Arial"/>
          <w:sz w:val="22"/>
          <w:szCs w:val="22"/>
        </w:rPr>
      </w:pPr>
    </w:p>
    <w:p w14:paraId="1CAB341A"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 xml:space="preserve">The Agency will not pay for any costs or commitments that the Contractor is able to mitigate and shall only pay those costs that the Agency has validated to its satisfaction. The Agency’s total liability under this clause shall not in any circumstances exceed the Contract </w:t>
      </w:r>
      <w:r>
        <w:rPr>
          <w:rFonts w:cs="Arial"/>
          <w:sz w:val="22"/>
        </w:rPr>
        <w:lastRenderedPageBreak/>
        <w:t>Price that would have been payable for the Services if the Contract had not been determined.</w:t>
      </w:r>
    </w:p>
    <w:p w14:paraId="6EFA77F9" w14:textId="77777777" w:rsidR="00CF2EAE" w:rsidRDefault="00CF2EAE" w:rsidP="00CF2EAE">
      <w:pPr>
        <w:jc w:val="both"/>
        <w:rPr>
          <w:rFonts w:ascii="Arial" w:hAnsi="Arial" w:cs="Arial"/>
          <w:sz w:val="22"/>
          <w:szCs w:val="22"/>
        </w:rPr>
      </w:pPr>
    </w:p>
    <w:p w14:paraId="19D983F2" w14:textId="77777777" w:rsidR="00CF2EAE" w:rsidRDefault="00CF2EAE" w:rsidP="00CF2EAE">
      <w:pPr>
        <w:pStyle w:val="ListParagraph"/>
        <w:numPr>
          <w:ilvl w:val="0"/>
          <w:numId w:val="44"/>
        </w:numPr>
        <w:suppressAutoHyphens/>
        <w:autoSpaceDN w:val="0"/>
        <w:spacing w:after="0" w:line="240" w:lineRule="auto"/>
        <w:jc w:val="both"/>
        <w:rPr>
          <w:rFonts w:cs="Arial"/>
          <w:b/>
          <w:sz w:val="22"/>
        </w:rPr>
      </w:pPr>
      <w:r>
        <w:rPr>
          <w:rFonts w:cs="Arial"/>
          <w:b/>
          <w:sz w:val="22"/>
        </w:rPr>
        <w:t>INDEMNITY</w:t>
      </w:r>
    </w:p>
    <w:p w14:paraId="48A79163" w14:textId="77777777" w:rsidR="00CF2EAE" w:rsidRDefault="00CF2EAE" w:rsidP="00CF2EAE">
      <w:pPr>
        <w:jc w:val="both"/>
        <w:rPr>
          <w:rFonts w:ascii="Arial" w:hAnsi="Arial" w:cs="Arial"/>
          <w:sz w:val="22"/>
          <w:szCs w:val="22"/>
        </w:rPr>
      </w:pPr>
    </w:p>
    <w:p w14:paraId="5F815ED3"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Subject always to Condition 15.2 without prejudice to the Agency’s remedies for breach of Contract, the Contractor shall fully indemnify the Agency and its staff against any liability, loss, costs, expenses, claims or proceedings in respect of:</w:t>
      </w:r>
    </w:p>
    <w:p w14:paraId="011FB905" w14:textId="77777777" w:rsidR="00CF2EAE" w:rsidRDefault="00CF2EAE" w:rsidP="00CF2EAE">
      <w:pPr>
        <w:jc w:val="both"/>
        <w:rPr>
          <w:rFonts w:ascii="Arial" w:hAnsi="Arial" w:cs="Arial"/>
          <w:sz w:val="22"/>
          <w:szCs w:val="22"/>
        </w:rPr>
      </w:pPr>
    </w:p>
    <w:p w14:paraId="3909ABAA" w14:textId="77777777" w:rsidR="00CF2EAE" w:rsidRDefault="00CF2EAE" w:rsidP="00CF2EAE">
      <w:pPr>
        <w:pStyle w:val="ListParagraph"/>
        <w:numPr>
          <w:ilvl w:val="2"/>
          <w:numId w:val="44"/>
        </w:numPr>
        <w:suppressAutoHyphens/>
        <w:autoSpaceDN w:val="0"/>
        <w:spacing w:after="0" w:line="240" w:lineRule="auto"/>
        <w:jc w:val="both"/>
        <w:rPr>
          <w:rFonts w:cs="Arial"/>
          <w:sz w:val="22"/>
        </w:rPr>
      </w:pPr>
      <w:r>
        <w:rPr>
          <w:rFonts w:cs="Arial"/>
          <w:sz w:val="22"/>
        </w:rPr>
        <w:t>Death or injury to any person, and/or</w:t>
      </w:r>
    </w:p>
    <w:p w14:paraId="430B7119" w14:textId="77777777" w:rsidR="00CF2EAE" w:rsidRDefault="00CF2EAE" w:rsidP="00CF2EAE">
      <w:pPr>
        <w:pStyle w:val="ListParagraph"/>
        <w:ind w:left="1224"/>
        <w:jc w:val="both"/>
        <w:rPr>
          <w:rFonts w:cs="Arial"/>
          <w:sz w:val="22"/>
        </w:rPr>
      </w:pPr>
    </w:p>
    <w:p w14:paraId="28FEB74E" w14:textId="77777777" w:rsidR="00CF2EAE" w:rsidRDefault="00CF2EAE" w:rsidP="00CF2EAE">
      <w:pPr>
        <w:pStyle w:val="ListParagraph"/>
        <w:numPr>
          <w:ilvl w:val="2"/>
          <w:numId w:val="44"/>
        </w:numPr>
        <w:suppressAutoHyphens/>
        <w:autoSpaceDN w:val="0"/>
        <w:spacing w:after="0" w:line="240" w:lineRule="auto"/>
        <w:jc w:val="both"/>
        <w:rPr>
          <w:rFonts w:cs="Arial"/>
          <w:sz w:val="22"/>
        </w:rPr>
      </w:pPr>
      <w:r>
        <w:rPr>
          <w:rFonts w:cs="Arial"/>
          <w:sz w:val="22"/>
        </w:rPr>
        <w:t>Loss or damage to any property, excluding indirect and consequential loss, and/or</w:t>
      </w:r>
    </w:p>
    <w:p w14:paraId="4ECB0267" w14:textId="77777777" w:rsidR="00CF2EAE" w:rsidRDefault="00CF2EAE" w:rsidP="00CF2EAE">
      <w:pPr>
        <w:jc w:val="both"/>
        <w:rPr>
          <w:rFonts w:ascii="Arial" w:hAnsi="Arial" w:cs="Arial"/>
          <w:sz w:val="22"/>
          <w:szCs w:val="22"/>
        </w:rPr>
      </w:pPr>
    </w:p>
    <w:p w14:paraId="5D2805CE" w14:textId="77777777" w:rsidR="00CF2EAE" w:rsidRDefault="00CF2EAE" w:rsidP="00CF2EAE">
      <w:pPr>
        <w:pStyle w:val="ListParagraph"/>
        <w:numPr>
          <w:ilvl w:val="2"/>
          <w:numId w:val="44"/>
        </w:numPr>
        <w:suppressAutoHyphens/>
        <w:autoSpaceDN w:val="0"/>
        <w:spacing w:after="0" w:line="240" w:lineRule="auto"/>
        <w:jc w:val="both"/>
        <w:rPr>
          <w:rFonts w:cs="Arial"/>
          <w:sz w:val="22"/>
        </w:rPr>
      </w:pPr>
      <w:r>
        <w:rPr>
          <w:rFonts w:cs="Arial"/>
          <w:sz w:val="22"/>
        </w:rPr>
        <w:t xml:space="preserve">Infringement of third party Intellectual Property Rights </w:t>
      </w:r>
    </w:p>
    <w:p w14:paraId="63738840" w14:textId="77777777" w:rsidR="00CF2EAE" w:rsidRDefault="00CF2EAE" w:rsidP="00CF2EAE">
      <w:pPr>
        <w:pStyle w:val="ListParagraph"/>
        <w:rPr>
          <w:rFonts w:cs="Arial"/>
          <w:sz w:val="22"/>
        </w:rPr>
      </w:pPr>
    </w:p>
    <w:p w14:paraId="623EE5FA" w14:textId="77777777" w:rsidR="00CF2EAE" w:rsidRDefault="00CF2EAE" w:rsidP="00CF2EAE">
      <w:pPr>
        <w:ind w:left="1701"/>
        <w:jc w:val="both"/>
        <w:rPr>
          <w:rFonts w:ascii="Arial" w:hAnsi="Arial" w:cs="Arial"/>
          <w:sz w:val="22"/>
          <w:szCs w:val="22"/>
        </w:rPr>
      </w:pPr>
      <w:r>
        <w:rPr>
          <w:rFonts w:ascii="Arial" w:hAnsi="Arial" w:cs="Arial"/>
          <w:sz w:val="22"/>
          <w:szCs w:val="22"/>
        </w:rPr>
        <w:t>which might arise as a consequence of the actions, omissions or negligence of the Contractor, its staff or agents in the execution of the Contract.</w:t>
      </w:r>
    </w:p>
    <w:p w14:paraId="220982C9" w14:textId="77777777" w:rsidR="00CF2EAE" w:rsidRDefault="00CF2EAE" w:rsidP="00CF2EAE">
      <w:pPr>
        <w:jc w:val="both"/>
        <w:rPr>
          <w:rFonts w:ascii="Arial" w:hAnsi="Arial" w:cs="Arial"/>
          <w:sz w:val="22"/>
          <w:szCs w:val="22"/>
        </w:rPr>
      </w:pPr>
    </w:p>
    <w:p w14:paraId="61EB2020"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Nothing in this Condition 15 shall limit or exclude any liability of the Agency for personal injury or death arising from its negligence.</w:t>
      </w:r>
    </w:p>
    <w:p w14:paraId="143C53EE" w14:textId="77777777" w:rsidR="00CF2EAE" w:rsidRDefault="00CF2EAE" w:rsidP="00CF2EAE">
      <w:pPr>
        <w:jc w:val="both"/>
        <w:rPr>
          <w:rFonts w:ascii="Arial" w:hAnsi="Arial" w:cs="Arial"/>
          <w:sz w:val="22"/>
          <w:szCs w:val="22"/>
        </w:rPr>
      </w:pPr>
    </w:p>
    <w:p w14:paraId="696C7EF1" w14:textId="77777777" w:rsidR="00CF2EAE" w:rsidRDefault="00CF2EAE" w:rsidP="00CF2EAE">
      <w:pPr>
        <w:pStyle w:val="ListParagraph"/>
        <w:numPr>
          <w:ilvl w:val="0"/>
          <w:numId w:val="44"/>
        </w:numPr>
        <w:suppressAutoHyphens/>
        <w:autoSpaceDN w:val="0"/>
        <w:spacing w:after="0" w:line="240" w:lineRule="auto"/>
        <w:jc w:val="both"/>
        <w:rPr>
          <w:rFonts w:cs="Arial"/>
          <w:b/>
          <w:sz w:val="22"/>
        </w:rPr>
      </w:pPr>
      <w:r>
        <w:rPr>
          <w:rFonts w:cs="Arial"/>
          <w:b/>
          <w:sz w:val="22"/>
        </w:rPr>
        <w:t>LIMIT OF CONTRACTOR’S LIABILITY</w:t>
      </w:r>
    </w:p>
    <w:p w14:paraId="024EC736" w14:textId="77777777" w:rsidR="00CF2EAE" w:rsidRDefault="00CF2EAE" w:rsidP="00CF2EAE">
      <w:pPr>
        <w:jc w:val="both"/>
        <w:rPr>
          <w:rFonts w:ascii="Arial" w:hAnsi="Arial" w:cs="Arial"/>
          <w:sz w:val="22"/>
          <w:szCs w:val="22"/>
        </w:rPr>
      </w:pPr>
    </w:p>
    <w:p w14:paraId="233D060F"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The limit of the Contractor’s liability for each and every claim by the Agency, other than for death or personal injury, whether by way of indemnity or by reason of breach of Contract, or statutory duty, or by reason of any tort shall be-</w:t>
      </w:r>
    </w:p>
    <w:p w14:paraId="771E4411" w14:textId="77777777" w:rsidR="00CF2EAE" w:rsidRDefault="00CF2EAE" w:rsidP="00CF2EAE">
      <w:pPr>
        <w:jc w:val="both"/>
        <w:rPr>
          <w:rFonts w:ascii="Arial" w:hAnsi="Arial" w:cs="Arial"/>
          <w:sz w:val="22"/>
          <w:szCs w:val="22"/>
        </w:rPr>
      </w:pPr>
    </w:p>
    <w:p w14:paraId="5F26301E" w14:textId="77777777" w:rsidR="00CF2EAE" w:rsidRDefault="00CF2EAE" w:rsidP="00CF2EAE">
      <w:pPr>
        <w:pStyle w:val="ListParagraph"/>
        <w:numPr>
          <w:ilvl w:val="2"/>
          <w:numId w:val="44"/>
        </w:numPr>
        <w:suppressAutoHyphens/>
        <w:autoSpaceDN w:val="0"/>
        <w:spacing w:after="0" w:line="240" w:lineRule="auto"/>
        <w:jc w:val="both"/>
        <w:rPr>
          <w:rFonts w:cs="Arial"/>
          <w:sz w:val="22"/>
        </w:rPr>
      </w:pPr>
      <w:r>
        <w:rPr>
          <w:rFonts w:cs="Arial"/>
          <w:sz w:val="22"/>
        </w:rPr>
        <w:t>The sum stated in the Appendix [DRAFTING NOTE – INSERT SUM and consider personal data risk];</w:t>
      </w:r>
    </w:p>
    <w:p w14:paraId="5710D71F" w14:textId="77777777" w:rsidR="00CF2EAE" w:rsidRDefault="00CF2EAE" w:rsidP="00CF2EAE">
      <w:pPr>
        <w:jc w:val="both"/>
        <w:rPr>
          <w:rFonts w:ascii="Arial" w:hAnsi="Arial" w:cs="Arial"/>
          <w:sz w:val="22"/>
          <w:szCs w:val="22"/>
        </w:rPr>
      </w:pPr>
    </w:p>
    <w:p w14:paraId="3C19B381" w14:textId="77777777" w:rsidR="00CF2EAE" w:rsidRDefault="00CF2EAE" w:rsidP="00CF2EAE">
      <w:pPr>
        <w:pStyle w:val="ListParagraph"/>
        <w:numPr>
          <w:ilvl w:val="2"/>
          <w:numId w:val="44"/>
        </w:numPr>
        <w:suppressAutoHyphens/>
        <w:autoSpaceDN w:val="0"/>
        <w:spacing w:after="0" w:line="240" w:lineRule="auto"/>
        <w:jc w:val="both"/>
        <w:rPr>
          <w:rFonts w:cs="Arial"/>
          <w:sz w:val="22"/>
        </w:rPr>
      </w:pPr>
      <w:r>
        <w:rPr>
          <w:rFonts w:cs="Arial"/>
          <w:sz w:val="22"/>
        </w:rPr>
        <w:t>If no sum is stated in the Appendix, ten times the Contract Price, or five million pounds whichever is the greater.</w:t>
      </w:r>
    </w:p>
    <w:p w14:paraId="41081D47" w14:textId="77777777" w:rsidR="00CF2EAE" w:rsidRDefault="00CF2EAE" w:rsidP="00CF2EAE">
      <w:pPr>
        <w:jc w:val="both"/>
        <w:rPr>
          <w:rFonts w:ascii="Arial" w:hAnsi="Arial" w:cs="Arial"/>
          <w:sz w:val="22"/>
          <w:szCs w:val="22"/>
        </w:rPr>
      </w:pPr>
    </w:p>
    <w:p w14:paraId="6F57F638" w14:textId="77777777" w:rsidR="00CF2EAE" w:rsidRDefault="00CF2EAE" w:rsidP="00CF2EAE">
      <w:pPr>
        <w:pStyle w:val="ListParagraph"/>
        <w:numPr>
          <w:ilvl w:val="0"/>
          <w:numId w:val="44"/>
        </w:numPr>
        <w:suppressAutoHyphens/>
        <w:autoSpaceDN w:val="0"/>
        <w:spacing w:after="0" w:line="240" w:lineRule="auto"/>
        <w:jc w:val="both"/>
        <w:rPr>
          <w:rFonts w:cs="Arial"/>
          <w:b/>
          <w:sz w:val="22"/>
        </w:rPr>
      </w:pPr>
      <w:r>
        <w:rPr>
          <w:rFonts w:cs="Arial"/>
          <w:b/>
          <w:sz w:val="22"/>
        </w:rPr>
        <w:t>INSURANCE</w:t>
      </w:r>
    </w:p>
    <w:p w14:paraId="1C8DC2D9" w14:textId="77777777" w:rsidR="00CF2EAE" w:rsidRDefault="00CF2EAE" w:rsidP="00CF2EAE">
      <w:pPr>
        <w:jc w:val="both"/>
        <w:rPr>
          <w:rFonts w:ascii="Arial" w:hAnsi="Arial" w:cs="Arial"/>
          <w:sz w:val="22"/>
          <w:szCs w:val="22"/>
        </w:rPr>
      </w:pPr>
    </w:p>
    <w:p w14:paraId="0578C618"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The Contractor shall insure, and maintain insurance against the liabilities under Condition 15 (Indemnity), in the manner, and to the values listed in the Appendix to these Conditions. [DRAFTING NOTE – CHECK SUM and consider personal data risk]. If no sum is stated, the value insured shall be £5m, (five million pounds).</w:t>
      </w:r>
    </w:p>
    <w:p w14:paraId="0554303C" w14:textId="77777777" w:rsidR="00CF2EAE" w:rsidRDefault="00CF2EAE" w:rsidP="00CF2EAE">
      <w:pPr>
        <w:jc w:val="both"/>
        <w:rPr>
          <w:rFonts w:ascii="Arial" w:hAnsi="Arial" w:cs="Arial"/>
          <w:sz w:val="22"/>
          <w:szCs w:val="22"/>
        </w:rPr>
      </w:pPr>
    </w:p>
    <w:p w14:paraId="09CB130A"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If required by the Agency, nominated insurances shall be in the joint names of the Contractor and the Agency.</w:t>
      </w:r>
    </w:p>
    <w:p w14:paraId="4EA624AC" w14:textId="77777777" w:rsidR="00CF2EAE" w:rsidRDefault="00CF2EAE" w:rsidP="00CF2EAE">
      <w:pPr>
        <w:jc w:val="both"/>
        <w:rPr>
          <w:rFonts w:ascii="Arial" w:hAnsi="Arial" w:cs="Arial"/>
          <w:sz w:val="22"/>
          <w:szCs w:val="22"/>
        </w:rPr>
      </w:pPr>
    </w:p>
    <w:p w14:paraId="56D9C39C"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lastRenderedPageBreak/>
        <w:t>The Contractor shall, upon request, produce to Contract Supervisor documentary evidence that the insurances required are fully paid up and valid for the duration of the Contract.</w:t>
      </w:r>
    </w:p>
    <w:p w14:paraId="7B320B70" w14:textId="77777777" w:rsidR="00CF2EAE" w:rsidRDefault="00CF2EAE" w:rsidP="00CF2EAE">
      <w:pPr>
        <w:jc w:val="both"/>
        <w:rPr>
          <w:rFonts w:ascii="Arial" w:hAnsi="Arial" w:cs="Arial"/>
          <w:sz w:val="22"/>
          <w:szCs w:val="22"/>
        </w:rPr>
      </w:pPr>
    </w:p>
    <w:p w14:paraId="49EDCABD" w14:textId="77777777" w:rsidR="00CF2EAE" w:rsidRDefault="00CF2EAE" w:rsidP="00CF2EAE">
      <w:pPr>
        <w:pStyle w:val="ListParagraph"/>
        <w:numPr>
          <w:ilvl w:val="0"/>
          <w:numId w:val="44"/>
        </w:numPr>
        <w:suppressAutoHyphens/>
        <w:autoSpaceDN w:val="0"/>
        <w:spacing w:after="0" w:line="240" w:lineRule="auto"/>
        <w:jc w:val="both"/>
        <w:rPr>
          <w:rFonts w:cs="Arial"/>
          <w:b/>
          <w:sz w:val="22"/>
        </w:rPr>
      </w:pPr>
      <w:r>
        <w:rPr>
          <w:rFonts w:cs="Arial"/>
          <w:b/>
          <w:sz w:val="22"/>
        </w:rPr>
        <w:t>PREVENTION OF FRAUD AND CORRUPTION</w:t>
      </w:r>
    </w:p>
    <w:p w14:paraId="428782A9" w14:textId="77777777" w:rsidR="00CF2EAE" w:rsidRDefault="00CF2EAE" w:rsidP="00CF2EAE">
      <w:pPr>
        <w:jc w:val="both"/>
        <w:rPr>
          <w:rFonts w:ascii="Arial" w:hAnsi="Arial" w:cs="Arial"/>
          <w:sz w:val="22"/>
          <w:szCs w:val="22"/>
        </w:rPr>
      </w:pPr>
    </w:p>
    <w:p w14:paraId="63AC6A9A"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The Contractor shall not offer, give, or agree to give anything, to any person an inducement or reward for doing, refraining from doing, or for having done or refrained from doing, any act in relation to the obtaining or execution of the Contract or for showing or refraining from showing favour or disfavour to any person in relation to the Contract.</w:t>
      </w:r>
    </w:p>
    <w:p w14:paraId="688294A6" w14:textId="77777777" w:rsidR="00CF2EAE" w:rsidRDefault="00CF2EAE" w:rsidP="00CF2EAE">
      <w:pPr>
        <w:jc w:val="both"/>
        <w:rPr>
          <w:rFonts w:ascii="Arial" w:hAnsi="Arial" w:cs="Arial"/>
          <w:sz w:val="22"/>
          <w:szCs w:val="22"/>
        </w:rPr>
      </w:pPr>
    </w:p>
    <w:p w14:paraId="748D840F"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The Contractor shall take all reasonable steps, in accordance with good industry practice, to prevent fraud by the Contractor’s staff and the Contractor (including its shareholders, members and directors) in connection with the Contract and shall notify the Agency immediately if it has reason to suspect that any fraud has occurred or is occurring or is likely to occur.</w:t>
      </w:r>
    </w:p>
    <w:p w14:paraId="741038E5" w14:textId="77777777" w:rsidR="00CF2EAE" w:rsidRDefault="00CF2EAE" w:rsidP="00CF2EAE">
      <w:pPr>
        <w:jc w:val="both"/>
        <w:rPr>
          <w:rFonts w:ascii="Arial" w:hAnsi="Arial" w:cs="Arial"/>
          <w:sz w:val="22"/>
          <w:szCs w:val="22"/>
        </w:rPr>
      </w:pPr>
    </w:p>
    <w:p w14:paraId="2D63965D"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If the Contractor or the Contractor’s staff engages in conduct prohibited by this clause 18 or commits fraud in relation to the Contract or any other contract with the Crown (including the Agency) the Agency may:</w:t>
      </w:r>
    </w:p>
    <w:p w14:paraId="608C3A49" w14:textId="77777777" w:rsidR="00CF2EAE" w:rsidRDefault="00CF2EAE" w:rsidP="00CF2EAE">
      <w:pPr>
        <w:jc w:val="both"/>
        <w:rPr>
          <w:rFonts w:ascii="Arial" w:hAnsi="Arial" w:cs="Arial"/>
          <w:sz w:val="22"/>
          <w:szCs w:val="22"/>
        </w:rPr>
      </w:pPr>
    </w:p>
    <w:p w14:paraId="7EA4EDD0" w14:textId="77777777" w:rsidR="00CF2EAE" w:rsidRDefault="00CF2EAE" w:rsidP="00CF2EAE">
      <w:pPr>
        <w:pStyle w:val="ListParagraph"/>
        <w:numPr>
          <w:ilvl w:val="2"/>
          <w:numId w:val="44"/>
        </w:numPr>
        <w:suppressAutoHyphens/>
        <w:autoSpaceDN w:val="0"/>
        <w:spacing w:after="0" w:line="240" w:lineRule="auto"/>
        <w:jc w:val="both"/>
        <w:rPr>
          <w:rFonts w:cs="Arial"/>
          <w:sz w:val="22"/>
        </w:rPr>
      </w:pPr>
      <w:r>
        <w:rPr>
          <w:rFonts w:cs="Arial"/>
          <w:sz w:val="22"/>
        </w:rPr>
        <w:t>terminate the Contract and recover from the Contractor the amount of any loss suffered by the Agency resulting from the termination, including the cost reasonably incurred by the Agency of making other arrangements for the supply of the Goods and any additional expenditure incurred by the Agency throughout the remainder of the Contract; or</w:t>
      </w:r>
    </w:p>
    <w:p w14:paraId="184448F7" w14:textId="77777777" w:rsidR="00CF2EAE" w:rsidRDefault="00CF2EAE" w:rsidP="00CF2EAE">
      <w:pPr>
        <w:jc w:val="both"/>
        <w:rPr>
          <w:rFonts w:ascii="Arial" w:hAnsi="Arial" w:cs="Arial"/>
          <w:sz w:val="22"/>
          <w:szCs w:val="22"/>
        </w:rPr>
      </w:pPr>
    </w:p>
    <w:p w14:paraId="0EAFDDB6" w14:textId="77777777" w:rsidR="00CF2EAE" w:rsidRDefault="00CF2EAE" w:rsidP="00CF2EAE">
      <w:pPr>
        <w:pStyle w:val="ListParagraph"/>
        <w:numPr>
          <w:ilvl w:val="2"/>
          <w:numId w:val="44"/>
        </w:numPr>
        <w:suppressAutoHyphens/>
        <w:autoSpaceDN w:val="0"/>
        <w:spacing w:after="0" w:line="240" w:lineRule="auto"/>
        <w:jc w:val="both"/>
        <w:rPr>
          <w:rFonts w:cs="Arial"/>
          <w:sz w:val="22"/>
        </w:rPr>
      </w:pPr>
      <w:r>
        <w:rPr>
          <w:rFonts w:cs="Arial"/>
          <w:sz w:val="22"/>
        </w:rPr>
        <w:t>recover in full from the Contractor any other loss sustained by the Agency in consequence of any breach of this clause.</w:t>
      </w:r>
    </w:p>
    <w:p w14:paraId="0BD94884" w14:textId="77777777" w:rsidR="00CF2EAE" w:rsidRDefault="00CF2EAE" w:rsidP="00CF2EAE">
      <w:pPr>
        <w:jc w:val="both"/>
        <w:rPr>
          <w:rFonts w:ascii="Arial" w:hAnsi="Arial" w:cs="Arial"/>
          <w:sz w:val="22"/>
          <w:szCs w:val="22"/>
        </w:rPr>
      </w:pPr>
    </w:p>
    <w:p w14:paraId="29BFA8AD"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The Contractor shall not, directly or indirectly through intermediaries commit any offence under the Bribery Act 2010 (as amended), in any of its dealings with the Agency.</w:t>
      </w:r>
    </w:p>
    <w:p w14:paraId="38B6BB95" w14:textId="77777777" w:rsidR="00CF2EAE" w:rsidRDefault="00CF2EAE" w:rsidP="00CF2EAE">
      <w:pPr>
        <w:jc w:val="both"/>
        <w:rPr>
          <w:rFonts w:ascii="Arial" w:hAnsi="Arial" w:cs="Arial"/>
          <w:sz w:val="22"/>
          <w:szCs w:val="22"/>
        </w:rPr>
      </w:pPr>
    </w:p>
    <w:p w14:paraId="55470896" w14:textId="77777777" w:rsidR="00CF2EAE" w:rsidRDefault="00CF2EAE" w:rsidP="00CF2EAE">
      <w:pPr>
        <w:pStyle w:val="ListParagraph"/>
        <w:numPr>
          <w:ilvl w:val="0"/>
          <w:numId w:val="44"/>
        </w:numPr>
        <w:suppressAutoHyphens/>
        <w:autoSpaceDN w:val="0"/>
        <w:spacing w:after="0" w:line="240" w:lineRule="auto"/>
        <w:jc w:val="both"/>
        <w:rPr>
          <w:rFonts w:cs="Arial"/>
          <w:b/>
          <w:sz w:val="22"/>
        </w:rPr>
      </w:pPr>
      <w:r>
        <w:rPr>
          <w:rFonts w:cs="Arial"/>
          <w:b/>
          <w:sz w:val="22"/>
        </w:rPr>
        <w:t>MONITORING AND AUDIT</w:t>
      </w:r>
    </w:p>
    <w:p w14:paraId="21214AF2" w14:textId="77777777" w:rsidR="00CF2EAE" w:rsidRDefault="00CF2EAE" w:rsidP="00CF2EAE">
      <w:pPr>
        <w:jc w:val="both"/>
        <w:rPr>
          <w:rFonts w:ascii="Arial" w:hAnsi="Arial" w:cs="Arial"/>
          <w:sz w:val="22"/>
          <w:szCs w:val="22"/>
        </w:rPr>
      </w:pPr>
    </w:p>
    <w:p w14:paraId="1544E156"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The Contract Supervisor may inspect and examine the Services being carried out on the Agency’s premises or elsewhere at any reasonable time. Where the Services are being performed on other than the Agency’s premises, reasonable notice to inspect shall be given to the Contractor. The Contractor shall give all such facilities as the Contract Supervisor may reasonably require for such inspection and examination.</w:t>
      </w:r>
    </w:p>
    <w:p w14:paraId="0E85554B" w14:textId="77777777" w:rsidR="00CF2EAE" w:rsidRDefault="00CF2EAE" w:rsidP="00CF2EAE">
      <w:pPr>
        <w:jc w:val="both"/>
        <w:rPr>
          <w:rFonts w:ascii="Arial" w:hAnsi="Arial" w:cs="Arial"/>
          <w:sz w:val="22"/>
          <w:szCs w:val="22"/>
        </w:rPr>
      </w:pPr>
    </w:p>
    <w:p w14:paraId="2C25E8CD"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 xml:space="preserve">The Contractor shall keep and maintain for six years following termination of the Contract, records of all expenses and expenditure which have been or are reimbursable by the Agency, and of the hours </w:t>
      </w:r>
      <w:r>
        <w:rPr>
          <w:rFonts w:cs="Arial"/>
          <w:sz w:val="22"/>
        </w:rPr>
        <w:lastRenderedPageBreak/>
        <w:t>worked and costs incurred by the Contractor and its sub-contractors in the performance of the Contract, and the Contractor shall on request afford the Agency such access to those records as may be required to carry out audit checks or for any other legitimate reason.</w:t>
      </w:r>
    </w:p>
    <w:p w14:paraId="4560D00C" w14:textId="77777777" w:rsidR="00CF2EAE" w:rsidRDefault="00CF2EAE" w:rsidP="00CF2EAE">
      <w:pPr>
        <w:jc w:val="both"/>
        <w:rPr>
          <w:rFonts w:ascii="Arial" w:hAnsi="Arial" w:cs="Arial"/>
          <w:sz w:val="22"/>
          <w:szCs w:val="22"/>
        </w:rPr>
      </w:pPr>
    </w:p>
    <w:p w14:paraId="2E1A3274" w14:textId="77777777" w:rsidR="00CF2EAE" w:rsidRDefault="00CF2EAE" w:rsidP="00CF2EAE">
      <w:pPr>
        <w:pStyle w:val="ListParagraph"/>
        <w:numPr>
          <w:ilvl w:val="0"/>
          <w:numId w:val="44"/>
        </w:numPr>
        <w:suppressAutoHyphens/>
        <w:autoSpaceDN w:val="0"/>
        <w:spacing w:after="0" w:line="240" w:lineRule="auto"/>
        <w:jc w:val="both"/>
        <w:rPr>
          <w:rFonts w:cs="Arial"/>
          <w:b/>
          <w:sz w:val="22"/>
        </w:rPr>
      </w:pPr>
      <w:r>
        <w:rPr>
          <w:rFonts w:cs="Arial"/>
          <w:b/>
          <w:sz w:val="22"/>
        </w:rPr>
        <w:t>CONTRACT PRICE</w:t>
      </w:r>
    </w:p>
    <w:p w14:paraId="3E0E5AAA" w14:textId="77777777" w:rsidR="00CF2EAE" w:rsidRDefault="00CF2EAE" w:rsidP="00CF2EAE">
      <w:pPr>
        <w:jc w:val="both"/>
        <w:rPr>
          <w:rFonts w:ascii="Arial" w:hAnsi="Arial" w:cs="Arial"/>
          <w:sz w:val="22"/>
          <w:szCs w:val="22"/>
        </w:rPr>
      </w:pPr>
    </w:p>
    <w:p w14:paraId="47B91362"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The Contract Price will be paid by the Agency to the Contractor, as amended by any variations ordered under Condition 10 (Variations).</w:t>
      </w:r>
    </w:p>
    <w:p w14:paraId="22297876" w14:textId="77777777" w:rsidR="00CF2EAE" w:rsidRDefault="00CF2EAE" w:rsidP="00CF2EAE">
      <w:pPr>
        <w:jc w:val="both"/>
        <w:rPr>
          <w:rFonts w:ascii="Arial" w:hAnsi="Arial" w:cs="Arial"/>
          <w:sz w:val="22"/>
          <w:szCs w:val="22"/>
        </w:rPr>
      </w:pPr>
    </w:p>
    <w:p w14:paraId="2BFF02E3"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Subject to receipt of a valid VAT invoice addressed to the Agency, in addition to the Contract Price, the Agency will pay to the Contractor such VAT (if any) as may properly be chargeable at rates ruling at the time of invoice.</w:t>
      </w:r>
    </w:p>
    <w:p w14:paraId="711E84E5" w14:textId="77777777" w:rsidR="00CF2EAE" w:rsidRDefault="00CF2EAE" w:rsidP="00CF2EAE">
      <w:pPr>
        <w:jc w:val="both"/>
        <w:rPr>
          <w:rFonts w:ascii="Arial" w:hAnsi="Arial" w:cs="Arial"/>
          <w:sz w:val="22"/>
          <w:szCs w:val="22"/>
        </w:rPr>
      </w:pPr>
    </w:p>
    <w:p w14:paraId="3ADD3B81" w14:textId="77777777" w:rsidR="00CF2EAE" w:rsidRDefault="00CF2EAE" w:rsidP="00CF2EAE">
      <w:pPr>
        <w:pStyle w:val="ListParagraph"/>
        <w:numPr>
          <w:ilvl w:val="0"/>
          <w:numId w:val="44"/>
        </w:numPr>
        <w:suppressAutoHyphens/>
        <w:autoSpaceDN w:val="0"/>
        <w:spacing w:after="0" w:line="240" w:lineRule="auto"/>
        <w:jc w:val="both"/>
        <w:rPr>
          <w:rFonts w:cs="Arial"/>
          <w:b/>
          <w:sz w:val="22"/>
        </w:rPr>
      </w:pPr>
      <w:r>
        <w:rPr>
          <w:rFonts w:cs="Arial"/>
          <w:b/>
          <w:sz w:val="22"/>
        </w:rPr>
        <w:t>INVOICING AND PAYMENT</w:t>
      </w:r>
    </w:p>
    <w:p w14:paraId="54409682" w14:textId="77777777" w:rsidR="00CF2EAE" w:rsidRDefault="00CF2EAE" w:rsidP="00CF2EAE">
      <w:pPr>
        <w:jc w:val="both"/>
        <w:rPr>
          <w:rFonts w:ascii="Arial" w:hAnsi="Arial" w:cs="Arial"/>
          <w:sz w:val="22"/>
          <w:szCs w:val="22"/>
        </w:rPr>
      </w:pPr>
    </w:p>
    <w:p w14:paraId="4CDAE07A"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Invoices shall only be submitted for work already satisfactorily completed, and accompanied by such information as the Contract Supervisor may reasonably require to verify the Contractor’s entitlement to payment. Such invoices will be paid within 30 days of receipt by the Agency.</w:t>
      </w:r>
    </w:p>
    <w:p w14:paraId="03E28DB4" w14:textId="77777777" w:rsidR="00CF2EAE" w:rsidRDefault="00CF2EAE" w:rsidP="00CF2EAE">
      <w:pPr>
        <w:jc w:val="both"/>
        <w:rPr>
          <w:rFonts w:ascii="Arial" w:hAnsi="Arial" w:cs="Arial"/>
          <w:sz w:val="22"/>
          <w:szCs w:val="22"/>
        </w:rPr>
      </w:pPr>
    </w:p>
    <w:p w14:paraId="2562DCA7"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If any sum shall become payable under the Contract by the Contractor to the Agency, whether by deduction from the Contract Price, or otherwise, it will be deducted by the Contractor from the Contract Price and such deduction reflected in the next available invoice.</w:t>
      </w:r>
    </w:p>
    <w:p w14:paraId="5CB7B73A" w14:textId="77777777" w:rsidR="00CF2EAE" w:rsidRDefault="00CF2EAE" w:rsidP="00CF2EAE">
      <w:pPr>
        <w:jc w:val="both"/>
        <w:rPr>
          <w:rFonts w:ascii="Arial" w:hAnsi="Arial" w:cs="Arial"/>
          <w:sz w:val="22"/>
          <w:szCs w:val="22"/>
        </w:rPr>
      </w:pPr>
    </w:p>
    <w:p w14:paraId="0EFD0DA1"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If the Contractor enters into a sub-contract with a supplier for the purpose of performing its obligations under the Contract, it shall ensure that a provision is included in the sub-contract which requires payment to be made of all sums due from it to the sub-contractor within 30 days from the receipt of a valid invoice.</w:t>
      </w:r>
    </w:p>
    <w:p w14:paraId="1D00A000" w14:textId="77777777" w:rsidR="00CF2EAE" w:rsidRDefault="00CF2EAE" w:rsidP="00CF2EAE">
      <w:pPr>
        <w:jc w:val="both"/>
        <w:rPr>
          <w:rFonts w:ascii="Arial" w:hAnsi="Arial" w:cs="Arial"/>
          <w:sz w:val="22"/>
          <w:szCs w:val="22"/>
        </w:rPr>
      </w:pPr>
    </w:p>
    <w:p w14:paraId="3C06D08E" w14:textId="77777777" w:rsidR="00CF2EAE" w:rsidRDefault="00CF2EAE" w:rsidP="00CF2EAE">
      <w:pPr>
        <w:pStyle w:val="ListParagraph"/>
        <w:numPr>
          <w:ilvl w:val="0"/>
          <w:numId w:val="44"/>
        </w:numPr>
        <w:suppressAutoHyphens/>
        <w:autoSpaceDN w:val="0"/>
        <w:spacing w:after="0" w:line="240" w:lineRule="auto"/>
        <w:jc w:val="both"/>
        <w:rPr>
          <w:rFonts w:cs="Arial"/>
          <w:b/>
          <w:sz w:val="22"/>
        </w:rPr>
      </w:pPr>
      <w:r>
        <w:rPr>
          <w:rFonts w:cs="Arial"/>
          <w:b/>
          <w:sz w:val="22"/>
        </w:rPr>
        <w:t>INTELLECTUAL PROPERTY RIGHTS</w:t>
      </w:r>
    </w:p>
    <w:p w14:paraId="6C7BA609" w14:textId="77777777" w:rsidR="00CF2EAE" w:rsidRDefault="00CF2EAE" w:rsidP="00CF2EAE">
      <w:pPr>
        <w:jc w:val="both"/>
        <w:rPr>
          <w:rFonts w:ascii="Arial" w:hAnsi="Arial" w:cs="Arial"/>
          <w:sz w:val="22"/>
          <w:szCs w:val="22"/>
        </w:rPr>
      </w:pPr>
    </w:p>
    <w:p w14:paraId="5E9D87ED"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 xml:space="preserve">All Prior Rights used in connection with the Services shall remain the property of the party introducing them. Details of each party’s Prior Rights are set out in the Prior Rights Schedule to this contract. </w:t>
      </w:r>
    </w:p>
    <w:p w14:paraId="5C747539" w14:textId="77777777" w:rsidR="00CF2EAE" w:rsidRDefault="00CF2EAE" w:rsidP="00CF2EAE">
      <w:pPr>
        <w:jc w:val="both"/>
        <w:rPr>
          <w:rFonts w:ascii="Arial" w:hAnsi="Arial" w:cs="Arial"/>
          <w:sz w:val="22"/>
          <w:szCs w:val="22"/>
        </w:rPr>
      </w:pPr>
    </w:p>
    <w:p w14:paraId="7AC1FBA6"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All Results shall be the property of the Agency.</w:t>
      </w:r>
      <w:r>
        <w:rPr>
          <w:rFonts w:cs="Arial"/>
          <w:sz w:val="22"/>
        </w:rPr>
        <w:tab/>
      </w:r>
    </w:p>
    <w:p w14:paraId="7EDFF760" w14:textId="77777777" w:rsidR="00CF2EAE" w:rsidRDefault="00CF2EAE" w:rsidP="00CF2EAE">
      <w:pPr>
        <w:jc w:val="both"/>
        <w:rPr>
          <w:rFonts w:ascii="Arial" w:hAnsi="Arial" w:cs="Arial"/>
          <w:sz w:val="22"/>
          <w:szCs w:val="22"/>
        </w:rPr>
      </w:pPr>
    </w:p>
    <w:p w14:paraId="7122299D"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The Resulting Rights in any Results, and any interim results shall, from the time they arise, be the property of the Agency and the Agency shall be free, should it so wish, to apply at its own expense for patent or other protection in respect of the Results or any interim results. The Agency’s intention to apply for such patent or other protection shall be notified to the Contractor. Such applications for patents or other registered intellectual property rights shall be filed in the name of the Agency.</w:t>
      </w:r>
    </w:p>
    <w:p w14:paraId="46A36319" w14:textId="77777777" w:rsidR="00CF2EAE" w:rsidRDefault="00CF2EAE" w:rsidP="00CF2EAE">
      <w:pPr>
        <w:jc w:val="both"/>
        <w:rPr>
          <w:rFonts w:ascii="Arial" w:hAnsi="Arial" w:cs="Arial"/>
          <w:sz w:val="22"/>
          <w:szCs w:val="22"/>
        </w:rPr>
      </w:pPr>
    </w:p>
    <w:p w14:paraId="051D81B0"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Unless otherwise agreed in writing between the Contractor and the Agency, the Contractor hereby:</w:t>
      </w:r>
    </w:p>
    <w:p w14:paraId="5804FAFA" w14:textId="77777777" w:rsidR="00CF2EAE" w:rsidRDefault="00CF2EAE" w:rsidP="00CF2EAE">
      <w:pPr>
        <w:jc w:val="both"/>
        <w:rPr>
          <w:rFonts w:ascii="Arial" w:hAnsi="Arial" w:cs="Arial"/>
          <w:sz w:val="22"/>
          <w:szCs w:val="22"/>
        </w:rPr>
      </w:pPr>
    </w:p>
    <w:p w14:paraId="521D31F2" w14:textId="77777777" w:rsidR="00CF2EAE" w:rsidRDefault="00CF2EAE" w:rsidP="00CF2EAE">
      <w:pPr>
        <w:pStyle w:val="ListParagraph"/>
        <w:numPr>
          <w:ilvl w:val="2"/>
          <w:numId w:val="44"/>
        </w:numPr>
        <w:suppressAutoHyphens/>
        <w:autoSpaceDN w:val="0"/>
        <w:spacing w:after="0" w:line="240" w:lineRule="auto"/>
        <w:jc w:val="both"/>
        <w:rPr>
          <w:rFonts w:cs="Arial"/>
          <w:sz w:val="22"/>
        </w:rPr>
      </w:pPr>
      <w:r>
        <w:rPr>
          <w:rFonts w:cs="Arial"/>
          <w:sz w:val="22"/>
        </w:rPr>
        <w:lastRenderedPageBreak/>
        <w:t>assigns to the Agency all Resulting Rights</w:t>
      </w:r>
    </w:p>
    <w:p w14:paraId="4511E4AF" w14:textId="77777777" w:rsidR="00CF2EAE" w:rsidRDefault="00CF2EAE" w:rsidP="00CF2EAE">
      <w:pPr>
        <w:jc w:val="both"/>
        <w:rPr>
          <w:rFonts w:ascii="Arial" w:hAnsi="Arial" w:cs="Arial"/>
          <w:sz w:val="22"/>
          <w:szCs w:val="22"/>
        </w:rPr>
      </w:pPr>
    </w:p>
    <w:p w14:paraId="5A7EEA42" w14:textId="77777777" w:rsidR="00CF2EAE" w:rsidRDefault="00CF2EAE" w:rsidP="00CF2EAE">
      <w:pPr>
        <w:pStyle w:val="ListParagraph"/>
        <w:numPr>
          <w:ilvl w:val="2"/>
          <w:numId w:val="44"/>
        </w:numPr>
        <w:suppressAutoHyphens/>
        <w:autoSpaceDN w:val="0"/>
        <w:spacing w:after="0" w:line="240" w:lineRule="auto"/>
        <w:jc w:val="both"/>
        <w:rPr>
          <w:rFonts w:cs="Arial"/>
          <w:sz w:val="22"/>
        </w:rPr>
      </w:pPr>
      <w:r>
        <w:rPr>
          <w:rFonts w:cs="Arial"/>
          <w:sz w:val="22"/>
        </w:rPr>
        <w:t>grants the Agency a non-exclusive, non transferable (save for the purposes of sub-licensing, reorganisation or transfer to a successor body, for the purposes of all the successor body's normal business use), irrevocable, royalty free, perpetual licence to the Agency in respect of all the Contractor's Prior Rights necessary in order for the Agency to use or exploit the Resulting Rights.</w:t>
      </w:r>
    </w:p>
    <w:p w14:paraId="51EDDA44" w14:textId="77777777" w:rsidR="00CF2EAE" w:rsidRDefault="00CF2EAE" w:rsidP="00CF2EAE">
      <w:pPr>
        <w:jc w:val="both"/>
        <w:rPr>
          <w:rFonts w:ascii="Arial" w:hAnsi="Arial" w:cs="Arial"/>
          <w:sz w:val="22"/>
          <w:szCs w:val="22"/>
        </w:rPr>
      </w:pPr>
    </w:p>
    <w:p w14:paraId="2CDB38F2"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The Contractor undertakes to the Agency not to use, exploit or deal with any of the Agency's Prior Rights, other than in the performance of the Contract unless the Contractor has first obtained a written licence from the Agency, in specific terms to do so.</w:t>
      </w:r>
    </w:p>
    <w:p w14:paraId="7124785F" w14:textId="77777777" w:rsidR="00CF2EAE" w:rsidRDefault="00CF2EAE" w:rsidP="00CF2EAE">
      <w:pPr>
        <w:jc w:val="both"/>
        <w:rPr>
          <w:rFonts w:ascii="Arial" w:hAnsi="Arial" w:cs="Arial"/>
          <w:sz w:val="22"/>
          <w:szCs w:val="22"/>
        </w:rPr>
      </w:pPr>
    </w:p>
    <w:p w14:paraId="1F2ADA43"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The Agency undertakes to the Contractor not to use or exploit the Contractor's Prior Rights, save as provided in Condition 22.3.</w:t>
      </w:r>
    </w:p>
    <w:p w14:paraId="4A03F8A8" w14:textId="77777777" w:rsidR="00CF2EAE" w:rsidRDefault="00CF2EAE" w:rsidP="00CF2EAE">
      <w:pPr>
        <w:jc w:val="both"/>
        <w:rPr>
          <w:rFonts w:ascii="Arial" w:hAnsi="Arial" w:cs="Arial"/>
          <w:sz w:val="22"/>
          <w:szCs w:val="22"/>
        </w:rPr>
      </w:pPr>
    </w:p>
    <w:p w14:paraId="15672757"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The Contractor warrants to the Agency that the performance of the Services, the Contractor’s Prior Rights and the Results shall not in any way infringe any Intellectual Property Rights of any third party.</w:t>
      </w:r>
    </w:p>
    <w:p w14:paraId="315CF412" w14:textId="77777777" w:rsidR="00CF2EAE" w:rsidRDefault="00CF2EAE" w:rsidP="00CF2EAE">
      <w:pPr>
        <w:jc w:val="both"/>
        <w:rPr>
          <w:rFonts w:ascii="Arial" w:hAnsi="Arial" w:cs="Arial"/>
          <w:sz w:val="22"/>
          <w:szCs w:val="22"/>
        </w:rPr>
      </w:pPr>
    </w:p>
    <w:p w14:paraId="560C2A9C"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If the Contractor is prevented from carrying out his obligations under the Contract due to any infringement or alleged infringement of any Intellectual Property Rights, the Agency may without prejudice to any other rights and remedies under the Contract, exercise the powers and remedies available to it under Conditions 13 and 14, Termination and Determination respectively.</w:t>
      </w:r>
    </w:p>
    <w:p w14:paraId="2BCB74DF" w14:textId="77777777" w:rsidR="00CF2EAE" w:rsidRDefault="00CF2EAE" w:rsidP="00CF2EAE">
      <w:pPr>
        <w:jc w:val="both"/>
        <w:rPr>
          <w:rFonts w:ascii="Arial" w:hAnsi="Arial" w:cs="Arial"/>
          <w:sz w:val="22"/>
          <w:szCs w:val="22"/>
        </w:rPr>
      </w:pPr>
    </w:p>
    <w:p w14:paraId="374F4C74"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The Contractor shall not be liable if such infringement arises from the use of any design, technique or method of working provided by or specified by the Agency.</w:t>
      </w:r>
    </w:p>
    <w:p w14:paraId="7834D5E1" w14:textId="77777777" w:rsidR="00CF2EAE" w:rsidRDefault="00CF2EAE" w:rsidP="00CF2EAE">
      <w:pPr>
        <w:jc w:val="both"/>
        <w:rPr>
          <w:rFonts w:ascii="Arial" w:hAnsi="Arial" w:cs="Arial"/>
          <w:sz w:val="22"/>
          <w:szCs w:val="22"/>
        </w:rPr>
      </w:pPr>
    </w:p>
    <w:p w14:paraId="1DFE0D7B"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The Contractor waives in favour of the Agency its rights to object to derogatory treatment of the Results and the Contractor also agrees that it will not assert or seek to enforce against the Agency and/or any other person, firm or company any of its moral rights as defined in the Copyright Designs and Patents Act 1988 without the prior agreement of the Agency.</w:t>
      </w:r>
    </w:p>
    <w:p w14:paraId="3657DB29" w14:textId="77777777" w:rsidR="00CF2EAE" w:rsidRDefault="00CF2EAE" w:rsidP="00CF2EAE">
      <w:pPr>
        <w:jc w:val="both"/>
        <w:rPr>
          <w:rFonts w:ascii="Arial" w:hAnsi="Arial" w:cs="Arial"/>
          <w:sz w:val="22"/>
          <w:szCs w:val="22"/>
        </w:rPr>
      </w:pPr>
    </w:p>
    <w:p w14:paraId="637F8591"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The Contractor shall not be liable for any consequential losses, damage or injuries arising from third party misuse of the Results, of which the Contractor is not aware.</w:t>
      </w:r>
    </w:p>
    <w:p w14:paraId="2E33E511" w14:textId="77777777" w:rsidR="00CF2EAE" w:rsidRDefault="00CF2EAE" w:rsidP="00CF2EAE">
      <w:pPr>
        <w:jc w:val="both"/>
        <w:rPr>
          <w:rFonts w:ascii="Arial" w:hAnsi="Arial" w:cs="Arial"/>
          <w:sz w:val="22"/>
          <w:szCs w:val="22"/>
        </w:rPr>
      </w:pPr>
    </w:p>
    <w:p w14:paraId="17E78B67" w14:textId="77777777" w:rsidR="00CF2EAE" w:rsidRDefault="00CF2EAE" w:rsidP="00CF2EAE">
      <w:pPr>
        <w:pStyle w:val="ListParagraph"/>
        <w:numPr>
          <w:ilvl w:val="0"/>
          <w:numId w:val="44"/>
        </w:numPr>
        <w:suppressAutoHyphens/>
        <w:autoSpaceDN w:val="0"/>
        <w:spacing w:after="0" w:line="240" w:lineRule="auto"/>
        <w:jc w:val="both"/>
        <w:rPr>
          <w:rFonts w:cs="Arial"/>
          <w:b/>
          <w:sz w:val="22"/>
        </w:rPr>
      </w:pPr>
      <w:r>
        <w:rPr>
          <w:rFonts w:cs="Arial"/>
          <w:b/>
          <w:sz w:val="22"/>
        </w:rPr>
        <w:t>WARRANTIES</w:t>
      </w:r>
    </w:p>
    <w:p w14:paraId="28DBBA2C" w14:textId="77777777" w:rsidR="00CF2EAE" w:rsidRDefault="00CF2EAE" w:rsidP="00CF2EAE">
      <w:pPr>
        <w:jc w:val="both"/>
        <w:rPr>
          <w:rFonts w:ascii="Arial" w:hAnsi="Arial" w:cs="Arial"/>
          <w:sz w:val="22"/>
          <w:szCs w:val="22"/>
        </w:rPr>
      </w:pPr>
    </w:p>
    <w:p w14:paraId="1081F5F7" w14:textId="77777777" w:rsidR="00CF2EAE" w:rsidRDefault="00CF2EAE" w:rsidP="00CF2EAE">
      <w:pPr>
        <w:pStyle w:val="ListParagraph"/>
        <w:ind w:left="1440"/>
        <w:jc w:val="both"/>
        <w:rPr>
          <w:rFonts w:cs="Arial"/>
          <w:sz w:val="22"/>
        </w:rPr>
      </w:pPr>
      <w:r>
        <w:rPr>
          <w:rFonts w:cs="Arial"/>
          <w:sz w:val="22"/>
        </w:rPr>
        <w:t>The Contractor warrants that the Services supplied by him will be discharged with reasonable skill, care and diligence.</w:t>
      </w:r>
    </w:p>
    <w:p w14:paraId="64C5BF3F" w14:textId="77777777" w:rsidR="00CF2EAE" w:rsidRDefault="00CF2EAE" w:rsidP="00CF2EAE">
      <w:pPr>
        <w:jc w:val="both"/>
        <w:rPr>
          <w:rFonts w:ascii="Arial" w:hAnsi="Arial" w:cs="Arial"/>
          <w:sz w:val="22"/>
          <w:szCs w:val="22"/>
        </w:rPr>
      </w:pPr>
    </w:p>
    <w:p w14:paraId="1146CEC6" w14:textId="77777777" w:rsidR="00CF2EAE" w:rsidRDefault="00CF2EAE" w:rsidP="00CF2EAE">
      <w:pPr>
        <w:pStyle w:val="ListParagraph"/>
        <w:numPr>
          <w:ilvl w:val="0"/>
          <w:numId w:val="44"/>
        </w:numPr>
        <w:suppressAutoHyphens/>
        <w:autoSpaceDN w:val="0"/>
        <w:spacing w:after="0" w:line="240" w:lineRule="auto"/>
        <w:jc w:val="both"/>
        <w:rPr>
          <w:rFonts w:cs="Arial"/>
          <w:b/>
          <w:sz w:val="22"/>
        </w:rPr>
      </w:pPr>
      <w:r>
        <w:rPr>
          <w:rFonts w:cs="Arial"/>
          <w:b/>
          <w:sz w:val="22"/>
        </w:rPr>
        <w:t>PUBLICATION OF RESULTS</w:t>
      </w:r>
    </w:p>
    <w:p w14:paraId="64773135" w14:textId="77777777" w:rsidR="00CF2EAE" w:rsidRDefault="00CF2EAE" w:rsidP="00CF2EAE">
      <w:pPr>
        <w:jc w:val="both"/>
        <w:rPr>
          <w:rFonts w:ascii="Arial" w:hAnsi="Arial" w:cs="Arial"/>
          <w:sz w:val="22"/>
          <w:szCs w:val="22"/>
        </w:rPr>
      </w:pPr>
    </w:p>
    <w:p w14:paraId="4BA7AFB2"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 xml:space="preserve">Without prejudice to the generality of Condition 22, the Contractor shall not, without the prior written agreement of Contract Supervisor, </w:t>
      </w:r>
      <w:r>
        <w:rPr>
          <w:rFonts w:cs="Arial"/>
          <w:sz w:val="22"/>
        </w:rPr>
        <w:lastRenderedPageBreak/>
        <w:t>use, disclose or permit any person or organisation to use or disclose the Results or Confidential Information for any thesis, degree, research or other educational purpose. Any such use or disclosure may only be made subject to such terms as the Agency shall require.</w:t>
      </w:r>
    </w:p>
    <w:p w14:paraId="7B0C19A6" w14:textId="77777777" w:rsidR="00CF2EAE" w:rsidRDefault="00CF2EAE" w:rsidP="00CF2EAE">
      <w:pPr>
        <w:jc w:val="both"/>
        <w:rPr>
          <w:rFonts w:ascii="Arial" w:hAnsi="Arial" w:cs="Arial"/>
          <w:sz w:val="22"/>
          <w:szCs w:val="22"/>
        </w:rPr>
      </w:pPr>
    </w:p>
    <w:p w14:paraId="1A40FB47"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The Contractor shall not publish any other information related to the Contract without agreeing the text to be published, and the publication or transmission service in or on which it is to appear with Contract Supervisor. Such agreement shall not be unreasonably withheld or delayed.</w:t>
      </w:r>
    </w:p>
    <w:p w14:paraId="49F4A3F1" w14:textId="77777777" w:rsidR="00CF2EAE" w:rsidRDefault="00CF2EAE" w:rsidP="00CF2EAE">
      <w:pPr>
        <w:jc w:val="both"/>
        <w:rPr>
          <w:rFonts w:ascii="Arial" w:hAnsi="Arial" w:cs="Arial"/>
          <w:sz w:val="22"/>
          <w:szCs w:val="22"/>
        </w:rPr>
      </w:pPr>
    </w:p>
    <w:p w14:paraId="49422386"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Any agreed publication shall contain an acknowledgement that the Services were carried out under contract to the Agency, and is published with the Agency's agreement.</w:t>
      </w:r>
    </w:p>
    <w:p w14:paraId="0959B6C2" w14:textId="77777777" w:rsidR="00CF2EAE" w:rsidRDefault="00CF2EAE" w:rsidP="00CF2EAE">
      <w:pPr>
        <w:jc w:val="both"/>
        <w:rPr>
          <w:rFonts w:ascii="Arial" w:hAnsi="Arial" w:cs="Arial"/>
          <w:sz w:val="22"/>
          <w:szCs w:val="22"/>
        </w:rPr>
      </w:pPr>
    </w:p>
    <w:p w14:paraId="51C4D33E"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Any publication by the Contractor shall be entirely at the Contractor's own cost and the Contractor shall, within ten days of publication, supply the Agency free of charge with a reasonable number of copies of any publication.</w:t>
      </w:r>
    </w:p>
    <w:p w14:paraId="06E8D628" w14:textId="77777777" w:rsidR="00CF2EAE" w:rsidRDefault="00CF2EAE" w:rsidP="00CF2EAE">
      <w:pPr>
        <w:jc w:val="both"/>
        <w:rPr>
          <w:rFonts w:ascii="Arial" w:hAnsi="Arial" w:cs="Arial"/>
          <w:sz w:val="22"/>
          <w:szCs w:val="22"/>
        </w:rPr>
      </w:pPr>
    </w:p>
    <w:p w14:paraId="2D6C6DD6" w14:textId="77777777" w:rsidR="00CF2EAE" w:rsidRDefault="00CF2EAE" w:rsidP="00CF2EAE">
      <w:pPr>
        <w:pStyle w:val="ListParagraph"/>
        <w:numPr>
          <w:ilvl w:val="0"/>
          <w:numId w:val="44"/>
        </w:numPr>
        <w:suppressAutoHyphens/>
        <w:autoSpaceDN w:val="0"/>
        <w:spacing w:after="0" w:line="240" w:lineRule="auto"/>
        <w:jc w:val="both"/>
        <w:rPr>
          <w:rFonts w:cs="Arial"/>
          <w:b/>
          <w:sz w:val="22"/>
        </w:rPr>
      </w:pPr>
      <w:r>
        <w:rPr>
          <w:rFonts w:cs="Arial"/>
          <w:b/>
          <w:sz w:val="22"/>
        </w:rPr>
        <w:t>STATUTORY REQUIREMENTS</w:t>
      </w:r>
    </w:p>
    <w:p w14:paraId="33BE7226" w14:textId="77777777" w:rsidR="00CF2EAE" w:rsidRDefault="00CF2EAE" w:rsidP="00CF2EAE">
      <w:pPr>
        <w:jc w:val="both"/>
        <w:rPr>
          <w:rFonts w:ascii="Arial" w:hAnsi="Arial" w:cs="Arial"/>
          <w:sz w:val="22"/>
          <w:szCs w:val="22"/>
        </w:rPr>
      </w:pPr>
    </w:p>
    <w:p w14:paraId="2C2DF99E" w14:textId="77777777" w:rsidR="00CF2EAE" w:rsidRDefault="00CF2EAE" w:rsidP="00CF2EAE">
      <w:pPr>
        <w:pStyle w:val="ListParagraph"/>
        <w:ind w:left="1440"/>
        <w:jc w:val="both"/>
        <w:rPr>
          <w:rFonts w:cs="Arial"/>
          <w:sz w:val="22"/>
        </w:rPr>
      </w:pPr>
      <w:r>
        <w:rPr>
          <w:rFonts w:cs="Arial"/>
          <w:sz w:val="22"/>
        </w:rPr>
        <w:t>The Contractor shall at all times comply with (i) all relevant legislation and all applicable codes of practice and other similar codes or recommendations and (ii) the Health and Safety at Work etc. Act 1974 (as amended) and any other acts, orders, regulations and codes of practice relating to health and safety, which may apply to employees and other persons working directly or indirectly in the provision of the Services.</w:t>
      </w:r>
    </w:p>
    <w:p w14:paraId="7ACDE5C1" w14:textId="77777777" w:rsidR="00CF2EAE" w:rsidRDefault="00CF2EAE" w:rsidP="00CF2EAE">
      <w:pPr>
        <w:jc w:val="both"/>
        <w:rPr>
          <w:rFonts w:ascii="Arial" w:hAnsi="Arial" w:cs="Arial"/>
          <w:sz w:val="22"/>
          <w:szCs w:val="22"/>
        </w:rPr>
      </w:pPr>
    </w:p>
    <w:p w14:paraId="47F428A1" w14:textId="77777777" w:rsidR="00CF2EAE" w:rsidRDefault="00CF2EAE" w:rsidP="00CF2EAE">
      <w:pPr>
        <w:pStyle w:val="ListParagraph"/>
        <w:numPr>
          <w:ilvl w:val="0"/>
          <w:numId w:val="44"/>
        </w:numPr>
        <w:suppressAutoHyphens/>
        <w:autoSpaceDN w:val="0"/>
        <w:spacing w:after="0" w:line="240" w:lineRule="auto"/>
        <w:jc w:val="both"/>
        <w:rPr>
          <w:rFonts w:cs="Arial"/>
          <w:b/>
          <w:sz w:val="22"/>
        </w:rPr>
      </w:pPr>
      <w:r>
        <w:rPr>
          <w:rFonts w:cs="Arial"/>
          <w:b/>
          <w:sz w:val="22"/>
        </w:rPr>
        <w:t>ENVIRONMENT, SUSTAINABILITY AND DIVERSITY</w:t>
      </w:r>
    </w:p>
    <w:p w14:paraId="7CC78AB7" w14:textId="77777777" w:rsidR="00CF2EAE" w:rsidRDefault="00CF2EAE" w:rsidP="00CF2EAE">
      <w:pPr>
        <w:pStyle w:val="ListParagraph"/>
        <w:ind w:left="1134"/>
        <w:jc w:val="both"/>
        <w:rPr>
          <w:rFonts w:cs="Arial"/>
          <w:sz w:val="22"/>
        </w:rPr>
      </w:pPr>
    </w:p>
    <w:p w14:paraId="0E2193B5"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The Contractor in the performance of this Contract should adopt a sound proactive environmental approach, designed to minimise harm to the environment, to conserve energy, water, wood, paper and other resources, reduce waste and phase out the use of single-use plastic, ozone depleting substances and minimise the release of greenhouse gases, volatile organic compounds and other substances damaging to health and/or the environment, and be able to provide proof of so doing to the Agency on demand.</w:t>
      </w:r>
    </w:p>
    <w:p w14:paraId="392C38BB" w14:textId="77777777" w:rsidR="00CF2EAE" w:rsidRDefault="00CF2EAE" w:rsidP="00CF2EAE">
      <w:pPr>
        <w:pStyle w:val="ListParagraph"/>
        <w:ind w:left="1701"/>
        <w:jc w:val="both"/>
        <w:rPr>
          <w:rFonts w:cs="Arial"/>
          <w:sz w:val="22"/>
        </w:rPr>
      </w:pPr>
    </w:p>
    <w:p w14:paraId="70893DB0"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The Agency is committed to ensuring that workers employed within its supply chains are treated fairly, humanely and equitably. The Agency expects the Contractor to share this commitment and to understand any areas of risk associated with this and work to ensure they are meeting International Labour Standards. The Contractor ensures that it and its sub-contractors and its supply chain:</w:t>
      </w:r>
    </w:p>
    <w:p w14:paraId="5C108E62" w14:textId="77777777" w:rsidR="00CF2EAE" w:rsidRDefault="00CF2EAE" w:rsidP="00CF2EAE">
      <w:pPr>
        <w:pStyle w:val="ListParagraph"/>
        <w:rPr>
          <w:rFonts w:cs="Arial"/>
          <w:sz w:val="22"/>
        </w:rPr>
      </w:pPr>
    </w:p>
    <w:p w14:paraId="023332C7" w14:textId="77777777" w:rsidR="00CF2EAE" w:rsidRDefault="00CF2EAE" w:rsidP="00CF2EAE">
      <w:pPr>
        <w:pStyle w:val="ListParagraph"/>
        <w:numPr>
          <w:ilvl w:val="2"/>
          <w:numId w:val="44"/>
        </w:numPr>
        <w:suppressAutoHyphens/>
        <w:autoSpaceDN w:val="0"/>
        <w:spacing w:after="0" w:line="240" w:lineRule="auto"/>
        <w:jc w:val="both"/>
        <w:rPr>
          <w:rFonts w:cs="Arial"/>
          <w:sz w:val="22"/>
        </w:rPr>
      </w:pPr>
      <w:r>
        <w:rPr>
          <w:rFonts w:cs="Arial"/>
          <w:sz w:val="22"/>
        </w:rPr>
        <w:t>comply with the provisions of the Modern Slavery Act 2015;</w:t>
      </w:r>
    </w:p>
    <w:p w14:paraId="012FA25C" w14:textId="77777777" w:rsidR="00CF2EAE" w:rsidRDefault="00CF2EAE" w:rsidP="00CF2EAE">
      <w:pPr>
        <w:pStyle w:val="ListParagraph"/>
        <w:ind w:left="3402"/>
        <w:jc w:val="both"/>
        <w:rPr>
          <w:rFonts w:cs="Arial"/>
          <w:sz w:val="22"/>
        </w:rPr>
      </w:pPr>
    </w:p>
    <w:p w14:paraId="1B746164" w14:textId="77777777" w:rsidR="00CF2EAE" w:rsidRDefault="00CF2EAE" w:rsidP="00CF2EAE">
      <w:pPr>
        <w:pStyle w:val="ListParagraph"/>
        <w:numPr>
          <w:ilvl w:val="2"/>
          <w:numId w:val="44"/>
        </w:numPr>
        <w:suppressAutoHyphens/>
        <w:autoSpaceDN w:val="0"/>
        <w:spacing w:after="0" w:line="240" w:lineRule="auto"/>
        <w:jc w:val="both"/>
        <w:rPr>
          <w:rFonts w:cs="Arial"/>
          <w:sz w:val="22"/>
        </w:rPr>
      </w:pPr>
      <w:r>
        <w:rPr>
          <w:rFonts w:cs="Arial"/>
          <w:sz w:val="22"/>
        </w:rPr>
        <w:t>pay staff fair wages (and pays its staff in the UK not less than the Foundation Living Wage Rate ); and</w:t>
      </w:r>
    </w:p>
    <w:p w14:paraId="5AC90C1E" w14:textId="77777777" w:rsidR="00CF2EAE" w:rsidRDefault="00CF2EAE" w:rsidP="00CF2EAE">
      <w:pPr>
        <w:pStyle w:val="ListParagraph"/>
        <w:rPr>
          <w:rFonts w:cs="Arial"/>
          <w:sz w:val="22"/>
        </w:rPr>
      </w:pPr>
    </w:p>
    <w:p w14:paraId="6DE2BCF1" w14:textId="77777777" w:rsidR="00CF2EAE" w:rsidRDefault="00CF2EAE" w:rsidP="00CF2EAE">
      <w:pPr>
        <w:pStyle w:val="ListParagraph"/>
        <w:numPr>
          <w:ilvl w:val="2"/>
          <w:numId w:val="44"/>
        </w:numPr>
        <w:suppressAutoHyphens/>
        <w:autoSpaceDN w:val="0"/>
        <w:spacing w:after="0" w:line="240" w:lineRule="auto"/>
        <w:jc w:val="both"/>
        <w:rPr>
          <w:rFonts w:cs="Arial"/>
          <w:sz w:val="22"/>
        </w:rPr>
      </w:pPr>
      <w:r>
        <w:rPr>
          <w:rFonts w:cs="Arial"/>
          <w:sz w:val="22"/>
        </w:rPr>
        <w:t>implement fair shift arrangements, providing sufficient gaps between shifts, adequate rest breaks and reasonable shift length, and other best practices for staff welfare and performance.</w:t>
      </w:r>
    </w:p>
    <w:p w14:paraId="2E774A36" w14:textId="77777777" w:rsidR="00CF2EAE" w:rsidRDefault="00CF2EAE" w:rsidP="00CF2EAE">
      <w:pPr>
        <w:pStyle w:val="ListParagraph"/>
        <w:rPr>
          <w:rFonts w:cs="Arial"/>
          <w:sz w:val="22"/>
        </w:rPr>
      </w:pPr>
    </w:p>
    <w:p w14:paraId="3166B962"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The Contractor should support the Agency to achieve its Public Sector Equality Duty by complying with the Agency's policies (as amended from time to time) on Equality, Diversity and Inclusion (EDI). This includes ensuring that the Contractor (and their sub-contractors) in the delivery of its obligations under this Contract:</w:t>
      </w:r>
    </w:p>
    <w:p w14:paraId="4CE2AE2E" w14:textId="77777777" w:rsidR="00CF2EAE" w:rsidRDefault="00CF2EAE" w:rsidP="00CF2EAE">
      <w:pPr>
        <w:pStyle w:val="ListParagraph"/>
        <w:ind w:left="1701"/>
        <w:jc w:val="both"/>
        <w:rPr>
          <w:rFonts w:cs="Arial"/>
          <w:sz w:val="22"/>
        </w:rPr>
      </w:pPr>
    </w:p>
    <w:p w14:paraId="2F4102CA" w14:textId="77777777" w:rsidR="00CF2EAE" w:rsidRDefault="00CF2EAE" w:rsidP="00CF2EAE">
      <w:pPr>
        <w:pStyle w:val="ListParagraph"/>
        <w:numPr>
          <w:ilvl w:val="2"/>
          <w:numId w:val="44"/>
        </w:numPr>
        <w:suppressAutoHyphens/>
        <w:autoSpaceDN w:val="0"/>
        <w:spacing w:after="0" w:line="240" w:lineRule="auto"/>
        <w:jc w:val="both"/>
        <w:rPr>
          <w:rFonts w:cs="Arial"/>
          <w:sz w:val="22"/>
        </w:rPr>
      </w:pPr>
      <w:r>
        <w:rPr>
          <w:rFonts w:cs="Arial"/>
          <w:sz w:val="22"/>
        </w:rPr>
        <w:t>eliminates discrimination, harassment, victimisation and any other conduct that is prohibited by or under the Equality Act 2010;</w:t>
      </w:r>
    </w:p>
    <w:p w14:paraId="6C14BE52" w14:textId="77777777" w:rsidR="00CF2EAE" w:rsidRDefault="00CF2EAE" w:rsidP="00CF2EAE">
      <w:pPr>
        <w:pStyle w:val="ListParagraph"/>
        <w:ind w:left="3402"/>
        <w:jc w:val="both"/>
        <w:rPr>
          <w:rFonts w:cs="Arial"/>
          <w:sz w:val="22"/>
        </w:rPr>
      </w:pPr>
    </w:p>
    <w:p w14:paraId="72D63FCE" w14:textId="77777777" w:rsidR="00CF2EAE" w:rsidRDefault="00CF2EAE" w:rsidP="00CF2EAE">
      <w:pPr>
        <w:pStyle w:val="ListParagraph"/>
        <w:numPr>
          <w:ilvl w:val="2"/>
          <w:numId w:val="44"/>
        </w:numPr>
        <w:suppressAutoHyphens/>
        <w:autoSpaceDN w:val="0"/>
        <w:spacing w:after="0" w:line="240" w:lineRule="auto"/>
        <w:jc w:val="both"/>
        <w:rPr>
          <w:rFonts w:cs="Arial"/>
          <w:sz w:val="22"/>
        </w:rPr>
      </w:pPr>
      <w:r>
        <w:rPr>
          <w:rFonts w:cs="Arial"/>
          <w:sz w:val="22"/>
        </w:rPr>
        <w:t>advances equality of opportunity between people who share a protected characteristic and those who do not; and</w:t>
      </w:r>
    </w:p>
    <w:p w14:paraId="205AB0F5" w14:textId="77777777" w:rsidR="00CF2EAE" w:rsidRDefault="00CF2EAE" w:rsidP="00CF2EAE">
      <w:pPr>
        <w:pStyle w:val="ListParagraph"/>
        <w:ind w:left="3402"/>
        <w:jc w:val="both"/>
        <w:rPr>
          <w:rFonts w:cs="Arial"/>
          <w:sz w:val="22"/>
        </w:rPr>
      </w:pPr>
    </w:p>
    <w:p w14:paraId="524368DD" w14:textId="77777777" w:rsidR="00CF2EAE" w:rsidRDefault="00CF2EAE" w:rsidP="00CF2EAE">
      <w:pPr>
        <w:pStyle w:val="ListParagraph"/>
        <w:numPr>
          <w:ilvl w:val="2"/>
          <w:numId w:val="44"/>
        </w:numPr>
        <w:suppressAutoHyphens/>
        <w:autoSpaceDN w:val="0"/>
        <w:spacing w:after="0" w:line="240" w:lineRule="auto"/>
        <w:jc w:val="both"/>
        <w:rPr>
          <w:rFonts w:cs="Arial"/>
          <w:sz w:val="22"/>
        </w:rPr>
      </w:pPr>
      <w:r>
        <w:rPr>
          <w:rFonts w:cs="Arial"/>
          <w:sz w:val="22"/>
        </w:rPr>
        <w:t>fosters good relations between people who share a protected characteristic and those who do not.</w:t>
      </w:r>
    </w:p>
    <w:p w14:paraId="7F1AD985" w14:textId="77777777" w:rsidR="00CF2EAE" w:rsidRDefault="00CF2EAE" w:rsidP="00CF2EAE">
      <w:pPr>
        <w:pStyle w:val="ListParagraph"/>
        <w:ind w:left="1440"/>
        <w:jc w:val="both"/>
        <w:rPr>
          <w:rFonts w:cs="Arial"/>
          <w:sz w:val="22"/>
        </w:rPr>
      </w:pPr>
    </w:p>
    <w:p w14:paraId="4417D175" w14:textId="77777777" w:rsidR="00CF2EAE" w:rsidRDefault="00CF2EAE" w:rsidP="00CF2EAE">
      <w:pPr>
        <w:pStyle w:val="ListParagraph"/>
        <w:numPr>
          <w:ilvl w:val="0"/>
          <w:numId w:val="44"/>
        </w:numPr>
        <w:suppressAutoHyphens/>
        <w:autoSpaceDN w:val="0"/>
        <w:spacing w:after="0" w:line="240" w:lineRule="auto"/>
        <w:jc w:val="both"/>
        <w:rPr>
          <w:rFonts w:cs="Arial"/>
          <w:b/>
          <w:sz w:val="22"/>
        </w:rPr>
      </w:pPr>
      <w:r>
        <w:rPr>
          <w:rFonts w:cs="Arial"/>
          <w:b/>
          <w:sz w:val="22"/>
        </w:rPr>
        <w:t>LAW</w:t>
      </w:r>
    </w:p>
    <w:p w14:paraId="60CB3F02" w14:textId="77777777" w:rsidR="00CF2EAE" w:rsidRDefault="00CF2EAE" w:rsidP="00CF2EAE">
      <w:pPr>
        <w:jc w:val="both"/>
        <w:rPr>
          <w:rFonts w:ascii="Arial" w:hAnsi="Arial" w:cs="Arial"/>
          <w:sz w:val="22"/>
          <w:szCs w:val="22"/>
        </w:rPr>
      </w:pPr>
    </w:p>
    <w:p w14:paraId="703D10D5" w14:textId="77777777" w:rsidR="00CF2EAE" w:rsidRDefault="00CF2EAE" w:rsidP="00CF2EAE">
      <w:pPr>
        <w:pStyle w:val="ListParagraph"/>
        <w:ind w:left="1440"/>
        <w:jc w:val="both"/>
        <w:rPr>
          <w:rFonts w:cs="Arial"/>
          <w:sz w:val="22"/>
        </w:rPr>
      </w:pPr>
      <w:r>
        <w:rPr>
          <w:rFonts w:cs="Arial"/>
          <w:sz w:val="22"/>
        </w:rPr>
        <w:t xml:space="preserve">This Contract shall be governed and construed in accordance with the Law, and subject to the exclusive jurisdiction of the courts of England. </w:t>
      </w:r>
    </w:p>
    <w:p w14:paraId="71BBA4CD" w14:textId="77777777" w:rsidR="00CF2EAE" w:rsidRDefault="00CF2EAE" w:rsidP="00CF2EAE">
      <w:pPr>
        <w:jc w:val="both"/>
        <w:rPr>
          <w:rFonts w:ascii="Arial" w:hAnsi="Arial" w:cs="Arial"/>
          <w:sz w:val="22"/>
          <w:szCs w:val="22"/>
        </w:rPr>
      </w:pPr>
    </w:p>
    <w:p w14:paraId="46AE3C31" w14:textId="77777777" w:rsidR="00CF2EAE" w:rsidRDefault="00CF2EAE" w:rsidP="00CF2EAE">
      <w:pPr>
        <w:pStyle w:val="ListParagraph"/>
        <w:numPr>
          <w:ilvl w:val="0"/>
          <w:numId w:val="44"/>
        </w:numPr>
        <w:suppressAutoHyphens/>
        <w:autoSpaceDN w:val="0"/>
        <w:spacing w:after="0" w:line="240" w:lineRule="auto"/>
        <w:jc w:val="both"/>
        <w:rPr>
          <w:rFonts w:cs="Arial"/>
          <w:b/>
          <w:sz w:val="22"/>
        </w:rPr>
      </w:pPr>
      <w:r>
        <w:rPr>
          <w:rFonts w:cs="Arial"/>
          <w:b/>
          <w:sz w:val="22"/>
        </w:rPr>
        <w:t>WAIVER</w:t>
      </w:r>
    </w:p>
    <w:p w14:paraId="2547F70C" w14:textId="77777777" w:rsidR="00CF2EAE" w:rsidRDefault="00CF2EAE" w:rsidP="00CF2EAE">
      <w:pPr>
        <w:jc w:val="both"/>
        <w:rPr>
          <w:rFonts w:ascii="Arial" w:hAnsi="Arial" w:cs="Arial"/>
          <w:sz w:val="22"/>
          <w:szCs w:val="22"/>
        </w:rPr>
      </w:pPr>
    </w:p>
    <w:p w14:paraId="54DD59A1"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No delay, neglect or forbearance by the Agency in enforcing any provision of the Contract shall be deemed to be a waiver, or in any other way prejudice the rights of the Agency under the Contract.</w:t>
      </w:r>
    </w:p>
    <w:p w14:paraId="4AC46043" w14:textId="77777777" w:rsidR="00CF2EAE" w:rsidRDefault="00CF2EAE" w:rsidP="00CF2EAE">
      <w:pPr>
        <w:jc w:val="both"/>
        <w:rPr>
          <w:rFonts w:ascii="Arial" w:hAnsi="Arial" w:cs="Arial"/>
          <w:sz w:val="22"/>
          <w:szCs w:val="22"/>
        </w:rPr>
      </w:pPr>
    </w:p>
    <w:p w14:paraId="6AADBDF5"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No waiver by the Agency shall be effective unless made in writing.</w:t>
      </w:r>
    </w:p>
    <w:p w14:paraId="265D551E" w14:textId="77777777" w:rsidR="00CF2EAE" w:rsidRDefault="00CF2EAE" w:rsidP="00CF2EAE">
      <w:pPr>
        <w:jc w:val="both"/>
        <w:rPr>
          <w:rFonts w:ascii="Arial" w:hAnsi="Arial" w:cs="Arial"/>
          <w:sz w:val="22"/>
          <w:szCs w:val="22"/>
        </w:rPr>
      </w:pPr>
    </w:p>
    <w:p w14:paraId="65973610"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No waiver by the Agency of a breach of Contract shall constitute a waiver of any subsequent breach of Contract.</w:t>
      </w:r>
    </w:p>
    <w:p w14:paraId="7501FFAB" w14:textId="77777777" w:rsidR="00CF2EAE" w:rsidRDefault="00CF2EAE" w:rsidP="00CF2EAE">
      <w:pPr>
        <w:jc w:val="both"/>
        <w:rPr>
          <w:rFonts w:ascii="Arial" w:hAnsi="Arial" w:cs="Arial"/>
          <w:sz w:val="22"/>
          <w:szCs w:val="22"/>
        </w:rPr>
      </w:pPr>
    </w:p>
    <w:p w14:paraId="68BA26A0" w14:textId="77777777" w:rsidR="00CF2EAE" w:rsidRDefault="00CF2EAE" w:rsidP="00CF2EAE">
      <w:pPr>
        <w:pStyle w:val="ListParagraph"/>
        <w:numPr>
          <w:ilvl w:val="0"/>
          <w:numId w:val="44"/>
        </w:numPr>
        <w:suppressAutoHyphens/>
        <w:autoSpaceDN w:val="0"/>
        <w:spacing w:after="0" w:line="240" w:lineRule="auto"/>
        <w:jc w:val="both"/>
        <w:rPr>
          <w:rFonts w:cs="Arial"/>
          <w:b/>
          <w:sz w:val="22"/>
        </w:rPr>
      </w:pPr>
      <w:r>
        <w:rPr>
          <w:rFonts w:cs="Arial"/>
          <w:b/>
          <w:sz w:val="22"/>
        </w:rPr>
        <w:t>ENFORCEABILITY AND SURVIVORSHIP</w:t>
      </w:r>
    </w:p>
    <w:p w14:paraId="4868AA5B" w14:textId="77777777" w:rsidR="00CF2EAE" w:rsidRDefault="00CF2EAE" w:rsidP="00CF2EAE">
      <w:pPr>
        <w:jc w:val="both"/>
        <w:rPr>
          <w:rFonts w:ascii="Arial" w:hAnsi="Arial" w:cs="Arial"/>
          <w:sz w:val="22"/>
          <w:szCs w:val="22"/>
        </w:rPr>
      </w:pPr>
    </w:p>
    <w:p w14:paraId="725C43EA"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 xml:space="preserve">If any part of the Contract is found by a court of competent jurisdiction or other competent authority to be invalid or legally unenforceable, then that part will be severed from the remainder of the Contract </w:t>
      </w:r>
      <w:r>
        <w:rPr>
          <w:rFonts w:cs="Arial"/>
          <w:sz w:val="22"/>
        </w:rPr>
        <w:lastRenderedPageBreak/>
        <w:t>which will continue to be valid and enforceable to the fullest extent permitted by law.</w:t>
      </w:r>
    </w:p>
    <w:p w14:paraId="58A6668F" w14:textId="77777777" w:rsidR="00CF2EAE" w:rsidRDefault="00CF2EAE" w:rsidP="00CF2EAE">
      <w:pPr>
        <w:jc w:val="both"/>
        <w:rPr>
          <w:rFonts w:ascii="Arial" w:hAnsi="Arial" w:cs="Arial"/>
          <w:sz w:val="22"/>
          <w:szCs w:val="22"/>
        </w:rPr>
      </w:pPr>
    </w:p>
    <w:p w14:paraId="02B97437"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The following clauses shall survive termination of the Contract, howsoever caused: 8, 13, 14, 15, 22, 23, 24, 25, 27, 29, 30, 31, 32 and 33.</w:t>
      </w:r>
    </w:p>
    <w:p w14:paraId="1FAC038D" w14:textId="77777777" w:rsidR="00CF2EAE" w:rsidRDefault="00CF2EAE" w:rsidP="00CF2EAE">
      <w:pPr>
        <w:jc w:val="both"/>
        <w:rPr>
          <w:rFonts w:ascii="Arial" w:hAnsi="Arial" w:cs="Arial"/>
          <w:sz w:val="22"/>
          <w:szCs w:val="22"/>
        </w:rPr>
      </w:pPr>
    </w:p>
    <w:p w14:paraId="2510FA17" w14:textId="77777777" w:rsidR="00CF2EAE" w:rsidRDefault="00CF2EAE" w:rsidP="00CF2EAE">
      <w:pPr>
        <w:pStyle w:val="ListParagraph"/>
        <w:numPr>
          <w:ilvl w:val="0"/>
          <w:numId w:val="44"/>
        </w:numPr>
        <w:suppressAutoHyphens/>
        <w:autoSpaceDN w:val="0"/>
        <w:spacing w:after="0" w:line="240" w:lineRule="auto"/>
        <w:jc w:val="both"/>
        <w:rPr>
          <w:rFonts w:cs="Arial"/>
          <w:b/>
          <w:sz w:val="22"/>
        </w:rPr>
      </w:pPr>
      <w:r>
        <w:rPr>
          <w:rFonts w:cs="Arial"/>
          <w:b/>
          <w:sz w:val="22"/>
        </w:rPr>
        <w:t>DISPUTE RESOLUTION</w:t>
      </w:r>
    </w:p>
    <w:p w14:paraId="175701E0" w14:textId="77777777" w:rsidR="00CF2EAE" w:rsidRDefault="00CF2EAE" w:rsidP="00CF2EAE">
      <w:pPr>
        <w:jc w:val="both"/>
        <w:rPr>
          <w:rFonts w:ascii="Arial" w:hAnsi="Arial" w:cs="Arial"/>
          <w:sz w:val="22"/>
          <w:szCs w:val="22"/>
        </w:rPr>
      </w:pPr>
    </w:p>
    <w:p w14:paraId="7FEFA6B8"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All disputes under or in connection with this Contract shall be referred first to negotiators nominated at a suitable and appropriate working level by the Agency and the Contractor.</w:t>
      </w:r>
    </w:p>
    <w:p w14:paraId="27DBD176" w14:textId="77777777" w:rsidR="00CF2EAE" w:rsidRDefault="00CF2EAE" w:rsidP="00CF2EAE">
      <w:pPr>
        <w:jc w:val="both"/>
        <w:rPr>
          <w:rFonts w:ascii="Arial" w:hAnsi="Arial" w:cs="Arial"/>
          <w:sz w:val="22"/>
          <w:szCs w:val="22"/>
        </w:rPr>
      </w:pPr>
    </w:p>
    <w:p w14:paraId="36FF7602"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If the parties’ negotiators are unable to resolve the dispute within a period of forty five days from its being referred to them, the dispute shall be referred at the instance of either party to the parties respective senior managers or directors (supported as necessary by their advisors)</w:t>
      </w:r>
    </w:p>
    <w:p w14:paraId="015EF1EA" w14:textId="77777777" w:rsidR="00CF2EAE" w:rsidRDefault="00CF2EAE" w:rsidP="00CF2EAE">
      <w:pPr>
        <w:jc w:val="both"/>
        <w:rPr>
          <w:rFonts w:ascii="Arial" w:hAnsi="Arial" w:cs="Arial"/>
          <w:sz w:val="22"/>
          <w:szCs w:val="22"/>
        </w:rPr>
      </w:pPr>
    </w:p>
    <w:p w14:paraId="3273408D"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 xml:space="preserve">If the parties respective senior managers or directors are unable to resolve the dispute within forty five days, the dispute shall be referred to the Centre for Dispute Resolution who shall appoint a mediator and the parties shall then submit to the mediators supervision of the resolution of the dispute. </w:t>
      </w:r>
    </w:p>
    <w:p w14:paraId="0A8030F3" w14:textId="77777777" w:rsidR="00CF2EAE" w:rsidRDefault="00CF2EAE" w:rsidP="00CF2EAE">
      <w:pPr>
        <w:jc w:val="both"/>
        <w:rPr>
          <w:rFonts w:ascii="Arial" w:hAnsi="Arial" w:cs="Arial"/>
          <w:sz w:val="22"/>
          <w:szCs w:val="22"/>
        </w:rPr>
      </w:pPr>
    </w:p>
    <w:p w14:paraId="72E2A371"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Recourse to this dispute resolution procedure shall be binding on the parties as to submission to the medium but not as to its outcome. Accordingly all negotiations connected with the dispute shall be conducted in strict confidence and without prejudice to the rights of the parties in any future legal proceedings. Except for any party’s right to seek interlocutory relief in the courts, no party may commence other legal proceedings under the jurisdiction of the courts, or any other form of arbitration until forty five days after the appointment of the mediator.</w:t>
      </w:r>
    </w:p>
    <w:p w14:paraId="7BA52158" w14:textId="77777777" w:rsidR="00CF2EAE" w:rsidRDefault="00CF2EAE" w:rsidP="00CF2EAE">
      <w:pPr>
        <w:jc w:val="both"/>
        <w:rPr>
          <w:rFonts w:ascii="Arial" w:hAnsi="Arial" w:cs="Arial"/>
          <w:sz w:val="22"/>
          <w:szCs w:val="22"/>
        </w:rPr>
      </w:pPr>
    </w:p>
    <w:p w14:paraId="08FD15CC"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If, with the assistance of the mediator, the parties reach a settlement, such settlement shall be put in writing and, once signed by a duly authorised representative of each of the parties, shall remain binding on the parties.</w:t>
      </w:r>
    </w:p>
    <w:p w14:paraId="7039EB14" w14:textId="77777777" w:rsidR="00CF2EAE" w:rsidRDefault="00CF2EAE" w:rsidP="00CF2EAE">
      <w:pPr>
        <w:jc w:val="both"/>
        <w:rPr>
          <w:rFonts w:ascii="Arial" w:hAnsi="Arial" w:cs="Arial"/>
          <w:sz w:val="22"/>
          <w:szCs w:val="22"/>
        </w:rPr>
      </w:pPr>
    </w:p>
    <w:p w14:paraId="78FC5267"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The parties shall bear their own legal costs of this dispute resolution procedure, but the costs and expenses of mediation shall be borne by the parties equally.</w:t>
      </w:r>
    </w:p>
    <w:p w14:paraId="02F2283E" w14:textId="77777777" w:rsidR="00CF2EAE" w:rsidRDefault="00CF2EAE" w:rsidP="00CF2EAE">
      <w:pPr>
        <w:jc w:val="both"/>
        <w:rPr>
          <w:rFonts w:ascii="Arial" w:hAnsi="Arial" w:cs="Arial"/>
          <w:sz w:val="22"/>
          <w:szCs w:val="22"/>
        </w:rPr>
      </w:pPr>
    </w:p>
    <w:p w14:paraId="1EFE7884"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Any of the time limits in Condition 30 may be extended by mutual agreement between the parties. Such agreed extension shall not prejudice the right of either party to proceed to the next stage of resolution.</w:t>
      </w:r>
    </w:p>
    <w:p w14:paraId="236216F4" w14:textId="77777777" w:rsidR="00CF2EAE" w:rsidRDefault="00CF2EAE" w:rsidP="00CF2EAE">
      <w:pPr>
        <w:jc w:val="both"/>
        <w:rPr>
          <w:rFonts w:ascii="Arial" w:hAnsi="Arial" w:cs="Arial"/>
          <w:sz w:val="22"/>
          <w:szCs w:val="22"/>
        </w:rPr>
      </w:pPr>
    </w:p>
    <w:p w14:paraId="05176590" w14:textId="77777777" w:rsidR="00CF2EAE" w:rsidRDefault="00CF2EAE" w:rsidP="00CF2EAE">
      <w:pPr>
        <w:pStyle w:val="ListParagraph"/>
        <w:numPr>
          <w:ilvl w:val="0"/>
          <w:numId w:val="44"/>
        </w:numPr>
        <w:suppressAutoHyphens/>
        <w:autoSpaceDN w:val="0"/>
        <w:spacing w:after="0" w:line="240" w:lineRule="auto"/>
        <w:jc w:val="both"/>
        <w:rPr>
          <w:rFonts w:cs="Arial"/>
          <w:b/>
          <w:sz w:val="22"/>
        </w:rPr>
      </w:pPr>
      <w:r>
        <w:rPr>
          <w:rFonts w:cs="Arial"/>
          <w:b/>
          <w:sz w:val="22"/>
        </w:rPr>
        <w:t>GENERAL</w:t>
      </w:r>
    </w:p>
    <w:p w14:paraId="6D9FED66" w14:textId="77777777" w:rsidR="00CF2EAE" w:rsidRDefault="00CF2EAE" w:rsidP="00CF2EAE">
      <w:pPr>
        <w:jc w:val="both"/>
        <w:rPr>
          <w:rFonts w:ascii="Arial" w:hAnsi="Arial" w:cs="Arial"/>
          <w:sz w:val="22"/>
          <w:szCs w:val="22"/>
        </w:rPr>
      </w:pPr>
    </w:p>
    <w:p w14:paraId="2B6342B7"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 xml:space="preserve">Neither party to the Contract will be liable to the other for any delay in performing or failing to perform its obligations under the Contract because of any cause outside its reasonable control. Such delay or failure will not constitute a breach of the Contract and the time for </w:t>
      </w:r>
      <w:r>
        <w:rPr>
          <w:rFonts w:cs="Arial"/>
          <w:sz w:val="22"/>
        </w:rPr>
        <w:lastRenderedPageBreak/>
        <w:t>performance of the affected obligation will be extended by a reasonable period.</w:t>
      </w:r>
    </w:p>
    <w:p w14:paraId="1A03263F" w14:textId="77777777" w:rsidR="00CF2EAE" w:rsidRDefault="00CF2EAE" w:rsidP="00CF2EAE">
      <w:pPr>
        <w:jc w:val="both"/>
        <w:rPr>
          <w:rFonts w:ascii="Arial" w:hAnsi="Arial" w:cs="Arial"/>
          <w:sz w:val="22"/>
          <w:szCs w:val="22"/>
        </w:rPr>
      </w:pPr>
    </w:p>
    <w:p w14:paraId="05DF0878"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The Contract contains the whole agreement between the parties and supersedes all previous communications, representations and arrangements, written or oral. It is accepted that the Contract has not been entered into on the basis of any representations that are not expressly contained in the Contract.</w:t>
      </w:r>
    </w:p>
    <w:p w14:paraId="5854A54E" w14:textId="77777777" w:rsidR="00CF2EAE" w:rsidRDefault="00CF2EAE" w:rsidP="00CF2EAE">
      <w:pPr>
        <w:jc w:val="both"/>
        <w:rPr>
          <w:rFonts w:ascii="Arial" w:hAnsi="Arial" w:cs="Arial"/>
          <w:sz w:val="22"/>
          <w:szCs w:val="22"/>
        </w:rPr>
      </w:pPr>
    </w:p>
    <w:p w14:paraId="425686A4" w14:textId="77777777" w:rsidR="00CF2EAE" w:rsidRDefault="00CF2EAE" w:rsidP="00CF2EAE">
      <w:pPr>
        <w:pStyle w:val="ListParagraph"/>
        <w:numPr>
          <w:ilvl w:val="0"/>
          <w:numId w:val="44"/>
        </w:numPr>
        <w:suppressAutoHyphens/>
        <w:autoSpaceDN w:val="0"/>
        <w:spacing w:after="0" w:line="240" w:lineRule="auto"/>
        <w:jc w:val="both"/>
        <w:rPr>
          <w:rFonts w:cs="Arial"/>
          <w:b/>
          <w:sz w:val="22"/>
        </w:rPr>
      </w:pPr>
      <w:r>
        <w:rPr>
          <w:rFonts w:cs="Arial"/>
          <w:b/>
          <w:sz w:val="22"/>
        </w:rPr>
        <w:t>FREEDOM OF INFORMATION ACT</w:t>
      </w:r>
    </w:p>
    <w:p w14:paraId="0C780B3C" w14:textId="77777777" w:rsidR="00CF2EAE" w:rsidRDefault="00CF2EAE" w:rsidP="00CF2EAE">
      <w:pPr>
        <w:jc w:val="both"/>
        <w:rPr>
          <w:rFonts w:ascii="Arial" w:hAnsi="Arial" w:cs="Arial"/>
          <w:sz w:val="22"/>
          <w:szCs w:val="22"/>
        </w:rPr>
      </w:pPr>
    </w:p>
    <w:p w14:paraId="7453C579"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 xml:space="preserve">The Agency is committed to open government and to meeting its responsibilities under the Freedom of Information Act 2000 (as amended) (‘Act’) and the Environmental Information Regulations 2004 (as amended) (Regulations’). </w:t>
      </w:r>
    </w:p>
    <w:p w14:paraId="4CCBBA80" w14:textId="77777777" w:rsidR="00CF2EAE" w:rsidRDefault="00CF2EAE" w:rsidP="00CF2EAE">
      <w:pPr>
        <w:jc w:val="both"/>
        <w:rPr>
          <w:rFonts w:ascii="Arial" w:hAnsi="Arial" w:cs="Arial"/>
          <w:sz w:val="22"/>
          <w:szCs w:val="22"/>
        </w:rPr>
      </w:pPr>
    </w:p>
    <w:p w14:paraId="3EBEB0F8"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The Contractor agrees that:</w:t>
      </w:r>
    </w:p>
    <w:p w14:paraId="3497E639" w14:textId="77777777" w:rsidR="00CF2EAE" w:rsidRDefault="00CF2EAE" w:rsidP="00CF2EAE">
      <w:pPr>
        <w:jc w:val="both"/>
        <w:rPr>
          <w:rFonts w:ascii="Arial" w:hAnsi="Arial" w:cs="Arial"/>
          <w:sz w:val="22"/>
          <w:szCs w:val="22"/>
        </w:rPr>
      </w:pPr>
    </w:p>
    <w:p w14:paraId="4267E12A" w14:textId="77777777" w:rsidR="00CF2EAE" w:rsidRDefault="00CF2EAE" w:rsidP="00CF2EAE">
      <w:pPr>
        <w:pStyle w:val="ListParagraph"/>
        <w:numPr>
          <w:ilvl w:val="2"/>
          <w:numId w:val="44"/>
        </w:numPr>
        <w:suppressAutoHyphens/>
        <w:autoSpaceDN w:val="0"/>
        <w:spacing w:after="0" w:line="240" w:lineRule="auto"/>
        <w:jc w:val="both"/>
        <w:rPr>
          <w:rFonts w:cs="Arial"/>
          <w:sz w:val="22"/>
        </w:rPr>
      </w:pPr>
      <w:r>
        <w:rPr>
          <w:rFonts w:cs="Arial"/>
          <w:sz w:val="22"/>
        </w:rPr>
        <w:t>All information submitted to the Agency may need to be disclosed by the Agency in response to a request under the Act or the Regulations; and</w:t>
      </w:r>
    </w:p>
    <w:p w14:paraId="2635D489" w14:textId="77777777" w:rsidR="00CF2EAE" w:rsidRDefault="00CF2EAE" w:rsidP="00CF2EAE">
      <w:pPr>
        <w:jc w:val="both"/>
        <w:rPr>
          <w:rFonts w:ascii="Arial" w:hAnsi="Arial" w:cs="Arial"/>
          <w:sz w:val="22"/>
          <w:szCs w:val="22"/>
        </w:rPr>
      </w:pPr>
    </w:p>
    <w:p w14:paraId="7A276229" w14:textId="77777777" w:rsidR="00CF2EAE" w:rsidRDefault="00CF2EAE" w:rsidP="00CF2EAE">
      <w:pPr>
        <w:pStyle w:val="ListParagraph"/>
        <w:numPr>
          <w:ilvl w:val="2"/>
          <w:numId w:val="44"/>
        </w:numPr>
        <w:suppressAutoHyphens/>
        <w:autoSpaceDN w:val="0"/>
        <w:spacing w:after="0" w:line="240" w:lineRule="auto"/>
        <w:jc w:val="both"/>
        <w:rPr>
          <w:rFonts w:cs="Arial"/>
          <w:sz w:val="22"/>
        </w:rPr>
      </w:pPr>
      <w:r>
        <w:rPr>
          <w:rFonts w:cs="Arial"/>
          <w:sz w:val="22"/>
        </w:rPr>
        <w:t>The Agency may include information submitted (in whole or in part) in the publication scheme which it maintains under the Act or publish the Contract, including from time to time agreed changes to the Contract, to the public.</w:t>
      </w:r>
    </w:p>
    <w:p w14:paraId="53EDA94B" w14:textId="77777777" w:rsidR="00CF2EAE" w:rsidRDefault="00CF2EAE" w:rsidP="00CF2EAE">
      <w:pPr>
        <w:pStyle w:val="ListParagraph"/>
        <w:rPr>
          <w:rFonts w:cs="Arial"/>
          <w:sz w:val="22"/>
        </w:rPr>
      </w:pPr>
    </w:p>
    <w:p w14:paraId="5F847963"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If the Contractor considers that any of the information included in its tender, or that it has submitted to the Agency or that is otherwise contained in the Contract, is commercially sensitive, it shall identify and explain (in broad terms) what harm may result from disclosure if a request is received, and the time period applicable to that sensitivity. The Contractor acknowledges that if it has indicated that information is commercially sensitive, such information may still be required to be disclosed by the Agency under the Act or the Regulations. The receipt of any material stated to be or marked ‘confidential’ or equivalent by the Agency shall not be deemed to infer that the Agency agrees any duty of confidentiality by virtue of that marking.</w:t>
      </w:r>
    </w:p>
    <w:p w14:paraId="7831AE51" w14:textId="77777777" w:rsidR="00CF2EAE" w:rsidRDefault="00CF2EAE" w:rsidP="00CF2EAE">
      <w:pPr>
        <w:jc w:val="both"/>
        <w:rPr>
          <w:rFonts w:ascii="Arial" w:hAnsi="Arial" w:cs="Arial"/>
          <w:sz w:val="22"/>
          <w:szCs w:val="22"/>
        </w:rPr>
      </w:pPr>
    </w:p>
    <w:p w14:paraId="24F95416" w14:textId="77777777" w:rsidR="00CF2EAE" w:rsidRDefault="00CF2EAE" w:rsidP="00CF2EAE">
      <w:pPr>
        <w:pStyle w:val="ListParagraph"/>
        <w:numPr>
          <w:ilvl w:val="0"/>
          <w:numId w:val="44"/>
        </w:numPr>
        <w:suppressAutoHyphens/>
        <w:autoSpaceDN w:val="0"/>
        <w:spacing w:after="0" w:line="240" w:lineRule="auto"/>
        <w:jc w:val="both"/>
        <w:rPr>
          <w:rFonts w:cs="Arial"/>
          <w:b/>
          <w:sz w:val="22"/>
        </w:rPr>
      </w:pPr>
      <w:r>
        <w:rPr>
          <w:rFonts w:cs="Arial"/>
          <w:b/>
          <w:sz w:val="22"/>
        </w:rPr>
        <w:t>Data Protection</w:t>
      </w:r>
    </w:p>
    <w:p w14:paraId="0C1B90CF" w14:textId="77777777" w:rsidR="00CF2EAE" w:rsidRDefault="00CF2EAE" w:rsidP="00CF2EAE">
      <w:pPr>
        <w:pStyle w:val="ListParagraph"/>
        <w:ind w:left="1134"/>
        <w:jc w:val="both"/>
        <w:rPr>
          <w:rFonts w:cs="Arial"/>
          <w:sz w:val="22"/>
        </w:rPr>
      </w:pPr>
    </w:p>
    <w:p w14:paraId="188F0D40"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In the event that the Contract requires data to be processed within the meaning of the Data Protection Legislation the Data Protection Schedule shall be completed by the Parties and provisions and definitions therein shall apply and bind the Parties as part of this Contract.</w:t>
      </w:r>
    </w:p>
    <w:p w14:paraId="42FBFEA1" w14:textId="77777777" w:rsidR="00CF2EAE" w:rsidRDefault="00CF2EAE" w:rsidP="00CF2EAE">
      <w:pPr>
        <w:pStyle w:val="ListParagraph"/>
        <w:ind w:left="1134"/>
        <w:jc w:val="both"/>
        <w:rPr>
          <w:rFonts w:cs="Arial"/>
          <w:sz w:val="22"/>
        </w:rPr>
      </w:pPr>
    </w:p>
    <w:p w14:paraId="58645109" w14:textId="77777777" w:rsidR="00CF2EAE" w:rsidRDefault="00CF2EAE" w:rsidP="00CF2EAE">
      <w:pPr>
        <w:pStyle w:val="ListParagraph"/>
        <w:pageBreakBefore/>
        <w:suppressAutoHyphens/>
        <w:autoSpaceDN w:val="0"/>
        <w:spacing w:after="0" w:line="240" w:lineRule="auto"/>
        <w:ind w:left="1134"/>
        <w:jc w:val="both"/>
        <w:rPr>
          <w:rFonts w:cs="Arial"/>
          <w:sz w:val="22"/>
        </w:rPr>
      </w:pPr>
    </w:p>
    <w:p w14:paraId="1B85AB5A" w14:textId="77777777" w:rsidR="00CF2EAE" w:rsidRDefault="00CF2EAE" w:rsidP="00CF2EAE">
      <w:pPr>
        <w:pStyle w:val="Heading1"/>
        <w:numPr>
          <w:ilvl w:val="0"/>
          <w:numId w:val="42"/>
        </w:numPr>
      </w:pPr>
      <w:r>
        <w:t>Appendix to Conditions Research and Development</w:t>
      </w:r>
    </w:p>
    <w:p w14:paraId="720B5071" w14:textId="77777777" w:rsidR="00CF2EAE" w:rsidRDefault="00CF2EAE" w:rsidP="00CF2EAE">
      <w:pPr>
        <w:jc w:val="both"/>
      </w:pPr>
    </w:p>
    <w:p w14:paraId="7460336C" w14:textId="77777777" w:rsidR="00CF2EAE" w:rsidRPr="0093723A" w:rsidRDefault="00CF2EAE" w:rsidP="00CF2EAE">
      <w:pPr>
        <w:jc w:val="both"/>
        <w:rPr>
          <w:rFonts w:ascii="Arial" w:hAnsi="Arial" w:cs="Arial"/>
          <w:b/>
          <w:szCs w:val="22"/>
        </w:rPr>
      </w:pPr>
      <w:r>
        <w:rPr>
          <w:rFonts w:ascii="Arial" w:hAnsi="Arial" w:cs="Arial"/>
          <w:b/>
          <w:szCs w:val="22"/>
        </w:rPr>
        <w:t xml:space="preserve">Contract </w:t>
      </w:r>
      <w:r w:rsidRPr="0093723A">
        <w:rPr>
          <w:rFonts w:ascii="Arial" w:hAnsi="Arial" w:cs="Arial"/>
          <w:b/>
          <w:szCs w:val="22"/>
        </w:rPr>
        <w:t>Ref:</w:t>
      </w:r>
      <w:r w:rsidRPr="0093723A">
        <w:rPr>
          <w:rFonts w:ascii="Arial" w:hAnsi="Arial" w:cs="Arial"/>
          <w:b/>
          <w:szCs w:val="22"/>
        </w:rPr>
        <w:tab/>
      </w:r>
      <w:r w:rsidRPr="00812DBC">
        <w:rPr>
          <w:rFonts w:ascii="Arial" w:hAnsi="Arial" w:cs="Arial"/>
          <w:b/>
          <w:szCs w:val="22"/>
        </w:rPr>
        <w:t>DCU</w:t>
      </w:r>
      <w:r>
        <w:rPr>
          <w:rFonts w:ascii="Arial" w:hAnsi="Arial" w:cs="Arial"/>
          <w:b/>
          <w:szCs w:val="22"/>
        </w:rPr>
        <w:t>_</w:t>
      </w:r>
      <w:r w:rsidRPr="00812DBC">
        <w:rPr>
          <w:rFonts w:ascii="Arial" w:hAnsi="Arial" w:cs="Arial"/>
          <w:b/>
          <w:szCs w:val="22"/>
        </w:rPr>
        <w:t>PSMProject</w:t>
      </w:r>
    </w:p>
    <w:p w14:paraId="29A19BD7" w14:textId="77777777" w:rsidR="00CF2EAE" w:rsidRPr="0093723A" w:rsidRDefault="00CF2EAE" w:rsidP="00CF2EAE">
      <w:pPr>
        <w:jc w:val="both"/>
        <w:rPr>
          <w:rFonts w:ascii="Arial" w:hAnsi="Arial" w:cs="Arial"/>
          <w:b/>
          <w:szCs w:val="22"/>
        </w:rPr>
      </w:pPr>
      <w:r>
        <w:rPr>
          <w:rFonts w:ascii="Arial" w:hAnsi="Arial" w:cs="Arial"/>
          <w:b/>
          <w:szCs w:val="22"/>
        </w:rPr>
        <w:t xml:space="preserve">Contract </w:t>
      </w:r>
      <w:r w:rsidRPr="0093723A">
        <w:rPr>
          <w:rFonts w:ascii="Arial" w:hAnsi="Arial" w:cs="Arial"/>
          <w:b/>
          <w:szCs w:val="22"/>
        </w:rPr>
        <w:t>Title:</w:t>
      </w:r>
      <w:r w:rsidRPr="0093723A">
        <w:rPr>
          <w:rFonts w:ascii="Arial" w:hAnsi="Arial" w:cs="Arial"/>
          <w:b/>
          <w:szCs w:val="22"/>
        </w:rPr>
        <w:tab/>
      </w:r>
      <w:r w:rsidRPr="00812DBC">
        <w:rPr>
          <w:rFonts w:ascii="Arial" w:hAnsi="Arial" w:cs="Arial"/>
          <w:b/>
          <w:szCs w:val="22"/>
        </w:rPr>
        <w:t xml:space="preserve">Decommissioning and Clean Up Programme Participatory Systems Mapping </w:t>
      </w:r>
      <w:r>
        <w:rPr>
          <w:rFonts w:ascii="Arial" w:hAnsi="Arial" w:cs="Arial"/>
          <w:b/>
          <w:szCs w:val="22"/>
        </w:rPr>
        <w:t>Project</w:t>
      </w:r>
    </w:p>
    <w:p w14:paraId="7AAA3AA2" w14:textId="58B1B833" w:rsidR="00CF2EAE" w:rsidRDefault="00CF2EAE" w:rsidP="00CF2EAE">
      <w:pPr>
        <w:pStyle w:val="BodyText"/>
        <w:jc w:val="both"/>
      </w:pPr>
    </w:p>
    <w:p w14:paraId="6F985AC6" w14:textId="77777777" w:rsidR="00CF2EAE" w:rsidRDefault="00CF2EAE" w:rsidP="00CF2EAE">
      <w:pPr>
        <w:pStyle w:val="BodyText"/>
        <w:jc w:val="both"/>
      </w:pPr>
      <w:r>
        <w:rPr>
          <w:rFonts w:ascii="Arial" w:hAnsi="Arial"/>
          <w:b/>
          <w:sz w:val="24"/>
        </w:rPr>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Condition</w:t>
      </w:r>
    </w:p>
    <w:p w14:paraId="42DF5CEF" w14:textId="77777777" w:rsidR="00CF2EAE" w:rsidRDefault="00CF2EAE" w:rsidP="00CF2EAE">
      <w:pPr>
        <w:tabs>
          <w:tab w:val="left" w:pos="-1440"/>
        </w:tabs>
        <w:jc w:val="both"/>
        <w:rPr>
          <w:sz w:val="22"/>
          <w:szCs w:val="22"/>
        </w:rPr>
      </w:pPr>
    </w:p>
    <w:p w14:paraId="0DFD122C" w14:textId="77777777" w:rsidR="00CF2EAE" w:rsidRDefault="00CF2EAE" w:rsidP="00CF2EAE">
      <w:pPr>
        <w:tabs>
          <w:tab w:val="left" w:pos="-1440"/>
        </w:tabs>
        <w:jc w:val="both"/>
        <w:rPr>
          <w:sz w:val="24"/>
          <w:szCs w:val="24"/>
        </w:rPr>
      </w:pPr>
      <w:r>
        <w:rPr>
          <w:b/>
          <w:sz w:val="22"/>
          <w:szCs w:val="22"/>
        </w:rPr>
        <w:t>1</w:t>
      </w:r>
      <w:r>
        <w:rPr>
          <w:b/>
          <w:sz w:val="22"/>
          <w:szCs w:val="22"/>
        </w:rPr>
        <w:tab/>
        <w:t>Contract Supervisor</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3</w:t>
      </w:r>
      <w:r>
        <w:rPr>
          <w:sz w:val="22"/>
          <w:szCs w:val="22"/>
        </w:rPr>
        <w:tab/>
      </w:r>
    </w:p>
    <w:p w14:paraId="40AED131" w14:textId="04748F1B" w:rsidR="00CF2EAE" w:rsidRDefault="00CF2EAE" w:rsidP="00CF2EAE">
      <w:pPr>
        <w:tabs>
          <w:tab w:val="left" w:pos="-1440"/>
        </w:tabs>
        <w:jc w:val="both"/>
      </w:pPr>
      <w:r>
        <w:rPr>
          <w:sz w:val="22"/>
          <w:szCs w:val="22"/>
        </w:rPr>
        <w:tab/>
      </w:r>
      <w:r w:rsidR="00CE3FE4">
        <w:rPr>
          <w:sz w:val="22"/>
          <w:szCs w:val="22"/>
        </w:rPr>
        <w:t>Kezia White and Peter Orr</w:t>
      </w:r>
    </w:p>
    <w:p w14:paraId="0D9C08EA" w14:textId="77777777" w:rsidR="00CF2EAE" w:rsidRDefault="00CF2EAE" w:rsidP="00CF2EAE">
      <w:pPr>
        <w:tabs>
          <w:tab w:val="left" w:pos="-1440"/>
        </w:tabs>
        <w:ind w:left="2835" w:hanging="2126"/>
        <w:jc w:val="both"/>
        <w:rPr>
          <w:sz w:val="22"/>
          <w:szCs w:val="22"/>
        </w:rPr>
      </w:pPr>
    </w:p>
    <w:p w14:paraId="4D48E8A8" w14:textId="77777777" w:rsidR="00CF2EAE" w:rsidRDefault="00CF2EAE" w:rsidP="00CF2EAE">
      <w:pPr>
        <w:tabs>
          <w:tab w:val="left" w:pos="-1440"/>
        </w:tabs>
        <w:ind w:left="2835" w:hanging="2126"/>
        <w:jc w:val="both"/>
        <w:rPr>
          <w:sz w:val="22"/>
          <w:szCs w:val="22"/>
        </w:rPr>
      </w:pPr>
      <w:r>
        <w:rPr>
          <w:sz w:val="22"/>
          <w:szCs w:val="22"/>
        </w:rPr>
        <w:t>Address:-</w:t>
      </w:r>
      <w:r>
        <w:rPr>
          <w:sz w:val="22"/>
          <w:szCs w:val="22"/>
        </w:rPr>
        <w:tab/>
      </w:r>
      <w:r>
        <w:rPr>
          <w:sz w:val="22"/>
          <w:szCs w:val="22"/>
        </w:rPr>
        <w:tab/>
      </w:r>
      <w:r>
        <w:rPr>
          <w:sz w:val="22"/>
          <w:szCs w:val="22"/>
        </w:rPr>
        <w:tab/>
      </w:r>
      <w:r>
        <w:rPr>
          <w:sz w:val="22"/>
          <w:szCs w:val="22"/>
        </w:rPr>
        <w:tab/>
      </w:r>
    </w:p>
    <w:p w14:paraId="48F60EEB" w14:textId="77777777" w:rsidR="00CE3FE4" w:rsidRDefault="00CF2EAE" w:rsidP="00CE3FE4">
      <w:pPr>
        <w:tabs>
          <w:tab w:val="left" w:pos="-1440"/>
        </w:tabs>
        <w:ind w:left="2835" w:hanging="2126"/>
        <w:jc w:val="both"/>
        <w:rPr>
          <w:sz w:val="22"/>
          <w:szCs w:val="22"/>
        </w:rPr>
      </w:pPr>
      <w:r>
        <w:rPr>
          <w:sz w:val="22"/>
          <w:szCs w:val="22"/>
        </w:rPr>
        <w:t>Environment Agency</w:t>
      </w:r>
    </w:p>
    <w:p w14:paraId="149051B0" w14:textId="77777777" w:rsidR="00CE3FE4" w:rsidRDefault="00CE3FE4" w:rsidP="00CE3FE4">
      <w:pPr>
        <w:tabs>
          <w:tab w:val="left" w:pos="-1440"/>
        </w:tabs>
        <w:ind w:left="2835" w:hanging="2126"/>
        <w:jc w:val="both"/>
        <w:rPr>
          <w:sz w:val="22"/>
          <w:szCs w:val="22"/>
        </w:rPr>
      </w:pPr>
      <w:r w:rsidRPr="00CE3FE4">
        <w:rPr>
          <w:sz w:val="22"/>
          <w:szCs w:val="22"/>
        </w:rPr>
        <w:t>Rivers House</w:t>
      </w:r>
    </w:p>
    <w:p w14:paraId="6AE3DE2F" w14:textId="77777777" w:rsidR="00CE3FE4" w:rsidRDefault="00CE3FE4" w:rsidP="00CE3FE4">
      <w:pPr>
        <w:tabs>
          <w:tab w:val="left" w:pos="-1440"/>
        </w:tabs>
        <w:ind w:left="2835" w:hanging="2126"/>
        <w:jc w:val="both"/>
        <w:rPr>
          <w:sz w:val="22"/>
          <w:szCs w:val="22"/>
        </w:rPr>
      </w:pPr>
      <w:r w:rsidRPr="00CE3FE4">
        <w:rPr>
          <w:sz w:val="22"/>
          <w:szCs w:val="22"/>
        </w:rPr>
        <w:t>East Quay</w:t>
      </w:r>
    </w:p>
    <w:p w14:paraId="19C5D985" w14:textId="77777777" w:rsidR="00CE3FE4" w:rsidRDefault="00CE3FE4" w:rsidP="00CE3FE4">
      <w:pPr>
        <w:tabs>
          <w:tab w:val="left" w:pos="-1440"/>
        </w:tabs>
        <w:ind w:left="2835" w:hanging="2126"/>
        <w:jc w:val="both"/>
        <w:rPr>
          <w:sz w:val="22"/>
          <w:szCs w:val="22"/>
        </w:rPr>
      </w:pPr>
      <w:r w:rsidRPr="00CE3FE4">
        <w:rPr>
          <w:sz w:val="22"/>
          <w:szCs w:val="22"/>
        </w:rPr>
        <w:t>Bridgwater</w:t>
      </w:r>
    </w:p>
    <w:p w14:paraId="4C4D9161" w14:textId="77777777" w:rsidR="00CE3FE4" w:rsidRDefault="00CE3FE4" w:rsidP="00CE3FE4">
      <w:pPr>
        <w:tabs>
          <w:tab w:val="left" w:pos="-1440"/>
        </w:tabs>
        <w:ind w:left="2835" w:hanging="2126"/>
        <w:jc w:val="both"/>
        <w:rPr>
          <w:sz w:val="22"/>
          <w:szCs w:val="22"/>
        </w:rPr>
      </w:pPr>
      <w:r w:rsidRPr="00CE3FE4">
        <w:rPr>
          <w:sz w:val="22"/>
          <w:szCs w:val="22"/>
        </w:rPr>
        <w:t>Somerset</w:t>
      </w:r>
    </w:p>
    <w:p w14:paraId="27699156" w14:textId="2809FFA3" w:rsidR="00CE3FE4" w:rsidRDefault="00CE3FE4" w:rsidP="00CE3FE4">
      <w:pPr>
        <w:tabs>
          <w:tab w:val="left" w:pos="-1440"/>
        </w:tabs>
        <w:ind w:left="2835" w:hanging="2126"/>
        <w:jc w:val="both"/>
        <w:rPr>
          <w:sz w:val="22"/>
          <w:szCs w:val="22"/>
        </w:rPr>
      </w:pPr>
      <w:r w:rsidRPr="00CE3FE4">
        <w:rPr>
          <w:sz w:val="22"/>
          <w:szCs w:val="22"/>
        </w:rPr>
        <w:t>TA6 4YS</w:t>
      </w:r>
    </w:p>
    <w:p w14:paraId="52577C6C" w14:textId="77777777" w:rsidR="00CF2EAE" w:rsidRDefault="00CF2EAE" w:rsidP="00CF2EAE">
      <w:pPr>
        <w:tabs>
          <w:tab w:val="left" w:pos="-1440"/>
        </w:tabs>
        <w:ind w:left="2835" w:hanging="2126"/>
        <w:jc w:val="both"/>
        <w:rPr>
          <w:sz w:val="22"/>
          <w:szCs w:val="22"/>
        </w:rPr>
      </w:pPr>
    </w:p>
    <w:p w14:paraId="63366D40" w14:textId="77777777" w:rsidR="00CF2EAE" w:rsidRDefault="00CF2EAE" w:rsidP="00CF2EAE">
      <w:pPr>
        <w:pStyle w:val="BodyText"/>
        <w:numPr>
          <w:ilvl w:val="0"/>
          <w:numId w:val="47"/>
        </w:numPr>
        <w:suppressAutoHyphens/>
        <w:autoSpaceDN w:val="0"/>
        <w:jc w:val="both"/>
      </w:pPr>
      <w:r>
        <w:rPr>
          <w:rFonts w:ascii="Arial" w:hAnsi="Arial" w:cs="Arial"/>
          <w:b/>
          <w:sz w:val="22"/>
          <w:szCs w:val="22"/>
        </w:rPr>
        <w:t>Contractor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3A0A0991" w14:textId="77777777" w:rsidR="00CF2EAE" w:rsidRDefault="00CF2EAE" w:rsidP="00CF2EAE">
      <w:pPr>
        <w:pStyle w:val="BodyText"/>
        <w:ind w:left="720"/>
        <w:jc w:val="both"/>
      </w:pPr>
      <w:r>
        <w:fldChar w:fldCharType="begin"/>
      </w:r>
      <w:r>
        <w:instrText>MERGEFIELD Company_Name</w:instrText>
      </w:r>
      <w:r>
        <w:fldChar w:fldCharType="separate"/>
      </w:r>
      <w:r>
        <w:t>«Company_Name»</w:t>
      </w:r>
      <w:r>
        <w:fldChar w:fldCharType="end"/>
      </w:r>
    </w:p>
    <w:p w14:paraId="2E1DC6EF" w14:textId="77777777" w:rsidR="00CF2EAE" w:rsidRDefault="00CF2EAE" w:rsidP="00CF2EAE">
      <w:pPr>
        <w:pStyle w:val="BodyText"/>
        <w:ind w:left="720"/>
        <w:jc w:val="both"/>
        <w:rPr>
          <w:rFonts w:ascii="Arial" w:hAnsi="Arial" w:cs="Arial"/>
          <w:sz w:val="22"/>
          <w:szCs w:val="22"/>
        </w:rPr>
      </w:pPr>
      <w:r>
        <w:rPr>
          <w:rFonts w:ascii="Arial" w:hAnsi="Arial" w:cs="Arial"/>
          <w:sz w:val="22"/>
          <w:szCs w:val="22"/>
        </w:rPr>
        <w:t>Address:</w:t>
      </w:r>
    </w:p>
    <w:p w14:paraId="47658EB3" w14:textId="77777777" w:rsidR="00CF2EAE" w:rsidRDefault="00CF2EAE" w:rsidP="00CF2EAE">
      <w:pPr>
        <w:tabs>
          <w:tab w:val="left" w:pos="-1440"/>
        </w:tabs>
        <w:ind w:left="709" w:hanging="709"/>
        <w:jc w:val="both"/>
        <w:rPr>
          <w:sz w:val="24"/>
          <w:szCs w:val="24"/>
        </w:rPr>
      </w:pPr>
      <w:r>
        <w:rPr>
          <w:sz w:val="22"/>
          <w:szCs w:val="22"/>
        </w:rPr>
        <w:tab/>
      </w:r>
      <w:r>
        <w:fldChar w:fldCharType="begin"/>
      </w:r>
      <w:r>
        <w:instrText>MERGEFIELD SUPPLIER_ADDRESS</w:instrText>
      </w:r>
      <w:r>
        <w:fldChar w:fldCharType="separate"/>
      </w:r>
      <w:r>
        <w:t>«SUPPLIER_ADDRESS»</w:t>
      </w:r>
      <w:r>
        <w:fldChar w:fldCharType="end"/>
      </w:r>
    </w:p>
    <w:p w14:paraId="1E2034A2" w14:textId="77777777" w:rsidR="00CF2EAE" w:rsidRDefault="00CF2EAE" w:rsidP="00CF2EAE">
      <w:pPr>
        <w:tabs>
          <w:tab w:val="left" w:pos="-1440"/>
        </w:tabs>
        <w:ind w:left="709" w:hanging="709"/>
        <w:jc w:val="both"/>
      </w:pPr>
      <w:r>
        <w:rPr>
          <w:sz w:val="22"/>
          <w:szCs w:val="22"/>
        </w:rPr>
        <w:tab/>
      </w:r>
      <w:r>
        <w:fldChar w:fldCharType="begin"/>
      </w:r>
      <w:r>
        <w:instrText>MERGEFIELD TOWN_CITY</w:instrText>
      </w:r>
      <w:r>
        <w:fldChar w:fldCharType="separate"/>
      </w:r>
      <w:r>
        <w:t>«TOWN_CITY»</w:t>
      </w:r>
      <w:r>
        <w:fldChar w:fldCharType="end"/>
      </w:r>
    </w:p>
    <w:p w14:paraId="548FE8E4" w14:textId="77777777" w:rsidR="00CF2EAE" w:rsidRDefault="00CF2EAE" w:rsidP="00CF2EAE">
      <w:pPr>
        <w:tabs>
          <w:tab w:val="left" w:pos="-1440"/>
        </w:tabs>
        <w:ind w:left="709" w:hanging="709"/>
        <w:jc w:val="both"/>
      </w:pPr>
      <w:r>
        <w:rPr>
          <w:sz w:val="22"/>
          <w:szCs w:val="22"/>
        </w:rPr>
        <w:tab/>
      </w:r>
      <w:r>
        <w:fldChar w:fldCharType="begin"/>
      </w:r>
      <w:r>
        <w:instrText>MERGEFIELD COUNTY</w:instrText>
      </w:r>
      <w:r>
        <w:fldChar w:fldCharType="separate"/>
      </w:r>
      <w:r>
        <w:t>«COUNTY»</w:t>
      </w:r>
      <w:r>
        <w:fldChar w:fldCharType="end"/>
      </w:r>
    </w:p>
    <w:p w14:paraId="2FE65BF4" w14:textId="77777777" w:rsidR="00CF2EAE" w:rsidRDefault="00CF2EAE" w:rsidP="00CF2EAE">
      <w:pPr>
        <w:tabs>
          <w:tab w:val="left" w:pos="-1440"/>
        </w:tabs>
        <w:ind w:left="709" w:hanging="709"/>
        <w:jc w:val="both"/>
      </w:pPr>
      <w:r>
        <w:rPr>
          <w:sz w:val="22"/>
          <w:szCs w:val="22"/>
        </w:rPr>
        <w:tab/>
      </w:r>
      <w:r>
        <w:fldChar w:fldCharType="begin"/>
      </w:r>
      <w:r>
        <w:instrText>MERGEFIELD ZIP</w:instrText>
      </w:r>
      <w:r>
        <w:fldChar w:fldCharType="separate"/>
      </w:r>
      <w:r>
        <w:t>«ZIP»</w:t>
      </w:r>
      <w:r>
        <w:fldChar w:fldCharType="end"/>
      </w:r>
    </w:p>
    <w:p w14:paraId="33627369" w14:textId="77777777" w:rsidR="00CF2EAE" w:rsidRDefault="00CF2EAE" w:rsidP="00CF2EAE">
      <w:pPr>
        <w:tabs>
          <w:tab w:val="left" w:pos="-1440"/>
        </w:tabs>
        <w:jc w:val="both"/>
        <w:rPr>
          <w:sz w:val="22"/>
          <w:szCs w:val="22"/>
        </w:rPr>
      </w:pPr>
    </w:p>
    <w:p w14:paraId="62F25FD4" w14:textId="77777777" w:rsidR="00CF2EAE" w:rsidRDefault="00CF2EAE" w:rsidP="00CF2EAE">
      <w:pPr>
        <w:tabs>
          <w:tab w:val="left" w:pos="-1440"/>
        </w:tabs>
        <w:jc w:val="both"/>
        <w:rPr>
          <w:sz w:val="24"/>
          <w:szCs w:val="24"/>
        </w:rPr>
      </w:pPr>
      <w:r>
        <w:rPr>
          <w:b/>
          <w:sz w:val="22"/>
          <w:szCs w:val="22"/>
        </w:rPr>
        <w:t>3</w:t>
      </w:r>
      <w:r>
        <w:rPr>
          <w:b/>
          <w:sz w:val="22"/>
          <w:szCs w:val="22"/>
        </w:rPr>
        <w:tab/>
        <w:t>Completion</w:t>
      </w:r>
      <w:r>
        <w:rPr>
          <w:b/>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rPr>
        <w:t>6</w:t>
      </w:r>
      <w:r>
        <w:rPr>
          <w:sz w:val="22"/>
          <w:szCs w:val="22"/>
        </w:rPr>
        <w:tab/>
      </w:r>
    </w:p>
    <w:p w14:paraId="07533C4F" w14:textId="77777777" w:rsidR="00CF2EAE" w:rsidRDefault="00CF2EAE" w:rsidP="00CF2EAE">
      <w:pPr>
        <w:tabs>
          <w:tab w:val="left" w:pos="-1440"/>
        </w:tabs>
        <w:jc w:val="both"/>
        <w:rPr>
          <w:sz w:val="22"/>
          <w:szCs w:val="22"/>
        </w:rPr>
      </w:pPr>
    </w:p>
    <w:p w14:paraId="1F3D5295" w14:textId="16A6AB64" w:rsidR="00CF2EAE" w:rsidRDefault="00CF2EAE" w:rsidP="00CF2EAE">
      <w:pPr>
        <w:tabs>
          <w:tab w:val="left" w:pos="-1440"/>
        </w:tabs>
        <w:ind w:left="2835" w:hanging="2126"/>
        <w:jc w:val="both"/>
        <w:rPr>
          <w:sz w:val="24"/>
          <w:szCs w:val="24"/>
        </w:rPr>
      </w:pPr>
      <w:r>
        <w:rPr>
          <w:sz w:val="22"/>
          <w:szCs w:val="22"/>
        </w:rPr>
        <w:t>Contract Start Date</w:t>
      </w:r>
      <w:r>
        <w:rPr>
          <w:sz w:val="22"/>
          <w:szCs w:val="22"/>
        </w:rPr>
        <w:tab/>
      </w:r>
      <w:r>
        <w:rPr>
          <w:sz w:val="22"/>
          <w:szCs w:val="22"/>
        </w:rPr>
        <w:tab/>
      </w:r>
      <w:r>
        <w:rPr>
          <w:sz w:val="22"/>
          <w:szCs w:val="22"/>
        </w:rPr>
        <w:tab/>
      </w:r>
      <w:r>
        <w:rPr>
          <w:sz w:val="22"/>
          <w:szCs w:val="22"/>
        </w:rPr>
        <w:tab/>
      </w:r>
      <w:r w:rsidR="00CE3FE4">
        <w:rPr>
          <w:sz w:val="22"/>
          <w:szCs w:val="22"/>
        </w:rPr>
        <w:t>TBC</w:t>
      </w:r>
    </w:p>
    <w:p w14:paraId="0E95D43B" w14:textId="77777777" w:rsidR="00CF2EAE" w:rsidRDefault="00CF2EAE" w:rsidP="00CF2EAE">
      <w:pPr>
        <w:tabs>
          <w:tab w:val="left" w:pos="-1440"/>
        </w:tabs>
        <w:jc w:val="both"/>
        <w:rPr>
          <w:sz w:val="22"/>
          <w:szCs w:val="22"/>
        </w:rPr>
      </w:pPr>
    </w:p>
    <w:p w14:paraId="24FB9475" w14:textId="2A7F4D99" w:rsidR="00CF2EAE" w:rsidRDefault="00CF2EAE" w:rsidP="00CF2EAE">
      <w:pPr>
        <w:tabs>
          <w:tab w:val="left" w:pos="-1440"/>
        </w:tabs>
        <w:ind w:left="2835" w:hanging="2126"/>
        <w:jc w:val="both"/>
        <w:rPr>
          <w:sz w:val="24"/>
          <w:szCs w:val="24"/>
        </w:rPr>
      </w:pPr>
      <w:r>
        <w:rPr>
          <w:sz w:val="22"/>
          <w:szCs w:val="22"/>
        </w:rPr>
        <w:t>Contract End Date</w:t>
      </w:r>
      <w:r>
        <w:rPr>
          <w:b/>
          <w:sz w:val="22"/>
          <w:szCs w:val="22"/>
        </w:rPr>
        <w:tab/>
      </w:r>
      <w:r>
        <w:rPr>
          <w:b/>
          <w:sz w:val="22"/>
          <w:szCs w:val="22"/>
        </w:rPr>
        <w:tab/>
      </w:r>
      <w:r>
        <w:rPr>
          <w:b/>
          <w:sz w:val="22"/>
          <w:szCs w:val="22"/>
        </w:rPr>
        <w:tab/>
      </w:r>
      <w:r>
        <w:rPr>
          <w:sz w:val="22"/>
          <w:szCs w:val="22"/>
        </w:rPr>
        <w:tab/>
      </w:r>
      <w:r>
        <w:t>31</w:t>
      </w:r>
      <w:r w:rsidRPr="00CF2EAE">
        <w:rPr>
          <w:vertAlign w:val="superscript"/>
        </w:rPr>
        <w:t>st</w:t>
      </w:r>
      <w:r>
        <w:t xml:space="preserve"> March 2023 (Estimated)</w:t>
      </w:r>
      <w:r>
        <w:rPr>
          <w:sz w:val="22"/>
          <w:szCs w:val="22"/>
        </w:rPr>
        <w:tab/>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p>
    <w:p w14:paraId="627B08BF" w14:textId="77777777" w:rsidR="00CF2EAE" w:rsidRDefault="00CF2EAE" w:rsidP="00CF2EAE">
      <w:pPr>
        <w:jc w:val="both"/>
      </w:pPr>
      <w:r>
        <w:rPr>
          <w:b/>
          <w:sz w:val="22"/>
          <w:szCs w:val="22"/>
        </w:rPr>
        <w:t>4</w:t>
      </w:r>
      <w:r>
        <w:rPr>
          <w:b/>
          <w:sz w:val="22"/>
          <w:szCs w:val="22"/>
        </w:rPr>
        <w:tab/>
        <w:t>Delivery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rPr>
        <w:t>11</w:t>
      </w:r>
    </w:p>
    <w:p w14:paraId="250B62BA" w14:textId="77777777" w:rsidR="00CF2EAE" w:rsidRDefault="00CF2EAE" w:rsidP="00CF2EAE">
      <w:pPr>
        <w:jc w:val="both"/>
        <w:rPr>
          <w:b/>
          <w:sz w:val="22"/>
          <w:szCs w:val="22"/>
        </w:rPr>
      </w:pPr>
    </w:p>
    <w:p w14:paraId="06C63F17" w14:textId="3C79DBC2" w:rsidR="00CF2EAE" w:rsidRDefault="00CE3FE4" w:rsidP="00CF2EAE">
      <w:pPr>
        <w:ind w:left="709"/>
        <w:jc w:val="both"/>
        <w:rPr>
          <w:sz w:val="22"/>
          <w:szCs w:val="22"/>
        </w:rPr>
      </w:pPr>
      <w:r>
        <w:rPr>
          <w:sz w:val="22"/>
          <w:szCs w:val="22"/>
        </w:rPr>
        <w:t>N/A</w:t>
      </w:r>
    </w:p>
    <w:p w14:paraId="1275CC4A" w14:textId="09472434" w:rsidR="00CF2EAE" w:rsidRPr="00CE3FE4" w:rsidRDefault="00CF2EAE" w:rsidP="00CE3FE4">
      <w:pPr>
        <w:ind w:left="709"/>
        <w:jc w:val="both"/>
        <w:rPr>
          <w:sz w:val="22"/>
          <w:szCs w:val="22"/>
        </w:rPr>
      </w:pPr>
      <w:r>
        <w:rPr>
          <w:sz w:val="22"/>
          <w:szCs w:val="22"/>
        </w:rPr>
        <w:tab/>
      </w:r>
      <w:r>
        <w:rPr>
          <w:sz w:val="22"/>
          <w:szCs w:val="22"/>
        </w:rPr>
        <w:tab/>
      </w:r>
      <w:r>
        <w:rPr>
          <w:sz w:val="22"/>
          <w:szCs w:val="22"/>
        </w:rPr>
        <w:tab/>
      </w:r>
      <w:r>
        <w:rPr>
          <w:sz w:val="22"/>
          <w:szCs w:val="22"/>
        </w:rPr>
        <w:tab/>
      </w:r>
    </w:p>
    <w:p w14:paraId="2B8DD86E" w14:textId="77777777" w:rsidR="00CF2EAE" w:rsidRDefault="00CF2EAE" w:rsidP="00CF2EAE">
      <w:pPr>
        <w:jc w:val="both"/>
        <w:rPr>
          <w:b/>
          <w:sz w:val="22"/>
          <w:szCs w:val="22"/>
        </w:rPr>
      </w:pPr>
      <w:r>
        <w:rPr>
          <w:b/>
          <w:sz w:val="22"/>
          <w:szCs w:val="22"/>
        </w:rPr>
        <w:t>5</w:t>
      </w:r>
      <w:r>
        <w:rPr>
          <w:b/>
          <w:sz w:val="22"/>
          <w:szCs w:val="22"/>
        </w:rPr>
        <w:tab/>
        <w:t>Insurance</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r>
        <w:rPr>
          <w:b/>
          <w:sz w:val="22"/>
          <w:szCs w:val="22"/>
        </w:rPr>
        <w:tab/>
        <w:t>17</w:t>
      </w:r>
    </w:p>
    <w:p w14:paraId="7BB4C9D3" w14:textId="77777777" w:rsidR="00CF2EAE" w:rsidRDefault="00CF2EAE" w:rsidP="00CF2EAE">
      <w:pPr>
        <w:jc w:val="both"/>
        <w:rPr>
          <w:sz w:val="22"/>
          <w:szCs w:val="22"/>
        </w:rPr>
      </w:pPr>
    </w:p>
    <w:p w14:paraId="61AFA9FF" w14:textId="77777777" w:rsidR="00CF2EAE" w:rsidRDefault="00CF2EAE" w:rsidP="00CF2EAE">
      <w:pPr>
        <w:ind w:left="709"/>
        <w:jc w:val="both"/>
        <w:rPr>
          <w:sz w:val="24"/>
          <w:szCs w:val="24"/>
        </w:rPr>
      </w:pPr>
      <w:r>
        <w:rPr>
          <w:sz w:val="22"/>
          <w:szCs w:val="22"/>
        </w:rPr>
        <w:t>Professional Indemnity Min. Cover</w:t>
      </w:r>
      <w:r>
        <w:rPr>
          <w:sz w:val="22"/>
          <w:szCs w:val="22"/>
        </w:rPr>
        <w:tab/>
      </w:r>
      <w:r>
        <w:rPr>
          <w:color w:val="000000"/>
          <w:sz w:val="22"/>
          <w:szCs w:val="22"/>
        </w:rPr>
        <w:t>£</w:t>
      </w:r>
      <w:r>
        <w:rPr>
          <w:i/>
          <w:color w:val="FF0000"/>
          <w:sz w:val="22"/>
          <w:szCs w:val="22"/>
        </w:rPr>
        <w:t xml:space="preserve">x </w:t>
      </w:r>
      <w:r>
        <w:rPr>
          <w:color w:val="000000"/>
          <w:sz w:val="22"/>
          <w:szCs w:val="22"/>
        </w:rPr>
        <w:t>million</w:t>
      </w:r>
    </w:p>
    <w:p w14:paraId="2B198FB4" w14:textId="77777777" w:rsidR="00CF2EAE" w:rsidRDefault="00CF2EAE" w:rsidP="00CF2EAE">
      <w:pPr>
        <w:ind w:left="709"/>
        <w:jc w:val="both"/>
      </w:pPr>
      <w:r>
        <w:rPr>
          <w:sz w:val="22"/>
          <w:szCs w:val="22"/>
        </w:rPr>
        <w:t>Third Party Minimum Cover</w:t>
      </w:r>
      <w:r>
        <w:rPr>
          <w:sz w:val="22"/>
          <w:szCs w:val="22"/>
        </w:rPr>
        <w:tab/>
      </w:r>
      <w:r>
        <w:rPr>
          <w:sz w:val="22"/>
          <w:szCs w:val="22"/>
        </w:rPr>
        <w:tab/>
      </w:r>
      <w:r>
        <w:rPr>
          <w:color w:val="000000"/>
          <w:sz w:val="22"/>
          <w:szCs w:val="22"/>
        </w:rPr>
        <w:t>£</w:t>
      </w:r>
      <w:r>
        <w:rPr>
          <w:i/>
          <w:color w:val="FF0000"/>
          <w:sz w:val="22"/>
          <w:szCs w:val="22"/>
        </w:rPr>
        <w:t xml:space="preserve">x </w:t>
      </w:r>
      <w:r>
        <w:rPr>
          <w:color w:val="000000"/>
          <w:sz w:val="22"/>
          <w:szCs w:val="22"/>
        </w:rPr>
        <w:t>million</w:t>
      </w:r>
    </w:p>
    <w:p w14:paraId="0EAAADBB" w14:textId="77777777" w:rsidR="00CF2EAE" w:rsidRDefault="00CF2EAE" w:rsidP="00CF2EAE">
      <w:pPr>
        <w:ind w:left="709"/>
        <w:jc w:val="both"/>
      </w:pPr>
      <w:r>
        <w:rPr>
          <w:sz w:val="22"/>
          <w:szCs w:val="22"/>
        </w:rPr>
        <w:t>Public Liability Min. Cover</w:t>
      </w:r>
      <w:r>
        <w:rPr>
          <w:sz w:val="22"/>
          <w:szCs w:val="22"/>
        </w:rPr>
        <w:tab/>
      </w:r>
      <w:r>
        <w:rPr>
          <w:sz w:val="22"/>
          <w:szCs w:val="22"/>
        </w:rPr>
        <w:tab/>
      </w:r>
      <w:r>
        <w:rPr>
          <w:color w:val="000000"/>
          <w:sz w:val="22"/>
          <w:szCs w:val="22"/>
        </w:rPr>
        <w:t>£</w:t>
      </w:r>
      <w:r>
        <w:rPr>
          <w:i/>
          <w:color w:val="FF0000"/>
          <w:sz w:val="22"/>
          <w:szCs w:val="22"/>
        </w:rPr>
        <w:t xml:space="preserve">x </w:t>
      </w:r>
      <w:r>
        <w:rPr>
          <w:color w:val="000000"/>
          <w:sz w:val="22"/>
          <w:szCs w:val="22"/>
        </w:rPr>
        <w:t>million</w:t>
      </w:r>
    </w:p>
    <w:p w14:paraId="44D7A165" w14:textId="77777777" w:rsidR="00CF2EAE" w:rsidRDefault="00CF2EAE" w:rsidP="00CF2EAE">
      <w:pPr>
        <w:jc w:val="both"/>
        <w:rPr>
          <w:sz w:val="22"/>
          <w:szCs w:val="22"/>
        </w:rPr>
      </w:pPr>
    </w:p>
    <w:p w14:paraId="1F577DF4" w14:textId="77777777" w:rsidR="00CF2EAE" w:rsidRDefault="00CF2EAE" w:rsidP="00CF2EAE">
      <w:pPr>
        <w:jc w:val="both"/>
        <w:rPr>
          <w:sz w:val="24"/>
          <w:szCs w:val="24"/>
        </w:rPr>
      </w:pPr>
      <w:r>
        <w:rPr>
          <w:b/>
          <w:sz w:val="22"/>
          <w:szCs w:val="22"/>
        </w:rPr>
        <w:t>6</w:t>
      </w:r>
      <w:r>
        <w:rPr>
          <w:b/>
          <w:sz w:val="22"/>
          <w:szCs w:val="22"/>
        </w:rPr>
        <w:tab/>
        <w:t>Limit on Liability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r>
        <w:rPr>
          <w:b/>
          <w:sz w:val="22"/>
          <w:szCs w:val="22"/>
        </w:rPr>
        <w:t>16</w:t>
      </w:r>
    </w:p>
    <w:p w14:paraId="7A87C072" w14:textId="77777777" w:rsidR="00CF2EAE" w:rsidRDefault="00CF2EAE" w:rsidP="00CF2EAE">
      <w:pPr>
        <w:jc w:val="both"/>
        <w:rPr>
          <w:sz w:val="22"/>
          <w:szCs w:val="22"/>
        </w:rPr>
      </w:pPr>
    </w:p>
    <w:p w14:paraId="44EEC834" w14:textId="77777777" w:rsidR="00CF2EAE" w:rsidRDefault="00CF2EAE" w:rsidP="00CF2EAE">
      <w:pPr>
        <w:ind w:firstLine="720"/>
        <w:jc w:val="both"/>
        <w:rPr>
          <w:sz w:val="24"/>
          <w:szCs w:val="24"/>
        </w:rPr>
      </w:pPr>
      <w:r>
        <w:rPr>
          <w:sz w:val="22"/>
          <w:szCs w:val="22"/>
        </w:rPr>
        <w:t>Limit on Contractors Liability</w:t>
      </w:r>
      <w:r>
        <w:rPr>
          <w:sz w:val="22"/>
          <w:szCs w:val="22"/>
        </w:rPr>
        <w:tab/>
      </w:r>
      <w:r>
        <w:rPr>
          <w:color w:val="000000"/>
          <w:sz w:val="22"/>
          <w:szCs w:val="22"/>
        </w:rPr>
        <w:t>£</w:t>
      </w:r>
      <w:r>
        <w:rPr>
          <w:i/>
          <w:color w:val="FF0000"/>
          <w:sz w:val="22"/>
          <w:szCs w:val="22"/>
        </w:rPr>
        <w:t xml:space="preserve">x </w:t>
      </w:r>
      <w:r>
        <w:rPr>
          <w:sz w:val="22"/>
          <w:szCs w:val="22"/>
        </w:rPr>
        <w:t>million</w:t>
      </w:r>
    </w:p>
    <w:p w14:paraId="24B5E180" w14:textId="77777777" w:rsidR="00CF2EAE" w:rsidRDefault="00CF2EAE" w:rsidP="00CF2EAE">
      <w:pPr>
        <w:spacing w:after="160" w:line="254" w:lineRule="auto"/>
        <w:rPr>
          <w:sz w:val="24"/>
          <w:szCs w:val="24"/>
        </w:rPr>
      </w:pPr>
    </w:p>
    <w:p w14:paraId="6F70E5CC" w14:textId="77777777" w:rsidR="00CF2EAE" w:rsidRPr="00C11EBA" w:rsidRDefault="00CF2EAE" w:rsidP="00E65F5D">
      <w:pPr>
        <w:rPr>
          <w:rFonts w:ascii="Arial" w:hAnsi="Arial" w:cs="Arial"/>
          <w:sz w:val="22"/>
          <w:szCs w:val="22"/>
        </w:rPr>
      </w:pPr>
    </w:p>
    <w:sectPr w:rsidR="00CF2EAE" w:rsidRPr="00C11EBA">
      <w:headerReference w:type="even" r:id="rId33"/>
      <w:headerReference w:type="default" r:id="rId34"/>
      <w:footerReference w:type="even" r:id="rId35"/>
      <w:footerReference w:type="default" r:id="rId36"/>
      <w:headerReference w:type="first" r:id="rId37"/>
      <w:footerReference w:type="first" r:id="rId38"/>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A6FB3" w14:textId="77777777" w:rsidR="00061C46" w:rsidRDefault="00061C46" w:rsidP="003F44EC">
      <w:r>
        <w:separator/>
      </w:r>
    </w:p>
  </w:endnote>
  <w:endnote w:type="continuationSeparator" w:id="0">
    <w:p w14:paraId="40BA9D54" w14:textId="77777777" w:rsidR="00061C46" w:rsidRDefault="00061C46" w:rsidP="003F4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66BE1" w14:textId="77777777" w:rsidR="003F44EC" w:rsidRDefault="003F44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66BE2" w14:textId="77777777" w:rsidR="003F44EC" w:rsidRDefault="003F44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66BE4" w14:textId="77777777" w:rsidR="003F44EC" w:rsidRDefault="003F4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B506B" w14:textId="77777777" w:rsidR="00061C46" w:rsidRDefault="00061C46" w:rsidP="003F44EC">
      <w:r>
        <w:separator/>
      </w:r>
    </w:p>
  </w:footnote>
  <w:footnote w:type="continuationSeparator" w:id="0">
    <w:p w14:paraId="1E093F01" w14:textId="77777777" w:rsidR="00061C46" w:rsidRDefault="00061C46" w:rsidP="003F4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66BDF" w14:textId="77777777" w:rsidR="003F44EC" w:rsidRDefault="003F44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66BE0" w14:textId="77777777" w:rsidR="003F44EC" w:rsidRDefault="003F44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66BE3" w14:textId="77777777" w:rsidR="003F44EC" w:rsidRDefault="003F44EC">
    <w:pPr>
      <w:pStyle w:val="Header"/>
    </w:pPr>
  </w:p>
</w:hdr>
</file>

<file path=word/intelligence2.xml><?xml version="1.0" encoding="utf-8"?>
<int2:intelligence xmlns:int2="http://schemas.microsoft.com/office/intelligence/2020/intelligence">
  <int2:observations>
    <int2:textHash int2:hashCode="mTZLGlGgn/+Xw9" int2:id="PrWPmByC">
      <int2:state int2:type="LegacyProofing"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3966B2"/>
    <w:multiLevelType w:val="multilevel"/>
    <w:tmpl w:val="2174E7B2"/>
    <w:lvl w:ilvl="0">
      <w:start w:val="2"/>
      <w:numFmt w:val="decimal"/>
      <w:lvlText w:val="%1"/>
      <w:lvlJc w:val="left"/>
      <w:pPr>
        <w:ind w:left="720" w:hanging="720"/>
      </w:pPr>
      <w:rPr>
        <w:b/>
        <w:sz w:val="24"/>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0A8F4EFE"/>
    <w:multiLevelType w:val="hybridMultilevel"/>
    <w:tmpl w:val="3856C4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992FA8"/>
    <w:multiLevelType w:val="hybridMultilevel"/>
    <w:tmpl w:val="98AED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DD7973"/>
    <w:multiLevelType w:val="singleLevel"/>
    <w:tmpl w:val="1DE2D7B8"/>
    <w:lvl w:ilvl="0">
      <w:numFmt w:val="bullet"/>
      <w:lvlText w:val="-"/>
      <w:lvlJc w:val="left"/>
      <w:pPr>
        <w:tabs>
          <w:tab w:val="num" w:pos="3765"/>
        </w:tabs>
        <w:ind w:left="3765" w:hanging="360"/>
      </w:pPr>
      <w:rPr>
        <w:rFonts w:hint="default"/>
      </w:rPr>
    </w:lvl>
  </w:abstractNum>
  <w:abstractNum w:abstractNumId="7" w15:restartNumberingAfterBreak="0">
    <w:nsid w:val="1062300E"/>
    <w:multiLevelType w:val="multilevel"/>
    <w:tmpl w:val="0A584E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7834EB"/>
    <w:multiLevelType w:val="singleLevel"/>
    <w:tmpl w:val="C3BC8E8A"/>
    <w:lvl w:ilvl="0">
      <w:start w:val="1"/>
      <w:numFmt w:val="lowerLetter"/>
      <w:lvlText w:val="%1)"/>
      <w:lvlJc w:val="left"/>
      <w:pPr>
        <w:tabs>
          <w:tab w:val="num" w:pos="720"/>
        </w:tabs>
        <w:ind w:left="720" w:hanging="720"/>
      </w:pPr>
      <w:rPr>
        <w:rFonts w:hint="default"/>
      </w:rPr>
    </w:lvl>
  </w:abstractNum>
  <w:abstractNum w:abstractNumId="9" w15:restartNumberingAfterBreak="0">
    <w:nsid w:val="1B8E4A3E"/>
    <w:multiLevelType w:val="hybridMultilevel"/>
    <w:tmpl w:val="DD327AEC"/>
    <w:lvl w:ilvl="0" w:tplc="55CAC114">
      <w:start w:val="1"/>
      <w:numFmt w:val="bullet"/>
      <w:lvlText w:val="•"/>
      <w:lvlJc w:val="left"/>
      <w:pPr>
        <w:tabs>
          <w:tab w:val="num" w:pos="720"/>
        </w:tabs>
        <w:ind w:left="720" w:hanging="360"/>
      </w:pPr>
      <w:rPr>
        <w:rFonts w:ascii="Arial" w:hAnsi="Arial" w:hint="default"/>
      </w:rPr>
    </w:lvl>
    <w:lvl w:ilvl="1" w:tplc="9294B132" w:tentative="1">
      <w:start w:val="1"/>
      <w:numFmt w:val="bullet"/>
      <w:lvlText w:val="•"/>
      <w:lvlJc w:val="left"/>
      <w:pPr>
        <w:tabs>
          <w:tab w:val="num" w:pos="1440"/>
        </w:tabs>
        <w:ind w:left="1440" w:hanging="360"/>
      </w:pPr>
      <w:rPr>
        <w:rFonts w:ascii="Arial" w:hAnsi="Arial" w:hint="default"/>
      </w:rPr>
    </w:lvl>
    <w:lvl w:ilvl="2" w:tplc="45C04BBA" w:tentative="1">
      <w:start w:val="1"/>
      <w:numFmt w:val="bullet"/>
      <w:lvlText w:val="•"/>
      <w:lvlJc w:val="left"/>
      <w:pPr>
        <w:tabs>
          <w:tab w:val="num" w:pos="2160"/>
        </w:tabs>
        <w:ind w:left="2160" w:hanging="360"/>
      </w:pPr>
      <w:rPr>
        <w:rFonts w:ascii="Arial" w:hAnsi="Arial" w:hint="default"/>
      </w:rPr>
    </w:lvl>
    <w:lvl w:ilvl="3" w:tplc="848099EE" w:tentative="1">
      <w:start w:val="1"/>
      <w:numFmt w:val="bullet"/>
      <w:lvlText w:val="•"/>
      <w:lvlJc w:val="left"/>
      <w:pPr>
        <w:tabs>
          <w:tab w:val="num" w:pos="2880"/>
        </w:tabs>
        <w:ind w:left="2880" w:hanging="360"/>
      </w:pPr>
      <w:rPr>
        <w:rFonts w:ascii="Arial" w:hAnsi="Arial" w:hint="default"/>
      </w:rPr>
    </w:lvl>
    <w:lvl w:ilvl="4" w:tplc="B6C2C658" w:tentative="1">
      <w:start w:val="1"/>
      <w:numFmt w:val="bullet"/>
      <w:lvlText w:val="•"/>
      <w:lvlJc w:val="left"/>
      <w:pPr>
        <w:tabs>
          <w:tab w:val="num" w:pos="3600"/>
        </w:tabs>
        <w:ind w:left="3600" w:hanging="360"/>
      </w:pPr>
      <w:rPr>
        <w:rFonts w:ascii="Arial" w:hAnsi="Arial" w:hint="default"/>
      </w:rPr>
    </w:lvl>
    <w:lvl w:ilvl="5" w:tplc="A2E6E4C8" w:tentative="1">
      <w:start w:val="1"/>
      <w:numFmt w:val="bullet"/>
      <w:lvlText w:val="•"/>
      <w:lvlJc w:val="left"/>
      <w:pPr>
        <w:tabs>
          <w:tab w:val="num" w:pos="4320"/>
        </w:tabs>
        <w:ind w:left="4320" w:hanging="360"/>
      </w:pPr>
      <w:rPr>
        <w:rFonts w:ascii="Arial" w:hAnsi="Arial" w:hint="default"/>
      </w:rPr>
    </w:lvl>
    <w:lvl w:ilvl="6" w:tplc="4D9231F4" w:tentative="1">
      <w:start w:val="1"/>
      <w:numFmt w:val="bullet"/>
      <w:lvlText w:val="•"/>
      <w:lvlJc w:val="left"/>
      <w:pPr>
        <w:tabs>
          <w:tab w:val="num" w:pos="5040"/>
        </w:tabs>
        <w:ind w:left="5040" w:hanging="360"/>
      </w:pPr>
      <w:rPr>
        <w:rFonts w:ascii="Arial" w:hAnsi="Arial" w:hint="default"/>
      </w:rPr>
    </w:lvl>
    <w:lvl w:ilvl="7" w:tplc="A4B8B31C" w:tentative="1">
      <w:start w:val="1"/>
      <w:numFmt w:val="bullet"/>
      <w:lvlText w:val="•"/>
      <w:lvlJc w:val="left"/>
      <w:pPr>
        <w:tabs>
          <w:tab w:val="num" w:pos="5760"/>
        </w:tabs>
        <w:ind w:left="5760" w:hanging="360"/>
      </w:pPr>
      <w:rPr>
        <w:rFonts w:ascii="Arial" w:hAnsi="Arial" w:hint="default"/>
      </w:rPr>
    </w:lvl>
    <w:lvl w:ilvl="8" w:tplc="A5DEC29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BC05CFC"/>
    <w:multiLevelType w:val="multilevel"/>
    <w:tmpl w:val="021E9B16"/>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C2904E7"/>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12" w15:restartNumberingAfterBreak="0">
    <w:nsid w:val="20D30837"/>
    <w:multiLevelType w:val="hybridMultilevel"/>
    <w:tmpl w:val="88C2D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B11E69"/>
    <w:multiLevelType w:val="hybridMultilevel"/>
    <w:tmpl w:val="A88A4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0A6F89"/>
    <w:multiLevelType w:val="hybridMultilevel"/>
    <w:tmpl w:val="3974A9F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CD61CF"/>
    <w:multiLevelType w:val="hybridMultilevel"/>
    <w:tmpl w:val="1C5AFDAC"/>
    <w:lvl w:ilvl="0" w:tplc="66D690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B15EE5"/>
    <w:multiLevelType w:val="multilevel"/>
    <w:tmpl w:val="9D36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24714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59A204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9D42D0F"/>
    <w:multiLevelType w:val="multilevel"/>
    <w:tmpl w:val="B39E6CFE"/>
    <w:lvl w:ilvl="0">
      <w:start w:val="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22"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2C6819"/>
    <w:multiLevelType w:val="multilevel"/>
    <w:tmpl w:val="8C46006C"/>
    <w:styleLink w:val="WWOutlineListStyle"/>
    <w:lvl w:ilvl="0">
      <w:start w:val="7"/>
      <w:numFmt w:val="decimal"/>
      <w:lvlText w:val="Section %1  "/>
      <w:lvlJc w:val="left"/>
      <w:pPr>
        <w:ind w:left="0" w:firstLine="0"/>
      </w:pPr>
      <w:rPr>
        <w:rFonts w:ascii="Arial" w:hAnsi="Arial"/>
        <w:b/>
        <w:i w:val="0"/>
        <w:sz w:val="32"/>
      </w:rPr>
    </w:lvl>
    <w:lvl w:ilvl="1">
      <w:start w:val="1"/>
      <w:numFmt w:val="decimal"/>
      <w:lvlText w:val="%1.%2  "/>
      <w:lvlJc w:val="left"/>
      <w:pPr>
        <w:ind w:left="0" w:firstLine="0"/>
      </w:pPr>
      <w:rPr>
        <w:rFonts w:ascii="Arial" w:hAnsi="Arial"/>
        <w:b/>
        <w:i w:val="0"/>
        <w:sz w:val="24"/>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upperLetter"/>
      <w:lvlText w:val="Appendix 7.%9  "/>
      <w:lvlJc w:val="left"/>
      <w:pPr>
        <w:ind w:left="0" w:firstLine="0"/>
      </w:pPr>
      <w:rPr>
        <w:rFonts w:ascii="Arial" w:hAnsi="Arial"/>
        <w:b/>
        <w:i w:val="0"/>
        <w:sz w:val="24"/>
      </w:rPr>
    </w:lvl>
  </w:abstractNum>
  <w:abstractNum w:abstractNumId="24" w15:restartNumberingAfterBreak="0">
    <w:nsid w:val="4AEC01B6"/>
    <w:multiLevelType w:val="multilevel"/>
    <w:tmpl w:val="BAF03E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26" w15:restartNumberingAfterBreak="0">
    <w:nsid w:val="531A453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520056B"/>
    <w:multiLevelType w:val="multilevel"/>
    <w:tmpl w:val="0DE67784"/>
    <w:lvl w:ilvl="0">
      <w:start w:val="1"/>
      <w:numFmt w:val="decimal"/>
      <w:lvlText w:val="%1."/>
      <w:lvlJc w:val="left"/>
      <w:pPr>
        <w:ind w:left="1134" w:hanging="567"/>
      </w:pPr>
    </w:lvl>
    <w:lvl w:ilvl="1">
      <w:start w:val="1"/>
      <w:numFmt w:val="decimal"/>
      <w:lvlText w:val="%2."/>
      <w:lvlJc w:val="left"/>
      <w:pPr>
        <w:ind w:left="1701" w:hanging="567"/>
      </w:pPr>
    </w:lvl>
    <w:lvl w:ilvl="2">
      <w:start w:val="1"/>
      <w:numFmt w:val="decimal"/>
      <w:lvlText w:val="%1.%2.%3."/>
      <w:lvlJc w:val="left"/>
      <w:pPr>
        <w:ind w:left="3402" w:hanging="170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AAF2F2A"/>
    <w:multiLevelType w:val="hybridMultilevel"/>
    <w:tmpl w:val="45484AB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B37439"/>
    <w:multiLevelType w:val="hybridMultilevel"/>
    <w:tmpl w:val="0024AD4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622A3D56"/>
    <w:multiLevelType w:val="multilevel"/>
    <w:tmpl w:val="AF388A96"/>
    <w:lvl w:ilvl="0">
      <w:start w:val="1"/>
      <w:numFmt w:val="lowerLetter"/>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32" w15:restartNumberingAfterBreak="0">
    <w:nsid w:val="64415842"/>
    <w:multiLevelType w:val="hybridMultilevel"/>
    <w:tmpl w:val="310E5F2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34" w15:restartNumberingAfterBreak="0">
    <w:nsid w:val="672834A7"/>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ED76A8B"/>
    <w:multiLevelType w:val="multilevel"/>
    <w:tmpl w:val="66BEF26E"/>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21A28E8"/>
    <w:multiLevelType w:val="multilevel"/>
    <w:tmpl w:val="0842496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5800C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925588E"/>
    <w:multiLevelType w:val="hybridMultilevel"/>
    <w:tmpl w:val="32A65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E952C4"/>
    <w:multiLevelType w:val="hybridMultilevel"/>
    <w:tmpl w:val="44BC581A"/>
    <w:lvl w:ilvl="0" w:tplc="754E986E">
      <w:numFmt w:val="bullet"/>
      <w:lvlText w:val="-"/>
      <w:lvlJc w:val="left"/>
      <w:pPr>
        <w:ind w:left="720" w:hanging="360"/>
      </w:pPr>
      <w:rPr>
        <w:rFonts w:ascii="Arial" w:eastAsia="Calibri"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1" w15:restartNumberingAfterBreak="0">
    <w:nsid w:val="7DD825C4"/>
    <w:multiLevelType w:val="multilevel"/>
    <w:tmpl w:val="1E8412C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E538F9"/>
    <w:multiLevelType w:val="multilevel"/>
    <w:tmpl w:val="DBFC009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7FFA72AB"/>
    <w:multiLevelType w:val="multilevel"/>
    <w:tmpl w:val="C96011C8"/>
    <w:lvl w:ilvl="0">
      <w:start w:val="2"/>
      <w:numFmt w:val="decimal"/>
      <w:lvlText w:val="%1"/>
      <w:lvlJc w:val="left"/>
      <w:pPr>
        <w:tabs>
          <w:tab w:val="num" w:pos="390"/>
        </w:tabs>
        <w:ind w:left="390" w:hanging="390"/>
      </w:pPr>
      <w:rPr>
        <w:rFonts w:hint="default"/>
        <w:b/>
      </w:rPr>
    </w:lvl>
    <w:lvl w:ilvl="1">
      <w:start w:val="1"/>
      <w:numFmt w:val="decimal"/>
      <w:lvlText w:val="%1.%2"/>
      <w:lvlJc w:val="left"/>
      <w:pPr>
        <w:tabs>
          <w:tab w:val="num" w:pos="750"/>
        </w:tabs>
        <w:ind w:left="750" w:hanging="39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num w:numId="1">
    <w:abstractNumId w:val="1"/>
  </w:num>
  <w:num w:numId="2">
    <w:abstractNumId w:val="25"/>
  </w:num>
  <w:num w:numId="3">
    <w:abstractNumId w:val="2"/>
  </w:num>
  <w:num w:numId="4">
    <w:abstractNumId w:val="35"/>
  </w:num>
  <w:num w:numId="5">
    <w:abstractNumId w:val="8"/>
  </w:num>
  <w:num w:numId="6">
    <w:abstractNumId w:val="4"/>
  </w:num>
  <w:num w:numId="7">
    <w:abstractNumId w:val="13"/>
  </w:num>
  <w:num w:numId="8">
    <w:abstractNumId w:val="32"/>
  </w:num>
  <w:num w:numId="9">
    <w:abstractNumId w:val="28"/>
  </w:num>
  <w:num w:numId="10">
    <w:abstractNumId w:val="15"/>
  </w:num>
  <w:num w:numId="11">
    <w:abstractNumId w:val="30"/>
  </w:num>
  <w:num w:numId="12">
    <w:abstractNumId w:val="43"/>
  </w:num>
  <w:num w:numId="13">
    <w:abstractNumId w:val="10"/>
  </w:num>
  <w:num w:numId="14">
    <w:abstractNumId w:val="36"/>
  </w:num>
  <w:num w:numId="15">
    <w:abstractNumId w:val="24"/>
  </w:num>
  <w:num w:numId="16">
    <w:abstractNumId w:val="38"/>
  </w:num>
  <w:num w:numId="17">
    <w:abstractNumId w:val="7"/>
  </w:num>
  <w:num w:numId="18">
    <w:abstractNumId w:val="41"/>
  </w:num>
  <w:num w:numId="19">
    <w:abstractNumId w:val="37"/>
  </w:num>
  <w:num w:numId="20">
    <w:abstractNumId w:val="19"/>
  </w:num>
  <w:num w:numId="21">
    <w:abstractNumId w:val="6"/>
  </w:num>
  <w:num w:numId="22">
    <w:abstractNumId w:val="12"/>
  </w:num>
  <w:num w:numId="23">
    <w:abstractNumId w:val="16"/>
  </w:num>
  <w:num w:numId="24">
    <w:abstractNumId w:val="14"/>
  </w:num>
  <w:num w:numId="2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num>
  <w:num w:numId="27">
    <w:abstractNumId w:val="34"/>
  </w:num>
  <w:num w:numId="28">
    <w:abstractNumId w:val="18"/>
  </w:num>
  <w:num w:numId="29">
    <w:abstractNumId w:val="26"/>
  </w:num>
  <w:num w:numId="30">
    <w:abstractNumId w:val="5"/>
  </w:num>
  <w:num w:numId="31">
    <w:abstractNumId w:val="29"/>
  </w:num>
  <w:num w:numId="32">
    <w:abstractNumId w:val="22"/>
  </w:num>
  <w:num w:numId="33">
    <w:abstractNumId w:val="17"/>
  </w:num>
  <w:num w:numId="34">
    <w:abstractNumId w:val="21"/>
  </w:num>
  <w:num w:numId="35">
    <w:abstractNumId w:val="9"/>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 w:numId="38">
    <w:abstractNumId w:val="11"/>
  </w:num>
  <w:num w:numId="39">
    <w:abstractNumId w:val="33"/>
  </w:num>
  <w:num w:numId="40">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2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2"/>
  </w:num>
  <w:num w:numId="47">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D8"/>
    <w:rsid w:val="00001B9A"/>
    <w:rsid w:val="0002389D"/>
    <w:rsid w:val="00031189"/>
    <w:rsid w:val="00044F35"/>
    <w:rsid w:val="00050B8F"/>
    <w:rsid w:val="00050E06"/>
    <w:rsid w:val="00061C46"/>
    <w:rsid w:val="00065A58"/>
    <w:rsid w:val="000878DD"/>
    <w:rsid w:val="00097CC0"/>
    <w:rsid w:val="000A352F"/>
    <w:rsid w:val="000B5C91"/>
    <w:rsid w:val="000D1CA8"/>
    <w:rsid w:val="000D2F4D"/>
    <w:rsid w:val="000E2DE0"/>
    <w:rsid w:val="000E6B62"/>
    <w:rsid w:val="00103932"/>
    <w:rsid w:val="00110822"/>
    <w:rsid w:val="00122B02"/>
    <w:rsid w:val="00137C20"/>
    <w:rsid w:val="00137E82"/>
    <w:rsid w:val="001524CB"/>
    <w:rsid w:val="00180764"/>
    <w:rsid w:val="00183491"/>
    <w:rsid w:val="001839AA"/>
    <w:rsid w:val="001948DB"/>
    <w:rsid w:val="001A3679"/>
    <w:rsid w:val="001A553D"/>
    <w:rsid w:val="001C31F6"/>
    <w:rsid w:val="001F2201"/>
    <w:rsid w:val="001F22CB"/>
    <w:rsid w:val="002170E6"/>
    <w:rsid w:val="00222854"/>
    <w:rsid w:val="00222DA0"/>
    <w:rsid w:val="0023711F"/>
    <w:rsid w:val="00242637"/>
    <w:rsid w:val="002877CB"/>
    <w:rsid w:val="00296D92"/>
    <w:rsid w:val="002A69DB"/>
    <w:rsid w:val="002B4CC9"/>
    <w:rsid w:val="002B5285"/>
    <w:rsid w:val="002E5FCC"/>
    <w:rsid w:val="002F4C87"/>
    <w:rsid w:val="002F5AC6"/>
    <w:rsid w:val="002F7873"/>
    <w:rsid w:val="003014F2"/>
    <w:rsid w:val="003318A9"/>
    <w:rsid w:val="00334A8C"/>
    <w:rsid w:val="0034416E"/>
    <w:rsid w:val="00375CE2"/>
    <w:rsid w:val="00381E0B"/>
    <w:rsid w:val="0038340B"/>
    <w:rsid w:val="00395856"/>
    <w:rsid w:val="003A6912"/>
    <w:rsid w:val="003B2D83"/>
    <w:rsid w:val="003B578A"/>
    <w:rsid w:val="003B7515"/>
    <w:rsid w:val="003C1C3E"/>
    <w:rsid w:val="003C74EF"/>
    <w:rsid w:val="003F44EC"/>
    <w:rsid w:val="003F7DD6"/>
    <w:rsid w:val="00411E0E"/>
    <w:rsid w:val="0042280C"/>
    <w:rsid w:val="00426B85"/>
    <w:rsid w:val="00467724"/>
    <w:rsid w:val="00487513"/>
    <w:rsid w:val="00491B79"/>
    <w:rsid w:val="004979D1"/>
    <w:rsid w:val="004C13AC"/>
    <w:rsid w:val="004C7FC4"/>
    <w:rsid w:val="004E3FE4"/>
    <w:rsid w:val="004F2DDC"/>
    <w:rsid w:val="004F51A0"/>
    <w:rsid w:val="004F5E11"/>
    <w:rsid w:val="00502E9B"/>
    <w:rsid w:val="005141BA"/>
    <w:rsid w:val="0052303A"/>
    <w:rsid w:val="005250C5"/>
    <w:rsid w:val="00536906"/>
    <w:rsid w:val="00544F4A"/>
    <w:rsid w:val="005617C0"/>
    <w:rsid w:val="005628EA"/>
    <w:rsid w:val="00567108"/>
    <w:rsid w:val="005700D8"/>
    <w:rsid w:val="00575D5D"/>
    <w:rsid w:val="00582130"/>
    <w:rsid w:val="005C1419"/>
    <w:rsid w:val="005D63B0"/>
    <w:rsid w:val="005F4C38"/>
    <w:rsid w:val="005F5BD2"/>
    <w:rsid w:val="0061427E"/>
    <w:rsid w:val="006201E0"/>
    <w:rsid w:val="006277E6"/>
    <w:rsid w:val="00634961"/>
    <w:rsid w:val="006378A0"/>
    <w:rsid w:val="00646663"/>
    <w:rsid w:val="006515A9"/>
    <w:rsid w:val="00664FF6"/>
    <w:rsid w:val="006739AF"/>
    <w:rsid w:val="00680D18"/>
    <w:rsid w:val="006A3118"/>
    <w:rsid w:val="006B2A00"/>
    <w:rsid w:val="006B6FFE"/>
    <w:rsid w:val="006C3EEF"/>
    <w:rsid w:val="006D38D0"/>
    <w:rsid w:val="006D6FE0"/>
    <w:rsid w:val="006E4951"/>
    <w:rsid w:val="00702558"/>
    <w:rsid w:val="00710211"/>
    <w:rsid w:val="00734DA1"/>
    <w:rsid w:val="0074406A"/>
    <w:rsid w:val="00750582"/>
    <w:rsid w:val="00751216"/>
    <w:rsid w:val="0076219C"/>
    <w:rsid w:val="007652CF"/>
    <w:rsid w:val="00766C82"/>
    <w:rsid w:val="0077327A"/>
    <w:rsid w:val="00775063"/>
    <w:rsid w:val="00777EF1"/>
    <w:rsid w:val="007931F6"/>
    <w:rsid w:val="007C058A"/>
    <w:rsid w:val="007C5BBB"/>
    <w:rsid w:val="007D26AD"/>
    <w:rsid w:val="007D26D8"/>
    <w:rsid w:val="007E3780"/>
    <w:rsid w:val="00801D1C"/>
    <w:rsid w:val="00810644"/>
    <w:rsid w:val="008113C3"/>
    <w:rsid w:val="00812DBC"/>
    <w:rsid w:val="00825B21"/>
    <w:rsid w:val="00837491"/>
    <w:rsid w:val="00841632"/>
    <w:rsid w:val="00853FE8"/>
    <w:rsid w:val="008811D3"/>
    <w:rsid w:val="00895C87"/>
    <w:rsid w:val="008A4E8D"/>
    <w:rsid w:val="008C4BA6"/>
    <w:rsid w:val="008D7A7D"/>
    <w:rsid w:val="00907C0C"/>
    <w:rsid w:val="00921556"/>
    <w:rsid w:val="00926659"/>
    <w:rsid w:val="0093252F"/>
    <w:rsid w:val="00932EA0"/>
    <w:rsid w:val="0093723A"/>
    <w:rsid w:val="00941D4B"/>
    <w:rsid w:val="0095254E"/>
    <w:rsid w:val="009715FD"/>
    <w:rsid w:val="0098516F"/>
    <w:rsid w:val="00996F23"/>
    <w:rsid w:val="009B4EC1"/>
    <w:rsid w:val="009C0CF9"/>
    <w:rsid w:val="009C2291"/>
    <w:rsid w:val="009E0923"/>
    <w:rsid w:val="009E79DE"/>
    <w:rsid w:val="009E7B02"/>
    <w:rsid w:val="009F257C"/>
    <w:rsid w:val="009F5493"/>
    <w:rsid w:val="00A323E2"/>
    <w:rsid w:val="00A5269C"/>
    <w:rsid w:val="00A53D8C"/>
    <w:rsid w:val="00A61C4E"/>
    <w:rsid w:val="00A73AF8"/>
    <w:rsid w:val="00A946D1"/>
    <w:rsid w:val="00AA18E7"/>
    <w:rsid w:val="00AB6556"/>
    <w:rsid w:val="00AC670A"/>
    <w:rsid w:val="00AD6F35"/>
    <w:rsid w:val="00AE2331"/>
    <w:rsid w:val="00AE5689"/>
    <w:rsid w:val="00B131B6"/>
    <w:rsid w:val="00B151D0"/>
    <w:rsid w:val="00B30644"/>
    <w:rsid w:val="00B326B6"/>
    <w:rsid w:val="00B411CA"/>
    <w:rsid w:val="00B46DFC"/>
    <w:rsid w:val="00B507DB"/>
    <w:rsid w:val="00B52604"/>
    <w:rsid w:val="00B54C10"/>
    <w:rsid w:val="00B66B70"/>
    <w:rsid w:val="00B86D78"/>
    <w:rsid w:val="00B94CDD"/>
    <w:rsid w:val="00B964F5"/>
    <w:rsid w:val="00BC26AA"/>
    <w:rsid w:val="00BC2742"/>
    <w:rsid w:val="00BC4AF5"/>
    <w:rsid w:val="00BD6C51"/>
    <w:rsid w:val="00BE1BFF"/>
    <w:rsid w:val="00BE3CF5"/>
    <w:rsid w:val="00BF3654"/>
    <w:rsid w:val="00C11EBA"/>
    <w:rsid w:val="00C24614"/>
    <w:rsid w:val="00C2768F"/>
    <w:rsid w:val="00C33F87"/>
    <w:rsid w:val="00C401D9"/>
    <w:rsid w:val="00C40F42"/>
    <w:rsid w:val="00C56BE7"/>
    <w:rsid w:val="00C82830"/>
    <w:rsid w:val="00C87218"/>
    <w:rsid w:val="00C92D19"/>
    <w:rsid w:val="00CA7693"/>
    <w:rsid w:val="00CB28F2"/>
    <w:rsid w:val="00CE3FE4"/>
    <w:rsid w:val="00CE58EF"/>
    <w:rsid w:val="00CE79BB"/>
    <w:rsid w:val="00CF2EAE"/>
    <w:rsid w:val="00D1230D"/>
    <w:rsid w:val="00D2044C"/>
    <w:rsid w:val="00D333F1"/>
    <w:rsid w:val="00D557F7"/>
    <w:rsid w:val="00D75420"/>
    <w:rsid w:val="00D768C4"/>
    <w:rsid w:val="00D777EF"/>
    <w:rsid w:val="00D850FF"/>
    <w:rsid w:val="00D85F07"/>
    <w:rsid w:val="00D92EC1"/>
    <w:rsid w:val="00DB50BC"/>
    <w:rsid w:val="00DC6C71"/>
    <w:rsid w:val="00DC7AB9"/>
    <w:rsid w:val="00E00656"/>
    <w:rsid w:val="00E06F31"/>
    <w:rsid w:val="00E21861"/>
    <w:rsid w:val="00E60F04"/>
    <w:rsid w:val="00E62EE7"/>
    <w:rsid w:val="00E65F5D"/>
    <w:rsid w:val="00E71837"/>
    <w:rsid w:val="00E828AF"/>
    <w:rsid w:val="00E84EE9"/>
    <w:rsid w:val="00EA6FE1"/>
    <w:rsid w:val="00ED68F5"/>
    <w:rsid w:val="00EE4C72"/>
    <w:rsid w:val="00F1537C"/>
    <w:rsid w:val="00F175BF"/>
    <w:rsid w:val="00F35228"/>
    <w:rsid w:val="00F56BDE"/>
    <w:rsid w:val="00F60126"/>
    <w:rsid w:val="00F603F8"/>
    <w:rsid w:val="00F7147C"/>
    <w:rsid w:val="00F91F7C"/>
    <w:rsid w:val="00FA1F8B"/>
    <w:rsid w:val="00FB55C7"/>
    <w:rsid w:val="00FD6518"/>
    <w:rsid w:val="00FE42D1"/>
    <w:rsid w:val="00FF086D"/>
    <w:rsid w:val="07345346"/>
    <w:rsid w:val="0C07C469"/>
    <w:rsid w:val="0CCBF929"/>
    <w:rsid w:val="15957E52"/>
    <w:rsid w:val="2B72D632"/>
    <w:rsid w:val="2CF57E36"/>
    <w:rsid w:val="3500901B"/>
    <w:rsid w:val="3EAF5FE7"/>
    <w:rsid w:val="490B15AF"/>
    <w:rsid w:val="56288828"/>
    <w:rsid w:val="5FB64211"/>
    <w:rsid w:val="759399F1"/>
    <w:rsid w:val="7F2153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669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00D8"/>
  </w:style>
  <w:style w:type="paragraph" w:styleId="Heading1">
    <w:name w:val="heading 1"/>
    <w:basedOn w:val="Normal"/>
    <w:next w:val="Normal"/>
    <w:uiPriority w:val="9"/>
    <w:qFormat/>
    <w:rsid w:val="005700D8"/>
    <w:pPr>
      <w:keepNext/>
      <w:numPr>
        <w:numId w:val="2"/>
      </w:numPr>
      <w:outlineLvl w:val="0"/>
    </w:pPr>
    <w:rPr>
      <w:rFonts w:ascii="Arial" w:hAnsi="Arial"/>
      <w:b/>
      <w:sz w:val="32"/>
    </w:rPr>
  </w:style>
  <w:style w:type="paragraph" w:styleId="Heading2">
    <w:name w:val="heading 2"/>
    <w:basedOn w:val="Normal"/>
    <w:next w:val="Normal"/>
    <w:uiPriority w:val="9"/>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uiPriority w:val="9"/>
    <w:qFormat/>
    <w:rsid w:val="005700D8"/>
    <w:pPr>
      <w:keepNext/>
      <w:numPr>
        <w:ilvl w:val="2"/>
        <w:numId w:val="2"/>
      </w:numPr>
      <w:outlineLvl w:val="2"/>
    </w:pPr>
    <w:rPr>
      <w:b/>
      <w:sz w:val="24"/>
    </w:rPr>
  </w:style>
  <w:style w:type="paragraph" w:styleId="Heading4">
    <w:name w:val="heading 4"/>
    <w:basedOn w:val="Normal"/>
    <w:next w:val="Normal"/>
    <w:uiPriority w:val="9"/>
    <w:qFormat/>
    <w:rsid w:val="005700D8"/>
    <w:pPr>
      <w:keepNext/>
      <w:numPr>
        <w:ilvl w:val="3"/>
        <w:numId w:val="2"/>
      </w:numPr>
      <w:outlineLvl w:val="3"/>
    </w:pPr>
    <w:rPr>
      <w:i/>
      <w:color w:val="FF0000"/>
    </w:rPr>
  </w:style>
  <w:style w:type="paragraph" w:styleId="Heading5">
    <w:name w:val="heading 5"/>
    <w:basedOn w:val="Normal"/>
    <w:next w:val="Normal"/>
    <w:uiPriority w:val="9"/>
    <w:qFormat/>
    <w:rsid w:val="005700D8"/>
    <w:pPr>
      <w:keepNext/>
      <w:numPr>
        <w:ilvl w:val="4"/>
        <w:numId w:val="2"/>
      </w:numPr>
      <w:outlineLvl w:val="4"/>
    </w:pPr>
    <w:rPr>
      <w:i/>
    </w:rPr>
  </w:style>
  <w:style w:type="paragraph" w:styleId="Heading6">
    <w:name w:val="heading 6"/>
    <w:basedOn w:val="Normal"/>
    <w:next w:val="Normal"/>
    <w:uiPriority w:val="9"/>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99"/>
    <w:locked/>
    <w:rsid w:val="006D6FE0"/>
    <w:rPr>
      <w:rFonts w:ascii="Arial" w:eastAsia="Calibri" w:hAnsi="Arial"/>
      <w:sz w:val="24"/>
      <w:szCs w:val="22"/>
      <w:lang w:eastAsia="en-US"/>
    </w:rPr>
  </w:style>
  <w:style w:type="paragraph" w:styleId="Footer">
    <w:name w:val="footer"/>
    <w:basedOn w:val="Normal"/>
    <w:link w:val="FooterChar"/>
    <w:rsid w:val="003F44EC"/>
    <w:pPr>
      <w:tabs>
        <w:tab w:val="center" w:pos="4513"/>
        <w:tab w:val="right" w:pos="9026"/>
      </w:tabs>
    </w:pPr>
  </w:style>
  <w:style w:type="character" w:customStyle="1" w:styleId="FooterChar">
    <w:name w:val="Footer Char"/>
    <w:basedOn w:val="DefaultParagraphFont"/>
    <w:link w:val="Footer"/>
    <w:rsid w:val="003F44EC"/>
  </w:style>
  <w:style w:type="character" w:styleId="UnresolvedMention">
    <w:name w:val="Unresolved Mention"/>
    <w:basedOn w:val="DefaultParagraphFont"/>
    <w:uiPriority w:val="99"/>
    <w:semiHidden/>
    <w:unhideWhenUsed/>
    <w:rsid w:val="00812DBC"/>
    <w:rPr>
      <w:color w:val="605E5C"/>
      <w:shd w:val="clear" w:color="auto" w:fill="E1DFDD"/>
    </w:rPr>
  </w:style>
  <w:style w:type="paragraph" w:customStyle="1" w:styleId="paragraph">
    <w:name w:val="paragraph"/>
    <w:basedOn w:val="Normal"/>
    <w:rsid w:val="00812DBC"/>
    <w:pPr>
      <w:spacing w:before="100" w:beforeAutospacing="1" w:after="100" w:afterAutospacing="1"/>
    </w:pPr>
    <w:rPr>
      <w:sz w:val="24"/>
      <w:szCs w:val="24"/>
    </w:rPr>
  </w:style>
  <w:style w:type="character" w:customStyle="1" w:styleId="normaltextrun">
    <w:name w:val="normaltextrun"/>
    <w:basedOn w:val="DefaultParagraphFont"/>
    <w:rsid w:val="00812DBC"/>
  </w:style>
  <w:style w:type="character" w:customStyle="1" w:styleId="eop">
    <w:name w:val="eop"/>
    <w:basedOn w:val="DefaultParagraphFont"/>
    <w:rsid w:val="00812DBC"/>
  </w:style>
  <w:style w:type="character" w:customStyle="1" w:styleId="superscript">
    <w:name w:val="superscript"/>
    <w:basedOn w:val="DefaultParagraphFont"/>
    <w:rsid w:val="00812DBC"/>
  </w:style>
  <w:style w:type="numbering" w:customStyle="1" w:styleId="WWOutlineListStyle">
    <w:name w:val="WW_OutlineListStyle"/>
    <w:rsid w:val="00CF2EAE"/>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602149809">
      <w:bodyDiv w:val="1"/>
      <w:marLeft w:val="0"/>
      <w:marRight w:val="0"/>
      <w:marTop w:val="0"/>
      <w:marBottom w:val="0"/>
      <w:divBdr>
        <w:top w:val="none" w:sz="0" w:space="0" w:color="auto"/>
        <w:left w:val="none" w:sz="0" w:space="0" w:color="auto"/>
        <w:bottom w:val="none" w:sz="0" w:space="0" w:color="auto"/>
        <w:right w:val="none" w:sz="0" w:space="0" w:color="auto"/>
      </w:divBdr>
      <w:divsChild>
        <w:div w:id="1082873418">
          <w:marLeft w:val="0"/>
          <w:marRight w:val="0"/>
          <w:marTop w:val="0"/>
          <w:marBottom w:val="0"/>
          <w:divBdr>
            <w:top w:val="none" w:sz="0" w:space="0" w:color="auto"/>
            <w:left w:val="none" w:sz="0" w:space="0" w:color="auto"/>
            <w:bottom w:val="none" w:sz="0" w:space="0" w:color="auto"/>
            <w:right w:val="none" w:sz="0" w:space="0" w:color="auto"/>
          </w:divBdr>
          <w:divsChild>
            <w:div w:id="1098335095">
              <w:marLeft w:val="0"/>
              <w:marRight w:val="0"/>
              <w:marTop w:val="0"/>
              <w:marBottom w:val="0"/>
              <w:divBdr>
                <w:top w:val="none" w:sz="0" w:space="0" w:color="auto"/>
                <w:left w:val="none" w:sz="0" w:space="0" w:color="auto"/>
                <w:bottom w:val="none" w:sz="0" w:space="0" w:color="auto"/>
                <w:right w:val="none" w:sz="0" w:space="0" w:color="auto"/>
              </w:divBdr>
            </w:div>
          </w:divsChild>
        </w:div>
        <w:div w:id="242302302">
          <w:marLeft w:val="0"/>
          <w:marRight w:val="0"/>
          <w:marTop w:val="0"/>
          <w:marBottom w:val="0"/>
          <w:divBdr>
            <w:top w:val="none" w:sz="0" w:space="0" w:color="auto"/>
            <w:left w:val="none" w:sz="0" w:space="0" w:color="auto"/>
            <w:bottom w:val="none" w:sz="0" w:space="0" w:color="auto"/>
            <w:right w:val="none" w:sz="0" w:space="0" w:color="auto"/>
          </w:divBdr>
          <w:divsChild>
            <w:div w:id="1692409765">
              <w:marLeft w:val="0"/>
              <w:marRight w:val="0"/>
              <w:marTop w:val="0"/>
              <w:marBottom w:val="0"/>
              <w:divBdr>
                <w:top w:val="none" w:sz="0" w:space="0" w:color="auto"/>
                <w:left w:val="none" w:sz="0" w:space="0" w:color="auto"/>
                <w:bottom w:val="none" w:sz="0" w:space="0" w:color="auto"/>
                <w:right w:val="none" w:sz="0" w:space="0" w:color="auto"/>
              </w:divBdr>
            </w:div>
          </w:divsChild>
        </w:div>
        <w:div w:id="1622111283">
          <w:marLeft w:val="0"/>
          <w:marRight w:val="0"/>
          <w:marTop w:val="0"/>
          <w:marBottom w:val="0"/>
          <w:divBdr>
            <w:top w:val="none" w:sz="0" w:space="0" w:color="auto"/>
            <w:left w:val="none" w:sz="0" w:space="0" w:color="auto"/>
            <w:bottom w:val="none" w:sz="0" w:space="0" w:color="auto"/>
            <w:right w:val="none" w:sz="0" w:space="0" w:color="auto"/>
          </w:divBdr>
          <w:divsChild>
            <w:div w:id="1741518558">
              <w:marLeft w:val="0"/>
              <w:marRight w:val="0"/>
              <w:marTop w:val="0"/>
              <w:marBottom w:val="0"/>
              <w:divBdr>
                <w:top w:val="none" w:sz="0" w:space="0" w:color="auto"/>
                <w:left w:val="none" w:sz="0" w:space="0" w:color="auto"/>
                <w:bottom w:val="none" w:sz="0" w:space="0" w:color="auto"/>
                <w:right w:val="none" w:sz="0" w:space="0" w:color="auto"/>
              </w:divBdr>
            </w:div>
          </w:divsChild>
        </w:div>
        <w:div w:id="1699164257">
          <w:marLeft w:val="0"/>
          <w:marRight w:val="0"/>
          <w:marTop w:val="0"/>
          <w:marBottom w:val="0"/>
          <w:divBdr>
            <w:top w:val="none" w:sz="0" w:space="0" w:color="auto"/>
            <w:left w:val="none" w:sz="0" w:space="0" w:color="auto"/>
            <w:bottom w:val="none" w:sz="0" w:space="0" w:color="auto"/>
            <w:right w:val="none" w:sz="0" w:space="0" w:color="auto"/>
          </w:divBdr>
          <w:divsChild>
            <w:div w:id="1824276931">
              <w:marLeft w:val="0"/>
              <w:marRight w:val="0"/>
              <w:marTop w:val="0"/>
              <w:marBottom w:val="0"/>
              <w:divBdr>
                <w:top w:val="none" w:sz="0" w:space="0" w:color="auto"/>
                <w:left w:val="none" w:sz="0" w:space="0" w:color="auto"/>
                <w:bottom w:val="none" w:sz="0" w:space="0" w:color="auto"/>
                <w:right w:val="none" w:sz="0" w:space="0" w:color="auto"/>
              </w:divBdr>
            </w:div>
          </w:divsChild>
        </w:div>
        <w:div w:id="91778774">
          <w:marLeft w:val="0"/>
          <w:marRight w:val="0"/>
          <w:marTop w:val="0"/>
          <w:marBottom w:val="0"/>
          <w:divBdr>
            <w:top w:val="none" w:sz="0" w:space="0" w:color="auto"/>
            <w:left w:val="none" w:sz="0" w:space="0" w:color="auto"/>
            <w:bottom w:val="none" w:sz="0" w:space="0" w:color="auto"/>
            <w:right w:val="none" w:sz="0" w:space="0" w:color="auto"/>
          </w:divBdr>
          <w:divsChild>
            <w:div w:id="400491494">
              <w:marLeft w:val="0"/>
              <w:marRight w:val="0"/>
              <w:marTop w:val="0"/>
              <w:marBottom w:val="0"/>
              <w:divBdr>
                <w:top w:val="none" w:sz="0" w:space="0" w:color="auto"/>
                <w:left w:val="none" w:sz="0" w:space="0" w:color="auto"/>
                <w:bottom w:val="none" w:sz="0" w:space="0" w:color="auto"/>
                <w:right w:val="none" w:sz="0" w:space="0" w:color="auto"/>
              </w:divBdr>
            </w:div>
          </w:divsChild>
        </w:div>
        <w:div w:id="1828983925">
          <w:marLeft w:val="0"/>
          <w:marRight w:val="0"/>
          <w:marTop w:val="0"/>
          <w:marBottom w:val="0"/>
          <w:divBdr>
            <w:top w:val="none" w:sz="0" w:space="0" w:color="auto"/>
            <w:left w:val="none" w:sz="0" w:space="0" w:color="auto"/>
            <w:bottom w:val="none" w:sz="0" w:space="0" w:color="auto"/>
            <w:right w:val="none" w:sz="0" w:space="0" w:color="auto"/>
          </w:divBdr>
          <w:divsChild>
            <w:div w:id="565654444">
              <w:marLeft w:val="0"/>
              <w:marRight w:val="0"/>
              <w:marTop w:val="0"/>
              <w:marBottom w:val="0"/>
              <w:divBdr>
                <w:top w:val="none" w:sz="0" w:space="0" w:color="auto"/>
                <w:left w:val="none" w:sz="0" w:space="0" w:color="auto"/>
                <w:bottom w:val="none" w:sz="0" w:space="0" w:color="auto"/>
                <w:right w:val="none" w:sz="0" w:space="0" w:color="auto"/>
              </w:divBdr>
            </w:div>
          </w:divsChild>
        </w:div>
        <w:div w:id="776487926">
          <w:marLeft w:val="0"/>
          <w:marRight w:val="0"/>
          <w:marTop w:val="0"/>
          <w:marBottom w:val="0"/>
          <w:divBdr>
            <w:top w:val="none" w:sz="0" w:space="0" w:color="auto"/>
            <w:left w:val="none" w:sz="0" w:space="0" w:color="auto"/>
            <w:bottom w:val="none" w:sz="0" w:space="0" w:color="auto"/>
            <w:right w:val="none" w:sz="0" w:space="0" w:color="auto"/>
          </w:divBdr>
          <w:divsChild>
            <w:div w:id="1788155767">
              <w:marLeft w:val="0"/>
              <w:marRight w:val="0"/>
              <w:marTop w:val="0"/>
              <w:marBottom w:val="0"/>
              <w:divBdr>
                <w:top w:val="none" w:sz="0" w:space="0" w:color="auto"/>
                <w:left w:val="none" w:sz="0" w:space="0" w:color="auto"/>
                <w:bottom w:val="none" w:sz="0" w:space="0" w:color="auto"/>
                <w:right w:val="none" w:sz="0" w:space="0" w:color="auto"/>
              </w:divBdr>
            </w:div>
          </w:divsChild>
        </w:div>
        <w:div w:id="69474370">
          <w:marLeft w:val="0"/>
          <w:marRight w:val="0"/>
          <w:marTop w:val="0"/>
          <w:marBottom w:val="0"/>
          <w:divBdr>
            <w:top w:val="none" w:sz="0" w:space="0" w:color="auto"/>
            <w:left w:val="none" w:sz="0" w:space="0" w:color="auto"/>
            <w:bottom w:val="none" w:sz="0" w:space="0" w:color="auto"/>
            <w:right w:val="none" w:sz="0" w:space="0" w:color="auto"/>
          </w:divBdr>
          <w:divsChild>
            <w:div w:id="1537350711">
              <w:marLeft w:val="0"/>
              <w:marRight w:val="0"/>
              <w:marTop w:val="0"/>
              <w:marBottom w:val="0"/>
              <w:divBdr>
                <w:top w:val="none" w:sz="0" w:space="0" w:color="auto"/>
                <w:left w:val="none" w:sz="0" w:space="0" w:color="auto"/>
                <w:bottom w:val="none" w:sz="0" w:space="0" w:color="auto"/>
                <w:right w:val="none" w:sz="0" w:space="0" w:color="auto"/>
              </w:divBdr>
            </w:div>
          </w:divsChild>
        </w:div>
        <w:div w:id="1791782248">
          <w:marLeft w:val="0"/>
          <w:marRight w:val="0"/>
          <w:marTop w:val="0"/>
          <w:marBottom w:val="0"/>
          <w:divBdr>
            <w:top w:val="none" w:sz="0" w:space="0" w:color="auto"/>
            <w:left w:val="none" w:sz="0" w:space="0" w:color="auto"/>
            <w:bottom w:val="none" w:sz="0" w:space="0" w:color="auto"/>
            <w:right w:val="none" w:sz="0" w:space="0" w:color="auto"/>
          </w:divBdr>
          <w:divsChild>
            <w:div w:id="771515455">
              <w:marLeft w:val="0"/>
              <w:marRight w:val="0"/>
              <w:marTop w:val="0"/>
              <w:marBottom w:val="0"/>
              <w:divBdr>
                <w:top w:val="none" w:sz="0" w:space="0" w:color="auto"/>
                <w:left w:val="none" w:sz="0" w:space="0" w:color="auto"/>
                <w:bottom w:val="none" w:sz="0" w:space="0" w:color="auto"/>
                <w:right w:val="none" w:sz="0" w:space="0" w:color="auto"/>
              </w:divBdr>
            </w:div>
          </w:divsChild>
        </w:div>
        <w:div w:id="500002105">
          <w:marLeft w:val="0"/>
          <w:marRight w:val="0"/>
          <w:marTop w:val="0"/>
          <w:marBottom w:val="0"/>
          <w:divBdr>
            <w:top w:val="none" w:sz="0" w:space="0" w:color="auto"/>
            <w:left w:val="none" w:sz="0" w:space="0" w:color="auto"/>
            <w:bottom w:val="none" w:sz="0" w:space="0" w:color="auto"/>
            <w:right w:val="none" w:sz="0" w:space="0" w:color="auto"/>
          </w:divBdr>
          <w:divsChild>
            <w:div w:id="1428766064">
              <w:marLeft w:val="0"/>
              <w:marRight w:val="0"/>
              <w:marTop w:val="0"/>
              <w:marBottom w:val="0"/>
              <w:divBdr>
                <w:top w:val="none" w:sz="0" w:space="0" w:color="auto"/>
                <w:left w:val="none" w:sz="0" w:space="0" w:color="auto"/>
                <w:bottom w:val="none" w:sz="0" w:space="0" w:color="auto"/>
                <w:right w:val="none" w:sz="0" w:space="0" w:color="auto"/>
              </w:divBdr>
            </w:div>
          </w:divsChild>
        </w:div>
        <w:div w:id="1666084482">
          <w:marLeft w:val="0"/>
          <w:marRight w:val="0"/>
          <w:marTop w:val="0"/>
          <w:marBottom w:val="0"/>
          <w:divBdr>
            <w:top w:val="none" w:sz="0" w:space="0" w:color="auto"/>
            <w:left w:val="none" w:sz="0" w:space="0" w:color="auto"/>
            <w:bottom w:val="none" w:sz="0" w:space="0" w:color="auto"/>
            <w:right w:val="none" w:sz="0" w:space="0" w:color="auto"/>
          </w:divBdr>
          <w:divsChild>
            <w:div w:id="1271011472">
              <w:marLeft w:val="0"/>
              <w:marRight w:val="0"/>
              <w:marTop w:val="0"/>
              <w:marBottom w:val="0"/>
              <w:divBdr>
                <w:top w:val="none" w:sz="0" w:space="0" w:color="auto"/>
                <w:left w:val="none" w:sz="0" w:space="0" w:color="auto"/>
                <w:bottom w:val="none" w:sz="0" w:space="0" w:color="auto"/>
                <w:right w:val="none" w:sz="0" w:space="0" w:color="auto"/>
              </w:divBdr>
            </w:div>
          </w:divsChild>
        </w:div>
        <w:div w:id="1532717563">
          <w:marLeft w:val="0"/>
          <w:marRight w:val="0"/>
          <w:marTop w:val="0"/>
          <w:marBottom w:val="0"/>
          <w:divBdr>
            <w:top w:val="none" w:sz="0" w:space="0" w:color="auto"/>
            <w:left w:val="none" w:sz="0" w:space="0" w:color="auto"/>
            <w:bottom w:val="none" w:sz="0" w:space="0" w:color="auto"/>
            <w:right w:val="none" w:sz="0" w:space="0" w:color="auto"/>
          </w:divBdr>
          <w:divsChild>
            <w:div w:id="245846074">
              <w:marLeft w:val="0"/>
              <w:marRight w:val="0"/>
              <w:marTop w:val="0"/>
              <w:marBottom w:val="0"/>
              <w:divBdr>
                <w:top w:val="none" w:sz="0" w:space="0" w:color="auto"/>
                <w:left w:val="none" w:sz="0" w:space="0" w:color="auto"/>
                <w:bottom w:val="none" w:sz="0" w:space="0" w:color="auto"/>
                <w:right w:val="none" w:sz="0" w:space="0" w:color="auto"/>
              </w:divBdr>
            </w:div>
          </w:divsChild>
        </w:div>
        <w:div w:id="1356804311">
          <w:marLeft w:val="0"/>
          <w:marRight w:val="0"/>
          <w:marTop w:val="0"/>
          <w:marBottom w:val="0"/>
          <w:divBdr>
            <w:top w:val="none" w:sz="0" w:space="0" w:color="auto"/>
            <w:left w:val="none" w:sz="0" w:space="0" w:color="auto"/>
            <w:bottom w:val="none" w:sz="0" w:space="0" w:color="auto"/>
            <w:right w:val="none" w:sz="0" w:space="0" w:color="auto"/>
          </w:divBdr>
          <w:divsChild>
            <w:div w:id="1714767248">
              <w:marLeft w:val="0"/>
              <w:marRight w:val="0"/>
              <w:marTop w:val="0"/>
              <w:marBottom w:val="0"/>
              <w:divBdr>
                <w:top w:val="none" w:sz="0" w:space="0" w:color="auto"/>
                <w:left w:val="none" w:sz="0" w:space="0" w:color="auto"/>
                <w:bottom w:val="none" w:sz="0" w:space="0" w:color="auto"/>
                <w:right w:val="none" w:sz="0" w:space="0" w:color="auto"/>
              </w:divBdr>
            </w:div>
          </w:divsChild>
        </w:div>
        <w:div w:id="319191015">
          <w:marLeft w:val="0"/>
          <w:marRight w:val="0"/>
          <w:marTop w:val="0"/>
          <w:marBottom w:val="0"/>
          <w:divBdr>
            <w:top w:val="none" w:sz="0" w:space="0" w:color="auto"/>
            <w:left w:val="none" w:sz="0" w:space="0" w:color="auto"/>
            <w:bottom w:val="none" w:sz="0" w:space="0" w:color="auto"/>
            <w:right w:val="none" w:sz="0" w:space="0" w:color="auto"/>
          </w:divBdr>
          <w:divsChild>
            <w:div w:id="790055261">
              <w:marLeft w:val="0"/>
              <w:marRight w:val="0"/>
              <w:marTop w:val="0"/>
              <w:marBottom w:val="0"/>
              <w:divBdr>
                <w:top w:val="none" w:sz="0" w:space="0" w:color="auto"/>
                <w:left w:val="none" w:sz="0" w:space="0" w:color="auto"/>
                <w:bottom w:val="none" w:sz="0" w:space="0" w:color="auto"/>
                <w:right w:val="none" w:sz="0" w:space="0" w:color="auto"/>
              </w:divBdr>
            </w:div>
          </w:divsChild>
        </w:div>
        <w:div w:id="33820392">
          <w:marLeft w:val="0"/>
          <w:marRight w:val="0"/>
          <w:marTop w:val="0"/>
          <w:marBottom w:val="0"/>
          <w:divBdr>
            <w:top w:val="none" w:sz="0" w:space="0" w:color="auto"/>
            <w:left w:val="none" w:sz="0" w:space="0" w:color="auto"/>
            <w:bottom w:val="none" w:sz="0" w:space="0" w:color="auto"/>
            <w:right w:val="none" w:sz="0" w:space="0" w:color="auto"/>
          </w:divBdr>
          <w:divsChild>
            <w:div w:id="2023164922">
              <w:marLeft w:val="0"/>
              <w:marRight w:val="0"/>
              <w:marTop w:val="0"/>
              <w:marBottom w:val="0"/>
              <w:divBdr>
                <w:top w:val="none" w:sz="0" w:space="0" w:color="auto"/>
                <w:left w:val="none" w:sz="0" w:space="0" w:color="auto"/>
                <w:bottom w:val="none" w:sz="0" w:space="0" w:color="auto"/>
                <w:right w:val="none" w:sz="0" w:space="0" w:color="auto"/>
              </w:divBdr>
            </w:div>
          </w:divsChild>
        </w:div>
        <w:div w:id="1263222281">
          <w:marLeft w:val="0"/>
          <w:marRight w:val="0"/>
          <w:marTop w:val="0"/>
          <w:marBottom w:val="0"/>
          <w:divBdr>
            <w:top w:val="none" w:sz="0" w:space="0" w:color="auto"/>
            <w:left w:val="none" w:sz="0" w:space="0" w:color="auto"/>
            <w:bottom w:val="none" w:sz="0" w:space="0" w:color="auto"/>
            <w:right w:val="none" w:sz="0" w:space="0" w:color="auto"/>
          </w:divBdr>
          <w:divsChild>
            <w:div w:id="2042591392">
              <w:marLeft w:val="0"/>
              <w:marRight w:val="0"/>
              <w:marTop w:val="0"/>
              <w:marBottom w:val="0"/>
              <w:divBdr>
                <w:top w:val="none" w:sz="0" w:space="0" w:color="auto"/>
                <w:left w:val="none" w:sz="0" w:space="0" w:color="auto"/>
                <w:bottom w:val="none" w:sz="0" w:space="0" w:color="auto"/>
                <w:right w:val="none" w:sz="0" w:space="0" w:color="auto"/>
              </w:divBdr>
            </w:div>
          </w:divsChild>
        </w:div>
        <w:div w:id="1688828969">
          <w:marLeft w:val="0"/>
          <w:marRight w:val="0"/>
          <w:marTop w:val="0"/>
          <w:marBottom w:val="0"/>
          <w:divBdr>
            <w:top w:val="none" w:sz="0" w:space="0" w:color="auto"/>
            <w:left w:val="none" w:sz="0" w:space="0" w:color="auto"/>
            <w:bottom w:val="none" w:sz="0" w:space="0" w:color="auto"/>
            <w:right w:val="none" w:sz="0" w:space="0" w:color="auto"/>
          </w:divBdr>
          <w:divsChild>
            <w:div w:id="2017682465">
              <w:marLeft w:val="0"/>
              <w:marRight w:val="0"/>
              <w:marTop w:val="0"/>
              <w:marBottom w:val="0"/>
              <w:divBdr>
                <w:top w:val="none" w:sz="0" w:space="0" w:color="auto"/>
                <w:left w:val="none" w:sz="0" w:space="0" w:color="auto"/>
                <w:bottom w:val="none" w:sz="0" w:space="0" w:color="auto"/>
                <w:right w:val="none" w:sz="0" w:space="0" w:color="auto"/>
              </w:divBdr>
            </w:div>
          </w:divsChild>
        </w:div>
        <w:div w:id="1827933617">
          <w:marLeft w:val="0"/>
          <w:marRight w:val="0"/>
          <w:marTop w:val="0"/>
          <w:marBottom w:val="0"/>
          <w:divBdr>
            <w:top w:val="none" w:sz="0" w:space="0" w:color="auto"/>
            <w:left w:val="none" w:sz="0" w:space="0" w:color="auto"/>
            <w:bottom w:val="none" w:sz="0" w:space="0" w:color="auto"/>
            <w:right w:val="none" w:sz="0" w:space="0" w:color="auto"/>
          </w:divBdr>
          <w:divsChild>
            <w:div w:id="1446927092">
              <w:marLeft w:val="0"/>
              <w:marRight w:val="0"/>
              <w:marTop w:val="0"/>
              <w:marBottom w:val="0"/>
              <w:divBdr>
                <w:top w:val="none" w:sz="0" w:space="0" w:color="auto"/>
                <w:left w:val="none" w:sz="0" w:space="0" w:color="auto"/>
                <w:bottom w:val="none" w:sz="0" w:space="0" w:color="auto"/>
                <w:right w:val="none" w:sz="0" w:space="0" w:color="auto"/>
              </w:divBdr>
            </w:div>
          </w:divsChild>
        </w:div>
        <w:div w:id="1417165133">
          <w:marLeft w:val="0"/>
          <w:marRight w:val="0"/>
          <w:marTop w:val="0"/>
          <w:marBottom w:val="0"/>
          <w:divBdr>
            <w:top w:val="none" w:sz="0" w:space="0" w:color="auto"/>
            <w:left w:val="none" w:sz="0" w:space="0" w:color="auto"/>
            <w:bottom w:val="none" w:sz="0" w:space="0" w:color="auto"/>
            <w:right w:val="none" w:sz="0" w:space="0" w:color="auto"/>
          </w:divBdr>
          <w:divsChild>
            <w:div w:id="1235551598">
              <w:marLeft w:val="0"/>
              <w:marRight w:val="0"/>
              <w:marTop w:val="0"/>
              <w:marBottom w:val="0"/>
              <w:divBdr>
                <w:top w:val="none" w:sz="0" w:space="0" w:color="auto"/>
                <w:left w:val="none" w:sz="0" w:space="0" w:color="auto"/>
                <w:bottom w:val="none" w:sz="0" w:space="0" w:color="auto"/>
                <w:right w:val="none" w:sz="0" w:space="0" w:color="auto"/>
              </w:divBdr>
            </w:div>
          </w:divsChild>
        </w:div>
        <w:div w:id="1254558225">
          <w:marLeft w:val="0"/>
          <w:marRight w:val="0"/>
          <w:marTop w:val="0"/>
          <w:marBottom w:val="0"/>
          <w:divBdr>
            <w:top w:val="none" w:sz="0" w:space="0" w:color="auto"/>
            <w:left w:val="none" w:sz="0" w:space="0" w:color="auto"/>
            <w:bottom w:val="none" w:sz="0" w:space="0" w:color="auto"/>
            <w:right w:val="none" w:sz="0" w:space="0" w:color="auto"/>
          </w:divBdr>
          <w:divsChild>
            <w:div w:id="1438332060">
              <w:marLeft w:val="0"/>
              <w:marRight w:val="0"/>
              <w:marTop w:val="0"/>
              <w:marBottom w:val="0"/>
              <w:divBdr>
                <w:top w:val="none" w:sz="0" w:space="0" w:color="auto"/>
                <w:left w:val="none" w:sz="0" w:space="0" w:color="auto"/>
                <w:bottom w:val="none" w:sz="0" w:space="0" w:color="auto"/>
                <w:right w:val="none" w:sz="0" w:space="0" w:color="auto"/>
              </w:divBdr>
            </w:div>
          </w:divsChild>
        </w:div>
        <w:div w:id="877012095">
          <w:marLeft w:val="0"/>
          <w:marRight w:val="0"/>
          <w:marTop w:val="0"/>
          <w:marBottom w:val="0"/>
          <w:divBdr>
            <w:top w:val="none" w:sz="0" w:space="0" w:color="auto"/>
            <w:left w:val="none" w:sz="0" w:space="0" w:color="auto"/>
            <w:bottom w:val="none" w:sz="0" w:space="0" w:color="auto"/>
            <w:right w:val="none" w:sz="0" w:space="0" w:color="auto"/>
          </w:divBdr>
          <w:divsChild>
            <w:div w:id="1072655449">
              <w:marLeft w:val="0"/>
              <w:marRight w:val="0"/>
              <w:marTop w:val="0"/>
              <w:marBottom w:val="0"/>
              <w:divBdr>
                <w:top w:val="none" w:sz="0" w:space="0" w:color="auto"/>
                <w:left w:val="none" w:sz="0" w:space="0" w:color="auto"/>
                <w:bottom w:val="none" w:sz="0" w:space="0" w:color="auto"/>
                <w:right w:val="none" w:sz="0" w:space="0" w:color="auto"/>
              </w:divBdr>
            </w:div>
          </w:divsChild>
        </w:div>
        <w:div w:id="1415669449">
          <w:marLeft w:val="0"/>
          <w:marRight w:val="0"/>
          <w:marTop w:val="0"/>
          <w:marBottom w:val="0"/>
          <w:divBdr>
            <w:top w:val="none" w:sz="0" w:space="0" w:color="auto"/>
            <w:left w:val="none" w:sz="0" w:space="0" w:color="auto"/>
            <w:bottom w:val="none" w:sz="0" w:space="0" w:color="auto"/>
            <w:right w:val="none" w:sz="0" w:space="0" w:color="auto"/>
          </w:divBdr>
          <w:divsChild>
            <w:div w:id="705182333">
              <w:marLeft w:val="0"/>
              <w:marRight w:val="0"/>
              <w:marTop w:val="0"/>
              <w:marBottom w:val="0"/>
              <w:divBdr>
                <w:top w:val="none" w:sz="0" w:space="0" w:color="auto"/>
                <w:left w:val="none" w:sz="0" w:space="0" w:color="auto"/>
                <w:bottom w:val="none" w:sz="0" w:space="0" w:color="auto"/>
                <w:right w:val="none" w:sz="0" w:space="0" w:color="auto"/>
              </w:divBdr>
            </w:div>
          </w:divsChild>
        </w:div>
        <w:div w:id="573204569">
          <w:marLeft w:val="0"/>
          <w:marRight w:val="0"/>
          <w:marTop w:val="0"/>
          <w:marBottom w:val="0"/>
          <w:divBdr>
            <w:top w:val="none" w:sz="0" w:space="0" w:color="auto"/>
            <w:left w:val="none" w:sz="0" w:space="0" w:color="auto"/>
            <w:bottom w:val="none" w:sz="0" w:space="0" w:color="auto"/>
            <w:right w:val="none" w:sz="0" w:space="0" w:color="auto"/>
          </w:divBdr>
          <w:divsChild>
            <w:div w:id="1542473821">
              <w:marLeft w:val="0"/>
              <w:marRight w:val="0"/>
              <w:marTop w:val="0"/>
              <w:marBottom w:val="0"/>
              <w:divBdr>
                <w:top w:val="none" w:sz="0" w:space="0" w:color="auto"/>
                <w:left w:val="none" w:sz="0" w:space="0" w:color="auto"/>
                <w:bottom w:val="none" w:sz="0" w:space="0" w:color="auto"/>
                <w:right w:val="none" w:sz="0" w:space="0" w:color="auto"/>
              </w:divBdr>
            </w:div>
          </w:divsChild>
        </w:div>
        <w:div w:id="1248225719">
          <w:marLeft w:val="0"/>
          <w:marRight w:val="0"/>
          <w:marTop w:val="0"/>
          <w:marBottom w:val="0"/>
          <w:divBdr>
            <w:top w:val="none" w:sz="0" w:space="0" w:color="auto"/>
            <w:left w:val="none" w:sz="0" w:space="0" w:color="auto"/>
            <w:bottom w:val="none" w:sz="0" w:space="0" w:color="auto"/>
            <w:right w:val="none" w:sz="0" w:space="0" w:color="auto"/>
          </w:divBdr>
          <w:divsChild>
            <w:div w:id="1113593072">
              <w:marLeft w:val="0"/>
              <w:marRight w:val="0"/>
              <w:marTop w:val="0"/>
              <w:marBottom w:val="0"/>
              <w:divBdr>
                <w:top w:val="none" w:sz="0" w:space="0" w:color="auto"/>
                <w:left w:val="none" w:sz="0" w:space="0" w:color="auto"/>
                <w:bottom w:val="none" w:sz="0" w:space="0" w:color="auto"/>
                <w:right w:val="none" w:sz="0" w:space="0" w:color="auto"/>
              </w:divBdr>
            </w:div>
          </w:divsChild>
        </w:div>
        <w:div w:id="378669914">
          <w:marLeft w:val="0"/>
          <w:marRight w:val="0"/>
          <w:marTop w:val="0"/>
          <w:marBottom w:val="0"/>
          <w:divBdr>
            <w:top w:val="none" w:sz="0" w:space="0" w:color="auto"/>
            <w:left w:val="none" w:sz="0" w:space="0" w:color="auto"/>
            <w:bottom w:val="none" w:sz="0" w:space="0" w:color="auto"/>
            <w:right w:val="none" w:sz="0" w:space="0" w:color="auto"/>
          </w:divBdr>
          <w:divsChild>
            <w:div w:id="668294548">
              <w:marLeft w:val="0"/>
              <w:marRight w:val="0"/>
              <w:marTop w:val="0"/>
              <w:marBottom w:val="0"/>
              <w:divBdr>
                <w:top w:val="none" w:sz="0" w:space="0" w:color="auto"/>
                <w:left w:val="none" w:sz="0" w:space="0" w:color="auto"/>
                <w:bottom w:val="none" w:sz="0" w:space="0" w:color="auto"/>
                <w:right w:val="none" w:sz="0" w:space="0" w:color="auto"/>
              </w:divBdr>
            </w:div>
          </w:divsChild>
        </w:div>
        <w:div w:id="1837527396">
          <w:marLeft w:val="0"/>
          <w:marRight w:val="0"/>
          <w:marTop w:val="0"/>
          <w:marBottom w:val="0"/>
          <w:divBdr>
            <w:top w:val="none" w:sz="0" w:space="0" w:color="auto"/>
            <w:left w:val="none" w:sz="0" w:space="0" w:color="auto"/>
            <w:bottom w:val="none" w:sz="0" w:space="0" w:color="auto"/>
            <w:right w:val="none" w:sz="0" w:space="0" w:color="auto"/>
          </w:divBdr>
          <w:divsChild>
            <w:div w:id="1998075457">
              <w:marLeft w:val="0"/>
              <w:marRight w:val="0"/>
              <w:marTop w:val="0"/>
              <w:marBottom w:val="0"/>
              <w:divBdr>
                <w:top w:val="none" w:sz="0" w:space="0" w:color="auto"/>
                <w:left w:val="none" w:sz="0" w:space="0" w:color="auto"/>
                <w:bottom w:val="none" w:sz="0" w:space="0" w:color="auto"/>
                <w:right w:val="none" w:sz="0" w:space="0" w:color="auto"/>
              </w:divBdr>
            </w:div>
          </w:divsChild>
        </w:div>
        <w:div w:id="572662802">
          <w:marLeft w:val="0"/>
          <w:marRight w:val="0"/>
          <w:marTop w:val="0"/>
          <w:marBottom w:val="0"/>
          <w:divBdr>
            <w:top w:val="none" w:sz="0" w:space="0" w:color="auto"/>
            <w:left w:val="none" w:sz="0" w:space="0" w:color="auto"/>
            <w:bottom w:val="none" w:sz="0" w:space="0" w:color="auto"/>
            <w:right w:val="none" w:sz="0" w:space="0" w:color="auto"/>
          </w:divBdr>
          <w:divsChild>
            <w:div w:id="1165362601">
              <w:marLeft w:val="0"/>
              <w:marRight w:val="0"/>
              <w:marTop w:val="0"/>
              <w:marBottom w:val="0"/>
              <w:divBdr>
                <w:top w:val="none" w:sz="0" w:space="0" w:color="auto"/>
                <w:left w:val="none" w:sz="0" w:space="0" w:color="auto"/>
                <w:bottom w:val="none" w:sz="0" w:space="0" w:color="auto"/>
                <w:right w:val="none" w:sz="0" w:space="0" w:color="auto"/>
              </w:divBdr>
            </w:div>
          </w:divsChild>
        </w:div>
        <w:div w:id="436756593">
          <w:marLeft w:val="0"/>
          <w:marRight w:val="0"/>
          <w:marTop w:val="0"/>
          <w:marBottom w:val="0"/>
          <w:divBdr>
            <w:top w:val="none" w:sz="0" w:space="0" w:color="auto"/>
            <w:left w:val="none" w:sz="0" w:space="0" w:color="auto"/>
            <w:bottom w:val="none" w:sz="0" w:space="0" w:color="auto"/>
            <w:right w:val="none" w:sz="0" w:space="0" w:color="auto"/>
          </w:divBdr>
          <w:divsChild>
            <w:div w:id="1371347213">
              <w:marLeft w:val="0"/>
              <w:marRight w:val="0"/>
              <w:marTop w:val="0"/>
              <w:marBottom w:val="0"/>
              <w:divBdr>
                <w:top w:val="none" w:sz="0" w:space="0" w:color="auto"/>
                <w:left w:val="none" w:sz="0" w:space="0" w:color="auto"/>
                <w:bottom w:val="none" w:sz="0" w:space="0" w:color="auto"/>
                <w:right w:val="none" w:sz="0" w:space="0" w:color="auto"/>
              </w:divBdr>
            </w:div>
          </w:divsChild>
        </w:div>
        <w:div w:id="653535586">
          <w:marLeft w:val="0"/>
          <w:marRight w:val="0"/>
          <w:marTop w:val="0"/>
          <w:marBottom w:val="0"/>
          <w:divBdr>
            <w:top w:val="none" w:sz="0" w:space="0" w:color="auto"/>
            <w:left w:val="none" w:sz="0" w:space="0" w:color="auto"/>
            <w:bottom w:val="none" w:sz="0" w:space="0" w:color="auto"/>
            <w:right w:val="none" w:sz="0" w:space="0" w:color="auto"/>
          </w:divBdr>
          <w:divsChild>
            <w:div w:id="2136479113">
              <w:marLeft w:val="0"/>
              <w:marRight w:val="0"/>
              <w:marTop w:val="0"/>
              <w:marBottom w:val="0"/>
              <w:divBdr>
                <w:top w:val="none" w:sz="0" w:space="0" w:color="auto"/>
                <w:left w:val="none" w:sz="0" w:space="0" w:color="auto"/>
                <w:bottom w:val="none" w:sz="0" w:space="0" w:color="auto"/>
                <w:right w:val="none" w:sz="0" w:space="0" w:color="auto"/>
              </w:divBdr>
            </w:div>
          </w:divsChild>
        </w:div>
        <w:div w:id="592785809">
          <w:marLeft w:val="0"/>
          <w:marRight w:val="0"/>
          <w:marTop w:val="0"/>
          <w:marBottom w:val="0"/>
          <w:divBdr>
            <w:top w:val="none" w:sz="0" w:space="0" w:color="auto"/>
            <w:left w:val="none" w:sz="0" w:space="0" w:color="auto"/>
            <w:bottom w:val="none" w:sz="0" w:space="0" w:color="auto"/>
            <w:right w:val="none" w:sz="0" w:space="0" w:color="auto"/>
          </w:divBdr>
          <w:divsChild>
            <w:div w:id="52443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969941781">
      <w:bodyDiv w:val="1"/>
      <w:marLeft w:val="0"/>
      <w:marRight w:val="0"/>
      <w:marTop w:val="0"/>
      <w:marBottom w:val="0"/>
      <w:divBdr>
        <w:top w:val="none" w:sz="0" w:space="0" w:color="auto"/>
        <w:left w:val="none" w:sz="0" w:space="0" w:color="auto"/>
        <w:bottom w:val="none" w:sz="0" w:space="0" w:color="auto"/>
        <w:right w:val="none" w:sz="0" w:space="0" w:color="auto"/>
      </w:divBdr>
      <w:divsChild>
        <w:div w:id="1393311039">
          <w:marLeft w:val="0"/>
          <w:marRight w:val="0"/>
          <w:marTop w:val="0"/>
          <w:marBottom w:val="0"/>
          <w:divBdr>
            <w:top w:val="none" w:sz="0" w:space="0" w:color="auto"/>
            <w:left w:val="none" w:sz="0" w:space="0" w:color="auto"/>
            <w:bottom w:val="none" w:sz="0" w:space="0" w:color="auto"/>
            <w:right w:val="none" w:sz="0" w:space="0" w:color="auto"/>
          </w:divBdr>
        </w:div>
        <w:div w:id="1041710904">
          <w:marLeft w:val="0"/>
          <w:marRight w:val="0"/>
          <w:marTop w:val="0"/>
          <w:marBottom w:val="0"/>
          <w:divBdr>
            <w:top w:val="none" w:sz="0" w:space="0" w:color="auto"/>
            <w:left w:val="none" w:sz="0" w:space="0" w:color="auto"/>
            <w:bottom w:val="none" w:sz="0" w:space="0" w:color="auto"/>
            <w:right w:val="none" w:sz="0" w:space="0" w:color="auto"/>
          </w:divBdr>
        </w:div>
        <w:div w:id="1898278748">
          <w:marLeft w:val="0"/>
          <w:marRight w:val="0"/>
          <w:marTop w:val="0"/>
          <w:marBottom w:val="0"/>
          <w:divBdr>
            <w:top w:val="none" w:sz="0" w:space="0" w:color="auto"/>
            <w:left w:val="none" w:sz="0" w:space="0" w:color="auto"/>
            <w:bottom w:val="none" w:sz="0" w:space="0" w:color="auto"/>
            <w:right w:val="none" w:sz="0" w:space="0" w:color="auto"/>
          </w:divBdr>
        </w:div>
      </w:divsChild>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404178117">
      <w:bodyDiv w:val="1"/>
      <w:marLeft w:val="0"/>
      <w:marRight w:val="0"/>
      <w:marTop w:val="0"/>
      <w:marBottom w:val="0"/>
      <w:divBdr>
        <w:top w:val="none" w:sz="0" w:space="0" w:color="auto"/>
        <w:left w:val="none" w:sz="0" w:space="0" w:color="auto"/>
        <w:bottom w:val="none" w:sz="0" w:space="0" w:color="auto"/>
        <w:right w:val="none" w:sz="0" w:space="0" w:color="auto"/>
      </w:divBdr>
      <w:divsChild>
        <w:div w:id="940529963">
          <w:marLeft w:val="0"/>
          <w:marRight w:val="0"/>
          <w:marTop w:val="0"/>
          <w:marBottom w:val="0"/>
          <w:divBdr>
            <w:top w:val="none" w:sz="0" w:space="0" w:color="auto"/>
            <w:left w:val="none" w:sz="0" w:space="0" w:color="auto"/>
            <w:bottom w:val="none" w:sz="0" w:space="0" w:color="auto"/>
            <w:right w:val="none" w:sz="0" w:space="0" w:color="auto"/>
          </w:divBdr>
        </w:div>
        <w:div w:id="1467316932">
          <w:marLeft w:val="0"/>
          <w:marRight w:val="0"/>
          <w:marTop w:val="0"/>
          <w:marBottom w:val="0"/>
          <w:divBdr>
            <w:top w:val="none" w:sz="0" w:space="0" w:color="auto"/>
            <w:left w:val="none" w:sz="0" w:space="0" w:color="auto"/>
            <w:bottom w:val="none" w:sz="0" w:space="0" w:color="auto"/>
            <w:right w:val="none" w:sz="0" w:space="0" w:color="auto"/>
          </w:divBdr>
        </w:div>
        <w:div w:id="1685782654">
          <w:marLeft w:val="0"/>
          <w:marRight w:val="0"/>
          <w:marTop w:val="0"/>
          <w:marBottom w:val="0"/>
          <w:divBdr>
            <w:top w:val="none" w:sz="0" w:space="0" w:color="auto"/>
            <w:left w:val="none" w:sz="0" w:space="0" w:color="auto"/>
            <w:bottom w:val="none" w:sz="0" w:space="0" w:color="auto"/>
            <w:right w:val="none" w:sz="0" w:space="0" w:color="auto"/>
          </w:divBdr>
        </w:div>
        <w:div w:id="1725058876">
          <w:marLeft w:val="0"/>
          <w:marRight w:val="0"/>
          <w:marTop w:val="0"/>
          <w:marBottom w:val="0"/>
          <w:divBdr>
            <w:top w:val="none" w:sz="0" w:space="0" w:color="auto"/>
            <w:left w:val="none" w:sz="0" w:space="0" w:color="auto"/>
            <w:bottom w:val="none" w:sz="0" w:space="0" w:color="auto"/>
            <w:right w:val="none" w:sz="0" w:space="0" w:color="auto"/>
          </w:divBdr>
        </w:div>
      </w:divsChild>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819496438">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 w:id="1993100086">
      <w:bodyDiv w:val="1"/>
      <w:marLeft w:val="0"/>
      <w:marRight w:val="0"/>
      <w:marTop w:val="0"/>
      <w:marBottom w:val="0"/>
      <w:divBdr>
        <w:top w:val="none" w:sz="0" w:space="0" w:color="auto"/>
        <w:left w:val="none" w:sz="0" w:space="0" w:color="auto"/>
        <w:bottom w:val="none" w:sz="0" w:space="0" w:color="auto"/>
        <w:right w:val="none" w:sz="0" w:space="0" w:color="auto"/>
      </w:divBdr>
      <w:divsChild>
        <w:div w:id="1848321032">
          <w:marLeft w:val="0"/>
          <w:marRight w:val="0"/>
          <w:marTop w:val="0"/>
          <w:marBottom w:val="0"/>
          <w:divBdr>
            <w:top w:val="none" w:sz="0" w:space="0" w:color="auto"/>
            <w:left w:val="none" w:sz="0" w:space="0" w:color="auto"/>
            <w:bottom w:val="none" w:sz="0" w:space="0" w:color="auto"/>
            <w:right w:val="none" w:sz="0" w:space="0" w:color="auto"/>
          </w:divBdr>
        </w:div>
        <w:div w:id="1269966819">
          <w:marLeft w:val="0"/>
          <w:marRight w:val="0"/>
          <w:marTop w:val="0"/>
          <w:marBottom w:val="0"/>
          <w:divBdr>
            <w:top w:val="none" w:sz="0" w:space="0" w:color="auto"/>
            <w:left w:val="none" w:sz="0" w:space="0" w:color="auto"/>
            <w:bottom w:val="none" w:sz="0" w:space="0" w:color="auto"/>
            <w:right w:val="none" w:sz="0" w:space="0" w:color="auto"/>
          </w:divBdr>
        </w:div>
        <w:div w:id="811098593">
          <w:marLeft w:val="0"/>
          <w:marRight w:val="0"/>
          <w:marTop w:val="0"/>
          <w:marBottom w:val="0"/>
          <w:divBdr>
            <w:top w:val="none" w:sz="0" w:space="0" w:color="auto"/>
            <w:left w:val="none" w:sz="0" w:space="0" w:color="auto"/>
            <w:bottom w:val="none" w:sz="0" w:space="0" w:color="auto"/>
            <w:right w:val="none" w:sz="0" w:space="0" w:color="auto"/>
          </w:divBdr>
        </w:div>
        <w:div w:id="608004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Kezia.White@environment-agency.gov.uk" TargetMode="External"/><Relationship Id="rId18" Type="http://schemas.openxmlformats.org/officeDocument/2006/relationships/hyperlink" Target="http://naturalresources.wales/splash?orig=/" TargetMode="External"/><Relationship Id="rId26" Type="http://schemas.openxmlformats.org/officeDocument/2006/relationships/hyperlink" Target="mailto:Kezia.White@environment-agency.gov.uk" TargetMode="External"/><Relationship Id="rId39" Type="http://schemas.openxmlformats.org/officeDocument/2006/relationships/fontTable" Target="fontTable.xml"/><Relationship Id="rId21" Type="http://schemas.openxmlformats.org/officeDocument/2006/relationships/hyperlink" Target="https://www.gov.uk/browse/business/waste-environment/environmental-regulations" TargetMode="External"/><Relationship Id="rId34"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uk/government/organisations/environment-agency/about" TargetMode="External"/><Relationship Id="rId20" Type="http://schemas.openxmlformats.org/officeDocument/2006/relationships/hyperlink" Target="https://www.gov.uk/browse/business/waste-environment" TargetMode="External"/><Relationship Id="rId29" Type="http://schemas.openxmlformats.org/officeDocument/2006/relationships/hyperlink" Target="https://www.gov.uk/government/publications/systems-thinking-for-civil-serva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Peter.Orr@environment-agency.gov.uk" TargetMode="External"/><Relationship Id="rId32" Type="http://schemas.openxmlformats.org/officeDocument/2006/relationships/hyperlink" Target="https://www.gov.uk/government/organisations/environment-agency/about/equality-and-diversity"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Kezia.White@environment-agency.gov.uk" TargetMode="External"/><Relationship Id="rId23" Type="http://schemas.openxmlformats.org/officeDocument/2006/relationships/hyperlink" Target="https://www.gov.uk/government/publications/systems-thinking-for-civil-servants" TargetMode="External"/><Relationship Id="rId28" Type="http://schemas.openxmlformats.org/officeDocument/2006/relationships/hyperlink" Target="https://assets.publishing.service.gov.uk/government/uploads/system/uploads/attachment_data/file/973438/NDA_Strategy_2021_A.pdf"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gov.uk/government/organisations/environment-agency/about/procurement" TargetMode="External"/><Relationship Id="rId31" Type="http://schemas.openxmlformats.org/officeDocument/2006/relationships/hyperlink" Target="mailto:Peter.Orr@environment-agency.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eter.Orr@environment-agency.gov.uk" TargetMode="External"/><Relationship Id="rId22" Type="http://schemas.openxmlformats.org/officeDocument/2006/relationships/hyperlink" Target="https://assets.publishing.service.gov.uk/government/uploads/system/uploads/attachment_data/file/973438/NDA_Strategy_2021_A.pdf" TargetMode="External"/><Relationship Id="rId27" Type="http://schemas.openxmlformats.org/officeDocument/2006/relationships/hyperlink" Target="mailto:Peter.Orr@environment-agency.gov.uk" TargetMode="External"/><Relationship Id="rId30" Type="http://schemas.openxmlformats.org/officeDocument/2006/relationships/hyperlink" Target="mailto:kezia.white@environment-agency.gov.uk"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09a535a2ce884291" Type="http://schemas.microsoft.com/office/2020/10/relationships/intelligence" Target="intelligence2.xml"/><Relationship Id="rId12" Type="http://schemas.openxmlformats.org/officeDocument/2006/relationships/hyperlink" Target="mailto:Peter.orr@environment-agency.gov.uk" TargetMode="External"/><Relationship Id="rId17" Type="http://schemas.openxmlformats.org/officeDocument/2006/relationships/hyperlink" Target="https://www.gov.uk/government/organisations/environment-agency/about/procurement" TargetMode="External"/><Relationship Id="rId25" Type="http://schemas.openxmlformats.org/officeDocument/2006/relationships/hyperlink" Target="mailto:Kezia.White@environment-agency.gov.uk" TargetMode="External"/><Relationship Id="rId33" Type="http://schemas.openxmlformats.org/officeDocument/2006/relationships/header" Target="header1.xml"/><Relationship Id="rId38"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56655315DDCA4CB936E4468F01CDB6" ma:contentTypeVersion="12" ma:contentTypeDescription="Create a new document." ma:contentTypeScope="" ma:versionID="cf1da1e9d6a604c93e537b9f0bff95c6">
  <xsd:schema xmlns:xsd="http://www.w3.org/2001/XMLSchema" xmlns:xs="http://www.w3.org/2001/XMLSchema" xmlns:p="http://schemas.microsoft.com/office/2006/metadata/properties" xmlns:ns2="66154fc6-5c1b-4bf9-964b-b72d34b5ffbb" xmlns:ns3="a419be38-4df6-424f-97b0-bdabc0d49042" targetNamespace="http://schemas.microsoft.com/office/2006/metadata/properties" ma:root="true" ma:fieldsID="97609f48a1405a96e9d787825027a0e0" ns2:_="" ns3:_="">
    <xsd:import namespace="66154fc6-5c1b-4bf9-964b-b72d34b5ffbb"/>
    <xsd:import namespace="a419be38-4df6-424f-97b0-bdabc0d490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154fc6-5c1b-4bf9-964b-b72d34b5f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19be38-4df6-424f-97b0-bdabc0d490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AD33BB-85ED-4E2C-8875-30581155176D}">
  <ds:schemaRefs>
    <ds:schemaRef ds:uri="http://schemas.microsoft.com/sharepoint/v3/contenttype/forms"/>
  </ds:schemaRefs>
</ds:datastoreItem>
</file>

<file path=customXml/itemProps2.xml><?xml version="1.0" encoding="utf-8"?>
<ds:datastoreItem xmlns:ds="http://schemas.openxmlformats.org/officeDocument/2006/customXml" ds:itemID="{E36ABF19-AFC4-4F8A-8357-DEA4617B56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E8E08C-D9C0-45F3-847D-2C7922D99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154fc6-5c1b-4bf9-964b-b72d34b5ffbb"/>
    <ds:schemaRef ds:uri="a419be38-4df6-424f-97b0-bdabc0d49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168B88-A4DF-4205-99CD-901C28920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11450</Words>
  <Characters>65267</Characters>
  <Application>Microsoft Office Word</Application>
  <DocSecurity>0</DocSecurity>
  <Lines>543</Lines>
  <Paragraphs>153</Paragraphs>
  <ScaleCrop>false</ScaleCrop>
  <Company/>
  <LinksUpToDate>false</LinksUpToDate>
  <CharactersWithSpaces>76564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
  <cp:keywords/>
  <dc:description/>
  <cp:lastModifiedBy/>
  <cp:revision>1</cp:revision>
  <dcterms:created xsi:type="dcterms:W3CDTF">2022-09-06T13:34:00Z</dcterms:created>
  <dcterms:modified xsi:type="dcterms:W3CDTF">2022-09-06T13:39:00Z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0x0101009456655315DDCA4CB936E4468F01CDB6</vt:lpwstr>
  </property>
  <property fmtid="{D5CDD505-2E9C-101B-9397-08002B2CF9AE}" pid="3" name="_dlc_DocIdItemGuid">
    <vt:lpwstr>f42b3d8f-5cf1-4082-94cf-8dec803c16ed</vt:lpwstr>
  </property>
  <property fmtid="{D5CDD505-2E9C-101B-9397-08002B2CF9AE}" pid="4" name="_ip_UnifiedCompliancePolicyUIAction">
    <vt:lpwstr/>
  </property>
  <property fmtid="{D5CDD505-2E9C-101B-9397-08002B2CF9AE}" pid="5" name="_ip_UnifiedCompliancePolicyProperties">
    <vt:lpwstr/>
  </property>
</Properties>
</file>