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F841" w14:textId="77777777" w:rsidR="003A7DD0" w:rsidRDefault="003A7DD0" w:rsidP="00A5171F">
      <w:pPr>
        <w:pStyle w:val="Heading1"/>
        <w:jc w:val="center"/>
        <w:rPr>
          <w:sz w:val="36"/>
        </w:rPr>
      </w:pPr>
    </w:p>
    <w:p w14:paraId="17F8CD6E" w14:textId="70AE6127" w:rsidR="00A5171F" w:rsidRDefault="00A5171F" w:rsidP="00761B56">
      <w:pPr>
        <w:pStyle w:val="Heading1"/>
        <w:jc w:val="center"/>
        <w:rPr>
          <w:sz w:val="36"/>
        </w:rPr>
      </w:pPr>
      <w:r>
        <w:rPr>
          <w:sz w:val="36"/>
        </w:rPr>
        <w:t>NATIONAL INSTITUTE FOR HEALTH</w:t>
      </w:r>
    </w:p>
    <w:p w14:paraId="3EEDC4AF" w14:textId="77777777" w:rsidR="00A5171F" w:rsidRDefault="00A5171F" w:rsidP="00A5171F">
      <w:pPr>
        <w:pStyle w:val="Heading1"/>
        <w:jc w:val="center"/>
        <w:rPr>
          <w:sz w:val="36"/>
        </w:rPr>
      </w:pPr>
      <w:r>
        <w:rPr>
          <w:sz w:val="36"/>
        </w:rPr>
        <w:t>AND CARE EXCELLENCE</w:t>
      </w:r>
    </w:p>
    <w:p w14:paraId="429F519B" w14:textId="77777777" w:rsidR="00A5171F" w:rsidRDefault="00A5171F" w:rsidP="00A5171F">
      <w:pPr>
        <w:jc w:val="center"/>
        <w:rPr>
          <w:rFonts w:ascii="Arial" w:hAnsi="Arial"/>
          <w:b/>
          <w:sz w:val="36"/>
        </w:rPr>
      </w:pPr>
      <w:r>
        <w:rPr>
          <w:rFonts w:ascii="Arial" w:hAnsi="Arial"/>
          <w:b/>
          <w:sz w:val="36"/>
        </w:rPr>
        <w:t xml:space="preserve">CONSULTANCY AGREEMENT FOR </w:t>
      </w:r>
    </w:p>
    <w:p w14:paraId="750A6D97" w14:textId="77777777" w:rsidR="00A5171F" w:rsidRDefault="00A5171F" w:rsidP="00A5171F">
      <w:pPr>
        <w:jc w:val="center"/>
        <w:rPr>
          <w:rFonts w:ascii="Arial" w:hAnsi="Arial"/>
          <w:b/>
          <w:sz w:val="36"/>
        </w:rPr>
      </w:pPr>
      <w:r>
        <w:rPr>
          <w:rFonts w:ascii="Arial" w:hAnsi="Arial"/>
          <w:b/>
          <w:sz w:val="36"/>
        </w:rPr>
        <w:t>SPECIFIC PROJECT SERVICES</w:t>
      </w:r>
    </w:p>
    <w:p w14:paraId="2C1B223B" w14:textId="77777777" w:rsidR="00A5171F" w:rsidRDefault="00A5171F" w:rsidP="00A5171F">
      <w:pPr>
        <w:pStyle w:val="Header"/>
      </w:pPr>
    </w:p>
    <w:p w14:paraId="27FD0C53" w14:textId="77777777" w:rsidR="00A5171F" w:rsidRDefault="00A5171F" w:rsidP="00A5171F">
      <w:pPr>
        <w:pStyle w:val="Header"/>
      </w:pPr>
    </w:p>
    <w:p w14:paraId="5BE8DF4D" w14:textId="75DD7E75" w:rsidR="00A5171F" w:rsidRDefault="00A5171F" w:rsidP="00A5171F">
      <w:pPr>
        <w:pStyle w:val="Heading1"/>
        <w:spacing w:line="300" w:lineRule="auto"/>
        <w:rPr>
          <w:sz w:val="24"/>
        </w:rPr>
      </w:pPr>
      <w:r>
        <w:rPr>
          <w:sz w:val="24"/>
        </w:rPr>
        <w:fldChar w:fldCharType="begin"/>
      </w:r>
      <w:r>
        <w:rPr>
          <w:sz w:val="24"/>
        </w:rPr>
        <w:instrText>AUTONUMLGL</w:instrText>
      </w:r>
      <w:r>
        <w:rPr>
          <w:sz w:val="24"/>
        </w:rPr>
        <w:fldChar w:fldCharType="separate"/>
      </w:r>
      <w:r>
        <w:t>1.</w:t>
      </w:r>
      <w:r>
        <w:rPr>
          <w:sz w:val="24"/>
        </w:rPr>
        <w:fldChar w:fldCharType="end"/>
      </w:r>
      <w:r>
        <w:rPr>
          <w:sz w:val="24"/>
        </w:rPr>
        <w:tab/>
      </w:r>
      <w:r w:rsidRPr="007B5DB5">
        <w:rPr>
          <w:sz w:val="24"/>
        </w:rPr>
        <w:t>BASIC DETAILS</w:t>
      </w:r>
    </w:p>
    <w:tbl>
      <w:tblPr>
        <w:tblW w:w="0" w:type="auto"/>
        <w:tblLayout w:type="fixed"/>
        <w:tblLook w:val="0000" w:firstRow="0" w:lastRow="0" w:firstColumn="0" w:lastColumn="0" w:noHBand="0" w:noVBand="0"/>
      </w:tblPr>
      <w:tblGrid>
        <w:gridCol w:w="534"/>
        <w:gridCol w:w="4110"/>
        <w:gridCol w:w="684"/>
        <w:gridCol w:w="720"/>
        <w:gridCol w:w="1290"/>
        <w:gridCol w:w="184"/>
        <w:gridCol w:w="1549"/>
      </w:tblGrid>
      <w:tr w:rsidR="00A5171F" w:rsidRPr="00AF11D3" w14:paraId="557F3AA2" w14:textId="77777777" w:rsidTr="00FC53CE">
        <w:trPr>
          <w:cantSplit/>
        </w:trPr>
        <w:tc>
          <w:tcPr>
            <w:tcW w:w="534" w:type="dxa"/>
          </w:tcPr>
          <w:p w14:paraId="0FCB86CF" w14:textId="77777777" w:rsidR="00A5171F" w:rsidRPr="00AF11D3" w:rsidRDefault="00A5171F" w:rsidP="00FC53CE">
            <w:pPr>
              <w:pStyle w:val="Heading2"/>
              <w:spacing w:line="300" w:lineRule="auto"/>
              <w:ind w:left="720"/>
              <w:rPr>
                <w:sz w:val="22"/>
                <w:szCs w:val="22"/>
              </w:rPr>
            </w:pPr>
          </w:p>
        </w:tc>
        <w:tc>
          <w:tcPr>
            <w:tcW w:w="4110" w:type="dxa"/>
          </w:tcPr>
          <w:p w14:paraId="0DFF7404"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fldChar w:fldCharType="begin"/>
            </w:r>
            <w:r w:rsidRPr="00AF11D3">
              <w:rPr>
                <w:rFonts w:ascii="Arial" w:hAnsi="Arial"/>
                <w:sz w:val="22"/>
                <w:szCs w:val="22"/>
              </w:rPr>
              <w:instrText>AUTONUMLGL</w:instrText>
            </w:r>
            <w:r w:rsidRPr="00AF11D3">
              <w:rPr>
                <w:rFonts w:ascii="Arial" w:hAnsi="Arial"/>
                <w:sz w:val="22"/>
                <w:szCs w:val="22"/>
              </w:rPr>
              <w:fldChar w:fldCharType="separate"/>
            </w:r>
            <w:r w:rsidRPr="00AF11D3">
              <w:rPr>
                <w:rFonts w:ascii="Arial" w:hAnsi="Arial"/>
                <w:sz w:val="22"/>
                <w:szCs w:val="22"/>
              </w:rPr>
              <w:t>1.1.</w:t>
            </w:r>
            <w:r w:rsidRPr="00AF11D3">
              <w:rPr>
                <w:rFonts w:ascii="Arial" w:hAnsi="Arial"/>
                <w:sz w:val="22"/>
                <w:szCs w:val="22"/>
              </w:rPr>
              <w:fldChar w:fldCharType="end"/>
            </w:r>
            <w:r w:rsidRPr="00AF11D3">
              <w:rPr>
                <w:rFonts w:ascii="Arial" w:hAnsi="Arial"/>
                <w:sz w:val="22"/>
                <w:szCs w:val="22"/>
              </w:rPr>
              <w:tab/>
              <w:t>NAME AND ADDRESS OF CONTRACTOR (including Company Registration Number if relevant)</w:t>
            </w:r>
          </w:p>
        </w:tc>
        <w:tc>
          <w:tcPr>
            <w:tcW w:w="4427" w:type="dxa"/>
            <w:gridSpan w:val="5"/>
            <w:tcBorders>
              <w:top w:val="single" w:sz="6" w:space="0" w:color="auto"/>
              <w:left w:val="single" w:sz="6" w:space="0" w:color="auto"/>
              <w:bottom w:val="single" w:sz="6" w:space="0" w:color="auto"/>
              <w:right w:val="single" w:sz="6" w:space="0" w:color="auto"/>
            </w:tcBorders>
          </w:tcPr>
          <w:p w14:paraId="6FE59482" w14:textId="21758666"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2"/>
              </w:rPr>
            </w:pPr>
          </w:p>
        </w:tc>
      </w:tr>
      <w:tr w:rsidR="00A5171F" w:rsidRPr="00AF11D3" w14:paraId="6F92D216" w14:textId="77777777" w:rsidTr="00FC53CE">
        <w:trPr>
          <w:cantSplit/>
          <w:trHeight w:hRule="exact" w:val="200"/>
        </w:trPr>
        <w:tc>
          <w:tcPr>
            <w:tcW w:w="534" w:type="dxa"/>
          </w:tcPr>
          <w:p w14:paraId="0CF938FD" w14:textId="77777777" w:rsidR="00A5171F" w:rsidRPr="00AF11D3" w:rsidRDefault="00A5171F" w:rsidP="00FC53CE">
            <w:pPr>
              <w:pStyle w:val="Heading2"/>
              <w:spacing w:line="300" w:lineRule="auto"/>
              <w:ind w:left="720"/>
              <w:rPr>
                <w:sz w:val="22"/>
                <w:szCs w:val="22"/>
              </w:rPr>
            </w:pPr>
          </w:p>
        </w:tc>
        <w:tc>
          <w:tcPr>
            <w:tcW w:w="4110" w:type="dxa"/>
          </w:tcPr>
          <w:p w14:paraId="500BF71C"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r w:rsidRPr="00AF11D3">
              <w:rPr>
                <w:rFonts w:ascii="Arial" w:hAnsi="Arial"/>
                <w:sz w:val="22"/>
                <w:szCs w:val="22"/>
              </w:rPr>
              <w:t xml:space="preserve"> </w:t>
            </w:r>
          </w:p>
        </w:tc>
        <w:tc>
          <w:tcPr>
            <w:tcW w:w="4427" w:type="dxa"/>
            <w:gridSpan w:val="5"/>
          </w:tcPr>
          <w:p w14:paraId="7613C5A9"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11F3FC3B" w14:textId="77777777" w:rsidTr="00FC53CE">
        <w:trPr>
          <w:cantSplit/>
        </w:trPr>
        <w:tc>
          <w:tcPr>
            <w:tcW w:w="534" w:type="dxa"/>
          </w:tcPr>
          <w:p w14:paraId="6E929332" w14:textId="77777777" w:rsidR="00A5171F" w:rsidRPr="00AF11D3" w:rsidRDefault="00A5171F" w:rsidP="00FC53CE">
            <w:pPr>
              <w:pStyle w:val="Heading2"/>
              <w:spacing w:line="300" w:lineRule="auto"/>
              <w:ind w:left="720"/>
              <w:rPr>
                <w:sz w:val="22"/>
                <w:szCs w:val="22"/>
              </w:rPr>
            </w:pPr>
          </w:p>
        </w:tc>
        <w:tc>
          <w:tcPr>
            <w:tcW w:w="4110" w:type="dxa"/>
          </w:tcPr>
          <w:p w14:paraId="0825D316"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fldChar w:fldCharType="begin"/>
            </w:r>
            <w:r w:rsidRPr="00AF11D3">
              <w:rPr>
                <w:rFonts w:ascii="Arial" w:hAnsi="Arial"/>
                <w:sz w:val="22"/>
                <w:szCs w:val="22"/>
              </w:rPr>
              <w:instrText>AUTONUMLGL</w:instrText>
            </w:r>
            <w:r w:rsidRPr="00AF11D3">
              <w:rPr>
                <w:rFonts w:ascii="Arial" w:hAnsi="Arial"/>
                <w:sz w:val="22"/>
                <w:szCs w:val="22"/>
              </w:rPr>
              <w:fldChar w:fldCharType="separate"/>
            </w:r>
            <w:r w:rsidRPr="00AF11D3">
              <w:rPr>
                <w:rFonts w:ascii="Arial" w:hAnsi="Arial"/>
                <w:sz w:val="22"/>
                <w:szCs w:val="22"/>
              </w:rPr>
              <w:t>1.2.</w:t>
            </w:r>
            <w:r w:rsidRPr="00AF11D3">
              <w:rPr>
                <w:rFonts w:ascii="Arial" w:hAnsi="Arial"/>
                <w:sz w:val="22"/>
                <w:szCs w:val="22"/>
              </w:rPr>
              <w:fldChar w:fldCharType="end"/>
            </w:r>
            <w:r w:rsidRPr="00AF11D3">
              <w:rPr>
                <w:rFonts w:ascii="Arial" w:hAnsi="Arial"/>
                <w:sz w:val="22"/>
                <w:szCs w:val="22"/>
              </w:rPr>
              <w:tab/>
              <w:t xml:space="preserve">DESCRIPTION OF CONTRACTOR </w:t>
            </w:r>
          </w:p>
        </w:tc>
        <w:tc>
          <w:tcPr>
            <w:tcW w:w="4427" w:type="dxa"/>
            <w:gridSpan w:val="5"/>
            <w:tcBorders>
              <w:top w:val="single" w:sz="6" w:space="0" w:color="auto"/>
              <w:left w:val="single" w:sz="6" w:space="0" w:color="auto"/>
              <w:bottom w:val="single" w:sz="6" w:space="0" w:color="auto"/>
              <w:right w:val="single" w:sz="6" w:space="0" w:color="auto"/>
            </w:tcBorders>
          </w:tcPr>
          <w:p w14:paraId="2E1FB874" w14:textId="34B1C009"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4C57EBA5" w14:textId="77777777" w:rsidTr="00FC53CE">
        <w:trPr>
          <w:cantSplit/>
          <w:trHeight w:hRule="exact" w:val="200"/>
        </w:trPr>
        <w:tc>
          <w:tcPr>
            <w:tcW w:w="534" w:type="dxa"/>
          </w:tcPr>
          <w:p w14:paraId="58201EDA" w14:textId="77777777" w:rsidR="00A5171F" w:rsidRPr="00AF11D3" w:rsidRDefault="00A5171F" w:rsidP="00FC53CE">
            <w:pPr>
              <w:pStyle w:val="Heading2"/>
              <w:spacing w:line="300" w:lineRule="auto"/>
              <w:ind w:left="720"/>
              <w:rPr>
                <w:sz w:val="22"/>
                <w:szCs w:val="22"/>
              </w:rPr>
            </w:pPr>
          </w:p>
        </w:tc>
        <w:tc>
          <w:tcPr>
            <w:tcW w:w="4110" w:type="dxa"/>
          </w:tcPr>
          <w:p w14:paraId="634C6C9B"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c>
          <w:tcPr>
            <w:tcW w:w="4427" w:type="dxa"/>
            <w:gridSpan w:val="5"/>
          </w:tcPr>
          <w:p w14:paraId="05EF673B"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3205EB88" w14:textId="77777777" w:rsidTr="00FC53CE">
        <w:trPr>
          <w:cantSplit/>
        </w:trPr>
        <w:tc>
          <w:tcPr>
            <w:tcW w:w="534" w:type="dxa"/>
          </w:tcPr>
          <w:p w14:paraId="63F7EF08" w14:textId="77777777" w:rsidR="00A5171F" w:rsidRPr="00AF11D3" w:rsidRDefault="00A5171F" w:rsidP="00FC53CE">
            <w:pPr>
              <w:pStyle w:val="Heading2"/>
              <w:spacing w:line="300" w:lineRule="auto"/>
              <w:ind w:left="720"/>
              <w:rPr>
                <w:sz w:val="22"/>
                <w:szCs w:val="22"/>
              </w:rPr>
            </w:pPr>
          </w:p>
        </w:tc>
        <w:tc>
          <w:tcPr>
            <w:tcW w:w="4110" w:type="dxa"/>
          </w:tcPr>
          <w:p w14:paraId="3999FACC"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fldChar w:fldCharType="begin"/>
            </w:r>
            <w:r w:rsidRPr="00AF11D3">
              <w:rPr>
                <w:rFonts w:ascii="Arial" w:hAnsi="Arial"/>
                <w:sz w:val="22"/>
                <w:szCs w:val="22"/>
              </w:rPr>
              <w:instrText>AUTONUMLGL</w:instrText>
            </w:r>
            <w:r w:rsidRPr="00AF11D3">
              <w:rPr>
                <w:rFonts w:ascii="Arial" w:hAnsi="Arial"/>
                <w:sz w:val="22"/>
                <w:szCs w:val="22"/>
              </w:rPr>
              <w:fldChar w:fldCharType="separate"/>
            </w:r>
            <w:r w:rsidRPr="00AF11D3">
              <w:rPr>
                <w:rFonts w:ascii="Arial" w:hAnsi="Arial"/>
                <w:sz w:val="22"/>
                <w:szCs w:val="22"/>
              </w:rPr>
              <w:t>1.3.</w:t>
            </w:r>
            <w:r w:rsidRPr="00AF11D3">
              <w:rPr>
                <w:rFonts w:ascii="Arial" w:hAnsi="Arial"/>
                <w:sz w:val="22"/>
                <w:szCs w:val="22"/>
              </w:rPr>
              <w:fldChar w:fldCharType="end"/>
            </w:r>
            <w:r w:rsidRPr="00AF11D3">
              <w:rPr>
                <w:rFonts w:ascii="Arial" w:hAnsi="Arial"/>
                <w:sz w:val="22"/>
                <w:szCs w:val="22"/>
              </w:rPr>
              <w:tab/>
              <w:t>DESCRIPTION OF PROJECT SERVICES</w:t>
            </w:r>
          </w:p>
        </w:tc>
        <w:tc>
          <w:tcPr>
            <w:tcW w:w="4427" w:type="dxa"/>
            <w:gridSpan w:val="5"/>
            <w:tcBorders>
              <w:top w:val="single" w:sz="6" w:space="0" w:color="auto"/>
              <w:left w:val="single" w:sz="6" w:space="0" w:color="auto"/>
              <w:bottom w:val="single" w:sz="6" w:space="0" w:color="auto"/>
              <w:right w:val="single" w:sz="6" w:space="0" w:color="auto"/>
            </w:tcBorders>
          </w:tcPr>
          <w:p w14:paraId="55A18F5E" w14:textId="06967F33" w:rsidR="00A5171F" w:rsidRPr="00AF11D3" w:rsidRDefault="0011076F" w:rsidP="00A5171F">
            <w:pPr>
              <w:rPr>
                <w:rFonts w:ascii="Arial" w:hAnsi="Arial" w:cs="Arial"/>
                <w:sz w:val="22"/>
                <w:szCs w:val="22"/>
              </w:rPr>
            </w:pPr>
            <w:r w:rsidRPr="0011076F">
              <w:rPr>
                <w:rFonts w:ascii="Arial" w:hAnsi="Arial" w:cs="Arial"/>
                <w:sz w:val="22"/>
                <w:szCs w:val="22"/>
              </w:rPr>
              <w:t>Guidelines Technical Support Unit</w:t>
            </w:r>
          </w:p>
        </w:tc>
      </w:tr>
      <w:tr w:rsidR="00A5171F" w:rsidRPr="00AF11D3" w14:paraId="5F365250" w14:textId="77777777" w:rsidTr="00FC53CE">
        <w:trPr>
          <w:cantSplit/>
          <w:trHeight w:hRule="exact" w:val="200"/>
        </w:trPr>
        <w:tc>
          <w:tcPr>
            <w:tcW w:w="534" w:type="dxa"/>
          </w:tcPr>
          <w:p w14:paraId="282986D7" w14:textId="77777777" w:rsidR="00A5171F" w:rsidRPr="00AF11D3" w:rsidRDefault="00A5171F" w:rsidP="00FC53CE">
            <w:pPr>
              <w:pStyle w:val="Heading2"/>
              <w:spacing w:line="300" w:lineRule="auto"/>
              <w:ind w:left="720"/>
              <w:rPr>
                <w:sz w:val="22"/>
                <w:szCs w:val="22"/>
              </w:rPr>
            </w:pPr>
          </w:p>
        </w:tc>
        <w:tc>
          <w:tcPr>
            <w:tcW w:w="4110" w:type="dxa"/>
          </w:tcPr>
          <w:p w14:paraId="5C26B60D"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c>
          <w:tcPr>
            <w:tcW w:w="4427" w:type="dxa"/>
            <w:gridSpan w:val="5"/>
          </w:tcPr>
          <w:p w14:paraId="542309A8"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4197527E" w14:textId="77777777" w:rsidTr="00FC53CE">
        <w:trPr>
          <w:cantSplit/>
        </w:trPr>
        <w:tc>
          <w:tcPr>
            <w:tcW w:w="534" w:type="dxa"/>
          </w:tcPr>
          <w:p w14:paraId="4200B090" w14:textId="77777777" w:rsidR="00A5171F" w:rsidRPr="00AF11D3" w:rsidRDefault="00A5171F" w:rsidP="00FC53CE">
            <w:pPr>
              <w:pStyle w:val="Heading2"/>
              <w:spacing w:line="300" w:lineRule="auto"/>
              <w:ind w:left="720"/>
              <w:rPr>
                <w:sz w:val="22"/>
                <w:szCs w:val="22"/>
              </w:rPr>
            </w:pPr>
          </w:p>
        </w:tc>
        <w:tc>
          <w:tcPr>
            <w:tcW w:w="4110" w:type="dxa"/>
          </w:tcPr>
          <w:p w14:paraId="2F825490"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fldChar w:fldCharType="begin"/>
            </w:r>
            <w:r w:rsidRPr="00AF11D3">
              <w:rPr>
                <w:rFonts w:ascii="Arial" w:hAnsi="Arial"/>
                <w:sz w:val="22"/>
                <w:szCs w:val="22"/>
              </w:rPr>
              <w:instrText>AUTONUMLGL</w:instrText>
            </w:r>
            <w:r w:rsidRPr="00AF11D3">
              <w:rPr>
                <w:rFonts w:ascii="Arial" w:hAnsi="Arial"/>
                <w:sz w:val="22"/>
                <w:szCs w:val="22"/>
              </w:rPr>
              <w:fldChar w:fldCharType="separate"/>
            </w:r>
            <w:r w:rsidRPr="00AF11D3">
              <w:rPr>
                <w:rFonts w:ascii="Arial" w:hAnsi="Arial"/>
                <w:sz w:val="22"/>
                <w:szCs w:val="22"/>
              </w:rPr>
              <w:t>1.4.</w:t>
            </w:r>
            <w:r w:rsidRPr="00AF11D3">
              <w:rPr>
                <w:rFonts w:ascii="Arial" w:hAnsi="Arial"/>
                <w:sz w:val="22"/>
                <w:szCs w:val="22"/>
              </w:rPr>
              <w:fldChar w:fldCharType="end"/>
            </w:r>
            <w:r w:rsidRPr="00AF11D3">
              <w:rPr>
                <w:rFonts w:ascii="Arial" w:hAnsi="Arial"/>
                <w:sz w:val="22"/>
                <w:szCs w:val="22"/>
              </w:rPr>
              <w:tab/>
              <w:t>NICE BUDGET HOLDER</w:t>
            </w:r>
          </w:p>
        </w:tc>
        <w:tc>
          <w:tcPr>
            <w:tcW w:w="4427" w:type="dxa"/>
            <w:gridSpan w:val="5"/>
            <w:tcBorders>
              <w:top w:val="single" w:sz="6" w:space="0" w:color="auto"/>
              <w:left w:val="single" w:sz="6" w:space="0" w:color="auto"/>
              <w:bottom w:val="single" w:sz="6" w:space="0" w:color="auto"/>
              <w:right w:val="single" w:sz="6" w:space="0" w:color="auto"/>
            </w:tcBorders>
          </w:tcPr>
          <w:p w14:paraId="35F2E065"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r w:rsidRPr="00AF11D3">
              <w:rPr>
                <w:rFonts w:ascii="Arial" w:hAnsi="Arial"/>
                <w:sz w:val="22"/>
                <w:szCs w:val="22"/>
              </w:rPr>
              <w:t>Christine Carson</w:t>
            </w:r>
          </w:p>
        </w:tc>
      </w:tr>
      <w:tr w:rsidR="00A5171F" w:rsidRPr="00AF11D3" w14:paraId="2FF0D649" w14:textId="77777777" w:rsidTr="00FC53CE">
        <w:trPr>
          <w:cantSplit/>
          <w:trHeight w:hRule="exact" w:val="200"/>
        </w:trPr>
        <w:tc>
          <w:tcPr>
            <w:tcW w:w="534" w:type="dxa"/>
          </w:tcPr>
          <w:p w14:paraId="65447068" w14:textId="77777777" w:rsidR="00A5171F" w:rsidRPr="00AF11D3" w:rsidRDefault="00A5171F" w:rsidP="00FC53CE">
            <w:pPr>
              <w:pStyle w:val="Heading2"/>
              <w:spacing w:line="300" w:lineRule="auto"/>
              <w:ind w:left="720"/>
              <w:rPr>
                <w:sz w:val="22"/>
                <w:szCs w:val="22"/>
              </w:rPr>
            </w:pPr>
          </w:p>
        </w:tc>
        <w:tc>
          <w:tcPr>
            <w:tcW w:w="4110" w:type="dxa"/>
          </w:tcPr>
          <w:p w14:paraId="0D992E4F"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c>
          <w:tcPr>
            <w:tcW w:w="4427" w:type="dxa"/>
            <w:gridSpan w:val="5"/>
          </w:tcPr>
          <w:p w14:paraId="48924F16"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46F66D0C" w14:textId="77777777" w:rsidTr="00FC53CE">
        <w:trPr>
          <w:cantSplit/>
        </w:trPr>
        <w:tc>
          <w:tcPr>
            <w:tcW w:w="534" w:type="dxa"/>
          </w:tcPr>
          <w:p w14:paraId="45597973" w14:textId="77777777" w:rsidR="00A5171F" w:rsidRPr="00AF11D3" w:rsidRDefault="00A5171F" w:rsidP="00FC53CE">
            <w:pPr>
              <w:pStyle w:val="Heading2"/>
              <w:spacing w:line="300" w:lineRule="auto"/>
              <w:ind w:left="720"/>
              <w:rPr>
                <w:sz w:val="22"/>
                <w:szCs w:val="22"/>
              </w:rPr>
            </w:pPr>
          </w:p>
        </w:tc>
        <w:tc>
          <w:tcPr>
            <w:tcW w:w="4110" w:type="dxa"/>
          </w:tcPr>
          <w:p w14:paraId="1494FCD5"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fldChar w:fldCharType="begin"/>
            </w:r>
            <w:r w:rsidRPr="00AF11D3">
              <w:rPr>
                <w:rFonts w:ascii="Arial" w:hAnsi="Arial"/>
                <w:sz w:val="22"/>
                <w:szCs w:val="22"/>
              </w:rPr>
              <w:instrText>AUTONUMLGL</w:instrText>
            </w:r>
            <w:r w:rsidRPr="00AF11D3">
              <w:rPr>
                <w:rFonts w:ascii="Arial" w:hAnsi="Arial"/>
                <w:sz w:val="22"/>
                <w:szCs w:val="22"/>
              </w:rPr>
              <w:fldChar w:fldCharType="separate"/>
            </w:r>
            <w:r w:rsidRPr="00AF11D3">
              <w:rPr>
                <w:rFonts w:ascii="Arial" w:hAnsi="Arial"/>
                <w:sz w:val="22"/>
                <w:szCs w:val="22"/>
              </w:rPr>
              <w:t>1.5.</w:t>
            </w:r>
            <w:r w:rsidRPr="00AF11D3">
              <w:rPr>
                <w:rFonts w:ascii="Arial" w:hAnsi="Arial"/>
                <w:sz w:val="22"/>
                <w:szCs w:val="22"/>
              </w:rPr>
              <w:fldChar w:fldCharType="end"/>
            </w:r>
            <w:r w:rsidRPr="00AF11D3">
              <w:rPr>
                <w:rFonts w:ascii="Arial" w:hAnsi="Arial"/>
                <w:sz w:val="22"/>
                <w:szCs w:val="22"/>
              </w:rPr>
              <w:tab/>
              <w:t>NICE PROJECT MANAGER</w:t>
            </w:r>
          </w:p>
        </w:tc>
        <w:tc>
          <w:tcPr>
            <w:tcW w:w="4427" w:type="dxa"/>
            <w:gridSpan w:val="5"/>
            <w:tcBorders>
              <w:top w:val="single" w:sz="6" w:space="0" w:color="auto"/>
              <w:left w:val="single" w:sz="6" w:space="0" w:color="auto"/>
              <w:bottom w:val="single" w:sz="6" w:space="0" w:color="auto"/>
              <w:right w:val="single" w:sz="6" w:space="0" w:color="auto"/>
            </w:tcBorders>
          </w:tcPr>
          <w:p w14:paraId="32B438DE" w14:textId="59A0341E"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3C303520" w14:textId="77777777" w:rsidTr="00FC53CE">
        <w:trPr>
          <w:cantSplit/>
          <w:trHeight w:hRule="exact" w:val="200"/>
        </w:trPr>
        <w:tc>
          <w:tcPr>
            <w:tcW w:w="534" w:type="dxa"/>
          </w:tcPr>
          <w:p w14:paraId="76C23B60" w14:textId="77777777" w:rsidR="00A5171F" w:rsidRPr="00AF11D3" w:rsidRDefault="00A5171F" w:rsidP="00FC53CE">
            <w:pPr>
              <w:pStyle w:val="Heading2"/>
              <w:spacing w:line="300" w:lineRule="auto"/>
              <w:ind w:left="720"/>
              <w:rPr>
                <w:sz w:val="22"/>
                <w:szCs w:val="22"/>
              </w:rPr>
            </w:pPr>
          </w:p>
        </w:tc>
        <w:tc>
          <w:tcPr>
            <w:tcW w:w="4110" w:type="dxa"/>
          </w:tcPr>
          <w:p w14:paraId="146CBFCC"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c>
          <w:tcPr>
            <w:tcW w:w="4427" w:type="dxa"/>
            <w:gridSpan w:val="5"/>
          </w:tcPr>
          <w:p w14:paraId="2B06BA92"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2226E97F" w14:textId="77777777" w:rsidTr="00FC53CE">
        <w:trPr>
          <w:cantSplit/>
        </w:trPr>
        <w:tc>
          <w:tcPr>
            <w:tcW w:w="534" w:type="dxa"/>
          </w:tcPr>
          <w:p w14:paraId="2072EE69" w14:textId="77777777" w:rsidR="00A5171F" w:rsidRPr="00AF11D3" w:rsidRDefault="00A5171F" w:rsidP="00FC53CE">
            <w:pPr>
              <w:pStyle w:val="Heading2"/>
              <w:spacing w:line="300" w:lineRule="auto"/>
              <w:ind w:left="720"/>
              <w:rPr>
                <w:sz w:val="22"/>
                <w:szCs w:val="22"/>
              </w:rPr>
            </w:pPr>
          </w:p>
        </w:tc>
        <w:tc>
          <w:tcPr>
            <w:tcW w:w="4110" w:type="dxa"/>
          </w:tcPr>
          <w:p w14:paraId="7430E731"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fldChar w:fldCharType="begin"/>
            </w:r>
            <w:r w:rsidRPr="00AF11D3">
              <w:rPr>
                <w:rFonts w:ascii="Arial" w:hAnsi="Arial"/>
                <w:sz w:val="22"/>
                <w:szCs w:val="22"/>
              </w:rPr>
              <w:instrText>AUTONUMLGL</w:instrText>
            </w:r>
            <w:r w:rsidRPr="00AF11D3">
              <w:rPr>
                <w:rFonts w:ascii="Arial" w:hAnsi="Arial"/>
                <w:sz w:val="22"/>
                <w:szCs w:val="22"/>
              </w:rPr>
              <w:fldChar w:fldCharType="separate"/>
            </w:r>
            <w:r w:rsidRPr="00AF11D3">
              <w:rPr>
                <w:rFonts w:ascii="Arial" w:hAnsi="Arial"/>
                <w:sz w:val="22"/>
                <w:szCs w:val="22"/>
              </w:rPr>
              <w:t>1.6.</w:t>
            </w:r>
            <w:r w:rsidRPr="00AF11D3">
              <w:rPr>
                <w:rFonts w:ascii="Arial" w:hAnsi="Arial"/>
                <w:sz w:val="22"/>
                <w:szCs w:val="22"/>
              </w:rPr>
              <w:fldChar w:fldCharType="end"/>
            </w:r>
            <w:r w:rsidRPr="00AF11D3">
              <w:rPr>
                <w:rFonts w:ascii="Arial" w:hAnsi="Arial"/>
                <w:sz w:val="22"/>
                <w:szCs w:val="22"/>
              </w:rPr>
              <w:tab/>
              <w:t>NOMINATED MANAGER OF CONTRACTOR</w:t>
            </w:r>
          </w:p>
        </w:tc>
        <w:tc>
          <w:tcPr>
            <w:tcW w:w="4427" w:type="dxa"/>
            <w:gridSpan w:val="5"/>
            <w:tcBorders>
              <w:top w:val="single" w:sz="6" w:space="0" w:color="auto"/>
              <w:left w:val="single" w:sz="6" w:space="0" w:color="auto"/>
              <w:bottom w:val="single" w:sz="6" w:space="0" w:color="auto"/>
              <w:right w:val="single" w:sz="6" w:space="0" w:color="auto"/>
            </w:tcBorders>
          </w:tcPr>
          <w:p w14:paraId="132233B9" w14:textId="71FC40C8"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5E1A3F62" w14:textId="77777777" w:rsidTr="00FC53CE">
        <w:trPr>
          <w:cantSplit/>
          <w:trHeight w:hRule="exact" w:val="200"/>
        </w:trPr>
        <w:tc>
          <w:tcPr>
            <w:tcW w:w="534" w:type="dxa"/>
          </w:tcPr>
          <w:p w14:paraId="49D863D6" w14:textId="77777777" w:rsidR="00A5171F" w:rsidRPr="00AF11D3" w:rsidRDefault="00A5171F" w:rsidP="00FC53CE">
            <w:pPr>
              <w:pStyle w:val="Heading2"/>
              <w:spacing w:line="300" w:lineRule="auto"/>
              <w:ind w:left="720"/>
              <w:rPr>
                <w:sz w:val="22"/>
                <w:szCs w:val="22"/>
              </w:rPr>
            </w:pPr>
          </w:p>
        </w:tc>
        <w:tc>
          <w:tcPr>
            <w:tcW w:w="4110" w:type="dxa"/>
          </w:tcPr>
          <w:p w14:paraId="0D7AD326"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c>
          <w:tcPr>
            <w:tcW w:w="4427" w:type="dxa"/>
            <w:gridSpan w:val="5"/>
          </w:tcPr>
          <w:p w14:paraId="3C031A71"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3DA298FB" w14:textId="77777777" w:rsidTr="00FC53CE">
        <w:trPr>
          <w:cantSplit/>
        </w:trPr>
        <w:tc>
          <w:tcPr>
            <w:tcW w:w="534" w:type="dxa"/>
          </w:tcPr>
          <w:p w14:paraId="2FFE86BE" w14:textId="77777777" w:rsidR="00A5171F" w:rsidRPr="00AF11D3" w:rsidRDefault="00A5171F" w:rsidP="00FC53CE">
            <w:pPr>
              <w:pStyle w:val="Heading2"/>
              <w:spacing w:line="300" w:lineRule="auto"/>
              <w:ind w:left="720"/>
              <w:rPr>
                <w:sz w:val="22"/>
                <w:szCs w:val="22"/>
              </w:rPr>
            </w:pPr>
          </w:p>
        </w:tc>
        <w:tc>
          <w:tcPr>
            <w:tcW w:w="4110" w:type="dxa"/>
          </w:tcPr>
          <w:p w14:paraId="5283EF54"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fldChar w:fldCharType="begin"/>
            </w:r>
            <w:r w:rsidRPr="00AF11D3">
              <w:rPr>
                <w:rFonts w:ascii="Arial" w:hAnsi="Arial"/>
                <w:sz w:val="22"/>
                <w:szCs w:val="22"/>
              </w:rPr>
              <w:instrText>AUTONUMLGL</w:instrText>
            </w:r>
            <w:r w:rsidRPr="00AF11D3">
              <w:rPr>
                <w:rFonts w:ascii="Arial" w:hAnsi="Arial"/>
                <w:sz w:val="22"/>
                <w:szCs w:val="22"/>
              </w:rPr>
              <w:fldChar w:fldCharType="separate"/>
            </w:r>
            <w:r w:rsidRPr="00AF11D3">
              <w:rPr>
                <w:rFonts w:ascii="Arial" w:hAnsi="Arial"/>
                <w:sz w:val="22"/>
                <w:szCs w:val="22"/>
              </w:rPr>
              <w:t>1.7.</w:t>
            </w:r>
            <w:r w:rsidRPr="00AF11D3">
              <w:rPr>
                <w:rFonts w:ascii="Arial" w:hAnsi="Arial"/>
                <w:sz w:val="22"/>
                <w:szCs w:val="22"/>
              </w:rPr>
              <w:fldChar w:fldCharType="end"/>
            </w:r>
            <w:r w:rsidRPr="00AF11D3">
              <w:rPr>
                <w:rFonts w:ascii="Arial" w:hAnsi="Arial"/>
                <w:sz w:val="22"/>
                <w:szCs w:val="22"/>
              </w:rPr>
              <w:tab/>
              <w:t>CONTRACTOR AUTHORISED SIGNATORY</w:t>
            </w:r>
          </w:p>
        </w:tc>
        <w:tc>
          <w:tcPr>
            <w:tcW w:w="4427" w:type="dxa"/>
            <w:gridSpan w:val="5"/>
            <w:tcBorders>
              <w:top w:val="single" w:sz="6" w:space="0" w:color="auto"/>
              <w:left w:val="single" w:sz="6" w:space="0" w:color="auto"/>
              <w:right w:val="single" w:sz="6" w:space="0" w:color="auto"/>
            </w:tcBorders>
          </w:tcPr>
          <w:p w14:paraId="2A814E39"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7EB4BAB8" w14:textId="77777777" w:rsidTr="00FC53CE">
        <w:trPr>
          <w:cantSplit/>
          <w:trHeight w:hRule="exact" w:val="200"/>
        </w:trPr>
        <w:tc>
          <w:tcPr>
            <w:tcW w:w="534" w:type="dxa"/>
          </w:tcPr>
          <w:p w14:paraId="21D39879" w14:textId="77777777" w:rsidR="00A5171F" w:rsidRPr="00AF11D3" w:rsidRDefault="00A5171F" w:rsidP="00FC53CE">
            <w:pPr>
              <w:pStyle w:val="Heading2"/>
              <w:spacing w:line="300" w:lineRule="auto"/>
              <w:ind w:left="720"/>
              <w:rPr>
                <w:sz w:val="22"/>
                <w:szCs w:val="22"/>
              </w:rPr>
            </w:pPr>
          </w:p>
        </w:tc>
        <w:tc>
          <w:tcPr>
            <w:tcW w:w="4110" w:type="dxa"/>
          </w:tcPr>
          <w:p w14:paraId="4D8D11C7"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p>
        </w:tc>
        <w:tc>
          <w:tcPr>
            <w:tcW w:w="1404" w:type="dxa"/>
            <w:gridSpan w:val="2"/>
            <w:tcBorders>
              <w:top w:val="single" w:sz="6" w:space="0" w:color="auto"/>
            </w:tcBorders>
          </w:tcPr>
          <w:p w14:paraId="37EFE57F"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c>
          <w:tcPr>
            <w:tcW w:w="1474" w:type="dxa"/>
            <w:gridSpan w:val="2"/>
            <w:tcBorders>
              <w:top w:val="single" w:sz="6" w:space="0" w:color="auto"/>
            </w:tcBorders>
          </w:tcPr>
          <w:p w14:paraId="094409B0"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c>
          <w:tcPr>
            <w:tcW w:w="1549" w:type="dxa"/>
            <w:tcBorders>
              <w:top w:val="single" w:sz="6" w:space="0" w:color="auto"/>
            </w:tcBorders>
          </w:tcPr>
          <w:p w14:paraId="12346288"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r>
      <w:tr w:rsidR="00A5171F" w:rsidRPr="00AF11D3" w14:paraId="7020DC4B" w14:textId="77777777" w:rsidTr="00FC53CE">
        <w:trPr>
          <w:gridAfter w:val="2"/>
          <w:wAfter w:w="1733" w:type="dxa"/>
          <w:cantSplit/>
        </w:trPr>
        <w:tc>
          <w:tcPr>
            <w:tcW w:w="534" w:type="dxa"/>
          </w:tcPr>
          <w:p w14:paraId="766C1156" w14:textId="77777777" w:rsidR="00A5171F" w:rsidRPr="00AF11D3" w:rsidRDefault="00A5171F" w:rsidP="00FC53CE">
            <w:pPr>
              <w:pStyle w:val="Heading2"/>
              <w:spacing w:line="300" w:lineRule="auto"/>
              <w:ind w:left="720"/>
              <w:rPr>
                <w:sz w:val="22"/>
                <w:szCs w:val="22"/>
              </w:rPr>
            </w:pPr>
          </w:p>
        </w:tc>
        <w:tc>
          <w:tcPr>
            <w:tcW w:w="4110" w:type="dxa"/>
          </w:tcPr>
          <w:p w14:paraId="2AE2110C"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fldChar w:fldCharType="begin"/>
            </w:r>
            <w:r w:rsidRPr="00AF11D3">
              <w:rPr>
                <w:rFonts w:ascii="Arial" w:hAnsi="Arial"/>
                <w:sz w:val="22"/>
                <w:szCs w:val="22"/>
              </w:rPr>
              <w:instrText>AUTONUMLGL</w:instrText>
            </w:r>
            <w:r w:rsidRPr="00AF11D3">
              <w:rPr>
                <w:rFonts w:ascii="Arial" w:hAnsi="Arial"/>
                <w:sz w:val="22"/>
                <w:szCs w:val="22"/>
              </w:rPr>
              <w:fldChar w:fldCharType="separate"/>
            </w:r>
            <w:r w:rsidRPr="00AF11D3">
              <w:rPr>
                <w:rFonts w:ascii="Arial" w:hAnsi="Arial"/>
                <w:sz w:val="22"/>
                <w:szCs w:val="22"/>
              </w:rPr>
              <w:t>1.8.</w:t>
            </w:r>
            <w:r w:rsidRPr="00AF11D3">
              <w:rPr>
                <w:rFonts w:ascii="Arial" w:hAnsi="Arial"/>
                <w:sz w:val="22"/>
                <w:szCs w:val="22"/>
              </w:rPr>
              <w:fldChar w:fldCharType="end"/>
            </w:r>
            <w:r w:rsidRPr="00AF11D3">
              <w:rPr>
                <w:rFonts w:ascii="Arial" w:hAnsi="Arial"/>
                <w:sz w:val="22"/>
                <w:szCs w:val="22"/>
              </w:rPr>
              <w:tab/>
              <w:t>DATE AGREEMENT SIGNED</w:t>
            </w:r>
          </w:p>
        </w:tc>
        <w:tc>
          <w:tcPr>
            <w:tcW w:w="684" w:type="dxa"/>
            <w:tcBorders>
              <w:top w:val="single" w:sz="6" w:space="0" w:color="auto"/>
              <w:left w:val="single" w:sz="6" w:space="0" w:color="auto"/>
              <w:bottom w:val="single" w:sz="6" w:space="0" w:color="auto"/>
              <w:right w:val="single" w:sz="6" w:space="0" w:color="auto"/>
            </w:tcBorders>
          </w:tcPr>
          <w:p w14:paraId="3DB4B620"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p w14:paraId="58BBCF60" w14:textId="754E2958"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r w:rsidRPr="00AF11D3">
              <w:rPr>
                <w:rFonts w:ascii="Arial" w:hAnsi="Arial"/>
                <w:sz w:val="22"/>
                <w:szCs w:val="22"/>
              </w:rPr>
              <w:t>D</w:t>
            </w:r>
            <w:r w:rsidR="00AF11D3" w:rsidRPr="00AF11D3">
              <w:rPr>
                <w:rFonts w:ascii="Arial" w:hAnsi="Arial"/>
                <w:sz w:val="22"/>
                <w:szCs w:val="22"/>
              </w:rPr>
              <w:t>D</w:t>
            </w:r>
          </w:p>
        </w:tc>
        <w:tc>
          <w:tcPr>
            <w:tcW w:w="720" w:type="dxa"/>
            <w:tcBorders>
              <w:top w:val="single" w:sz="6" w:space="0" w:color="auto"/>
              <w:bottom w:val="single" w:sz="6" w:space="0" w:color="auto"/>
              <w:right w:val="single" w:sz="6" w:space="0" w:color="auto"/>
            </w:tcBorders>
          </w:tcPr>
          <w:p w14:paraId="380F8957"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p w14:paraId="4714A4EC" w14:textId="52951C5D"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r w:rsidRPr="00AF11D3">
              <w:rPr>
                <w:rFonts w:ascii="Arial" w:hAnsi="Arial"/>
                <w:sz w:val="22"/>
                <w:szCs w:val="22"/>
              </w:rPr>
              <w:t>M</w:t>
            </w:r>
            <w:r w:rsidR="00AF11D3" w:rsidRPr="00AF11D3">
              <w:rPr>
                <w:rFonts w:ascii="Arial" w:hAnsi="Arial"/>
                <w:sz w:val="22"/>
                <w:szCs w:val="22"/>
              </w:rPr>
              <w:t>M</w:t>
            </w:r>
          </w:p>
        </w:tc>
        <w:tc>
          <w:tcPr>
            <w:tcW w:w="1290" w:type="dxa"/>
            <w:tcBorders>
              <w:top w:val="single" w:sz="6" w:space="0" w:color="auto"/>
              <w:right w:val="single" w:sz="6" w:space="0" w:color="auto"/>
            </w:tcBorders>
          </w:tcPr>
          <w:p w14:paraId="7E07D529"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p w14:paraId="0D898786" w14:textId="19C982D2"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r w:rsidRPr="00AF11D3">
              <w:rPr>
                <w:rFonts w:ascii="Arial" w:hAnsi="Arial"/>
                <w:sz w:val="22"/>
                <w:szCs w:val="22"/>
              </w:rPr>
              <w:t>Y</w:t>
            </w:r>
            <w:r w:rsidR="00AF11D3" w:rsidRPr="00AF11D3">
              <w:rPr>
                <w:rFonts w:ascii="Arial" w:hAnsi="Arial"/>
                <w:sz w:val="22"/>
                <w:szCs w:val="22"/>
              </w:rPr>
              <w:t>YYY</w:t>
            </w:r>
          </w:p>
        </w:tc>
      </w:tr>
      <w:tr w:rsidR="00A5171F" w:rsidRPr="00AF11D3" w14:paraId="0643BA00" w14:textId="77777777" w:rsidTr="00FC53CE">
        <w:trPr>
          <w:gridAfter w:val="2"/>
          <w:wAfter w:w="1733" w:type="dxa"/>
          <w:cantSplit/>
          <w:trHeight w:hRule="exact" w:val="200"/>
        </w:trPr>
        <w:tc>
          <w:tcPr>
            <w:tcW w:w="534" w:type="dxa"/>
          </w:tcPr>
          <w:p w14:paraId="37B0276D" w14:textId="77777777" w:rsidR="00A5171F" w:rsidRPr="00AF11D3" w:rsidRDefault="00A5171F" w:rsidP="00FC53CE">
            <w:pPr>
              <w:pStyle w:val="Heading2"/>
              <w:spacing w:line="300" w:lineRule="auto"/>
              <w:ind w:left="720"/>
              <w:rPr>
                <w:sz w:val="22"/>
                <w:szCs w:val="22"/>
              </w:rPr>
            </w:pPr>
          </w:p>
        </w:tc>
        <w:tc>
          <w:tcPr>
            <w:tcW w:w="4110" w:type="dxa"/>
          </w:tcPr>
          <w:p w14:paraId="7BE555F0"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c>
          <w:tcPr>
            <w:tcW w:w="684" w:type="dxa"/>
          </w:tcPr>
          <w:p w14:paraId="281ED41F"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c>
          <w:tcPr>
            <w:tcW w:w="720" w:type="dxa"/>
          </w:tcPr>
          <w:p w14:paraId="41BC6D5F"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c>
          <w:tcPr>
            <w:tcW w:w="1290" w:type="dxa"/>
            <w:tcBorders>
              <w:top w:val="single" w:sz="6" w:space="0" w:color="auto"/>
            </w:tcBorders>
          </w:tcPr>
          <w:p w14:paraId="74BCB39E"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r>
      <w:tr w:rsidR="00A5171F" w:rsidRPr="00AF11D3" w14:paraId="1197A22F" w14:textId="77777777" w:rsidTr="00FC53CE">
        <w:trPr>
          <w:gridAfter w:val="2"/>
          <w:wAfter w:w="1733" w:type="dxa"/>
          <w:cantSplit/>
        </w:trPr>
        <w:tc>
          <w:tcPr>
            <w:tcW w:w="534" w:type="dxa"/>
          </w:tcPr>
          <w:p w14:paraId="6F434061" w14:textId="77777777" w:rsidR="00A5171F" w:rsidRPr="00AF11D3" w:rsidRDefault="00A5171F" w:rsidP="00FC53CE">
            <w:pPr>
              <w:pStyle w:val="Heading2"/>
              <w:spacing w:line="300" w:lineRule="auto"/>
              <w:ind w:left="720"/>
              <w:rPr>
                <w:sz w:val="22"/>
                <w:szCs w:val="22"/>
              </w:rPr>
            </w:pPr>
          </w:p>
        </w:tc>
        <w:tc>
          <w:tcPr>
            <w:tcW w:w="4110" w:type="dxa"/>
          </w:tcPr>
          <w:p w14:paraId="0209B3CA"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fldChar w:fldCharType="begin"/>
            </w:r>
            <w:r w:rsidRPr="00AF11D3">
              <w:rPr>
                <w:rFonts w:ascii="Arial" w:hAnsi="Arial"/>
                <w:sz w:val="22"/>
                <w:szCs w:val="22"/>
              </w:rPr>
              <w:instrText>AUTONUMLGL</w:instrText>
            </w:r>
            <w:r w:rsidRPr="00AF11D3">
              <w:rPr>
                <w:rFonts w:ascii="Arial" w:hAnsi="Arial"/>
                <w:sz w:val="22"/>
                <w:szCs w:val="22"/>
              </w:rPr>
              <w:fldChar w:fldCharType="separate"/>
            </w:r>
            <w:r w:rsidRPr="00AF11D3">
              <w:rPr>
                <w:rFonts w:ascii="Arial" w:hAnsi="Arial"/>
                <w:sz w:val="22"/>
                <w:szCs w:val="22"/>
              </w:rPr>
              <w:t>1.9.</w:t>
            </w:r>
            <w:r w:rsidRPr="00AF11D3">
              <w:rPr>
                <w:rFonts w:ascii="Arial" w:hAnsi="Arial"/>
                <w:sz w:val="22"/>
                <w:szCs w:val="22"/>
              </w:rPr>
              <w:fldChar w:fldCharType="end"/>
            </w:r>
            <w:r w:rsidRPr="00AF11D3">
              <w:rPr>
                <w:rFonts w:ascii="Arial" w:hAnsi="Arial"/>
                <w:sz w:val="22"/>
                <w:szCs w:val="22"/>
              </w:rPr>
              <w:tab/>
              <w:t>DATE AGREEMENT COMES INTO EFFECT (IF DIFFERENT FROM ABOVE)</w:t>
            </w:r>
          </w:p>
        </w:tc>
        <w:tc>
          <w:tcPr>
            <w:tcW w:w="684" w:type="dxa"/>
            <w:tcBorders>
              <w:top w:val="single" w:sz="6" w:space="0" w:color="auto"/>
              <w:left w:val="single" w:sz="6" w:space="0" w:color="auto"/>
              <w:bottom w:val="single" w:sz="6" w:space="0" w:color="auto"/>
              <w:right w:val="single" w:sz="6" w:space="0" w:color="auto"/>
            </w:tcBorders>
          </w:tcPr>
          <w:p w14:paraId="2C0D9933" w14:textId="62052069" w:rsidR="00A5171F" w:rsidRPr="00AF11D3" w:rsidRDefault="00B0669C"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r w:rsidRPr="00AF11D3">
              <w:rPr>
                <w:rFonts w:ascii="Arial" w:hAnsi="Arial"/>
                <w:sz w:val="22"/>
                <w:szCs w:val="22"/>
              </w:rPr>
              <w:t>01</w:t>
            </w:r>
          </w:p>
        </w:tc>
        <w:tc>
          <w:tcPr>
            <w:tcW w:w="720" w:type="dxa"/>
            <w:tcBorders>
              <w:top w:val="single" w:sz="6" w:space="0" w:color="auto"/>
              <w:bottom w:val="single" w:sz="6" w:space="0" w:color="auto"/>
              <w:right w:val="single" w:sz="6" w:space="0" w:color="auto"/>
            </w:tcBorders>
          </w:tcPr>
          <w:p w14:paraId="40DD919C" w14:textId="79B939BA" w:rsidR="00A5171F" w:rsidRPr="00AF11D3" w:rsidRDefault="00B0669C"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r w:rsidRPr="00AF11D3">
              <w:rPr>
                <w:rFonts w:ascii="Arial" w:hAnsi="Arial"/>
                <w:sz w:val="22"/>
                <w:szCs w:val="22"/>
              </w:rPr>
              <w:t>04</w:t>
            </w:r>
          </w:p>
        </w:tc>
        <w:tc>
          <w:tcPr>
            <w:tcW w:w="1290" w:type="dxa"/>
            <w:tcBorders>
              <w:top w:val="single" w:sz="6" w:space="0" w:color="auto"/>
              <w:right w:val="single" w:sz="6" w:space="0" w:color="auto"/>
            </w:tcBorders>
          </w:tcPr>
          <w:p w14:paraId="083FC5E5" w14:textId="08B8B0CE" w:rsidR="00A5171F" w:rsidRPr="00AF11D3" w:rsidRDefault="00B0669C"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r w:rsidRPr="00AF11D3">
              <w:rPr>
                <w:rFonts w:ascii="Arial" w:hAnsi="Arial"/>
                <w:sz w:val="22"/>
                <w:szCs w:val="22"/>
              </w:rPr>
              <w:t>20</w:t>
            </w:r>
            <w:r w:rsidR="00AF11D3" w:rsidRPr="00AF11D3">
              <w:rPr>
                <w:rFonts w:ascii="Arial" w:hAnsi="Arial"/>
                <w:sz w:val="22"/>
                <w:szCs w:val="22"/>
              </w:rPr>
              <w:t>23</w:t>
            </w:r>
          </w:p>
        </w:tc>
      </w:tr>
      <w:tr w:rsidR="00A5171F" w:rsidRPr="00AF11D3" w14:paraId="7961F5B1" w14:textId="77777777" w:rsidTr="00FC53CE">
        <w:trPr>
          <w:gridAfter w:val="2"/>
          <w:wAfter w:w="1733" w:type="dxa"/>
          <w:cantSplit/>
          <w:trHeight w:hRule="exact" w:val="200"/>
        </w:trPr>
        <w:tc>
          <w:tcPr>
            <w:tcW w:w="534" w:type="dxa"/>
          </w:tcPr>
          <w:p w14:paraId="01359D33" w14:textId="77777777" w:rsidR="00A5171F" w:rsidRPr="00AF11D3" w:rsidRDefault="00A5171F" w:rsidP="00FC53CE">
            <w:pPr>
              <w:pStyle w:val="Heading2"/>
              <w:spacing w:line="300" w:lineRule="auto"/>
              <w:ind w:left="720"/>
              <w:rPr>
                <w:sz w:val="22"/>
                <w:szCs w:val="22"/>
              </w:rPr>
            </w:pPr>
          </w:p>
        </w:tc>
        <w:tc>
          <w:tcPr>
            <w:tcW w:w="4110" w:type="dxa"/>
          </w:tcPr>
          <w:p w14:paraId="00DC62E1"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p>
        </w:tc>
        <w:tc>
          <w:tcPr>
            <w:tcW w:w="684" w:type="dxa"/>
          </w:tcPr>
          <w:p w14:paraId="21CA11CE"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c>
          <w:tcPr>
            <w:tcW w:w="720" w:type="dxa"/>
          </w:tcPr>
          <w:p w14:paraId="6019D66C"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c>
          <w:tcPr>
            <w:tcW w:w="1290" w:type="dxa"/>
            <w:tcBorders>
              <w:top w:val="single" w:sz="6" w:space="0" w:color="auto"/>
            </w:tcBorders>
          </w:tcPr>
          <w:p w14:paraId="5A43E2D5"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r>
      <w:tr w:rsidR="00A5171F" w:rsidRPr="00AF11D3" w14:paraId="0E6D31A5" w14:textId="77777777" w:rsidTr="00FC53CE">
        <w:trPr>
          <w:gridAfter w:val="2"/>
          <w:wAfter w:w="1733" w:type="dxa"/>
          <w:cantSplit/>
        </w:trPr>
        <w:tc>
          <w:tcPr>
            <w:tcW w:w="534" w:type="dxa"/>
          </w:tcPr>
          <w:p w14:paraId="3E1B9238" w14:textId="77777777" w:rsidR="00A5171F" w:rsidRPr="00AF11D3" w:rsidRDefault="00A5171F" w:rsidP="00FC53CE">
            <w:pPr>
              <w:pStyle w:val="Heading2"/>
              <w:spacing w:line="300" w:lineRule="auto"/>
              <w:ind w:left="720"/>
              <w:rPr>
                <w:sz w:val="22"/>
                <w:szCs w:val="22"/>
              </w:rPr>
            </w:pPr>
          </w:p>
        </w:tc>
        <w:tc>
          <w:tcPr>
            <w:tcW w:w="4110" w:type="dxa"/>
          </w:tcPr>
          <w:p w14:paraId="42C53F0B"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fldChar w:fldCharType="begin"/>
            </w:r>
            <w:r w:rsidRPr="00AF11D3">
              <w:rPr>
                <w:rFonts w:ascii="Arial" w:hAnsi="Arial"/>
                <w:sz w:val="22"/>
                <w:szCs w:val="22"/>
              </w:rPr>
              <w:instrText>AUTONUMLGL</w:instrText>
            </w:r>
            <w:r w:rsidRPr="00AF11D3">
              <w:rPr>
                <w:rFonts w:ascii="Arial" w:hAnsi="Arial"/>
                <w:sz w:val="22"/>
                <w:szCs w:val="22"/>
              </w:rPr>
              <w:fldChar w:fldCharType="separate"/>
            </w:r>
            <w:r w:rsidRPr="00AF11D3">
              <w:rPr>
                <w:rFonts w:ascii="Arial" w:hAnsi="Arial"/>
                <w:sz w:val="22"/>
                <w:szCs w:val="22"/>
              </w:rPr>
              <w:t>1.10.</w:t>
            </w:r>
            <w:r w:rsidRPr="00AF11D3">
              <w:rPr>
                <w:rFonts w:ascii="Arial" w:hAnsi="Arial"/>
                <w:sz w:val="22"/>
                <w:szCs w:val="22"/>
              </w:rPr>
              <w:fldChar w:fldCharType="end"/>
            </w:r>
            <w:r w:rsidRPr="00AF11D3">
              <w:rPr>
                <w:rFonts w:ascii="Arial" w:hAnsi="Arial"/>
                <w:sz w:val="22"/>
                <w:szCs w:val="22"/>
              </w:rPr>
              <w:tab/>
              <w:t>DATE AGREEMENT ENDS (IF FIXED DATE)</w:t>
            </w:r>
          </w:p>
        </w:tc>
        <w:tc>
          <w:tcPr>
            <w:tcW w:w="684" w:type="dxa"/>
            <w:tcBorders>
              <w:top w:val="single" w:sz="6" w:space="0" w:color="auto"/>
              <w:left w:val="single" w:sz="6" w:space="0" w:color="auto"/>
              <w:bottom w:val="single" w:sz="6" w:space="0" w:color="auto"/>
              <w:right w:val="single" w:sz="6" w:space="0" w:color="auto"/>
            </w:tcBorders>
          </w:tcPr>
          <w:p w14:paraId="24105487"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p w14:paraId="2187761E" w14:textId="30639605"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c>
          <w:tcPr>
            <w:tcW w:w="720" w:type="dxa"/>
            <w:tcBorders>
              <w:top w:val="single" w:sz="6" w:space="0" w:color="auto"/>
              <w:bottom w:val="single" w:sz="6" w:space="0" w:color="auto"/>
              <w:right w:val="single" w:sz="6" w:space="0" w:color="auto"/>
            </w:tcBorders>
          </w:tcPr>
          <w:p w14:paraId="64CB23C7"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p w14:paraId="6028830D" w14:textId="777F06B8"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c>
          <w:tcPr>
            <w:tcW w:w="1290" w:type="dxa"/>
            <w:tcBorders>
              <w:top w:val="single" w:sz="6" w:space="0" w:color="auto"/>
              <w:bottom w:val="single" w:sz="6" w:space="0" w:color="auto"/>
              <w:right w:val="single" w:sz="6" w:space="0" w:color="auto"/>
            </w:tcBorders>
          </w:tcPr>
          <w:p w14:paraId="0D3869EF"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p w14:paraId="4844B1FE" w14:textId="5F31B6EE" w:rsidR="00A5171F" w:rsidRPr="00AF11D3" w:rsidRDefault="00A5171F" w:rsidP="00493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766B2ECD" w14:textId="77777777" w:rsidTr="00FC53CE">
        <w:trPr>
          <w:cantSplit/>
          <w:trHeight w:hRule="exact" w:val="200"/>
        </w:trPr>
        <w:tc>
          <w:tcPr>
            <w:tcW w:w="534" w:type="dxa"/>
          </w:tcPr>
          <w:p w14:paraId="0E164EA7" w14:textId="77777777" w:rsidR="00A5171F" w:rsidRPr="00AF11D3" w:rsidRDefault="00A5171F" w:rsidP="00FC53CE">
            <w:pPr>
              <w:pStyle w:val="Heading2"/>
              <w:spacing w:line="300" w:lineRule="auto"/>
              <w:ind w:left="720"/>
              <w:rPr>
                <w:sz w:val="22"/>
                <w:szCs w:val="22"/>
              </w:rPr>
            </w:pPr>
          </w:p>
        </w:tc>
        <w:tc>
          <w:tcPr>
            <w:tcW w:w="4110" w:type="dxa"/>
          </w:tcPr>
          <w:p w14:paraId="08D409A1"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i/>
                <w:sz w:val="22"/>
                <w:szCs w:val="22"/>
              </w:rPr>
            </w:pPr>
          </w:p>
        </w:tc>
        <w:tc>
          <w:tcPr>
            <w:tcW w:w="1404" w:type="dxa"/>
            <w:gridSpan w:val="2"/>
          </w:tcPr>
          <w:p w14:paraId="4982185D"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c>
          <w:tcPr>
            <w:tcW w:w="1474" w:type="dxa"/>
            <w:gridSpan w:val="2"/>
          </w:tcPr>
          <w:p w14:paraId="1EED8E70"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c>
          <w:tcPr>
            <w:tcW w:w="1549" w:type="dxa"/>
          </w:tcPr>
          <w:p w14:paraId="1A7E32AF"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Arial" w:hAnsi="Arial"/>
                <w:sz w:val="22"/>
                <w:szCs w:val="22"/>
              </w:rPr>
            </w:pPr>
          </w:p>
        </w:tc>
      </w:tr>
      <w:tr w:rsidR="00A5171F" w:rsidRPr="00AF11D3" w14:paraId="2799752D" w14:textId="77777777" w:rsidTr="00FC53CE">
        <w:trPr>
          <w:cantSplit/>
        </w:trPr>
        <w:tc>
          <w:tcPr>
            <w:tcW w:w="534" w:type="dxa"/>
          </w:tcPr>
          <w:p w14:paraId="08EF5667" w14:textId="77777777" w:rsidR="00A5171F" w:rsidRPr="00AF11D3" w:rsidRDefault="00A5171F" w:rsidP="00FC53CE">
            <w:pPr>
              <w:pStyle w:val="Heading2"/>
              <w:spacing w:line="300" w:lineRule="auto"/>
              <w:ind w:left="720"/>
              <w:rPr>
                <w:sz w:val="22"/>
                <w:szCs w:val="22"/>
              </w:rPr>
            </w:pPr>
          </w:p>
        </w:tc>
        <w:tc>
          <w:tcPr>
            <w:tcW w:w="4110" w:type="dxa"/>
          </w:tcPr>
          <w:p w14:paraId="60D25E7F"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t>1.11.    CONTRACT NUMBER</w:t>
            </w:r>
          </w:p>
        </w:tc>
        <w:tc>
          <w:tcPr>
            <w:tcW w:w="4427" w:type="dxa"/>
            <w:gridSpan w:val="5"/>
            <w:tcBorders>
              <w:top w:val="single" w:sz="6" w:space="0" w:color="auto"/>
              <w:left w:val="single" w:sz="6" w:space="0" w:color="auto"/>
              <w:right w:val="single" w:sz="6" w:space="0" w:color="auto"/>
            </w:tcBorders>
          </w:tcPr>
          <w:p w14:paraId="01800701"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1EB377D2" w14:textId="77777777" w:rsidTr="00FC53CE">
        <w:trPr>
          <w:cantSplit/>
        </w:trPr>
        <w:tc>
          <w:tcPr>
            <w:tcW w:w="534" w:type="dxa"/>
          </w:tcPr>
          <w:p w14:paraId="45310196" w14:textId="77777777" w:rsidR="00A5171F" w:rsidRPr="00AF11D3" w:rsidRDefault="00A5171F" w:rsidP="00FC53CE">
            <w:pPr>
              <w:rPr>
                <w:rFonts w:ascii="Arial" w:hAnsi="Arial"/>
                <w:sz w:val="22"/>
                <w:szCs w:val="22"/>
              </w:rPr>
            </w:pPr>
          </w:p>
        </w:tc>
        <w:tc>
          <w:tcPr>
            <w:tcW w:w="4110" w:type="dxa"/>
          </w:tcPr>
          <w:p w14:paraId="0416AC5A"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p>
        </w:tc>
        <w:tc>
          <w:tcPr>
            <w:tcW w:w="4427" w:type="dxa"/>
            <w:gridSpan w:val="5"/>
            <w:tcBorders>
              <w:top w:val="single" w:sz="6" w:space="0" w:color="auto"/>
              <w:bottom w:val="single" w:sz="6" w:space="0" w:color="auto"/>
            </w:tcBorders>
          </w:tcPr>
          <w:p w14:paraId="74DEB42F"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r w:rsidR="00A5171F" w:rsidRPr="00AF11D3" w14:paraId="0DE3F102" w14:textId="77777777" w:rsidTr="00FC53CE">
        <w:trPr>
          <w:cantSplit/>
        </w:trPr>
        <w:tc>
          <w:tcPr>
            <w:tcW w:w="534" w:type="dxa"/>
          </w:tcPr>
          <w:p w14:paraId="660879CB" w14:textId="77777777" w:rsidR="00A5171F" w:rsidRPr="00AF11D3" w:rsidRDefault="00A5171F" w:rsidP="00FC53CE">
            <w:pPr>
              <w:rPr>
                <w:rFonts w:ascii="Arial" w:hAnsi="Arial"/>
                <w:sz w:val="22"/>
                <w:szCs w:val="22"/>
              </w:rPr>
            </w:pPr>
          </w:p>
        </w:tc>
        <w:tc>
          <w:tcPr>
            <w:tcW w:w="4110" w:type="dxa"/>
          </w:tcPr>
          <w:p w14:paraId="6E355E06"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hanging="720"/>
              <w:rPr>
                <w:rFonts w:ascii="Arial" w:hAnsi="Arial"/>
                <w:sz w:val="22"/>
                <w:szCs w:val="22"/>
              </w:rPr>
            </w:pPr>
            <w:r w:rsidRPr="00AF11D3">
              <w:rPr>
                <w:rFonts w:ascii="Arial" w:hAnsi="Arial"/>
                <w:sz w:val="22"/>
                <w:szCs w:val="22"/>
              </w:rPr>
              <w:t>1.12     PROJECT NUMBER</w:t>
            </w:r>
          </w:p>
        </w:tc>
        <w:tc>
          <w:tcPr>
            <w:tcW w:w="4427" w:type="dxa"/>
            <w:gridSpan w:val="5"/>
            <w:tcBorders>
              <w:top w:val="single" w:sz="6" w:space="0" w:color="auto"/>
              <w:left w:val="single" w:sz="6" w:space="0" w:color="auto"/>
              <w:bottom w:val="single" w:sz="6" w:space="0" w:color="auto"/>
              <w:right w:val="single" w:sz="6" w:space="0" w:color="auto"/>
            </w:tcBorders>
          </w:tcPr>
          <w:p w14:paraId="106500FF" w14:textId="77777777" w:rsidR="00A5171F" w:rsidRPr="00AF11D3" w:rsidRDefault="00A5171F" w:rsidP="00FC5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sz w:val="22"/>
                <w:szCs w:val="22"/>
              </w:rPr>
            </w:pPr>
          </w:p>
        </w:tc>
      </w:tr>
    </w:tbl>
    <w:p w14:paraId="763B30E9" w14:textId="77777777" w:rsidR="00A5171F" w:rsidRPr="00AF11D3" w:rsidRDefault="00A5171F" w:rsidP="00A5171F">
      <w:pPr>
        <w:pStyle w:val="Heading1"/>
        <w:spacing w:line="300" w:lineRule="auto"/>
        <w:rPr>
          <w:b w:val="0"/>
          <w:sz w:val="22"/>
          <w:szCs w:val="22"/>
        </w:rPr>
      </w:pPr>
      <w:r w:rsidRPr="00AF11D3">
        <w:rPr>
          <w:b w:val="0"/>
          <w:sz w:val="22"/>
          <w:szCs w:val="22"/>
        </w:rPr>
        <w:t>IT IS AGREED AS FOLLOWS</w:t>
      </w:r>
    </w:p>
    <w:p w14:paraId="7CA1A04E" w14:textId="77777777" w:rsidR="00A5171F" w:rsidRDefault="00A5171F" w:rsidP="00A5171F">
      <w:pPr>
        <w:pStyle w:val="Heading1"/>
        <w:spacing w:line="300" w:lineRule="auto"/>
        <w:rPr>
          <w:b w:val="0"/>
          <w:sz w:val="24"/>
        </w:rPr>
        <w:sectPr w:rsidR="00A5171F">
          <w:footerReference w:type="default" r:id="rId8"/>
          <w:footerReference w:type="first" r:id="rId9"/>
          <w:pgSz w:w="11909" w:h="16834" w:code="9"/>
          <w:pgMar w:top="1152" w:right="1440" w:bottom="864" w:left="1440" w:header="706" w:footer="432" w:gutter="0"/>
          <w:paperSrc w:first="1" w:other="1"/>
          <w:cols w:space="720"/>
          <w:formProt w:val="0"/>
          <w:noEndnote/>
          <w:titlePg/>
        </w:sectPr>
      </w:pPr>
    </w:p>
    <w:p w14:paraId="6EC61AF7" w14:textId="77777777" w:rsidR="00A5171F" w:rsidRDefault="00A5171F" w:rsidP="00A5171F">
      <w:pPr>
        <w:pStyle w:val="Heading1"/>
        <w:spacing w:line="300" w:lineRule="auto"/>
        <w:rPr>
          <w:sz w:val="24"/>
        </w:rPr>
      </w:pPr>
      <w:r>
        <w:rPr>
          <w:sz w:val="24"/>
        </w:rPr>
        <w:lastRenderedPageBreak/>
        <w:t>2.</w:t>
      </w:r>
      <w:r>
        <w:rPr>
          <w:sz w:val="24"/>
        </w:rPr>
        <w:tab/>
        <w:t>DEFINITIONS</w:t>
      </w:r>
    </w:p>
    <w:tbl>
      <w:tblPr>
        <w:tblW w:w="0" w:type="auto"/>
        <w:tblInd w:w="854" w:type="dxa"/>
        <w:tblLayout w:type="fixed"/>
        <w:tblLook w:val="0000" w:firstRow="0" w:lastRow="0" w:firstColumn="0" w:lastColumn="0" w:noHBand="0" w:noVBand="0"/>
      </w:tblPr>
      <w:tblGrid>
        <w:gridCol w:w="2314"/>
        <w:gridCol w:w="5813"/>
      </w:tblGrid>
      <w:tr w:rsidR="00A5171F" w:rsidRPr="0042594B" w14:paraId="50112CC8" w14:textId="77777777" w:rsidTr="00FC53CE">
        <w:trPr>
          <w:cantSplit/>
        </w:trPr>
        <w:tc>
          <w:tcPr>
            <w:tcW w:w="2314" w:type="dxa"/>
          </w:tcPr>
          <w:p w14:paraId="09A1228A"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"Agreement"</w:t>
            </w:r>
          </w:p>
        </w:tc>
        <w:tc>
          <w:tcPr>
            <w:tcW w:w="5813" w:type="dxa"/>
          </w:tcPr>
          <w:p w14:paraId="05B6C787"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this Agreement and any Annexes attached to it.</w:t>
            </w:r>
          </w:p>
        </w:tc>
      </w:tr>
      <w:tr w:rsidR="00A5171F" w:rsidRPr="0042594B" w14:paraId="3046E1D9" w14:textId="77777777" w:rsidTr="00FC53CE">
        <w:trPr>
          <w:cantSplit/>
        </w:trPr>
        <w:tc>
          <w:tcPr>
            <w:tcW w:w="2314" w:type="dxa"/>
          </w:tcPr>
          <w:p w14:paraId="3DEFCAF9"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“Background Intellectual Property”</w:t>
            </w:r>
          </w:p>
          <w:p w14:paraId="334A95E3" w14:textId="77777777" w:rsidR="00A5171F" w:rsidRPr="00AF11D3" w:rsidRDefault="00A5171F" w:rsidP="00FC53CE">
            <w:pPr>
              <w:spacing w:before="240"/>
              <w:rPr>
                <w:rFonts w:ascii="Arial" w:hAnsi="Arial" w:cs="Arial"/>
                <w:sz w:val="22"/>
                <w:szCs w:val="22"/>
              </w:rPr>
            </w:pPr>
          </w:p>
          <w:p w14:paraId="408FC51F" w14:textId="77777777" w:rsidR="0042594B" w:rsidRPr="00AF11D3" w:rsidRDefault="0042594B" w:rsidP="0042594B">
            <w:pPr>
              <w:rPr>
                <w:rFonts w:ascii="Arial" w:hAnsi="Arial" w:cs="Arial"/>
                <w:sz w:val="22"/>
                <w:szCs w:val="22"/>
              </w:rPr>
            </w:pPr>
          </w:p>
          <w:p w14:paraId="668A06CF" w14:textId="77777777" w:rsidR="0042594B" w:rsidRPr="00AF11D3" w:rsidRDefault="0042594B" w:rsidP="0042594B">
            <w:pPr>
              <w:rPr>
                <w:rFonts w:ascii="Arial" w:hAnsi="Arial" w:cs="Arial"/>
                <w:sz w:val="22"/>
                <w:szCs w:val="22"/>
              </w:rPr>
            </w:pPr>
          </w:p>
          <w:p w14:paraId="6D097309" w14:textId="77777777" w:rsidR="00A5171F" w:rsidRPr="00AF11D3" w:rsidRDefault="00A5171F" w:rsidP="0042594B">
            <w:pPr>
              <w:rPr>
                <w:rFonts w:ascii="Arial" w:hAnsi="Arial" w:cs="Arial"/>
                <w:sz w:val="22"/>
                <w:szCs w:val="22"/>
              </w:rPr>
            </w:pPr>
            <w:r w:rsidRPr="00AF11D3">
              <w:rPr>
                <w:rFonts w:ascii="Arial" w:hAnsi="Arial" w:cs="Arial"/>
                <w:sz w:val="22"/>
                <w:szCs w:val="22"/>
              </w:rPr>
              <w:t>“Arising Intellectual Property’”</w:t>
            </w:r>
          </w:p>
          <w:p w14:paraId="1E8F1BFA" w14:textId="77777777" w:rsidR="00A5171F" w:rsidRPr="00AF11D3" w:rsidRDefault="00A5171F" w:rsidP="00FC53CE">
            <w:pPr>
              <w:spacing w:before="240"/>
              <w:rPr>
                <w:rFonts w:ascii="Arial" w:hAnsi="Arial" w:cs="Arial"/>
                <w:sz w:val="22"/>
                <w:szCs w:val="22"/>
              </w:rPr>
            </w:pPr>
          </w:p>
          <w:p w14:paraId="3DF76F4F"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“Confidential Information”</w:t>
            </w:r>
          </w:p>
          <w:p w14:paraId="587603B0" w14:textId="77777777" w:rsidR="00A5171F" w:rsidRPr="00AF11D3" w:rsidRDefault="00A5171F" w:rsidP="00FC53CE">
            <w:pPr>
              <w:spacing w:before="240"/>
              <w:rPr>
                <w:rFonts w:ascii="Arial" w:hAnsi="Arial" w:cs="Arial"/>
                <w:sz w:val="22"/>
                <w:szCs w:val="22"/>
              </w:rPr>
            </w:pPr>
          </w:p>
          <w:p w14:paraId="4278568C" w14:textId="77777777" w:rsidR="00A5171F" w:rsidRPr="00AF11D3" w:rsidRDefault="00A5171F" w:rsidP="00FC53CE">
            <w:pPr>
              <w:spacing w:before="240"/>
              <w:rPr>
                <w:rFonts w:ascii="Arial" w:hAnsi="Arial" w:cs="Arial"/>
                <w:sz w:val="22"/>
                <w:szCs w:val="22"/>
              </w:rPr>
            </w:pPr>
          </w:p>
          <w:p w14:paraId="1D9D0A02"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“Intellectual Property”</w:t>
            </w:r>
            <w:r w:rsidRPr="00AF11D3">
              <w:rPr>
                <w:rFonts w:ascii="Arial" w:hAnsi="Arial" w:cs="Arial"/>
                <w:sz w:val="22"/>
                <w:szCs w:val="22"/>
              </w:rPr>
              <w:tab/>
            </w:r>
          </w:p>
        </w:tc>
        <w:tc>
          <w:tcPr>
            <w:tcW w:w="5813" w:type="dxa"/>
          </w:tcPr>
          <w:p w14:paraId="2C95BDB4" w14:textId="77777777" w:rsidR="00A5171F" w:rsidRPr="00AF11D3" w:rsidRDefault="00A5171F" w:rsidP="00FC53CE">
            <w:pPr>
              <w:spacing w:before="240"/>
              <w:jc w:val="both"/>
              <w:rPr>
                <w:rFonts w:ascii="Arial" w:hAnsi="Arial" w:cs="Arial"/>
                <w:sz w:val="22"/>
                <w:szCs w:val="22"/>
              </w:rPr>
            </w:pPr>
            <w:r w:rsidRPr="00AF11D3">
              <w:rPr>
                <w:rFonts w:ascii="Arial" w:hAnsi="Arial" w:cs="Arial"/>
                <w:sz w:val="22"/>
                <w:szCs w:val="22"/>
              </w:rPr>
              <w:t>shall mean any Intellectual Property excluding Arising Intellectual Property owned or controlled by any Party prior to commencement of or independently from the Project Services, and which the owning Party contributes or uses in the course of performing the Project;</w:t>
            </w:r>
          </w:p>
          <w:p w14:paraId="6FCF1993" w14:textId="77777777" w:rsidR="00A5171F" w:rsidRPr="00AF11D3" w:rsidRDefault="00A5171F" w:rsidP="00FC53CE">
            <w:pPr>
              <w:spacing w:before="240"/>
              <w:jc w:val="both"/>
              <w:rPr>
                <w:rFonts w:ascii="Arial" w:hAnsi="Arial" w:cs="Arial"/>
                <w:sz w:val="22"/>
                <w:szCs w:val="22"/>
              </w:rPr>
            </w:pPr>
            <w:r w:rsidRPr="00AF11D3">
              <w:rPr>
                <w:rFonts w:ascii="Arial" w:hAnsi="Arial" w:cs="Arial"/>
                <w:sz w:val="22"/>
                <w:szCs w:val="22"/>
              </w:rPr>
              <w:t>shall mean any Intellectual Property which is generated or first reduced to practice by any Party or Parties directly as a result of the work undertaken in accordance with this Agreement;</w:t>
            </w:r>
          </w:p>
          <w:p w14:paraId="7BD567A5" w14:textId="77777777" w:rsidR="00A5171F" w:rsidRPr="00AF11D3" w:rsidRDefault="00A5171F" w:rsidP="00FC53CE">
            <w:pPr>
              <w:spacing w:before="240"/>
              <w:jc w:val="both"/>
              <w:rPr>
                <w:rFonts w:ascii="Arial" w:hAnsi="Arial" w:cs="Arial"/>
                <w:sz w:val="22"/>
                <w:szCs w:val="22"/>
              </w:rPr>
            </w:pPr>
            <w:r w:rsidRPr="00AF11D3">
              <w:rPr>
                <w:rFonts w:ascii="Arial" w:hAnsi="Arial" w:cs="Arial"/>
                <w:sz w:val="22"/>
                <w:szCs w:val="22"/>
              </w:rPr>
              <w:t>shall mean any Background Intellectual Property disclosed by one Party to the others for use in the Project [and identified as confidential before or at the time of disclosure] and any Arising Intellectual Property in which that Party owns the Intellectual Property;</w:t>
            </w:r>
          </w:p>
          <w:p w14:paraId="44F619C1" w14:textId="77777777" w:rsidR="00A5171F" w:rsidRPr="00AF11D3" w:rsidRDefault="00A5171F" w:rsidP="00FC53CE">
            <w:pPr>
              <w:spacing w:before="240"/>
              <w:jc w:val="both"/>
              <w:rPr>
                <w:rFonts w:ascii="Arial" w:hAnsi="Arial" w:cs="Arial"/>
                <w:sz w:val="22"/>
                <w:szCs w:val="22"/>
              </w:rPr>
            </w:pPr>
            <w:r w:rsidRPr="00AF11D3">
              <w:rPr>
                <w:rFonts w:ascii="Arial" w:hAnsi="Arial" w:cs="Arial"/>
                <w:sz w:val="22"/>
                <w:szCs w:val="22"/>
              </w:rPr>
              <w:t>shall mean intellectual property of any description including but not limited to all inventions, designs, information, specifications, formulae, improvements, discoveries, know-how, data, processes, methods, techniques and the intellectual property rights therein, including but not limited to, patents, copyrights, database rights, design rights (registered and unregistered), trademarks, trade names and service marks, applications for any of the above</w:t>
            </w:r>
          </w:p>
        </w:tc>
      </w:tr>
      <w:tr w:rsidR="00A5171F" w:rsidRPr="0042594B" w14:paraId="3926F505" w14:textId="77777777" w:rsidTr="00FC53CE">
        <w:trPr>
          <w:cantSplit/>
        </w:trPr>
        <w:tc>
          <w:tcPr>
            <w:tcW w:w="2314" w:type="dxa"/>
          </w:tcPr>
          <w:p w14:paraId="2A53086B"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"the Contractor"</w:t>
            </w:r>
          </w:p>
        </w:tc>
        <w:tc>
          <w:tcPr>
            <w:tcW w:w="5813" w:type="dxa"/>
          </w:tcPr>
          <w:p w14:paraId="4E76A864" w14:textId="77777777" w:rsidR="00A5171F" w:rsidRPr="00AF11D3" w:rsidRDefault="00A5171F" w:rsidP="00FC53CE">
            <w:pPr>
              <w:spacing w:before="240"/>
              <w:jc w:val="both"/>
              <w:rPr>
                <w:rFonts w:ascii="Arial" w:hAnsi="Arial" w:cs="Arial"/>
                <w:sz w:val="22"/>
                <w:szCs w:val="22"/>
              </w:rPr>
            </w:pPr>
            <w:r w:rsidRPr="00AF11D3">
              <w:rPr>
                <w:rFonts w:ascii="Arial" w:hAnsi="Arial" w:cs="Arial"/>
                <w:sz w:val="22"/>
                <w:szCs w:val="22"/>
              </w:rPr>
              <w:t>the person in 1.1 or any partner, employee, agent, sub-contractor or other lawful representative of the person in 1.1.</w:t>
            </w:r>
          </w:p>
        </w:tc>
      </w:tr>
      <w:tr w:rsidR="00A5171F" w:rsidRPr="0042594B" w14:paraId="60DDB848" w14:textId="77777777" w:rsidTr="00FC53CE">
        <w:trPr>
          <w:cantSplit/>
        </w:trPr>
        <w:tc>
          <w:tcPr>
            <w:tcW w:w="2314" w:type="dxa"/>
          </w:tcPr>
          <w:p w14:paraId="2692A1DA"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“the Location”</w:t>
            </w:r>
          </w:p>
        </w:tc>
        <w:tc>
          <w:tcPr>
            <w:tcW w:w="5813" w:type="dxa"/>
          </w:tcPr>
          <w:p w14:paraId="6257E449" w14:textId="72907D49" w:rsidR="00A5171F" w:rsidRPr="00AF11D3" w:rsidRDefault="00A5171F" w:rsidP="00FC53CE">
            <w:pPr>
              <w:spacing w:before="240"/>
              <w:jc w:val="both"/>
              <w:rPr>
                <w:rFonts w:ascii="Arial" w:hAnsi="Arial" w:cs="Arial"/>
                <w:sz w:val="22"/>
                <w:szCs w:val="22"/>
              </w:rPr>
            </w:pPr>
            <w:r w:rsidRPr="00AF11D3">
              <w:rPr>
                <w:rFonts w:ascii="Arial" w:hAnsi="Arial" w:cs="Arial"/>
                <w:sz w:val="22"/>
                <w:szCs w:val="22"/>
              </w:rPr>
              <w:t xml:space="preserve"> “NICE premises London” or “NICE premises Manchester”</w:t>
            </w:r>
          </w:p>
        </w:tc>
      </w:tr>
      <w:tr w:rsidR="00A5171F" w:rsidRPr="0042594B" w14:paraId="2931998E" w14:textId="77777777" w:rsidTr="00FC53CE">
        <w:trPr>
          <w:cantSplit/>
        </w:trPr>
        <w:tc>
          <w:tcPr>
            <w:tcW w:w="2314" w:type="dxa"/>
          </w:tcPr>
          <w:p w14:paraId="34F39459"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"NICE"</w:t>
            </w:r>
          </w:p>
        </w:tc>
        <w:tc>
          <w:tcPr>
            <w:tcW w:w="5813" w:type="dxa"/>
          </w:tcPr>
          <w:p w14:paraId="7F8EED46" w14:textId="244D8516" w:rsidR="00A5171F" w:rsidRPr="006A3552" w:rsidRDefault="00A5171F" w:rsidP="006A3552">
            <w:pPr>
              <w:spacing w:before="240"/>
              <w:rPr>
                <w:rFonts w:ascii="Arial" w:hAnsi="Arial" w:cs="Arial"/>
                <w:sz w:val="22"/>
                <w:szCs w:val="22"/>
              </w:rPr>
            </w:pPr>
            <w:r w:rsidRPr="00AF11D3">
              <w:rPr>
                <w:rFonts w:ascii="Arial" w:hAnsi="Arial" w:cs="Arial"/>
                <w:sz w:val="22"/>
                <w:szCs w:val="22"/>
              </w:rPr>
              <w:t xml:space="preserve">the National Institute for Health and Care Excellence of </w:t>
            </w:r>
            <w:r w:rsidR="006A3552" w:rsidRPr="0011076F">
              <w:rPr>
                <w:rFonts w:ascii="Arial" w:hAnsi="Arial" w:cs="Arial"/>
                <w:sz w:val="22"/>
                <w:szCs w:val="22"/>
              </w:rPr>
              <w:t>2nd Floor, 2 Redman Place, London. E20 1JQ</w:t>
            </w:r>
            <w:r w:rsidR="006A3552" w:rsidRPr="006A3552">
              <w:rPr>
                <w:rFonts w:ascii="Arial" w:hAnsi="Arial" w:cs="Arial"/>
                <w:sz w:val="22"/>
                <w:szCs w:val="22"/>
              </w:rPr>
              <w:t xml:space="preserve"> </w:t>
            </w:r>
          </w:p>
        </w:tc>
      </w:tr>
      <w:tr w:rsidR="00A5171F" w:rsidRPr="0042594B" w14:paraId="21F9F4AD" w14:textId="77777777" w:rsidTr="00FC53CE">
        <w:trPr>
          <w:cantSplit/>
        </w:trPr>
        <w:tc>
          <w:tcPr>
            <w:tcW w:w="2314" w:type="dxa"/>
          </w:tcPr>
          <w:p w14:paraId="6EDCB17A"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"the Milestones"</w:t>
            </w:r>
          </w:p>
        </w:tc>
        <w:tc>
          <w:tcPr>
            <w:tcW w:w="5813" w:type="dxa"/>
          </w:tcPr>
          <w:p w14:paraId="23918DCF"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the milestones as set out in Annex 2.</w:t>
            </w:r>
          </w:p>
        </w:tc>
      </w:tr>
      <w:tr w:rsidR="00A5171F" w:rsidRPr="0042594B" w14:paraId="1661A418" w14:textId="77777777" w:rsidTr="00FC53CE">
        <w:trPr>
          <w:cantSplit/>
        </w:trPr>
        <w:tc>
          <w:tcPr>
            <w:tcW w:w="2314" w:type="dxa"/>
          </w:tcPr>
          <w:p w14:paraId="0D2C465A"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“the Party”</w:t>
            </w:r>
          </w:p>
        </w:tc>
        <w:tc>
          <w:tcPr>
            <w:tcW w:w="5813" w:type="dxa"/>
          </w:tcPr>
          <w:p w14:paraId="76939254"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either “NICE” or the “Contractor”</w:t>
            </w:r>
          </w:p>
        </w:tc>
      </w:tr>
      <w:tr w:rsidR="00A5171F" w:rsidRPr="0042594B" w14:paraId="37B73852" w14:textId="77777777" w:rsidTr="00FC53CE">
        <w:trPr>
          <w:cantSplit/>
        </w:trPr>
        <w:tc>
          <w:tcPr>
            <w:tcW w:w="2314" w:type="dxa"/>
          </w:tcPr>
          <w:p w14:paraId="3AE0DEB2"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“the Parties”</w:t>
            </w:r>
          </w:p>
        </w:tc>
        <w:tc>
          <w:tcPr>
            <w:tcW w:w="5813" w:type="dxa"/>
          </w:tcPr>
          <w:p w14:paraId="5FCC326C"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both “NICE and the Contractor”</w:t>
            </w:r>
          </w:p>
        </w:tc>
      </w:tr>
      <w:tr w:rsidR="00A5171F" w:rsidRPr="0042594B" w14:paraId="702F012A" w14:textId="77777777" w:rsidTr="00FC53CE">
        <w:trPr>
          <w:cantSplit/>
        </w:trPr>
        <w:tc>
          <w:tcPr>
            <w:tcW w:w="2314" w:type="dxa"/>
          </w:tcPr>
          <w:p w14:paraId="0AF86886"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"the Project Services"</w:t>
            </w:r>
          </w:p>
        </w:tc>
        <w:tc>
          <w:tcPr>
            <w:tcW w:w="5813" w:type="dxa"/>
          </w:tcPr>
          <w:p w14:paraId="76CEA223" w14:textId="77777777" w:rsidR="00A5171F" w:rsidRPr="00AF11D3" w:rsidRDefault="00A5171F" w:rsidP="00FC53CE">
            <w:pPr>
              <w:spacing w:before="240"/>
              <w:rPr>
                <w:rFonts w:ascii="Arial" w:hAnsi="Arial" w:cs="Arial"/>
                <w:sz w:val="22"/>
                <w:szCs w:val="22"/>
              </w:rPr>
            </w:pPr>
            <w:r w:rsidRPr="00AF11D3">
              <w:rPr>
                <w:rFonts w:ascii="Arial" w:hAnsi="Arial" w:cs="Arial"/>
                <w:sz w:val="22"/>
                <w:szCs w:val="22"/>
              </w:rPr>
              <w:t>the Project Services set out in 1.3 as more fully described in Annex 1.</w:t>
            </w:r>
          </w:p>
        </w:tc>
      </w:tr>
    </w:tbl>
    <w:p w14:paraId="564C8A0A" w14:textId="77777777" w:rsidR="00A5171F" w:rsidRPr="00437BDD" w:rsidRDefault="00A5171F" w:rsidP="00A5171F">
      <w:pPr>
        <w:pStyle w:val="Heading1"/>
        <w:spacing w:before="240"/>
        <w:ind w:right="14"/>
        <w:rPr>
          <w:rFonts w:cs="Arial"/>
          <w:sz w:val="24"/>
          <w:szCs w:val="24"/>
        </w:rPr>
      </w:pPr>
      <w:r w:rsidRPr="00437BDD">
        <w:rPr>
          <w:rFonts w:cs="Arial"/>
          <w:sz w:val="24"/>
          <w:szCs w:val="24"/>
        </w:rPr>
        <w:lastRenderedPageBreak/>
        <w:t>3.</w:t>
      </w:r>
      <w:r w:rsidRPr="00437BDD">
        <w:rPr>
          <w:rFonts w:cs="Arial"/>
          <w:sz w:val="24"/>
          <w:szCs w:val="24"/>
        </w:rPr>
        <w:tab/>
        <w:t>AGREEMENT</w:t>
      </w:r>
    </w:p>
    <w:p w14:paraId="51587D1F" w14:textId="77777777" w:rsidR="00A5171F" w:rsidRPr="00AF11D3" w:rsidRDefault="00A5171F" w:rsidP="0042594B">
      <w:pPr>
        <w:pStyle w:val="Heading2"/>
        <w:spacing w:before="240"/>
        <w:ind w:left="1440" w:right="14" w:hanging="720"/>
        <w:rPr>
          <w:rFonts w:cs="Arial"/>
          <w:b w:val="0"/>
          <w:i w:val="0"/>
          <w:sz w:val="22"/>
          <w:szCs w:val="22"/>
        </w:rPr>
      </w:pPr>
      <w:r w:rsidRPr="0042594B">
        <w:rPr>
          <w:rFonts w:cs="Arial"/>
          <w:b w:val="0"/>
          <w:i w:val="0"/>
          <w:sz w:val="24"/>
          <w:szCs w:val="24"/>
        </w:rPr>
        <w:t>3.1.</w:t>
      </w:r>
      <w:r w:rsidRPr="0042594B">
        <w:rPr>
          <w:rFonts w:cs="Arial"/>
          <w:b w:val="0"/>
          <w:i w:val="0"/>
          <w:sz w:val="24"/>
          <w:szCs w:val="24"/>
        </w:rPr>
        <w:tab/>
      </w:r>
      <w:r w:rsidRPr="00AF11D3">
        <w:rPr>
          <w:rFonts w:cs="Arial"/>
          <w:b w:val="0"/>
          <w:i w:val="0"/>
          <w:sz w:val="22"/>
          <w:szCs w:val="22"/>
        </w:rPr>
        <w:t xml:space="preserve">In consideration of NICE making certain payments to the </w:t>
      </w:r>
      <w:r w:rsidRPr="007B5DB5">
        <w:rPr>
          <w:rFonts w:cs="Arial"/>
          <w:b w:val="0"/>
          <w:i w:val="0"/>
          <w:sz w:val="22"/>
          <w:szCs w:val="22"/>
        </w:rPr>
        <w:t>Contractor,</w:t>
      </w:r>
      <w:r w:rsidRPr="00AF11D3">
        <w:rPr>
          <w:rFonts w:cs="Arial"/>
          <w:b w:val="0"/>
          <w:i w:val="0"/>
          <w:sz w:val="22"/>
          <w:szCs w:val="22"/>
        </w:rPr>
        <w:t xml:space="preserve"> the Contractor has agreed to provide the Project Services to NICE on the terms and conditions of this Agreement </w:t>
      </w:r>
    </w:p>
    <w:p w14:paraId="4AC4DFC9" w14:textId="5892D525" w:rsidR="00A5171F" w:rsidRPr="00AF11D3" w:rsidRDefault="00A5171F" w:rsidP="0042594B">
      <w:pPr>
        <w:pStyle w:val="Heading2"/>
        <w:spacing w:before="240"/>
        <w:ind w:left="720" w:right="14"/>
        <w:rPr>
          <w:rFonts w:cs="Arial"/>
          <w:b w:val="0"/>
          <w:i w:val="0"/>
          <w:sz w:val="22"/>
          <w:szCs w:val="22"/>
        </w:rPr>
      </w:pPr>
      <w:r w:rsidRPr="00AF11D3">
        <w:rPr>
          <w:rFonts w:cs="Arial"/>
          <w:b w:val="0"/>
          <w:i w:val="0"/>
          <w:sz w:val="22"/>
          <w:szCs w:val="22"/>
        </w:rPr>
        <w:t>3.2.</w:t>
      </w:r>
      <w:r w:rsidRPr="00AF11D3">
        <w:rPr>
          <w:rFonts w:cs="Arial"/>
          <w:b w:val="0"/>
          <w:i w:val="0"/>
          <w:sz w:val="22"/>
          <w:szCs w:val="22"/>
        </w:rPr>
        <w:tab/>
        <w:t xml:space="preserve">The payments for the Project Services are fixed and no further </w:t>
      </w:r>
      <w:r w:rsidR="0042594B" w:rsidRPr="00AF11D3">
        <w:rPr>
          <w:rFonts w:cs="Arial"/>
          <w:b w:val="0"/>
          <w:i w:val="0"/>
          <w:sz w:val="22"/>
          <w:szCs w:val="22"/>
        </w:rPr>
        <w:tab/>
        <w:t>p</w:t>
      </w:r>
      <w:r w:rsidRPr="00AF11D3">
        <w:rPr>
          <w:rFonts w:cs="Arial"/>
          <w:b w:val="0"/>
          <w:i w:val="0"/>
          <w:sz w:val="22"/>
          <w:szCs w:val="22"/>
        </w:rPr>
        <w:t>ayments shall be made by NICE.</w:t>
      </w:r>
    </w:p>
    <w:p w14:paraId="7DC9ED78" w14:textId="77777777" w:rsidR="00A5171F" w:rsidRPr="00437BDD" w:rsidRDefault="00A5171F" w:rsidP="00A5171F">
      <w:pPr>
        <w:pStyle w:val="Heading1"/>
        <w:spacing w:before="240"/>
        <w:ind w:right="14"/>
        <w:rPr>
          <w:rFonts w:cs="Arial"/>
          <w:sz w:val="24"/>
          <w:szCs w:val="24"/>
        </w:rPr>
      </w:pPr>
      <w:r w:rsidRPr="00437BDD">
        <w:rPr>
          <w:rFonts w:cs="Arial"/>
          <w:sz w:val="24"/>
          <w:szCs w:val="24"/>
        </w:rPr>
        <w:t>4.</w:t>
      </w:r>
      <w:r w:rsidRPr="00437BDD">
        <w:rPr>
          <w:rFonts w:cs="Arial"/>
          <w:sz w:val="24"/>
          <w:szCs w:val="24"/>
        </w:rPr>
        <w:tab/>
        <w:t>OBLIGATIONS OF THE CONTRACTOR</w:t>
      </w:r>
    </w:p>
    <w:p w14:paraId="46A8116D" w14:textId="77777777" w:rsidR="00A5171F" w:rsidRPr="00AF11D3" w:rsidRDefault="00A5171F" w:rsidP="0042594B">
      <w:pPr>
        <w:pStyle w:val="Heading2"/>
        <w:spacing w:before="240"/>
        <w:ind w:right="14" w:firstLine="720"/>
        <w:rPr>
          <w:rFonts w:cs="Arial"/>
          <w:b w:val="0"/>
          <w:i w:val="0"/>
          <w:sz w:val="22"/>
          <w:szCs w:val="22"/>
        </w:rPr>
      </w:pPr>
      <w:r w:rsidRPr="0042594B">
        <w:rPr>
          <w:rFonts w:cs="Arial"/>
          <w:b w:val="0"/>
          <w:i w:val="0"/>
          <w:sz w:val="24"/>
          <w:szCs w:val="24"/>
        </w:rPr>
        <w:t>4.1.</w:t>
      </w:r>
      <w:r w:rsidRPr="0042594B">
        <w:rPr>
          <w:rFonts w:cs="Arial"/>
          <w:b w:val="0"/>
          <w:i w:val="0"/>
          <w:sz w:val="24"/>
          <w:szCs w:val="24"/>
        </w:rPr>
        <w:tab/>
      </w:r>
      <w:r w:rsidRPr="00AF11D3">
        <w:rPr>
          <w:rFonts w:cs="Arial"/>
          <w:b w:val="0"/>
          <w:i w:val="0"/>
          <w:sz w:val="22"/>
          <w:szCs w:val="22"/>
        </w:rPr>
        <w:t>The Project Services</w:t>
      </w:r>
    </w:p>
    <w:p w14:paraId="38B14D9A" w14:textId="77777777" w:rsidR="00A5171F" w:rsidRPr="00AF11D3" w:rsidRDefault="00A5171F" w:rsidP="0042594B">
      <w:pPr>
        <w:pStyle w:val="Heading3"/>
        <w:spacing w:before="240"/>
        <w:ind w:left="1440" w:right="14"/>
        <w:rPr>
          <w:rFonts w:cs="Arial"/>
          <w:b w:val="0"/>
          <w:sz w:val="22"/>
          <w:szCs w:val="22"/>
        </w:rPr>
      </w:pPr>
      <w:r w:rsidRPr="00AF11D3">
        <w:rPr>
          <w:rFonts w:cs="Arial"/>
          <w:b w:val="0"/>
          <w:sz w:val="22"/>
          <w:szCs w:val="22"/>
        </w:rPr>
        <w:t>4.1.1.</w:t>
      </w:r>
      <w:r w:rsidRPr="00AF11D3">
        <w:rPr>
          <w:rFonts w:cs="Arial"/>
          <w:b w:val="0"/>
          <w:sz w:val="22"/>
          <w:szCs w:val="22"/>
        </w:rPr>
        <w:tab/>
        <w:t>The Contractor shall carry out the Project Services in accordance with Annex 1 and to a quality acceptable to NICE, such acceptance not to be unreasonably withheld.</w:t>
      </w:r>
    </w:p>
    <w:p w14:paraId="04FADFF8" w14:textId="77777777" w:rsidR="00A5171F" w:rsidRPr="00AF11D3" w:rsidRDefault="00A5171F" w:rsidP="0042594B">
      <w:pPr>
        <w:pStyle w:val="Heading3"/>
        <w:spacing w:before="240"/>
        <w:ind w:left="1440" w:right="14"/>
        <w:rPr>
          <w:rFonts w:cs="Arial"/>
          <w:b w:val="0"/>
          <w:sz w:val="22"/>
          <w:szCs w:val="22"/>
        </w:rPr>
      </w:pPr>
      <w:r w:rsidRPr="00AF11D3">
        <w:rPr>
          <w:rFonts w:cs="Arial"/>
          <w:b w:val="0"/>
          <w:sz w:val="22"/>
          <w:szCs w:val="22"/>
        </w:rPr>
        <w:t>4.1.2.</w:t>
      </w:r>
      <w:r w:rsidRPr="00AF11D3">
        <w:rPr>
          <w:rFonts w:cs="Arial"/>
          <w:b w:val="0"/>
          <w:sz w:val="22"/>
          <w:szCs w:val="22"/>
        </w:rPr>
        <w:tab/>
        <w:t>No material changes to the Project Services shall be permitted without the written consent of NICE Project Manager.</w:t>
      </w:r>
    </w:p>
    <w:p w14:paraId="276EEA76" w14:textId="77777777" w:rsidR="00A5171F" w:rsidRPr="00AF11D3" w:rsidRDefault="00A5171F" w:rsidP="0042594B">
      <w:pPr>
        <w:pStyle w:val="Heading3"/>
        <w:spacing w:before="240"/>
        <w:ind w:left="1440" w:right="14"/>
        <w:rPr>
          <w:rFonts w:cs="Arial"/>
          <w:b w:val="0"/>
          <w:sz w:val="22"/>
          <w:szCs w:val="22"/>
        </w:rPr>
      </w:pPr>
      <w:r w:rsidRPr="00AF11D3">
        <w:rPr>
          <w:rFonts w:cs="Arial"/>
          <w:b w:val="0"/>
          <w:sz w:val="22"/>
          <w:szCs w:val="22"/>
        </w:rPr>
        <w:t>4.1.3.</w:t>
      </w:r>
      <w:r w:rsidRPr="00AF11D3">
        <w:rPr>
          <w:rFonts w:cs="Arial"/>
          <w:b w:val="0"/>
          <w:sz w:val="22"/>
          <w:szCs w:val="22"/>
        </w:rPr>
        <w:tab/>
        <w:t>The Contractor shall use its best endeavours to achieve the milestones set out in Annex 2 ("the Milestones").</w:t>
      </w:r>
    </w:p>
    <w:p w14:paraId="652581A3" w14:textId="77777777" w:rsidR="00A5171F" w:rsidRPr="00AF11D3" w:rsidRDefault="00A5171F" w:rsidP="0042594B">
      <w:pPr>
        <w:pStyle w:val="Heading2"/>
        <w:spacing w:before="240"/>
        <w:ind w:right="14" w:firstLine="720"/>
        <w:rPr>
          <w:rFonts w:cs="Arial"/>
          <w:b w:val="0"/>
          <w:i w:val="0"/>
          <w:sz w:val="22"/>
          <w:szCs w:val="22"/>
        </w:rPr>
      </w:pPr>
      <w:r w:rsidRPr="0042594B">
        <w:rPr>
          <w:rFonts w:cs="Arial"/>
          <w:b w:val="0"/>
          <w:i w:val="0"/>
          <w:sz w:val="24"/>
          <w:szCs w:val="24"/>
        </w:rPr>
        <w:t>4.2.</w:t>
      </w:r>
      <w:r w:rsidRPr="0042594B">
        <w:rPr>
          <w:rFonts w:cs="Arial"/>
          <w:b w:val="0"/>
          <w:i w:val="0"/>
          <w:sz w:val="24"/>
          <w:szCs w:val="24"/>
        </w:rPr>
        <w:tab/>
      </w:r>
      <w:r w:rsidRPr="00AF11D3">
        <w:rPr>
          <w:rFonts w:cs="Arial"/>
          <w:b w:val="0"/>
          <w:i w:val="0"/>
          <w:sz w:val="22"/>
          <w:szCs w:val="22"/>
        </w:rPr>
        <w:t>Sub-Contractors</w:t>
      </w:r>
    </w:p>
    <w:p w14:paraId="6AEB4312" w14:textId="77777777" w:rsidR="00A5171F" w:rsidRPr="00AF11D3" w:rsidRDefault="00A5171F" w:rsidP="0042594B">
      <w:pPr>
        <w:pStyle w:val="Heading3"/>
        <w:spacing w:before="240"/>
        <w:ind w:left="1440" w:right="14"/>
        <w:rPr>
          <w:rFonts w:cs="Arial"/>
          <w:b w:val="0"/>
          <w:sz w:val="22"/>
          <w:szCs w:val="22"/>
        </w:rPr>
      </w:pPr>
      <w:r w:rsidRPr="00AF11D3">
        <w:rPr>
          <w:rFonts w:cs="Arial"/>
          <w:b w:val="0"/>
          <w:sz w:val="22"/>
          <w:szCs w:val="22"/>
        </w:rPr>
        <w:t>4.2.1.</w:t>
      </w:r>
      <w:r w:rsidRPr="00AF11D3">
        <w:rPr>
          <w:rFonts w:cs="Arial"/>
          <w:b w:val="0"/>
          <w:sz w:val="22"/>
          <w:szCs w:val="22"/>
        </w:rPr>
        <w:tab/>
        <w:t xml:space="preserve">The Contractor shall agree with NICE the use of any sub-contractor to carry out any part of the Project Services.  </w:t>
      </w:r>
    </w:p>
    <w:p w14:paraId="5E790937" w14:textId="77777777" w:rsidR="00A5171F" w:rsidRPr="00AF11D3" w:rsidRDefault="00A5171F" w:rsidP="0042594B">
      <w:pPr>
        <w:pStyle w:val="Heading3"/>
        <w:spacing w:before="240"/>
        <w:ind w:left="2160" w:right="14" w:hanging="720"/>
        <w:rPr>
          <w:rFonts w:cs="Arial"/>
          <w:b w:val="0"/>
          <w:sz w:val="22"/>
          <w:szCs w:val="22"/>
        </w:rPr>
      </w:pPr>
      <w:r w:rsidRPr="00AF11D3">
        <w:rPr>
          <w:rFonts w:cs="Arial"/>
          <w:b w:val="0"/>
          <w:sz w:val="22"/>
          <w:szCs w:val="22"/>
        </w:rPr>
        <w:t>4.2.2.</w:t>
      </w:r>
      <w:r w:rsidRPr="00AF11D3">
        <w:rPr>
          <w:rFonts w:cs="Arial"/>
          <w:b w:val="0"/>
          <w:sz w:val="22"/>
          <w:szCs w:val="22"/>
        </w:rPr>
        <w:tab/>
        <w:t>The Contractor shall ensure that any sub-contractor it uses adheres to the obligations of this Agreement as if the sub-contractor were the Contractor.</w:t>
      </w:r>
    </w:p>
    <w:p w14:paraId="64637099" w14:textId="77777777" w:rsidR="00A5171F" w:rsidRPr="00AF11D3" w:rsidRDefault="00A5171F" w:rsidP="0042594B">
      <w:pPr>
        <w:pStyle w:val="Heading2"/>
        <w:spacing w:before="240"/>
        <w:ind w:firstLine="720"/>
        <w:rPr>
          <w:rFonts w:cs="Arial"/>
          <w:b w:val="0"/>
          <w:i w:val="0"/>
          <w:sz w:val="22"/>
          <w:szCs w:val="22"/>
        </w:rPr>
      </w:pPr>
      <w:r w:rsidRPr="00AF11D3">
        <w:rPr>
          <w:rFonts w:cs="Arial"/>
          <w:b w:val="0"/>
          <w:i w:val="0"/>
          <w:sz w:val="22"/>
          <w:szCs w:val="22"/>
        </w:rPr>
        <w:t>4.3.</w:t>
      </w:r>
      <w:r w:rsidRPr="00AF11D3">
        <w:rPr>
          <w:rFonts w:cs="Arial"/>
          <w:b w:val="0"/>
          <w:i w:val="0"/>
          <w:sz w:val="22"/>
          <w:szCs w:val="22"/>
        </w:rPr>
        <w:tab/>
        <w:t>Instructions</w:t>
      </w:r>
    </w:p>
    <w:p w14:paraId="55E393D1" w14:textId="77777777" w:rsidR="00A5171F" w:rsidRPr="00AF11D3" w:rsidRDefault="00A5171F" w:rsidP="0042594B">
      <w:pPr>
        <w:pStyle w:val="Heading3"/>
        <w:spacing w:before="240"/>
        <w:ind w:left="2160" w:right="14" w:hanging="720"/>
        <w:rPr>
          <w:rFonts w:cs="Arial"/>
          <w:b w:val="0"/>
          <w:sz w:val="22"/>
          <w:szCs w:val="22"/>
        </w:rPr>
      </w:pPr>
      <w:r w:rsidRPr="00AF11D3">
        <w:rPr>
          <w:rFonts w:cs="Arial"/>
          <w:b w:val="0"/>
          <w:sz w:val="22"/>
          <w:szCs w:val="22"/>
        </w:rPr>
        <w:t>4.3.1.</w:t>
      </w:r>
      <w:r w:rsidRPr="00AF11D3">
        <w:rPr>
          <w:rFonts w:cs="Arial"/>
          <w:b w:val="0"/>
          <w:sz w:val="22"/>
          <w:szCs w:val="22"/>
        </w:rPr>
        <w:tab/>
        <w:t>In relation to the Project Services the Contractor shall comply fully with the reasonable instructions of the Project Manager and, if the Contractor is working in NICE, with the office rules of NICE.</w:t>
      </w:r>
    </w:p>
    <w:p w14:paraId="16AAAAE5" w14:textId="77777777" w:rsidR="00A5171F" w:rsidRPr="00AF11D3" w:rsidRDefault="00A5171F" w:rsidP="0042594B">
      <w:pPr>
        <w:pStyle w:val="Heading2"/>
        <w:spacing w:before="240"/>
        <w:ind w:right="14" w:firstLine="720"/>
        <w:rPr>
          <w:rFonts w:cs="Arial"/>
          <w:b w:val="0"/>
          <w:i w:val="0"/>
          <w:sz w:val="22"/>
          <w:szCs w:val="22"/>
        </w:rPr>
      </w:pPr>
      <w:r w:rsidRPr="00AF11D3">
        <w:rPr>
          <w:rFonts w:cs="Arial"/>
          <w:b w:val="0"/>
          <w:i w:val="0"/>
          <w:sz w:val="22"/>
          <w:szCs w:val="22"/>
        </w:rPr>
        <w:t>4.4.</w:t>
      </w:r>
      <w:r w:rsidRPr="00AF11D3">
        <w:rPr>
          <w:rFonts w:cs="Arial"/>
          <w:b w:val="0"/>
          <w:i w:val="0"/>
          <w:sz w:val="22"/>
          <w:szCs w:val="22"/>
        </w:rPr>
        <w:tab/>
        <w:t>Financial Control</w:t>
      </w:r>
    </w:p>
    <w:p w14:paraId="2C6AD13C" w14:textId="77777777" w:rsidR="00A5171F" w:rsidRPr="00AF11D3" w:rsidRDefault="00A5171F" w:rsidP="0042594B">
      <w:pPr>
        <w:pStyle w:val="Heading3"/>
        <w:spacing w:before="240"/>
        <w:ind w:left="1440" w:right="14"/>
        <w:rPr>
          <w:rFonts w:cs="Arial"/>
          <w:b w:val="0"/>
          <w:sz w:val="22"/>
          <w:szCs w:val="22"/>
        </w:rPr>
      </w:pPr>
      <w:r w:rsidRPr="00AF11D3">
        <w:rPr>
          <w:rFonts w:cs="Arial"/>
          <w:b w:val="0"/>
          <w:sz w:val="22"/>
          <w:szCs w:val="22"/>
        </w:rPr>
        <w:t>4.4.1.</w:t>
      </w:r>
      <w:r w:rsidRPr="00AF11D3">
        <w:rPr>
          <w:rFonts w:cs="Arial"/>
          <w:b w:val="0"/>
          <w:sz w:val="22"/>
          <w:szCs w:val="22"/>
        </w:rPr>
        <w:tab/>
        <w:t>The Contractor shall keep accurate books and accounts in respect of the Project Services and, if requested in writing by NICE, shall (at its own expense) have them certified by a professional firm of auditors.</w:t>
      </w:r>
    </w:p>
    <w:p w14:paraId="18E9AD90" w14:textId="77777777" w:rsidR="00A5171F" w:rsidRPr="00AF11D3" w:rsidRDefault="00A5171F" w:rsidP="0042594B">
      <w:pPr>
        <w:pStyle w:val="Heading3"/>
        <w:spacing w:before="240"/>
        <w:ind w:left="1440" w:right="14"/>
        <w:rPr>
          <w:rFonts w:cs="Arial"/>
          <w:b w:val="0"/>
          <w:sz w:val="22"/>
          <w:szCs w:val="22"/>
        </w:rPr>
      </w:pPr>
      <w:r w:rsidRPr="00AF11D3">
        <w:rPr>
          <w:rFonts w:cs="Arial"/>
          <w:b w:val="0"/>
          <w:sz w:val="22"/>
          <w:szCs w:val="22"/>
        </w:rPr>
        <w:t>4.4.2.</w:t>
      </w:r>
      <w:r w:rsidRPr="00AF11D3">
        <w:rPr>
          <w:rFonts w:cs="Arial"/>
          <w:b w:val="0"/>
          <w:sz w:val="22"/>
          <w:szCs w:val="22"/>
        </w:rPr>
        <w:tab/>
        <w:t xml:space="preserve">The Contractor shall permit NICE to inspect and take copies (at NICE's expense) of any financial information or records NICE requires which relate to this Agreement.  </w:t>
      </w:r>
    </w:p>
    <w:p w14:paraId="57B41AB8" w14:textId="77777777" w:rsidR="00A5171F" w:rsidRPr="00AF11D3" w:rsidRDefault="00A5171F" w:rsidP="0042594B">
      <w:pPr>
        <w:pStyle w:val="Heading2"/>
        <w:spacing w:before="240"/>
        <w:ind w:right="14" w:firstLine="720"/>
        <w:rPr>
          <w:rFonts w:cs="Arial"/>
          <w:b w:val="0"/>
          <w:i w:val="0"/>
          <w:sz w:val="22"/>
          <w:szCs w:val="22"/>
        </w:rPr>
      </w:pPr>
      <w:r w:rsidRPr="00AF11D3">
        <w:rPr>
          <w:rFonts w:cs="Arial"/>
          <w:b w:val="0"/>
          <w:i w:val="0"/>
          <w:sz w:val="22"/>
          <w:szCs w:val="22"/>
        </w:rPr>
        <w:t>4.5.</w:t>
      </w:r>
      <w:r w:rsidRPr="00AF11D3">
        <w:rPr>
          <w:rFonts w:cs="Arial"/>
          <w:b w:val="0"/>
          <w:i w:val="0"/>
          <w:sz w:val="22"/>
          <w:szCs w:val="22"/>
        </w:rPr>
        <w:tab/>
        <w:t>Communication</w:t>
      </w:r>
    </w:p>
    <w:p w14:paraId="3371E188" w14:textId="77777777" w:rsidR="00A5171F" w:rsidRPr="00AF11D3" w:rsidRDefault="00A5171F" w:rsidP="0042594B">
      <w:pPr>
        <w:pStyle w:val="Heading3"/>
        <w:spacing w:before="240"/>
        <w:ind w:left="1440" w:right="14"/>
        <w:rPr>
          <w:rFonts w:cs="Arial"/>
          <w:b w:val="0"/>
          <w:sz w:val="22"/>
          <w:szCs w:val="22"/>
        </w:rPr>
      </w:pPr>
      <w:r w:rsidRPr="00AF11D3">
        <w:rPr>
          <w:rFonts w:cs="Arial"/>
          <w:b w:val="0"/>
          <w:sz w:val="22"/>
          <w:szCs w:val="22"/>
        </w:rPr>
        <w:t>4.5.1.</w:t>
      </w:r>
      <w:r w:rsidRPr="00AF11D3">
        <w:rPr>
          <w:rFonts w:cs="Arial"/>
          <w:b w:val="0"/>
          <w:sz w:val="22"/>
          <w:szCs w:val="22"/>
        </w:rPr>
        <w:tab/>
        <w:t xml:space="preserve">The Contractor shall ensure that all communications with NICE concerning the Project Services shall only be between the nominated representatives of both Parties, that is, NICE Project Manager who shall be </w:t>
      </w:r>
      <w:r w:rsidRPr="00AF11D3">
        <w:rPr>
          <w:rFonts w:cs="Arial"/>
          <w:b w:val="0"/>
          <w:sz w:val="22"/>
          <w:szCs w:val="22"/>
        </w:rPr>
        <w:lastRenderedPageBreak/>
        <w:t>the Manager nominated by NICE from its own staff or such other person as NICE shall nominate in writing, and the nominated manager of the Contractor.</w:t>
      </w:r>
    </w:p>
    <w:p w14:paraId="32E5EC55" w14:textId="77777777" w:rsidR="00A5171F" w:rsidRPr="00AF11D3" w:rsidRDefault="00A5171F" w:rsidP="0042594B">
      <w:pPr>
        <w:pStyle w:val="Heading2"/>
        <w:spacing w:before="240"/>
        <w:ind w:firstLine="720"/>
        <w:rPr>
          <w:rFonts w:cs="Arial"/>
          <w:b w:val="0"/>
          <w:i w:val="0"/>
          <w:sz w:val="22"/>
          <w:szCs w:val="22"/>
        </w:rPr>
      </w:pPr>
      <w:r w:rsidRPr="00AF11D3">
        <w:rPr>
          <w:rFonts w:cs="Arial"/>
          <w:b w:val="0"/>
          <w:i w:val="0"/>
          <w:sz w:val="22"/>
          <w:szCs w:val="22"/>
        </w:rPr>
        <w:t>4.6.</w:t>
      </w:r>
      <w:r w:rsidRPr="00AF11D3">
        <w:rPr>
          <w:rFonts w:cs="Arial"/>
          <w:b w:val="0"/>
          <w:i w:val="0"/>
          <w:sz w:val="22"/>
          <w:szCs w:val="22"/>
        </w:rPr>
        <w:tab/>
        <w:t>Laws and Regulation</w:t>
      </w:r>
    </w:p>
    <w:p w14:paraId="39A84F1F" w14:textId="77777777" w:rsidR="00A5171F" w:rsidRPr="00AF11D3" w:rsidRDefault="00A5171F" w:rsidP="00A5171F">
      <w:pPr>
        <w:pStyle w:val="Heading3"/>
        <w:spacing w:before="240"/>
        <w:ind w:left="2127" w:right="14" w:hanging="709"/>
        <w:rPr>
          <w:rFonts w:cs="Arial"/>
          <w:b w:val="0"/>
          <w:sz w:val="22"/>
          <w:szCs w:val="22"/>
        </w:rPr>
      </w:pPr>
      <w:r w:rsidRPr="00AF11D3">
        <w:rPr>
          <w:rFonts w:cs="Arial"/>
          <w:b w:val="0"/>
          <w:sz w:val="22"/>
          <w:szCs w:val="22"/>
        </w:rPr>
        <w:t>4.6.1</w:t>
      </w:r>
      <w:r w:rsidRPr="00AF11D3">
        <w:rPr>
          <w:rFonts w:cs="Arial"/>
          <w:b w:val="0"/>
          <w:sz w:val="22"/>
          <w:szCs w:val="22"/>
        </w:rPr>
        <w:tab/>
        <w:t>The Contractor shall adhere to all laws and regulations relating to the provision of the Project Services.</w:t>
      </w:r>
    </w:p>
    <w:p w14:paraId="08F034BA" w14:textId="77777777" w:rsidR="00A5171F" w:rsidRPr="00AF11D3" w:rsidRDefault="00A5171F" w:rsidP="00A5171F">
      <w:pPr>
        <w:pStyle w:val="Heading3"/>
        <w:spacing w:before="240"/>
        <w:ind w:left="2127" w:right="14" w:hanging="709"/>
        <w:rPr>
          <w:rFonts w:cs="Arial"/>
          <w:b w:val="0"/>
          <w:sz w:val="22"/>
          <w:szCs w:val="22"/>
        </w:rPr>
      </w:pPr>
      <w:r w:rsidRPr="00AF11D3">
        <w:rPr>
          <w:rFonts w:cs="Arial"/>
          <w:b w:val="0"/>
          <w:sz w:val="22"/>
          <w:szCs w:val="22"/>
        </w:rPr>
        <w:t>4..6.2</w:t>
      </w:r>
      <w:r w:rsidRPr="00AF11D3">
        <w:rPr>
          <w:rFonts w:cs="Arial"/>
          <w:b w:val="0"/>
          <w:sz w:val="22"/>
          <w:szCs w:val="22"/>
        </w:rPr>
        <w:tab/>
        <w:t>The Contractor shall comply in all material respects with applicable environmental laws and regulations in force from time to time in relation to the Services.  Where the provisions of any such legislation are implemented by the use of voluntary agreements or codes of practice, the Contractor shall comply with such agreements or codes of practices as if they were incorporated into English law subject to those voluntary agreements being cited in tender documentation.</w:t>
      </w:r>
    </w:p>
    <w:p w14:paraId="02237C98" w14:textId="77777777" w:rsidR="00A5171F" w:rsidRPr="00AF11D3" w:rsidRDefault="00A5171F" w:rsidP="00A5171F">
      <w:pPr>
        <w:pStyle w:val="Heading3"/>
        <w:spacing w:before="240"/>
        <w:ind w:left="2127" w:right="14" w:hanging="709"/>
        <w:rPr>
          <w:rFonts w:cs="Arial"/>
          <w:b w:val="0"/>
          <w:sz w:val="22"/>
          <w:szCs w:val="22"/>
        </w:rPr>
      </w:pPr>
      <w:r w:rsidRPr="00AF11D3">
        <w:rPr>
          <w:rFonts w:cs="Arial"/>
          <w:b w:val="0"/>
          <w:sz w:val="22"/>
          <w:szCs w:val="22"/>
        </w:rPr>
        <w:t>4.6.3</w:t>
      </w:r>
      <w:r w:rsidRPr="00AF11D3">
        <w:rPr>
          <w:rFonts w:cs="Arial"/>
          <w:b w:val="0"/>
          <w:sz w:val="22"/>
          <w:szCs w:val="22"/>
        </w:rPr>
        <w:tab/>
        <w:t>While at the Location, the Contractor shall comply, and shall ensure that its employees comply with, the requirements of relevant Health and Safety and other relevant legislation, including regulations and codes of practice issued thereunder, and with NICE’s own policies and procedures.</w:t>
      </w:r>
    </w:p>
    <w:p w14:paraId="266F8F77" w14:textId="77777777" w:rsidR="00A5171F" w:rsidRPr="00AF11D3" w:rsidRDefault="00A5171F" w:rsidP="00A5171F">
      <w:pPr>
        <w:pStyle w:val="Heading3"/>
        <w:spacing w:before="240"/>
        <w:ind w:left="2127" w:right="14" w:hanging="709"/>
        <w:rPr>
          <w:rFonts w:cs="Arial"/>
          <w:b w:val="0"/>
          <w:sz w:val="22"/>
          <w:szCs w:val="22"/>
        </w:rPr>
      </w:pPr>
      <w:r w:rsidRPr="00AF11D3">
        <w:rPr>
          <w:rFonts w:cs="Arial"/>
          <w:b w:val="0"/>
          <w:sz w:val="22"/>
          <w:szCs w:val="22"/>
        </w:rPr>
        <w:t>4.6.4</w:t>
      </w:r>
      <w:r w:rsidRPr="00AF11D3">
        <w:rPr>
          <w:rFonts w:cs="Arial"/>
          <w:b w:val="0"/>
          <w:sz w:val="22"/>
          <w:szCs w:val="22"/>
        </w:rPr>
        <w:tab/>
        <w:t>The Contractor shall at all times maintain a specific Health and Safety at Work policy relating to the employment of his own staff whilst carrying out their duties in relation to the Contract on the NICE’s premises. The Contractor shall ensure the co-operation of its employees in all prevention measures designed against fire, or any other hazards, and shall notify NICE’s of any change in the Contractor's working practices or other occurrences likely to increase such risks or to cause new hazards.</w:t>
      </w:r>
    </w:p>
    <w:p w14:paraId="20DF7D36" w14:textId="77777777" w:rsidR="00A5171F" w:rsidRPr="00437BDD" w:rsidRDefault="00A5171F" w:rsidP="00A5171F">
      <w:pPr>
        <w:pStyle w:val="Heading1"/>
        <w:spacing w:before="240"/>
        <w:ind w:right="14"/>
        <w:rPr>
          <w:rFonts w:cs="Arial"/>
          <w:sz w:val="24"/>
          <w:szCs w:val="24"/>
        </w:rPr>
      </w:pPr>
      <w:r w:rsidRPr="00437BDD">
        <w:rPr>
          <w:rFonts w:cs="Arial"/>
          <w:sz w:val="24"/>
          <w:szCs w:val="24"/>
        </w:rPr>
        <w:t>5.</w:t>
      </w:r>
      <w:r w:rsidRPr="00437BDD">
        <w:rPr>
          <w:rFonts w:cs="Arial"/>
          <w:sz w:val="24"/>
          <w:szCs w:val="24"/>
        </w:rPr>
        <w:tab/>
        <w:t>OBLIGATIONS OF NICE</w:t>
      </w:r>
    </w:p>
    <w:p w14:paraId="38D334D8" w14:textId="77777777" w:rsidR="00A5171F" w:rsidRPr="00AF11D3" w:rsidRDefault="00A5171F" w:rsidP="0042594B">
      <w:pPr>
        <w:pStyle w:val="Heading2"/>
        <w:spacing w:before="240"/>
        <w:ind w:right="14" w:firstLine="720"/>
        <w:rPr>
          <w:rFonts w:cs="Arial"/>
          <w:b w:val="0"/>
          <w:i w:val="0"/>
          <w:sz w:val="22"/>
          <w:szCs w:val="22"/>
        </w:rPr>
      </w:pPr>
      <w:r w:rsidRPr="0042594B">
        <w:rPr>
          <w:rFonts w:cs="Arial"/>
          <w:b w:val="0"/>
          <w:i w:val="0"/>
          <w:sz w:val="24"/>
          <w:szCs w:val="24"/>
        </w:rPr>
        <w:t>5.1.</w:t>
      </w:r>
      <w:r w:rsidRPr="0042594B">
        <w:rPr>
          <w:rFonts w:cs="Arial"/>
          <w:b w:val="0"/>
          <w:i w:val="0"/>
          <w:sz w:val="24"/>
          <w:szCs w:val="24"/>
        </w:rPr>
        <w:tab/>
      </w:r>
      <w:r w:rsidRPr="00AF11D3">
        <w:rPr>
          <w:rFonts w:cs="Arial"/>
          <w:b w:val="0"/>
          <w:i w:val="0"/>
          <w:sz w:val="22"/>
          <w:szCs w:val="22"/>
        </w:rPr>
        <w:t>Monitoring</w:t>
      </w:r>
    </w:p>
    <w:p w14:paraId="199F0D1A" w14:textId="77777777" w:rsidR="00A5171F" w:rsidRPr="00AF11D3" w:rsidRDefault="00A5171F" w:rsidP="00A5171F">
      <w:pPr>
        <w:pStyle w:val="Heading3"/>
        <w:spacing w:before="240"/>
        <w:ind w:left="1440" w:right="14"/>
        <w:rPr>
          <w:rFonts w:cs="Arial"/>
          <w:b w:val="0"/>
          <w:sz w:val="22"/>
          <w:szCs w:val="22"/>
        </w:rPr>
      </w:pPr>
      <w:r w:rsidRPr="00AF11D3">
        <w:rPr>
          <w:rFonts w:cs="Arial"/>
          <w:b w:val="0"/>
          <w:sz w:val="22"/>
          <w:szCs w:val="22"/>
        </w:rPr>
        <w:t>NICE shall at their own cost monitor the provision of the Project Services at its discretion.  To assist in this, the Contractor shall provide such written reports as NICE shall reasonably request.</w:t>
      </w:r>
    </w:p>
    <w:p w14:paraId="05C64EA1" w14:textId="77777777" w:rsidR="00A5171F" w:rsidRPr="0042594B" w:rsidRDefault="00A5171F" w:rsidP="00A5171F">
      <w:pPr>
        <w:pStyle w:val="Heading1"/>
        <w:spacing w:before="240"/>
        <w:ind w:right="14"/>
        <w:rPr>
          <w:rFonts w:cs="Arial"/>
          <w:sz w:val="24"/>
          <w:szCs w:val="24"/>
        </w:rPr>
      </w:pPr>
      <w:r w:rsidRPr="0042594B">
        <w:rPr>
          <w:rFonts w:cs="Arial"/>
          <w:sz w:val="24"/>
          <w:szCs w:val="24"/>
        </w:rPr>
        <w:t>6.</w:t>
      </w:r>
      <w:r w:rsidRPr="0042594B">
        <w:rPr>
          <w:rFonts w:cs="Arial"/>
          <w:sz w:val="24"/>
          <w:szCs w:val="24"/>
        </w:rPr>
        <w:tab/>
        <w:t>TERM</w:t>
      </w:r>
    </w:p>
    <w:p w14:paraId="23C32219" w14:textId="2D15C761" w:rsidR="00A5171F" w:rsidRPr="00AF11D3" w:rsidRDefault="00A5171F" w:rsidP="0042594B">
      <w:pPr>
        <w:pStyle w:val="Heading2"/>
        <w:spacing w:before="240"/>
        <w:ind w:left="1440" w:right="14" w:hanging="720"/>
        <w:rPr>
          <w:rFonts w:cs="Arial"/>
          <w:b w:val="0"/>
          <w:i w:val="0"/>
          <w:sz w:val="22"/>
          <w:szCs w:val="22"/>
        </w:rPr>
      </w:pPr>
      <w:r w:rsidRPr="0042594B">
        <w:rPr>
          <w:rFonts w:cs="Arial"/>
          <w:b w:val="0"/>
          <w:i w:val="0"/>
          <w:sz w:val="24"/>
          <w:szCs w:val="24"/>
        </w:rPr>
        <w:t>6.1.</w:t>
      </w:r>
      <w:r w:rsidRPr="0042594B">
        <w:rPr>
          <w:rFonts w:cs="Arial"/>
          <w:b w:val="0"/>
          <w:i w:val="0"/>
          <w:sz w:val="24"/>
          <w:szCs w:val="24"/>
        </w:rPr>
        <w:tab/>
      </w:r>
      <w:r w:rsidRPr="00AF11D3">
        <w:rPr>
          <w:rFonts w:cs="Arial"/>
          <w:b w:val="0"/>
          <w:i w:val="0"/>
          <w:sz w:val="22"/>
          <w:szCs w:val="22"/>
        </w:rPr>
        <w:t xml:space="preserve">Except for those clauses </w:t>
      </w:r>
      <w:r w:rsidRPr="00D14045">
        <w:rPr>
          <w:rFonts w:cs="Arial"/>
          <w:b w:val="0"/>
          <w:i w:val="0"/>
          <w:sz w:val="22"/>
          <w:szCs w:val="22"/>
        </w:rPr>
        <w:t>10, 12 and 16</w:t>
      </w:r>
      <w:r w:rsidRPr="00AF11D3">
        <w:rPr>
          <w:rFonts w:cs="Arial"/>
          <w:b w:val="0"/>
          <w:i w:val="0"/>
          <w:sz w:val="22"/>
          <w:szCs w:val="22"/>
        </w:rPr>
        <w:t xml:space="preserve"> which shall continue after this Agreement terminates, this Agreement shall begin on the date set out in clauses 1.8 or 1.9 and end on the date set out in </w:t>
      </w:r>
      <w:r w:rsidRPr="00D14045">
        <w:rPr>
          <w:rFonts w:cs="Arial"/>
          <w:b w:val="0"/>
          <w:i w:val="0"/>
          <w:sz w:val="22"/>
          <w:szCs w:val="22"/>
        </w:rPr>
        <w:t>clause 1.10.</w:t>
      </w:r>
      <w:r w:rsidRPr="00AF11D3">
        <w:rPr>
          <w:rFonts w:cs="Arial"/>
          <w:b w:val="0"/>
          <w:i w:val="0"/>
          <w:sz w:val="22"/>
          <w:szCs w:val="22"/>
        </w:rPr>
        <w:t xml:space="preserve">  If there is no date in clause 1.10 then this Agreement shall continue until the Project Services as detailed in Annex 1 are completed to the reasonable satisfaction of NICE or such other time as shall be notified by NICE to the Contractor.</w:t>
      </w:r>
    </w:p>
    <w:p w14:paraId="0FFFE7FC" w14:textId="77777777" w:rsidR="00A5171F" w:rsidRPr="0042594B" w:rsidRDefault="00A5171F" w:rsidP="00A5171F">
      <w:pPr>
        <w:spacing w:before="240"/>
        <w:rPr>
          <w:rFonts w:ascii="Arial" w:hAnsi="Arial" w:cs="Arial"/>
          <w:b/>
          <w:sz w:val="24"/>
          <w:szCs w:val="24"/>
        </w:rPr>
      </w:pPr>
      <w:r w:rsidRPr="0042594B">
        <w:rPr>
          <w:rFonts w:ascii="Arial" w:hAnsi="Arial" w:cs="Arial"/>
          <w:b/>
          <w:sz w:val="24"/>
          <w:szCs w:val="24"/>
        </w:rPr>
        <w:t>7.</w:t>
      </w:r>
      <w:r w:rsidRPr="0042594B">
        <w:rPr>
          <w:rFonts w:ascii="Arial" w:hAnsi="Arial" w:cs="Arial"/>
          <w:b/>
          <w:sz w:val="24"/>
          <w:szCs w:val="24"/>
        </w:rPr>
        <w:tab/>
        <w:t>PAYMENT</w:t>
      </w:r>
    </w:p>
    <w:p w14:paraId="67736C49" w14:textId="1FD5BCB4" w:rsidR="00A5171F" w:rsidRPr="00AF11D3" w:rsidRDefault="00A5171F" w:rsidP="00A5171F">
      <w:pPr>
        <w:numPr>
          <w:ilvl w:val="1"/>
          <w:numId w:val="30"/>
        </w:numPr>
        <w:spacing w:before="240"/>
        <w:rPr>
          <w:rFonts w:ascii="Arial" w:hAnsi="Arial" w:cs="Arial"/>
          <w:sz w:val="22"/>
          <w:szCs w:val="22"/>
        </w:rPr>
      </w:pPr>
      <w:r w:rsidRPr="00AF11D3">
        <w:rPr>
          <w:rFonts w:ascii="Arial" w:hAnsi="Arial" w:cs="Arial"/>
          <w:sz w:val="22"/>
          <w:szCs w:val="22"/>
        </w:rPr>
        <w:t xml:space="preserve">Subject to the due performance of the Contractor’s obligations, NICE will pay all invoices submitted by the Contractor in accordance with </w:t>
      </w:r>
      <w:r w:rsidR="00E20A3C">
        <w:rPr>
          <w:rFonts w:ascii="Arial" w:hAnsi="Arial" w:cs="Arial"/>
          <w:sz w:val="22"/>
          <w:szCs w:val="22"/>
        </w:rPr>
        <w:t>Annex 3</w:t>
      </w:r>
      <w:r w:rsidRPr="00AF11D3">
        <w:rPr>
          <w:rFonts w:ascii="Arial" w:hAnsi="Arial" w:cs="Arial"/>
          <w:sz w:val="22"/>
          <w:szCs w:val="22"/>
        </w:rPr>
        <w:t xml:space="preserve"> within 30 days of their receipt.</w:t>
      </w:r>
    </w:p>
    <w:p w14:paraId="520E2022" w14:textId="63AB75A4" w:rsidR="00A5171F" w:rsidRPr="00AF11D3" w:rsidRDefault="00A5171F" w:rsidP="0042594B">
      <w:pPr>
        <w:pStyle w:val="Heading2"/>
        <w:spacing w:before="240"/>
        <w:ind w:left="1440" w:right="14" w:hanging="720"/>
        <w:rPr>
          <w:rFonts w:cs="Arial"/>
          <w:b w:val="0"/>
          <w:i w:val="0"/>
          <w:sz w:val="22"/>
          <w:szCs w:val="22"/>
        </w:rPr>
      </w:pPr>
      <w:r w:rsidRPr="0042594B">
        <w:rPr>
          <w:rFonts w:cs="Arial"/>
          <w:b w:val="0"/>
          <w:i w:val="0"/>
          <w:sz w:val="24"/>
          <w:szCs w:val="24"/>
        </w:rPr>
        <w:lastRenderedPageBreak/>
        <w:t>7.2.</w:t>
      </w:r>
      <w:r w:rsidRPr="0042594B">
        <w:rPr>
          <w:rFonts w:cs="Arial"/>
          <w:b w:val="0"/>
          <w:i w:val="0"/>
          <w:sz w:val="24"/>
          <w:szCs w:val="24"/>
        </w:rPr>
        <w:tab/>
      </w:r>
      <w:r w:rsidRPr="00AF11D3">
        <w:rPr>
          <w:rFonts w:cs="Arial"/>
          <w:b w:val="0"/>
          <w:i w:val="0"/>
          <w:sz w:val="22"/>
          <w:szCs w:val="22"/>
        </w:rPr>
        <w:t>The Contractor shall send all invoices to NICE</w:t>
      </w:r>
      <w:r w:rsidRPr="00761B56">
        <w:rPr>
          <w:rFonts w:cs="Arial"/>
          <w:b w:val="0"/>
          <w:i w:val="0"/>
          <w:sz w:val="22"/>
          <w:szCs w:val="22"/>
        </w:rPr>
        <w:t>,</w:t>
      </w:r>
      <w:r w:rsidR="00761B56" w:rsidRPr="00761B56">
        <w:rPr>
          <w:b w:val="0"/>
          <w:bCs w:val="0"/>
          <w:i w:val="0"/>
        </w:rPr>
        <w:t xml:space="preserve"> </w:t>
      </w:r>
      <w:r w:rsidR="00761B56" w:rsidRPr="00761B56">
        <w:rPr>
          <w:rFonts w:cs="Arial"/>
          <w:b w:val="0"/>
          <w:iCs w:val="0"/>
          <w:sz w:val="22"/>
          <w:szCs w:val="22"/>
        </w:rPr>
        <w:t>T</w:t>
      </w:r>
      <w:r w:rsidR="00761B56" w:rsidRPr="00761B56">
        <w:rPr>
          <w:rFonts w:cs="Arial"/>
          <w:b w:val="0"/>
          <w:i w:val="0"/>
          <w:sz w:val="22"/>
          <w:szCs w:val="22"/>
        </w:rPr>
        <w:t>53 Payables 4545, Phoenix House, Topcliffe Lane, Wakefield WF3 1WE</w:t>
      </w:r>
      <w:r w:rsidRPr="00AF11D3">
        <w:rPr>
          <w:rFonts w:cs="Arial"/>
          <w:b w:val="0"/>
          <w:i w:val="0"/>
          <w:sz w:val="22"/>
          <w:szCs w:val="22"/>
        </w:rPr>
        <w:t xml:space="preserve"> clearly quoting the contract number.</w:t>
      </w:r>
    </w:p>
    <w:p w14:paraId="02F39C9C" w14:textId="691205A5" w:rsidR="00A5171F" w:rsidRPr="00AF11D3" w:rsidRDefault="00A5171F" w:rsidP="0042594B">
      <w:pPr>
        <w:pStyle w:val="Heading2"/>
        <w:spacing w:before="240"/>
        <w:ind w:left="720" w:right="14"/>
        <w:rPr>
          <w:rFonts w:cs="Arial"/>
          <w:b w:val="0"/>
          <w:i w:val="0"/>
          <w:sz w:val="22"/>
          <w:szCs w:val="22"/>
        </w:rPr>
      </w:pPr>
      <w:r w:rsidRPr="00AF11D3">
        <w:rPr>
          <w:rFonts w:cs="Arial"/>
          <w:b w:val="0"/>
          <w:i w:val="0"/>
          <w:sz w:val="22"/>
          <w:szCs w:val="22"/>
        </w:rPr>
        <w:t>7.3.</w:t>
      </w:r>
      <w:r w:rsidRPr="00AF11D3">
        <w:rPr>
          <w:rFonts w:cs="Arial"/>
          <w:b w:val="0"/>
          <w:i w:val="0"/>
          <w:sz w:val="22"/>
          <w:szCs w:val="22"/>
        </w:rPr>
        <w:tab/>
        <w:t>Invoices sent to NICE shall be accurate and correct in all respects. NICE reserves the right to return incorrect or inaccurate invoices to the Contractor for</w:t>
      </w:r>
      <w:r w:rsidR="004A1CE3" w:rsidRPr="00AF11D3">
        <w:rPr>
          <w:rFonts w:cs="Arial"/>
          <w:b w:val="0"/>
          <w:i w:val="0"/>
          <w:sz w:val="22"/>
          <w:szCs w:val="22"/>
        </w:rPr>
        <w:t xml:space="preserve"> rectification and re-issuance.</w:t>
      </w:r>
    </w:p>
    <w:p w14:paraId="56CBC17F" w14:textId="77777777" w:rsidR="00A5171F" w:rsidRPr="00AF11D3" w:rsidRDefault="00A5171F" w:rsidP="0042594B">
      <w:pPr>
        <w:pStyle w:val="Heading2"/>
        <w:spacing w:before="240"/>
        <w:ind w:left="720" w:right="14"/>
        <w:rPr>
          <w:rFonts w:cs="Arial"/>
          <w:b w:val="0"/>
          <w:i w:val="0"/>
          <w:sz w:val="22"/>
          <w:szCs w:val="22"/>
        </w:rPr>
      </w:pPr>
      <w:r w:rsidRPr="00AF11D3">
        <w:rPr>
          <w:rFonts w:cs="Arial"/>
          <w:b w:val="0"/>
          <w:i w:val="0"/>
          <w:sz w:val="22"/>
          <w:szCs w:val="22"/>
        </w:rPr>
        <w:t>7.4.</w:t>
      </w:r>
      <w:r w:rsidRPr="00AF11D3">
        <w:rPr>
          <w:rFonts w:cs="Arial"/>
          <w:b w:val="0"/>
          <w:i w:val="0"/>
          <w:sz w:val="22"/>
          <w:szCs w:val="22"/>
        </w:rPr>
        <w:tab/>
        <w:t>NICE reserves the unconditional right to withhold payment of the final invoice or invoices until the Project Services as detailed in Annex 1 are successfully concluded to the reasonable satisfaction of NICE and NICE receives a copy of any relevant work created as a result of the Project Services in a form acceptable to the NICE.</w:t>
      </w:r>
    </w:p>
    <w:p w14:paraId="61CB0126" w14:textId="77777777" w:rsidR="00A5171F" w:rsidRPr="0042594B" w:rsidRDefault="00A5171F" w:rsidP="00A5171F">
      <w:pPr>
        <w:pStyle w:val="Heading1"/>
        <w:spacing w:before="240"/>
        <w:ind w:right="14"/>
        <w:rPr>
          <w:rFonts w:cs="Arial"/>
          <w:sz w:val="24"/>
          <w:szCs w:val="24"/>
        </w:rPr>
      </w:pPr>
      <w:r w:rsidRPr="0042594B">
        <w:rPr>
          <w:rFonts w:cs="Arial"/>
          <w:sz w:val="24"/>
          <w:szCs w:val="24"/>
        </w:rPr>
        <w:t>8.</w:t>
      </w:r>
      <w:r w:rsidRPr="0042594B">
        <w:rPr>
          <w:rFonts w:cs="Arial"/>
          <w:sz w:val="24"/>
          <w:szCs w:val="24"/>
        </w:rPr>
        <w:tab/>
        <w:t>STAFF AND RESOURCES</w:t>
      </w:r>
    </w:p>
    <w:p w14:paraId="43F801BF" w14:textId="77777777" w:rsidR="00A5171F" w:rsidRPr="00AF11D3" w:rsidRDefault="00A5171F" w:rsidP="0042594B">
      <w:pPr>
        <w:pStyle w:val="Heading2"/>
        <w:spacing w:before="240"/>
        <w:ind w:left="1418" w:right="14" w:hanging="709"/>
        <w:rPr>
          <w:rFonts w:cs="Arial"/>
          <w:b w:val="0"/>
          <w:i w:val="0"/>
          <w:sz w:val="22"/>
          <w:szCs w:val="22"/>
        </w:rPr>
      </w:pPr>
      <w:r w:rsidRPr="0042594B">
        <w:rPr>
          <w:rFonts w:cs="Arial"/>
          <w:b w:val="0"/>
          <w:i w:val="0"/>
          <w:sz w:val="24"/>
          <w:szCs w:val="24"/>
        </w:rPr>
        <w:t>8.1.</w:t>
      </w:r>
      <w:r w:rsidRPr="0042594B">
        <w:rPr>
          <w:rFonts w:cs="Arial"/>
          <w:b w:val="0"/>
          <w:i w:val="0"/>
          <w:sz w:val="24"/>
          <w:szCs w:val="24"/>
        </w:rPr>
        <w:tab/>
      </w:r>
      <w:r w:rsidRPr="00AF11D3">
        <w:rPr>
          <w:rFonts w:cs="Arial"/>
          <w:b w:val="0"/>
          <w:i w:val="0"/>
          <w:sz w:val="22"/>
          <w:szCs w:val="22"/>
        </w:rPr>
        <w:t>The Contractor shall be fully responsible in every way for all its staff and all consultants (whether part-time or full-time).</w:t>
      </w:r>
    </w:p>
    <w:p w14:paraId="1C67C84B" w14:textId="77777777" w:rsidR="00A5171F" w:rsidRPr="00AF11D3" w:rsidRDefault="00A5171F" w:rsidP="00A5171F">
      <w:pPr>
        <w:pStyle w:val="MRheading2"/>
        <w:numPr>
          <w:ilvl w:val="0"/>
          <w:numId w:val="0"/>
        </w:numPr>
        <w:tabs>
          <w:tab w:val="num" w:pos="1418"/>
        </w:tabs>
        <w:spacing w:line="240" w:lineRule="auto"/>
        <w:ind w:left="1418" w:hanging="709"/>
        <w:rPr>
          <w:rFonts w:ascii="Arial" w:hAnsi="Arial" w:cs="Arial"/>
          <w:sz w:val="22"/>
          <w:szCs w:val="22"/>
        </w:rPr>
      </w:pPr>
      <w:r w:rsidRPr="00AF11D3">
        <w:rPr>
          <w:rFonts w:ascii="Arial" w:hAnsi="Arial" w:cs="Arial"/>
          <w:sz w:val="22"/>
          <w:szCs w:val="22"/>
        </w:rPr>
        <w:t>8.2.</w:t>
      </w:r>
      <w:r w:rsidRPr="00AF11D3">
        <w:rPr>
          <w:rFonts w:ascii="Arial" w:hAnsi="Arial" w:cs="Arial"/>
          <w:sz w:val="22"/>
          <w:szCs w:val="22"/>
        </w:rPr>
        <w:tab/>
        <w:t xml:space="preserve">The Contractor shall </w:t>
      </w:r>
      <w:r w:rsidRPr="00AF11D3">
        <w:rPr>
          <w:rFonts w:ascii="Arial" w:hAnsi="Arial" w:cs="Arial"/>
          <w:iCs/>
          <w:color w:val="000000"/>
          <w:sz w:val="22"/>
          <w:szCs w:val="22"/>
          <w:lang w:val="en-US"/>
        </w:rPr>
        <w:t xml:space="preserve">ensure that it complies with all current employment legislation and in particular, does not </w:t>
      </w:r>
      <w:r w:rsidRPr="00AF11D3">
        <w:rPr>
          <w:rFonts w:ascii="Arial" w:hAnsi="Arial" w:cs="Arial"/>
          <w:iCs/>
          <w:sz w:val="22"/>
          <w:szCs w:val="22"/>
          <w:lang w:val="en-US"/>
        </w:rPr>
        <w:t xml:space="preserve">unlawfully discriminate within the meaning of the </w:t>
      </w:r>
      <w:r w:rsidRPr="00AF11D3">
        <w:rPr>
          <w:rFonts w:ascii="Arial" w:hAnsi="Arial" w:cs="Arial"/>
          <w:sz w:val="22"/>
          <w:szCs w:val="22"/>
          <w:lang w:val="en-US"/>
        </w:rPr>
        <w:t xml:space="preserve"> Equality Act 2010 (as amended) </w:t>
      </w:r>
      <w:r w:rsidRPr="00AF11D3">
        <w:rPr>
          <w:rFonts w:ascii="Arial" w:hAnsi="Arial" w:cs="Arial"/>
          <w:iCs/>
          <w:sz w:val="22"/>
          <w:szCs w:val="22"/>
          <w:lang w:val="en-US"/>
        </w:rPr>
        <w:t>the Part Time Workers (Prevention of Less</w:t>
      </w:r>
      <w:r w:rsidRPr="00AF11D3">
        <w:rPr>
          <w:rFonts w:ascii="Arial" w:hAnsi="Arial" w:cs="Arial"/>
          <w:iCs/>
          <w:sz w:val="22"/>
          <w:szCs w:val="22"/>
        </w:rPr>
        <w:t xml:space="preserve"> Favourable</w:t>
      </w:r>
      <w:r w:rsidRPr="00AF11D3">
        <w:rPr>
          <w:rFonts w:ascii="Arial" w:hAnsi="Arial" w:cs="Arial"/>
          <w:iCs/>
          <w:sz w:val="22"/>
          <w:szCs w:val="22"/>
          <w:lang w:val="en-US"/>
        </w:rPr>
        <w:t xml:space="preserve"> Treatment) Regulations 2000, the Fixed Term Employees (Prevention of Less</w:t>
      </w:r>
      <w:r w:rsidRPr="00AF11D3">
        <w:rPr>
          <w:rFonts w:ascii="Arial" w:hAnsi="Arial" w:cs="Arial"/>
          <w:iCs/>
          <w:sz w:val="22"/>
          <w:szCs w:val="22"/>
        </w:rPr>
        <w:t xml:space="preserve"> Favourable</w:t>
      </w:r>
      <w:r w:rsidRPr="00AF11D3">
        <w:rPr>
          <w:rFonts w:ascii="Arial" w:hAnsi="Arial" w:cs="Arial"/>
          <w:iCs/>
          <w:sz w:val="22"/>
          <w:szCs w:val="22"/>
          <w:lang w:val="en-US"/>
        </w:rPr>
        <w:t xml:space="preserve"> Treatment) Regulations 2002, </w:t>
      </w:r>
      <w:r w:rsidRPr="00AF11D3">
        <w:rPr>
          <w:rFonts w:ascii="Arial" w:hAnsi="Arial" w:cs="Arial"/>
          <w:iCs/>
          <w:color w:val="000000"/>
          <w:sz w:val="22"/>
          <w:szCs w:val="22"/>
          <w:lang w:val="en-US"/>
        </w:rPr>
        <w:t xml:space="preserve">or any other relevant legislation relating to discrimination in the employment of employees for the purpose of providing the Services.  The Contractor shall take all reasonable steps (at its own expense) to ensure that any employees employed in the provision of the Services do not unlawfully discriminate within the meaning of this Clause 8.2 and shall impose on any sub-contractor obligations substantially similar to those imposed on the Contractor by this Clause </w:t>
      </w:r>
      <w:r w:rsidRPr="00D4051E">
        <w:rPr>
          <w:rFonts w:ascii="Arial" w:hAnsi="Arial" w:cs="Arial"/>
          <w:iCs/>
          <w:color w:val="000000"/>
          <w:sz w:val="22"/>
          <w:szCs w:val="22"/>
          <w:lang w:val="en-US"/>
        </w:rPr>
        <w:t>8.2;</w:t>
      </w:r>
      <w:r w:rsidRPr="00AF11D3">
        <w:rPr>
          <w:rFonts w:ascii="Arial" w:hAnsi="Arial" w:cs="Arial"/>
          <w:color w:val="000000"/>
          <w:sz w:val="22"/>
          <w:szCs w:val="22"/>
          <w:lang w:val="en-US"/>
        </w:rPr>
        <w:t xml:space="preserve"> and</w:t>
      </w:r>
    </w:p>
    <w:p w14:paraId="547B98CC" w14:textId="77777777" w:rsidR="00A5171F" w:rsidRPr="00AF11D3" w:rsidRDefault="00A5171F" w:rsidP="00A5171F">
      <w:pPr>
        <w:pStyle w:val="MRheading2"/>
        <w:numPr>
          <w:ilvl w:val="0"/>
          <w:numId w:val="0"/>
        </w:numPr>
        <w:tabs>
          <w:tab w:val="num" w:pos="1418"/>
        </w:tabs>
        <w:spacing w:line="240" w:lineRule="auto"/>
        <w:ind w:left="1418" w:hanging="709"/>
        <w:rPr>
          <w:rFonts w:ascii="Arial" w:hAnsi="Arial" w:cs="Arial"/>
          <w:sz w:val="22"/>
          <w:szCs w:val="22"/>
        </w:rPr>
      </w:pPr>
      <w:r w:rsidRPr="00AF11D3">
        <w:rPr>
          <w:rFonts w:ascii="Arial" w:hAnsi="Arial" w:cs="Arial"/>
          <w:sz w:val="22"/>
          <w:szCs w:val="22"/>
        </w:rPr>
        <w:t>8.3</w:t>
      </w:r>
      <w:r w:rsidRPr="00AF11D3">
        <w:rPr>
          <w:rFonts w:ascii="Arial" w:hAnsi="Arial" w:cs="Arial"/>
          <w:sz w:val="22"/>
          <w:szCs w:val="22"/>
        </w:rPr>
        <w:tab/>
        <w:t xml:space="preserve">in the management of its affairs and the development of its equality and diversity policies, the </w:t>
      </w:r>
      <w:r w:rsidRPr="00AF11D3">
        <w:rPr>
          <w:rFonts w:ascii="Arial" w:hAnsi="Arial" w:cs="Arial"/>
          <w:iCs/>
          <w:color w:val="000000"/>
          <w:sz w:val="22"/>
          <w:szCs w:val="22"/>
          <w:lang w:val="en-US"/>
        </w:rPr>
        <w:t xml:space="preserve">Contractor </w:t>
      </w:r>
      <w:r w:rsidRPr="00AF11D3">
        <w:rPr>
          <w:rFonts w:ascii="Arial" w:hAnsi="Arial" w:cs="Arial"/>
          <w:sz w:val="22"/>
          <w:szCs w:val="22"/>
        </w:rPr>
        <w:t xml:space="preserve">shall co-operate with NICE in respect of NICE’s obligations to comply with statutory equality duties. </w:t>
      </w:r>
      <w:r w:rsidRPr="00AF11D3">
        <w:rPr>
          <w:rFonts w:ascii="Arial" w:hAnsi="Arial" w:cs="Arial"/>
          <w:sz w:val="22"/>
          <w:szCs w:val="22"/>
          <w:lang w:val="en-US"/>
        </w:rPr>
        <w:t xml:space="preserve">The </w:t>
      </w:r>
      <w:r w:rsidRPr="00AF11D3">
        <w:rPr>
          <w:rFonts w:ascii="Arial" w:hAnsi="Arial" w:cs="Arial"/>
          <w:iCs/>
          <w:color w:val="000000"/>
          <w:sz w:val="22"/>
          <w:szCs w:val="22"/>
          <w:lang w:val="en-US"/>
        </w:rPr>
        <w:t xml:space="preserve">Contractor </w:t>
      </w:r>
      <w:r w:rsidRPr="00AF11D3">
        <w:rPr>
          <w:rFonts w:ascii="Arial" w:hAnsi="Arial" w:cs="Arial"/>
          <w:sz w:val="22"/>
          <w:szCs w:val="22"/>
          <w:lang w:val="en-US"/>
        </w:rPr>
        <w:t>shall take such steps as NICE, acting reasonably, considers appropriate to promote equality and diversity, including race equality, equality of opportunity for disabled people, gender equality, and equality relating to religion and belief, sexual orientation and age in the provision of the Services.</w:t>
      </w:r>
    </w:p>
    <w:p w14:paraId="660D248D" w14:textId="4D94BF4F" w:rsidR="0042594B" w:rsidRPr="00AF11D3" w:rsidRDefault="00A5171F" w:rsidP="0042594B">
      <w:pPr>
        <w:pStyle w:val="Heading2"/>
        <w:spacing w:before="240"/>
        <w:ind w:left="1418" w:right="98" w:hanging="709"/>
        <w:rPr>
          <w:rFonts w:cs="Arial"/>
          <w:b w:val="0"/>
          <w:i w:val="0"/>
          <w:sz w:val="22"/>
          <w:szCs w:val="22"/>
        </w:rPr>
      </w:pPr>
      <w:r w:rsidRPr="00AF11D3">
        <w:rPr>
          <w:rFonts w:cs="Arial"/>
          <w:b w:val="0"/>
          <w:i w:val="0"/>
          <w:sz w:val="22"/>
          <w:szCs w:val="22"/>
        </w:rPr>
        <w:t>8.4</w:t>
      </w:r>
      <w:r w:rsidRPr="00AF11D3">
        <w:rPr>
          <w:rFonts w:cs="Arial"/>
          <w:b w:val="0"/>
          <w:i w:val="0"/>
          <w:sz w:val="22"/>
          <w:szCs w:val="22"/>
        </w:rPr>
        <w:tab/>
      </w:r>
      <w:r w:rsidR="00C178BF" w:rsidRPr="00AF11D3">
        <w:rPr>
          <w:rFonts w:cs="Arial"/>
          <w:b w:val="0"/>
          <w:i w:val="0"/>
          <w:sz w:val="22"/>
          <w:szCs w:val="22"/>
        </w:rPr>
        <w:t>In the relation to the provision of the Service the</w:t>
      </w:r>
      <w:r w:rsidRPr="00AF11D3">
        <w:rPr>
          <w:rFonts w:cs="Arial"/>
          <w:b w:val="0"/>
          <w:i w:val="0"/>
          <w:sz w:val="22"/>
          <w:szCs w:val="22"/>
        </w:rPr>
        <w:t xml:space="preserve"> Contractor shall notify NICE immediately of any investigation of or proceedings against the Contractor under the Equality Act 2010 and shall cooperate fully and promptly with any requests of the person or body conducting such investigation or proceedings, including allowing access to any documents or data required, attending any meetings and providing any information requested.</w:t>
      </w:r>
    </w:p>
    <w:p w14:paraId="67ED7504" w14:textId="036284E7" w:rsidR="00A5171F" w:rsidRPr="00AF11D3" w:rsidRDefault="00A5171F" w:rsidP="0042594B">
      <w:pPr>
        <w:pStyle w:val="Heading2"/>
        <w:spacing w:before="240"/>
        <w:ind w:left="1418" w:right="98" w:hanging="694"/>
        <w:rPr>
          <w:rFonts w:cs="Arial"/>
          <w:b w:val="0"/>
          <w:i w:val="0"/>
          <w:iCs w:val="0"/>
          <w:sz w:val="22"/>
          <w:szCs w:val="22"/>
        </w:rPr>
      </w:pPr>
      <w:r w:rsidRPr="00AF11D3">
        <w:rPr>
          <w:rFonts w:cs="Arial"/>
          <w:b w:val="0"/>
          <w:i w:val="0"/>
          <w:iCs w:val="0"/>
          <w:sz w:val="22"/>
          <w:szCs w:val="22"/>
        </w:rPr>
        <w:t>8.7</w:t>
      </w:r>
      <w:r w:rsidR="0042594B" w:rsidRPr="00AF11D3">
        <w:rPr>
          <w:rFonts w:cs="Arial"/>
          <w:b w:val="0"/>
          <w:i w:val="0"/>
          <w:iCs w:val="0"/>
          <w:sz w:val="22"/>
          <w:szCs w:val="22"/>
        </w:rPr>
        <w:t xml:space="preserve"> </w:t>
      </w:r>
      <w:r w:rsidR="0042594B" w:rsidRPr="00AF11D3">
        <w:rPr>
          <w:rFonts w:cs="Arial"/>
          <w:b w:val="0"/>
          <w:i w:val="0"/>
          <w:iCs w:val="0"/>
          <w:sz w:val="22"/>
          <w:szCs w:val="22"/>
        </w:rPr>
        <w:tab/>
      </w:r>
      <w:r w:rsidRPr="00AF11D3">
        <w:rPr>
          <w:rFonts w:cs="Arial"/>
          <w:b w:val="0"/>
          <w:i w:val="0"/>
          <w:iCs w:val="0"/>
          <w:sz w:val="22"/>
          <w:szCs w:val="22"/>
        </w:rPr>
        <w:t xml:space="preserve">The Contractor shall indemnify </w:t>
      </w:r>
      <w:r w:rsidRPr="00AF11D3">
        <w:rPr>
          <w:rFonts w:cs="Arial"/>
          <w:b w:val="0"/>
          <w:i w:val="0"/>
          <w:sz w:val="22"/>
          <w:szCs w:val="22"/>
        </w:rPr>
        <w:t>NICE</w:t>
      </w:r>
      <w:r w:rsidRPr="00AF11D3">
        <w:rPr>
          <w:rFonts w:cs="Arial"/>
          <w:b w:val="0"/>
          <w:i w:val="0"/>
          <w:iCs w:val="0"/>
          <w:sz w:val="22"/>
          <w:szCs w:val="22"/>
        </w:rPr>
        <w:t xml:space="preserve"> against all costs, claims, charges, demands, liabilities, damages, losses and expenses incurred or suffered by </w:t>
      </w:r>
      <w:r w:rsidRPr="00AF11D3">
        <w:rPr>
          <w:rFonts w:cs="Arial"/>
          <w:b w:val="0"/>
          <w:i w:val="0"/>
          <w:sz w:val="22"/>
          <w:szCs w:val="22"/>
        </w:rPr>
        <w:t>NICE</w:t>
      </w:r>
      <w:r w:rsidRPr="00AF11D3">
        <w:rPr>
          <w:rFonts w:cs="Arial"/>
          <w:b w:val="0"/>
          <w:i w:val="0"/>
          <w:iCs w:val="0"/>
          <w:sz w:val="22"/>
          <w:szCs w:val="22"/>
        </w:rPr>
        <w:t xml:space="preserve"> arising out of or in connection with any investigation conducted or any </w:t>
      </w:r>
      <w:r w:rsidRPr="00AF11D3">
        <w:rPr>
          <w:rFonts w:cs="Arial"/>
          <w:b w:val="0"/>
          <w:i w:val="0"/>
          <w:iCs w:val="0"/>
          <w:sz w:val="22"/>
          <w:szCs w:val="22"/>
        </w:rPr>
        <w:lastRenderedPageBreak/>
        <w:t>proceedings brought under the 2010 Act due directly or indirectly to any act or omission by the Contractor, its agents, employees or sub-contractors.</w:t>
      </w:r>
    </w:p>
    <w:p w14:paraId="1BAF0F6B" w14:textId="77777777" w:rsidR="00A5171F" w:rsidRPr="00AF11D3" w:rsidRDefault="00A5171F" w:rsidP="0042594B">
      <w:pPr>
        <w:pStyle w:val="Heading2"/>
        <w:spacing w:before="240"/>
        <w:ind w:left="1418" w:right="-43" w:hanging="698"/>
        <w:rPr>
          <w:rFonts w:cs="Arial"/>
          <w:b w:val="0"/>
          <w:i w:val="0"/>
          <w:iCs w:val="0"/>
          <w:sz w:val="22"/>
          <w:szCs w:val="22"/>
        </w:rPr>
      </w:pPr>
      <w:r w:rsidRPr="00AF11D3">
        <w:rPr>
          <w:rFonts w:cs="Arial"/>
          <w:b w:val="0"/>
          <w:i w:val="0"/>
          <w:iCs w:val="0"/>
          <w:sz w:val="22"/>
          <w:szCs w:val="22"/>
        </w:rPr>
        <w:t>8.8</w:t>
      </w:r>
      <w:r w:rsidRPr="00AF11D3">
        <w:rPr>
          <w:rFonts w:cs="Arial"/>
          <w:b w:val="0"/>
          <w:i w:val="0"/>
          <w:iCs w:val="0"/>
          <w:sz w:val="22"/>
          <w:szCs w:val="22"/>
        </w:rPr>
        <w:tab/>
        <w:t xml:space="preserve">The Contractor shall impose on any sub-contractor obligations substantially similar to those imposed on the Contractor by this </w:t>
      </w:r>
      <w:r w:rsidRPr="00D14045">
        <w:rPr>
          <w:rFonts w:cs="Arial"/>
          <w:b w:val="0"/>
          <w:i w:val="0"/>
          <w:iCs w:val="0"/>
          <w:sz w:val="22"/>
          <w:szCs w:val="22"/>
        </w:rPr>
        <w:t>Clause 8.</w:t>
      </w:r>
    </w:p>
    <w:p w14:paraId="25EF441B" w14:textId="638169F2" w:rsidR="00A5171F" w:rsidRPr="00AF11D3" w:rsidRDefault="00A5171F" w:rsidP="0042594B">
      <w:pPr>
        <w:pStyle w:val="Heading2"/>
        <w:spacing w:before="240"/>
        <w:ind w:left="1440" w:right="14" w:hanging="720"/>
        <w:rPr>
          <w:rFonts w:cs="Arial"/>
          <w:b w:val="0"/>
          <w:i w:val="0"/>
          <w:sz w:val="22"/>
          <w:szCs w:val="22"/>
        </w:rPr>
      </w:pPr>
      <w:r w:rsidRPr="00AF11D3">
        <w:rPr>
          <w:rFonts w:cs="Arial"/>
          <w:b w:val="0"/>
          <w:i w:val="0"/>
          <w:sz w:val="22"/>
          <w:szCs w:val="22"/>
        </w:rPr>
        <w:t>8.9</w:t>
      </w:r>
      <w:r w:rsidRPr="00AF11D3">
        <w:rPr>
          <w:rFonts w:cs="Arial"/>
          <w:b w:val="0"/>
          <w:i w:val="0"/>
          <w:sz w:val="22"/>
          <w:szCs w:val="22"/>
        </w:rPr>
        <w:tab/>
        <w:t>NICE shall have the right to be consulted on what staff will be appointed to provide the Project Services.</w:t>
      </w:r>
    </w:p>
    <w:p w14:paraId="6714772E" w14:textId="77777777" w:rsidR="00A5171F" w:rsidRPr="00AF11D3" w:rsidRDefault="00A5171F" w:rsidP="0042594B">
      <w:pPr>
        <w:pStyle w:val="Heading2"/>
        <w:spacing w:before="240"/>
        <w:ind w:left="1440" w:right="14" w:hanging="720"/>
        <w:rPr>
          <w:rFonts w:cs="Arial"/>
          <w:b w:val="0"/>
          <w:i w:val="0"/>
          <w:sz w:val="22"/>
          <w:szCs w:val="22"/>
        </w:rPr>
      </w:pPr>
      <w:r w:rsidRPr="00AF11D3">
        <w:rPr>
          <w:rFonts w:cs="Arial"/>
          <w:b w:val="0"/>
          <w:i w:val="0"/>
          <w:sz w:val="22"/>
          <w:szCs w:val="22"/>
        </w:rPr>
        <w:t>8.10</w:t>
      </w:r>
      <w:r w:rsidRPr="00AF11D3">
        <w:rPr>
          <w:rFonts w:cs="Arial"/>
          <w:b w:val="0"/>
          <w:i w:val="0"/>
          <w:sz w:val="22"/>
          <w:szCs w:val="22"/>
        </w:rPr>
        <w:tab/>
        <w:t>The Contractor undertakes to NICE that any person assigned to NICE to supply the Project Services is an employee of the Contractor and that employee(s) shall not be transferred from this assignment without the prior written consent of NICE.</w:t>
      </w:r>
    </w:p>
    <w:p w14:paraId="172D0278" w14:textId="77777777" w:rsidR="00A5171F" w:rsidRPr="008C3CF5" w:rsidRDefault="00A5171F" w:rsidP="00A5171F">
      <w:pPr>
        <w:pStyle w:val="Heading1"/>
        <w:spacing w:before="240"/>
        <w:rPr>
          <w:rFonts w:cs="Arial"/>
          <w:sz w:val="24"/>
          <w:szCs w:val="24"/>
        </w:rPr>
      </w:pPr>
      <w:r w:rsidRPr="008C3CF5">
        <w:rPr>
          <w:rFonts w:cs="Arial"/>
          <w:sz w:val="24"/>
          <w:szCs w:val="24"/>
        </w:rPr>
        <w:t>9.</w:t>
      </w:r>
      <w:r w:rsidRPr="008C3CF5">
        <w:rPr>
          <w:rFonts w:cs="Arial"/>
          <w:sz w:val="24"/>
          <w:szCs w:val="24"/>
        </w:rPr>
        <w:tab/>
        <w:t>INSURANCE</w:t>
      </w:r>
    </w:p>
    <w:p w14:paraId="34C47881" w14:textId="77777777" w:rsidR="00A5171F" w:rsidRPr="00AF11D3" w:rsidRDefault="00A5171F" w:rsidP="008C3CF5">
      <w:pPr>
        <w:pStyle w:val="Heading2"/>
        <w:spacing w:before="240"/>
        <w:ind w:left="1440" w:right="14" w:hanging="720"/>
        <w:rPr>
          <w:rFonts w:cs="Arial"/>
          <w:b w:val="0"/>
          <w:i w:val="0"/>
          <w:sz w:val="22"/>
          <w:szCs w:val="22"/>
        </w:rPr>
      </w:pPr>
      <w:r w:rsidRPr="00AF11D3">
        <w:rPr>
          <w:rFonts w:cs="Arial"/>
          <w:b w:val="0"/>
          <w:i w:val="0"/>
          <w:sz w:val="22"/>
          <w:szCs w:val="22"/>
        </w:rPr>
        <w:t>9.1.</w:t>
      </w:r>
      <w:r w:rsidRPr="00AF11D3">
        <w:rPr>
          <w:rFonts w:cs="Arial"/>
          <w:b w:val="0"/>
          <w:i w:val="0"/>
          <w:sz w:val="22"/>
          <w:szCs w:val="22"/>
        </w:rPr>
        <w:tab/>
        <w:t>The Contractor shall maintain an appropriate insurance policy to cover its liabilities to NICE under this Agreement for the duration of the Agreement.</w:t>
      </w:r>
    </w:p>
    <w:p w14:paraId="704FCE91" w14:textId="77777777" w:rsidR="00A5171F" w:rsidRPr="00AF11D3" w:rsidRDefault="00A5171F" w:rsidP="008C3CF5">
      <w:pPr>
        <w:pStyle w:val="Heading2"/>
        <w:spacing w:before="240"/>
        <w:ind w:left="1440" w:right="14" w:hanging="720"/>
        <w:rPr>
          <w:rFonts w:cs="Arial"/>
          <w:b w:val="0"/>
          <w:i w:val="0"/>
          <w:sz w:val="22"/>
          <w:szCs w:val="22"/>
        </w:rPr>
      </w:pPr>
      <w:r w:rsidRPr="00AF11D3">
        <w:rPr>
          <w:rFonts w:cs="Arial"/>
          <w:b w:val="0"/>
          <w:i w:val="0"/>
          <w:sz w:val="22"/>
          <w:szCs w:val="22"/>
        </w:rPr>
        <w:t>9.2.</w:t>
      </w:r>
      <w:r w:rsidRPr="00AF11D3">
        <w:rPr>
          <w:rFonts w:cs="Arial"/>
          <w:b w:val="0"/>
          <w:i w:val="0"/>
          <w:sz w:val="22"/>
          <w:szCs w:val="22"/>
        </w:rPr>
        <w:tab/>
        <w:t>The Contractor shall supply a copy of any relevant insurance policy to NICE together with proof of payments of all premiums if required.</w:t>
      </w:r>
    </w:p>
    <w:p w14:paraId="40B48B7C" w14:textId="77777777" w:rsidR="00A5171F" w:rsidRPr="008C3CF5" w:rsidRDefault="00A5171F" w:rsidP="00A5171F">
      <w:pPr>
        <w:pStyle w:val="Heading1"/>
        <w:spacing w:before="240"/>
        <w:ind w:right="14"/>
        <w:rPr>
          <w:rFonts w:cs="Arial"/>
          <w:sz w:val="24"/>
          <w:szCs w:val="24"/>
        </w:rPr>
      </w:pPr>
      <w:r w:rsidRPr="008C3CF5">
        <w:rPr>
          <w:rFonts w:cs="Arial"/>
          <w:sz w:val="24"/>
          <w:szCs w:val="24"/>
        </w:rPr>
        <w:t>10.</w:t>
      </w:r>
      <w:r w:rsidRPr="008C3CF5">
        <w:rPr>
          <w:rFonts w:cs="Arial"/>
          <w:sz w:val="24"/>
          <w:szCs w:val="24"/>
        </w:rPr>
        <w:tab/>
        <w:t>INTELLECTUAL PROPERTY AND COPYRIGHT</w:t>
      </w:r>
    </w:p>
    <w:p w14:paraId="6957E2CB" w14:textId="77777777" w:rsidR="00A5171F" w:rsidRPr="00046570" w:rsidRDefault="00A5171F" w:rsidP="008C3CF5">
      <w:pPr>
        <w:pStyle w:val="Heading2"/>
        <w:spacing w:before="240"/>
        <w:ind w:left="1440" w:right="14" w:hanging="720"/>
        <w:rPr>
          <w:rFonts w:cs="Arial"/>
          <w:b w:val="0"/>
          <w:i w:val="0"/>
          <w:sz w:val="22"/>
          <w:szCs w:val="22"/>
        </w:rPr>
      </w:pPr>
      <w:r w:rsidRPr="0042594B">
        <w:rPr>
          <w:rFonts w:cs="Arial"/>
          <w:b w:val="0"/>
          <w:i w:val="0"/>
          <w:sz w:val="24"/>
          <w:szCs w:val="24"/>
        </w:rPr>
        <w:t>10.1.</w:t>
      </w:r>
      <w:r w:rsidRPr="0042594B">
        <w:rPr>
          <w:rFonts w:cs="Arial"/>
          <w:b w:val="0"/>
          <w:i w:val="0"/>
          <w:sz w:val="24"/>
          <w:szCs w:val="24"/>
        </w:rPr>
        <w:tab/>
      </w:r>
      <w:r w:rsidRPr="00046570">
        <w:rPr>
          <w:rFonts w:cs="Arial"/>
          <w:b w:val="0"/>
          <w:i w:val="0"/>
          <w:sz w:val="22"/>
          <w:szCs w:val="22"/>
        </w:rPr>
        <w:t xml:space="preserve">For the avoidance of doubt all Background Intellectual Property used in connection with the Project Services shall remain the property of the Party introducing the same.  No Party will make any representation or do any act which may be taken to indicate that it has any right, title or interest in or to the ownership or use of any of the Background Intellectual Property of the other parties except under the terms of this Agreement.  Each Party acknowledges and confirms that nothing contained in this Agreement shall give it any right, title or interest in or to the Background Intellectual Property of the other Parties save as granted by this Agreement. The Parties agree that any improvements or modifications to a Party’s Background Intellectual Property arising from the Project Services which are not severable from that Background Intellectual Property will be deemed to form part of that Party’s Background Intellectual Property.  </w:t>
      </w:r>
    </w:p>
    <w:p w14:paraId="6BA48246" w14:textId="77777777" w:rsidR="00A5171F" w:rsidRPr="00046570" w:rsidRDefault="00A5171F" w:rsidP="008C3CF5">
      <w:pPr>
        <w:pStyle w:val="Heading2"/>
        <w:spacing w:before="240"/>
        <w:ind w:left="1440" w:right="14" w:hanging="720"/>
        <w:rPr>
          <w:rFonts w:cs="Arial"/>
          <w:b w:val="0"/>
          <w:i w:val="0"/>
          <w:sz w:val="22"/>
          <w:szCs w:val="22"/>
        </w:rPr>
      </w:pPr>
      <w:r w:rsidRPr="0042594B">
        <w:rPr>
          <w:rFonts w:cs="Arial"/>
          <w:b w:val="0"/>
          <w:i w:val="0"/>
          <w:sz w:val="24"/>
          <w:szCs w:val="24"/>
        </w:rPr>
        <w:t>10.2.</w:t>
      </w:r>
      <w:r w:rsidRPr="0042594B">
        <w:rPr>
          <w:rFonts w:cs="Arial"/>
          <w:b w:val="0"/>
          <w:i w:val="0"/>
          <w:sz w:val="24"/>
          <w:szCs w:val="24"/>
        </w:rPr>
        <w:tab/>
      </w:r>
      <w:r w:rsidRPr="00046570">
        <w:rPr>
          <w:rFonts w:cs="Arial"/>
          <w:b w:val="0"/>
          <w:i w:val="0"/>
          <w:sz w:val="22"/>
          <w:szCs w:val="22"/>
        </w:rPr>
        <w:t>In consideration of NICE paying for the Project Services the Contractor with full title guarantee assigns or agrees to procure the assignment to NICE of all vested contingent and future Intellectual Property rights and copyright in any work created as a result of the Project Services to hold to NICE its successors and assigns absolutely throughout the world for the full period of those rights.</w:t>
      </w:r>
    </w:p>
    <w:p w14:paraId="2126B34A" w14:textId="77777777" w:rsidR="00A5171F" w:rsidRPr="00046570" w:rsidRDefault="00A5171F" w:rsidP="008C3CF5">
      <w:pPr>
        <w:pStyle w:val="Heading2"/>
        <w:spacing w:before="240"/>
        <w:ind w:left="1440" w:right="14"/>
        <w:rPr>
          <w:rFonts w:cs="Arial"/>
          <w:b w:val="0"/>
          <w:i w:val="0"/>
          <w:sz w:val="22"/>
          <w:szCs w:val="22"/>
        </w:rPr>
      </w:pPr>
      <w:r w:rsidRPr="00046570">
        <w:rPr>
          <w:rFonts w:cs="Arial"/>
          <w:b w:val="0"/>
          <w:i w:val="0"/>
          <w:sz w:val="22"/>
          <w:szCs w:val="22"/>
        </w:rPr>
        <w:t>NICE grants to the Contractor an irrevocable, non-transferable, royalty-free right to use all Arising Intellectual Property generated in the course of the Project Services for academic and research purposes, including</w:t>
      </w:r>
      <w:r w:rsidRPr="0042594B">
        <w:rPr>
          <w:rFonts w:cs="Arial"/>
          <w:b w:val="0"/>
          <w:i w:val="0"/>
          <w:sz w:val="24"/>
          <w:szCs w:val="24"/>
        </w:rPr>
        <w:t xml:space="preserve"> research </w:t>
      </w:r>
      <w:r w:rsidRPr="0042594B">
        <w:rPr>
          <w:rFonts w:cs="Arial"/>
          <w:b w:val="0"/>
          <w:i w:val="0"/>
          <w:sz w:val="24"/>
          <w:szCs w:val="24"/>
        </w:rPr>
        <w:lastRenderedPageBreak/>
        <w:t xml:space="preserve">involving projects funded by third parties provided that those parties </w:t>
      </w:r>
      <w:r w:rsidRPr="00046570">
        <w:rPr>
          <w:rFonts w:cs="Arial"/>
          <w:b w:val="0"/>
          <w:i w:val="0"/>
          <w:sz w:val="22"/>
          <w:szCs w:val="22"/>
        </w:rPr>
        <w:t>gain or claim no rights to such Arising Intellectual Property.</w:t>
      </w:r>
    </w:p>
    <w:p w14:paraId="64B8DB19" w14:textId="77777777" w:rsidR="00A5171F" w:rsidRPr="00046570" w:rsidRDefault="00A5171F" w:rsidP="008C3CF5">
      <w:pPr>
        <w:pStyle w:val="Heading2"/>
        <w:spacing w:before="240"/>
        <w:ind w:left="1440" w:right="14" w:hanging="720"/>
        <w:rPr>
          <w:rFonts w:cs="Arial"/>
          <w:b w:val="0"/>
          <w:i w:val="0"/>
          <w:sz w:val="22"/>
          <w:szCs w:val="22"/>
        </w:rPr>
      </w:pPr>
      <w:r w:rsidRPr="00046570">
        <w:rPr>
          <w:rFonts w:cs="Arial"/>
          <w:b w:val="0"/>
          <w:i w:val="0"/>
          <w:sz w:val="22"/>
          <w:szCs w:val="22"/>
        </w:rPr>
        <w:t>10.3.</w:t>
      </w:r>
      <w:r w:rsidRPr="00046570">
        <w:rPr>
          <w:rFonts w:cs="Arial"/>
          <w:b w:val="0"/>
          <w:i w:val="0"/>
          <w:sz w:val="22"/>
          <w:szCs w:val="22"/>
        </w:rPr>
        <w:tab/>
        <w:t>The Contractor warrants to NICE that, to the best of its knowledge, in relation to any work created by itself, its servants, agents, consultants or independent contractors, as a result of the Project Services, that:-</w:t>
      </w:r>
    </w:p>
    <w:p w14:paraId="22BA3749" w14:textId="77777777" w:rsidR="00A5171F" w:rsidRPr="00046570" w:rsidRDefault="00A5171F" w:rsidP="00A5171F">
      <w:pPr>
        <w:pStyle w:val="Heading3"/>
        <w:spacing w:before="240"/>
        <w:ind w:left="2340" w:right="14" w:hanging="900"/>
        <w:rPr>
          <w:rFonts w:cs="Arial"/>
          <w:b w:val="0"/>
          <w:sz w:val="22"/>
          <w:szCs w:val="22"/>
        </w:rPr>
      </w:pPr>
      <w:r w:rsidRPr="00046570">
        <w:rPr>
          <w:rFonts w:cs="Arial"/>
          <w:b w:val="0"/>
          <w:sz w:val="22"/>
          <w:szCs w:val="22"/>
        </w:rPr>
        <w:t>10.3.1.</w:t>
      </w:r>
      <w:r w:rsidRPr="00046570">
        <w:rPr>
          <w:rFonts w:cs="Arial"/>
          <w:b w:val="0"/>
          <w:sz w:val="22"/>
          <w:szCs w:val="22"/>
        </w:rPr>
        <w:tab/>
        <w:t>such work is not a violation of any existing copyright anywhere;</w:t>
      </w:r>
    </w:p>
    <w:p w14:paraId="5CE79FE5" w14:textId="77777777" w:rsidR="00A5171F" w:rsidRPr="00046570" w:rsidRDefault="00A5171F" w:rsidP="00A5171F">
      <w:pPr>
        <w:pStyle w:val="Heading3"/>
        <w:spacing w:before="240"/>
        <w:ind w:left="2340" w:right="14" w:hanging="900"/>
        <w:rPr>
          <w:rFonts w:cs="Arial"/>
          <w:b w:val="0"/>
          <w:sz w:val="22"/>
          <w:szCs w:val="22"/>
        </w:rPr>
      </w:pPr>
      <w:r w:rsidRPr="00046570">
        <w:rPr>
          <w:rFonts w:cs="Arial"/>
          <w:b w:val="0"/>
          <w:sz w:val="22"/>
          <w:szCs w:val="22"/>
        </w:rPr>
        <w:t>10.3.2.</w:t>
      </w:r>
      <w:r w:rsidRPr="00046570">
        <w:rPr>
          <w:rFonts w:cs="Arial"/>
          <w:b w:val="0"/>
          <w:sz w:val="22"/>
          <w:szCs w:val="22"/>
        </w:rPr>
        <w:tab/>
        <w:t>such work does not contain anything objectionable, obscene or libellous;</w:t>
      </w:r>
    </w:p>
    <w:p w14:paraId="3CEDECC2" w14:textId="77777777" w:rsidR="00A5171F" w:rsidRPr="00046570" w:rsidRDefault="00A5171F" w:rsidP="00A5171F">
      <w:pPr>
        <w:pStyle w:val="Heading3"/>
        <w:spacing w:before="240"/>
        <w:ind w:left="2340" w:right="14" w:hanging="900"/>
        <w:rPr>
          <w:rFonts w:cs="Arial"/>
          <w:b w:val="0"/>
          <w:sz w:val="22"/>
          <w:szCs w:val="22"/>
        </w:rPr>
      </w:pPr>
      <w:r w:rsidRPr="00046570">
        <w:rPr>
          <w:rFonts w:cs="Arial"/>
          <w:b w:val="0"/>
          <w:sz w:val="22"/>
          <w:szCs w:val="22"/>
        </w:rPr>
        <w:t>10.3.3.</w:t>
      </w:r>
      <w:r w:rsidRPr="00046570">
        <w:rPr>
          <w:rFonts w:cs="Arial"/>
          <w:b w:val="0"/>
          <w:sz w:val="22"/>
          <w:szCs w:val="22"/>
        </w:rPr>
        <w:tab/>
        <w:t>all statements contained in any such work which purport to be facts are true.</w:t>
      </w:r>
    </w:p>
    <w:p w14:paraId="0EA09CC8" w14:textId="4D1CA14B" w:rsidR="00A5171F" w:rsidRPr="00046570" w:rsidRDefault="00A5171F" w:rsidP="008C3CF5">
      <w:pPr>
        <w:pStyle w:val="Heading2"/>
        <w:spacing w:before="240"/>
        <w:ind w:left="1440" w:right="14" w:hanging="720"/>
        <w:rPr>
          <w:rFonts w:cs="Arial"/>
          <w:b w:val="0"/>
          <w:i w:val="0"/>
          <w:sz w:val="22"/>
          <w:szCs w:val="22"/>
        </w:rPr>
      </w:pPr>
      <w:r w:rsidRPr="00046570">
        <w:rPr>
          <w:rFonts w:cs="Arial"/>
          <w:b w:val="0"/>
          <w:i w:val="0"/>
          <w:sz w:val="22"/>
          <w:szCs w:val="22"/>
        </w:rPr>
        <w:t>10.</w:t>
      </w:r>
      <w:r w:rsidR="008C3CF5" w:rsidRPr="00046570">
        <w:rPr>
          <w:rFonts w:cs="Arial"/>
          <w:b w:val="0"/>
          <w:i w:val="0"/>
          <w:sz w:val="22"/>
          <w:szCs w:val="22"/>
        </w:rPr>
        <w:t>4</w:t>
      </w:r>
      <w:r w:rsidRPr="00046570">
        <w:rPr>
          <w:rFonts w:cs="Arial"/>
          <w:b w:val="0"/>
          <w:i w:val="0"/>
          <w:sz w:val="22"/>
          <w:szCs w:val="22"/>
        </w:rPr>
        <w:tab/>
        <w:t>It is the policy of NICE to associate authors with their works. However, there may be exceptional circumstances where this would be to the detriment of the NICE. In an exceptional circumstance NICE, as copyright owner, would reserve the right to disassociate the author from the work.</w:t>
      </w:r>
    </w:p>
    <w:p w14:paraId="42AB5104" w14:textId="77777777" w:rsidR="00A5171F" w:rsidRPr="008C3CF5" w:rsidRDefault="00A5171F" w:rsidP="00A5171F">
      <w:pPr>
        <w:pStyle w:val="Heading1"/>
        <w:spacing w:before="240"/>
        <w:ind w:right="14"/>
        <w:rPr>
          <w:rFonts w:cs="Arial"/>
          <w:sz w:val="24"/>
          <w:szCs w:val="24"/>
        </w:rPr>
      </w:pPr>
      <w:r w:rsidRPr="008C3CF5">
        <w:rPr>
          <w:rFonts w:cs="Arial"/>
          <w:sz w:val="24"/>
          <w:szCs w:val="24"/>
        </w:rPr>
        <w:t>11.</w:t>
      </w:r>
      <w:r w:rsidRPr="008C3CF5">
        <w:rPr>
          <w:rFonts w:cs="Arial"/>
          <w:sz w:val="24"/>
          <w:szCs w:val="24"/>
        </w:rPr>
        <w:tab/>
        <w:t>PUBLIC REPUTATION OF THE PARTIES</w:t>
      </w:r>
    </w:p>
    <w:p w14:paraId="414FCE4F" w14:textId="77777777" w:rsidR="00A5171F" w:rsidRPr="00046570" w:rsidRDefault="00A5171F" w:rsidP="008C3CF5">
      <w:pPr>
        <w:pStyle w:val="Heading2"/>
        <w:spacing w:before="240"/>
        <w:ind w:left="1440" w:right="14" w:hanging="720"/>
        <w:rPr>
          <w:rFonts w:cs="Arial"/>
          <w:b w:val="0"/>
          <w:i w:val="0"/>
          <w:sz w:val="22"/>
          <w:szCs w:val="22"/>
        </w:rPr>
      </w:pPr>
      <w:r w:rsidRPr="0042594B">
        <w:rPr>
          <w:rFonts w:cs="Arial"/>
          <w:b w:val="0"/>
          <w:i w:val="0"/>
          <w:sz w:val="24"/>
          <w:szCs w:val="24"/>
        </w:rPr>
        <w:t>11.1.</w:t>
      </w:r>
      <w:r w:rsidRPr="0042594B">
        <w:rPr>
          <w:rFonts w:cs="Arial"/>
          <w:b w:val="0"/>
          <w:i w:val="0"/>
          <w:sz w:val="24"/>
          <w:szCs w:val="24"/>
        </w:rPr>
        <w:tab/>
      </w:r>
      <w:r w:rsidRPr="00046570">
        <w:rPr>
          <w:rFonts w:cs="Arial"/>
          <w:b w:val="0"/>
          <w:i w:val="0"/>
          <w:sz w:val="22"/>
          <w:szCs w:val="22"/>
        </w:rPr>
        <w:t>Both Parties recognise the other Party's public reputation and legal responsibilities.   Each Party shall use all reasonable endeavours not to harm or compromise these.</w:t>
      </w:r>
    </w:p>
    <w:p w14:paraId="2DAA8DF5" w14:textId="77777777" w:rsidR="00A5171F" w:rsidRPr="008C3CF5" w:rsidRDefault="00A5171F" w:rsidP="00A5171F">
      <w:pPr>
        <w:pStyle w:val="Heading1"/>
        <w:spacing w:before="240"/>
        <w:ind w:right="14"/>
        <w:rPr>
          <w:rFonts w:cs="Arial"/>
          <w:sz w:val="24"/>
          <w:szCs w:val="24"/>
        </w:rPr>
      </w:pPr>
      <w:r w:rsidRPr="008C3CF5">
        <w:rPr>
          <w:rFonts w:cs="Arial"/>
          <w:sz w:val="24"/>
          <w:szCs w:val="24"/>
        </w:rPr>
        <w:t>12.</w:t>
      </w:r>
      <w:r w:rsidRPr="008C3CF5">
        <w:rPr>
          <w:rFonts w:cs="Arial"/>
          <w:sz w:val="24"/>
          <w:szCs w:val="24"/>
        </w:rPr>
        <w:tab/>
        <w:t>CONFIDENTIALITY</w:t>
      </w:r>
    </w:p>
    <w:p w14:paraId="0314C101" w14:textId="4C262B91" w:rsidR="00A5171F" w:rsidRPr="00046570" w:rsidRDefault="00A5171F" w:rsidP="008C3CF5">
      <w:pPr>
        <w:pStyle w:val="Heading2"/>
        <w:spacing w:before="240"/>
        <w:ind w:left="1440" w:right="14" w:hanging="720"/>
        <w:rPr>
          <w:rFonts w:cs="Arial"/>
          <w:b w:val="0"/>
          <w:i w:val="0"/>
          <w:sz w:val="22"/>
          <w:szCs w:val="22"/>
          <w:lang w:val="en-US"/>
        </w:rPr>
      </w:pPr>
      <w:r w:rsidRPr="0042594B">
        <w:rPr>
          <w:rStyle w:val="consectsty5"/>
          <w:rFonts w:cs="Arial"/>
          <w:b w:val="0"/>
          <w:i w:val="0"/>
          <w:spacing w:val="-3"/>
          <w:sz w:val="24"/>
          <w:szCs w:val="24"/>
        </w:rPr>
        <w:t>12.1.</w:t>
      </w:r>
      <w:r w:rsidRPr="0042594B">
        <w:rPr>
          <w:rStyle w:val="consectsty5"/>
          <w:rFonts w:cs="Arial"/>
          <w:b w:val="0"/>
          <w:i w:val="0"/>
          <w:spacing w:val="-3"/>
          <w:sz w:val="24"/>
          <w:szCs w:val="24"/>
        </w:rPr>
        <w:tab/>
      </w:r>
      <w:r w:rsidRPr="00046570">
        <w:rPr>
          <w:rFonts w:cs="Arial"/>
          <w:b w:val="0"/>
          <w:i w:val="0"/>
          <w:sz w:val="22"/>
          <w:szCs w:val="22"/>
          <w:lang w:val="en-US"/>
        </w:rPr>
        <w:t xml:space="preserve">In respect of any Confidential </w:t>
      </w:r>
      <w:r w:rsidR="001975D4" w:rsidRPr="00046570">
        <w:rPr>
          <w:rFonts w:cs="Arial"/>
          <w:b w:val="0"/>
          <w:i w:val="0"/>
          <w:sz w:val="22"/>
          <w:szCs w:val="22"/>
          <w:lang w:val="en-US"/>
        </w:rPr>
        <w:t>Information,</w:t>
      </w:r>
      <w:r w:rsidRPr="00046570">
        <w:rPr>
          <w:rFonts w:cs="Arial"/>
          <w:b w:val="0"/>
          <w:i w:val="0"/>
          <w:sz w:val="22"/>
          <w:szCs w:val="22"/>
          <w:lang w:val="en-US"/>
        </w:rPr>
        <w:t xml:space="preserve"> it may receive from the other party (“the Discloser”) and subject always to the remainder of this </w:t>
      </w:r>
      <w:r w:rsidRPr="00D14045">
        <w:rPr>
          <w:rFonts w:cs="Arial"/>
          <w:b w:val="0"/>
          <w:i w:val="0"/>
          <w:sz w:val="22"/>
          <w:szCs w:val="22"/>
          <w:lang w:val="en-US"/>
        </w:rPr>
        <w:t>clause 12</w:t>
      </w:r>
      <w:r w:rsidRPr="00046570">
        <w:rPr>
          <w:rFonts w:cs="Arial"/>
          <w:b w:val="0"/>
          <w:i w:val="0"/>
          <w:sz w:val="22"/>
          <w:szCs w:val="22"/>
          <w:lang w:val="en-US"/>
        </w:rPr>
        <w:t xml:space="preserve">, each party (“the Recipient”) undertakes to keep secret and strictly confidential and </w:t>
      </w:r>
      <w:r w:rsidRPr="00046570">
        <w:rPr>
          <w:rFonts w:cs="Arial"/>
          <w:b w:val="0"/>
          <w:i w:val="0"/>
          <w:sz w:val="22"/>
          <w:szCs w:val="22"/>
          <w:lang w:val="en-US"/>
        </w:rPr>
        <w:lastRenderedPageBreak/>
        <w:t>shall not disclose any such Confidential Information to any third party, without the Discloser’s prior written consent provided that:</w:t>
      </w:r>
    </w:p>
    <w:p w14:paraId="4E3D0467" w14:textId="53278673" w:rsidR="00A5171F" w:rsidRPr="00046570" w:rsidRDefault="00A5171F" w:rsidP="008C3CF5">
      <w:pPr>
        <w:pStyle w:val="Heading2"/>
        <w:spacing w:before="240"/>
        <w:ind w:left="1440" w:right="14" w:hanging="720"/>
        <w:rPr>
          <w:rFonts w:cs="Arial"/>
          <w:b w:val="0"/>
          <w:i w:val="0"/>
          <w:sz w:val="22"/>
          <w:szCs w:val="22"/>
        </w:rPr>
      </w:pPr>
      <w:r w:rsidRPr="00046570">
        <w:rPr>
          <w:rFonts w:cs="Arial"/>
          <w:b w:val="0"/>
          <w:i w:val="0"/>
          <w:sz w:val="22"/>
          <w:szCs w:val="22"/>
        </w:rPr>
        <w:t>12.2</w:t>
      </w:r>
      <w:r w:rsidRPr="00046570">
        <w:rPr>
          <w:rFonts w:cs="Arial"/>
          <w:b w:val="0"/>
          <w:i w:val="0"/>
          <w:sz w:val="22"/>
          <w:szCs w:val="22"/>
        </w:rPr>
        <w:tab/>
      </w:r>
      <w:r w:rsidR="008C3CF5" w:rsidRPr="00046570">
        <w:rPr>
          <w:rFonts w:cs="Arial"/>
          <w:b w:val="0"/>
          <w:i w:val="0"/>
          <w:sz w:val="22"/>
          <w:szCs w:val="22"/>
        </w:rPr>
        <w:t>T</w:t>
      </w:r>
      <w:r w:rsidRPr="00046570">
        <w:rPr>
          <w:rFonts w:cs="Arial"/>
          <w:b w:val="0"/>
          <w:i w:val="0"/>
          <w:sz w:val="22"/>
          <w:szCs w:val="22"/>
        </w:rPr>
        <w:t>he Recipient shall not be prevented from using any general knowledge, experience or skills which were in its possession prior to the commencement of the Contract;</w:t>
      </w:r>
    </w:p>
    <w:p w14:paraId="15DEB060" w14:textId="5DEFB887" w:rsidR="00A5171F" w:rsidRPr="00046570" w:rsidRDefault="00A5171F" w:rsidP="008C3CF5">
      <w:pPr>
        <w:pStyle w:val="Heading2"/>
        <w:spacing w:before="240"/>
        <w:ind w:left="1440" w:right="14" w:hanging="720"/>
        <w:rPr>
          <w:rFonts w:cs="Arial"/>
          <w:b w:val="0"/>
          <w:i w:val="0"/>
          <w:sz w:val="22"/>
          <w:szCs w:val="22"/>
        </w:rPr>
      </w:pPr>
      <w:r w:rsidRPr="00046570">
        <w:rPr>
          <w:rFonts w:cs="Arial"/>
          <w:b w:val="0"/>
          <w:i w:val="0"/>
          <w:sz w:val="22"/>
          <w:szCs w:val="22"/>
        </w:rPr>
        <w:t>12.3</w:t>
      </w:r>
      <w:r w:rsidRPr="00046570">
        <w:rPr>
          <w:rFonts w:cs="Arial"/>
          <w:b w:val="0"/>
          <w:i w:val="0"/>
          <w:sz w:val="22"/>
          <w:szCs w:val="22"/>
        </w:rPr>
        <w:tab/>
      </w:r>
      <w:r w:rsidR="008C3CF5" w:rsidRPr="00046570">
        <w:rPr>
          <w:rFonts w:cs="Arial"/>
          <w:b w:val="0"/>
          <w:i w:val="0"/>
          <w:sz w:val="22"/>
          <w:szCs w:val="22"/>
        </w:rPr>
        <w:t>T</w:t>
      </w:r>
      <w:r w:rsidRPr="00046570">
        <w:rPr>
          <w:rFonts w:cs="Arial"/>
          <w:b w:val="0"/>
          <w:i w:val="0"/>
          <w:sz w:val="22"/>
          <w:szCs w:val="22"/>
        </w:rPr>
        <w:t xml:space="preserve">he provisions of this </w:t>
      </w:r>
      <w:r w:rsidRPr="00D14045">
        <w:rPr>
          <w:rFonts w:cs="Arial"/>
          <w:b w:val="0"/>
          <w:i w:val="0"/>
          <w:sz w:val="22"/>
          <w:szCs w:val="22"/>
        </w:rPr>
        <w:t>clause 12</w:t>
      </w:r>
      <w:r w:rsidRPr="00046570">
        <w:rPr>
          <w:rFonts w:cs="Arial"/>
          <w:b w:val="0"/>
          <w:i w:val="0"/>
          <w:sz w:val="22"/>
          <w:szCs w:val="22"/>
        </w:rPr>
        <w:t xml:space="preserve"> shall not apply to any Confidential Information which:</w:t>
      </w:r>
    </w:p>
    <w:p w14:paraId="1B210BE6" w14:textId="77777777" w:rsidR="00A5171F" w:rsidRPr="00046570" w:rsidRDefault="00A5171F" w:rsidP="008C3CF5">
      <w:pPr>
        <w:pStyle w:val="Heading2"/>
        <w:spacing w:before="240"/>
        <w:ind w:left="2880" w:right="14" w:hanging="720"/>
        <w:rPr>
          <w:rFonts w:cs="Arial"/>
          <w:b w:val="0"/>
          <w:i w:val="0"/>
          <w:sz w:val="22"/>
          <w:szCs w:val="22"/>
        </w:rPr>
      </w:pPr>
      <w:r w:rsidRPr="00046570">
        <w:rPr>
          <w:rFonts w:cs="Arial"/>
          <w:b w:val="0"/>
          <w:i w:val="0"/>
          <w:sz w:val="22"/>
          <w:szCs w:val="22"/>
        </w:rPr>
        <w:t>(a)</w:t>
      </w:r>
      <w:r w:rsidRPr="00046570">
        <w:rPr>
          <w:rFonts w:cs="Arial"/>
          <w:b w:val="0"/>
          <w:i w:val="0"/>
          <w:sz w:val="22"/>
          <w:szCs w:val="22"/>
        </w:rPr>
        <w:tab/>
        <w:t>is in or enters the public domain other than by breach of the Contract or other act or omissions of the Recipient;</w:t>
      </w:r>
    </w:p>
    <w:p w14:paraId="5DD232CC" w14:textId="77777777" w:rsidR="00A5171F" w:rsidRPr="00046570" w:rsidRDefault="00A5171F" w:rsidP="008C3CF5">
      <w:pPr>
        <w:pStyle w:val="Heading2"/>
        <w:spacing w:before="240"/>
        <w:ind w:left="2880" w:right="14" w:hanging="720"/>
        <w:rPr>
          <w:rFonts w:cs="Arial"/>
          <w:b w:val="0"/>
          <w:i w:val="0"/>
          <w:sz w:val="22"/>
          <w:szCs w:val="22"/>
        </w:rPr>
      </w:pPr>
      <w:r w:rsidRPr="00046570">
        <w:rPr>
          <w:rFonts w:cs="Arial"/>
          <w:b w:val="0"/>
          <w:i w:val="0"/>
          <w:sz w:val="22"/>
          <w:szCs w:val="22"/>
        </w:rPr>
        <w:t>(b)</w:t>
      </w:r>
      <w:r w:rsidRPr="00046570">
        <w:rPr>
          <w:rFonts w:cs="Arial"/>
          <w:b w:val="0"/>
          <w:i w:val="0"/>
          <w:sz w:val="22"/>
          <w:szCs w:val="22"/>
        </w:rPr>
        <w:tab/>
        <w:t>is obtained by a third party who is lawfully authorised to disclose such information; or</w:t>
      </w:r>
    </w:p>
    <w:p w14:paraId="63F39772" w14:textId="77777777" w:rsidR="00A5171F" w:rsidRPr="00046570" w:rsidRDefault="00A5171F" w:rsidP="008C3CF5">
      <w:pPr>
        <w:pStyle w:val="Heading2"/>
        <w:spacing w:before="240"/>
        <w:ind w:left="2880" w:right="14" w:hanging="720"/>
        <w:rPr>
          <w:rFonts w:cs="Arial"/>
          <w:b w:val="0"/>
          <w:i w:val="0"/>
          <w:sz w:val="22"/>
          <w:szCs w:val="22"/>
        </w:rPr>
      </w:pPr>
      <w:r w:rsidRPr="00046570">
        <w:rPr>
          <w:rFonts w:cs="Arial"/>
          <w:b w:val="0"/>
          <w:i w:val="0"/>
          <w:sz w:val="22"/>
          <w:szCs w:val="22"/>
        </w:rPr>
        <w:t>(c)</w:t>
      </w:r>
      <w:r w:rsidRPr="00046570">
        <w:rPr>
          <w:rFonts w:cs="Arial"/>
          <w:b w:val="0"/>
          <w:i w:val="0"/>
          <w:sz w:val="22"/>
          <w:szCs w:val="22"/>
        </w:rPr>
        <w:tab/>
        <w:t xml:space="preserve">is authorised for release by the prior written consent of the Discloser; or </w:t>
      </w:r>
    </w:p>
    <w:p w14:paraId="1305DA5E" w14:textId="77777777" w:rsidR="00A5171F" w:rsidRPr="00046570" w:rsidRDefault="00A5171F" w:rsidP="008C3CF5">
      <w:pPr>
        <w:pStyle w:val="Heading2"/>
        <w:spacing w:before="240"/>
        <w:ind w:left="2880" w:right="14" w:hanging="720"/>
        <w:rPr>
          <w:rFonts w:cs="Arial"/>
          <w:b w:val="0"/>
          <w:i w:val="0"/>
          <w:sz w:val="22"/>
          <w:szCs w:val="22"/>
        </w:rPr>
      </w:pPr>
      <w:r w:rsidRPr="00046570">
        <w:rPr>
          <w:rFonts w:cs="Arial"/>
          <w:b w:val="0"/>
          <w:i w:val="0"/>
          <w:sz w:val="22"/>
          <w:szCs w:val="22"/>
        </w:rPr>
        <w:t>(d)</w:t>
      </w:r>
      <w:r w:rsidRPr="00046570">
        <w:rPr>
          <w:rFonts w:cs="Arial"/>
          <w:b w:val="0"/>
          <w:i w:val="0"/>
          <w:sz w:val="22"/>
          <w:szCs w:val="22"/>
        </w:rPr>
        <w:tab/>
        <w:t>the disclosure of which is required to ensure the compliance of the Institute with the Freedom of Information Act 2000 (the FOIA).</w:t>
      </w:r>
    </w:p>
    <w:p w14:paraId="6296F57A" w14:textId="77777777" w:rsidR="00A5171F" w:rsidRPr="00046570" w:rsidRDefault="00A5171F" w:rsidP="008C3CF5">
      <w:pPr>
        <w:pStyle w:val="Heading2"/>
        <w:spacing w:before="240"/>
        <w:ind w:left="1440" w:right="14" w:hanging="720"/>
        <w:rPr>
          <w:rFonts w:cs="Arial"/>
          <w:b w:val="0"/>
          <w:i w:val="0"/>
          <w:sz w:val="22"/>
          <w:szCs w:val="22"/>
          <w:lang w:val="en-US"/>
        </w:rPr>
      </w:pPr>
      <w:r w:rsidRPr="00046570">
        <w:rPr>
          <w:rFonts w:cs="Arial"/>
          <w:b w:val="0"/>
          <w:i w:val="0"/>
          <w:sz w:val="22"/>
          <w:szCs w:val="22"/>
          <w:lang w:val="en-US"/>
        </w:rPr>
        <w:t>12.4</w:t>
      </w:r>
      <w:r w:rsidRPr="00046570">
        <w:rPr>
          <w:rFonts w:cs="Arial"/>
          <w:b w:val="0"/>
          <w:i w:val="0"/>
          <w:sz w:val="22"/>
          <w:szCs w:val="22"/>
          <w:lang w:val="en-US"/>
        </w:rPr>
        <w:tab/>
        <w:t xml:space="preserve">Nothing in this </w:t>
      </w:r>
      <w:r w:rsidRPr="00D14045">
        <w:rPr>
          <w:rFonts w:cs="Arial"/>
          <w:b w:val="0"/>
          <w:i w:val="0"/>
          <w:sz w:val="22"/>
          <w:szCs w:val="22"/>
          <w:lang w:val="en-US"/>
        </w:rPr>
        <w:t>clause 12</w:t>
      </w:r>
      <w:r w:rsidRPr="00046570">
        <w:rPr>
          <w:rFonts w:cs="Arial"/>
          <w:b w:val="0"/>
          <w:i w:val="0"/>
          <w:sz w:val="22"/>
          <w:szCs w:val="22"/>
          <w:lang w:val="en-US"/>
        </w:rPr>
        <w:t xml:space="preserve">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w:t>
      </w:r>
      <w:r w:rsidRPr="00D14045">
        <w:rPr>
          <w:rFonts w:cs="Arial"/>
          <w:b w:val="0"/>
          <w:i w:val="0"/>
          <w:sz w:val="22"/>
          <w:szCs w:val="22"/>
          <w:lang w:val="en-US"/>
        </w:rPr>
        <w:t>clause 12</w:t>
      </w:r>
      <w:r w:rsidRPr="00046570">
        <w:rPr>
          <w:rFonts w:cs="Arial"/>
          <w:b w:val="0"/>
          <w:i w:val="0"/>
          <w:sz w:val="22"/>
          <w:szCs w:val="22"/>
          <w:lang w:val="en-US"/>
        </w:rPr>
        <w:t xml:space="preserve"> as if any reference to the Contractor in this </w:t>
      </w:r>
      <w:r w:rsidRPr="00D14045">
        <w:rPr>
          <w:rFonts w:cs="Arial"/>
          <w:b w:val="0"/>
          <w:i w:val="0"/>
          <w:sz w:val="22"/>
          <w:szCs w:val="22"/>
          <w:lang w:val="en-US"/>
        </w:rPr>
        <w:t>clause 12</w:t>
      </w:r>
      <w:r w:rsidRPr="00046570">
        <w:rPr>
          <w:rFonts w:cs="Arial"/>
          <w:b w:val="0"/>
          <w:i w:val="0"/>
          <w:sz w:val="22"/>
          <w:szCs w:val="22"/>
          <w:lang w:val="en-US"/>
        </w:rPr>
        <w:t xml:space="preserve"> were a reference to such holding company.</w:t>
      </w:r>
    </w:p>
    <w:p w14:paraId="54544567" w14:textId="77777777" w:rsidR="00A5171F" w:rsidRPr="00046570" w:rsidRDefault="00A5171F" w:rsidP="008C3CF5">
      <w:pPr>
        <w:pStyle w:val="Heading2"/>
        <w:spacing w:before="240"/>
        <w:ind w:left="1440" w:right="14" w:hanging="720"/>
        <w:rPr>
          <w:rFonts w:cs="Arial"/>
          <w:b w:val="0"/>
          <w:i w:val="0"/>
          <w:sz w:val="22"/>
          <w:szCs w:val="22"/>
        </w:rPr>
      </w:pPr>
      <w:r w:rsidRPr="00046570">
        <w:rPr>
          <w:rFonts w:cs="Arial"/>
          <w:b w:val="0"/>
          <w:i w:val="0"/>
          <w:sz w:val="22"/>
          <w:szCs w:val="22"/>
        </w:rPr>
        <w:t>12.5</w:t>
      </w:r>
      <w:r w:rsidRPr="00046570">
        <w:rPr>
          <w:rFonts w:cs="Arial"/>
          <w:b w:val="0"/>
          <w:i w:val="0"/>
          <w:sz w:val="22"/>
          <w:szCs w:val="22"/>
        </w:rPr>
        <w:tab/>
        <w:t>The Contractor authorises NICE to disclose the Confidential Information to such person(s) as may be notified to the Contractor in writing by NICE from time to time to the extent only as is necessary for the purposes of auditing and collating information so as to ascertain a realistic market price for the goods supplied in accordance with the Contract, such exercise being commonly referred to as "benchmarking".  NICE shall use all reasonable endeavours to ensure that such person(s) keeps the Confidential Information confidential and does not make use of the Confidential Information except for the purpose for which the disclosure is made. NICE shall not without good reason claim that the lowest price available in the market is the realistic market price.</w:t>
      </w:r>
    </w:p>
    <w:p w14:paraId="3FF75277" w14:textId="77777777" w:rsidR="00A5171F" w:rsidRPr="00046570" w:rsidRDefault="00A5171F" w:rsidP="008C3CF5">
      <w:pPr>
        <w:pStyle w:val="Heading2"/>
        <w:spacing w:before="240"/>
        <w:ind w:left="1440" w:right="14" w:hanging="720"/>
        <w:rPr>
          <w:rFonts w:cs="Arial"/>
          <w:b w:val="0"/>
          <w:i w:val="0"/>
          <w:sz w:val="22"/>
          <w:szCs w:val="22"/>
          <w:lang w:val="en-US"/>
        </w:rPr>
      </w:pPr>
      <w:r w:rsidRPr="00046570">
        <w:rPr>
          <w:rFonts w:cs="Arial"/>
          <w:b w:val="0"/>
          <w:i w:val="0"/>
          <w:sz w:val="22"/>
          <w:szCs w:val="22"/>
        </w:rPr>
        <w:t>12.6</w:t>
      </w:r>
      <w:r w:rsidRPr="00046570">
        <w:rPr>
          <w:rFonts w:cs="Arial"/>
          <w:b w:val="0"/>
          <w:i w:val="0"/>
          <w:sz w:val="22"/>
          <w:szCs w:val="22"/>
        </w:rPr>
        <w:tab/>
        <w:t xml:space="preserve">The Parties acknowledge that they are or may be subject to the Freedom Of Information Act (FOIA). The Parties note and acknowledge the FOIA and both the respective Codes of Practice on the Discharge of Public Authorities' Functions and on the Management of Records (which are issued under section 45 and 46 of the FOIA respectively) and the Environmental Information Regulations 2004 as may be amended, updated or replaced from time to time.  The Parties will act in accordance with the FOIA, these Codes of Practice and these Regulations (and any other applicable codes of practice </w:t>
      </w:r>
      <w:r w:rsidRPr="00046570">
        <w:rPr>
          <w:rFonts w:cs="Arial"/>
          <w:b w:val="0"/>
          <w:i w:val="0"/>
          <w:sz w:val="22"/>
          <w:szCs w:val="22"/>
        </w:rPr>
        <w:lastRenderedPageBreak/>
        <w:t>or guidance notified to them from time to time) to the extent that they apply to the Parties performance under the Contract.</w:t>
      </w:r>
    </w:p>
    <w:p w14:paraId="0E23751A" w14:textId="77777777" w:rsidR="00A5171F" w:rsidRPr="00046570" w:rsidRDefault="00A5171F" w:rsidP="008C3CF5">
      <w:pPr>
        <w:pStyle w:val="Heading2"/>
        <w:spacing w:before="240"/>
        <w:ind w:right="14" w:firstLine="720"/>
        <w:rPr>
          <w:rFonts w:cs="Arial"/>
          <w:b w:val="0"/>
          <w:i w:val="0"/>
          <w:sz w:val="22"/>
          <w:szCs w:val="22"/>
          <w:lang w:val="en-US"/>
        </w:rPr>
      </w:pPr>
      <w:r w:rsidRPr="00046570">
        <w:rPr>
          <w:rFonts w:cs="Arial"/>
          <w:b w:val="0"/>
          <w:i w:val="0"/>
          <w:sz w:val="22"/>
          <w:szCs w:val="22"/>
          <w:lang w:val="en-US"/>
        </w:rPr>
        <w:t>12.7</w:t>
      </w:r>
      <w:r w:rsidRPr="00046570">
        <w:rPr>
          <w:rFonts w:cs="Arial"/>
          <w:b w:val="0"/>
          <w:i w:val="0"/>
          <w:sz w:val="22"/>
          <w:szCs w:val="22"/>
          <w:lang w:val="en-US"/>
        </w:rPr>
        <w:tab/>
        <w:t>The Parties agrees that:</w:t>
      </w:r>
    </w:p>
    <w:p w14:paraId="1757F05A" w14:textId="77777777" w:rsidR="00BA1AE4" w:rsidRPr="00046570" w:rsidRDefault="00BA1AE4" w:rsidP="00BA1AE4">
      <w:pPr>
        <w:pStyle w:val="Heading2"/>
        <w:ind w:left="1440" w:right="14"/>
        <w:rPr>
          <w:sz w:val="22"/>
          <w:szCs w:val="22"/>
        </w:rPr>
      </w:pPr>
      <w:r w:rsidRPr="00046570">
        <w:rPr>
          <w:b w:val="0"/>
          <w:bCs w:val="0"/>
          <w:i w:val="0"/>
          <w:iCs w:val="0"/>
          <w:sz w:val="22"/>
          <w:szCs w:val="22"/>
        </w:rPr>
        <w:t xml:space="preserve">12.7.1 Without prejudice to the generality of </w:t>
      </w:r>
      <w:r w:rsidRPr="00D14045">
        <w:rPr>
          <w:b w:val="0"/>
          <w:bCs w:val="0"/>
          <w:i w:val="0"/>
          <w:iCs w:val="0"/>
          <w:sz w:val="22"/>
          <w:szCs w:val="22"/>
        </w:rPr>
        <w:t>clause 12.2</w:t>
      </w:r>
      <w:r w:rsidRPr="00046570">
        <w:rPr>
          <w:b w:val="0"/>
          <w:bCs w:val="0"/>
          <w:i w:val="0"/>
          <w:iCs w:val="0"/>
          <w:sz w:val="22"/>
          <w:szCs w:val="22"/>
        </w:rPr>
        <w:t xml:space="preserve">, </w:t>
      </w:r>
      <w:r w:rsidRPr="00046570">
        <w:rPr>
          <w:b w:val="0"/>
          <w:bCs w:val="0"/>
          <w:i w:val="0"/>
          <w:iCs w:val="0"/>
          <w:sz w:val="22"/>
          <w:szCs w:val="22"/>
          <w:lang w:val="en-US"/>
        </w:rPr>
        <w:t xml:space="preserve">the provisions of this clause 12 are subject to the respective obligations and commitments of </w:t>
      </w:r>
      <w:r w:rsidRPr="00046570">
        <w:rPr>
          <w:b w:val="0"/>
          <w:bCs w:val="0"/>
          <w:i w:val="0"/>
          <w:iCs w:val="0"/>
          <w:sz w:val="22"/>
          <w:szCs w:val="22"/>
        </w:rPr>
        <w:t>the Parties</w:t>
      </w:r>
      <w:r w:rsidRPr="00046570">
        <w:rPr>
          <w:b w:val="0"/>
          <w:bCs w:val="0"/>
          <w:i w:val="0"/>
          <w:iCs w:val="0"/>
          <w:sz w:val="22"/>
          <w:szCs w:val="22"/>
          <w:lang w:val="en-US"/>
        </w:rPr>
        <w:t xml:space="preserve"> under the FOIA and both the respective Codes of Practice on the Discharge of Public Authorities' Functions and on the Management of Records (which are issued under section 45 and 46 of the FOIA respectively) and the Environmental Information Regulations 2004;</w:t>
      </w:r>
    </w:p>
    <w:p w14:paraId="23AC626C" w14:textId="059572C1" w:rsidR="00BA1AE4" w:rsidRPr="00046570" w:rsidRDefault="00BA1AE4" w:rsidP="00BA1AE4">
      <w:pPr>
        <w:pStyle w:val="Heading2"/>
        <w:ind w:left="1440" w:right="14"/>
        <w:rPr>
          <w:sz w:val="22"/>
          <w:szCs w:val="22"/>
        </w:rPr>
      </w:pPr>
      <w:r w:rsidRPr="00046570">
        <w:rPr>
          <w:b w:val="0"/>
          <w:bCs w:val="0"/>
          <w:i w:val="0"/>
          <w:iCs w:val="0"/>
          <w:sz w:val="22"/>
          <w:szCs w:val="22"/>
          <w:lang w:val="en-US"/>
        </w:rPr>
        <w:t>12.7.2</w:t>
      </w:r>
      <w:r w:rsidR="0020267A">
        <w:rPr>
          <w:b w:val="0"/>
          <w:bCs w:val="0"/>
          <w:i w:val="0"/>
          <w:iCs w:val="0"/>
          <w:strike/>
          <w:sz w:val="22"/>
          <w:szCs w:val="22"/>
          <w:lang w:val="en-US"/>
        </w:rPr>
        <w:t xml:space="preserve"> </w:t>
      </w:r>
      <w:r w:rsidRPr="00046570">
        <w:rPr>
          <w:b w:val="0"/>
          <w:bCs w:val="0"/>
          <w:i w:val="0"/>
          <w:iCs w:val="0"/>
          <w:sz w:val="22"/>
          <w:szCs w:val="22"/>
          <w:lang w:val="en-US"/>
        </w:rPr>
        <w:t xml:space="preserve">The decision on whether any exemption applies to a request for disclosure of recorded information is a decision for </w:t>
      </w:r>
      <w:r w:rsidRPr="00046570">
        <w:rPr>
          <w:b w:val="0"/>
          <w:bCs w:val="0"/>
          <w:i w:val="0"/>
          <w:iCs w:val="0"/>
          <w:sz w:val="22"/>
          <w:szCs w:val="22"/>
        </w:rPr>
        <w:t>the recipient of the request</w:t>
      </w:r>
      <w:r w:rsidRPr="00046570">
        <w:rPr>
          <w:b w:val="0"/>
          <w:bCs w:val="0"/>
          <w:i w:val="0"/>
          <w:iCs w:val="0"/>
          <w:sz w:val="22"/>
          <w:szCs w:val="22"/>
          <w:lang w:val="en-US"/>
        </w:rPr>
        <w:t>;</w:t>
      </w:r>
    </w:p>
    <w:p w14:paraId="5990502D" w14:textId="77777777" w:rsidR="00BA1AE4" w:rsidRPr="00046570" w:rsidRDefault="00BA1AE4" w:rsidP="00BA1AE4">
      <w:pPr>
        <w:pStyle w:val="Heading2"/>
        <w:ind w:left="1440" w:right="14"/>
        <w:rPr>
          <w:b w:val="0"/>
          <w:bCs w:val="0"/>
          <w:i w:val="0"/>
          <w:iCs w:val="0"/>
          <w:sz w:val="22"/>
          <w:szCs w:val="22"/>
          <w:lang w:val="en-US"/>
        </w:rPr>
      </w:pPr>
      <w:r w:rsidRPr="00046570">
        <w:rPr>
          <w:b w:val="0"/>
          <w:bCs w:val="0"/>
          <w:i w:val="0"/>
          <w:iCs w:val="0"/>
          <w:sz w:val="22"/>
          <w:szCs w:val="22"/>
          <w:lang w:val="en-US"/>
        </w:rPr>
        <w:t xml:space="preserve">12.7.3 </w:t>
      </w:r>
      <w:r w:rsidRPr="00046570">
        <w:rPr>
          <w:b w:val="0"/>
          <w:bCs w:val="0"/>
          <w:i w:val="0"/>
          <w:iCs w:val="0"/>
          <w:sz w:val="22"/>
          <w:szCs w:val="22"/>
        </w:rPr>
        <w:t xml:space="preserve">Each Party </w:t>
      </w:r>
      <w:r w:rsidRPr="00046570">
        <w:rPr>
          <w:b w:val="0"/>
          <w:bCs w:val="0"/>
          <w:i w:val="0"/>
          <w:iCs w:val="0"/>
          <w:sz w:val="22"/>
          <w:szCs w:val="22"/>
          <w:lang w:val="en-US"/>
        </w:rPr>
        <w:t>will consult the other in relation to any request for disclosure of Confidential Information in accordance with all applicable guidance</w:t>
      </w:r>
    </w:p>
    <w:p w14:paraId="40B08842" w14:textId="77777777" w:rsidR="00BA1AE4" w:rsidRPr="00046570" w:rsidRDefault="00BA1AE4" w:rsidP="00BA1AE4">
      <w:pPr>
        <w:pStyle w:val="Heading2"/>
        <w:ind w:left="720" w:right="14"/>
        <w:rPr>
          <w:b w:val="0"/>
          <w:bCs w:val="0"/>
          <w:i w:val="0"/>
          <w:iCs w:val="0"/>
          <w:sz w:val="22"/>
          <w:szCs w:val="22"/>
          <w:lang w:val="en-US"/>
        </w:rPr>
      </w:pPr>
      <w:r w:rsidRPr="00046570">
        <w:rPr>
          <w:b w:val="0"/>
          <w:bCs w:val="0"/>
          <w:i w:val="0"/>
          <w:iCs w:val="0"/>
          <w:sz w:val="22"/>
          <w:szCs w:val="22"/>
          <w:lang w:val="en-US"/>
        </w:rPr>
        <w:t xml:space="preserve">12.8    Both Parties shall and shall procure that their relevant sub-contractors </w:t>
      </w:r>
    </w:p>
    <w:p w14:paraId="2440F425" w14:textId="6BC71A58" w:rsidR="00BA1AE4" w:rsidRPr="00046570" w:rsidRDefault="00BA1AE4" w:rsidP="00BA1AE4">
      <w:pPr>
        <w:pStyle w:val="Heading2"/>
        <w:ind w:left="720" w:right="14"/>
        <w:rPr>
          <w:b w:val="0"/>
          <w:bCs w:val="0"/>
          <w:i w:val="0"/>
          <w:iCs w:val="0"/>
          <w:sz w:val="22"/>
          <w:szCs w:val="22"/>
          <w:lang w:val="en-US"/>
        </w:rPr>
      </w:pPr>
      <w:r w:rsidRPr="00046570">
        <w:rPr>
          <w:b w:val="0"/>
          <w:bCs w:val="0"/>
          <w:i w:val="0"/>
          <w:iCs w:val="0"/>
          <w:sz w:val="22"/>
          <w:szCs w:val="22"/>
          <w:lang w:val="en-US"/>
        </w:rPr>
        <w:tab/>
        <w:t>shall, in</w:t>
      </w:r>
      <w:r w:rsidRPr="00046570">
        <w:rPr>
          <w:b w:val="0"/>
          <w:bCs w:val="0"/>
          <w:i w:val="0"/>
          <w:iCs w:val="0"/>
          <w:sz w:val="22"/>
          <w:szCs w:val="22"/>
        </w:rPr>
        <w:t xml:space="preserve"> the relation to the provision of the Service</w:t>
      </w:r>
      <w:r w:rsidRPr="00046570">
        <w:rPr>
          <w:b w:val="0"/>
          <w:bCs w:val="0"/>
          <w:i w:val="0"/>
          <w:iCs w:val="0"/>
          <w:sz w:val="22"/>
          <w:szCs w:val="22"/>
          <w:lang w:val="en-US"/>
        </w:rPr>
        <w:t>:</w:t>
      </w:r>
    </w:p>
    <w:p w14:paraId="6AE2E28A" w14:textId="40848E0D" w:rsidR="00BA1AE4" w:rsidRPr="00046570" w:rsidRDefault="00BA1AE4" w:rsidP="00BA1AE4">
      <w:pPr>
        <w:pStyle w:val="Heading2"/>
        <w:ind w:left="1440" w:right="14"/>
        <w:rPr>
          <w:sz w:val="22"/>
          <w:szCs w:val="22"/>
        </w:rPr>
      </w:pPr>
      <w:r w:rsidRPr="00046570">
        <w:rPr>
          <w:b w:val="0"/>
          <w:bCs w:val="0"/>
          <w:i w:val="0"/>
          <w:iCs w:val="0"/>
          <w:sz w:val="22"/>
          <w:szCs w:val="22"/>
          <w:lang w:val="en-US"/>
        </w:rPr>
        <w:t>12.8.1 Shall co-operate with each other and shall respond as soon as practicable after receipt and in any event within five (5) working days of receiving a request for information from the other party;</w:t>
      </w:r>
    </w:p>
    <w:p w14:paraId="1D19C3B1" w14:textId="77777777" w:rsidR="00BA1AE4" w:rsidRPr="00046570" w:rsidRDefault="00BA1AE4" w:rsidP="00BA1AE4">
      <w:pPr>
        <w:pStyle w:val="Heading2"/>
        <w:ind w:left="1440" w:right="14"/>
        <w:rPr>
          <w:sz w:val="22"/>
          <w:szCs w:val="22"/>
        </w:rPr>
      </w:pPr>
      <w:r w:rsidRPr="00046570">
        <w:rPr>
          <w:b w:val="0"/>
          <w:bCs w:val="0"/>
          <w:i w:val="0"/>
          <w:iCs w:val="0"/>
          <w:sz w:val="22"/>
          <w:szCs w:val="22"/>
          <w:lang w:val="en-US"/>
        </w:rPr>
        <w:t xml:space="preserve">12.8.2 provide </w:t>
      </w:r>
      <w:r w:rsidRPr="00046570">
        <w:rPr>
          <w:b w:val="0"/>
          <w:bCs w:val="0"/>
          <w:i w:val="0"/>
          <w:iCs w:val="0"/>
          <w:sz w:val="22"/>
          <w:szCs w:val="22"/>
        </w:rPr>
        <w:t>each other</w:t>
      </w:r>
      <w:r w:rsidRPr="00046570">
        <w:rPr>
          <w:b w:val="0"/>
          <w:bCs w:val="0"/>
          <w:i w:val="0"/>
          <w:iCs w:val="0"/>
          <w:sz w:val="22"/>
          <w:szCs w:val="22"/>
          <w:lang w:val="en-US"/>
        </w:rPr>
        <w:t xml:space="preserve"> with a copy of all information in its possession or power in the form that </w:t>
      </w:r>
      <w:r w:rsidRPr="00046570">
        <w:rPr>
          <w:b w:val="0"/>
          <w:bCs w:val="0"/>
          <w:i w:val="0"/>
          <w:iCs w:val="0"/>
          <w:sz w:val="22"/>
          <w:szCs w:val="22"/>
        </w:rPr>
        <w:t xml:space="preserve">is reasonably </w:t>
      </w:r>
      <w:r w:rsidRPr="00046570">
        <w:rPr>
          <w:b w:val="0"/>
          <w:bCs w:val="0"/>
          <w:i w:val="0"/>
          <w:iCs w:val="0"/>
          <w:sz w:val="22"/>
          <w:szCs w:val="22"/>
          <w:lang w:val="en-US"/>
        </w:rPr>
        <w:t>required within five (5) working days (or such other period as may be reasonably specified at the time of request) of the Party requesting that Information; and</w:t>
      </w:r>
    </w:p>
    <w:p w14:paraId="00752503" w14:textId="77777777" w:rsidR="00BA1AE4" w:rsidRPr="00046570" w:rsidRDefault="00BA1AE4" w:rsidP="00BA1AE4">
      <w:pPr>
        <w:pStyle w:val="Heading2"/>
        <w:ind w:left="1440" w:right="14"/>
        <w:rPr>
          <w:sz w:val="22"/>
          <w:szCs w:val="22"/>
        </w:rPr>
      </w:pPr>
      <w:r w:rsidRPr="00046570">
        <w:rPr>
          <w:b w:val="0"/>
          <w:bCs w:val="0"/>
          <w:i w:val="0"/>
          <w:iCs w:val="0"/>
          <w:sz w:val="22"/>
          <w:szCs w:val="22"/>
          <w:lang w:val="en-US"/>
        </w:rPr>
        <w:t>12.8.3 provide all necessary assistance as reasonably requested by the receiving Party (</w:t>
      </w:r>
      <w:r w:rsidRPr="00D14045">
        <w:rPr>
          <w:b w:val="0"/>
          <w:bCs w:val="0"/>
          <w:i w:val="0"/>
          <w:iCs w:val="0"/>
          <w:sz w:val="22"/>
          <w:szCs w:val="22"/>
          <w:lang w:val="en-US"/>
        </w:rPr>
        <w:t>as per clause 12.7.2</w:t>
      </w:r>
      <w:r w:rsidRPr="00046570">
        <w:rPr>
          <w:b w:val="0"/>
          <w:bCs w:val="0"/>
          <w:i w:val="0"/>
          <w:iCs w:val="0"/>
          <w:sz w:val="22"/>
          <w:szCs w:val="22"/>
          <w:lang w:val="en-US"/>
        </w:rPr>
        <w:t>)</w:t>
      </w:r>
      <w:r w:rsidRPr="00046570">
        <w:rPr>
          <w:rStyle w:val="CommentReference"/>
          <w:rFonts w:ascii="CG Times (WN)" w:hAnsi="CG Times (WN)"/>
          <w:b w:val="0"/>
          <w:bCs w:val="0"/>
          <w:i w:val="0"/>
          <w:iCs w:val="0"/>
          <w:sz w:val="22"/>
          <w:szCs w:val="22"/>
          <w:lang w:val="en-US"/>
        </w:rPr>
        <w:t xml:space="preserve"> </w:t>
      </w:r>
      <w:r w:rsidRPr="00046570">
        <w:rPr>
          <w:b w:val="0"/>
          <w:bCs w:val="0"/>
          <w:i w:val="0"/>
          <w:iCs w:val="0"/>
          <w:sz w:val="22"/>
          <w:szCs w:val="22"/>
          <w:lang w:val="en-US"/>
        </w:rPr>
        <w:t>to respond to a request for information within the time for compliance set out in section 10 of the FOIA.</w:t>
      </w:r>
    </w:p>
    <w:p w14:paraId="70A83CEA" w14:textId="77777777" w:rsidR="00A5171F" w:rsidRPr="00046570" w:rsidRDefault="00A5171F" w:rsidP="00A5171F">
      <w:pPr>
        <w:pStyle w:val="Heading2"/>
        <w:keepNext w:val="0"/>
        <w:numPr>
          <w:ilvl w:val="1"/>
          <w:numId w:val="32"/>
        </w:numPr>
        <w:spacing w:before="240" w:after="0"/>
        <w:ind w:left="1418" w:right="14" w:hanging="567"/>
        <w:jc w:val="both"/>
        <w:rPr>
          <w:rFonts w:cs="Arial"/>
          <w:b w:val="0"/>
          <w:i w:val="0"/>
          <w:sz w:val="22"/>
          <w:szCs w:val="22"/>
          <w:lang w:val="en-US"/>
        </w:rPr>
      </w:pPr>
      <w:r w:rsidRPr="00046570">
        <w:rPr>
          <w:rFonts w:cs="Arial"/>
          <w:b w:val="0"/>
          <w:i w:val="0"/>
          <w:sz w:val="22"/>
          <w:szCs w:val="22"/>
        </w:rPr>
        <w:t>NICE</w:t>
      </w:r>
      <w:r w:rsidRPr="00046570">
        <w:rPr>
          <w:rFonts w:cs="Arial"/>
          <w:b w:val="0"/>
          <w:i w:val="0"/>
          <w:sz w:val="22"/>
          <w:szCs w:val="22"/>
          <w:lang w:val="en-US"/>
        </w:rPr>
        <w:t xml:space="preserve"> may consult the Contractor in relation to any request for disclosure of the Contractor's Confidential Information in accordance with all applicable guidance.</w:t>
      </w:r>
    </w:p>
    <w:p w14:paraId="0135C9F5" w14:textId="199FB2B1" w:rsidR="00A5171F" w:rsidRPr="00046570" w:rsidRDefault="00A5171F" w:rsidP="00A5171F">
      <w:pPr>
        <w:keepNext/>
        <w:tabs>
          <w:tab w:val="left" w:pos="1152"/>
          <w:tab w:val="left" w:pos="1728"/>
          <w:tab w:val="left" w:pos="5760"/>
          <w:tab w:val="right" w:pos="9029"/>
        </w:tabs>
        <w:spacing w:before="120" w:after="120"/>
        <w:ind w:left="1560" w:hanging="709"/>
        <w:jc w:val="both"/>
        <w:rPr>
          <w:rFonts w:ascii="Arial" w:hAnsi="Arial" w:cs="Arial"/>
          <w:sz w:val="22"/>
          <w:szCs w:val="22"/>
        </w:rPr>
      </w:pPr>
      <w:r w:rsidRPr="00046570">
        <w:rPr>
          <w:rFonts w:ascii="Arial" w:hAnsi="Arial" w:cs="Arial"/>
          <w:sz w:val="22"/>
          <w:szCs w:val="22"/>
        </w:rPr>
        <w:t>12.10 In accordance with normal academic practice, all employees, students, agents or appointees of the Contractor (including those who work on the Project Services ) shall be permitted:-Following the procedures laid down in Clause 12.1</w:t>
      </w:r>
      <w:r w:rsidR="00CD317F" w:rsidRPr="00046570">
        <w:rPr>
          <w:rFonts w:ascii="Arial" w:hAnsi="Arial" w:cs="Arial"/>
          <w:sz w:val="22"/>
          <w:szCs w:val="22"/>
        </w:rPr>
        <w:t>1</w:t>
      </w:r>
      <w:r w:rsidRPr="00046570">
        <w:rPr>
          <w:rFonts w:ascii="Arial" w:hAnsi="Arial" w:cs="Arial"/>
          <w:sz w:val="22"/>
          <w:szCs w:val="22"/>
        </w:rPr>
        <w:t>, to publish academic papers, jointly where applicable, obtained during the course of work undertaken as part of the Project; and</w:t>
      </w:r>
    </w:p>
    <w:p w14:paraId="07917388" w14:textId="77777777" w:rsidR="00A5171F" w:rsidRPr="00046570" w:rsidRDefault="00A5171F" w:rsidP="00A5171F">
      <w:pPr>
        <w:tabs>
          <w:tab w:val="left" w:pos="993"/>
          <w:tab w:val="left" w:pos="1560"/>
          <w:tab w:val="left" w:pos="1728"/>
          <w:tab w:val="left" w:pos="5760"/>
          <w:tab w:val="right" w:pos="9029"/>
        </w:tabs>
        <w:spacing w:before="120" w:after="120"/>
        <w:ind w:left="1560" w:hanging="709"/>
        <w:jc w:val="both"/>
        <w:rPr>
          <w:rFonts w:ascii="Arial" w:hAnsi="Arial" w:cs="Arial"/>
          <w:sz w:val="22"/>
          <w:szCs w:val="22"/>
        </w:rPr>
      </w:pPr>
      <w:r w:rsidRPr="00046570">
        <w:rPr>
          <w:rFonts w:ascii="Arial" w:hAnsi="Arial" w:cs="Arial"/>
          <w:sz w:val="22"/>
          <w:szCs w:val="22"/>
        </w:rPr>
        <w:t>12.11 In pursuance of the Contractors academic functions, to incorporate work undertaken as part of the Project Service in teaching materials.</w:t>
      </w:r>
    </w:p>
    <w:p w14:paraId="7209CC5F" w14:textId="034F709C" w:rsidR="00A5171F" w:rsidRPr="00046570" w:rsidRDefault="00A5171F" w:rsidP="00493976">
      <w:pPr>
        <w:tabs>
          <w:tab w:val="left" w:pos="993"/>
          <w:tab w:val="left" w:pos="1560"/>
          <w:tab w:val="left" w:pos="1728"/>
          <w:tab w:val="left" w:pos="5760"/>
          <w:tab w:val="right" w:pos="9029"/>
        </w:tabs>
        <w:spacing w:before="120" w:after="120"/>
        <w:ind w:left="1560"/>
        <w:jc w:val="both"/>
        <w:rPr>
          <w:rFonts w:ascii="Arial" w:hAnsi="Arial" w:cs="Arial"/>
          <w:sz w:val="22"/>
          <w:szCs w:val="22"/>
        </w:rPr>
      </w:pPr>
      <w:r w:rsidRPr="00046570">
        <w:rPr>
          <w:rFonts w:ascii="Arial" w:hAnsi="Arial" w:cs="Arial"/>
          <w:sz w:val="22"/>
          <w:szCs w:val="22"/>
        </w:rPr>
        <w:t xml:space="preserve">The Contractor will use all reasonable endeavours to submit material intended for publication to NICE in writing not less than thirty (30) days in advance of the submission for publication.  The publishing Party may be required to delay submission for publication if in NICE’s opinion such delay is necessary in order for NICE to seek protection for material in respect of which it is entitled to seek protection, or to modify the publication in order to protect Confidential Information. A delay imposed on submission for publication as a result of a requirement made by NICE shall not last longer than is absolutely necessary to seek the required protection; and therefore shall not exceed three (3) months from the date of receipt of the material by NICE, although the Contractor will not unreasonably refuse a request from NICE for additional </w:t>
      </w:r>
      <w:r w:rsidRPr="00046570">
        <w:rPr>
          <w:rFonts w:ascii="Arial" w:hAnsi="Arial" w:cs="Arial"/>
          <w:sz w:val="22"/>
          <w:szCs w:val="22"/>
        </w:rPr>
        <w:lastRenderedPageBreak/>
        <w:t>delay in the event that property rights would otherwise be lost.  Notification of the requirement for delay in submission for publication must be received by the Contractor within thirty (30) days after the receipt of the material by NICE, failing which the Contractor shall be free to assume that the other Party has no objection to the proposed publication.</w:t>
      </w:r>
    </w:p>
    <w:p w14:paraId="7CF2450B" w14:textId="77777777" w:rsidR="00A5171F" w:rsidRPr="00046570" w:rsidRDefault="00A5171F" w:rsidP="00FC53CE">
      <w:pPr>
        <w:pStyle w:val="Heading2"/>
        <w:spacing w:before="240"/>
        <w:ind w:left="1440" w:right="14" w:hanging="720"/>
        <w:rPr>
          <w:rFonts w:cs="Arial"/>
          <w:b w:val="0"/>
          <w:i w:val="0"/>
          <w:sz w:val="22"/>
          <w:szCs w:val="22"/>
        </w:rPr>
      </w:pPr>
      <w:r w:rsidRPr="00046570">
        <w:rPr>
          <w:rFonts w:cs="Arial"/>
          <w:b w:val="0"/>
          <w:i w:val="0"/>
          <w:sz w:val="22"/>
          <w:szCs w:val="22"/>
          <w:lang w:val="en-US"/>
        </w:rPr>
        <w:t>12.12</w:t>
      </w:r>
      <w:r w:rsidRPr="00046570">
        <w:rPr>
          <w:rFonts w:cs="Arial"/>
          <w:b w:val="0"/>
          <w:i w:val="0"/>
          <w:sz w:val="22"/>
          <w:szCs w:val="22"/>
          <w:lang w:val="en-US"/>
        </w:rPr>
        <w:tab/>
        <w:t xml:space="preserve">This </w:t>
      </w:r>
      <w:r w:rsidRPr="00D14045">
        <w:rPr>
          <w:rFonts w:cs="Arial"/>
          <w:b w:val="0"/>
          <w:i w:val="0"/>
          <w:sz w:val="22"/>
          <w:szCs w:val="22"/>
          <w:lang w:val="en-US"/>
        </w:rPr>
        <w:t>clause 12</w:t>
      </w:r>
      <w:r w:rsidRPr="00046570">
        <w:rPr>
          <w:rFonts w:cs="Arial"/>
          <w:b w:val="0"/>
          <w:i w:val="0"/>
          <w:sz w:val="22"/>
          <w:szCs w:val="22"/>
          <w:lang w:val="en-US"/>
        </w:rPr>
        <w:t xml:space="preserve"> shall remain in force without limit in time in respect of Confidential Information which comprises Personal Data or which relates to a patient, his or her treatment and/or medical records.  Save as aforesaid and unless otherwise expressly set out in the Contract, this </w:t>
      </w:r>
      <w:r w:rsidRPr="00D14045">
        <w:rPr>
          <w:rFonts w:cs="Arial"/>
          <w:b w:val="0"/>
          <w:i w:val="0"/>
          <w:sz w:val="22"/>
          <w:szCs w:val="22"/>
          <w:lang w:val="en-US"/>
        </w:rPr>
        <w:t>clause 12</w:t>
      </w:r>
      <w:r w:rsidRPr="00046570">
        <w:rPr>
          <w:rFonts w:cs="Arial"/>
          <w:b w:val="0"/>
          <w:i w:val="0"/>
          <w:sz w:val="22"/>
          <w:szCs w:val="22"/>
          <w:lang w:val="en-US"/>
        </w:rPr>
        <w:t xml:space="preserve"> shall remain in force for a period of 3 years after the termination or expiry of this Contract.</w:t>
      </w:r>
    </w:p>
    <w:p w14:paraId="754FA80F" w14:textId="77777777" w:rsidR="00A5171F" w:rsidRPr="00046570" w:rsidRDefault="00A5171F" w:rsidP="00FC53CE">
      <w:pPr>
        <w:pStyle w:val="Heading2"/>
        <w:spacing w:before="240"/>
        <w:ind w:left="1440" w:right="14" w:hanging="720"/>
        <w:rPr>
          <w:rFonts w:cs="Arial"/>
          <w:b w:val="0"/>
          <w:i w:val="0"/>
          <w:sz w:val="22"/>
          <w:szCs w:val="22"/>
        </w:rPr>
      </w:pPr>
      <w:r w:rsidRPr="00046570">
        <w:rPr>
          <w:rFonts w:cs="Arial"/>
          <w:b w:val="0"/>
          <w:i w:val="0"/>
          <w:sz w:val="22"/>
          <w:szCs w:val="22"/>
          <w:lang w:val="en-US"/>
        </w:rPr>
        <w:t>12.13</w:t>
      </w:r>
      <w:r w:rsidRPr="00046570">
        <w:rPr>
          <w:rFonts w:cs="Arial"/>
          <w:b w:val="0"/>
          <w:i w:val="0"/>
          <w:sz w:val="22"/>
          <w:szCs w:val="22"/>
          <w:lang w:val="en-US"/>
        </w:rPr>
        <w:tab/>
        <w:t>I</w:t>
      </w:r>
      <w:r w:rsidRPr="00046570">
        <w:rPr>
          <w:rFonts w:cs="Arial"/>
          <w:b w:val="0"/>
          <w:i w:val="0"/>
          <w:sz w:val="22"/>
          <w:szCs w:val="22"/>
        </w:rPr>
        <w:t xml:space="preserve">n the event that the Contractor fails to comply with this </w:t>
      </w:r>
      <w:r w:rsidRPr="00D14045">
        <w:rPr>
          <w:rFonts w:cs="Arial"/>
          <w:b w:val="0"/>
          <w:i w:val="0"/>
          <w:sz w:val="22"/>
          <w:szCs w:val="22"/>
        </w:rPr>
        <w:t>clause 12,</w:t>
      </w:r>
      <w:r w:rsidRPr="00046570">
        <w:rPr>
          <w:rFonts w:cs="Arial"/>
          <w:b w:val="0"/>
          <w:i w:val="0"/>
          <w:sz w:val="22"/>
          <w:szCs w:val="22"/>
        </w:rPr>
        <w:t xml:space="preserve"> NICE reserves the right to terminate the Contract by notice in writing with immediate effect.</w:t>
      </w:r>
    </w:p>
    <w:p w14:paraId="0BEF4B67" w14:textId="77777777" w:rsidR="00A5171F" w:rsidRPr="00437BDD" w:rsidRDefault="00A5171F" w:rsidP="00A5171F">
      <w:pPr>
        <w:pStyle w:val="Heading1"/>
        <w:spacing w:before="240"/>
        <w:ind w:right="14"/>
        <w:rPr>
          <w:rFonts w:cs="Arial"/>
          <w:sz w:val="24"/>
          <w:szCs w:val="24"/>
        </w:rPr>
      </w:pPr>
      <w:r w:rsidRPr="00437BDD">
        <w:rPr>
          <w:rFonts w:cs="Arial"/>
          <w:sz w:val="24"/>
          <w:szCs w:val="24"/>
        </w:rPr>
        <w:t>13.</w:t>
      </w:r>
      <w:r w:rsidRPr="00437BDD">
        <w:rPr>
          <w:rFonts w:cs="Arial"/>
          <w:sz w:val="24"/>
          <w:szCs w:val="24"/>
        </w:rPr>
        <w:tab/>
        <w:t>Data Protection</w:t>
      </w:r>
    </w:p>
    <w:p w14:paraId="762C5CF2" w14:textId="013B33C9" w:rsidR="00A5171F" w:rsidRPr="00046570" w:rsidRDefault="00A5171F" w:rsidP="00FC53CE">
      <w:pPr>
        <w:pStyle w:val="Heading2"/>
        <w:spacing w:before="240"/>
        <w:ind w:left="1440" w:right="14" w:hanging="720"/>
        <w:rPr>
          <w:rFonts w:cs="Arial"/>
          <w:b w:val="0"/>
          <w:i w:val="0"/>
          <w:sz w:val="22"/>
          <w:szCs w:val="22"/>
        </w:rPr>
      </w:pPr>
      <w:r w:rsidRPr="0042594B">
        <w:rPr>
          <w:rFonts w:cs="Arial"/>
          <w:b w:val="0"/>
          <w:i w:val="0"/>
          <w:sz w:val="24"/>
          <w:szCs w:val="24"/>
        </w:rPr>
        <w:t>13.1</w:t>
      </w:r>
      <w:r w:rsidRPr="0042594B">
        <w:rPr>
          <w:rFonts w:cs="Arial"/>
          <w:b w:val="0"/>
          <w:i w:val="0"/>
          <w:sz w:val="24"/>
          <w:szCs w:val="24"/>
        </w:rPr>
        <w:tab/>
      </w:r>
      <w:r w:rsidRPr="00046570">
        <w:rPr>
          <w:rFonts w:cs="Arial"/>
          <w:b w:val="0"/>
          <w:i w:val="0"/>
          <w:sz w:val="22"/>
          <w:szCs w:val="22"/>
        </w:rPr>
        <w:t xml:space="preserve">The Contractor shall comply with the </w:t>
      </w:r>
      <w:r w:rsidR="00761B56">
        <w:rPr>
          <w:rFonts w:cs="Arial"/>
          <w:b w:val="0"/>
          <w:i w:val="0"/>
          <w:sz w:val="22"/>
          <w:szCs w:val="22"/>
        </w:rPr>
        <w:t xml:space="preserve">UK General </w:t>
      </w:r>
      <w:r w:rsidRPr="00761B56">
        <w:rPr>
          <w:rFonts w:cs="Arial"/>
          <w:b w:val="0"/>
          <w:i w:val="0"/>
          <w:sz w:val="22"/>
          <w:szCs w:val="22"/>
        </w:rPr>
        <w:t xml:space="preserve">Data Protection Act </w:t>
      </w:r>
      <w:r w:rsidR="00761B56" w:rsidRPr="00761B56">
        <w:rPr>
          <w:rFonts w:cs="Arial"/>
          <w:b w:val="0"/>
          <w:i w:val="0"/>
          <w:sz w:val="22"/>
          <w:szCs w:val="22"/>
        </w:rPr>
        <w:t>2018</w:t>
      </w:r>
      <w:r w:rsidRPr="00761B56">
        <w:rPr>
          <w:rFonts w:cs="Arial"/>
          <w:b w:val="0"/>
          <w:i w:val="0"/>
          <w:sz w:val="22"/>
          <w:szCs w:val="22"/>
        </w:rPr>
        <w:t xml:space="preserve"> </w:t>
      </w:r>
      <w:r w:rsidRPr="00046570">
        <w:rPr>
          <w:rFonts w:cs="Arial"/>
          <w:b w:val="0"/>
          <w:i w:val="0"/>
          <w:sz w:val="22"/>
          <w:szCs w:val="22"/>
        </w:rPr>
        <w:t xml:space="preserve">and any other applicable data protection legislation.  In particular the Contractor agrees to comply with the obligations placed on the Authority by set out in </w:t>
      </w:r>
      <w:r w:rsidRPr="006709AB">
        <w:rPr>
          <w:rFonts w:cs="Arial"/>
          <w:b w:val="0"/>
          <w:i w:val="0"/>
          <w:sz w:val="22"/>
          <w:szCs w:val="22"/>
        </w:rPr>
        <w:t>Act</w:t>
      </w:r>
      <w:r w:rsidRPr="00046570">
        <w:rPr>
          <w:rFonts w:cs="Arial"/>
          <w:b w:val="0"/>
          <w:i w:val="0"/>
          <w:sz w:val="22"/>
          <w:szCs w:val="22"/>
        </w:rPr>
        <w:t>, namely:</w:t>
      </w:r>
    </w:p>
    <w:p w14:paraId="1EF6A867" w14:textId="77777777" w:rsidR="00A5171F" w:rsidRPr="00046570" w:rsidRDefault="00A5171F" w:rsidP="00FC53CE">
      <w:pPr>
        <w:pStyle w:val="Heading2"/>
        <w:spacing w:before="240"/>
        <w:ind w:left="2160" w:right="14" w:hanging="720"/>
        <w:rPr>
          <w:rFonts w:cs="Arial"/>
          <w:b w:val="0"/>
          <w:i w:val="0"/>
          <w:snapToGrid w:val="0"/>
          <w:sz w:val="22"/>
          <w:szCs w:val="22"/>
        </w:rPr>
      </w:pPr>
      <w:r w:rsidRPr="00046570">
        <w:rPr>
          <w:rFonts w:cs="Arial"/>
          <w:b w:val="0"/>
          <w:i w:val="0"/>
          <w:snapToGrid w:val="0"/>
          <w:sz w:val="22"/>
          <w:szCs w:val="22"/>
        </w:rPr>
        <w:t>13.1.1</w:t>
      </w:r>
      <w:r w:rsidRPr="00046570">
        <w:rPr>
          <w:rFonts w:cs="Arial"/>
          <w:b w:val="0"/>
          <w:i w:val="0"/>
          <w:snapToGrid w:val="0"/>
          <w:sz w:val="22"/>
          <w:szCs w:val="22"/>
        </w:rPr>
        <w:tab/>
        <w:t xml:space="preserve">to maintain technical and organisational security measures sufficient to comply at least with the obligations imposed on </w:t>
      </w:r>
      <w:r w:rsidRPr="00046570">
        <w:rPr>
          <w:rFonts w:cs="Arial"/>
          <w:b w:val="0"/>
          <w:i w:val="0"/>
          <w:sz w:val="22"/>
          <w:szCs w:val="22"/>
        </w:rPr>
        <w:t>NICE</w:t>
      </w:r>
      <w:r w:rsidRPr="00046570">
        <w:rPr>
          <w:rFonts w:cs="Arial"/>
          <w:b w:val="0"/>
          <w:i w:val="0"/>
          <w:snapToGrid w:val="0"/>
          <w:sz w:val="22"/>
          <w:szCs w:val="22"/>
        </w:rPr>
        <w:t xml:space="preserve"> by the Seventh Principle;</w:t>
      </w:r>
    </w:p>
    <w:p w14:paraId="77A72DE3" w14:textId="560A6E1C" w:rsidR="00A5171F" w:rsidRPr="00046570" w:rsidRDefault="00A5171F" w:rsidP="00FC53CE">
      <w:pPr>
        <w:spacing w:before="240"/>
        <w:ind w:left="3600" w:hanging="1440"/>
        <w:jc w:val="both"/>
        <w:rPr>
          <w:rFonts w:ascii="Arial" w:hAnsi="Arial" w:cs="Arial"/>
          <w:sz w:val="22"/>
          <w:szCs w:val="22"/>
        </w:rPr>
      </w:pPr>
      <w:r w:rsidRPr="00046570">
        <w:rPr>
          <w:rFonts w:ascii="Arial" w:hAnsi="Arial" w:cs="Arial"/>
          <w:sz w:val="22"/>
          <w:szCs w:val="22"/>
        </w:rPr>
        <w:t>13.1.1.1</w:t>
      </w:r>
      <w:r w:rsidR="00FC53CE" w:rsidRPr="00046570">
        <w:rPr>
          <w:rFonts w:ascii="Arial" w:hAnsi="Arial" w:cs="Arial"/>
          <w:sz w:val="22"/>
          <w:szCs w:val="22"/>
        </w:rPr>
        <w:tab/>
      </w:r>
      <w:r w:rsidRPr="00046570">
        <w:rPr>
          <w:rFonts w:ascii="Arial" w:hAnsi="Arial" w:cs="Arial"/>
          <w:sz w:val="22"/>
          <w:szCs w:val="22"/>
        </w:rPr>
        <w:t>to ensure that data is not transferred to any other country without adequate data protection in place and to comply with the obligations imposed on NICE by the Eighth Principle.</w:t>
      </w:r>
    </w:p>
    <w:p w14:paraId="63985FB0" w14:textId="5FCE4C4C" w:rsidR="00A5171F" w:rsidRPr="00046570" w:rsidRDefault="00A5171F" w:rsidP="00FC53CE">
      <w:pPr>
        <w:pStyle w:val="Heading2"/>
        <w:spacing w:before="240"/>
        <w:ind w:left="2160" w:right="14" w:hanging="720"/>
        <w:rPr>
          <w:rFonts w:cs="Arial"/>
          <w:b w:val="0"/>
          <w:i w:val="0"/>
          <w:sz w:val="22"/>
          <w:szCs w:val="22"/>
        </w:rPr>
      </w:pPr>
      <w:r w:rsidRPr="00046570">
        <w:rPr>
          <w:rFonts w:cs="Arial"/>
          <w:b w:val="0"/>
          <w:i w:val="0"/>
          <w:snapToGrid w:val="0"/>
          <w:sz w:val="22"/>
          <w:szCs w:val="22"/>
        </w:rPr>
        <w:t>13.1.2</w:t>
      </w:r>
      <w:r w:rsidRPr="00046570">
        <w:rPr>
          <w:rFonts w:cs="Arial"/>
          <w:b w:val="0"/>
          <w:i w:val="0"/>
          <w:snapToGrid w:val="0"/>
          <w:sz w:val="22"/>
          <w:szCs w:val="22"/>
        </w:rPr>
        <w:tab/>
        <w:t xml:space="preserve">only to process Personal Data for and on behalf of </w:t>
      </w:r>
      <w:r w:rsidRPr="00046570">
        <w:rPr>
          <w:rFonts w:cs="Arial"/>
          <w:b w:val="0"/>
          <w:i w:val="0"/>
          <w:sz w:val="22"/>
          <w:szCs w:val="22"/>
        </w:rPr>
        <w:t>NICE</w:t>
      </w:r>
      <w:r w:rsidRPr="00046570">
        <w:rPr>
          <w:rFonts w:cs="Arial"/>
          <w:b w:val="0"/>
          <w:i w:val="0"/>
          <w:snapToGrid w:val="0"/>
          <w:sz w:val="22"/>
          <w:szCs w:val="22"/>
        </w:rPr>
        <w:t xml:space="preserve"> in accordance with the instructions of </w:t>
      </w:r>
      <w:r w:rsidRPr="00046570">
        <w:rPr>
          <w:rFonts w:cs="Arial"/>
          <w:b w:val="0"/>
          <w:i w:val="0"/>
          <w:sz w:val="22"/>
          <w:szCs w:val="22"/>
        </w:rPr>
        <w:t>NICE</w:t>
      </w:r>
      <w:r w:rsidRPr="00046570">
        <w:rPr>
          <w:rFonts w:cs="Arial"/>
          <w:b w:val="0"/>
          <w:i w:val="0"/>
          <w:snapToGrid w:val="0"/>
          <w:sz w:val="22"/>
          <w:szCs w:val="22"/>
        </w:rPr>
        <w:t xml:space="preserve"> and for the purpose of performing the Services in accordance with the Contract and to ensure compliance with </w:t>
      </w:r>
      <w:r w:rsidRPr="006709AB">
        <w:rPr>
          <w:rFonts w:cs="Arial"/>
          <w:b w:val="0"/>
          <w:i w:val="0"/>
          <w:snapToGrid w:val="0"/>
          <w:sz w:val="22"/>
          <w:szCs w:val="22"/>
        </w:rPr>
        <w:t>the Act</w:t>
      </w:r>
      <w:r w:rsidRPr="00046570">
        <w:rPr>
          <w:rFonts w:cs="Arial"/>
          <w:b w:val="0"/>
          <w:i w:val="0"/>
          <w:snapToGrid w:val="0"/>
          <w:sz w:val="22"/>
          <w:szCs w:val="22"/>
        </w:rPr>
        <w:t>;</w:t>
      </w:r>
    </w:p>
    <w:p w14:paraId="679BD74D" w14:textId="77777777" w:rsidR="00A5171F" w:rsidRPr="00046570" w:rsidRDefault="00A5171F" w:rsidP="00FC53CE">
      <w:pPr>
        <w:pStyle w:val="Heading2"/>
        <w:spacing w:before="240"/>
        <w:ind w:left="2160" w:right="14" w:hanging="720"/>
        <w:rPr>
          <w:rFonts w:cs="Arial"/>
          <w:b w:val="0"/>
          <w:i w:val="0"/>
          <w:sz w:val="22"/>
          <w:szCs w:val="22"/>
        </w:rPr>
      </w:pPr>
      <w:r w:rsidRPr="00046570">
        <w:rPr>
          <w:rFonts w:cs="Arial"/>
          <w:b w:val="0"/>
          <w:i w:val="0"/>
          <w:snapToGrid w:val="0"/>
          <w:sz w:val="22"/>
          <w:szCs w:val="22"/>
        </w:rPr>
        <w:t>13.1.3</w:t>
      </w:r>
      <w:r w:rsidRPr="00046570">
        <w:rPr>
          <w:rFonts w:cs="Arial"/>
          <w:b w:val="0"/>
          <w:i w:val="0"/>
          <w:snapToGrid w:val="0"/>
          <w:sz w:val="22"/>
          <w:szCs w:val="22"/>
        </w:rPr>
        <w:tab/>
        <w:t xml:space="preserve">to allow </w:t>
      </w:r>
      <w:r w:rsidRPr="00046570">
        <w:rPr>
          <w:rFonts w:cs="Arial"/>
          <w:b w:val="0"/>
          <w:i w:val="0"/>
          <w:sz w:val="22"/>
          <w:szCs w:val="22"/>
        </w:rPr>
        <w:t>NICE</w:t>
      </w:r>
      <w:r w:rsidRPr="00046570">
        <w:rPr>
          <w:rFonts w:cs="Arial"/>
          <w:b w:val="0"/>
          <w:i w:val="0"/>
          <w:snapToGrid w:val="0"/>
          <w:sz w:val="22"/>
          <w:szCs w:val="22"/>
        </w:rPr>
        <w:t xml:space="preserve"> to audit the Contractor's compliance with the requirements of this </w:t>
      </w:r>
      <w:r w:rsidRPr="00D14045">
        <w:rPr>
          <w:rFonts w:cs="Arial"/>
          <w:b w:val="0"/>
          <w:i w:val="0"/>
          <w:snapToGrid w:val="0"/>
          <w:sz w:val="22"/>
          <w:szCs w:val="22"/>
        </w:rPr>
        <w:t>Clause 13</w:t>
      </w:r>
      <w:r w:rsidRPr="00046570">
        <w:rPr>
          <w:rFonts w:cs="Arial"/>
          <w:b w:val="0"/>
          <w:i w:val="0"/>
          <w:snapToGrid w:val="0"/>
          <w:sz w:val="22"/>
          <w:szCs w:val="22"/>
        </w:rPr>
        <w:t xml:space="preserve"> on reasonable notice and/or to provide </w:t>
      </w:r>
      <w:r w:rsidRPr="00046570">
        <w:rPr>
          <w:rFonts w:cs="Arial"/>
          <w:b w:val="0"/>
          <w:i w:val="0"/>
          <w:sz w:val="22"/>
          <w:szCs w:val="22"/>
        </w:rPr>
        <w:t>NICE</w:t>
      </w:r>
      <w:r w:rsidRPr="00046570">
        <w:rPr>
          <w:rFonts w:cs="Arial"/>
          <w:b w:val="0"/>
          <w:i w:val="0"/>
          <w:snapToGrid w:val="0"/>
          <w:sz w:val="22"/>
          <w:szCs w:val="22"/>
        </w:rPr>
        <w:t xml:space="preserve"> with evidence of its compliance with the obligations set out in this </w:t>
      </w:r>
      <w:r w:rsidRPr="00D14045">
        <w:rPr>
          <w:rFonts w:cs="Arial"/>
          <w:b w:val="0"/>
          <w:i w:val="0"/>
          <w:snapToGrid w:val="0"/>
          <w:sz w:val="22"/>
          <w:szCs w:val="22"/>
        </w:rPr>
        <w:t>Clause 13</w:t>
      </w:r>
      <w:r w:rsidRPr="00046570">
        <w:rPr>
          <w:rFonts w:cs="Arial"/>
          <w:b w:val="0"/>
          <w:i w:val="0"/>
          <w:snapToGrid w:val="0"/>
          <w:sz w:val="22"/>
          <w:szCs w:val="22"/>
        </w:rPr>
        <w:t>.</w:t>
      </w:r>
    </w:p>
    <w:p w14:paraId="609F822F" w14:textId="77777777" w:rsidR="00A5171F" w:rsidRPr="00046570" w:rsidRDefault="00A5171F" w:rsidP="00FC53CE">
      <w:pPr>
        <w:pStyle w:val="Heading2"/>
        <w:spacing w:before="240"/>
        <w:ind w:left="1440" w:right="14" w:hanging="720"/>
        <w:rPr>
          <w:rFonts w:cs="Arial"/>
          <w:b w:val="0"/>
          <w:i w:val="0"/>
          <w:sz w:val="24"/>
          <w:szCs w:val="24"/>
        </w:rPr>
      </w:pPr>
      <w:r w:rsidRPr="00046570">
        <w:rPr>
          <w:rFonts w:cs="Arial"/>
          <w:b w:val="0"/>
          <w:i w:val="0"/>
          <w:sz w:val="22"/>
          <w:szCs w:val="22"/>
        </w:rPr>
        <w:t>13.2</w:t>
      </w:r>
      <w:r w:rsidRPr="00046570">
        <w:rPr>
          <w:rFonts w:cs="Arial"/>
          <w:b w:val="0"/>
          <w:i w:val="0"/>
          <w:sz w:val="22"/>
          <w:szCs w:val="22"/>
        </w:rPr>
        <w:tab/>
        <w:t>The Contractor agrees to indemnify and keep indemnified NICE against all claims and proceedings and all liability, loss, costs and expenses incurred in connection therewith by NICE as a result of any claim made or brought by any individual or other legal person in respect of any loss, damage or distress caused to that individual or other legal person as a result of the Contractor's unauthorised processing, unlawful processing, destruction of and/or damage to any Personal Data processed by the Contractor, its employees or agents in</w:t>
      </w:r>
      <w:r w:rsidRPr="00046570">
        <w:rPr>
          <w:rFonts w:cs="Arial"/>
          <w:b w:val="0"/>
          <w:i w:val="0"/>
          <w:sz w:val="24"/>
          <w:szCs w:val="24"/>
        </w:rPr>
        <w:t xml:space="preserve"> the Contractor's performance of the Contract or as otherwise agreed between the Parties.</w:t>
      </w:r>
    </w:p>
    <w:p w14:paraId="62521D6A" w14:textId="4AFEBD15" w:rsidR="00A5171F" w:rsidRPr="00046570" w:rsidRDefault="00A5171F" w:rsidP="00FC53CE">
      <w:pPr>
        <w:pStyle w:val="Heading2"/>
        <w:spacing w:before="240"/>
        <w:ind w:left="1440" w:right="14" w:hanging="720"/>
        <w:rPr>
          <w:rFonts w:cs="Arial"/>
          <w:b w:val="0"/>
          <w:i w:val="0"/>
          <w:sz w:val="24"/>
          <w:szCs w:val="24"/>
        </w:rPr>
      </w:pPr>
      <w:r w:rsidRPr="00046570">
        <w:rPr>
          <w:rFonts w:cs="Arial"/>
          <w:b w:val="0"/>
          <w:i w:val="0"/>
          <w:sz w:val="24"/>
          <w:szCs w:val="24"/>
        </w:rPr>
        <w:t>13.3</w:t>
      </w:r>
      <w:r w:rsidRPr="00046570">
        <w:rPr>
          <w:rFonts w:cs="Arial"/>
          <w:b w:val="0"/>
          <w:i w:val="0"/>
          <w:sz w:val="24"/>
          <w:szCs w:val="24"/>
        </w:rPr>
        <w:tab/>
      </w:r>
      <w:r w:rsidRPr="00046570">
        <w:rPr>
          <w:rFonts w:cs="Arial"/>
          <w:b w:val="0"/>
          <w:i w:val="0"/>
          <w:sz w:val="22"/>
          <w:szCs w:val="22"/>
        </w:rPr>
        <w:t xml:space="preserve">Both Parties agree to use all reasonable efforts to assist each other to comply with </w:t>
      </w:r>
      <w:r w:rsidRPr="006709AB">
        <w:rPr>
          <w:rFonts w:cs="Arial"/>
          <w:b w:val="0"/>
          <w:i w:val="0"/>
          <w:sz w:val="22"/>
          <w:szCs w:val="22"/>
        </w:rPr>
        <w:t>the Act.</w:t>
      </w:r>
      <w:r w:rsidRPr="00046570">
        <w:rPr>
          <w:rFonts w:cs="Arial"/>
          <w:b w:val="0"/>
          <w:i w:val="0"/>
          <w:sz w:val="22"/>
          <w:szCs w:val="22"/>
        </w:rPr>
        <w:t xml:space="preserve"> For the avoidance of doubt, this includes the Contractor providing NICE with reasonable assistance in complying with subject access </w:t>
      </w:r>
      <w:r w:rsidRPr="00046570">
        <w:rPr>
          <w:rFonts w:cs="Arial"/>
          <w:b w:val="0"/>
          <w:i w:val="0"/>
          <w:sz w:val="22"/>
          <w:szCs w:val="22"/>
        </w:rPr>
        <w:lastRenderedPageBreak/>
        <w:t xml:space="preserve">requests served on NICE </w:t>
      </w:r>
      <w:r w:rsidRPr="006709AB">
        <w:rPr>
          <w:rFonts w:cs="Arial"/>
          <w:b w:val="0"/>
          <w:i w:val="0"/>
          <w:sz w:val="22"/>
          <w:szCs w:val="22"/>
        </w:rPr>
        <w:t>under Act</w:t>
      </w:r>
      <w:r w:rsidRPr="00046570">
        <w:rPr>
          <w:rFonts w:cs="Arial"/>
          <w:b w:val="0"/>
          <w:i w:val="0"/>
          <w:sz w:val="22"/>
          <w:szCs w:val="22"/>
        </w:rPr>
        <w:t xml:space="preserve"> and the Contractor consulting with NICE prior to the disclosure by the Contractor of any Personal Data in relation to such requests.</w:t>
      </w:r>
    </w:p>
    <w:p w14:paraId="033F4B45" w14:textId="77777777" w:rsidR="00A5171F" w:rsidRPr="00FC53CE" w:rsidRDefault="00A5171F" w:rsidP="00A5171F">
      <w:pPr>
        <w:pStyle w:val="Heading1"/>
        <w:spacing w:before="240"/>
        <w:ind w:right="14"/>
        <w:rPr>
          <w:rFonts w:cs="Arial"/>
          <w:sz w:val="24"/>
          <w:szCs w:val="24"/>
        </w:rPr>
      </w:pPr>
      <w:r w:rsidRPr="00FC53CE">
        <w:rPr>
          <w:rFonts w:cs="Arial"/>
          <w:sz w:val="24"/>
          <w:szCs w:val="24"/>
        </w:rPr>
        <w:t>14.</w:t>
      </w:r>
      <w:r w:rsidRPr="00FC53CE">
        <w:rPr>
          <w:rFonts w:cs="Arial"/>
          <w:sz w:val="24"/>
          <w:szCs w:val="24"/>
        </w:rPr>
        <w:tab/>
        <w:t>GIFTS AND PAYMENTS OF COMMISSION</w:t>
      </w:r>
    </w:p>
    <w:p w14:paraId="2E374ECA" w14:textId="77777777" w:rsidR="00A5171F" w:rsidRPr="00046570" w:rsidRDefault="00A5171F" w:rsidP="00FC53CE">
      <w:pPr>
        <w:pStyle w:val="Heading2"/>
        <w:spacing w:before="240"/>
        <w:ind w:left="1440" w:right="14" w:hanging="720"/>
        <w:rPr>
          <w:rFonts w:cs="Arial"/>
          <w:b w:val="0"/>
          <w:i w:val="0"/>
          <w:sz w:val="22"/>
          <w:szCs w:val="22"/>
        </w:rPr>
      </w:pPr>
      <w:r w:rsidRPr="0042594B">
        <w:rPr>
          <w:rFonts w:cs="Arial"/>
          <w:b w:val="0"/>
          <w:i w:val="0"/>
          <w:sz w:val="24"/>
          <w:szCs w:val="24"/>
        </w:rPr>
        <w:t>14.1.</w:t>
      </w:r>
      <w:r w:rsidRPr="0042594B">
        <w:rPr>
          <w:rFonts w:cs="Arial"/>
          <w:b w:val="0"/>
          <w:i w:val="0"/>
          <w:sz w:val="24"/>
          <w:szCs w:val="24"/>
        </w:rPr>
        <w:tab/>
      </w:r>
      <w:r w:rsidRPr="00046570">
        <w:rPr>
          <w:rFonts w:cs="Arial"/>
          <w:b w:val="0"/>
          <w:i w:val="0"/>
          <w:sz w:val="22"/>
          <w:szCs w:val="22"/>
        </w:rPr>
        <w:t>The Contractor shall not offer or give to any member of staff of NICE or a member of their family any gift or consideration of any kind (including the payment of commission) as an inducement or reward for doing something or not doing something or for having done something or having not done something in relation to the obtaining of or execution of this Agreement or any Agreement with NICE.  This prohibition specifically includes the payment of any fee or other consideration for any work in respect of or in connection with the Project Services carried out by a member of staff of NICE to that member of staff or to a member of their family.</w:t>
      </w:r>
    </w:p>
    <w:p w14:paraId="1AD6621F" w14:textId="77777777" w:rsidR="00A5171F" w:rsidRPr="00046570" w:rsidRDefault="00A5171F" w:rsidP="00FC53CE">
      <w:pPr>
        <w:pStyle w:val="Heading2"/>
        <w:spacing w:before="240"/>
        <w:ind w:left="1440" w:right="14" w:hanging="720"/>
        <w:rPr>
          <w:rFonts w:cs="Arial"/>
          <w:b w:val="0"/>
          <w:i w:val="0"/>
          <w:sz w:val="22"/>
          <w:szCs w:val="22"/>
        </w:rPr>
      </w:pPr>
      <w:r w:rsidRPr="00046570">
        <w:rPr>
          <w:rFonts w:cs="Arial"/>
          <w:b w:val="0"/>
          <w:i w:val="0"/>
          <w:sz w:val="22"/>
          <w:szCs w:val="22"/>
        </w:rPr>
        <w:t>14.2.</w:t>
      </w:r>
      <w:r w:rsidRPr="00046570">
        <w:rPr>
          <w:rFonts w:cs="Arial"/>
          <w:b w:val="0"/>
          <w:i w:val="0"/>
          <w:sz w:val="22"/>
          <w:szCs w:val="22"/>
        </w:rPr>
        <w:tab/>
        <w:t>Any breach of this condition by the Contractor or anyone employed by the Contractor (with or without the knowledge of the Contractor) or the commission of any offence under the Bribery Act (2010) shall entitle NICE to terminate this Agreement immediately and/or to recover from the Contractor any payment made to the Contractor.</w:t>
      </w:r>
    </w:p>
    <w:p w14:paraId="2D7EF55D" w14:textId="77777777" w:rsidR="00A5171F" w:rsidRPr="00FC53CE" w:rsidRDefault="00A5171F" w:rsidP="00A5171F">
      <w:pPr>
        <w:pStyle w:val="Heading1"/>
        <w:spacing w:before="240"/>
        <w:ind w:right="14"/>
        <w:rPr>
          <w:rFonts w:cs="Arial"/>
          <w:sz w:val="24"/>
          <w:szCs w:val="24"/>
        </w:rPr>
      </w:pPr>
      <w:r w:rsidRPr="00FC53CE">
        <w:rPr>
          <w:rFonts w:cs="Arial"/>
          <w:sz w:val="24"/>
          <w:szCs w:val="24"/>
        </w:rPr>
        <w:t>15.</w:t>
      </w:r>
      <w:r w:rsidRPr="00FC53CE">
        <w:rPr>
          <w:rFonts w:cs="Arial"/>
          <w:sz w:val="24"/>
          <w:szCs w:val="24"/>
        </w:rPr>
        <w:tab/>
        <w:t>INDEMNITY</w:t>
      </w:r>
    </w:p>
    <w:p w14:paraId="7A97A9CD" w14:textId="77777777" w:rsidR="00A5171F" w:rsidRPr="00046570" w:rsidRDefault="00A5171F" w:rsidP="00FC53CE">
      <w:pPr>
        <w:pStyle w:val="Heading2"/>
        <w:spacing w:before="240"/>
        <w:ind w:left="1440" w:right="14" w:hanging="720"/>
        <w:rPr>
          <w:rFonts w:cs="Arial"/>
          <w:b w:val="0"/>
          <w:i w:val="0"/>
          <w:sz w:val="22"/>
          <w:szCs w:val="22"/>
        </w:rPr>
      </w:pPr>
      <w:r w:rsidRPr="0042594B">
        <w:rPr>
          <w:rFonts w:cs="Arial"/>
          <w:b w:val="0"/>
          <w:i w:val="0"/>
          <w:sz w:val="24"/>
          <w:szCs w:val="24"/>
        </w:rPr>
        <w:t>15.1.</w:t>
      </w:r>
      <w:r w:rsidRPr="0042594B">
        <w:rPr>
          <w:rFonts w:cs="Arial"/>
          <w:b w:val="0"/>
          <w:i w:val="0"/>
          <w:sz w:val="24"/>
          <w:szCs w:val="24"/>
        </w:rPr>
        <w:tab/>
      </w:r>
      <w:r w:rsidRPr="00046570">
        <w:rPr>
          <w:rFonts w:cs="Arial"/>
          <w:b w:val="0"/>
          <w:i w:val="0"/>
          <w:sz w:val="22"/>
          <w:szCs w:val="22"/>
        </w:rPr>
        <w:t>If the Contractor shall breach this Agreement in any way then it shall fully indemnify NICE from any direct losses, costs, damages or expenses of any kind which arise out of or are connected with that breach. In any event, the maximum liability of the Contractor under or otherwise in connection with this Agreement or its subject matter shall not exceed the monies received by the Contractor</w:t>
      </w:r>
    </w:p>
    <w:p w14:paraId="275A2672" w14:textId="77777777" w:rsidR="00A5171F" w:rsidRPr="00FC53CE" w:rsidRDefault="00A5171F" w:rsidP="00A5171F">
      <w:pPr>
        <w:pStyle w:val="Heading1"/>
        <w:spacing w:before="240"/>
        <w:ind w:right="14"/>
        <w:rPr>
          <w:rFonts w:cs="Arial"/>
          <w:sz w:val="24"/>
          <w:szCs w:val="24"/>
        </w:rPr>
      </w:pPr>
      <w:r w:rsidRPr="00FC53CE">
        <w:rPr>
          <w:rFonts w:cs="Arial"/>
          <w:sz w:val="24"/>
          <w:szCs w:val="24"/>
        </w:rPr>
        <w:t>16.</w:t>
      </w:r>
      <w:r w:rsidRPr="00FC53CE">
        <w:rPr>
          <w:rFonts w:cs="Arial"/>
          <w:sz w:val="24"/>
          <w:szCs w:val="24"/>
        </w:rPr>
        <w:tab/>
        <w:t>LIMITATION OF LIABILITY</w:t>
      </w:r>
    </w:p>
    <w:p w14:paraId="48819863" w14:textId="77777777" w:rsidR="00A5171F" w:rsidRPr="0042594B" w:rsidRDefault="00A5171F" w:rsidP="00A5171F">
      <w:pPr>
        <w:pStyle w:val="Heading3"/>
        <w:spacing w:before="240"/>
        <w:ind w:left="1418" w:hanging="709"/>
        <w:rPr>
          <w:rFonts w:cs="Arial"/>
          <w:b w:val="0"/>
          <w:sz w:val="24"/>
          <w:szCs w:val="24"/>
        </w:rPr>
      </w:pPr>
      <w:r w:rsidRPr="0042594B">
        <w:rPr>
          <w:rFonts w:cs="Arial"/>
          <w:b w:val="0"/>
          <w:sz w:val="24"/>
          <w:szCs w:val="24"/>
        </w:rPr>
        <w:t>16.1.</w:t>
      </w:r>
      <w:r w:rsidRPr="0042594B">
        <w:rPr>
          <w:rFonts w:cs="Arial"/>
          <w:b w:val="0"/>
          <w:sz w:val="24"/>
          <w:szCs w:val="24"/>
        </w:rPr>
        <w:tab/>
      </w:r>
      <w:r w:rsidRPr="00046570">
        <w:rPr>
          <w:rFonts w:cs="Arial"/>
          <w:b w:val="0"/>
          <w:sz w:val="22"/>
          <w:szCs w:val="22"/>
        </w:rPr>
        <w:t xml:space="preserve">Neither Party shall be liable to each other for any indirect or consequential loss, damage, injury or costs whatsoever which arise out of or are connected with either Party’s adherence or non-adherence to the terms and conditions of this Agreement.  Except in the case of death or personal injury caused by </w:t>
      </w:r>
      <w:r w:rsidRPr="00046570">
        <w:rPr>
          <w:rFonts w:cs="Arial"/>
          <w:b w:val="0"/>
          <w:sz w:val="22"/>
          <w:szCs w:val="22"/>
        </w:rPr>
        <w:lastRenderedPageBreak/>
        <w:t>negligence, and fraudulent</w:t>
      </w:r>
      <w:r w:rsidRPr="0042594B">
        <w:rPr>
          <w:rFonts w:cs="Arial"/>
          <w:b w:val="0"/>
          <w:sz w:val="24"/>
          <w:szCs w:val="24"/>
        </w:rPr>
        <w:t xml:space="preserve"> misrepresentation or in other circumstances where liability may not be so limited under any applicable law.</w:t>
      </w:r>
    </w:p>
    <w:p w14:paraId="2EBFF7EA" w14:textId="77777777" w:rsidR="00A5171F" w:rsidRPr="00FC53CE" w:rsidRDefault="00A5171F" w:rsidP="00A5171F">
      <w:pPr>
        <w:pStyle w:val="Heading1"/>
        <w:spacing w:before="240"/>
        <w:ind w:right="14"/>
        <w:rPr>
          <w:rFonts w:cs="Arial"/>
          <w:sz w:val="24"/>
          <w:szCs w:val="24"/>
        </w:rPr>
      </w:pPr>
      <w:r w:rsidRPr="00FC53CE">
        <w:rPr>
          <w:rFonts w:cs="Arial"/>
          <w:sz w:val="24"/>
          <w:szCs w:val="24"/>
        </w:rPr>
        <w:t>17.</w:t>
      </w:r>
      <w:r w:rsidRPr="00FC53CE">
        <w:rPr>
          <w:rFonts w:cs="Arial"/>
          <w:sz w:val="24"/>
          <w:szCs w:val="24"/>
        </w:rPr>
        <w:tab/>
        <w:t>TERMINATION</w:t>
      </w:r>
    </w:p>
    <w:p w14:paraId="15969FB5" w14:textId="77777777" w:rsidR="00A5171F" w:rsidRPr="00046570" w:rsidRDefault="00A5171F" w:rsidP="00A5171F">
      <w:pPr>
        <w:pStyle w:val="Heading2"/>
        <w:spacing w:before="240"/>
        <w:ind w:right="14"/>
        <w:rPr>
          <w:rFonts w:cs="Arial"/>
          <w:b w:val="0"/>
          <w:i w:val="0"/>
          <w:sz w:val="22"/>
          <w:szCs w:val="22"/>
        </w:rPr>
      </w:pPr>
      <w:r w:rsidRPr="00046570">
        <w:rPr>
          <w:rFonts w:cs="Arial"/>
          <w:b w:val="0"/>
          <w:i w:val="0"/>
          <w:sz w:val="22"/>
          <w:szCs w:val="22"/>
        </w:rPr>
        <w:t>This Agreement shall terminate in the following circumstances -</w:t>
      </w:r>
    </w:p>
    <w:p w14:paraId="4A700A24" w14:textId="77777777" w:rsidR="00FC53CE" w:rsidRPr="00046570" w:rsidRDefault="00A5171F" w:rsidP="00FC53CE">
      <w:pPr>
        <w:pStyle w:val="Heading2"/>
        <w:spacing w:before="240"/>
        <w:ind w:right="14" w:firstLine="720"/>
        <w:rPr>
          <w:rFonts w:cs="Arial"/>
          <w:b w:val="0"/>
          <w:i w:val="0"/>
          <w:sz w:val="22"/>
          <w:szCs w:val="22"/>
        </w:rPr>
      </w:pPr>
      <w:r w:rsidRPr="00046570">
        <w:rPr>
          <w:rFonts w:cs="Arial"/>
          <w:b w:val="0"/>
          <w:i w:val="0"/>
          <w:sz w:val="22"/>
          <w:szCs w:val="22"/>
        </w:rPr>
        <w:t>17.1.</w:t>
      </w:r>
      <w:r w:rsidRPr="00046570">
        <w:rPr>
          <w:rFonts w:cs="Arial"/>
          <w:b w:val="0"/>
          <w:i w:val="0"/>
          <w:sz w:val="22"/>
          <w:szCs w:val="22"/>
        </w:rPr>
        <w:tab/>
        <w:t>Breach</w:t>
      </w:r>
    </w:p>
    <w:p w14:paraId="28E70E38" w14:textId="442D5F85" w:rsidR="00A5171F" w:rsidRPr="00046570" w:rsidRDefault="00A5171F" w:rsidP="00FC53CE">
      <w:pPr>
        <w:pStyle w:val="Heading2"/>
        <w:spacing w:before="240"/>
        <w:ind w:left="2160" w:right="14" w:hanging="720"/>
        <w:rPr>
          <w:rFonts w:cs="Arial"/>
          <w:b w:val="0"/>
          <w:i w:val="0"/>
          <w:sz w:val="22"/>
          <w:szCs w:val="22"/>
        </w:rPr>
      </w:pPr>
      <w:r w:rsidRPr="00046570">
        <w:rPr>
          <w:rFonts w:cs="Arial"/>
          <w:b w:val="0"/>
          <w:i w:val="0"/>
          <w:sz w:val="22"/>
          <w:szCs w:val="22"/>
        </w:rPr>
        <w:t>17.1.1.</w:t>
      </w:r>
      <w:r w:rsidR="00463E89">
        <w:rPr>
          <w:rFonts w:cs="Arial"/>
          <w:b w:val="0"/>
          <w:i w:val="0"/>
          <w:sz w:val="22"/>
          <w:szCs w:val="22"/>
        </w:rPr>
        <w:t xml:space="preserve"> </w:t>
      </w:r>
      <w:r w:rsidRPr="00046570">
        <w:rPr>
          <w:rFonts w:cs="Arial"/>
          <w:b w:val="0"/>
          <w:i w:val="0"/>
          <w:sz w:val="22"/>
          <w:szCs w:val="22"/>
        </w:rPr>
        <w:t>In the event that either Party fails to observe or perform any of its obligations under this Agreement in any way then the other Party may end this Agreement on 30 days written notice; but</w:t>
      </w:r>
    </w:p>
    <w:p w14:paraId="43195036" w14:textId="1BB64384" w:rsidR="00A5171F" w:rsidRPr="00046570" w:rsidRDefault="00A5171F" w:rsidP="00FC53CE">
      <w:pPr>
        <w:pStyle w:val="Heading3"/>
        <w:spacing w:before="240"/>
        <w:ind w:left="2160" w:right="14" w:hanging="720"/>
        <w:rPr>
          <w:rFonts w:cs="Arial"/>
          <w:b w:val="0"/>
          <w:sz w:val="22"/>
          <w:szCs w:val="22"/>
        </w:rPr>
      </w:pPr>
      <w:r w:rsidRPr="00046570">
        <w:rPr>
          <w:rFonts w:cs="Arial"/>
          <w:b w:val="0"/>
          <w:sz w:val="22"/>
          <w:szCs w:val="22"/>
        </w:rPr>
        <w:t>17.1.2.</w:t>
      </w:r>
      <w:r w:rsidR="00463E89">
        <w:rPr>
          <w:rFonts w:cs="Arial"/>
          <w:b w:val="0"/>
          <w:sz w:val="22"/>
          <w:szCs w:val="22"/>
        </w:rPr>
        <w:t xml:space="preserve"> </w:t>
      </w:r>
      <w:r w:rsidRPr="00046570">
        <w:rPr>
          <w:rFonts w:cs="Arial"/>
          <w:b w:val="0"/>
          <w:sz w:val="22"/>
          <w:szCs w:val="22"/>
        </w:rPr>
        <w:t>If the breach complained of by a Party, cannot be remedied to the satisfaction of that Party, then this Agreement shall end immediately on the service of such notice on the other Party;</w:t>
      </w:r>
    </w:p>
    <w:p w14:paraId="3D27079A" w14:textId="3A48DC65" w:rsidR="00A5171F" w:rsidRPr="00046570" w:rsidRDefault="00A5171F" w:rsidP="00FC53CE">
      <w:pPr>
        <w:pStyle w:val="Heading3"/>
        <w:spacing w:before="240"/>
        <w:ind w:left="2160" w:right="14" w:hanging="720"/>
        <w:rPr>
          <w:rFonts w:cs="Arial"/>
          <w:b w:val="0"/>
          <w:sz w:val="22"/>
          <w:szCs w:val="22"/>
        </w:rPr>
      </w:pPr>
      <w:r w:rsidRPr="00046570">
        <w:rPr>
          <w:rFonts w:cs="Arial"/>
          <w:b w:val="0"/>
          <w:sz w:val="22"/>
          <w:szCs w:val="22"/>
        </w:rPr>
        <w:t>17</w:t>
      </w:r>
      <w:r w:rsidR="00FC53CE" w:rsidRPr="00046570">
        <w:rPr>
          <w:rFonts w:cs="Arial"/>
          <w:b w:val="0"/>
          <w:sz w:val="22"/>
          <w:szCs w:val="22"/>
        </w:rPr>
        <w:t>.1.3.</w:t>
      </w:r>
      <w:r w:rsidR="00463E89">
        <w:rPr>
          <w:rFonts w:cs="Arial"/>
          <w:b w:val="0"/>
          <w:sz w:val="22"/>
          <w:szCs w:val="22"/>
        </w:rPr>
        <w:t xml:space="preserve"> </w:t>
      </w:r>
      <w:r w:rsidRPr="00046570">
        <w:rPr>
          <w:rFonts w:cs="Arial"/>
          <w:b w:val="0"/>
          <w:sz w:val="22"/>
          <w:szCs w:val="22"/>
        </w:rPr>
        <w:t>In every other case if the breach complained of is remedied to the satisfaction of a Party within the notice period this Agreement shall not end;</w:t>
      </w:r>
    </w:p>
    <w:p w14:paraId="1D5B6C93" w14:textId="77777777" w:rsidR="00A5171F" w:rsidRPr="00046570" w:rsidRDefault="00A5171F" w:rsidP="00A5171F">
      <w:pPr>
        <w:pStyle w:val="Heading3"/>
        <w:spacing w:before="240"/>
        <w:ind w:left="851" w:right="14"/>
        <w:rPr>
          <w:rFonts w:cs="Arial"/>
          <w:b w:val="0"/>
          <w:sz w:val="22"/>
          <w:szCs w:val="22"/>
        </w:rPr>
      </w:pPr>
      <w:r w:rsidRPr="00046570">
        <w:rPr>
          <w:rFonts w:cs="Arial"/>
          <w:b w:val="0"/>
          <w:sz w:val="22"/>
          <w:szCs w:val="22"/>
        </w:rPr>
        <w:t>17.2.</w:t>
      </w:r>
      <w:r w:rsidRPr="00046570">
        <w:rPr>
          <w:rFonts w:cs="Arial"/>
          <w:b w:val="0"/>
          <w:sz w:val="22"/>
          <w:szCs w:val="22"/>
        </w:rPr>
        <w:tab/>
        <w:t>Repeat of Breach</w:t>
      </w:r>
    </w:p>
    <w:p w14:paraId="5760FDC5" w14:textId="4D9ABC0F" w:rsidR="00A5171F" w:rsidRPr="00046570" w:rsidRDefault="00A5171F" w:rsidP="00FC53CE">
      <w:pPr>
        <w:pStyle w:val="Heading3"/>
        <w:spacing w:before="240"/>
        <w:ind w:left="2160" w:right="14" w:hanging="720"/>
        <w:rPr>
          <w:rFonts w:cs="Arial"/>
          <w:b w:val="0"/>
          <w:sz w:val="22"/>
          <w:szCs w:val="22"/>
        </w:rPr>
      </w:pPr>
      <w:r w:rsidRPr="00046570">
        <w:rPr>
          <w:rFonts w:cs="Arial"/>
          <w:b w:val="0"/>
          <w:sz w:val="22"/>
          <w:szCs w:val="22"/>
        </w:rPr>
        <w:t>17.2.1.</w:t>
      </w:r>
      <w:r w:rsidR="00463E89">
        <w:rPr>
          <w:rFonts w:cs="Arial"/>
          <w:b w:val="0"/>
          <w:sz w:val="22"/>
          <w:szCs w:val="22"/>
        </w:rPr>
        <w:t xml:space="preserve"> </w:t>
      </w:r>
      <w:r w:rsidRPr="00046570">
        <w:rPr>
          <w:rFonts w:cs="Arial"/>
          <w:b w:val="0"/>
          <w:sz w:val="22"/>
          <w:szCs w:val="22"/>
        </w:rPr>
        <w:t>Either Party reserves the right to end this Agreement immediately by written notice if a Party repeats any breach of this Agreement after receiving a written notice from the other Party warning that repetition of the breach shall or may lead to termination (whether or not the repeated breach is remedied within 30 days);</w:t>
      </w:r>
    </w:p>
    <w:p w14:paraId="3EF45B83" w14:textId="77777777" w:rsidR="00A5171F" w:rsidRPr="00046570" w:rsidRDefault="00A5171F" w:rsidP="00FC53CE">
      <w:pPr>
        <w:pStyle w:val="Heading2"/>
        <w:spacing w:before="240"/>
        <w:ind w:right="14" w:firstLine="720"/>
        <w:rPr>
          <w:rFonts w:cs="Arial"/>
          <w:b w:val="0"/>
          <w:i w:val="0"/>
          <w:sz w:val="22"/>
          <w:szCs w:val="22"/>
        </w:rPr>
      </w:pPr>
      <w:r w:rsidRPr="00046570">
        <w:rPr>
          <w:rFonts w:cs="Arial"/>
          <w:b w:val="0"/>
          <w:i w:val="0"/>
          <w:sz w:val="22"/>
          <w:szCs w:val="22"/>
        </w:rPr>
        <w:t>17.3.</w:t>
      </w:r>
      <w:r w:rsidRPr="00046570">
        <w:rPr>
          <w:rFonts w:cs="Arial"/>
          <w:b w:val="0"/>
          <w:i w:val="0"/>
          <w:sz w:val="22"/>
          <w:szCs w:val="22"/>
        </w:rPr>
        <w:tab/>
        <w:t xml:space="preserve">Insolvency </w:t>
      </w:r>
    </w:p>
    <w:p w14:paraId="3F678E7A" w14:textId="6EA334C6" w:rsidR="00A5171F" w:rsidRPr="00046570" w:rsidRDefault="00A5171F" w:rsidP="00FC53CE">
      <w:pPr>
        <w:pStyle w:val="Heading3"/>
        <w:spacing w:before="240"/>
        <w:ind w:left="2160" w:right="14" w:hanging="720"/>
        <w:rPr>
          <w:rFonts w:cs="Arial"/>
          <w:b w:val="0"/>
          <w:sz w:val="22"/>
          <w:szCs w:val="22"/>
        </w:rPr>
      </w:pPr>
      <w:r w:rsidRPr="00046570">
        <w:rPr>
          <w:rFonts w:cs="Arial"/>
          <w:b w:val="0"/>
          <w:sz w:val="22"/>
          <w:szCs w:val="22"/>
        </w:rPr>
        <w:t>17</w:t>
      </w:r>
      <w:r w:rsidR="00FC53CE" w:rsidRPr="00046570">
        <w:rPr>
          <w:rFonts w:cs="Arial"/>
          <w:b w:val="0"/>
          <w:sz w:val="22"/>
          <w:szCs w:val="22"/>
        </w:rPr>
        <w:t>.3.1</w:t>
      </w:r>
      <w:r w:rsidR="00FC53CE" w:rsidRPr="00046570">
        <w:rPr>
          <w:rFonts w:cs="Arial"/>
          <w:b w:val="0"/>
          <w:sz w:val="22"/>
          <w:szCs w:val="22"/>
        </w:rPr>
        <w:tab/>
      </w:r>
      <w:r w:rsidRPr="00046570">
        <w:rPr>
          <w:rFonts w:cs="Arial"/>
          <w:b w:val="0"/>
          <w:sz w:val="22"/>
          <w:szCs w:val="22"/>
        </w:rPr>
        <w:t xml:space="preserve">This Agreement shall end immediately if the Contractor goes </w:t>
      </w:r>
      <w:r w:rsidR="00FC53CE" w:rsidRPr="00046570">
        <w:rPr>
          <w:rFonts w:cs="Arial"/>
          <w:b w:val="0"/>
          <w:sz w:val="22"/>
          <w:szCs w:val="22"/>
        </w:rPr>
        <w:t>i</w:t>
      </w:r>
      <w:r w:rsidRPr="00046570">
        <w:rPr>
          <w:rFonts w:cs="Arial"/>
          <w:b w:val="0"/>
          <w:sz w:val="22"/>
          <w:szCs w:val="22"/>
        </w:rPr>
        <w:t>nto liquidation or suffers a receiver or administrator to be appointed to it or to any of its assets or makes a composition with any of its creditors, or is in any other way unable to pay its debts;</w:t>
      </w:r>
    </w:p>
    <w:p w14:paraId="02D1A8A7" w14:textId="77777777" w:rsidR="00A5171F" w:rsidRPr="00046570" w:rsidRDefault="00A5171F" w:rsidP="00FC53CE">
      <w:pPr>
        <w:pStyle w:val="Heading2"/>
        <w:spacing w:before="240"/>
        <w:ind w:right="14" w:firstLine="720"/>
        <w:rPr>
          <w:rFonts w:cs="Arial"/>
          <w:b w:val="0"/>
          <w:i w:val="0"/>
          <w:sz w:val="22"/>
          <w:szCs w:val="22"/>
        </w:rPr>
      </w:pPr>
      <w:r w:rsidRPr="00046570">
        <w:rPr>
          <w:rFonts w:cs="Arial"/>
          <w:b w:val="0"/>
          <w:i w:val="0"/>
          <w:sz w:val="22"/>
          <w:szCs w:val="22"/>
        </w:rPr>
        <w:t>17.4.</w:t>
      </w:r>
      <w:r w:rsidRPr="00046570">
        <w:rPr>
          <w:rFonts w:cs="Arial"/>
          <w:b w:val="0"/>
          <w:i w:val="0"/>
          <w:sz w:val="22"/>
          <w:szCs w:val="22"/>
        </w:rPr>
        <w:tab/>
        <w:t>Change of Management Control</w:t>
      </w:r>
    </w:p>
    <w:p w14:paraId="403FC956" w14:textId="183BE66F" w:rsidR="00A5171F" w:rsidRPr="00046570" w:rsidRDefault="00A5171F" w:rsidP="00FC53CE">
      <w:pPr>
        <w:pStyle w:val="Heading3"/>
        <w:spacing w:before="240"/>
        <w:ind w:left="2160" w:right="14" w:hanging="720"/>
        <w:rPr>
          <w:rFonts w:cs="Arial"/>
          <w:b w:val="0"/>
          <w:sz w:val="22"/>
          <w:szCs w:val="22"/>
        </w:rPr>
      </w:pPr>
      <w:r w:rsidRPr="00046570">
        <w:rPr>
          <w:rFonts w:cs="Arial"/>
          <w:b w:val="0"/>
          <w:sz w:val="22"/>
          <w:szCs w:val="22"/>
        </w:rPr>
        <w:t>17.4.1.</w:t>
      </w:r>
      <w:r w:rsidR="00463E89">
        <w:rPr>
          <w:rFonts w:cs="Arial"/>
          <w:b w:val="0"/>
          <w:sz w:val="22"/>
          <w:szCs w:val="22"/>
        </w:rPr>
        <w:t xml:space="preserve"> </w:t>
      </w:r>
      <w:r w:rsidRPr="00046570">
        <w:rPr>
          <w:rFonts w:cs="Arial"/>
          <w:b w:val="0"/>
          <w:sz w:val="22"/>
          <w:szCs w:val="22"/>
        </w:rPr>
        <w:t>NICE reserves the right to immediately end this Agreement upon any change of the Contractor's management or control within 28 days of NICE finding out of such change. The Contractor shall promptly notify NICE in writing of any such change of management or control.</w:t>
      </w:r>
    </w:p>
    <w:p w14:paraId="6A1BCAB3" w14:textId="77777777" w:rsidR="00A5171F" w:rsidRPr="00046570" w:rsidRDefault="00A5171F" w:rsidP="00FC53CE">
      <w:pPr>
        <w:pStyle w:val="Heading2"/>
        <w:spacing w:before="240"/>
        <w:ind w:firstLine="720"/>
        <w:rPr>
          <w:rFonts w:cs="Arial"/>
          <w:b w:val="0"/>
          <w:i w:val="0"/>
          <w:sz w:val="22"/>
          <w:szCs w:val="22"/>
        </w:rPr>
      </w:pPr>
      <w:r w:rsidRPr="00046570">
        <w:rPr>
          <w:rFonts w:cs="Arial"/>
          <w:b w:val="0"/>
          <w:i w:val="0"/>
          <w:sz w:val="22"/>
          <w:szCs w:val="22"/>
        </w:rPr>
        <w:t>17.5.</w:t>
      </w:r>
      <w:r w:rsidRPr="00046570">
        <w:rPr>
          <w:rFonts w:cs="Arial"/>
          <w:b w:val="0"/>
          <w:i w:val="0"/>
          <w:sz w:val="22"/>
          <w:szCs w:val="22"/>
        </w:rPr>
        <w:tab/>
        <w:t>Unsatisfactory Evaluation of the Project Services</w:t>
      </w:r>
    </w:p>
    <w:p w14:paraId="473C196E" w14:textId="4D03FEB3" w:rsidR="00A5171F" w:rsidRPr="00046570" w:rsidRDefault="00A5171F" w:rsidP="00FC53CE">
      <w:pPr>
        <w:pStyle w:val="Heading3"/>
        <w:spacing w:before="240"/>
        <w:ind w:left="2160" w:right="14" w:hanging="720"/>
        <w:rPr>
          <w:rFonts w:cs="Arial"/>
          <w:b w:val="0"/>
          <w:sz w:val="22"/>
          <w:szCs w:val="22"/>
        </w:rPr>
      </w:pPr>
      <w:r w:rsidRPr="00046570">
        <w:rPr>
          <w:rFonts w:cs="Arial"/>
          <w:b w:val="0"/>
          <w:sz w:val="22"/>
          <w:szCs w:val="22"/>
        </w:rPr>
        <w:t>17.5</w:t>
      </w:r>
      <w:r w:rsidR="00FC53CE" w:rsidRPr="00046570">
        <w:rPr>
          <w:rFonts w:cs="Arial"/>
          <w:b w:val="0"/>
          <w:sz w:val="22"/>
          <w:szCs w:val="22"/>
        </w:rPr>
        <w:t>.1.</w:t>
      </w:r>
      <w:r w:rsidR="00463E89">
        <w:rPr>
          <w:rFonts w:cs="Arial"/>
          <w:b w:val="0"/>
          <w:sz w:val="22"/>
          <w:szCs w:val="22"/>
        </w:rPr>
        <w:t xml:space="preserve"> </w:t>
      </w:r>
      <w:r w:rsidRPr="00046570">
        <w:rPr>
          <w:rFonts w:cs="Arial"/>
          <w:b w:val="0"/>
          <w:sz w:val="22"/>
          <w:szCs w:val="22"/>
        </w:rPr>
        <w:t>In the event that the outcome of any evaluation of the Project Services, as detailed in Annex 1, carried out by NICE under this Agreement is unsatisfactory in the opinion of NICE acting reasonably, NICE may terminate this Agreement on 30 days' written notice.</w:t>
      </w:r>
    </w:p>
    <w:p w14:paraId="67A87A15" w14:textId="7A4C7C76" w:rsidR="00A5171F" w:rsidRPr="00046570" w:rsidRDefault="00A5171F" w:rsidP="00FC53CE">
      <w:pPr>
        <w:pStyle w:val="Heading2"/>
        <w:spacing w:before="240"/>
        <w:ind w:left="1440" w:right="-43" w:hanging="720"/>
        <w:rPr>
          <w:rFonts w:cs="Arial"/>
          <w:b w:val="0"/>
          <w:i w:val="0"/>
          <w:color w:val="000000"/>
          <w:sz w:val="22"/>
          <w:szCs w:val="22"/>
        </w:rPr>
      </w:pPr>
      <w:r w:rsidRPr="00046570">
        <w:rPr>
          <w:rFonts w:cs="Arial"/>
          <w:b w:val="0"/>
          <w:i w:val="0"/>
          <w:sz w:val="22"/>
          <w:szCs w:val="22"/>
        </w:rPr>
        <w:t>17.6</w:t>
      </w:r>
      <w:r w:rsidRPr="00046570">
        <w:rPr>
          <w:rFonts w:cs="Arial"/>
          <w:b w:val="0"/>
          <w:i w:val="0"/>
          <w:sz w:val="22"/>
          <w:szCs w:val="22"/>
        </w:rPr>
        <w:tab/>
        <w:t xml:space="preserve">In addition to its rights under any other provision of the contract the Parties may terminate this Agreement at any time by giving the </w:t>
      </w:r>
      <w:r w:rsidR="004B0EE6" w:rsidRPr="00046570">
        <w:rPr>
          <w:rFonts w:cs="Arial"/>
          <w:b w:val="0"/>
          <w:i w:val="0"/>
          <w:sz w:val="22"/>
          <w:szCs w:val="22"/>
        </w:rPr>
        <w:t xml:space="preserve">other Party </w:t>
      </w:r>
      <w:r w:rsidRPr="00046570">
        <w:rPr>
          <w:rFonts w:cs="Arial"/>
          <w:b w:val="0"/>
          <w:i w:val="0"/>
          <w:sz w:val="22"/>
          <w:szCs w:val="22"/>
        </w:rPr>
        <w:t xml:space="preserve">three months’ written notice. </w:t>
      </w:r>
      <w:r w:rsidRPr="00046570">
        <w:rPr>
          <w:rFonts w:cs="Arial"/>
          <w:b w:val="0"/>
          <w:i w:val="0"/>
          <w:color w:val="000000"/>
          <w:sz w:val="22"/>
          <w:szCs w:val="22"/>
          <w:lang w:val="en-US"/>
        </w:rPr>
        <w:t xml:space="preserve">In the event of such termination the Contractor shall be reimbursed for all costs and non-cancellable commitments properly charged in </w:t>
      </w:r>
      <w:r w:rsidRPr="00046570">
        <w:rPr>
          <w:rFonts w:cs="Arial"/>
          <w:b w:val="0"/>
          <w:i w:val="0"/>
          <w:color w:val="000000"/>
          <w:sz w:val="22"/>
          <w:szCs w:val="22"/>
          <w:lang w:val="en-US"/>
        </w:rPr>
        <w:lastRenderedPageBreak/>
        <w:t>accordance with this Agreement and incurred or committed up to the date of termination</w:t>
      </w:r>
    </w:p>
    <w:p w14:paraId="456071C3" w14:textId="77777777" w:rsidR="00A5171F" w:rsidRPr="00FC53CE" w:rsidRDefault="00A5171F" w:rsidP="00A5171F">
      <w:pPr>
        <w:pStyle w:val="Heading1"/>
        <w:spacing w:before="240"/>
        <w:ind w:right="14"/>
        <w:rPr>
          <w:rFonts w:cs="Arial"/>
          <w:sz w:val="24"/>
          <w:szCs w:val="24"/>
        </w:rPr>
      </w:pPr>
      <w:r w:rsidRPr="00FC53CE">
        <w:rPr>
          <w:rFonts w:cs="Arial"/>
          <w:sz w:val="24"/>
          <w:szCs w:val="24"/>
        </w:rPr>
        <w:t>18.</w:t>
      </w:r>
      <w:r w:rsidRPr="00FC53CE">
        <w:rPr>
          <w:rFonts w:cs="Arial"/>
          <w:sz w:val="24"/>
          <w:szCs w:val="24"/>
        </w:rPr>
        <w:tab/>
        <w:t xml:space="preserve">MISCELLANEOUS </w:t>
      </w:r>
    </w:p>
    <w:p w14:paraId="2E348F94" w14:textId="77777777" w:rsidR="00FC53CE" w:rsidRPr="00046570" w:rsidRDefault="00A5171F" w:rsidP="00FC53CE">
      <w:pPr>
        <w:spacing w:before="240"/>
        <w:ind w:right="14"/>
        <w:rPr>
          <w:rFonts w:ascii="Arial" w:hAnsi="Arial" w:cs="Arial"/>
          <w:sz w:val="22"/>
          <w:szCs w:val="22"/>
        </w:rPr>
      </w:pPr>
      <w:r w:rsidRPr="0042594B">
        <w:rPr>
          <w:rFonts w:ascii="Arial" w:hAnsi="Arial" w:cs="Arial"/>
          <w:sz w:val="24"/>
          <w:szCs w:val="24"/>
        </w:rPr>
        <w:tab/>
        <w:t xml:space="preserve">It </w:t>
      </w:r>
      <w:r w:rsidRPr="00046570">
        <w:rPr>
          <w:rFonts w:ascii="Arial" w:hAnsi="Arial" w:cs="Arial"/>
          <w:sz w:val="22"/>
          <w:szCs w:val="22"/>
        </w:rPr>
        <w:t>is further agreed between the Parties:</w:t>
      </w:r>
    </w:p>
    <w:p w14:paraId="3DE0D939" w14:textId="77777777" w:rsidR="00FC53CE" w:rsidRPr="00046570" w:rsidRDefault="00A5171F" w:rsidP="00FC53CE">
      <w:pPr>
        <w:spacing w:before="240"/>
        <w:ind w:right="14" w:firstLine="720"/>
        <w:rPr>
          <w:rFonts w:ascii="Arial" w:hAnsi="Arial" w:cs="Arial"/>
          <w:sz w:val="22"/>
          <w:szCs w:val="22"/>
        </w:rPr>
      </w:pPr>
      <w:r w:rsidRPr="00046570">
        <w:rPr>
          <w:rFonts w:ascii="Arial" w:hAnsi="Arial" w:cs="Arial"/>
          <w:sz w:val="22"/>
          <w:szCs w:val="22"/>
        </w:rPr>
        <w:t>18.1.</w:t>
      </w:r>
      <w:r w:rsidRPr="00046570">
        <w:rPr>
          <w:rFonts w:ascii="Arial" w:hAnsi="Arial" w:cs="Arial"/>
          <w:sz w:val="22"/>
          <w:szCs w:val="22"/>
        </w:rPr>
        <w:tab/>
        <w:t>Waiver</w:t>
      </w:r>
    </w:p>
    <w:p w14:paraId="2E3A74EB" w14:textId="5EB3932F" w:rsidR="00FC53CE" w:rsidRPr="00046570" w:rsidRDefault="00A5171F" w:rsidP="00FC53CE">
      <w:pPr>
        <w:spacing w:before="240"/>
        <w:ind w:left="2160" w:right="14" w:hanging="720"/>
        <w:rPr>
          <w:rFonts w:ascii="Arial" w:hAnsi="Arial" w:cs="Arial"/>
          <w:sz w:val="22"/>
          <w:szCs w:val="22"/>
        </w:rPr>
      </w:pPr>
      <w:r w:rsidRPr="00046570">
        <w:rPr>
          <w:rFonts w:ascii="Arial" w:hAnsi="Arial" w:cs="Arial"/>
          <w:sz w:val="22"/>
          <w:szCs w:val="22"/>
        </w:rPr>
        <w:t>18</w:t>
      </w:r>
      <w:r w:rsidR="00FC53CE" w:rsidRPr="00046570">
        <w:rPr>
          <w:rFonts w:ascii="Arial" w:hAnsi="Arial" w:cs="Arial"/>
          <w:sz w:val="22"/>
          <w:szCs w:val="22"/>
        </w:rPr>
        <w:t>.1.1</w:t>
      </w:r>
      <w:r w:rsidR="00FC53CE" w:rsidRPr="00046570">
        <w:rPr>
          <w:rFonts w:ascii="Arial" w:hAnsi="Arial" w:cs="Arial"/>
          <w:sz w:val="22"/>
          <w:szCs w:val="22"/>
        </w:rPr>
        <w:tab/>
      </w:r>
      <w:r w:rsidRPr="00046570">
        <w:rPr>
          <w:rFonts w:ascii="Arial" w:hAnsi="Arial" w:cs="Arial"/>
          <w:sz w:val="22"/>
          <w:szCs w:val="22"/>
        </w:rPr>
        <w:t>No waiver or delay in acting upon or by NICE of any of the requirements of this Agreement shall release the Contractor from full performance of its remaining obligations in this Agreement.</w:t>
      </w:r>
    </w:p>
    <w:p w14:paraId="117EAED8" w14:textId="77777777" w:rsidR="00FC53CE" w:rsidRPr="00046570" w:rsidRDefault="00A5171F" w:rsidP="00FC53CE">
      <w:pPr>
        <w:spacing w:before="240"/>
        <w:ind w:right="14" w:firstLine="720"/>
        <w:rPr>
          <w:rFonts w:ascii="Arial" w:hAnsi="Arial" w:cs="Arial"/>
          <w:sz w:val="22"/>
          <w:szCs w:val="22"/>
        </w:rPr>
      </w:pPr>
      <w:r w:rsidRPr="00046570">
        <w:rPr>
          <w:rFonts w:ascii="Arial" w:hAnsi="Arial" w:cs="Arial"/>
          <w:sz w:val="22"/>
          <w:szCs w:val="22"/>
        </w:rPr>
        <w:t>18.2.</w:t>
      </w:r>
      <w:r w:rsidRPr="00046570">
        <w:rPr>
          <w:rFonts w:ascii="Arial" w:hAnsi="Arial" w:cs="Arial"/>
          <w:sz w:val="22"/>
          <w:szCs w:val="22"/>
        </w:rPr>
        <w:tab/>
        <w:t>Whole Agreement</w:t>
      </w:r>
    </w:p>
    <w:p w14:paraId="20113610" w14:textId="2D4EF2B8" w:rsidR="00FC53CE" w:rsidRPr="00046570" w:rsidRDefault="00A5171F" w:rsidP="00FC53CE">
      <w:pPr>
        <w:spacing w:before="240"/>
        <w:ind w:left="2160" w:right="14" w:hanging="720"/>
        <w:rPr>
          <w:rFonts w:ascii="Arial" w:hAnsi="Arial" w:cs="Arial"/>
          <w:sz w:val="22"/>
          <w:szCs w:val="22"/>
        </w:rPr>
      </w:pPr>
      <w:r w:rsidRPr="00046570">
        <w:rPr>
          <w:rFonts w:ascii="Arial" w:hAnsi="Arial" w:cs="Arial"/>
          <w:sz w:val="22"/>
          <w:szCs w:val="22"/>
        </w:rPr>
        <w:t>18</w:t>
      </w:r>
      <w:r w:rsidR="00FC53CE" w:rsidRPr="00046570">
        <w:rPr>
          <w:rFonts w:ascii="Arial" w:hAnsi="Arial" w:cs="Arial"/>
          <w:sz w:val="22"/>
          <w:szCs w:val="22"/>
        </w:rPr>
        <w:t>.2.1.</w:t>
      </w:r>
      <w:r w:rsidR="00463E89">
        <w:rPr>
          <w:rFonts w:ascii="Arial" w:hAnsi="Arial" w:cs="Arial"/>
          <w:sz w:val="22"/>
          <w:szCs w:val="22"/>
        </w:rPr>
        <w:t xml:space="preserve"> </w:t>
      </w:r>
      <w:r w:rsidRPr="00046570">
        <w:rPr>
          <w:rFonts w:ascii="Arial" w:hAnsi="Arial" w:cs="Arial"/>
          <w:sz w:val="22"/>
          <w:szCs w:val="22"/>
        </w:rPr>
        <w:t>The Parties acknowledge that this Agreement contains the whole Agreement between the Parties and supersedes all previous agreements whether express or implied.</w:t>
      </w:r>
    </w:p>
    <w:p w14:paraId="64C02539" w14:textId="77777777" w:rsidR="00FC53CE" w:rsidRPr="00046570" w:rsidRDefault="00A5171F" w:rsidP="00FC53CE">
      <w:pPr>
        <w:spacing w:before="240"/>
        <w:ind w:right="14" w:firstLine="720"/>
        <w:rPr>
          <w:rFonts w:ascii="Arial" w:hAnsi="Arial" w:cs="Arial"/>
          <w:sz w:val="22"/>
          <w:szCs w:val="22"/>
        </w:rPr>
      </w:pPr>
      <w:r w:rsidRPr="00046570">
        <w:rPr>
          <w:rFonts w:ascii="Arial" w:hAnsi="Arial" w:cs="Arial"/>
          <w:sz w:val="22"/>
          <w:szCs w:val="22"/>
        </w:rPr>
        <w:t>18.3.</w:t>
      </w:r>
      <w:r w:rsidRPr="00046570">
        <w:rPr>
          <w:rFonts w:ascii="Arial" w:hAnsi="Arial" w:cs="Arial"/>
          <w:sz w:val="22"/>
          <w:szCs w:val="22"/>
        </w:rPr>
        <w:tab/>
        <w:t>Variation</w:t>
      </w:r>
    </w:p>
    <w:p w14:paraId="7CDC880F" w14:textId="77777777" w:rsidR="00045277" w:rsidRPr="00046570" w:rsidRDefault="00A5171F" w:rsidP="00045277">
      <w:pPr>
        <w:spacing w:before="240"/>
        <w:ind w:left="1440" w:right="14"/>
        <w:rPr>
          <w:rFonts w:ascii="Arial" w:hAnsi="Arial" w:cs="Arial"/>
          <w:sz w:val="22"/>
          <w:szCs w:val="22"/>
        </w:rPr>
      </w:pPr>
      <w:r w:rsidRPr="00046570">
        <w:rPr>
          <w:rFonts w:ascii="Arial" w:hAnsi="Arial" w:cs="Arial"/>
          <w:sz w:val="22"/>
          <w:szCs w:val="22"/>
        </w:rPr>
        <w:t>This Agreement cannot be varied except in writing and signed by the lawful representatives of both Parties.</w:t>
      </w:r>
    </w:p>
    <w:p w14:paraId="335C4808" w14:textId="77777777" w:rsidR="00045277" w:rsidRPr="00046570" w:rsidRDefault="00045277" w:rsidP="00045277">
      <w:pPr>
        <w:spacing w:before="240"/>
        <w:ind w:left="720" w:right="14"/>
        <w:rPr>
          <w:rFonts w:ascii="Arial" w:hAnsi="Arial" w:cs="Arial"/>
          <w:sz w:val="22"/>
          <w:szCs w:val="22"/>
        </w:rPr>
      </w:pPr>
      <w:r w:rsidRPr="00046570">
        <w:rPr>
          <w:rFonts w:ascii="Arial" w:hAnsi="Arial" w:cs="Arial"/>
          <w:sz w:val="22"/>
          <w:szCs w:val="22"/>
        </w:rPr>
        <w:t>18.4.</w:t>
      </w:r>
      <w:r w:rsidRPr="00046570">
        <w:rPr>
          <w:rFonts w:ascii="Arial" w:hAnsi="Arial" w:cs="Arial"/>
          <w:sz w:val="22"/>
          <w:szCs w:val="22"/>
        </w:rPr>
        <w:tab/>
        <w:t>Governing Law</w:t>
      </w:r>
    </w:p>
    <w:p w14:paraId="4864DBBF" w14:textId="77777777" w:rsidR="00045277" w:rsidRPr="00046570" w:rsidRDefault="00A5171F" w:rsidP="00045277">
      <w:pPr>
        <w:spacing w:before="240"/>
        <w:ind w:left="720" w:right="14" w:firstLine="720"/>
        <w:rPr>
          <w:rFonts w:ascii="Arial" w:hAnsi="Arial" w:cs="Arial"/>
          <w:sz w:val="22"/>
          <w:szCs w:val="22"/>
        </w:rPr>
      </w:pPr>
      <w:r w:rsidRPr="00046570">
        <w:rPr>
          <w:rFonts w:ascii="Arial" w:hAnsi="Arial" w:cs="Arial"/>
          <w:sz w:val="22"/>
          <w:szCs w:val="22"/>
        </w:rPr>
        <w:t>This Agreement shall be governed in all respects by English Law.</w:t>
      </w:r>
    </w:p>
    <w:p w14:paraId="652C76B3" w14:textId="604F0DB2" w:rsidR="00A5171F" w:rsidRPr="00046570" w:rsidRDefault="00A5171F" w:rsidP="00045277">
      <w:pPr>
        <w:spacing w:before="240"/>
        <w:ind w:left="1440" w:right="14" w:hanging="720"/>
        <w:rPr>
          <w:rFonts w:ascii="Arial" w:hAnsi="Arial" w:cs="Arial"/>
          <w:sz w:val="22"/>
          <w:szCs w:val="22"/>
        </w:rPr>
      </w:pPr>
      <w:r w:rsidRPr="00046570">
        <w:rPr>
          <w:rFonts w:ascii="Arial" w:hAnsi="Arial" w:cs="Arial"/>
          <w:sz w:val="22"/>
          <w:szCs w:val="22"/>
        </w:rPr>
        <w:t>18.5</w:t>
      </w:r>
      <w:r w:rsidRPr="00046570">
        <w:rPr>
          <w:rFonts w:ascii="Arial" w:hAnsi="Arial" w:cs="Arial"/>
          <w:sz w:val="22"/>
          <w:szCs w:val="22"/>
        </w:rPr>
        <w:tab/>
        <w:t>A Party shall not be liable for failure to perform its obligations under this Agreement, nor be liable to any claim for compensation or damage, nor be deemed to be in breach of this Agreement, if such failure arises from an occurrence or circumstances beyond the reasonable control of that Party (excluding an obligation to make payment).</w:t>
      </w:r>
    </w:p>
    <w:p w14:paraId="75D2A96F" w14:textId="317BB32E" w:rsidR="00A5171F" w:rsidRPr="00046570" w:rsidRDefault="00A5171F" w:rsidP="00045277">
      <w:pPr>
        <w:pStyle w:val="Heading2"/>
        <w:spacing w:before="240"/>
        <w:ind w:left="1440" w:right="14" w:hanging="720"/>
        <w:rPr>
          <w:rFonts w:cs="Arial"/>
          <w:b w:val="0"/>
          <w:i w:val="0"/>
          <w:sz w:val="22"/>
          <w:szCs w:val="22"/>
        </w:rPr>
      </w:pPr>
      <w:r w:rsidRPr="00046570">
        <w:rPr>
          <w:rFonts w:cs="Arial"/>
          <w:b w:val="0"/>
          <w:i w:val="0"/>
          <w:sz w:val="22"/>
          <w:szCs w:val="22"/>
        </w:rPr>
        <w:t>18.6</w:t>
      </w:r>
      <w:r w:rsidRPr="00046570">
        <w:rPr>
          <w:rFonts w:cs="Arial"/>
          <w:b w:val="0"/>
          <w:i w:val="0"/>
          <w:sz w:val="22"/>
          <w:szCs w:val="22"/>
        </w:rPr>
        <w:tab/>
        <w:t>If a Party affected by such an occurrence causes a delay of three (3) months or more, and if such delay may reasonably be anticipated to continue, then the Parties shall</w:t>
      </w:r>
      <w:r w:rsidR="00B333BF" w:rsidRPr="00046570">
        <w:rPr>
          <w:rFonts w:cs="Arial"/>
          <w:b w:val="0"/>
          <w:i w:val="0"/>
          <w:sz w:val="22"/>
          <w:szCs w:val="22"/>
        </w:rPr>
        <w:t xml:space="preserve"> </w:t>
      </w:r>
      <w:r w:rsidRPr="00046570">
        <w:rPr>
          <w:rFonts w:cs="Arial"/>
          <w:b w:val="0"/>
          <w:i w:val="0"/>
          <w:sz w:val="22"/>
          <w:szCs w:val="22"/>
        </w:rPr>
        <w:t xml:space="preserve">discuss whether continuation of the </w:t>
      </w:r>
      <w:r w:rsidR="004B0EE6" w:rsidRPr="00046570">
        <w:rPr>
          <w:rFonts w:cs="Arial"/>
          <w:b w:val="0"/>
          <w:i w:val="0"/>
          <w:sz w:val="22"/>
          <w:szCs w:val="22"/>
        </w:rPr>
        <w:t xml:space="preserve">Services </w:t>
      </w:r>
      <w:r w:rsidRPr="00046570">
        <w:rPr>
          <w:rFonts w:cs="Arial"/>
          <w:b w:val="0"/>
          <w:i w:val="0"/>
          <w:sz w:val="22"/>
          <w:szCs w:val="22"/>
        </w:rPr>
        <w:t xml:space="preserve">is viable, or whether the </w:t>
      </w:r>
      <w:r w:rsidR="004B0EE6" w:rsidRPr="00046570">
        <w:rPr>
          <w:rFonts w:cs="Arial"/>
          <w:b w:val="0"/>
          <w:i w:val="0"/>
          <w:sz w:val="22"/>
          <w:szCs w:val="22"/>
        </w:rPr>
        <w:t xml:space="preserve">Services </w:t>
      </w:r>
      <w:r w:rsidRPr="00046570">
        <w:rPr>
          <w:rFonts w:cs="Arial"/>
          <w:b w:val="0"/>
          <w:i w:val="0"/>
          <w:sz w:val="22"/>
          <w:szCs w:val="22"/>
        </w:rPr>
        <w:t>and this Agreement should be terminated.</w:t>
      </w:r>
    </w:p>
    <w:p w14:paraId="2DBB038F" w14:textId="02414B16" w:rsidR="00437BDD" w:rsidRPr="00046570" w:rsidRDefault="00437BDD">
      <w:pPr>
        <w:rPr>
          <w:rFonts w:ascii="CG Times (WN)" w:hAnsi="CG Times (WN)"/>
          <w:sz w:val="22"/>
          <w:szCs w:val="22"/>
        </w:rPr>
      </w:pPr>
      <w:r w:rsidRPr="00046570">
        <w:rPr>
          <w:sz w:val="22"/>
          <w:szCs w:val="22"/>
        </w:rPr>
        <w:br w:type="page"/>
      </w:r>
    </w:p>
    <w:p w14:paraId="1DEA2A9D" w14:textId="77777777" w:rsidR="00A5171F" w:rsidRPr="0052153E" w:rsidRDefault="00A5171F" w:rsidP="00A5171F">
      <w:pPr>
        <w:pStyle w:val="NormalIndent"/>
      </w:pPr>
    </w:p>
    <w:tbl>
      <w:tblPr>
        <w:tblW w:w="10008" w:type="dxa"/>
        <w:tblLayout w:type="fixed"/>
        <w:tblLook w:val="0000" w:firstRow="0" w:lastRow="0" w:firstColumn="0" w:lastColumn="0" w:noHBand="0" w:noVBand="0"/>
      </w:tblPr>
      <w:tblGrid>
        <w:gridCol w:w="3528"/>
        <w:gridCol w:w="2392"/>
        <w:gridCol w:w="2693"/>
        <w:gridCol w:w="1395"/>
      </w:tblGrid>
      <w:tr w:rsidR="00045277" w14:paraId="558477A4" w14:textId="77777777" w:rsidTr="00F330D9">
        <w:trPr>
          <w:cantSplit/>
        </w:trPr>
        <w:tc>
          <w:tcPr>
            <w:tcW w:w="3528" w:type="dxa"/>
          </w:tcPr>
          <w:p w14:paraId="72859E4B" w14:textId="77777777" w:rsidR="00045277" w:rsidRDefault="00045277" w:rsidP="00771586">
            <w:pPr>
              <w:spacing w:line="300" w:lineRule="auto"/>
              <w:rPr>
                <w:rFonts w:ascii="Arial" w:hAnsi="Arial"/>
                <w:b/>
                <w:sz w:val="24"/>
              </w:rPr>
            </w:pPr>
            <w:r>
              <w:rPr>
                <w:rFonts w:ascii="Arial" w:hAnsi="Arial"/>
                <w:b/>
                <w:sz w:val="24"/>
              </w:rPr>
              <w:t xml:space="preserve">Signed for and on behalf </w:t>
            </w:r>
          </w:p>
          <w:p w14:paraId="0B16A0FB" w14:textId="77777777" w:rsidR="00045277" w:rsidRDefault="00045277" w:rsidP="00771586">
            <w:pPr>
              <w:spacing w:line="300" w:lineRule="auto"/>
              <w:rPr>
                <w:rFonts w:ascii="Arial" w:hAnsi="Arial"/>
                <w:b/>
                <w:sz w:val="24"/>
              </w:rPr>
            </w:pPr>
            <w:r>
              <w:rPr>
                <w:rFonts w:ascii="Arial" w:hAnsi="Arial"/>
                <w:b/>
                <w:sz w:val="24"/>
              </w:rPr>
              <w:t xml:space="preserve">of NICE </w:t>
            </w:r>
          </w:p>
        </w:tc>
        <w:tc>
          <w:tcPr>
            <w:tcW w:w="2392" w:type="dxa"/>
          </w:tcPr>
          <w:p w14:paraId="7E2A7FA4" w14:textId="77777777" w:rsidR="00045277" w:rsidRDefault="00045277" w:rsidP="00771586">
            <w:pPr>
              <w:spacing w:line="300" w:lineRule="auto"/>
              <w:rPr>
                <w:rFonts w:ascii="Arial" w:hAnsi="Arial"/>
                <w:b/>
                <w:sz w:val="24"/>
              </w:rPr>
            </w:pPr>
          </w:p>
          <w:p w14:paraId="3F6FBB34" w14:textId="77777777" w:rsidR="00045277" w:rsidRDefault="00045277" w:rsidP="00771586">
            <w:pPr>
              <w:spacing w:line="300" w:lineRule="auto"/>
              <w:rPr>
                <w:rFonts w:ascii="Arial" w:hAnsi="Arial"/>
                <w:b/>
                <w:sz w:val="24"/>
              </w:rPr>
            </w:pPr>
          </w:p>
        </w:tc>
        <w:tc>
          <w:tcPr>
            <w:tcW w:w="2693" w:type="dxa"/>
          </w:tcPr>
          <w:p w14:paraId="3C6D80B3" w14:textId="77777777" w:rsidR="00045277" w:rsidRDefault="00045277" w:rsidP="00771586">
            <w:pPr>
              <w:spacing w:line="300" w:lineRule="auto"/>
              <w:rPr>
                <w:rFonts w:ascii="Arial" w:hAnsi="Arial"/>
                <w:b/>
                <w:sz w:val="24"/>
              </w:rPr>
            </w:pPr>
          </w:p>
          <w:p w14:paraId="4FEF1F74" w14:textId="77777777" w:rsidR="00045277" w:rsidRDefault="00045277" w:rsidP="00771586">
            <w:pPr>
              <w:spacing w:line="300" w:lineRule="auto"/>
              <w:rPr>
                <w:rFonts w:ascii="Arial" w:hAnsi="Arial"/>
                <w:b/>
                <w:sz w:val="24"/>
              </w:rPr>
            </w:pPr>
          </w:p>
        </w:tc>
        <w:tc>
          <w:tcPr>
            <w:tcW w:w="1395" w:type="dxa"/>
          </w:tcPr>
          <w:p w14:paraId="23968979" w14:textId="77777777" w:rsidR="00045277" w:rsidRDefault="00045277" w:rsidP="00771586">
            <w:pPr>
              <w:spacing w:line="300" w:lineRule="auto"/>
              <w:rPr>
                <w:rFonts w:ascii="Arial" w:hAnsi="Arial"/>
                <w:b/>
                <w:sz w:val="24"/>
              </w:rPr>
            </w:pPr>
          </w:p>
          <w:p w14:paraId="6124A2C0" w14:textId="77777777" w:rsidR="00045277" w:rsidRDefault="00045277" w:rsidP="00771586">
            <w:pPr>
              <w:spacing w:line="300" w:lineRule="auto"/>
              <w:rPr>
                <w:rFonts w:ascii="Arial" w:hAnsi="Arial"/>
                <w:b/>
                <w:sz w:val="24"/>
              </w:rPr>
            </w:pPr>
          </w:p>
        </w:tc>
      </w:tr>
      <w:tr w:rsidR="00045277" w14:paraId="738A9E4D" w14:textId="77777777" w:rsidTr="00F330D9">
        <w:trPr>
          <w:cantSplit/>
        </w:trPr>
        <w:tc>
          <w:tcPr>
            <w:tcW w:w="3528" w:type="dxa"/>
          </w:tcPr>
          <w:p w14:paraId="55EEAAE4" w14:textId="77777777" w:rsidR="00045277" w:rsidRPr="00046570" w:rsidRDefault="00045277" w:rsidP="00771586">
            <w:pPr>
              <w:spacing w:line="300" w:lineRule="auto"/>
              <w:rPr>
                <w:rFonts w:ascii="Arial" w:hAnsi="Arial"/>
                <w:sz w:val="22"/>
                <w:szCs w:val="22"/>
              </w:rPr>
            </w:pPr>
          </w:p>
        </w:tc>
        <w:tc>
          <w:tcPr>
            <w:tcW w:w="2392" w:type="dxa"/>
          </w:tcPr>
          <w:p w14:paraId="401EBE47" w14:textId="77777777" w:rsidR="00045277" w:rsidRPr="00046570" w:rsidRDefault="00045277" w:rsidP="00771586">
            <w:pPr>
              <w:spacing w:line="300" w:lineRule="auto"/>
              <w:rPr>
                <w:rFonts w:ascii="Arial" w:hAnsi="Arial"/>
                <w:sz w:val="22"/>
                <w:szCs w:val="22"/>
              </w:rPr>
            </w:pPr>
            <w:r w:rsidRPr="00046570">
              <w:rPr>
                <w:rFonts w:ascii="Arial" w:hAnsi="Arial"/>
                <w:b/>
                <w:sz w:val="22"/>
                <w:szCs w:val="22"/>
              </w:rPr>
              <w:t>Signature</w:t>
            </w:r>
          </w:p>
        </w:tc>
        <w:tc>
          <w:tcPr>
            <w:tcW w:w="2693" w:type="dxa"/>
          </w:tcPr>
          <w:p w14:paraId="76766E46" w14:textId="77777777" w:rsidR="00045277" w:rsidRPr="00046570" w:rsidRDefault="00045277" w:rsidP="00771586">
            <w:pPr>
              <w:spacing w:line="300" w:lineRule="auto"/>
              <w:rPr>
                <w:rFonts w:ascii="Arial" w:hAnsi="Arial"/>
                <w:sz w:val="22"/>
                <w:szCs w:val="22"/>
              </w:rPr>
            </w:pPr>
            <w:r w:rsidRPr="00046570">
              <w:rPr>
                <w:rFonts w:ascii="Arial" w:hAnsi="Arial"/>
                <w:b/>
                <w:sz w:val="22"/>
                <w:szCs w:val="22"/>
              </w:rPr>
              <w:t>Name and title</w:t>
            </w:r>
          </w:p>
        </w:tc>
        <w:tc>
          <w:tcPr>
            <w:tcW w:w="1395" w:type="dxa"/>
          </w:tcPr>
          <w:p w14:paraId="38717462" w14:textId="77777777" w:rsidR="00045277" w:rsidRPr="00046570" w:rsidRDefault="00045277" w:rsidP="00771586">
            <w:pPr>
              <w:spacing w:line="300" w:lineRule="auto"/>
              <w:rPr>
                <w:rFonts w:ascii="Arial" w:hAnsi="Arial"/>
                <w:sz w:val="22"/>
                <w:szCs w:val="22"/>
              </w:rPr>
            </w:pPr>
            <w:r w:rsidRPr="00046570">
              <w:rPr>
                <w:rFonts w:ascii="Arial" w:hAnsi="Arial"/>
                <w:b/>
                <w:sz w:val="22"/>
                <w:szCs w:val="22"/>
              </w:rPr>
              <w:t>Date</w:t>
            </w:r>
          </w:p>
        </w:tc>
      </w:tr>
      <w:tr w:rsidR="00045277" w14:paraId="5C94DD54" w14:textId="77777777" w:rsidTr="00F330D9">
        <w:trPr>
          <w:cantSplit/>
        </w:trPr>
        <w:tc>
          <w:tcPr>
            <w:tcW w:w="3528" w:type="dxa"/>
          </w:tcPr>
          <w:p w14:paraId="27E7F3D9" w14:textId="77777777" w:rsidR="00045277" w:rsidRPr="00046570" w:rsidRDefault="00045277" w:rsidP="00771586">
            <w:pPr>
              <w:pStyle w:val="Heading4"/>
              <w:rPr>
                <w:rFonts w:ascii="Arial" w:hAnsi="Arial" w:cs="Arial"/>
                <w:i w:val="0"/>
                <w:color w:val="auto"/>
                <w:sz w:val="22"/>
                <w:szCs w:val="22"/>
              </w:rPr>
            </w:pPr>
            <w:r w:rsidRPr="00046570">
              <w:rPr>
                <w:rFonts w:ascii="Arial" w:hAnsi="Arial" w:cs="Arial"/>
                <w:i w:val="0"/>
                <w:color w:val="auto"/>
                <w:sz w:val="22"/>
                <w:szCs w:val="22"/>
              </w:rPr>
              <w:t xml:space="preserve">Associate director of Procurement and IT </w:t>
            </w:r>
          </w:p>
          <w:p w14:paraId="088299B0" w14:textId="77777777" w:rsidR="00045277" w:rsidRPr="00046570" w:rsidRDefault="00045277" w:rsidP="00771586">
            <w:pPr>
              <w:spacing w:line="300" w:lineRule="auto"/>
              <w:rPr>
                <w:rFonts w:ascii="Arial" w:hAnsi="Arial" w:cs="Arial"/>
                <w:sz w:val="22"/>
                <w:szCs w:val="22"/>
              </w:rPr>
            </w:pPr>
            <w:r w:rsidRPr="00046570">
              <w:rPr>
                <w:rFonts w:ascii="Arial" w:hAnsi="Arial" w:cs="Arial"/>
                <w:sz w:val="22"/>
                <w:szCs w:val="22"/>
              </w:rPr>
              <w:t>Barney Wilkinson</w:t>
            </w:r>
          </w:p>
        </w:tc>
        <w:tc>
          <w:tcPr>
            <w:tcW w:w="2392" w:type="dxa"/>
            <w:tcBorders>
              <w:top w:val="single" w:sz="4" w:space="0" w:color="auto"/>
              <w:left w:val="single" w:sz="4" w:space="0" w:color="auto"/>
              <w:bottom w:val="single" w:sz="4" w:space="0" w:color="auto"/>
              <w:right w:val="single" w:sz="4" w:space="0" w:color="auto"/>
            </w:tcBorders>
          </w:tcPr>
          <w:p w14:paraId="154E9DDA" w14:textId="77777777" w:rsidR="00045277" w:rsidRPr="00046570" w:rsidRDefault="00045277" w:rsidP="00771586">
            <w:pPr>
              <w:spacing w:line="300" w:lineRule="auto"/>
              <w:rPr>
                <w:rFonts w:ascii="Arial" w:hAnsi="Arial" w:cs="Arial"/>
                <w:sz w:val="22"/>
                <w:szCs w:val="22"/>
              </w:rPr>
            </w:pPr>
          </w:p>
        </w:tc>
        <w:tc>
          <w:tcPr>
            <w:tcW w:w="2693" w:type="dxa"/>
            <w:tcBorders>
              <w:top w:val="single" w:sz="6" w:space="0" w:color="auto"/>
              <w:left w:val="nil"/>
              <w:bottom w:val="single" w:sz="6" w:space="0" w:color="auto"/>
              <w:right w:val="single" w:sz="6" w:space="0" w:color="auto"/>
            </w:tcBorders>
          </w:tcPr>
          <w:p w14:paraId="040A6E6B" w14:textId="29A89BCF" w:rsidR="00045277" w:rsidRPr="00046570" w:rsidRDefault="00045277" w:rsidP="00771586">
            <w:pPr>
              <w:pStyle w:val="Heading4"/>
              <w:rPr>
                <w:rFonts w:ascii="Arial" w:hAnsi="Arial" w:cs="Arial"/>
                <w:i w:val="0"/>
                <w:color w:val="auto"/>
                <w:sz w:val="22"/>
                <w:szCs w:val="22"/>
              </w:rPr>
            </w:pPr>
            <w:r w:rsidRPr="00046570">
              <w:rPr>
                <w:rFonts w:ascii="Arial" w:hAnsi="Arial" w:cs="Arial"/>
                <w:i w:val="0"/>
                <w:color w:val="auto"/>
                <w:sz w:val="22"/>
                <w:szCs w:val="22"/>
              </w:rPr>
              <w:t xml:space="preserve">Associate director of Procurement </w:t>
            </w:r>
          </w:p>
          <w:p w14:paraId="2A9F2915" w14:textId="6B45F6E2" w:rsidR="00045277" w:rsidRPr="00046570" w:rsidRDefault="00045277" w:rsidP="00F330D9">
            <w:pPr>
              <w:spacing w:line="300" w:lineRule="auto"/>
              <w:rPr>
                <w:rFonts w:ascii="Arial" w:hAnsi="Arial" w:cs="Arial"/>
                <w:sz w:val="22"/>
                <w:szCs w:val="22"/>
              </w:rPr>
            </w:pPr>
            <w:r w:rsidRPr="00046570">
              <w:rPr>
                <w:rFonts w:ascii="Arial" w:hAnsi="Arial" w:cs="Arial"/>
                <w:sz w:val="22"/>
                <w:szCs w:val="22"/>
              </w:rPr>
              <w:t>Barney Wilkinson</w:t>
            </w:r>
          </w:p>
        </w:tc>
        <w:tc>
          <w:tcPr>
            <w:tcW w:w="1395" w:type="dxa"/>
            <w:tcBorders>
              <w:top w:val="single" w:sz="6" w:space="0" w:color="auto"/>
              <w:left w:val="single" w:sz="6" w:space="0" w:color="auto"/>
              <w:bottom w:val="single" w:sz="6" w:space="0" w:color="auto"/>
              <w:right w:val="single" w:sz="6" w:space="0" w:color="auto"/>
            </w:tcBorders>
          </w:tcPr>
          <w:p w14:paraId="36F7D436" w14:textId="77777777" w:rsidR="00045277" w:rsidRPr="00046570" w:rsidRDefault="00045277" w:rsidP="00771586">
            <w:pPr>
              <w:spacing w:line="300" w:lineRule="auto"/>
              <w:rPr>
                <w:rFonts w:ascii="Arial" w:hAnsi="Arial" w:cs="Arial"/>
                <w:sz w:val="22"/>
                <w:szCs w:val="22"/>
              </w:rPr>
            </w:pPr>
          </w:p>
        </w:tc>
      </w:tr>
      <w:tr w:rsidR="00045277" w14:paraId="2F7D5EF0" w14:textId="77777777" w:rsidTr="00F330D9">
        <w:trPr>
          <w:cantSplit/>
        </w:trPr>
        <w:tc>
          <w:tcPr>
            <w:tcW w:w="3528" w:type="dxa"/>
          </w:tcPr>
          <w:p w14:paraId="55FBC4D1" w14:textId="77777777" w:rsidR="00045277" w:rsidRPr="00046570" w:rsidRDefault="00045277" w:rsidP="00771586">
            <w:pPr>
              <w:spacing w:line="300" w:lineRule="auto"/>
              <w:rPr>
                <w:rFonts w:ascii="Arial" w:hAnsi="Arial" w:cs="Arial"/>
                <w:sz w:val="22"/>
                <w:szCs w:val="22"/>
              </w:rPr>
            </w:pPr>
          </w:p>
        </w:tc>
        <w:tc>
          <w:tcPr>
            <w:tcW w:w="2392" w:type="dxa"/>
          </w:tcPr>
          <w:p w14:paraId="36BA75F2" w14:textId="77777777" w:rsidR="00045277" w:rsidRPr="00046570" w:rsidRDefault="00045277" w:rsidP="00771586">
            <w:pPr>
              <w:spacing w:line="300" w:lineRule="auto"/>
              <w:rPr>
                <w:rFonts w:ascii="Arial" w:hAnsi="Arial" w:cs="Arial"/>
                <w:sz w:val="22"/>
                <w:szCs w:val="22"/>
              </w:rPr>
            </w:pPr>
          </w:p>
        </w:tc>
        <w:tc>
          <w:tcPr>
            <w:tcW w:w="2693" w:type="dxa"/>
          </w:tcPr>
          <w:p w14:paraId="2A4B8D99" w14:textId="77777777" w:rsidR="00045277" w:rsidRPr="00046570" w:rsidRDefault="00045277" w:rsidP="00771586">
            <w:pPr>
              <w:spacing w:line="300" w:lineRule="auto"/>
              <w:rPr>
                <w:rFonts w:ascii="Arial" w:hAnsi="Arial" w:cs="Arial"/>
                <w:sz w:val="22"/>
                <w:szCs w:val="22"/>
              </w:rPr>
            </w:pPr>
          </w:p>
          <w:p w14:paraId="2F83E167" w14:textId="77777777" w:rsidR="00045277" w:rsidRPr="00046570" w:rsidRDefault="00045277" w:rsidP="00771586">
            <w:pPr>
              <w:spacing w:line="300" w:lineRule="auto"/>
              <w:rPr>
                <w:rFonts w:ascii="Arial" w:hAnsi="Arial" w:cs="Arial"/>
                <w:sz w:val="22"/>
                <w:szCs w:val="22"/>
              </w:rPr>
            </w:pPr>
          </w:p>
        </w:tc>
        <w:tc>
          <w:tcPr>
            <w:tcW w:w="1395" w:type="dxa"/>
          </w:tcPr>
          <w:p w14:paraId="716AF672" w14:textId="77777777" w:rsidR="00045277" w:rsidRPr="00046570" w:rsidRDefault="00045277" w:rsidP="00771586">
            <w:pPr>
              <w:spacing w:line="300" w:lineRule="auto"/>
              <w:rPr>
                <w:rFonts w:ascii="Arial" w:hAnsi="Arial" w:cs="Arial"/>
                <w:sz w:val="22"/>
                <w:szCs w:val="22"/>
              </w:rPr>
            </w:pPr>
          </w:p>
        </w:tc>
      </w:tr>
      <w:tr w:rsidR="00045277" w14:paraId="4C20CAF3" w14:textId="77777777" w:rsidTr="00F330D9">
        <w:trPr>
          <w:cantSplit/>
        </w:trPr>
        <w:tc>
          <w:tcPr>
            <w:tcW w:w="3528" w:type="dxa"/>
          </w:tcPr>
          <w:p w14:paraId="77AFE9D6" w14:textId="17641050" w:rsidR="00045277" w:rsidRPr="00046570" w:rsidRDefault="00045277" w:rsidP="00771586">
            <w:pPr>
              <w:pStyle w:val="Heading4"/>
              <w:rPr>
                <w:rFonts w:ascii="Arial" w:hAnsi="Arial" w:cs="Arial"/>
                <w:i w:val="0"/>
                <w:color w:val="auto"/>
                <w:sz w:val="22"/>
                <w:szCs w:val="22"/>
              </w:rPr>
            </w:pPr>
            <w:r w:rsidRPr="00046570">
              <w:rPr>
                <w:rFonts w:ascii="Arial" w:hAnsi="Arial" w:cs="Arial"/>
                <w:i w:val="0"/>
                <w:color w:val="auto"/>
                <w:sz w:val="22"/>
                <w:szCs w:val="22"/>
              </w:rPr>
              <w:t>Contract Manager</w:t>
            </w:r>
            <w:r w:rsidR="00771586" w:rsidRPr="00046570">
              <w:rPr>
                <w:rFonts w:ascii="Arial" w:hAnsi="Arial" w:cs="Arial"/>
                <w:i w:val="0"/>
                <w:color w:val="auto"/>
                <w:sz w:val="22"/>
                <w:szCs w:val="22"/>
              </w:rPr>
              <w:t xml:space="preserve"> </w:t>
            </w:r>
            <w:r w:rsidR="006709AB">
              <w:rPr>
                <w:rFonts w:ascii="Arial" w:hAnsi="Arial" w:cs="Arial"/>
                <w:i w:val="0"/>
                <w:color w:val="auto"/>
                <w:sz w:val="22"/>
                <w:szCs w:val="22"/>
              </w:rPr>
              <w:t>Chirstine Carson</w:t>
            </w:r>
          </w:p>
        </w:tc>
        <w:tc>
          <w:tcPr>
            <w:tcW w:w="2392" w:type="dxa"/>
            <w:tcBorders>
              <w:top w:val="single" w:sz="4" w:space="0" w:color="auto"/>
              <w:left w:val="single" w:sz="4" w:space="0" w:color="auto"/>
              <w:bottom w:val="single" w:sz="4" w:space="0" w:color="auto"/>
            </w:tcBorders>
          </w:tcPr>
          <w:p w14:paraId="32AAAFFA" w14:textId="77777777" w:rsidR="00045277" w:rsidRPr="00046570" w:rsidRDefault="00045277" w:rsidP="00771586">
            <w:pPr>
              <w:spacing w:line="300" w:lineRule="auto"/>
              <w:rPr>
                <w:rFonts w:ascii="Arial" w:hAnsi="Arial" w:cs="Arial"/>
                <w:sz w:val="22"/>
                <w:szCs w:val="22"/>
              </w:rPr>
            </w:pPr>
          </w:p>
        </w:tc>
        <w:tc>
          <w:tcPr>
            <w:tcW w:w="2693" w:type="dxa"/>
            <w:tcBorders>
              <w:top w:val="single" w:sz="4" w:space="0" w:color="auto"/>
              <w:left w:val="single" w:sz="6" w:space="0" w:color="auto"/>
              <w:bottom w:val="single" w:sz="4" w:space="0" w:color="auto"/>
              <w:right w:val="single" w:sz="4" w:space="0" w:color="auto"/>
            </w:tcBorders>
          </w:tcPr>
          <w:p w14:paraId="4FE8630D" w14:textId="40711D70" w:rsidR="00045277" w:rsidRPr="00046570" w:rsidRDefault="00045277" w:rsidP="00771586">
            <w:pPr>
              <w:spacing w:line="300" w:lineRule="auto"/>
              <w:rPr>
                <w:rFonts w:ascii="Arial" w:hAnsi="Arial" w:cs="Arial"/>
                <w:sz w:val="22"/>
                <w:szCs w:val="22"/>
              </w:rPr>
            </w:pPr>
            <w:r w:rsidRPr="00046570">
              <w:rPr>
                <w:rFonts w:ascii="Arial" w:hAnsi="Arial" w:cs="Arial"/>
                <w:b/>
                <w:sz w:val="22"/>
                <w:szCs w:val="22"/>
              </w:rPr>
              <w:t>Project Manager</w:t>
            </w:r>
            <w:r w:rsidRPr="00046570">
              <w:rPr>
                <w:rFonts w:ascii="Arial" w:hAnsi="Arial" w:cs="Arial"/>
                <w:sz w:val="22"/>
                <w:szCs w:val="22"/>
              </w:rPr>
              <w:t xml:space="preserve"> </w:t>
            </w:r>
          </w:p>
        </w:tc>
        <w:tc>
          <w:tcPr>
            <w:tcW w:w="1395" w:type="dxa"/>
            <w:tcBorders>
              <w:top w:val="single" w:sz="6" w:space="0" w:color="auto"/>
              <w:left w:val="nil"/>
              <w:bottom w:val="single" w:sz="6" w:space="0" w:color="auto"/>
              <w:right w:val="single" w:sz="6" w:space="0" w:color="auto"/>
            </w:tcBorders>
          </w:tcPr>
          <w:p w14:paraId="212CBB79" w14:textId="77777777" w:rsidR="00045277" w:rsidRPr="00046570" w:rsidRDefault="00045277" w:rsidP="00771586">
            <w:pPr>
              <w:spacing w:line="300" w:lineRule="auto"/>
              <w:rPr>
                <w:rFonts w:ascii="Arial" w:hAnsi="Arial" w:cs="Arial"/>
                <w:sz w:val="22"/>
                <w:szCs w:val="22"/>
              </w:rPr>
            </w:pPr>
          </w:p>
        </w:tc>
      </w:tr>
      <w:tr w:rsidR="00045277" w14:paraId="12809BB2" w14:textId="77777777" w:rsidTr="00F330D9">
        <w:trPr>
          <w:cantSplit/>
        </w:trPr>
        <w:tc>
          <w:tcPr>
            <w:tcW w:w="3528" w:type="dxa"/>
          </w:tcPr>
          <w:p w14:paraId="2116BCBF" w14:textId="77777777" w:rsidR="00045277" w:rsidRPr="00046570" w:rsidRDefault="00045277" w:rsidP="00771586">
            <w:pPr>
              <w:spacing w:line="300" w:lineRule="auto"/>
              <w:rPr>
                <w:rFonts w:ascii="Arial" w:hAnsi="Arial" w:cs="Arial"/>
                <w:sz w:val="22"/>
                <w:szCs w:val="22"/>
              </w:rPr>
            </w:pPr>
          </w:p>
        </w:tc>
        <w:tc>
          <w:tcPr>
            <w:tcW w:w="2392" w:type="dxa"/>
          </w:tcPr>
          <w:p w14:paraId="0053B785" w14:textId="77777777" w:rsidR="00045277" w:rsidRPr="00046570" w:rsidRDefault="00045277" w:rsidP="00771586">
            <w:pPr>
              <w:spacing w:line="300" w:lineRule="auto"/>
              <w:rPr>
                <w:rFonts w:ascii="Arial" w:hAnsi="Arial" w:cs="Arial"/>
                <w:sz w:val="22"/>
                <w:szCs w:val="22"/>
              </w:rPr>
            </w:pPr>
          </w:p>
        </w:tc>
        <w:tc>
          <w:tcPr>
            <w:tcW w:w="2693" w:type="dxa"/>
          </w:tcPr>
          <w:p w14:paraId="26B40B69" w14:textId="77777777" w:rsidR="00045277" w:rsidRPr="00046570" w:rsidRDefault="00045277" w:rsidP="00771586">
            <w:pPr>
              <w:spacing w:line="300" w:lineRule="auto"/>
              <w:rPr>
                <w:rFonts w:ascii="Arial" w:hAnsi="Arial" w:cs="Arial"/>
                <w:sz w:val="22"/>
                <w:szCs w:val="22"/>
              </w:rPr>
            </w:pPr>
          </w:p>
          <w:p w14:paraId="6426876C" w14:textId="77777777" w:rsidR="00045277" w:rsidRPr="00046570" w:rsidRDefault="00045277" w:rsidP="00771586">
            <w:pPr>
              <w:spacing w:line="300" w:lineRule="auto"/>
              <w:rPr>
                <w:rFonts w:ascii="Arial" w:hAnsi="Arial" w:cs="Arial"/>
                <w:sz w:val="22"/>
                <w:szCs w:val="22"/>
              </w:rPr>
            </w:pPr>
          </w:p>
        </w:tc>
        <w:tc>
          <w:tcPr>
            <w:tcW w:w="1395" w:type="dxa"/>
          </w:tcPr>
          <w:p w14:paraId="35261F04" w14:textId="77777777" w:rsidR="00045277" w:rsidRPr="00046570" w:rsidRDefault="00045277" w:rsidP="00771586">
            <w:pPr>
              <w:spacing w:line="300" w:lineRule="auto"/>
              <w:rPr>
                <w:rFonts w:ascii="Arial" w:hAnsi="Arial" w:cs="Arial"/>
                <w:sz w:val="22"/>
                <w:szCs w:val="22"/>
              </w:rPr>
            </w:pPr>
          </w:p>
        </w:tc>
      </w:tr>
      <w:tr w:rsidR="00045277" w14:paraId="1A1634F4" w14:textId="77777777" w:rsidTr="00F330D9">
        <w:trPr>
          <w:cantSplit/>
        </w:trPr>
        <w:tc>
          <w:tcPr>
            <w:tcW w:w="3528" w:type="dxa"/>
          </w:tcPr>
          <w:p w14:paraId="6AE1BAD4" w14:textId="6A874C04" w:rsidR="00045277" w:rsidRPr="00046570" w:rsidRDefault="00045277" w:rsidP="00771586">
            <w:pPr>
              <w:pStyle w:val="Heading4"/>
              <w:rPr>
                <w:rFonts w:ascii="Arial" w:hAnsi="Arial" w:cs="Arial"/>
                <w:i w:val="0"/>
                <w:color w:val="auto"/>
                <w:sz w:val="22"/>
                <w:szCs w:val="22"/>
              </w:rPr>
            </w:pPr>
            <w:r w:rsidRPr="00046570">
              <w:rPr>
                <w:rFonts w:ascii="Arial" w:hAnsi="Arial" w:cs="Arial"/>
                <w:i w:val="0"/>
                <w:color w:val="auto"/>
                <w:sz w:val="22"/>
                <w:szCs w:val="22"/>
              </w:rPr>
              <w:t>Budget Holder</w:t>
            </w:r>
            <w:r w:rsidR="006709AB">
              <w:rPr>
                <w:rFonts w:ascii="Arial" w:hAnsi="Arial" w:cs="Arial"/>
                <w:i w:val="0"/>
                <w:color w:val="auto"/>
                <w:sz w:val="22"/>
                <w:szCs w:val="22"/>
              </w:rPr>
              <w:t xml:space="preserve"> Sam Roberts</w:t>
            </w:r>
          </w:p>
        </w:tc>
        <w:tc>
          <w:tcPr>
            <w:tcW w:w="2392" w:type="dxa"/>
            <w:tcBorders>
              <w:top w:val="single" w:sz="4" w:space="0" w:color="auto"/>
              <w:left w:val="single" w:sz="4" w:space="0" w:color="auto"/>
              <w:bottom w:val="single" w:sz="4" w:space="0" w:color="auto"/>
              <w:right w:val="single" w:sz="4" w:space="0" w:color="auto"/>
            </w:tcBorders>
          </w:tcPr>
          <w:p w14:paraId="70C93593" w14:textId="77777777" w:rsidR="00045277" w:rsidRPr="00046570" w:rsidRDefault="00045277" w:rsidP="00771586">
            <w:pPr>
              <w:spacing w:line="300" w:lineRule="auto"/>
              <w:rPr>
                <w:rFonts w:ascii="Arial" w:hAnsi="Arial" w:cs="Arial"/>
                <w:sz w:val="22"/>
                <w:szCs w:val="22"/>
              </w:rPr>
            </w:pPr>
          </w:p>
        </w:tc>
        <w:tc>
          <w:tcPr>
            <w:tcW w:w="2693" w:type="dxa"/>
            <w:tcBorders>
              <w:top w:val="single" w:sz="6" w:space="0" w:color="auto"/>
              <w:left w:val="nil"/>
              <w:bottom w:val="single" w:sz="6" w:space="0" w:color="auto"/>
              <w:right w:val="single" w:sz="6" w:space="0" w:color="auto"/>
            </w:tcBorders>
          </w:tcPr>
          <w:p w14:paraId="72192B15" w14:textId="14A1B7DA" w:rsidR="00045277" w:rsidRPr="00046570" w:rsidRDefault="00F330D9" w:rsidP="00771586">
            <w:pPr>
              <w:spacing w:line="300" w:lineRule="auto"/>
              <w:rPr>
                <w:rFonts w:ascii="Arial" w:hAnsi="Arial" w:cs="Arial"/>
                <w:b/>
                <w:sz w:val="22"/>
                <w:szCs w:val="22"/>
              </w:rPr>
            </w:pPr>
            <w:r w:rsidRPr="00046570">
              <w:rPr>
                <w:rFonts w:ascii="Arial" w:hAnsi="Arial" w:cs="Arial"/>
                <w:b/>
                <w:sz w:val="22"/>
                <w:szCs w:val="22"/>
              </w:rPr>
              <w:t>NICE Chief Executive</w:t>
            </w:r>
          </w:p>
          <w:p w14:paraId="1091E49A" w14:textId="07C8139A" w:rsidR="00045277" w:rsidRPr="00046570" w:rsidRDefault="00045277" w:rsidP="00F330D9">
            <w:pPr>
              <w:spacing w:line="300" w:lineRule="auto"/>
              <w:rPr>
                <w:rFonts w:ascii="Arial" w:hAnsi="Arial" w:cs="Arial"/>
                <w:sz w:val="22"/>
                <w:szCs w:val="22"/>
              </w:rPr>
            </w:pPr>
          </w:p>
        </w:tc>
        <w:tc>
          <w:tcPr>
            <w:tcW w:w="1395" w:type="dxa"/>
            <w:tcBorders>
              <w:top w:val="single" w:sz="6" w:space="0" w:color="auto"/>
              <w:left w:val="single" w:sz="6" w:space="0" w:color="auto"/>
              <w:bottom w:val="single" w:sz="6" w:space="0" w:color="auto"/>
              <w:right w:val="single" w:sz="6" w:space="0" w:color="auto"/>
            </w:tcBorders>
          </w:tcPr>
          <w:p w14:paraId="47FB9880" w14:textId="77777777" w:rsidR="00045277" w:rsidRPr="00046570" w:rsidRDefault="00045277" w:rsidP="00771586">
            <w:pPr>
              <w:spacing w:line="300" w:lineRule="auto"/>
              <w:rPr>
                <w:rFonts w:ascii="Arial" w:hAnsi="Arial" w:cs="Arial"/>
                <w:sz w:val="22"/>
                <w:szCs w:val="22"/>
              </w:rPr>
            </w:pPr>
          </w:p>
        </w:tc>
      </w:tr>
      <w:tr w:rsidR="00045277" w14:paraId="309FAFC5" w14:textId="77777777" w:rsidTr="00F330D9">
        <w:trPr>
          <w:cantSplit/>
        </w:trPr>
        <w:tc>
          <w:tcPr>
            <w:tcW w:w="3528" w:type="dxa"/>
          </w:tcPr>
          <w:p w14:paraId="60FA2EEF" w14:textId="77777777" w:rsidR="00045277" w:rsidRPr="00046570" w:rsidRDefault="00045277" w:rsidP="00771586">
            <w:pPr>
              <w:spacing w:line="300" w:lineRule="auto"/>
              <w:rPr>
                <w:rFonts w:ascii="Arial" w:hAnsi="Arial" w:cs="Arial"/>
                <w:sz w:val="22"/>
                <w:szCs w:val="22"/>
              </w:rPr>
            </w:pPr>
          </w:p>
        </w:tc>
        <w:tc>
          <w:tcPr>
            <w:tcW w:w="2392" w:type="dxa"/>
          </w:tcPr>
          <w:p w14:paraId="78E76CCC" w14:textId="77777777" w:rsidR="00045277" w:rsidRPr="00046570" w:rsidRDefault="00045277" w:rsidP="00771586">
            <w:pPr>
              <w:spacing w:line="300" w:lineRule="auto"/>
              <w:rPr>
                <w:rFonts w:ascii="Arial" w:hAnsi="Arial" w:cs="Arial"/>
                <w:sz w:val="22"/>
                <w:szCs w:val="22"/>
              </w:rPr>
            </w:pPr>
          </w:p>
        </w:tc>
        <w:tc>
          <w:tcPr>
            <w:tcW w:w="2693" w:type="dxa"/>
          </w:tcPr>
          <w:p w14:paraId="6145D67A" w14:textId="77777777" w:rsidR="00045277" w:rsidRPr="00046570" w:rsidRDefault="00045277" w:rsidP="00771586">
            <w:pPr>
              <w:spacing w:line="300" w:lineRule="auto"/>
              <w:rPr>
                <w:rFonts w:ascii="Arial" w:hAnsi="Arial" w:cs="Arial"/>
                <w:sz w:val="22"/>
                <w:szCs w:val="22"/>
              </w:rPr>
            </w:pPr>
          </w:p>
        </w:tc>
        <w:tc>
          <w:tcPr>
            <w:tcW w:w="1395" w:type="dxa"/>
          </w:tcPr>
          <w:p w14:paraId="4F41F6A3" w14:textId="77777777" w:rsidR="00045277" w:rsidRPr="00046570" w:rsidRDefault="00045277" w:rsidP="00771586">
            <w:pPr>
              <w:spacing w:line="300" w:lineRule="auto"/>
              <w:rPr>
                <w:rFonts w:ascii="Arial" w:hAnsi="Arial" w:cs="Arial"/>
                <w:sz w:val="22"/>
                <w:szCs w:val="22"/>
              </w:rPr>
            </w:pPr>
          </w:p>
        </w:tc>
      </w:tr>
      <w:tr w:rsidR="00045277" w14:paraId="4DB9A18F" w14:textId="77777777" w:rsidTr="00F330D9">
        <w:trPr>
          <w:cantSplit/>
        </w:trPr>
        <w:tc>
          <w:tcPr>
            <w:tcW w:w="3528" w:type="dxa"/>
          </w:tcPr>
          <w:p w14:paraId="64CFA13B" w14:textId="77777777" w:rsidR="00045277" w:rsidRPr="00046570" w:rsidRDefault="00045277" w:rsidP="00771586">
            <w:pPr>
              <w:tabs>
                <w:tab w:val="right" w:pos="4320"/>
              </w:tabs>
              <w:spacing w:line="300" w:lineRule="auto"/>
              <w:rPr>
                <w:rFonts w:ascii="Arial" w:hAnsi="Arial" w:cs="Arial"/>
                <w:sz w:val="22"/>
                <w:szCs w:val="22"/>
              </w:rPr>
            </w:pPr>
          </w:p>
          <w:p w14:paraId="0C6931DF" w14:textId="77777777" w:rsidR="00045277" w:rsidRPr="00046570" w:rsidRDefault="00045277" w:rsidP="00771586">
            <w:pPr>
              <w:spacing w:line="300" w:lineRule="auto"/>
              <w:rPr>
                <w:rFonts w:ascii="Arial" w:hAnsi="Arial" w:cs="Arial"/>
                <w:sz w:val="22"/>
                <w:szCs w:val="22"/>
              </w:rPr>
            </w:pPr>
            <w:r w:rsidRPr="00046570">
              <w:rPr>
                <w:rFonts w:ascii="Arial" w:hAnsi="Arial" w:cs="Arial"/>
                <w:b/>
                <w:sz w:val="22"/>
                <w:szCs w:val="22"/>
              </w:rPr>
              <w:t xml:space="preserve">Signed for and on behalf </w:t>
            </w:r>
          </w:p>
        </w:tc>
        <w:tc>
          <w:tcPr>
            <w:tcW w:w="2392" w:type="dxa"/>
          </w:tcPr>
          <w:p w14:paraId="3AAAFEE5" w14:textId="77777777" w:rsidR="00045277" w:rsidRPr="00046570" w:rsidRDefault="00045277" w:rsidP="00771586">
            <w:pPr>
              <w:spacing w:line="300" w:lineRule="auto"/>
              <w:rPr>
                <w:rFonts w:ascii="Arial" w:hAnsi="Arial" w:cs="Arial"/>
                <w:b/>
                <w:sz w:val="22"/>
                <w:szCs w:val="22"/>
              </w:rPr>
            </w:pPr>
          </w:p>
        </w:tc>
        <w:tc>
          <w:tcPr>
            <w:tcW w:w="2693" w:type="dxa"/>
          </w:tcPr>
          <w:p w14:paraId="4D016A96" w14:textId="77777777" w:rsidR="00045277" w:rsidRPr="00046570" w:rsidRDefault="00045277" w:rsidP="00771586">
            <w:pPr>
              <w:spacing w:line="300" w:lineRule="auto"/>
              <w:rPr>
                <w:rFonts w:ascii="Arial" w:hAnsi="Arial" w:cs="Arial"/>
                <w:b/>
                <w:sz w:val="22"/>
                <w:szCs w:val="22"/>
              </w:rPr>
            </w:pPr>
          </w:p>
        </w:tc>
        <w:tc>
          <w:tcPr>
            <w:tcW w:w="1395" w:type="dxa"/>
          </w:tcPr>
          <w:p w14:paraId="4A62DCB3" w14:textId="77777777" w:rsidR="00045277" w:rsidRPr="00046570" w:rsidRDefault="00045277" w:rsidP="00771586">
            <w:pPr>
              <w:spacing w:line="300" w:lineRule="auto"/>
              <w:rPr>
                <w:rFonts w:ascii="Arial" w:hAnsi="Arial" w:cs="Arial"/>
                <w:b/>
                <w:sz w:val="22"/>
                <w:szCs w:val="22"/>
              </w:rPr>
            </w:pPr>
          </w:p>
        </w:tc>
      </w:tr>
      <w:tr w:rsidR="00045277" w14:paraId="31ABD3AD" w14:textId="77777777" w:rsidTr="00F330D9">
        <w:trPr>
          <w:cantSplit/>
        </w:trPr>
        <w:tc>
          <w:tcPr>
            <w:tcW w:w="3528" w:type="dxa"/>
          </w:tcPr>
          <w:p w14:paraId="6577BF51" w14:textId="1541E032" w:rsidR="00045277" w:rsidRPr="00046570" w:rsidRDefault="00045277" w:rsidP="00520B48">
            <w:pPr>
              <w:spacing w:line="300" w:lineRule="auto"/>
              <w:rPr>
                <w:rFonts w:ascii="Arial" w:hAnsi="Arial" w:cs="Arial"/>
                <w:b/>
                <w:sz w:val="22"/>
                <w:szCs w:val="22"/>
              </w:rPr>
            </w:pPr>
            <w:r w:rsidRPr="00046570">
              <w:rPr>
                <w:rFonts w:ascii="Arial" w:hAnsi="Arial" w:cs="Arial"/>
                <w:b/>
                <w:sz w:val="22"/>
                <w:szCs w:val="22"/>
              </w:rPr>
              <w:t xml:space="preserve">of the </w:t>
            </w:r>
            <w:r w:rsidR="00520B48" w:rsidRPr="00046570">
              <w:rPr>
                <w:rFonts w:ascii="Arial" w:hAnsi="Arial" w:cs="Arial"/>
                <w:b/>
                <w:sz w:val="22"/>
                <w:szCs w:val="22"/>
              </w:rPr>
              <w:t>Contractor</w:t>
            </w:r>
          </w:p>
        </w:tc>
        <w:tc>
          <w:tcPr>
            <w:tcW w:w="2392" w:type="dxa"/>
          </w:tcPr>
          <w:p w14:paraId="3DF3747F" w14:textId="77777777" w:rsidR="00045277" w:rsidRPr="00046570" w:rsidRDefault="00045277" w:rsidP="00771586">
            <w:pPr>
              <w:spacing w:line="300" w:lineRule="auto"/>
              <w:rPr>
                <w:rFonts w:ascii="Arial" w:hAnsi="Arial" w:cs="Arial"/>
                <w:sz w:val="22"/>
                <w:szCs w:val="22"/>
              </w:rPr>
            </w:pPr>
          </w:p>
        </w:tc>
        <w:tc>
          <w:tcPr>
            <w:tcW w:w="2693" w:type="dxa"/>
          </w:tcPr>
          <w:p w14:paraId="3FC8FF75" w14:textId="77777777" w:rsidR="00045277" w:rsidRPr="00046570" w:rsidRDefault="00045277" w:rsidP="00771586">
            <w:pPr>
              <w:spacing w:line="300" w:lineRule="auto"/>
              <w:rPr>
                <w:rFonts w:ascii="Arial" w:hAnsi="Arial" w:cs="Arial"/>
                <w:sz w:val="22"/>
                <w:szCs w:val="22"/>
              </w:rPr>
            </w:pPr>
          </w:p>
        </w:tc>
        <w:tc>
          <w:tcPr>
            <w:tcW w:w="1395" w:type="dxa"/>
          </w:tcPr>
          <w:p w14:paraId="1CFD04BF" w14:textId="77777777" w:rsidR="00045277" w:rsidRPr="00046570" w:rsidRDefault="00045277" w:rsidP="00771586">
            <w:pPr>
              <w:spacing w:line="300" w:lineRule="auto"/>
              <w:rPr>
                <w:rFonts w:ascii="Arial" w:hAnsi="Arial" w:cs="Arial"/>
                <w:sz w:val="22"/>
                <w:szCs w:val="22"/>
              </w:rPr>
            </w:pPr>
          </w:p>
        </w:tc>
      </w:tr>
      <w:tr w:rsidR="00045277" w14:paraId="22F21825" w14:textId="77777777" w:rsidTr="00F330D9">
        <w:trPr>
          <w:cantSplit/>
        </w:trPr>
        <w:tc>
          <w:tcPr>
            <w:tcW w:w="3528" w:type="dxa"/>
          </w:tcPr>
          <w:p w14:paraId="27E467D8" w14:textId="77777777" w:rsidR="00045277" w:rsidRPr="00046570" w:rsidRDefault="00045277" w:rsidP="00771586">
            <w:pPr>
              <w:spacing w:line="300" w:lineRule="auto"/>
              <w:rPr>
                <w:rFonts w:ascii="Arial" w:hAnsi="Arial" w:cs="Arial"/>
                <w:sz w:val="22"/>
                <w:szCs w:val="22"/>
              </w:rPr>
            </w:pPr>
          </w:p>
        </w:tc>
        <w:tc>
          <w:tcPr>
            <w:tcW w:w="2392" w:type="dxa"/>
          </w:tcPr>
          <w:p w14:paraId="007094B3" w14:textId="77777777" w:rsidR="00045277" w:rsidRPr="00046570" w:rsidRDefault="00045277" w:rsidP="00771586">
            <w:pPr>
              <w:spacing w:line="300" w:lineRule="auto"/>
              <w:rPr>
                <w:rFonts w:ascii="Arial" w:hAnsi="Arial" w:cs="Arial"/>
                <w:sz w:val="22"/>
                <w:szCs w:val="22"/>
              </w:rPr>
            </w:pPr>
            <w:r w:rsidRPr="00046570">
              <w:rPr>
                <w:rFonts w:ascii="Arial" w:hAnsi="Arial" w:cs="Arial"/>
                <w:b/>
                <w:sz w:val="22"/>
                <w:szCs w:val="22"/>
              </w:rPr>
              <w:t>Signature</w:t>
            </w:r>
          </w:p>
        </w:tc>
        <w:tc>
          <w:tcPr>
            <w:tcW w:w="2693" w:type="dxa"/>
          </w:tcPr>
          <w:p w14:paraId="7A055896" w14:textId="77777777" w:rsidR="00045277" w:rsidRPr="00046570" w:rsidRDefault="00045277" w:rsidP="00771586">
            <w:pPr>
              <w:spacing w:line="300" w:lineRule="auto"/>
              <w:rPr>
                <w:rFonts w:ascii="Arial" w:hAnsi="Arial" w:cs="Arial"/>
                <w:sz w:val="22"/>
                <w:szCs w:val="22"/>
              </w:rPr>
            </w:pPr>
            <w:r w:rsidRPr="00046570">
              <w:rPr>
                <w:rFonts w:ascii="Arial" w:hAnsi="Arial" w:cs="Arial"/>
                <w:b/>
                <w:sz w:val="22"/>
                <w:szCs w:val="22"/>
              </w:rPr>
              <w:t>Name and title</w:t>
            </w:r>
          </w:p>
        </w:tc>
        <w:tc>
          <w:tcPr>
            <w:tcW w:w="1395" w:type="dxa"/>
          </w:tcPr>
          <w:p w14:paraId="3A247039" w14:textId="77777777" w:rsidR="00045277" w:rsidRPr="00046570" w:rsidRDefault="00045277" w:rsidP="00771586">
            <w:pPr>
              <w:spacing w:line="300" w:lineRule="auto"/>
              <w:rPr>
                <w:rFonts w:ascii="Arial" w:hAnsi="Arial" w:cs="Arial"/>
                <w:sz w:val="22"/>
                <w:szCs w:val="22"/>
              </w:rPr>
            </w:pPr>
            <w:r w:rsidRPr="00046570">
              <w:rPr>
                <w:rFonts w:ascii="Arial" w:hAnsi="Arial" w:cs="Arial"/>
                <w:b/>
                <w:sz w:val="22"/>
                <w:szCs w:val="22"/>
              </w:rPr>
              <w:t>Date</w:t>
            </w:r>
          </w:p>
        </w:tc>
      </w:tr>
      <w:tr w:rsidR="00045277" w14:paraId="16C8D156" w14:textId="77777777" w:rsidTr="00F330D9">
        <w:trPr>
          <w:cantSplit/>
        </w:trPr>
        <w:tc>
          <w:tcPr>
            <w:tcW w:w="3528" w:type="dxa"/>
          </w:tcPr>
          <w:p w14:paraId="3C950A53" w14:textId="1BD60304" w:rsidR="00045277" w:rsidRPr="00046570" w:rsidRDefault="00B05C05" w:rsidP="009D3689">
            <w:pPr>
              <w:pStyle w:val="Heading4"/>
              <w:rPr>
                <w:rFonts w:ascii="Arial" w:hAnsi="Arial" w:cs="Arial"/>
                <w:i w:val="0"/>
                <w:color w:val="auto"/>
                <w:sz w:val="22"/>
                <w:szCs w:val="22"/>
              </w:rPr>
            </w:pPr>
            <w:r w:rsidRPr="00046570">
              <w:rPr>
                <w:rFonts w:ascii="Arial" w:hAnsi="Arial" w:cs="Arial"/>
                <w:i w:val="0"/>
                <w:color w:val="auto"/>
                <w:sz w:val="22"/>
                <w:szCs w:val="22"/>
              </w:rPr>
              <w:t>Man</w:t>
            </w:r>
            <w:r w:rsidR="005D7380" w:rsidRPr="00046570">
              <w:rPr>
                <w:rFonts w:ascii="Arial" w:hAnsi="Arial" w:cs="Arial"/>
                <w:i w:val="0"/>
                <w:color w:val="auto"/>
                <w:sz w:val="22"/>
                <w:szCs w:val="22"/>
              </w:rPr>
              <w:t>a</w:t>
            </w:r>
            <w:r w:rsidRPr="00046570">
              <w:rPr>
                <w:rFonts w:ascii="Arial" w:hAnsi="Arial" w:cs="Arial"/>
                <w:i w:val="0"/>
                <w:color w:val="auto"/>
                <w:sz w:val="22"/>
                <w:szCs w:val="22"/>
              </w:rPr>
              <w:t>ger o</w:t>
            </w:r>
            <w:r w:rsidR="009D3689" w:rsidRPr="00046570">
              <w:rPr>
                <w:rFonts w:ascii="Arial" w:hAnsi="Arial" w:cs="Arial"/>
                <w:i w:val="0"/>
                <w:color w:val="auto"/>
                <w:sz w:val="22"/>
                <w:szCs w:val="22"/>
              </w:rPr>
              <w:t xml:space="preserve">f Contractor </w:t>
            </w:r>
          </w:p>
        </w:tc>
        <w:tc>
          <w:tcPr>
            <w:tcW w:w="2392" w:type="dxa"/>
            <w:tcBorders>
              <w:top w:val="single" w:sz="6" w:space="0" w:color="auto"/>
              <w:left w:val="single" w:sz="6" w:space="0" w:color="auto"/>
              <w:bottom w:val="single" w:sz="6" w:space="0" w:color="auto"/>
              <w:right w:val="single" w:sz="6" w:space="0" w:color="auto"/>
            </w:tcBorders>
          </w:tcPr>
          <w:p w14:paraId="3CB9E58C" w14:textId="77777777" w:rsidR="00045277" w:rsidRPr="00046570" w:rsidRDefault="00045277" w:rsidP="00771586">
            <w:pPr>
              <w:spacing w:line="300" w:lineRule="auto"/>
              <w:rPr>
                <w:rFonts w:ascii="Arial" w:hAnsi="Arial" w:cs="Arial"/>
                <w:sz w:val="22"/>
                <w:szCs w:val="22"/>
              </w:rPr>
            </w:pPr>
          </w:p>
          <w:p w14:paraId="42A80C11" w14:textId="77777777" w:rsidR="00045277" w:rsidRPr="00046570" w:rsidRDefault="00045277" w:rsidP="00771586">
            <w:pPr>
              <w:spacing w:line="300" w:lineRule="auto"/>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43E3CAB5" w14:textId="77777777" w:rsidR="00045277" w:rsidRPr="00046570" w:rsidRDefault="00045277" w:rsidP="00771586">
            <w:pPr>
              <w:spacing w:line="300" w:lineRule="auto"/>
              <w:rPr>
                <w:rFonts w:ascii="Arial" w:hAnsi="Arial" w:cs="Arial"/>
                <w:sz w:val="22"/>
                <w:szCs w:val="22"/>
              </w:rPr>
            </w:pPr>
          </w:p>
        </w:tc>
        <w:tc>
          <w:tcPr>
            <w:tcW w:w="1395" w:type="dxa"/>
            <w:tcBorders>
              <w:top w:val="single" w:sz="6" w:space="0" w:color="auto"/>
              <w:left w:val="single" w:sz="6" w:space="0" w:color="auto"/>
              <w:bottom w:val="single" w:sz="6" w:space="0" w:color="auto"/>
              <w:right w:val="single" w:sz="6" w:space="0" w:color="auto"/>
            </w:tcBorders>
          </w:tcPr>
          <w:p w14:paraId="14E45620" w14:textId="77777777" w:rsidR="00045277" w:rsidRPr="00046570" w:rsidRDefault="00045277" w:rsidP="00771586">
            <w:pPr>
              <w:spacing w:line="300" w:lineRule="auto"/>
              <w:rPr>
                <w:rFonts w:ascii="Arial" w:hAnsi="Arial" w:cs="Arial"/>
                <w:sz w:val="22"/>
                <w:szCs w:val="22"/>
              </w:rPr>
            </w:pPr>
          </w:p>
        </w:tc>
      </w:tr>
      <w:tr w:rsidR="00045277" w14:paraId="4577497D" w14:textId="77777777" w:rsidTr="00F330D9">
        <w:trPr>
          <w:cantSplit/>
        </w:trPr>
        <w:tc>
          <w:tcPr>
            <w:tcW w:w="3528" w:type="dxa"/>
          </w:tcPr>
          <w:p w14:paraId="31137D33" w14:textId="77777777" w:rsidR="00045277" w:rsidRPr="00046570" w:rsidRDefault="00045277" w:rsidP="00771586">
            <w:pPr>
              <w:spacing w:line="300" w:lineRule="auto"/>
              <w:rPr>
                <w:rFonts w:ascii="Arial" w:hAnsi="Arial" w:cs="Arial"/>
                <w:sz w:val="22"/>
                <w:szCs w:val="22"/>
              </w:rPr>
            </w:pPr>
          </w:p>
        </w:tc>
        <w:tc>
          <w:tcPr>
            <w:tcW w:w="2392" w:type="dxa"/>
          </w:tcPr>
          <w:p w14:paraId="53B6E6C4" w14:textId="77777777" w:rsidR="00045277" w:rsidRPr="00046570" w:rsidRDefault="00045277" w:rsidP="00771586">
            <w:pPr>
              <w:spacing w:line="300" w:lineRule="auto"/>
              <w:rPr>
                <w:rFonts w:ascii="Arial" w:hAnsi="Arial" w:cs="Arial"/>
                <w:sz w:val="22"/>
                <w:szCs w:val="22"/>
              </w:rPr>
            </w:pPr>
          </w:p>
          <w:p w14:paraId="2ABFD3DB" w14:textId="77777777" w:rsidR="00045277" w:rsidRPr="00046570" w:rsidRDefault="00045277" w:rsidP="00771586">
            <w:pPr>
              <w:spacing w:line="300" w:lineRule="auto"/>
              <w:rPr>
                <w:rFonts w:ascii="Arial" w:hAnsi="Arial" w:cs="Arial"/>
                <w:sz w:val="22"/>
                <w:szCs w:val="22"/>
              </w:rPr>
            </w:pPr>
          </w:p>
        </w:tc>
        <w:tc>
          <w:tcPr>
            <w:tcW w:w="2693" w:type="dxa"/>
          </w:tcPr>
          <w:p w14:paraId="1C2F4C8E" w14:textId="77777777" w:rsidR="00045277" w:rsidRPr="00046570" w:rsidRDefault="00045277" w:rsidP="00771586">
            <w:pPr>
              <w:spacing w:line="300" w:lineRule="auto"/>
              <w:rPr>
                <w:rFonts w:ascii="Arial" w:hAnsi="Arial" w:cs="Arial"/>
                <w:sz w:val="22"/>
                <w:szCs w:val="22"/>
              </w:rPr>
            </w:pPr>
          </w:p>
        </w:tc>
        <w:tc>
          <w:tcPr>
            <w:tcW w:w="1395" w:type="dxa"/>
          </w:tcPr>
          <w:p w14:paraId="5D98AED0" w14:textId="77777777" w:rsidR="00045277" w:rsidRPr="00046570" w:rsidRDefault="00045277" w:rsidP="00771586">
            <w:pPr>
              <w:spacing w:line="300" w:lineRule="auto"/>
              <w:rPr>
                <w:rFonts w:ascii="Arial" w:hAnsi="Arial" w:cs="Arial"/>
                <w:sz w:val="22"/>
                <w:szCs w:val="22"/>
              </w:rPr>
            </w:pPr>
          </w:p>
        </w:tc>
      </w:tr>
      <w:tr w:rsidR="00045277" w14:paraId="287BA258" w14:textId="77777777" w:rsidTr="00F330D9">
        <w:trPr>
          <w:cantSplit/>
          <w:trHeight w:val="791"/>
        </w:trPr>
        <w:tc>
          <w:tcPr>
            <w:tcW w:w="3528" w:type="dxa"/>
          </w:tcPr>
          <w:p w14:paraId="0C4B17C8" w14:textId="77777777" w:rsidR="00045277" w:rsidRPr="00046570" w:rsidRDefault="00045277" w:rsidP="00771586">
            <w:pPr>
              <w:spacing w:line="300" w:lineRule="auto"/>
              <w:rPr>
                <w:rFonts w:ascii="Arial" w:hAnsi="Arial" w:cs="Arial"/>
                <w:b/>
                <w:sz w:val="22"/>
                <w:szCs w:val="22"/>
              </w:rPr>
            </w:pPr>
            <w:r w:rsidRPr="00046570">
              <w:rPr>
                <w:rFonts w:ascii="Arial" w:hAnsi="Arial" w:cs="Arial"/>
                <w:b/>
                <w:sz w:val="22"/>
                <w:szCs w:val="22"/>
              </w:rPr>
              <w:t>Authorised Signatory:</w:t>
            </w:r>
          </w:p>
        </w:tc>
        <w:tc>
          <w:tcPr>
            <w:tcW w:w="2392" w:type="dxa"/>
            <w:tcBorders>
              <w:top w:val="single" w:sz="4" w:space="0" w:color="auto"/>
              <w:left w:val="single" w:sz="4" w:space="0" w:color="auto"/>
              <w:bottom w:val="single" w:sz="4" w:space="0" w:color="auto"/>
              <w:right w:val="single" w:sz="4" w:space="0" w:color="auto"/>
            </w:tcBorders>
          </w:tcPr>
          <w:p w14:paraId="37DBFF31" w14:textId="77777777" w:rsidR="00045277" w:rsidRPr="00046570" w:rsidRDefault="00045277" w:rsidP="00771586">
            <w:pPr>
              <w:spacing w:line="300" w:lineRule="auto"/>
              <w:rPr>
                <w:rFonts w:ascii="Arial" w:hAnsi="Arial" w:cs="Arial"/>
                <w:sz w:val="22"/>
                <w:szCs w:val="22"/>
              </w:rPr>
            </w:pPr>
          </w:p>
          <w:p w14:paraId="0DD9C2BC" w14:textId="77777777" w:rsidR="00045277" w:rsidRPr="00046570" w:rsidRDefault="00045277" w:rsidP="00771586">
            <w:pPr>
              <w:spacing w:line="300" w:lineRule="auto"/>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6106828" w14:textId="77777777" w:rsidR="00045277" w:rsidRPr="00046570" w:rsidRDefault="00045277" w:rsidP="00771586">
            <w:pPr>
              <w:spacing w:line="300" w:lineRule="auto"/>
              <w:rPr>
                <w:rFonts w:ascii="Arial" w:hAnsi="Arial" w:cs="Arial"/>
                <w:sz w:val="22"/>
                <w:szCs w:val="22"/>
              </w:rPr>
            </w:pPr>
          </w:p>
        </w:tc>
        <w:tc>
          <w:tcPr>
            <w:tcW w:w="1395" w:type="dxa"/>
            <w:tcBorders>
              <w:top w:val="single" w:sz="4" w:space="0" w:color="auto"/>
              <w:left w:val="single" w:sz="4" w:space="0" w:color="auto"/>
              <w:bottom w:val="single" w:sz="4" w:space="0" w:color="auto"/>
              <w:right w:val="single" w:sz="4" w:space="0" w:color="auto"/>
            </w:tcBorders>
          </w:tcPr>
          <w:p w14:paraId="6E78B9C5" w14:textId="77777777" w:rsidR="00045277" w:rsidRPr="00046570" w:rsidRDefault="00045277" w:rsidP="00771586">
            <w:pPr>
              <w:spacing w:line="300" w:lineRule="auto"/>
              <w:rPr>
                <w:rFonts w:ascii="Arial" w:hAnsi="Arial" w:cs="Arial"/>
                <w:sz w:val="22"/>
                <w:szCs w:val="22"/>
              </w:rPr>
            </w:pPr>
          </w:p>
        </w:tc>
      </w:tr>
      <w:tr w:rsidR="00045277" w14:paraId="005E2D42" w14:textId="77777777" w:rsidTr="00F330D9">
        <w:trPr>
          <w:cantSplit/>
          <w:trHeight w:val="296"/>
        </w:trPr>
        <w:tc>
          <w:tcPr>
            <w:tcW w:w="3528" w:type="dxa"/>
          </w:tcPr>
          <w:p w14:paraId="2A0FD37A" w14:textId="77777777" w:rsidR="00045277" w:rsidRPr="00046570" w:rsidRDefault="00045277" w:rsidP="00771586">
            <w:pPr>
              <w:spacing w:line="300" w:lineRule="auto"/>
              <w:rPr>
                <w:rFonts w:ascii="Arial" w:hAnsi="Arial"/>
                <w:sz w:val="22"/>
                <w:szCs w:val="22"/>
              </w:rPr>
            </w:pPr>
          </w:p>
        </w:tc>
        <w:tc>
          <w:tcPr>
            <w:tcW w:w="2392" w:type="dxa"/>
          </w:tcPr>
          <w:p w14:paraId="3C30AA11" w14:textId="77777777" w:rsidR="00045277" w:rsidRPr="00046570" w:rsidRDefault="00045277" w:rsidP="00771586">
            <w:pPr>
              <w:spacing w:line="300" w:lineRule="auto"/>
              <w:rPr>
                <w:rFonts w:ascii="Arial" w:hAnsi="Arial"/>
                <w:sz w:val="22"/>
                <w:szCs w:val="22"/>
              </w:rPr>
            </w:pPr>
          </w:p>
        </w:tc>
        <w:tc>
          <w:tcPr>
            <w:tcW w:w="2693" w:type="dxa"/>
          </w:tcPr>
          <w:p w14:paraId="31F9113D" w14:textId="77777777" w:rsidR="00045277" w:rsidRPr="00046570" w:rsidRDefault="00045277" w:rsidP="00771586">
            <w:pPr>
              <w:spacing w:line="300" w:lineRule="auto"/>
              <w:rPr>
                <w:rFonts w:ascii="Arial" w:hAnsi="Arial"/>
                <w:sz w:val="22"/>
                <w:szCs w:val="22"/>
              </w:rPr>
            </w:pPr>
          </w:p>
        </w:tc>
        <w:tc>
          <w:tcPr>
            <w:tcW w:w="1395" w:type="dxa"/>
          </w:tcPr>
          <w:p w14:paraId="3B171A71" w14:textId="77777777" w:rsidR="00045277" w:rsidRPr="00046570" w:rsidRDefault="00045277" w:rsidP="00771586">
            <w:pPr>
              <w:spacing w:line="300" w:lineRule="auto"/>
              <w:rPr>
                <w:rFonts w:ascii="Arial" w:hAnsi="Arial"/>
                <w:sz w:val="22"/>
                <w:szCs w:val="22"/>
              </w:rPr>
            </w:pPr>
          </w:p>
        </w:tc>
      </w:tr>
      <w:tr w:rsidR="00045277" w14:paraId="0EEBC41F" w14:textId="77777777" w:rsidTr="00F330D9">
        <w:trPr>
          <w:cantSplit/>
          <w:trHeight w:val="296"/>
        </w:trPr>
        <w:tc>
          <w:tcPr>
            <w:tcW w:w="8613" w:type="dxa"/>
            <w:gridSpan w:val="3"/>
          </w:tcPr>
          <w:p w14:paraId="37FAE60A" w14:textId="77777777" w:rsidR="00045277" w:rsidRPr="00046570" w:rsidRDefault="00045277" w:rsidP="00771586">
            <w:pPr>
              <w:spacing w:line="300" w:lineRule="auto"/>
              <w:rPr>
                <w:rFonts w:ascii="Arial" w:hAnsi="Arial" w:cs="Arial"/>
                <w:sz w:val="22"/>
                <w:szCs w:val="22"/>
              </w:rPr>
            </w:pPr>
          </w:p>
          <w:p w14:paraId="2F57D5CB" w14:textId="12180C18" w:rsidR="00045277" w:rsidRPr="00046570" w:rsidRDefault="00045277" w:rsidP="00771586">
            <w:pPr>
              <w:spacing w:line="300" w:lineRule="auto"/>
              <w:rPr>
                <w:rFonts w:ascii="Arial" w:hAnsi="Arial" w:cs="Arial"/>
                <w:b/>
                <w:sz w:val="22"/>
                <w:szCs w:val="22"/>
              </w:rPr>
            </w:pPr>
            <w:r w:rsidRPr="00046570">
              <w:rPr>
                <w:rFonts w:ascii="Arial" w:hAnsi="Arial" w:cs="Arial"/>
                <w:b/>
                <w:sz w:val="22"/>
                <w:szCs w:val="22"/>
              </w:rPr>
              <w:t xml:space="preserve"> This contract is not valid until all </w:t>
            </w:r>
            <w:r w:rsidR="009D3689" w:rsidRPr="00046570">
              <w:rPr>
                <w:rFonts w:ascii="Arial" w:hAnsi="Arial" w:cs="Arial"/>
                <w:b/>
                <w:sz w:val="22"/>
                <w:szCs w:val="22"/>
              </w:rPr>
              <w:t xml:space="preserve">authorised </w:t>
            </w:r>
            <w:r w:rsidRPr="00046570">
              <w:rPr>
                <w:rFonts w:ascii="Arial" w:hAnsi="Arial" w:cs="Arial"/>
                <w:b/>
                <w:sz w:val="22"/>
                <w:szCs w:val="22"/>
              </w:rPr>
              <w:t>Signatures have been completed</w:t>
            </w:r>
          </w:p>
          <w:p w14:paraId="57B18B89" w14:textId="77777777" w:rsidR="00045277" w:rsidRPr="00046570" w:rsidRDefault="00045277" w:rsidP="00771586">
            <w:pPr>
              <w:spacing w:line="300" w:lineRule="auto"/>
              <w:rPr>
                <w:rFonts w:ascii="Arial" w:hAnsi="Arial" w:cs="Arial"/>
                <w:sz w:val="22"/>
                <w:szCs w:val="22"/>
              </w:rPr>
            </w:pPr>
          </w:p>
        </w:tc>
        <w:tc>
          <w:tcPr>
            <w:tcW w:w="1395" w:type="dxa"/>
          </w:tcPr>
          <w:p w14:paraId="5142E8DA" w14:textId="77777777" w:rsidR="00045277" w:rsidRPr="00046570" w:rsidRDefault="00045277" w:rsidP="00771586">
            <w:pPr>
              <w:spacing w:line="300" w:lineRule="auto"/>
              <w:rPr>
                <w:rFonts w:ascii="Arial" w:hAnsi="Arial"/>
                <w:sz w:val="22"/>
                <w:szCs w:val="22"/>
              </w:rPr>
            </w:pPr>
          </w:p>
        </w:tc>
      </w:tr>
    </w:tbl>
    <w:p w14:paraId="0101F0A9" w14:textId="3B71958A" w:rsidR="00A5171F" w:rsidRDefault="00A5171F" w:rsidP="00A5171F">
      <w:pPr>
        <w:rPr>
          <w:rFonts w:ascii="Arial" w:hAnsi="Arial"/>
          <w:b/>
          <w:bCs/>
          <w:kern w:val="32"/>
          <w:sz w:val="24"/>
          <w:szCs w:val="32"/>
        </w:rPr>
      </w:pPr>
      <w:r>
        <w:rPr>
          <w:rFonts w:ascii="Arial" w:hAnsi="Arial"/>
          <w:sz w:val="24"/>
        </w:rPr>
        <w:br w:type="page"/>
      </w:r>
    </w:p>
    <w:p w14:paraId="12A77E08" w14:textId="7BA8423C" w:rsidR="0066334D" w:rsidRDefault="0066334D" w:rsidP="0066334D">
      <w:pPr>
        <w:pStyle w:val="Heading1"/>
        <w:spacing w:line="312" w:lineRule="auto"/>
        <w:rPr>
          <w:sz w:val="24"/>
        </w:rPr>
      </w:pPr>
      <w:r>
        <w:rPr>
          <w:sz w:val="24"/>
        </w:rPr>
        <w:lastRenderedPageBreak/>
        <w:t>ANNEX 1</w:t>
      </w:r>
    </w:p>
    <w:p w14:paraId="3E9AAA82" w14:textId="77777777" w:rsidR="0066334D" w:rsidRDefault="0066334D" w:rsidP="0066334D">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rPr>
          <w:rFonts w:ascii="Arial" w:hAnsi="Arial"/>
          <w:sz w:val="24"/>
        </w:rPr>
      </w:pPr>
    </w:p>
    <w:p w14:paraId="4E8C2082" w14:textId="77777777" w:rsidR="0066334D" w:rsidRDefault="0066334D" w:rsidP="0066334D">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rPr>
          <w:rFonts w:ascii="Arial" w:hAnsi="Arial"/>
          <w:b/>
          <w:sz w:val="24"/>
        </w:rPr>
      </w:pPr>
      <w:r>
        <w:rPr>
          <w:rFonts w:ascii="Arial" w:hAnsi="Arial"/>
          <w:b/>
          <w:sz w:val="24"/>
        </w:rPr>
        <w:t>The Project Services</w:t>
      </w:r>
    </w:p>
    <w:p w14:paraId="70C7E88D" w14:textId="77777777" w:rsidR="00AA3EE8" w:rsidRPr="00AA3EE8" w:rsidRDefault="00AA3EE8" w:rsidP="00AA3EE8">
      <w:pPr>
        <w:spacing w:after="200" w:line="276" w:lineRule="auto"/>
        <w:contextualSpacing/>
        <w:rPr>
          <w:rFonts w:ascii="Arial" w:eastAsia="Calibri" w:hAnsi="Arial" w:cs="Arial"/>
          <w:sz w:val="24"/>
          <w:szCs w:val="24"/>
          <w:lang w:eastAsia="en-GB"/>
        </w:rPr>
      </w:pPr>
    </w:p>
    <w:p w14:paraId="40315472" w14:textId="22A2D4B6" w:rsidR="00AA3EE8" w:rsidRPr="00046570" w:rsidRDefault="00AA3EE8" w:rsidP="00AA3EE8">
      <w:pPr>
        <w:numPr>
          <w:ilvl w:val="0"/>
          <w:numId w:val="22"/>
        </w:numPr>
        <w:spacing w:before="240" w:after="200" w:line="276" w:lineRule="auto"/>
        <w:ind w:left="360"/>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 xml:space="preserve">Definition and Description of operation of the </w:t>
      </w:r>
      <w:r w:rsidR="00463E89">
        <w:rPr>
          <w:rFonts w:ascii="Arial" w:eastAsia="Calibri" w:hAnsi="Arial" w:cs="Arial"/>
          <w:sz w:val="22"/>
          <w:szCs w:val="22"/>
          <w:lang w:eastAsia="en-GB"/>
        </w:rPr>
        <w:t>[</w:t>
      </w:r>
      <w:r w:rsidRPr="00DF6351">
        <w:rPr>
          <w:rFonts w:ascii="Arial" w:eastAsia="Calibri" w:hAnsi="Arial" w:cs="Arial"/>
          <w:sz w:val="22"/>
          <w:szCs w:val="22"/>
          <w:lang w:eastAsia="en-GB"/>
        </w:rPr>
        <w:t>C</w:t>
      </w:r>
      <w:r w:rsidR="00463E89" w:rsidRPr="00DF6351">
        <w:rPr>
          <w:rFonts w:ascii="Arial" w:eastAsia="Calibri" w:hAnsi="Arial" w:cs="Arial"/>
          <w:sz w:val="22"/>
          <w:szCs w:val="22"/>
          <w:lang w:eastAsia="en-GB"/>
        </w:rPr>
        <w:t>ontractor</w:t>
      </w:r>
      <w:r w:rsidR="00463E89">
        <w:rPr>
          <w:rFonts w:ascii="Arial" w:eastAsia="Calibri" w:hAnsi="Arial" w:cs="Arial"/>
          <w:sz w:val="22"/>
          <w:szCs w:val="22"/>
          <w:lang w:eastAsia="en-GB"/>
        </w:rPr>
        <w:t>]</w:t>
      </w:r>
      <w:r w:rsidRPr="00046570">
        <w:rPr>
          <w:rFonts w:ascii="Arial" w:eastAsia="Calibri" w:hAnsi="Arial" w:cs="Arial"/>
          <w:sz w:val="22"/>
          <w:szCs w:val="22"/>
          <w:lang w:eastAsia="en-GB"/>
        </w:rPr>
        <w:t>:</w:t>
      </w:r>
    </w:p>
    <w:p w14:paraId="3F81708E" w14:textId="77777777" w:rsidR="00AA3EE8" w:rsidRPr="00046570" w:rsidRDefault="00AA3EE8" w:rsidP="00AA3EE8">
      <w:pPr>
        <w:spacing w:after="200" w:line="276" w:lineRule="auto"/>
        <w:ind w:left="360"/>
        <w:contextualSpacing/>
        <w:rPr>
          <w:rFonts w:ascii="Arial" w:eastAsia="Calibri" w:hAnsi="Arial" w:cs="Arial"/>
          <w:sz w:val="22"/>
          <w:szCs w:val="22"/>
          <w:lang w:eastAsia="en-GB"/>
        </w:rPr>
      </w:pPr>
    </w:p>
    <w:p w14:paraId="63C7DAF0" w14:textId="77777777" w:rsidR="00AA3EE8" w:rsidRPr="00046570" w:rsidRDefault="00AA3EE8" w:rsidP="00AA3EE8">
      <w:pPr>
        <w:spacing w:after="200" w:line="276" w:lineRule="auto"/>
        <w:ind w:left="720"/>
        <w:contextualSpacing/>
        <w:rPr>
          <w:rFonts w:ascii="Arial" w:eastAsia="Calibri" w:hAnsi="Arial" w:cs="Arial"/>
          <w:sz w:val="22"/>
          <w:szCs w:val="22"/>
          <w:lang w:eastAsia="en-GB"/>
        </w:rPr>
      </w:pPr>
    </w:p>
    <w:p w14:paraId="6C9E440A" w14:textId="6A081789" w:rsidR="00DF6351" w:rsidRDefault="00AA3EE8" w:rsidP="00AA3EE8">
      <w:pPr>
        <w:spacing w:after="200" w:line="276" w:lineRule="auto"/>
        <w:ind w:left="709"/>
        <w:contextualSpacing/>
        <w:rPr>
          <w:rFonts w:ascii="Arial" w:eastAsia="Calibri" w:hAnsi="Arial" w:cs="Arial"/>
          <w:sz w:val="22"/>
          <w:szCs w:val="22"/>
          <w:lang w:eastAsia="en-GB"/>
        </w:rPr>
      </w:pPr>
      <w:r w:rsidRPr="00046570">
        <w:rPr>
          <w:rFonts w:ascii="Arial" w:eastAsia="Calibri" w:hAnsi="Arial" w:cs="Arial"/>
          <w:sz w:val="22"/>
          <w:szCs w:val="22"/>
          <w:lang w:eastAsia="en-GB"/>
        </w:rPr>
        <w:t xml:space="preserve">The </w:t>
      </w:r>
      <w:r w:rsidR="00463E89">
        <w:rPr>
          <w:rFonts w:ascii="Arial" w:eastAsia="Calibri" w:hAnsi="Arial" w:cs="Arial"/>
          <w:sz w:val="22"/>
          <w:szCs w:val="22"/>
          <w:lang w:eastAsia="en-GB"/>
        </w:rPr>
        <w:t>[</w:t>
      </w:r>
      <w:r w:rsidR="00463E89" w:rsidRPr="00DF6351">
        <w:rPr>
          <w:rFonts w:ascii="Arial" w:eastAsia="Calibri" w:hAnsi="Arial" w:cs="Arial"/>
          <w:sz w:val="22"/>
          <w:szCs w:val="22"/>
          <w:lang w:eastAsia="en-GB"/>
        </w:rPr>
        <w:t>Contractor</w:t>
      </w:r>
      <w:r w:rsidR="00463E89">
        <w:rPr>
          <w:rFonts w:ascii="Arial" w:eastAsia="Calibri" w:hAnsi="Arial" w:cs="Arial"/>
          <w:sz w:val="22"/>
          <w:szCs w:val="22"/>
          <w:lang w:eastAsia="en-GB"/>
        </w:rPr>
        <w:t xml:space="preserve">] </w:t>
      </w:r>
      <w:r w:rsidR="00B276AA" w:rsidRPr="00046570">
        <w:rPr>
          <w:rFonts w:ascii="Arial" w:eastAsia="Calibri" w:hAnsi="Arial" w:cs="Arial"/>
          <w:sz w:val="22"/>
          <w:szCs w:val="22"/>
          <w:lang w:eastAsia="en-GB"/>
        </w:rPr>
        <w:t>will</w:t>
      </w:r>
      <w:r w:rsidRPr="00046570">
        <w:rPr>
          <w:rFonts w:ascii="Arial" w:eastAsia="Calibri" w:hAnsi="Arial" w:cs="Arial"/>
          <w:sz w:val="22"/>
          <w:szCs w:val="22"/>
          <w:lang w:eastAsia="en-GB"/>
        </w:rPr>
        <w:t xml:space="preserve"> enhance support for the NICE</w:t>
      </w:r>
      <w:r w:rsidR="00DF6351" w:rsidRPr="00DF6351">
        <w:t xml:space="preserve"> </w:t>
      </w:r>
      <w:r w:rsidR="00DF6351" w:rsidRPr="00DF6351">
        <w:rPr>
          <w:rFonts w:ascii="Arial" w:eastAsia="Calibri" w:hAnsi="Arial" w:cs="Arial"/>
          <w:sz w:val="22"/>
          <w:szCs w:val="22"/>
          <w:lang w:eastAsia="en-GB"/>
        </w:rPr>
        <w:t>Centre for Guidelines (CfG)</w:t>
      </w:r>
      <w:r w:rsidRPr="00046570">
        <w:rPr>
          <w:rFonts w:ascii="Arial" w:eastAsia="Calibri" w:hAnsi="Arial" w:cs="Arial"/>
          <w:sz w:val="22"/>
          <w:szCs w:val="22"/>
          <w:lang w:eastAsia="en-GB"/>
        </w:rPr>
        <w:t xml:space="preserve"> Clinical Guidelines. The </w:t>
      </w:r>
      <w:r w:rsidR="00B276AA" w:rsidRPr="007C72B0">
        <w:rPr>
          <w:rFonts w:ascii="Arial" w:eastAsia="Calibri" w:hAnsi="Arial" w:cs="Arial"/>
          <w:sz w:val="22"/>
          <w:szCs w:val="22"/>
          <w:lang w:eastAsia="en-GB"/>
        </w:rPr>
        <w:t>contractor</w:t>
      </w:r>
      <w:r w:rsidR="00B276AA">
        <w:rPr>
          <w:rFonts w:ascii="Arial" w:eastAsia="Calibri" w:hAnsi="Arial" w:cs="Arial"/>
          <w:sz w:val="22"/>
          <w:szCs w:val="22"/>
          <w:lang w:eastAsia="en-GB"/>
        </w:rPr>
        <w:t xml:space="preserve"> </w:t>
      </w:r>
      <w:r w:rsidRPr="00046570">
        <w:rPr>
          <w:rFonts w:ascii="Arial" w:eastAsia="Calibri" w:hAnsi="Arial" w:cs="Arial"/>
          <w:sz w:val="22"/>
          <w:szCs w:val="22"/>
          <w:lang w:eastAsia="en-GB"/>
        </w:rPr>
        <w:t>will assist guideline developers (</w:t>
      </w:r>
      <w:r w:rsidR="000A4A1B">
        <w:rPr>
          <w:rFonts w:ascii="Arial" w:eastAsia="Calibri" w:hAnsi="Arial" w:cs="Arial"/>
          <w:sz w:val="22"/>
          <w:szCs w:val="22"/>
          <w:lang w:eastAsia="en-GB"/>
        </w:rPr>
        <w:t>Guideline</w:t>
      </w:r>
      <w:r w:rsidR="00B276AA">
        <w:rPr>
          <w:rFonts w:ascii="Arial" w:eastAsia="Calibri" w:hAnsi="Arial" w:cs="Arial"/>
          <w:sz w:val="22"/>
          <w:szCs w:val="22"/>
          <w:lang w:eastAsia="en-GB"/>
        </w:rPr>
        <w:t xml:space="preserve"> Development </w:t>
      </w:r>
      <w:r w:rsidR="000A4A1B">
        <w:rPr>
          <w:rFonts w:ascii="Arial" w:eastAsia="Calibri" w:hAnsi="Arial" w:cs="Arial"/>
          <w:sz w:val="22"/>
          <w:szCs w:val="22"/>
          <w:lang w:eastAsia="en-GB"/>
        </w:rPr>
        <w:t xml:space="preserve">Teams </w:t>
      </w:r>
      <w:r w:rsidR="00DF6351" w:rsidRPr="004E0D88">
        <w:rPr>
          <w:rFonts w:ascii="Arial" w:eastAsia="Calibri" w:hAnsi="Arial" w:cs="Arial"/>
          <w:sz w:val="22"/>
          <w:szCs w:val="22"/>
        </w:rPr>
        <w:t xml:space="preserve">and NICE’s technical </w:t>
      </w:r>
      <w:r w:rsidR="00DF6351">
        <w:rPr>
          <w:rFonts w:ascii="Arial" w:eastAsia="Calibri" w:hAnsi="Arial" w:cs="Arial"/>
          <w:sz w:val="22"/>
          <w:szCs w:val="22"/>
        </w:rPr>
        <w:t>staff</w:t>
      </w:r>
      <w:r w:rsidR="00DF6351" w:rsidRPr="004E0D88">
        <w:rPr>
          <w:rFonts w:ascii="Arial" w:eastAsia="Calibri" w:hAnsi="Arial" w:cs="Arial"/>
          <w:sz w:val="22"/>
          <w:szCs w:val="22"/>
        </w:rPr>
        <w:t xml:space="preserve"> in meeting the needs of the Guideline Committees (GC) by supporting the guideline developers in their work. In addition, it will have an important role in assisting in the development of the methods of NICE guideline production</w:t>
      </w:r>
      <w:r w:rsidR="00DF6351">
        <w:rPr>
          <w:rFonts w:ascii="Arial" w:eastAsia="Calibri" w:hAnsi="Arial" w:cs="Arial"/>
          <w:sz w:val="22"/>
          <w:szCs w:val="22"/>
        </w:rPr>
        <w:t>.</w:t>
      </w:r>
    </w:p>
    <w:p w14:paraId="4996FC92" w14:textId="70593E0D" w:rsidR="00AA3EE8" w:rsidRPr="00046570" w:rsidRDefault="00DF6351" w:rsidP="00AA3EE8">
      <w:pPr>
        <w:spacing w:after="200" w:line="276" w:lineRule="auto"/>
        <w:ind w:left="709"/>
        <w:contextualSpacing/>
        <w:rPr>
          <w:rFonts w:ascii="Arial" w:eastAsia="Calibri" w:hAnsi="Arial" w:cs="Arial"/>
          <w:sz w:val="22"/>
          <w:szCs w:val="22"/>
          <w:lang w:eastAsia="en-GB"/>
        </w:rPr>
      </w:pPr>
      <w:r w:rsidRPr="00DF6351">
        <w:rPr>
          <w:rFonts w:ascii="Arial" w:eastAsia="Calibri" w:hAnsi="Arial" w:cs="Arial"/>
          <w:sz w:val="22"/>
          <w:szCs w:val="22"/>
          <w:lang w:eastAsia="en-GB"/>
        </w:rPr>
        <w:t>The Supplier is required to be a multidisciplinary team of people expert in the methods of advanced evidence synthesis and complex economic for guideline development and capable of providing expert advice, analytic and educational support, and high-quality analyses to decision makers across the range of guideline topic evaluated by the NICE Centre for Guidelines (CfG). Providing advice shall involve activities such as attendance at meetings or workshops with NICE and their partners and advising NICE CfG and its Guideline Development Teams and Guideline Committees on methodological issues in the development of specific guidance.</w:t>
      </w:r>
    </w:p>
    <w:p w14:paraId="61A3FB8C" w14:textId="77777777" w:rsidR="00AA3EE8" w:rsidRPr="00046570" w:rsidRDefault="00AA3EE8" w:rsidP="00AA3EE8">
      <w:pPr>
        <w:spacing w:after="200" w:line="276" w:lineRule="auto"/>
        <w:ind w:left="360"/>
        <w:contextualSpacing/>
        <w:rPr>
          <w:rFonts w:ascii="Arial" w:eastAsia="Calibri" w:hAnsi="Arial" w:cs="Arial"/>
          <w:sz w:val="22"/>
          <w:szCs w:val="22"/>
          <w:lang w:eastAsia="en-GB"/>
        </w:rPr>
      </w:pPr>
    </w:p>
    <w:p w14:paraId="6AF61408" w14:textId="60F13A13" w:rsidR="00AA3EE8" w:rsidRPr="00046570" w:rsidRDefault="00AA3EE8" w:rsidP="00AA3EE8">
      <w:pPr>
        <w:spacing w:after="200" w:line="276" w:lineRule="auto"/>
        <w:ind w:left="360"/>
        <w:contextualSpacing/>
        <w:rPr>
          <w:rFonts w:ascii="Arial" w:eastAsia="Calibri" w:hAnsi="Arial" w:cs="Arial"/>
          <w:sz w:val="22"/>
          <w:szCs w:val="22"/>
          <w:lang w:eastAsia="en-GB"/>
        </w:rPr>
      </w:pPr>
      <w:r w:rsidRPr="00046570">
        <w:rPr>
          <w:rFonts w:ascii="Arial" w:eastAsia="Calibri" w:hAnsi="Arial" w:cs="Arial"/>
          <w:sz w:val="22"/>
          <w:szCs w:val="22"/>
          <w:lang w:eastAsia="en-GB"/>
        </w:rPr>
        <w:t xml:space="preserve">The contract will be for an initial period of </w:t>
      </w:r>
      <w:r w:rsidR="007C72B0">
        <w:rPr>
          <w:rFonts w:ascii="Arial" w:eastAsia="Calibri" w:hAnsi="Arial" w:cs="Arial"/>
          <w:sz w:val="22"/>
          <w:szCs w:val="22"/>
          <w:lang w:eastAsia="en-GB"/>
        </w:rPr>
        <w:t>3</w:t>
      </w:r>
      <w:r w:rsidRPr="00046570">
        <w:rPr>
          <w:rFonts w:ascii="Arial" w:eastAsia="Calibri" w:hAnsi="Arial" w:cs="Arial"/>
          <w:sz w:val="22"/>
          <w:szCs w:val="22"/>
          <w:lang w:eastAsia="en-GB"/>
        </w:rPr>
        <w:t xml:space="preserve"> years. The agreement shall have an option to be extended for further </w:t>
      </w:r>
      <w:r w:rsidRPr="007C72B0">
        <w:rPr>
          <w:rFonts w:ascii="Arial" w:eastAsia="Calibri" w:hAnsi="Arial" w:cs="Arial"/>
          <w:sz w:val="22"/>
          <w:szCs w:val="22"/>
          <w:lang w:eastAsia="en-GB"/>
        </w:rPr>
        <w:t>12</w:t>
      </w:r>
      <w:r w:rsidR="003E25B4" w:rsidRPr="007C72B0">
        <w:rPr>
          <w:rFonts w:ascii="Arial" w:eastAsia="Calibri" w:hAnsi="Arial" w:cs="Arial"/>
          <w:sz w:val="22"/>
          <w:szCs w:val="22"/>
          <w:lang w:eastAsia="en-GB"/>
        </w:rPr>
        <w:t xml:space="preserve"> </w:t>
      </w:r>
      <w:r w:rsidRPr="007C72B0">
        <w:rPr>
          <w:rFonts w:ascii="Arial" w:eastAsia="Calibri" w:hAnsi="Arial" w:cs="Arial"/>
          <w:sz w:val="22"/>
          <w:szCs w:val="22"/>
          <w:lang w:eastAsia="en-GB"/>
        </w:rPr>
        <w:t>month</w:t>
      </w:r>
      <w:r w:rsidRPr="00046570">
        <w:rPr>
          <w:rFonts w:ascii="Arial" w:eastAsia="Calibri" w:hAnsi="Arial" w:cs="Arial"/>
          <w:sz w:val="22"/>
          <w:szCs w:val="22"/>
          <w:lang w:eastAsia="en-GB"/>
        </w:rPr>
        <w:t xml:space="preserve"> periods, so that this contract may remain in force </w:t>
      </w:r>
      <w:r w:rsidR="00964F57" w:rsidRPr="00046570">
        <w:rPr>
          <w:rFonts w:ascii="Arial" w:eastAsia="Calibri" w:hAnsi="Arial" w:cs="Arial"/>
          <w:sz w:val="22"/>
          <w:szCs w:val="22"/>
          <w:lang w:eastAsia="en-GB"/>
        </w:rPr>
        <w:t xml:space="preserve">for </w:t>
      </w:r>
      <w:r w:rsidR="007C72B0" w:rsidRPr="00046570">
        <w:rPr>
          <w:rFonts w:ascii="Arial" w:eastAsia="Calibri" w:hAnsi="Arial" w:cs="Arial"/>
          <w:sz w:val="22"/>
          <w:szCs w:val="22"/>
          <w:lang w:eastAsia="en-GB"/>
        </w:rPr>
        <w:t>1</w:t>
      </w:r>
      <w:r w:rsidRPr="00046570">
        <w:rPr>
          <w:rFonts w:ascii="Arial" w:eastAsia="Calibri" w:hAnsi="Arial" w:cs="Arial"/>
          <w:sz w:val="22"/>
          <w:szCs w:val="22"/>
          <w:lang w:eastAsia="en-GB"/>
        </w:rPr>
        <w:t xml:space="preserve"> year periods terminating on </w:t>
      </w:r>
      <w:r w:rsidR="007C72B0" w:rsidRPr="007C72B0">
        <w:rPr>
          <w:rFonts w:ascii="Arial" w:eastAsia="Calibri" w:hAnsi="Arial" w:cs="Arial"/>
          <w:sz w:val="22"/>
          <w:szCs w:val="22"/>
          <w:lang w:eastAsia="en-GB"/>
        </w:rPr>
        <w:t>31st March 2027</w:t>
      </w:r>
    </w:p>
    <w:p w14:paraId="7D6B5F81" w14:textId="77777777" w:rsidR="00AA3EE8" w:rsidRPr="00046570" w:rsidRDefault="00AA3EE8" w:rsidP="00AA3EE8">
      <w:pPr>
        <w:spacing w:after="200" w:line="276" w:lineRule="auto"/>
        <w:ind w:left="720"/>
        <w:contextualSpacing/>
        <w:rPr>
          <w:rFonts w:ascii="Arial" w:eastAsia="Calibri" w:hAnsi="Arial" w:cs="Arial"/>
          <w:sz w:val="22"/>
          <w:szCs w:val="22"/>
          <w:lang w:eastAsia="en-GB"/>
        </w:rPr>
      </w:pPr>
    </w:p>
    <w:p w14:paraId="1B3BC795" w14:textId="77777777" w:rsidR="00AA3EE8" w:rsidRPr="00046570" w:rsidRDefault="00AA3EE8" w:rsidP="00AF5911">
      <w:pPr>
        <w:numPr>
          <w:ilvl w:val="1"/>
          <w:numId w:val="22"/>
        </w:numPr>
        <w:spacing w:before="240" w:after="200" w:line="276" w:lineRule="auto"/>
        <w:contextualSpacing/>
        <w:jc w:val="both"/>
        <w:rPr>
          <w:rFonts w:ascii="Arial" w:hAnsi="Arial" w:cs="Arial"/>
          <w:sz w:val="22"/>
          <w:szCs w:val="22"/>
        </w:rPr>
      </w:pPr>
      <w:r w:rsidRPr="00046570">
        <w:rPr>
          <w:rFonts w:ascii="Arial" w:hAnsi="Arial" w:cs="Arial"/>
          <w:sz w:val="22"/>
          <w:szCs w:val="22"/>
        </w:rPr>
        <w:t>Rapid Response</w:t>
      </w:r>
    </w:p>
    <w:p w14:paraId="5F64725F" w14:textId="77777777" w:rsidR="00AA3EE8" w:rsidRPr="00046570" w:rsidRDefault="00AA3EE8" w:rsidP="00AA3EE8">
      <w:pPr>
        <w:spacing w:after="200" w:line="276" w:lineRule="auto"/>
        <w:ind w:left="709"/>
        <w:contextualSpacing/>
        <w:rPr>
          <w:rFonts w:ascii="Arial" w:eastAsia="Calibri" w:hAnsi="Arial" w:cs="Arial"/>
          <w:sz w:val="22"/>
          <w:szCs w:val="22"/>
          <w:lang w:eastAsia="en-GB"/>
        </w:rPr>
      </w:pPr>
    </w:p>
    <w:p w14:paraId="2B849F26" w14:textId="58BEE3AD" w:rsidR="00AA3EE8" w:rsidRPr="00046570" w:rsidRDefault="00AA3EE8" w:rsidP="00AA3EE8">
      <w:pPr>
        <w:spacing w:after="200" w:line="276" w:lineRule="auto"/>
        <w:ind w:left="709"/>
        <w:contextualSpacing/>
        <w:rPr>
          <w:rFonts w:ascii="Arial" w:eastAsia="Calibri" w:hAnsi="Arial" w:cs="Arial"/>
          <w:sz w:val="22"/>
          <w:szCs w:val="22"/>
          <w:lang w:eastAsia="en-GB"/>
        </w:rPr>
      </w:pPr>
      <w:r w:rsidRPr="00046570">
        <w:rPr>
          <w:rFonts w:ascii="Arial" w:eastAsia="Calibri" w:hAnsi="Arial" w:cs="Arial"/>
          <w:sz w:val="22"/>
          <w:szCs w:val="22"/>
          <w:lang w:eastAsia="en-GB"/>
        </w:rPr>
        <w:t>The Clinical guideline technical support unit (</w:t>
      </w:r>
      <w:r w:rsidR="00E87563" w:rsidRPr="00964F57">
        <w:rPr>
          <w:rFonts w:ascii="Arial" w:eastAsia="Calibri" w:hAnsi="Arial" w:cs="Arial"/>
          <w:sz w:val="22"/>
          <w:szCs w:val="22"/>
          <w:lang w:eastAsia="en-GB"/>
        </w:rPr>
        <w:t>contractor</w:t>
      </w:r>
      <w:r w:rsidRPr="00046570">
        <w:rPr>
          <w:rFonts w:ascii="Arial" w:eastAsia="Calibri" w:hAnsi="Arial" w:cs="Arial"/>
          <w:sz w:val="22"/>
          <w:szCs w:val="22"/>
          <w:lang w:eastAsia="en-GB"/>
        </w:rPr>
        <w:t xml:space="preserve">) can be requested via NICE </w:t>
      </w:r>
      <w:r w:rsidR="00964F57">
        <w:rPr>
          <w:rFonts w:ascii="Arial" w:eastAsia="Calibri" w:hAnsi="Arial" w:cs="Arial"/>
          <w:sz w:val="22"/>
          <w:szCs w:val="22"/>
          <w:lang w:eastAsia="en-GB"/>
        </w:rPr>
        <w:t xml:space="preserve">CfG </w:t>
      </w:r>
      <w:r w:rsidRPr="00046570">
        <w:rPr>
          <w:rFonts w:ascii="Arial" w:eastAsia="Calibri" w:hAnsi="Arial" w:cs="Arial"/>
          <w:sz w:val="22"/>
          <w:szCs w:val="22"/>
          <w:lang w:eastAsia="en-GB"/>
        </w:rPr>
        <w:t xml:space="preserve">by </w:t>
      </w:r>
      <w:r w:rsidR="004E373C">
        <w:rPr>
          <w:rFonts w:ascii="Arial" w:eastAsia="Calibri" w:hAnsi="Arial" w:cs="Arial"/>
          <w:sz w:val="22"/>
          <w:szCs w:val="22"/>
          <w:lang w:eastAsia="en-GB"/>
        </w:rPr>
        <w:t xml:space="preserve">the Guideline Development Teams </w:t>
      </w:r>
      <w:r w:rsidRPr="00046570">
        <w:rPr>
          <w:rFonts w:ascii="Arial" w:eastAsia="Calibri" w:hAnsi="Arial" w:cs="Arial"/>
          <w:sz w:val="22"/>
          <w:szCs w:val="22"/>
          <w:lang w:eastAsia="en-GB"/>
        </w:rPr>
        <w:t xml:space="preserve">or by NICE to provide technical support or rapid response to guideline development. </w:t>
      </w:r>
      <w:r w:rsidR="004E373C">
        <w:rPr>
          <w:rFonts w:ascii="Arial" w:eastAsia="Calibri" w:hAnsi="Arial" w:cs="Arial"/>
          <w:sz w:val="22"/>
          <w:szCs w:val="22"/>
          <w:lang w:eastAsia="en-GB"/>
        </w:rPr>
        <w:t xml:space="preserve"> [</w:t>
      </w:r>
      <w:r w:rsidR="004E373C" w:rsidRPr="00964F57">
        <w:rPr>
          <w:rFonts w:ascii="Arial" w:eastAsia="Calibri" w:hAnsi="Arial" w:cs="Arial"/>
          <w:sz w:val="22"/>
          <w:szCs w:val="22"/>
          <w:lang w:eastAsia="en-GB"/>
        </w:rPr>
        <w:t>Contractor]</w:t>
      </w:r>
      <w:r w:rsidR="00964F57">
        <w:rPr>
          <w:rFonts w:ascii="Arial" w:eastAsia="Calibri" w:hAnsi="Arial" w:cs="Arial"/>
          <w:sz w:val="22"/>
          <w:szCs w:val="22"/>
          <w:lang w:eastAsia="en-GB"/>
        </w:rPr>
        <w:t xml:space="preserve"> </w:t>
      </w:r>
      <w:r w:rsidRPr="00046570">
        <w:rPr>
          <w:rFonts w:ascii="Arial" w:eastAsia="Calibri" w:hAnsi="Arial" w:cs="Arial"/>
          <w:sz w:val="22"/>
          <w:szCs w:val="22"/>
          <w:lang w:eastAsia="en-GB"/>
        </w:rPr>
        <w:t xml:space="preserve">involvement cannot be requested by the </w:t>
      </w:r>
      <w:r w:rsidR="005C14A1" w:rsidRPr="00046570">
        <w:rPr>
          <w:rFonts w:ascii="Arial" w:eastAsia="Calibri" w:hAnsi="Arial" w:cs="Arial"/>
          <w:sz w:val="22"/>
          <w:szCs w:val="22"/>
          <w:lang w:eastAsia="en-GB"/>
        </w:rPr>
        <w:t>Guideline Committee (GC)</w:t>
      </w:r>
      <w:r w:rsidRPr="00046570">
        <w:rPr>
          <w:rFonts w:ascii="Arial" w:eastAsia="Calibri" w:hAnsi="Arial" w:cs="Arial"/>
          <w:sz w:val="22"/>
          <w:szCs w:val="22"/>
          <w:lang w:eastAsia="en-GB"/>
        </w:rPr>
        <w:t>. Requests can be made at any point</w:t>
      </w:r>
      <w:r w:rsidR="00A71069" w:rsidRPr="00046570">
        <w:rPr>
          <w:rFonts w:ascii="Arial" w:eastAsia="Calibri" w:hAnsi="Arial" w:cs="Arial"/>
          <w:sz w:val="22"/>
          <w:szCs w:val="22"/>
          <w:lang w:eastAsia="en-GB"/>
        </w:rPr>
        <w:t xml:space="preserve"> when</w:t>
      </w:r>
      <w:r w:rsidRPr="00046570">
        <w:rPr>
          <w:rFonts w:ascii="Arial" w:eastAsia="Calibri" w:hAnsi="Arial" w:cs="Arial"/>
          <w:sz w:val="22"/>
          <w:szCs w:val="22"/>
          <w:lang w:eastAsia="en-GB"/>
        </w:rPr>
        <w:t xml:space="preserve"> technical/methodological issues are identified. </w:t>
      </w:r>
    </w:p>
    <w:p w14:paraId="19DA3938" w14:textId="77777777" w:rsidR="00AA3EE8" w:rsidRPr="00046570" w:rsidRDefault="00AA3EE8" w:rsidP="00AA3EE8">
      <w:pPr>
        <w:tabs>
          <w:tab w:val="left" w:pos="960"/>
        </w:tabs>
        <w:autoSpaceDE w:val="0"/>
        <w:autoSpaceDN w:val="0"/>
        <w:adjustRightInd w:val="0"/>
        <w:ind w:left="709"/>
        <w:rPr>
          <w:rFonts w:ascii="Arial" w:hAnsi="Arial" w:cs="Arial"/>
          <w:sz w:val="22"/>
          <w:szCs w:val="22"/>
          <w:lang w:eastAsia="en-GB"/>
        </w:rPr>
      </w:pPr>
    </w:p>
    <w:p w14:paraId="63D1C699" w14:textId="3AA766DE" w:rsidR="00AA3EE8" w:rsidRPr="00046570" w:rsidRDefault="00AA3EE8" w:rsidP="00AA3EE8">
      <w:pPr>
        <w:tabs>
          <w:tab w:val="left" w:pos="960"/>
        </w:tabs>
        <w:autoSpaceDE w:val="0"/>
        <w:autoSpaceDN w:val="0"/>
        <w:adjustRightInd w:val="0"/>
        <w:ind w:left="709"/>
        <w:rPr>
          <w:rFonts w:ascii="Arial" w:hAnsi="Arial" w:cs="Arial"/>
          <w:sz w:val="22"/>
          <w:szCs w:val="22"/>
          <w:lang w:eastAsia="en-GB"/>
        </w:rPr>
      </w:pPr>
      <w:r w:rsidRPr="00046570">
        <w:rPr>
          <w:rFonts w:ascii="Arial" w:hAnsi="Arial" w:cs="Arial"/>
          <w:sz w:val="22"/>
          <w:szCs w:val="22"/>
          <w:lang w:eastAsia="en-GB"/>
        </w:rPr>
        <w:t>T</w:t>
      </w:r>
      <w:r w:rsidR="00964F57">
        <w:rPr>
          <w:rFonts w:ascii="Arial" w:hAnsi="Arial" w:cs="Arial"/>
          <w:sz w:val="22"/>
          <w:szCs w:val="22"/>
          <w:lang w:eastAsia="en-GB"/>
        </w:rPr>
        <w:t>he</w:t>
      </w:r>
      <w:r w:rsidR="00F270E1">
        <w:rPr>
          <w:rFonts w:ascii="Arial" w:hAnsi="Arial" w:cs="Arial"/>
          <w:sz w:val="22"/>
          <w:szCs w:val="22"/>
          <w:lang w:eastAsia="en-GB"/>
        </w:rPr>
        <w:t xml:space="preserve"> </w:t>
      </w:r>
      <w:r w:rsidR="00F270E1" w:rsidRPr="00964F57">
        <w:rPr>
          <w:rFonts w:ascii="Arial" w:hAnsi="Arial" w:cs="Arial"/>
          <w:sz w:val="22"/>
          <w:szCs w:val="22"/>
          <w:lang w:eastAsia="en-GB"/>
        </w:rPr>
        <w:t>[contactor]</w:t>
      </w:r>
      <w:r w:rsidRPr="00046570">
        <w:rPr>
          <w:rFonts w:ascii="Arial" w:hAnsi="Arial" w:cs="Arial"/>
          <w:sz w:val="22"/>
          <w:szCs w:val="22"/>
          <w:lang w:eastAsia="en-GB"/>
        </w:rPr>
        <w:t xml:space="preserve"> will be requested to undertake the following tasks:</w:t>
      </w:r>
    </w:p>
    <w:p w14:paraId="01BCD0B3" w14:textId="77777777" w:rsidR="00AA3EE8" w:rsidRPr="00046570" w:rsidRDefault="00AA3EE8" w:rsidP="00AA3EE8">
      <w:pPr>
        <w:tabs>
          <w:tab w:val="left" w:pos="960"/>
        </w:tabs>
        <w:autoSpaceDE w:val="0"/>
        <w:autoSpaceDN w:val="0"/>
        <w:adjustRightInd w:val="0"/>
        <w:ind w:left="709"/>
        <w:rPr>
          <w:rFonts w:ascii="Arial" w:hAnsi="Arial" w:cs="Arial"/>
          <w:sz w:val="22"/>
          <w:szCs w:val="22"/>
          <w:lang w:eastAsia="en-GB"/>
        </w:rPr>
      </w:pPr>
    </w:p>
    <w:p w14:paraId="439F12D5" w14:textId="40B36873" w:rsidR="00AA3EE8" w:rsidRPr="00046570" w:rsidRDefault="00AA3EE8" w:rsidP="00AA3EE8">
      <w:pPr>
        <w:tabs>
          <w:tab w:val="left" w:pos="960"/>
        </w:tabs>
        <w:autoSpaceDE w:val="0"/>
        <w:autoSpaceDN w:val="0"/>
        <w:adjustRightInd w:val="0"/>
        <w:ind w:left="709"/>
        <w:rPr>
          <w:rFonts w:ascii="Arial" w:hAnsi="Arial" w:cs="Arial"/>
          <w:sz w:val="22"/>
          <w:szCs w:val="22"/>
          <w:lang w:eastAsia="en-GB"/>
        </w:rPr>
      </w:pPr>
      <w:r w:rsidRPr="00046570">
        <w:rPr>
          <w:rFonts w:ascii="Arial" w:hAnsi="Arial" w:cs="Arial"/>
          <w:sz w:val="22"/>
          <w:szCs w:val="22"/>
          <w:lang w:eastAsia="en-GB"/>
        </w:rPr>
        <w:t xml:space="preserve">1. Conduct, or support the </w:t>
      </w:r>
      <w:r w:rsidR="00F270E1">
        <w:rPr>
          <w:rFonts w:ascii="Arial" w:hAnsi="Arial" w:cs="Arial"/>
          <w:sz w:val="22"/>
          <w:szCs w:val="22"/>
          <w:lang w:eastAsia="en-GB"/>
        </w:rPr>
        <w:t xml:space="preserve">Guideline Development Teams </w:t>
      </w:r>
      <w:r w:rsidRPr="00046570">
        <w:rPr>
          <w:rFonts w:ascii="Arial" w:hAnsi="Arial" w:cs="Arial"/>
          <w:sz w:val="22"/>
          <w:szCs w:val="22"/>
          <w:lang w:eastAsia="en-GB"/>
        </w:rPr>
        <w:t>in the development of advanced evidence synthesis</w:t>
      </w:r>
    </w:p>
    <w:p w14:paraId="48A24AE0" w14:textId="77777777" w:rsidR="00AA3EE8" w:rsidRPr="00046570" w:rsidRDefault="00AA3EE8" w:rsidP="00AA3EE8">
      <w:pPr>
        <w:tabs>
          <w:tab w:val="left" w:pos="960"/>
        </w:tabs>
        <w:autoSpaceDE w:val="0"/>
        <w:autoSpaceDN w:val="0"/>
        <w:adjustRightInd w:val="0"/>
        <w:ind w:left="709"/>
        <w:rPr>
          <w:rFonts w:ascii="Arial" w:hAnsi="Arial" w:cs="Arial"/>
          <w:sz w:val="22"/>
          <w:szCs w:val="22"/>
          <w:lang w:eastAsia="en-GB"/>
        </w:rPr>
      </w:pPr>
    </w:p>
    <w:p w14:paraId="151F4786" w14:textId="3F302AA3" w:rsidR="00AA3EE8" w:rsidRPr="00046570" w:rsidRDefault="00AA3EE8" w:rsidP="00AA3EE8">
      <w:pPr>
        <w:tabs>
          <w:tab w:val="left" w:pos="960"/>
        </w:tabs>
        <w:autoSpaceDE w:val="0"/>
        <w:autoSpaceDN w:val="0"/>
        <w:adjustRightInd w:val="0"/>
        <w:ind w:left="709"/>
        <w:rPr>
          <w:rFonts w:ascii="Arial" w:hAnsi="Arial" w:cs="Arial"/>
          <w:sz w:val="22"/>
          <w:szCs w:val="22"/>
          <w:lang w:eastAsia="en-GB"/>
        </w:rPr>
      </w:pPr>
      <w:r w:rsidRPr="00046570">
        <w:rPr>
          <w:rFonts w:ascii="Arial" w:hAnsi="Arial" w:cs="Arial"/>
          <w:sz w:val="22"/>
          <w:szCs w:val="22"/>
          <w:lang w:eastAsia="en-GB"/>
        </w:rPr>
        <w:t>2. Support</w:t>
      </w:r>
      <w:r w:rsidR="00964F57" w:rsidRPr="00964F57">
        <w:t xml:space="preserve"> </w:t>
      </w:r>
      <w:r w:rsidR="00964F57" w:rsidRPr="00964F57">
        <w:rPr>
          <w:rFonts w:ascii="Arial" w:hAnsi="Arial" w:cs="Arial"/>
          <w:sz w:val="22"/>
          <w:szCs w:val="22"/>
          <w:lang w:eastAsia="en-GB"/>
        </w:rPr>
        <w:t>the Guideline Development Teams in the development of</w:t>
      </w:r>
      <w:r w:rsidRPr="00046570">
        <w:rPr>
          <w:rFonts w:ascii="Arial" w:hAnsi="Arial" w:cs="Arial"/>
          <w:sz w:val="22"/>
          <w:szCs w:val="22"/>
          <w:lang w:eastAsia="en-GB"/>
        </w:rPr>
        <w:t xml:space="preserve"> complex economic analyses</w:t>
      </w:r>
    </w:p>
    <w:p w14:paraId="6C07927B" w14:textId="77777777" w:rsidR="00AA3EE8" w:rsidRPr="00046570" w:rsidRDefault="00AA3EE8" w:rsidP="00AA3EE8">
      <w:pPr>
        <w:tabs>
          <w:tab w:val="left" w:pos="960"/>
        </w:tabs>
        <w:autoSpaceDE w:val="0"/>
        <w:autoSpaceDN w:val="0"/>
        <w:adjustRightInd w:val="0"/>
        <w:ind w:left="709"/>
        <w:rPr>
          <w:rFonts w:ascii="Arial" w:hAnsi="Arial" w:cs="Arial"/>
          <w:sz w:val="22"/>
          <w:szCs w:val="22"/>
          <w:lang w:eastAsia="en-GB"/>
        </w:rPr>
      </w:pPr>
    </w:p>
    <w:p w14:paraId="798B585D" w14:textId="2D1EFFCD" w:rsidR="00AA3EE8" w:rsidRDefault="00AA3EE8" w:rsidP="00AA3EE8">
      <w:pPr>
        <w:tabs>
          <w:tab w:val="left" w:pos="960"/>
        </w:tabs>
        <w:autoSpaceDE w:val="0"/>
        <w:autoSpaceDN w:val="0"/>
        <w:adjustRightInd w:val="0"/>
        <w:ind w:left="709"/>
        <w:rPr>
          <w:rFonts w:ascii="Arial" w:hAnsi="Arial" w:cs="Arial"/>
          <w:sz w:val="22"/>
          <w:szCs w:val="22"/>
          <w:lang w:eastAsia="en-GB"/>
        </w:rPr>
      </w:pPr>
      <w:r w:rsidRPr="00046570">
        <w:rPr>
          <w:rFonts w:ascii="Arial" w:hAnsi="Arial" w:cs="Arial"/>
          <w:sz w:val="22"/>
          <w:szCs w:val="22"/>
          <w:lang w:eastAsia="en-GB"/>
        </w:rPr>
        <w:t xml:space="preserve">3. Conduct validation of or amendments to, existing evidence syntheses used in guideline </w:t>
      </w:r>
      <w:r w:rsidR="00964F57" w:rsidRPr="00964F57">
        <w:rPr>
          <w:rFonts w:ascii="Arial" w:hAnsi="Arial" w:cs="Arial"/>
          <w:sz w:val="22"/>
          <w:szCs w:val="22"/>
          <w:lang w:eastAsia="en-GB"/>
        </w:rPr>
        <w:t xml:space="preserve">health economic </w:t>
      </w:r>
      <w:r w:rsidRPr="00046570">
        <w:rPr>
          <w:rFonts w:ascii="Arial" w:hAnsi="Arial" w:cs="Arial"/>
          <w:sz w:val="22"/>
          <w:szCs w:val="22"/>
          <w:lang w:eastAsia="en-GB"/>
        </w:rPr>
        <w:t>models</w:t>
      </w:r>
    </w:p>
    <w:p w14:paraId="1948207C" w14:textId="77777777" w:rsidR="005F5EA8" w:rsidRDefault="005F5EA8" w:rsidP="00AA3EE8">
      <w:pPr>
        <w:tabs>
          <w:tab w:val="left" w:pos="960"/>
        </w:tabs>
        <w:autoSpaceDE w:val="0"/>
        <w:autoSpaceDN w:val="0"/>
        <w:adjustRightInd w:val="0"/>
        <w:ind w:left="709"/>
        <w:rPr>
          <w:rFonts w:ascii="Arial" w:hAnsi="Arial" w:cs="Arial"/>
          <w:sz w:val="22"/>
          <w:szCs w:val="22"/>
          <w:lang w:eastAsia="en-GB"/>
        </w:rPr>
      </w:pPr>
    </w:p>
    <w:p w14:paraId="0BB1D2A4" w14:textId="77777777" w:rsidR="00964F57" w:rsidRDefault="00964F57" w:rsidP="00AA3EE8">
      <w:pPr>
        <w:tabs>
          <w:tab w:val="left" w:pos="960"/>
        </w:tabs>
        <w:autoSpaceDE w:val="0"/>
        <w:autoSpaceDN w:val="0"/>
        <w:adjustRightInd w:val="0"/>
        <w:ind w:left="709"/>
        <w:rPr>
          <w:rFonts w:ascii="Arial" w:hAnsi="Arial" w:cs="Arial"/>
          <w:sz w:val="22"/>
          <w:szCs w:val="22"/>
          <w:lang w:eastAsia="en-GB"/>
        </w:rPr>
      </w:pPr>
    </w:p>
    <w:p w14:paraId="23C06ED7" w14:textId="77777777" w:rsidR="00964F57" w:rsidRPr="00046570" w:rsidRDefault="00964F57" w:rsidP="00AA3EE8">
      <w:pPr>
        <w:tabs>
          <w:tab w:val="left" w:pos="960"/>
        </w:tabs>
        <w:autoSpaceDE w:val="0"/>
        <w:autoSpaceDN w:val="0"/>
        <w:adjustRightInd w:val="0"/>
        <w:ind w:left="709"/>
        <w:rPr>
          <w:rFonts w:ascii="Arial" w:hAnsi="Arial" w:cs="Arial"/>
          <w:sz w:val="22"/>
          <w:szCs w:val="22"/>
          <w:lang w:eastAsia="en-GB"/>
        </w:rPr>
      </w:pPr>
    </w:p>
    <w:p w14:paraId="71C9E656" w14:textId="77777777" w:rsidR="00AA3EE8" w:rsidRPr="00046570" w:rsidRDefault="00AA3EE8" w:rsidP="00AA3EE8">
      <w:pPr>
        <w:tabs>
          <w:tab w:val="left" w:pos="960"/>
        </w:tabs>
        <w:autoSpaceDE w:val="0"/>
        <w:autoSpaceDN w:val="0"/>
        <w:adjustRightInd w:val="0"/>
        <w:ind w:left="709"/>
        <w:rPr>
          <w:rFonts w:ascii="Arial" w:hAnsi="Arial" w:cs="Arial"/>
          <w:sz w:val="22"/>
          <w:szCs w:val="22"/>
          <w:lang w:eastAsia="en-GB"/>
        </w:rPr>
      </w:pPr>
    </w:p>
    <w:p w14:paraId="24903514" w14:textId="601240E6" w:rsidR="005F5EA8" w:rsidRDefault="00AA3EE8" w:rsidP="00AA3EE8">
      <w:pPr>
        <w:tabs>
          <w:tab w:val="left" w:pos="960"/>
        </w:tabs>
        <w:autoSpaceDE w:val="0"/>
        <w:autoSpaceDN w:val="0"/>
        <w:adjustRightInd w:val="0"/>
        <w:ind w:left="709"/>
        <w:rPr>
          <w:rFonts w:ascii="Arial" w:hAnsi="Arial" w:cs="Arial"/>
          <w:sz w:val="22"/>
          <w:szCs w:val="22"/>
          <w:lang w:eastAsia="en-GB"/>
        </w:rPr>
      </w:pPr>
      <w:r w:rsidRPr="00046570">
        <w:rPr>
          <w:rFonts w:ascii="Arial" w:hAnsi="Arial" w:cs="Arial"/>
          <w:sz w:val="22"/>
          <w:szCs w:val="22"/>
          <w:lang w:eastAsia="en-GB"/>
        </w:rPr>
        <w:t xml:space="preserve">4. </w:t>
      </w:r>
      <w:r w:rsidR="005F5EA8" w:rsidRPr="005F5EA8">
        <w:rPr>
          <w:rFonts w:ascii="Arial" w:hAnsi="Arial" w:cs="Arial"/>
          <w:sz w:val="22"/>
          <w:szCs w:val="22"/>
          <w:lang w:eastAsia="en-GB"/>
        </w:rPr>
        <w:t>Conduct validation of, or amendments to, existing guideline health economic models</w:t>
      </w:r>
    </w:p>
    <w:p w14:paraId="37509BCF" w14:textId="0992DFAA" w:rsidR="005F5EA8" w:rsidRDefault="005F5EA8" w:rsidP="00AA3EE8">
      <w:pPr>
        <w:tabs>
          <w:tab w:val="left" w:pos="960"/>
        </w:tabs>
        <w:autoSpaceDE w:val="0"/>
        <w:autoSpaceDN w:val="0"/>
        <w:adjustRightInd w:val="0"/>
        <w:ind w:left="709"/>
        <w:rPr>
          <w:rFonts w:ascii="Arial" w:hAnsi="Arial" w:cs="Arial"/>
          <w:sz w:val="22"/>
          <w:szCs w:val="22"/>
          <w:lang w:eastAsia="en-GB"/>
        </w:rPr>
      </w:pPr>
    </w:p>
    <w:p w14:paraId="629B2E6F" w14:textId="5138B330" w:rsidR="005F5EA8" w:rsidRDefault="005F5EA8" w:rsidP="00AA3EE8">
      <w:pPr>
        <w:tabs>
          <w:tab w:val="left" w:pos="960"/>
        </w:tabs>
        <w:autoSpaceDE w:val="0"/>
        <w:autoSpaceDN w:val="0"/>
        <w:adjustRightInd w:val="0"/>
        <w:ind w:left="709"/>
        <w:rPr>
          <w:rFonts w:ascii="Arial" w:hAnsi="Arial" w:cs="Arial"/>
          <w:sz w:val="22"/>
          <w:szCs w:val="22"/>
          <w:lang w:eastAsia="en-GB"/>
        </w:rPr>
      </w:pPr>
      <w:r>
        <w:rPr>
          <w:rFonts w:ascii="Arial" w:hAnsi="Arial" w:cs="Arial"/>
          <w:sz w:val="22"/>
          <w:szCs w:val="22"/>
          <w:lang w:eastAsia="en-GB"/>
        </w:rPr>
        <w:t xml:space="preserve">5. </w:t>
      </w:r>
      <w:r w:rsidRPr="005F5EA8">
        <w:rPr>
          <w:rFonts w:ascii="Arial" w:hAnsi="Arial" w:cs="Arial"/>
          <w:sz w:val="22"/>
          <w:szCs w:val="22"/>
          <w:lang w:eastAsia="en-GB"/>
        </w:rPr>
        <w:t>Conduct quality assurance of advanced evidence synthesis and complex economic analyses</w:t>
      </w:r>
    </w:p>
    <w:p w14:paraId="4DF962D8" w14:textId="77777777" w:rsidR="005F5EA8" w:rsidRDefault="005F5EA8" w:rsidP="00AA3EE8">
      <w:pPr>
        <w:tabs>
          <w:tab w:val="left" w:pos="960"/>
        </w:tabs>
        <w:autoSpaceDE w:val="0"/>
        <w:autoSpaceDN w:val="0"/>
        <w:adjustRightInd w:val="0"/>
        <w:ind w:left="709"/>
        <w:rPr>
          <w:rFonts w:ascii="Arial" w:hAnsi="Arial" w:cs="Arial"/>
          <w:sz w:val="22"/>
          <w:szCs w:val="22"/>
          <w:lang w:eastAsia="en-GB"/>
        </w:rPr>
      </w:pPr>
    </w:p>
    <w:p w14:paraId="4A5A41DE" w14:textId="021DE460" w:rsidR="00AA3EE8" w:rsidRPr="00046570" w:rsidRDefault="005F5EA8" w:rsidP="00AA3EE8">
      <w:pPr>
        <w:tabs>
          <w:tab w:val="left" w:pos="960"/>
        </w:tabs>
        <w:autoSpaceDE w:val="0"/>
        <w:autoSpaceDN w:val="0"/>
        <w:adjustRightInd w:val="0"/>
        <w:ind w:left="709"/>
        <w:rPr>
          <w:rFonts w:ascii="Arial" w:hAnsi="Arial" w:cs="Arial"/>
          <w:sz w:val="22"/>
          <w:szCs w:val="22"/>
          <w:lang w:eastAsia="en-GB"/>
        </w:rPr>
      </w:pPr>
      <w:r>
        <w:rPr>
          <w:rFonts w:ascii="Arial" w:hAnsi="Arial" w:cs="Arial"/>
          <w:sz w:val="22"/>
          <w:szCs w:val="22"/>
          <w:lang w:eastAsia="en-GB"/>
        </w:rPr>
        <w:t xml:space="preserve">6. </w:t>
      </w:r>
      <w:r w:rsidR="00AA3EE8" w:rsidRPr="00046570">
        <w:rPr>
          <w:rFonts w:ascii="Arial" w:hAnsi="Arial" w:cs="Arial"/>
          <w:sz w:val="22"/>
          <w:szCs w:val="22"/>
          <w:lang w:eastAsia="en-GB"/>
        </w:rPr>
        <w:t xml:space="preserve">Address concerns from stakeholder (via consultation) or the </w:t>
      </w:r>
      <w:r>
        <w:rPr>
          <w:rFonts w:ascii="Arial" w:hAnsi="Arial" w:cs="Arial"/>
          <w:sz w:val="22"/>
          <w:szCs w:val="22"/>
          <w:lang w:eastAsia="en-GB"/>
        </w:rPr>
        <w:t>CfG</w:t>
      </w:r>
      <w:r w:rsidRPr="00046570">
        <w:rPr>
          <w:rFonts w:ascii="Arial" w:hAnsi="Arial" w:cs="Arial"/>
          <w:sz w:val="22"/>
          <w:szCs w:val="22"/>
          <w:lang w:eastAsia="en-GB"/>
        </w:rPr>
        <w:t xml:space="preserve"> </w:t>
      </w:r>
      <w:r w:rsidR="00AA3EE8" w:rsidRPr="00046570">
        <w:rPr>
          <w:rFonts w:ascii="Arial" w:hAnsi="Arial" w:cs="Arial"/>
          <w:sz w:val="22"/>
          <w:szCs w:val="22"/>
          <w:lang w:eastAsia="en-GB"/>
        </w:rPr>
        <w:t xml:space="preserve">technical </w:t>
      </w:r>
      <w:r>
        <w:rPr>
          <w:rFonts w:ascii="Arial" w:hAnsi="Arial" w:cs="Arial"/>
          <w:sz w:val="22"/>
          <w:szCs w:val="22"/>
          <w:lang w:eastAsia="en-GB"/>
        </w:rPr>
        <w:t>staff</w:t>
      </w:r>
      <w:r w:rsidR="00AA3EE8" w:rsidRPr="00046570">
        <w:rPr>
          <w:rFonts w:ascii="Arial" w:hAnsi="Arial" w:cs="Arial"/>
          <w:sz w:val="22"/>
          <w:szCs w:val="22"/>
          <w:lang w:eastAsia="en-GB"/>
        </w:rPr>
        <w:t xml:space="preserve"> if appropriate</w:t>
      </w:r>
      <w:r w:rsidR="00B40B01" w:rsidRPr="00046570">
        <w:rPr>
          <w:rFonts w:ascii="Arial" w:hAnsi="Arial" w:cs="Arial"/>
          <w:sz w:val="22"/>
          <w:szCs w:val="22"/>
          <w:lang w:eastAsia="en-GB"/>
        </w:rPr>
        <w:t>.</w:t>
      </w:r>
    </w:p>
    <w:p w14:paraId="039DD0D9" w14:textId="77777777" w:rsidR="00AA3EE8" w:rsidRPr="00046570" w:rsidRDefault="00AA3EE8" w:rsidP="00AA3EE8">
      <w:pPr>
        <w:tabs>
          <w:tab w:val="left" w:pos="960"/>
        </w:tabs>
        <w:autoSpaceDE w:val="0"/>
        <w:autoSpaceDN w:val="0"/>
        <w:adjustRightInd w:val="0"/>
        <w:ind w:left="709"/>
        <w:rPr>
          <w:rFonts w:ascii="Arial" w:hAnsi="Arial" w:cs="Arial"/>
          <w:color w:val="993366"/>
          <w:sz w:val="22"/>
          <w:szCs w:val="22"/>
          <w:lang w:eastAsia="en-GB"/>
        </w:rPr>
      </w:pPr>
    </w:p>
    <w:p w14:paraId="5861B739" w14:textId="3D609230" w:rsidR="00AA3EE8" w:rsidRPr="00046570" w:rsidRDefault="00AA3EE8" w:rsidP="00AA3EE8">
      <w:pPr>
        <w:spacing w:after="200" w:line="276" w:lineRule="auto"/>
        <w:ind w:left="709"/>
        <w:contextualSpacing/>
        <w:rPr>
          <w:rFonts w:ascii="Arial" w:eastAsia="Calibri" w:hAnsi="Arial" w:cs="Arial"/>
          <w:sz w:val="22"/>
          <w:szCs w:val="22"/>
          <w:lang w:eastAsia="en-GB"/>
        </w:rPr>
      </w:pPr>
      <w:r w:rsidRPr="00046570">
        <w:rPr>
          <w:rFonts w:ascii="Arial" w:eastAsia="Calibri" w:hAnsi="Arial" w:cs="Arial"/>
          <w:sz w:val="22"/>
          <w:szCs w:val="22"/>
          <w:lang w:eastAsia="en-GB"/>
        </w:rPr>
        <w:t xml:space="preserve">The </w:t>
      </w:r>
      <w:r w:rsidR="001105FC" w:rsidRPr="005F5EA8">
        <w:rPr>
          <w:rFonts w:ascii="Arial" w:eastAsia="Calibri" w:hAnsi="Arial" w:cs="Arial"/>
          <w:sz w:val="22"/>
          <w:szCs w:val="22"/>
          <w:lang w:eastAsia="en-GB"/>
        </w:rPr>
        <w:t>contractor</w:t>
      </w:r>
      <w:r w:rsidR="001105FC">
        <w:rPr>
          <w:rFonts w:ascii="Arial" w:eastAsia="Calibri" w:hAnsi="Arial" w:cs="Arial"/>
          <w:sz w:val="22"/>
          <w:szCs w:val="22"/>
          <w:lang w:eastAsia="en-GB"/>
        </w:rPr>
        <w:t xml:space="preserve"> </w:t>
      </w:r>
      <w:r w:rsidR="001105FC" w:rsidRPr="00046570">
        <w:rPr>
          <w:rFonts w:ascii="Arial" w:eastAsia="Calibri" w:hAnsi="Arial" w:cs="Arial"/>
          <w:sz w:val="22"/>
          <w:szCs w:val="22"/>
          <w:lang w:eastAsia="en-GB"/>
        </w:rPr>
        <w:t>will</w:t>
      </w:r>
      <w:r w:rsidRPr="00046570">
        <w:rPr>
          <w:rFonts w:ascii="Arial" w:eastAsia="Calibri" w:hAnsi="Arial" w:cs="Arial"/>
          <w:sz w:val="22"/>
          <w:szCs w:val="22"/>
          <w:lang w:eastAsia="en-GB"/>
        </w:rPr>
        <w:t xml:space="preserve"> support the</w:t>
      </w:r>
      <w:r w:rsidR="005F5EA8">
        <w:rPr>
          <w:rFonts w:ascii="Arial" w:eastAsia="Calibri" w:hAnsi="Arial" w:cs="Arial"/>
          <w:sz w:val="22"/>
          <w:szCs w:val="22"/>
          <w:lang w:eastAsia="en-GB"/>
        </w:rPr>
        <w:t xml:space="preserve"> </w:t>
      </w:r>
      <w:r w:rsidR="005F5EA8" w:rsidRPr="005F5EA8">
        <w:rPr>
          <w:rFonts w:ascii="Arial" w:eastAsia="Calibri" w:hAnsi="Arial" w:cs="Arial"/>
          <w:sz w:val="22"/>
          <w:szCs w:val="22"/>
          <w:lang w:eastAsia="en-GB"/>
        </w:rPr>
        <w:t>Guideline Development Teams</w:t>
      </w:r>
      <w:r w:rsidRPr="00046570">
        <w:rPr>
          <w:rFonts w:ascii="Arial" w:eastAsia="Calibri" w:hAnsi="Arial" w:cs="Arial"/>
          <w:sz w:val="22"/>
          <w:szCs w:val="22"/>
          <w:lang w:eastAsia="en-GB"/>
        </w:rPr>
        <w:t xml:space="preserve"> in carrying out these tasks. The </w:t>
      </w:r>
      <w:r w:rsidR="005F5EA8">
        <w:rPr>
          <w:rFonts w:ascii="Arial" w:eastAsia="Calibri" w:hAnsi="Arial" w:cs="Arial"/>
          <w:sz w:val="22"/>
          <w:szCs w:val="22"/>
          <w:lang w:eastAsia="en-GB"/>
        </w:rPr>
        <w:t>c</w:t>
      </w:r>
      <w:r w:rsidR="001105FC" w:rsidRPr="005F5EA8">
        <w:rPr>
          <w:rFonts w:ascii="Arial" w:eastAsia="Calibri" w:hAnsi="Arial" w:cs="Arial"/>
          <w:sz w:val="22"/>
          <w:szCs w:val="22"/>
          <w:lang w:eastAsia="en-GB"/>
        </w:rPr>
        <w:t>ontractor</w:t>
      </w:r>
      <w:r w:rsidR="001105FC">
        <w:rPr>
          <w:rFonts w:ascii="Arial" w:eastAsia="Calibri" w:hAnsi="Arial" w:cs="Arial"/>
          <w:sz w:val="22"/>
          <w:szCs w:val="22"/>
          <w:lang w:eastAsia="en-GB"/>
        </w:rPr>
        <w:t xml:space="preserve"> </w:t>
      </w:r>
      <w:r w:rsidRPr="00046570">
        <w:rPr>
          <w:rFonts w:ascii="Arial" w:eastAsia="Calibri" w:hAnsi="Arial" w:cs="Arial"/>
          <w:sz w:val="22"/>
          <w:szCs w:val="22"/>
          <w:lang w:eastAsia="en-GB"/>
        </w:rPr>
        <w:t>shall assist NICE</w:t>
      </w:r>
      <w:r w:rsidR="005F5EA8">
        <w:rPr>
          <w:rFonts w:ascii="Arial" w:eastAsia="Calibri" w:hAnsi="Arial" w:cs="Arial"/>
          <w:sz w:val="22"/>
          <w:szCs w:val="22"/>
          <w:lang w:eastAsia="en-GB"/>
        </w:rPr>
        <w:t xml:space="preserve"> CfG </w:t>
      </w:r>
      <w:r w:rsidRPr="00046570">
        <w:rPr>
          <w:rFonts w:ascii="Arial" w:eastAsia="Calibri" w:hAnsi="Arial" w:cs="Arial"/>
          <w:sz w:val="22"/>
          <w:szCs w:val="22"/>
          <w:lang w:eastAsia="en-GB"/>
        </w:rPr>
        <w:t>/</w:t>
      </w:r>
      <w:r w:rsidR="005F5EA8">
        <w:rPr>
          <w:rFonts w:ascii="Arial" w:eastAsia="Calibri" w:hAnsi="Arial" w:cs="Arial"/>
          <w:sz w:val="22"/>
          <w:szCs w:val="22"/>
          <w:lang w:eastAsia="en-GB"/>
        </w:rPr>
        <w:t xml:space="preserve"> </w:t>
      </w:r>
      <w:r w:rsidR="001105FC">
        <w:rPr>
          <w:rFonts w:ascii="Arial" w:eastAsia="Calibri" w:hAnsi="Arial" w:cs="Arial"/>
          <w:sz w:val="22"/>
          <w:szCs w:val="22"/>
          <w:lang w:eastAsia="en-GB"/>
        </w:rPr>
        <w:t>Guideline Development Teams</w:t>
      </w:r>
      <w:r w:rsidRPr="00046570">
        <w:rPr>
          <w:rFonts w:ascii="Arial" w:eastAsia="Calibri" w:hAnsi="Arial" w:cs="Arial"/>
          <w:sz w:val="22"/>
          <w:szCs w:val="22"/>
          <w:lang w:eastAsia="en-GB"/>
        </w:rPr>
        <w:t xml:space="preserve"> in assessing and developing solutions to complex guideline development issues.</w:t>
      </w:r>
    </w:p>
    <w:p w14:paraId="37BEEDDC" w14:textId="07E6178D" w:rsidR="00AA3EE8" w:rsidRPr="00046570" w:rsidRDefault="00AA3EE8" w:rsidP="005F5EA8">
      <w:pPr>
        <w:spacing w:after="200" w:line="276" w:lineRule="auto"/>
        <w:ind w:left="709"/>
        <w:contextualSpacing/>
        <w:rPr>
          <w:rFonts w:ascii="Arial" w:eastAsia="Calibri" w:hAnsi="Arial" w:cs="Arial"/>
          <w:sz w:val="22"/>
          <w:szCs w:val="22"/>
          <w:lang w:eastAsia="en-GB"/>
        </w:rPr>
      </w:pPr>
      <w:r w:rsidRPr="00046570">
        <w:rPr>
          <w:rFonts w:ascii="Arial" w:eastAsia="Calibri" w:hAnsi="Arial" w:cs="Arial"/>
          <w:sz w:val="22"/>
          <w:szCs w:val="22"/>
          <w:lang w:eastAsia="en-GB"/>
        </w:rPr>
        <w:t xml:space="preserve">The </w:t>
      </w:r>
      <w:r w:rsidR="005F5EA8">
        <w:rPr>
          <w:rFonts w:ascii="Arial" w:eastAsia="Calibri" w:hAnsi="Arial" w:cs="Arial"/>
          <w:sz w:val="22"/>
          <w:szCs w:val="22"/>
          <w:lang w:eastAsia="en-GB"/>
        </w:rPr>
        <w:t>c</w:t>
      </w:r>
      <w:r w:rsidR="001105FC" w:rsidRPr="005F5EA8">
        <w:rPr>
          <w:rFonts w:ascii="Arial" w:eastAsia="Calibri" w:hAnsi="Arial" w:cs="Arial"/>
          <w:sz w:val="22"/>
          <w:szCs w:val="22"/>
          <w:lang w:eastAsia="en-GB"/>
        </w:rPr>
        <w:t>ontractor</w:t>
      </w:r>
      <w:r w:rsidRPr="00046570">
        <w:rPr>
          <w:rFonts w:ascii="Arial" w:eastAsia="Calibri" w:hAnsi="Arial" w:cs="Arial"/>
          <w:sz w:val="22"/>
          <w:szCs w:val="22"/>
          <w:lang w:eastAsia="en-GB"/>
        </w:rPr>
        <w:t xml:space="preserve"> can be requested to conduct validation of, or amendments to, existing evidence reviews or guideline models to address concerns from stakeholders (via consultation) or the</w:t>
      </w:r>
      <w:r w:rsidR="0069548E">
        <w:rPr>
          <w:rFonts w:ascii="Arial" w:eastAsia="Calibri" w:hAnsi="Arial" w:cs="Arial"/>
          <w:sz w:val="22"/>
          <w:szCs w:val="22"/>
          <w:lang w:eastAsia="en-GB"/>
        </w:rPr>
        <w:t xml:space="preserve"> CfG</w:t>
      </w:r>
      <w:r w:rsidRPr="00046570">
        <w:rPr>
          <w:rFonts w:ascii="Arial" w:eastAsia="Calibri" w:hAnsi="Arial" w:cs="Arial"/>
          <w:sz w:val="22"/>
          <w:szCs w:val="22"/>
          <w:lang w:eastAsia="en-GB"/>
        </w:rPr>
        <w:t xml:space="preserve"> technical </w:t>
      </w:r>
      <w:r w:rsidR="0069548E">
        <w:rPr>
          <w:rFonts w:ascii="Arial" w:eastAsia="Calibri" w:hAnsi="Arial" w:cs="Arial"/>
          <w:sz w:val="22"/>
          <w:szCs w:val="22"/>
          <w:lang w:eastAsia="en-GB"/>
        </w:rPr>
        <w:t>staff</w:t>
      </w:r>
      <w:r w:rsidRPr="00046570">
        <w:rPr>
          <w:rFonts w:ascii="Arial" w:eastAsia="Calibri" w:hAnsi="Arial" w:cs="Arial"/>
          <w:sz w:val="22"/>
          <w:szCs w:val="22"/>
          <w:lang w:eastAsia="en-GB"/>
        </w:rPr>
        <w:t xml:space="preserve"> if appropriate. </w:t>
      </w:r>
    </w:p>
    <w:p w14:paraId="32B7D6D5" w14:textId="77777777" w:rsidR="00AA3EE8" w:rsidRPr="00046570" w:rsidRDefault="00AA3EE8" w:rsidP="00AA3EE8">
      <w:pPr>
        <w:spacing w:after="200" w:line="276" w:lineRule="auto"/>
        <w:ind w:left="709"/>
        <w:contextualSpacing/>
        <w:rPr>
          <w:rFonts w:ascii="Arial" w:eastAsia="Calibri" w:hAnsi="Arial" w:cs="Arial"/>
          <w:sz w:val="22"/>
          <w:szCs w:val="22"/>
          <w:lang w:eastAsia="en-GB"/>
        </w:rPr>
      </w:pPr>
    </w:p>
    <w:p w14:paraId="51B96EE9" w14:textId="77777777" w:rsidR="00AA3EE8" w:rsidRPr="00046570" w:rsidRDefault="00AA3EE8" w:rsidP="00AF5911">
      <w:pPr>
        <w:numPr>
          <w:ilvl w:val="1"/>
          <w:numId w:val="22"/>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Training Project</w:t>
      </w:r>
      <w:r w:rsidR="00AF5911" w:rsidRPr="00046570">
        <w:rPr>
          <w:rFonts w:ascii="Arial" w:eastAsia="Calibri" w:hAnsi="Arial" w:cs="Arial"/>
          <w:sz w:val="22"/>
          <w:szCs w:val="22"/>
          <w:lang w:eastAsia="en-GB"/>
        </w:rPr>
        <w:t>s</w:t>
      </w:r>
    </w:p>
    <w:p w14:paraId="51E0D010" w14:textId="77777777" w:rsidR="00AA3EE8" w:rsidRPr="00046570" w:rsidRDefault="00AA3EE8" w:rsidP="00AA3EE8">
      <w:pPr>
        <w:spacing w:after="200" w:line="276" w:lineRule="auto"/>
        <w:ind w:left="709"/>
        <w:contextualSpacing/>
        <w:rPr>
          <w:rFonts w:ascii="Arial" w:eastAsia="Calibri" w:hAnsi="Arial" w:cs="Arial"/>
          <w:sz w:val="22"/>
          <w:szCs w:val="22"/>
          <w:lang w:eastAsia="en-GB"/>
        </w:rPr>
      </w:pPr>
    </w:p>
    <w:p w14:paraId="389AD379" w14:textId="0A355CE9" w:rsidR="00AA3EE8" w:rsidRPr="00046570" w:rsidRDefault="001C6C92" w:rsidP="00AA3EE8">
      <w:pPr>
        <w:spacing w:after="200" w:line="276" w:lineRule="auto"/>
        <w:ind w:left="709"/>
        <w:contextualSpacing/>
        <w:rPr>
          <w:rFonts w:ascii="Arial" w:eastAsia="Calibri" w:hAnsi="Arial" w:cs="Arial"/>
          <w:sz w:val="22"/>
          <w:szCs w:val="22"/>
          <w:lang w:eastAsia="en-GB"/>
        </w:rPr>
      </w:pPr>
      <w:r w:rsidRPr="001C6C92">
        <w:rPr>
          <w:rFonts w:ascii="Arial" w:eastAsia="Calibri" w:hAnsi="Arial" w:cs="Arial"/>
          <w:sz w:val="22"/>
          <w:szCs w:val="22"/>
          <w:lang w:eastAsia="en-GB"/>
        </w:rPr>
        <w:t xml:space="preserve">The contractor will provide support and training </w:t>
      </w:r>
      <w:r w:rsidRPr="001C6C92">
        <w:rPr>
          <w:rFonts w:ascii="Arial" w:hAnsi="Arial"/>
          <w:sz w:val="22"/>
          <w:szCs w:val="22"/>
        </w:rPr>
        <w:t>on analytical techniques for NICE guideline developers, the NICE CfG technical staff and Committees, including supporting the development of new methods for health economics and simulation modelling; and complex meta-analysis (for example, network meta-analyses) of randomised controlled trials (RCTs), the quantitative synthesis of non-RCT evidence and other study designs requiring advanced techniques.</w:t>
      </w:r>
      <w:r w:rsidRPr="001C6C92">
        <w:rPr>
          <w:rFonts w:ascii="Arial" w:hAnsi="Arial"/>
          <w:sz w:val="24"/>
          <w:szCs w:val="24"/>
        </w:rPr>
        <w:t xml:space="preserve"> </w:t>
      </w:r>
      <w:r>
        <w:rPr>
          <w:rFonts w:ascii="Arial" w:eastAsia="Calibri" w:hAnsi="Arial" w:cs="Arial"/>
          <w:sz w:val="22"/>
          <w:szCs w:val="22"/>
          <w:lang w:eastAsia="en-GB"/>
        </w:rPr>
        <w:t xml:space="preserve"> </w:t>
      </w:r>
      <w:r w:rsidR="00AA3EE8" w:rsidRPr="00046570">
        <w:rPr>
          <w:rFonts w:ascii="Arial" w:eastAsia="Calibri" w:hAnsi="Arial" w:cs="Arial"/>
          <w:sz w:val="22"/>
          <w:szCs w:val="22"/>
          <w:lang w:eastAsia="en-GB"/>
        </w:rPr>
        <w:t xml:space="preserve">Training projects will provide </w:t>
      </w:r>
      <w:r w:rsidR="001105FC">
        <w:rPr>
          <w:rFonts w:ascii="Arial" w:eastAsia="Calibri" w:hAnsi="Arial" w:cs="Arial"/>
          <w:sz w:val="22"/>
          <w:szCs w:val="22"/>
          <w:lang w:eastAsia="en-GB"/>
        </w:rPr>
        <w:t xml:space="preserve">the Guideline Development Teams </w:t>
      </w:r>
      <w:r w:rsidR="00AA3EE8" w:rsidRPr="00046570">
        <w:rPr>
          <w:rFonts w:ascii="Arial" w:eastAsia="Calibri" w:hAnsi="Arial" w:cs="Arial"/>
          <w:sz w:val="22"/>
          <w:szCs w:val="22"/>
          <w:lang w:eastAsia="en-GB"/>
        </w:rPr>
        <w:t xml:space="preserve">and NICE </w:t>
      </w:r>
      <w:r w:rsidR="0069548E">
        <w:rPr>
          <w:rFonts w:ascii="Arial" w:eastAsia="Calibri" w:hAnsi="Arial" w:cs="Arial"/>
          <w:sz w:val="22"/>
          <w:szCs w:val="22"/>
          <w:lang w:eastAsia="en-GB"/>
        </w:rPr>
        <w:t xml:space="preserve">CfG </w:t>
      </w:r>
      <w:r w:rsidR="00AA3EE8" w:rsidRPr="00046570">
        <w:rPr>
          <w:rFonts w:ascii="Arial" w:eastAsia="Calibri" w:hAnsi="Arial" w:cs="Arial"/>
          <w:sz w:val="22"/>
          <w:szCs w:val="22"/>
          <w:lang w:eastAsia="en-GB"/>
        </w:rPr>
        <w:t>technical staff with bespoke technical training to improve the technical knowledge of guideline developers</w:t>
      </w:r>
      <w:r w:rsidR="00085027" w:rsidRPr="00046570">
        <w:rPr>
          <w:rFonts w:ascii="Arial" w:eastAsia="Calibri" w:hAnsi="Arial" w:cs="Arial"/>
          <w:sz w:val="22"/>
          <w:szCs w:val="22"/>
          <w:lang w:eastAsia="en-GB"/>
        </w:rPr>
        <w:t xml:space="preserve"> to meet their specific training needs</w:t>
      </w:r>
      <w:r w:rsidR="00AA3EE8" w:rsidRPr="00046570">
        <w:rPr>
          <w:rFonts w:ascii="Arial" w:eastAsia="Calibri" w:hAnsi="Arial" w:cs="Arial"/>
          <w:sz w:val="22"/>
          <w:szCs w:val="22"/>
          <w:lang w:eastAsia="en-GB"/>
        </w:rPr>
        <w:t xml:space="preserve">. NICE will </w:t>
      </w:r>
      <w:r w:rsidR="0069548E" w:rsidRPr="0069548E">
        <w:rPr>
          <w:rFonts w:ascii="Arial" w:eastAsia="Calibri" w:hAnsi="Arial" w:cs="Arial"/>
          <w:sz w:val="22"/>
          <w:szCs w:val="22"/>
          <w:lang w:eastAsia="en-GB"/>
        </w:rPr>
        <w:t>work wit</w:t>
      </w:r>
      <w:r w:rsidR="0069548E">
        <w:rPr>
          <w:rFonts w:ascii="Arial" w:eastAsia="Calibri" w:hAnsi="Arial" w:cs="Arial"/>
          <w:sz w:val="22"/>
          <w:szCs w:val="22"/>
          <w:lang w:eastAsia="en-GB"/>
        </w:rPr>
        <w:t>h</w:t>
      </w:r>
      <w:r w:rsidR="0069548E" w:rsidRPr="0069548E">
        <w:rPr>
          <w:rFonts w:ascii="Arial" w:eastAsia="Calibri" w:hAnsi="Arial" w:cs="Arial"/>
          <w:sz w:val="22"/>
          <w:szCs w:val="22"/>
          <w:lang w:eastAsia="en-GB"/>
        </w:rPr>
        <w:t xml:space="preserve"> the </w:t>
      </w:r>
      <w:r w:rsidR="0069548E">
        <w:rPr>
          <w:rFonts w:ascii="Arial" w:eastAsia="Calibri" w:hAnsi="Arial" w:cs="Arial"/>
          <w:sz w:val="22"/>
          <w:szCs w:val="22"/>
          <w:lang w:eastAsia="en-GB"/>
        </w:rPr>
        <w:t>contractor</w:t>
      </w:r>
      <w:r w:rsidR="0069548E" w:rsidRPr="0069548E">
        <w:rPr>
          <w:rFonts w:ascii="Arial" w:eastAsia="Calibri" w:hAnsi="Arial" w:cs="Arial"/>
          <w:sz w:val="22"/>
          <w:szCs w:val="22"/>
          <w:lang w:eastAsia="en-GB"/>
        </w:rPr>
        <w:t xml:space="preserve"> to </w:t>
      </w:r>
      <w:r w:rsidR="00AA3EE8" w:rsidRPr="00046570">
        <w:rPr>
          <w:rFonts w:ascii="Arial" w:eastAsia="Calibri" w:hAnsi="Arial" w:cs="Arial"/>
          <w:sz w:val="22"/>
          <w:szCs w:val="22"/>
          <w:lang w:eastAsia="en-GB"/>
        </w:rPr>
        <w:t xml:space="preserve">provide a detailed specification on what the training project should cover. Training will take the most appropriate and cost effective format. </w:t>
      </w:r>
    </w:p>
    <w:p w14:paraId="26AFA4BF" w14:textId="77777777" w:rsidR="00AA3EE8" w:rsidRPr="00046570" w:rsidRDefault="00AA3EE8" w:rsidP="00AA3EE8">
      <w:pPr>
        <w:spacing w:after="200" w:line="276" w:lineRule="auto"/>
        <w:ind w:left="709"/>
        <w:contextualSpacing/>
        <w:rPr>
          <w:rFonts w:ascii="Arial" w:eastAsia="Calibri" w:hAnsi="Arial" w:cs="Arial"/>
          <w:sz w:val="22"/>
          <w:szCs w:val="22"/>
          <w:lang w:eastAsia="en-GB"/>
        </w:rPr>
      </w:pPr>
    </w:p>
    <w:p w14:paraId="3B4FFA6B" w14:textId="13335BAA" w:rsidR="00AA3EE8" w:rsidRDefault="00AA3EE8" w:rsidP="00AA3EE8">
      <w:pPr>
        <w:spacing w:after="200" w:line="276" w:lineRule="auto"/>
        <w:ind w:left="709"/>
        <w:contextualSpacing/>
        <w:rPr>
          <w:rFonts w:ascii="Arial" w:eastAsia="Calibri" w:hAnsi="Arial" w:cs="Arial"/>
          <w:sz w:val="22"/>
          <w:szCs w:val="22"/>
          <w:lang w:eastAsia="en-GB"/>
        </w:rPr>
      </w:pPr>
      <w:r w:rsidRPr="00046570">
        <w:rPr>
          <w:rFonts w:ascii="Arial" w:eastAsia="Calibri" w:hAnsi="Arial" w:cs="Arial"/>
          <w:sz w:val="22"/>
          <w:szCs w:val="22"/>
          <w:lang w:eastAsia="en-GB"/>
        </w:rPr>
        <w:t>Logistical arrangements for training courses, associated catering arrangements and costs, and the arrangements for accommodation and travel of participants and associated expenses shall be the responsibility of NICE, or the participants’ institution, as determined and co-ordinated by NICE.</w:t>
      </w:r>
    </w:p>
    <w:p w14:paraId="345052DD" w14:textId="77777777" w:rsidR="0069548E" w:rsidRPr="00046570" w:rsidRDefault="0069548E" w:rsidP="00AA3EE8">
      <w:pPr>
        <w:spacing w:after="200" w:line="276" w:lineRule="auto"/>
        <w:ind w:left="709"/>
        <w:contextualSpacing/>
        <w:rPr>
          <w:rFonts w:ascii="Arial" w:eastAsia="Calibri" w:hAnsi="Arial" w:cs="Arial"/>
          <w:sz w:val="22"/>
          <w:szCs w:val="22"/>
          <w:lang w:eastAsia="en-GB"/>
        </w:rPr>
      </w:pPr>
    </w:p>
    <w:p w14:paraId="0646BC35" w14:textId="77777777" w:rsidR="00AA3EE8" w:rsidRPr="00046570" w:rsidRDefault="00AA3EE8" w:rsidP="00AA3EE8">
      <w:pPr>
        <w:spacing w:after="200" w:line="276" w:lineRule="auto"/>
        <w:ind w:left="1080"/>
        <w:contextualSpacing/>
        <w:rPr>
          <w:rFonts w:ascii="Arial" w:eastAsia="Calibri" w:hAnsi="Arial" w:cs="Arial"/>
          <w:sz w:val="22"/>
          <w:szCs w:val="22"/>
          <w:lang w:eastAsia="en-GB"/>
        </w:rPr>
      </w:pPr>
    </w:p>
    <w:p w14:paraId="6C0E2AD6" w14:textId="4E23F443" w:rsidR="00AA3EE8" w:rsidRPr="0069548E" w:rsidRDefault="0069548E" w:rsidP="0069548E">
      <w:pPr>
        <w:numPr>
          <w:ilvl w:val="1"/>
          <w:numId w:val="22"/>
        </w:numPr>
        <w:spacing w:before="240" w:after="200" w:line="276" w:lineRule="auto"/>
        <w:ind w:left="720"/>
        <w:contextualSpacing/>
        <w:jc w:val="both"/>
        <w:rPr>
          <w:rFonts w:ascii="Arial" w:eastAsia="Calibri" w:hAnsi="Arial" w:cs="Arial"/>
          <w:sz w:val="22"/>
          <w:szCs w:val="22"/>
          <w:lang w:eastAsia="en-GB"/>
        </w:rPr>
      </w:pPr>
      <w:r w:rsidRPr="0069548E">
        <w:rPr>
          <w:rFonts w:ascii="Arial" w:eastAsia="Calibri" w:hAnsi="Arial" w:cs="Arial"/>
          <w:sz w:val="22"/>
          <w:szCs w:val="22"/>
          <w:lang w:eastAsia="en-GB"/>
        </w:rPr>
        <w:t xml:space="preserve">Methods Support and Research Projects </w:t>
      </w:r>
    </w:p>
    <w:p w14:paraId="3DB7115B" w14:textId="77777777" w:rsidR="0069548E" w:rsidRPr="0069548E" w:rsidRDefault="0069548E" w:rsidP="0069548E">
      <w:pPr>
        <w:spacing w:after="200" w:line="276" w:lineRule="auto"/>
        <w:ind w:left="720"/>
        <w:contextualSpacing/>
        <w:rPr>
          <w:rFonts w:ascii="Arial" w:eastAsia="Calibri" w:hAnsi="Arial" w:cs="Arial"/>
          <w:sz w:val="22"/>
          <w:szCs w:val="22"/>
          <w:lang w:eastAsia="en-GB"/>
        </w:rPr>
      </w:pPr>
    </w:p>
    <w:p w14:paraId="3321A447" w14:textId="0E1829EC" w:rsidR="0069548E" w:rsidRPr="006C71CA" w:rsidRDefault="0069548E" w:rsidP="0069548E">
      <w:pPr>
        <w:spacing w:after="200" w:line="276" w:lineRule="auto"/>
        <w:ind w:left="720"/>
        <w:contextualSpacing/>
        <w:rPr>
          <w:rFonts w:ascii="Arial" w:eastAsia="Calibri" w:hAnsi="Arial" w:cs="Arial"/>
          <w:sz w:val="22"/>
          <w:szCs w:val="22"/>
          <w:lang w:eastAsia="en-GB"/>
        </w:rPr>
      </w:pPr>
      <w:r w:rsidRPr="0069548E">
        <w:rPr>
          <w:rFonts w:ascii="Arial" w:eastAsia="Calibri" w:hAnsi="Arial" w:cs="Arial"/>
          <w:sz w:val="22"/>
          <w:szCs w:val="22"/>
          <w:lang w:eastAsia="en-GB"/>
        </w:rPr>
        <w:t xml:space="preserve">Method support will relate to producing methods guidance documents on appropriate </w:t>
      </w:r>
      <w:bookmarkStart w:id="0" w:name="_Hlk102039118"/>
      <w:r w:rsidRPr="0069548E">
        <w:rPr>
          <w:rFonts w:ascii="Arial" w:eastAsia="Calibri" w:hAnsi="Arial" w:cs="Arial"/>
          <w:sz w:val="22"/>
          <w:szCs w:val="22"/>
          <w:lang w:eastAsia="en-GB"/>
        </w:rPr>
        <w:t>methods</w:t>
      </w:r>
      <w:r w:rsidRPr="0069548E">
        <w:rPr>
          <w:sz w:val="24"/>
          <w:szCs w:val="24"/>
          <w:lang w:eastAsia="en-GB"/>
        </w:rPr>
        <w:t xml:space="preserve"> </w:t>
      </w:r>
      <w:r w:rsidRPr="0069548E">
        <w:rPr>
          <w:rFonts w:ascii="Arial" w:eastAsia="Calibri" w:hAnsi="Arial" w:cs="Arial"/>
          <w:sz w:val="22"/>
          <w:szCs w:val="22"/>
          <w:lang w:eastAsia="en-GB"/>
        </w:rPr>
        <w:t xml:space="preserve">on advanced evidence synthesis and complex economic analyses </w:t>
      </w:r>
      <w:bookmarkEnd w:id="0"/>
      <w:r w:rsidRPr="0069548E">
        <w:rPr>
          <w:rFonts w:ascii="Arial" w:eastAsia="Calibri" w:hAnsi="Arial" w:cs="Arial"/>
          <w:sz w:val="22"/>
          <w:szCs w:val="22"/>
          <w:lang w:eastAsia="en-GB"/>
        </w:rPr>
        <w:t>to assist all those involved in guideline development, including guideline developers, guideline committee members, those commenting on draft guidelines during the consultation period, manufacturers, and stakeholders.</w:t>
      </w:r>
      <w:r w:rsidRPr="0069548E">
        <w:rPr>
          <w:sz w:val="24"/>
          <w:szCs w:val="24"/>
          <w:lang w:eastAsia="en-GB"/>
        </w:rPr>
        <w:t xml:space="preserve"> </w:t>
      </w:r>
      <w:r w:rsidRPr="0069548E">
        <w:rPr>
          <w:rFonts w:ascii="Arial" w:eastAsia="Calibri" w:hAnsi="Arial" w:cs="Arial"/>
          <w:sz w:val="22"/>
          <w:szCs w:val="22"/>
          <w:lang w:eastAsia="en-GB"/>
        </w:rPr>
        <w:t xml:space="preserve">These series of documents complement the </w:t>
      </w:r>
      <w:hyperlink r:id="rId10" w:history="1">
        <w:r w:rsidRPr="006C71CA">
          <w:rPr>
            <w:rFonts w:ascii="Arial" w:hAnsi="Arial"/>
            <w:color w:val="0000FF"/>
            <w:sz w:val="22"/>
            <w:szCs w:val="22"/>
            <w:u w:val="single"/>
          </w:rPr>
          <w:t>Health Technology Evaluations Manual</w:t>
        </w:r>
      </w:hyperlink>
      <w:r w:rsidRPr="006C71CA">
        <w:rPr>
          <w:rFonts w:ascii="Arial" w:eastAsia="Calibri" w:hAnsi="Arial" w:cs="Arial"/>
          <w:sz w:val="22"/>
          <w:szCs w:val="22"/>
          <w:lang w:eastAsia="en-GB"/>
        </w:rPr>
        <w:t xml:space="preserve">, the </w:t>
      </w:r>
      <w:hyperlink r:id="rId11" w:history="1">
        <w:r w:rsidRPr="006C71CA">
          <w:rPr>
            <w:rStyle w:val="Hyperlink"/>
            <w:rFonts w:ascii="Arial" w:eastAsia="Calibri" w:hAnsi="Arial" w:cs="Arial"/>
            <w:sz w:val="22"/>
            <w:szCs w:val="22"/>
            <w:lang w:eastAsia="en-GB"/>
          </w:rPr>
          <w:t>NICE Guidelines Manual</w:t>
        </w:r>
      </w:hyperlink>
      <w:r w:rsidRPr="006C71CA">
        <w:rPr>
          <w:rFonts w:ascii="Arial" w:eastAsia="Calibri" w:hAnsi="Arial" w:cs="Arial"/>
          <w:sz w:val="22"/>
          <w:szCs w:val="22"/>
          <w:lang w:eastAsia="en-GB"/>
        </w:rPr>
        <w:t xml:space="preserve">, and the </w:t>
      </w:r>
      <w:hyperlink r:id="rId12" w:history="1">
        <w:r w:rsidRPr="006C71CA">
          <w:rPr>
            <w:rStyle w:val="Hyperlink"/>
            <w:rFonts w:ascii="Arial" w:eastAsia="Calibri" w:hAnsi="Arial" w:cs="Arial"/>
            <w:sz w:val="22"/>
            <w:szCs w:val="22"/>
            <w:lang w:eastAsia="en-GB"/>
          </w:rPr>
          <w:t>NICE Decision Support Unit (DSU)</w:t>
        </w:r>
      </w:hyperlink>
      <w:r w:rsidRPr="006C71CA">
        <w:rPr>
          <w:rFonts w:ascii="Arial" w:eastAsia="Calibri" w:hAnsi="Arial" w:cs="Arial"/>
          <w:sz w:val="22"/>
          <w:szCs w:val="22"/>
          <w:lang w:eastAsia="en-GB"/>
        </w:rPr>
        <w:t xml:space="preserve"> </w:t>
      </w:r>
      <w:hyperlink r:id="rId13" w:history="1">
        <w:r w:rsidRPr="006C71CA">
          <w:rPr>
            <w:rStyle w:val="Hyperlink"/>
            <w:rFonts w:ascii="Arial" w:eastAsia="Calibri" w:hAnsi="Arial" w:cs="Arial"/>
            <w:sz w:val="22"/>
            <w:szCs w:val="22"/>
            <w:lang w:eastAsia="en-GB"/>
          </w:rPr>
          <w:t>Technical Support Documents (TSDs).</w:t>
        </w:r>
      </w:hyperlink>
      <w:r w:rsidRPr="006C71CA">
        <w:rPr>
          <w:rFonts w:ascii="Arial" w:eastAsia="Calibri" w:hAnsi="Arial" w:cs="Arial"/>
          <w:sz w:val="22"/>
          <w:szCs w:val="22"/>
          <w:lang w:eastAsia="en-GB"/>
        </w:rPr>
        <w:t xml:space="preserve"> </w:t>
      </w:r>
      <w:r w:rsidRPr="006C71CA">
        <w:rPr>
          <w:rFonts w:ascii="Arial" w:eastAsia="Calibri" w:hAnsi="Arial" w:cs="Arial"/>
          <w:sz w:val="22"/>
          <w:szCs w:val="22"/>
          <w:lang w:eastAsia="en-GB"/>
        </w:rPr>
        <w:cr/>
      </w:r>
    </w:p>
    <w:p w14:paraId="2CA817ED" w14:textId="55EC4B0B" w:rsidR="0069548E" w:rsidRPr="0069548E" w:rsidRDefault="0069548E" w:rsidP="0069548E">
      <w:pPr>
        <w:spacing w:after="200" w:line="276" w:lineRule="auto"/>
        <w:ind w:left="720"/>
        <w:contextualSpacing/>
        <w:rPr>
          <w:rFonts w:ascii="Arial" w:eastAsia="Calibri" w:hAnsi="Arial" w:cs="Arial"/>
          <w:sz w:val="22"/>
          <w:szCs w:val="22"/>
          <w:lang w:eastAsia="en-GB"/>
        </w:rPr>
      </w:pPr>
      <w:r w:rsidRPr="0069548E">
        <w:rPr>
          <w:rFonts w:ascii="Arial" w:eastAsia="Calibri" w:hAnsi="Arial" w:cs="Arial"/>
          <w:sz w:val="22"/>
          <w:szCs w:val="22"/>
          <w:lang w:eastAsia="en-GB"/>
        </w:rPr>
        <w:lastRenderedPageBreak/>
        <w:t xml:space="preserve">In addition, methods support will also relate to providing advice on methods to NICE CfG on advanced evidence synthesis and complex economic analyses as part of the process for updates of the </w:t>
      </w:r>
      <w:hyperlink r:id="rId14" w:history="1">
        <w:r w:rsidRPr="0069548E">
          <w:rPr>
            <w:rStyle w:val="Hyperlink"/>
            <w:rFonts w:ascii="Arial" w:eastAsia="Calibri" w:hAnsi="Arial" w:cs="Arial"/>
            <w:sz w:val="22"/>
            <w:szCs w:val="22"/>
            <w:lang w:eastAsia="en-GB"/>
          </w:rPr>
          <w:t>NICE Guideline Manual</w:t>
        </w:r>
      </w:hyperlink>
      <w:r w:rsidRPr="0069548E">
        <w:rPr>
          <w:rFonts w:ascii="Arial" w:eastAsia="Calibri" w:hAnsi="Arial" w:cs="Arial"/>
          <w:sz w:val="22"/>
          <w:szCs w:val="22"/>
          <w:lang w:eastAsia="en-GB"/>
        </w:rPr>
        <w:t>.</w:t>
      </w:r>
    </w:p>
    <w:p w14:paraId="47AABAA9" w14:textId="76A17D22" w:rsidR="0069548E" w:rsidRPr="0069548E" w:rsidRDefault="0069548E" w:rsidP="0069548E">
      <w:pPr>
        <w:tabs>
          <w:tab w:val="left" w:pos="960"/>
        </w:tabs>
        <w:autoSpaceDE w:val="0"/>
        <w:autoSpaceDN w:val="0"/>
        <w:adjustRightInd w:val="0"/>
        <w:ind w:left="720"/>
        <w:contextualSpacing/>
        <w:rPr>
          <w:rFonts w:ascii="Arial" w:eastAsia="Calibri" w:hAnsi="Arial" w:cs="Arial"/>
          <w:sz w:val="22"/>
          <w:szCs w:val="22"/>
          <w:lang w:eastAsia="en-GB"/>
        </w:rPr>
      </w:pPr>
      <w:r w:rsidRPr="0069548E">
        <w:rPr>
          <w:rFonts w:ascii="Arial" w:eastAsia="Calibri" w:hAnsi="Arial" w:cs="Arial"/>
          <w:sz w:val="22"/>
          <w:szCs w:val="22"/>
          <w:lang w:eastAsia="en-GB"/>
        </w:rPr>
        <w:t xml:space="preserve">Research projects will relate to methodological or process developments of guidelines. These topics will mainly be derived from rapid response projects and updates of the guideline manual, and should address well defined areas of methodological interest, predominately on </w:t>
      </w:r>
      <w:r w:rsidRPr="0069548E">
        <w:rPr>
          <w:rFonts w:ascii="Arial" w:hAnsi="Arial" w:cs="Arial"/>
          <w:sz w:val="22"/>
          <w:szCs w:val="22"/>
          <w:lang w:eastAsia="en-GB"/>
        </w:rPr>
        <w:t xml:space="preserve">advanced evidence synthesis and complex </w:t>
      </w:r>
      <w:r w:rsidR="00222D4C">
        <w:rPr>
          <w:rFonts w:ascii="Arial" w:hAnsi="Arial" w:cs="Arial"/>
          <w:sz w:val="22"/>
          <w:szCs w:val="22"/>
          <w:lang w:eastAsia="en-GB"/>
        </w:rPr>
        <w:t xml:space="preserve">health </w:t>
      </w:r>
      <w:r w:rsidRPr="0069548E">
        <w:rPr>
          <w:rFonts w:ascii="Arial" w:hAnsi="Arial" w:cs="Arial"/>
          <w:sz w:val="22"/>
          <w:szCs w:val="22"/>
          <w:lang w:eastAsia="en-GB"/>
        </w:rPr>
        <w:t>economic analyses</w:t>
      </w:r>
      <w:r w:rsidRPr="0069548E">
        <w:rPr>
          <w:rFonts w:ascii="Arial" w:eastAsia="Calibri" w:hAnsi="Arial" w:cs="Arial"/>
          <w:sz w:val="22"/>
          <w:szCs w:val="22"/>
          <w:lang w:eastAsia="en-GB"/>
        </w:rPr>
        <w:t>. These projects should not replicate research that is already being conducted within NICE or funded by NIHR. All projects will be agreed between NICE and the Supplier.</w:t>
      </w:r>
    </w:p>
    <w:p w14:paraId="7BC7BDE2" w14:textId="77777777" w:rsidR="0069548E" w:rsidRPr="0069548E" w:rsidRDefault="0069548E" w:rsidP="0069548E">
      <w:pPr>
        <w:spacing w:after="200" w:line="276" w:lineRule="auto"/>
        <w:ind w:left="720"/>
        <w:contextualSpacing/>
        <w:rPr>
          <w:rFonts w:ascii="Arial" w:eastAsia="Calibri" w:hAnsi="Arial" w:cs="Arial"/>
          <w:sz w:val="22"/>
          <w:szCs w:val="22"/>
          <w:lang w:eastAsia="en-GB"/>
        </w:rPr>
      </w:pPr>
    </w:p>
    <w:p w14:paraId="4C503779" w14:textId="77777777" w:rsidR="0069548E" w:rsidRDefault="0069548E" w:rsidP="00AA3EE8">
      <w:pPr>
        <w:spacing w:after="200" w:line="276" w:lineRule="auto"/>
        <w:ind w:left="720"/>
        <w:contextualSpacing/>
        <w:rPr>
          <w:rFonts w:ascii="Arial" w:eastAsia="Calibri" w:hAnsi="Arial" w:cs="Arial"/>
          <w:sz w:val="22"/>
          <w:szCs w:val="22"/>
          <w:lang w:eastAsia="en-GB"/>
        </w:rPr>
      </w:pPr>
    </w:p>
    <w:p w14:paraId="4B57322F" w14:textId="77777777" w:rsidR="00AA3EE8" w:rsidRPr="00046570" w:rsidRDefault="00AA3EE8" w:rsidP="00AA3EE8">
      <w:pPr>
        <w:spacing w:after="200" w:line="276" w:lineRule="auto"/>
        <w:ind w:left="1440"/>
        <w:contextualSpacing/>
        <w:rPr>
          <w:rFonts w:ascii="Arial" w:eastAsia="Calibri" w:hAnsi="Arial" w:cs="Arial"/>
          <w:sz w:val="22"/>
          <w:szCs w:val="22"/>
          <w:lang w:eastAsia="en-GB"/>
        </w:rPr>
      </w:pPr>
    </w:p>
    <w:p w14:paraId="6B2D0C37" w14:textId="77777777" w:rsidR="00F61D8E" w:rsidRPr="00046570" w:rsidRDefault="00F61D8E">
      <w:pPr>
        <w:rPr>
          <w:rFonts w:ascii="Arial" w:eastAsia="Calibri" w:hAnsi="Arial" w:cs="Arial"/>
          <w:sz w:val="22"/>
          <w:szCs w:val="22"/>
          <w:lang w:eastAsia="en-GB"/>
        </w:rPr>
      </w:pPr>
      <w:r w:rsidRPr="00046570">
        <w:rPr>
          <w:rFonts w:ascii="Arial" w:eastAsia="Calibri" w:hAnsi="Arial" w:cs="Arial"/>
          <w:sz w:val="22"/>
          <w:szCs w:val="22"/>
          <w:lang w:eastAsia="en-GB"/>
        </w:rPr>
        <w:br w:type="page"/>
      </w:r>
    </w:p>
    <w:p w14:paraId="3A3A7D56" w14:textId="77777777" w:rsidR="00AA3EE8" w:rsidRPr="00046570" w:rsidRDefault="00AA3EE8" w:rsidP="00AA3EE8">
      <w:pPr>
        <w:numPr>
          <w:ilvl w:val="0"/>
          <w:numId w:val="22"/>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lastRenderedPageBreak/>
        <w:t xml:space="preserve">Description of Scientific Project Management and Quality Assurance </w:t>
      </w:r>
    </w:p>
    <w:p w14:paraId="70E720AF" w14:textId="77777777" w:rsidR="00942B8F" w:rsidRPr="00046570" w:rsidRDefault="00942B8F" w:rsidP="00942B8F">
      <w:pPr>
        <w:rPr>
          <w:rFonts w:ascii="Arial" w:hAnsi="Arial" w:cs="Arial"/>
          <w:sz w:val="22"/>
          <w:szCs w:val="22"/>
        </w:rPr>
      </w:pPr>
    </w:p>
    <w:p w14:paraId="6DDDCE9C" w14:textId="0D194231" w:rsidR="00942B8F" w:rsidRPr="00046570" w:rsidRDefault="00222D4C" w:rsidP="00222D4C">
      <w:pPr>
        <w:ind w:left="709"/>
        <w:rPr>
          <w:rFonts w:ascii="Arial" w:hAnsi="Arial" w:cs="Arial"/>
          <w:sz w:val="22"/>
          <w:szCs w:val="22"/>
        </w:rPr>
      </w:pPr>
      <w:r w:rsidRPr="00222D4C">
        <w:rPr>
          <w:rFonts w:ascii="Arial" w:hAnsi="Arial" w:cs="Arial"/>
          <w:sz w:val="22"/>
          <w:szCs w:val="22"/>
        </w:rPr>
        <w:tab/>
      </w:r>
      <w:r w:rsidR="00942B8F" w:rsidRPr="00046570">
        <w:rPr>
          <w:rFonts w:ascii="Arial" w:hAnsi="Arial" w:cs="Arial"/>
          <w:sz w:val="22"/>
          <w:szCs w:val="22"/>
        </w:rPr>
        <w:t xml:space="preserve">Scientific oversight </w:t>
      </w:r>
      <w:r w:rsidR="00C33358" w:rsidRPr="00046570">
        <w:rPr>
          <w:rFonts w:ascii="Arial" w:hAnsi="Arial" w:cs="Arial"/>
          <w:sz w:val="22"/>
          <w:szCs w:val="22"/>
        </w:rPr>
        <w:t xml:space="preserve">will </w:t>
      </w:r>
      <w:r w:rsidR="00942B8F" w:rsidRPr="00046570">
        <w:rPr>
          <w:rFonts w:ascii="Arial" w:hAnsi="Arial" w:cs="Arial"/>
          <w:sz w:val="22"/>
          <w:szCs w:val="22"/>
        </w:rPr>
        <w:t xml:space="preserve">be the responsibility of the </w:t>
      </w:r>
      <w:r w:rsidRPr="00222D4C">
        <w:rPr>
          <w:rFonts w:ascii="Arial" w:hAnsi="Arial" w:cs="Arial"/>
          <w:sz w:val="22"/>
          <w:szCs w:val="22"/>
        </w:rPr>
        <w:t>c</w:t>
      </w:r>
      <w:r w:rsidR="001654C4" w:rsidRPr="00222D4C">
        <w:rPr>
          <w:rFonts w:ascii="Arial" w:hAnsi="Arial" w:cs="Arial"/>
          <w:sz w:val="22"/>
          <w:szCs w:val="22"/>
        </w:rPr>
        <w:t>ontractor</w:t>
      </w:r>
      <w:r w:rsidR="001654C4">
        <w:rPr>
          <w:rFonts w:ascii="Arial" w:hAnsi="Arial" w:cs="Arial"/>
          <w:sz w:val="22"/>
          <w:szCs w:val="22"/>
        </w:rPr>
        <w:t xml:space="preserve"> </w:t>
      </w:r>
      <w:r w:rsidR="00942B8F" w:rsidRPr="00046570">
        <w:rPr>
          <w:rFonts w:ascii="Arial" w:hAnsi="Arial" w:cs="Arial"/>
          <w:sz w:val="22"/>
          <w:szCs w:val="22"/>
        </w:rPr>
        <w:t xml:space="preserve">Director </w:t>
      </w:r>
      <w:r w:rsidR="00B969C3" w:rsidRPr="00046570">
        <w:rPr>
          <w:rFonts w:ascii="Arial" w:hAnsi="Arial" w:cs="Arial"/>
          <w:sz w:val="22"/>
          <w:szCs w:val="22"/>
        </w:rPr>
        <w:t xml:space="preserve">with support from </w:t>
      </w:r>
      <w:r w:rsidR="00942B8F" w:rsidRPr="00046570">
        <w:rPr>
          <w:rFonts w:ascii="Arial" w:hAnsi="Arial" w:cs="Arial"/>
          <w:sz w:val="22"/>
          <w:szCs w:val="22"/>
        </w:rPr>
        <w:t xml:space="preserve">the Scientific Coordinator, </w:t>
      </w:r>
      <w:r w:rsidR="00C33358" w:rsidRPr="00046570">
        <w:rPr>
          <w:rFonts w:ascii="Arial" w:hAnsi="Arial" w:cs="Arial"/>
          <w:sz w:val="22"/>
          <w:szCs w:val="22"/>
        </w:rPr>
        <w:t xml:space="preserve">and </w:t>
      </w:r>
      <w:r w:rsidR="00942B8F" w:rsidRPr="00046570">
        <w:rPr>
          <w:rFonts w:ascii="Arial" w:hAnsi="Arial" w:cs="Arial"/>
          <w:sz w:val="22"/>
          <w:szCs w:val="22"/>
        </w:rPr>
        <w:t xml:space="preserve">assisted when necessary by the Deputy Director. </w:t>
      </w:r>
    </w:p>
    <w:p w14:paraId="714C2C62" w14:textId="77777777" w:rsidR="00942B8F" w:rsidRPr="00046570" w:rsidRDefault="00942B8F" w:rsidP="00942B8F">
      <w:pPr>
        <w:ind w:left="709"/>
        <w:rPr>
          <w:rFonts w:ascii="Arial" w:hAnsi="Arial" w:cs="Arial"/>
          <w:sz w:val="22"/>
          <w:szCs w:val="22"/>
        </w:rPr>
      </w:pPr>
    </w:p>
    <w:p w14:paraId="124F933B" w14:textId="77777777" w:rsidR="00942B8F" w:rsidRPr="00046570" w:rsidRDefault="00942B8F" w:rsidP="00942B8F">
      <w:pPr>
        <w:tabs>
          <w:tab w:val="left" w:pos="960"/>
        </w:tabs>
        <w:autoSpaceDE w:val="0"/>
        <w:autoSpaceDN w:val="0"/>
        <w:adjustRightInd w:val="0"/>
        <w:ind w:left="709"/>
        <w:rPr>
          <w:rFonts w:ascii="Arial" w:hAnsi="Arial" w:cs="Arial"/>
          <w:sz w:val="22"/>
          <w:szCs w:val="22"/>
        </w:rPr>
      </w:pPr>
      <w:r w:rsidRPr="00046570">
        <w:rPr>
          <w:rFonts w:ascii="Arial" w:hAnsi="Arial" w:cs="Arial"/>
          <w:sz w:val="22"/>
          <w:szCs w:val="22"/>
        </w:rPr>
        <w:t xml:space="preserve">Project Management will be conducted as follows: </w:t>
      </w:r>
    </w:p>
    <w:p w14:paraId="11CFFA01" w14:textId="6D99BE51" w:rsidR="00942B8F" w:rsidRPr="00046570" w:rsidRDefault="00942B8F" w:rsidP="00942B8F">
      <w:pPr>
        <w:numPr>
          <w:ilvl w:val="0"/>
          <w:numId w:val="27"/>
        </w:numPr>
        <w:tabs>
          <w:tab w:val="left" w:pos="960"/>
        </w:tabs>
        <w:autoSpaceDE w:val="0"/>
        <w:autoSpaceDN w:val="0"/>
        <w:adjustRightInd w:val="0"/>
        <w:rPr>
          <w:rFonts w:ascii="Arial" w:hAnsi="Arial" w:cs="Arial"/>
          <w:sz w:val="22"/>
          <w:szCs w:val="22"/>
        </w:rPr>
      </w:pPr>
      <w:r w:rsidRPr="00046570">
        <w:rPr>
          <w:rFonts w:ascii="Arial" w:hAnsi="Arial" w:cs="Arial"/>
          <w:sz w:val="22"/>
          <w:szCs w:val="22"/>
        </w:rPr>
        <w:t>Each project (Rapid Response, Training</w:t>
      </w:r>
      <w:r w:rsidR="00686ED2" w:rsidRPr="00046570">
        <w:rPr>
          <w:rFonts w:ascii="Arial" w:hAnsi="Arial" w:cs="Arial"/>
          <w:sz w:val="22"/>
          <w:szCs w:val="22"/>
        </w:rPr>
        <w:t xml:space="preserve"> or </w:t>
      </w:r>
      <w:r w:rsidRPr="00046570">
        <w:rPr>
          <w:rFonts w:ascii="Arial" w:hAnsi="Arial" w:cs="Arial"/>
          <w:sz w:val="22"/>
          <w:szCs w:val="22"/>
        </w:rPr>
        <w:t xml:space="preserve">Research) will be logged by the Scientific </w:t>
      </w:r>
      <w:r w:rsidR="00222D4C" w:rsidRPr="00046570">
        <w:rPr>
          <w:rFonts w:ascii="Arial" w:hAnsi="Arial" w:cs="Arial"/>
          <w:sz w:val="22"/>
          <w:szCs w:val="22"/>
        </w:rPr>
        <w:t>coordinator and</w:t>
      </w:r>
      <w:r w:rsidRPr="00046570">
        <w:rPr>
          <w:rFonts w:ascii="Arial" w:hAnsi="Arial" w:cs="Arial"/>
          <w:sz w:val="22"/>
          <w:szCs w:val="22"/>
        </w:rPr>
        <w:t xml:space="preserve"> assigned by the Director to a task leader who will take full responsibility for delivering it to requirements.</w:t>
      </w:r>
    </w:p>
    <w:p w14:paraId="72B6BB59" w14:textId="77777777" w:rsidR="00AF5911" w:rsidRPr="00046570" w:rsidRDefault="00AF5911" w:rsidP="00AF5911">
      <w:pPr>
        <w:tabs>
          <w:tab w:val="left" w:pos="960"/>
        </w:tabs>
        <w:autoSpaceDE w:val="0"/>
        <w:autoSpaceDN w:val="0"/>
        <w:adjustRightInd w:val="0"/>
        <w:ind w:left="720"/>
        <w:rPr>
          <w:rFonts w:ascii="Arial" w:hAnsi="Arial" w:cs="Arial"/>
          <w:sz w:val="22"/>
          <w:szCs w:val="22"/>
        </w:rPr>
      </w:pPr>
    </w:p>
    <w:p w14:paraId="673E2E01" w14:textId="6F21928F" w:rsidR="00942B8F" w:rsidRPr="00046570" w:rsidRDefault="00942B8F" w:rsidP="00942B8F">
      <w:pPr>
        <w:numPr>
          <w:ilvl w:val="0"/>
          <w:numId w:val="27"/>
        </w:numPr>
        <w:tabs>
          <w:tab w:val="left" w:pos="960"/>
        </w:tabs>
        <w:autoSpaceDE w:val="0"/>
        <w:autoSpaceDN w:val="0"/>
        <w:adjustRightInd w:val="0"/>
        <w:rPr>
          <w:rFonts w:ascii="Arial" w:hAnsi="Arial" w:cs="Arial"/>
          <w:sz w:val="22"/>
          <w:szCs w:val="22"/>
        </w:rPr>
      </w:pPr>
      <w:r w:rsidRPr="00046570">
        <w:rPr>
          <w:rFonts w:ascii="Arial" w:hAnsi="Arial" w:cs="Arial"/>
          <w:sz w:val="22"/>
          <w:szCs w:val="22"/>
        </w:rPr>
        <w:t xml:space="preserve">Following </w:t>
      </w:r>
      <w:r w:rsidR="00C33358" w:rsidRPr="00046570">
        <w:rPr>
          <w:rFonts w:ascii="Arial" w:hAnsi="Arial" w:cs="Arial"/>
          <w:sz w:val="22"/>
          <w:szCs w:val="22"/>
        </w:rPr>
        <w:t xml:space="preserve">an </w:t>
      </w:r>
      <w:r w:rsidRPr="00046570">
        <w:rPr>
          <w:rFonts w:ascii="Arial" w:hAnsi="Arial" w:cs="Arial"/>
          <w:sz w:val="22"/>
          <w:szCs w:val="22"/>
        </w:rPr>
        <w:t xml:space="preserve">initial request, </w:t>
      </w:r>
      <w:r w:rsidR="001654C4" w:rsidRPr="00222D4C">
        <w:rPr>
          <w:rFonts w:ascii="Arial" w:hAnsi="Arial" w:cs="Arial"/>
          <w:sz w:val="22"/>
          <w:szCs w:val="22"/>
        </w:rPr>
        <w:t xml:space="preserve">the </w:t>
      </w:r>
      <w:r w:rsidR="00222D4C" w:rsidRPr="00222D4C">
        <w:rPr>
          <w:rFonts w:ascii="Arial" w:hAnsi="Arial" w:cs="Arial"/>
          <w:sz w:val="22"/>
          <w:szCs w:val="22"/>
        </w:rPr>
        <w:t>c</w:t>
      </w:r>
      <w:r w:rsidR="001654C4" w:rsidRPr="00222D4C">
        <w:rPr>
          <w:rFonts w:ascii="Arial" w:hAnsi="Arial" w:cs="Arial"/>
          <w:sz w:val="22"/>
          <w:szCs w:val="22"/>
        </w:rPr>
        <w:t>ontractor</w:t>
      </w:r>
      <w:r w:rsidR="001654C4">
        <w:rPr>
          <w:rFonts w:ascii="Arial" w:hAnsi="Arial" w:cs="Arial"/>
          <w:sz w:val="22"/>
          <w:szCs w:val="22"/>
        </w:rPr>
        <w:t xml:space="preserve"> </w:t>
      </w:r>
      <w:r w:rsidRPr="00046570">
        <w:rPr>
          <w:rFonts w:ascii="Arial" w:hAnsi="Arial" w:cs="Arial"/>
          <w:sz w:val="22"/>
          <w:szCs w:val="22"/>
        </w:rPr>
        <w:t>w</w:t>
      </w:r>
      <w:r w:rsidR="00C33358" w:rsidRPr="00046570">
        <w:rPr>
          <w:rFonts w:ascii="Arial" w:hAnsi="Arial" w:cs="Arial"/>
          <w:sz w:val="22"/>
          <w:szCs w:val="22"/>
        </w:rPr>
        <w:t>ill</w:t>
      </w:r>
      <w:r w:rsidRPr="00046570">
        <w:rPr>
          <w:rFonts w:ascii="Arial" w:hAnsi="Arial" w:cs="Arial"/>
          <w:sz w:val="22"/>
          <w:szCs w:val="22"/>
        </w:rPr>
        <w:t xml:space="preserve"> scope out the project and produce an initial draft specification including timelines and deliverables, after consulting with </w:t>
      </w:r>
      <w:r w:rsidR="001654C4">
        <w:rPr>
          <w:rFonts w:ascii="Arial" w:hAnsi="Arial" w:cs="Arial"/>
          <w:sz w:val="22"/>
          <w:szCs w:val="22"/>
        </w:rPr>
        <w:t xml:space="preserve">the Guideline Development Teams </w:t>
      </w:r>
      <w:r w:rsidRPr="00046570">
        <w:rPr>
          <w:rFonts w:ascii="Arial" w:hAnsi="Arial" w:cs="Arial"/>
          <w:sz w:val="22"/>
          <w:szCs w:val="22"/>
        </w:rPr>
        <w:t xml:space="preserve">and NICE staff. This </w:t>
      </w:r>
      <w:r w:rsidR="00C33358" w:rsidRPr="00046570">
        <w:rPr>
          <w:rFonts w:ascii="Arial" w:hAnsi="Arial" w:cs="Arial"/>
          <w:sz w:val="22"/>
          <w:szCs w:val="22"/>
        </w:rPr>
        <w:t>will</w:t>
      </w:r>
      <w:r w:rsidRPr="00046570">
        <w:rPr>
          <w:rFonts w:ascii="Arial" w:hAnsi="Arial" w:cs="Arial"/>
          <w:sz w:val="22"/>
          <w:szCs w:val="22"/>
        </w:rPr>
        <w:t xml:space="preserve"> be forwarded to NICE for approval, and if necessary changed.</w:t>
      </w:r>
    </w:p>
    <w:p w14:paraId="5777D320" w14:textId="77777777" w:rsidR="00AF5911" w:rsidRPr="00046570" w:rsidRDefault="00AF5911" w:rsidP="00AF5911">
      <w:pPr>
        <w:tabs>
          <w:tab w:val="left" w:pos="960"/>
        </w:tabs>
        <w:autoSpaceDE w:val="0"/>
        <w:autoSpaceDN w:val="0"/>
        <w:adjustRightInd w:val="0"/>
        <w:ind w:left="720"/>
        <w:rPr>
          <w:rFonts w:ascii="Arial" w:hAnsi="Arial" w:cs="Arial"/>
          <w:sz w:val="22"/>
          <w:szCs w:val="22"/>
        </w:rPr>
      </w:pPr>
    </w:p>
    <w:p w14:paraId="2AEB48A5" w14:textId="77777777" w:rsidR="00942B8F" w:rsidRPr="00046570" w:rsidRDefault="00942B8F" w:rsidP="00942B8F">
      <w:pPr>
        <w:numPr>
          <w:ilvl w:val="0"/>
          <w:numId w:val="27"/>
        </w:numPr>
        <w:tabs>
          <w:tab w:val="left" w:pos="960"/>
        </w:tabs>
        <w:autoSpaceDE w:val="0"/>
        <w:autoSpaceDN w:val="0"/>
        <w:adjustRightInd w:val="0"/>
        <w:rPr>
          <w:rFonts w:ascii="Arial" w:hAnsi="Arial" w:cs="Arial"/>
          <w:sz w:val="22"/>
          <w:szCs w:val="22"/>
        </w:rPr>
      </w:pPr>
      <w:r w:rsidRPr="00046570">
        <w:rPr>
          <w:rFonts w:ascii="Arial" w:hAnsi="Arial" w:cs="Arial"/>
          <w:color w:val="000000"/>
          <w:sz w:val="22"/>
          <w:szCs w:val="22"/>
          <w:lang w:eastAsia="en-GB"/>
        </w:rPr>
        <w:t>In assigning tasks, the Director will ensure that the task leader understands the technical requirements, acceptance criteria and associated confidentiality and security requirements.</w:t>
      </w:r>
    </w:p>
    <w:p w14:paraId="1F4EA980" w14:textId="77777777" w:rsidR="00AF5911" w:rsidRPr="00046570" w:rsidRDefault="00AF5911" w:rsidP="00AF5911">
      <w:pPr>
        <w:tabs>
          <w:tab w:val="left" w:pos="960"/>
        </w:tabs>
        <w:autoSpaceDE w:val="0"/>
        <w:autoSpaceDN w:val="0"/>
        <w:adjustRightInd w:val="0"/>
        <w:ind w:left="720"/>
        <w:rPr>
          <w:rFonts w:ascii="Arial" w:hAnsi="Arial" w:cs="Arial"/>
          <w:sz w:val="22"/>
          <w:szCs w:val="22"/>
        </w:rPr>
      </w:pPr>
    </w:p>
    <w:p w14:paraId="27C958E3" w14:textId="77777777" w:rsidR="00942B8F" w:rsidRPr="00046570" w:rsidRDefault="00942B8F" w:rsidP="00942B8F">
      <w:pPr>
        <w:numPr>
          <w:ilvl w:val="0"/>
          <w:numId w:val="27"/>
        </w:numPr>
        <w:tabs>
          <w:tab w:val="left" w:pos="960"/>
        </w:tabs>
        <w:autoSpaceDE w:val="0"/>
        <w:autoSpaceDN w:val="0"/>
        <w:adjustRightInd w:val="0"/>
        <w:rPr>
          <w:rFonts w:ascii="Arial" w:hAnsi="Arial" w:cs="Arial"/>
          <w:sz w:val="22"/>
          <w:szCs w:val="22"/>
        </w:rPr>
      </w:pPr>
      <w:r w:rsidRPr="00046570">
        <w:rPr>
          <w:rFonts w:ascii="Arial" w:hAnsi="Arial" w:cs="Arial"/>
          <w:color w:val="000000"/>
          <w:sz w:val="22"/>
          <w:szCs w:val="22"/>
          <w:lang w:eastAsia="en-GB"/>
        </w:rPr>
        <w:t xml:space="preserve">A regular reporting regime including at least the information required for the standard NICE Progress Report will be set up for each task to provide an update on progress, next steps and issues. Milestones </w:t>
      </w:r>
      <w:r w:rsidR="00686ED2" w:rsidRPr="00046570">
        <w:rPr>
          <w:rFonts w:ascii="Arial" w:hAnsi="Arial" w:cs="Arial"/>
          <w:color w:val="000000"/>
          <w:sz w:val="22"/>
          <w:szCs w:val="22"/>
          <w:lang w:eastAsia="en-GB"/>
        </w:rPr>
        <w:t xml:space="preserve">will be </w:t>
      </w:r>
      <w:r w:rsidRPr="00046570">
        <w:rPr>
          <w:rFonts w:ascii="Arial" w:hAnsi="Arial" w:cs="Arial"/>
          <w:color w:val="000000"/>
          <w:sz w:val="22"/>
          <w:szCs w:val="22"/>
          <w:lang w:eastAsia="en-GB"/>
        </w:rPr>
        <w:t>agreed and set on tasks that warrant them. Risk and Issue logs will be established.</w:t>
      </w:r>
    </w:p>
    <w:p w14:paraId="7263B795" w14:textId="77777777" w:rsidR="00AF5911" w:rsidRPr="00046570" w:rsidRDefault="00AF5911" w:rsidP="00AF5911">
      <w:pPr>
        <w:tabs>
          <w:tab w:val="left" w:pos="960"/>
        </w:tabs>
        <w:autoSpaceDE w:val="0"/>
        <w:autoSpaceDN w:val="0"/>
        <w:adjustRightInd w:val="0"/>
        <w:ind w:left="720"/>
        <w:rPr>
          <w:rFonts w:ascii="Arial" w:hAnsi="Arial" w:cs="Arial"/>
          <w:sz w:val="22"/>
          <w:szCs w:val="22"/>
        </w:rPr>
      </w:pPr>
    </w:p>
    <w:p w14:paraId="7686B507" w14:textId="79E60DC1" w:rsidR="00942B8F" w:rsidRPr="00FB3200" w:rsidRDefault="00942B8F" w:rsidP="00942B8F">
      <w:pPr>
        <w:numPr>
          <w:ilvl w:val="0"/>
          <w:numId w:val="27"/>
        </w:numPr>
        <w:tabs>
          <w:tab w:val="left" w:pos="960"/>
        </w:tabs>
        <w:autoSpaceDE w:val="0"/>
        <w:autoSpaceDN w:val="0"/>
        <w:adjustRightInd w:val="0"/>
        <w:rPr>
          <w:rFonts w:ascii="Arial" w:hAnsi="Arial" w:cs="Arial"/>
          <w:color w:val="FF0000"/>
          <w:sz w:val="22"/>
          <w:szCs w:val="22"/>
        </w:rPr>
      </w:pPr>
      <w:r w:rsidRPr="00FB3200">
        <w:rPr>
          <w:rFonts w:ascii="Arial" w:hAnsi="Arial" w:cs="Arial"/>
          <w:color w:val="FF0000"/>
          <w:sz w:val="22"/>
          <w:szCs w:val="22"/>
          <w:lang w:eastAsia="en-GB"/>
        </w:rPr>
        <w:t xml:space="preserve">All reports and risk and issue logs will be reviewed on a </w:t>
      </w:r>
      <w:r w:rsidR="00A71069" w:rsidRPr="00FB3200">
        <w:rPr>
          <w:rFonts w:ascii="Arial" w:hAnsi="Arial" w:cs="Arial"/>
          <w:color w:val="FF0000"/>
          <w:sz w:val="22"/>
          <w:szCs w:val="22"/>
          <w:lang w:eastAsia="en-GB"/>
        </w:rPr>
        <w:t xml:space="preserve">quarterly </w:t>
      </w:r>
      <w:r w:rsidRPr="00FB3200">
        <w:rPr>
          <w:rFonts w:ascii="Arial" w:hAnsi="Arial" w:cs="Arial"/>
          <w:color w:val="FF0000"/>
          <w:sz w:val="22"/>
          <w:szCs w:val="22"/>
          <w:lang w:eastAsia="en-GB"/>
        </w:rPr>
        <w:t>basis</w:t>
      </w:r>
      <w:r w:rsidR="00B969C3" w:rsidRPr="00FB3200">
        <w:rPr>
          <w:rFonts w:ascii="Arial" w:hAnsi="Arial" w:cs="Arial"/>
          <w:color w:val="FF0000"/>
          <w:sz w:val="22"/>
          <w:szCs w:val="22"/>
          <w:lang w:eastAsia="en-GB"/>
        </w:rPr>
        <w:t xml:space="preserve"> by the</w:t>
      </w:r>
      <w:r w:rsidR="0023547F" w:rsidRPr="00FB3200">
        <w:rPr>
          <w:rFonts w:ascii="Arial" w:hAnsi="Arial" w:cs="Arial"/>
          <w:color w:val="FF0000"/>
          <w:sz w:val="22"/>
          <w:szCs w:val="22"/>
          <w:lang w:eastAsia="en-GB"/>
        </w:rPr>
        <w:t xml:space="preserve"> Director</w:t>
      </w:r>
      <w:r w:rsidRPr="00FB3200">
        <w:rPr>
          <w:rFonts w:ascii="Arial" w:hAnsi="Arial" w:cs="Arial"/>
          <w:color w:val="FF0000"/>
          <w:sz w:val="22"/>
          <w:szCs w:val="22"/>
          <w:lang w:eastAsia="en-GB"/>
        </w:rPr>
        <w:t>.</w:t>
      </w:r>
      <w:r w:rsidR="00FB3200" w:rsidRPr="00FB3200">
        <w:rPr>
          <w:rFonts w:ascii="Arial" w:hAnsi="Arial" w:cs="Arial"/>
          <w:color w:val="FF0000"/>
          <w:sz w:val="22"/>
          <w:szCs w:val="22"/>
          <w:lang w:eastAsia="en-GB"/>
        </w:rPr>
        <w:t xml:space="preserve"> </w:t>
      </w:r>
    </w:p>
    <w:p w14:paraId="28DBCEF2" w14:textId="77777777" w:rsidR="00AF5911" w:rsidRPr="00046570" w:rsidRDefault="00AF5911" w:rsidP="00AF5911">
      <w:pPr>
        <w:tabs>
          <w:tab w:val="left" w:pos="960"/>
        </w:tabs>
        <w:autoSpaceDE w:val="0"/>
        <w:autoSpaceDN w:val="0"/>
        <w:adjustRightInd w:val="0"/>
        <w:ind w:left="720"/>
        <w:rPr>
          <w:rFonts w:ascii="Arial" w:hAnsi="Arial" w:cs="Arial"/>
          <w:sz w:val="22"/>
          <w:szCs w:val="22"/>
        </w:rPr>
      </w:pPr>
    </w:p>
    <w:p w14:paraId="139EE811" w14:textId="0B399605" w:rsidR="00942B8F" w:rsidRPr="00046570" w:rsidRDefault="00942B8F" w:rsidP="00942B8F">
      <w:pPr>
        <w:numPr>
          <w:ilvl w:val="0"/>
          <w:numId w:val="27"/>
        </w:numPr>
        <w:tabs>
          <w:tab w:val="left" w:pos="960"/>
        </w:tabs>
        <w:autoSpaceDE w:val="0"/>
        <w:autoSpaceDN w:val="0"/>
        <w:adjustRightInd w:val="0"/>
        <w:rPr>
          <w:rFonts w:ascii="Arial" w:hAnsi="Arial" w:cs="Arial"/>
          <w:sz w:val="22"/>
          <w:szCs w:val="22"/>
        </w:rPr>
      </w:pPr>
      <w:r w:rsidRPr="00046570">
        <w:rPr>
          <w:rFonts w:ascii="Arial" w:hAnsi="Arial" w:cs="Arial"/>
          <w:color w:val="000000"/>
          <w:sz w:val="22"/>
          <w:szCs w:val="22"/>
          <w:lang w:eastAsia="en-GB"/>
        </w:rPr>
        <w:t>The Director will ensure regular and consistent communication across the delivery team.</w:t>
      </w:r>
    </w:p>
    <w:p w14:paraId="523998F6" w14:textId="77777777" w:rsidR="00AF5911" w:rsidRPr="00046570" w:rsidRDefault="00AF5911" w:rsidP="00AF5911">
      <w:pPr>
        <w:tabs>
          <w:tab w:val="left" w:pos="960"/>
        </w:tabs>
        <w:autoSpaceDE w:val="0"/>
        <w:autoSpaceDN w:val="0"/>
        <w:adjustRightInd w:val="0"/>
        <w:ind w:left="720"/>
        <w:rPr>
          <w:rFonts w:ascii="Arial" w:hAnsi="Arial" w:cs="Arial"/>
          <w:sz w:val="22"/>
          <w:szCs w:val="22"/>
        </w:rPr>
      </w:pPr>
    </w:p>
    <w:p w14:paraId="06ADE578" w14:textId="77777777" w:rsidR="00942B8F" w:rsidRPr="00046570" w:rsidRDefault="00942B8F" w:rsidP="00942B8F">
      <w:pPr>
        <w:numPr>
          <w:ilvl w:val="0"/>
          <w:numId w:val="27"/>
        </w:numPr>
        <w:tabs>
          <w:tab w:val="left" w:pos="960"/>
        </w:tabs>
        <w:autoSpaceDE w:val="0"/>
        <w:autoSpaceDN w:val="0"/>
        <w:adjustRightInd w:val="0"/>
        <w:rPr>
          <w:rFonts w:ascii="Arial" w:hAnsi="Arial" w:cs="Arial"/>
          <w:sz w:val="22"/>
          <w:szCs w:val="22"/>
        </w:rPr>
      </w:pPr>
      <w:r w:rsidRPr="00046570">
        <w:rPr>
          <w:rFonts w:ascii="Arial" w:hAnsi="Arial" w:cs="Arial"/>
          <w:color w:val="000000"/>
          <w:sz w:val="22"/>
          <w:szCs w:val="22"/>
          <w:lang w:eastAsia="en-GB"/>
        </w:rPr>
        <w:t>Close communication will be maintained with NICE as to the progress of tasks and to ensure delivery to NICE requirements.</w:t>
      </w:r>
    </w:p>
    <w:p w14:paraId="5848E6BD" w14:textId="77777777" w:rsidR="00AF5911" w:rsidRPr="00046570" w:rsidRDefault="00AF5911" w:rsidP="00AF5911">
      <w:pPr>
        <w:tabs>
          <w:tab w:val="left" w:pos="960"/>
        </w:tabs>
        <w:autoSpaceDE w:val="0"/>
        <w:autoSpaceDN w:val="0"/>
        <w:adjustRightInd w:val="0"/>
        <w:ind w:left="720"/>
        <w:rPr>
          <w:rFonts w:ascii="Arial" w:hAnsi="Arial" w:cs="Arial"/>
          <w:sz w:val="22"/>
          <w:szCs w:val="22"/>
        </w:rPr>
      </w:pPr>
    </w:p>
    <w:p w14:paraId="7FC8B8B3" w14:textId="019C020F" w:rsidR="00942B8F" w:rsidRPr="00046570" w:rsidRDefault="00844A0B" w:rsidP="00942B8F">
      <w:pPr>
        <w:numPr>
          <w:ilvl w:val="0"/>
          <w:numId w:val="27"/>
        </w:numPr>
        <w:tabs>
          <w:tab w:val="left" w:pos="960"/>
        </w:tabs>
        <w:autoSpaceDE w:val="0"/>
        <w:autoSpaceDN w:val="0"/>
        <w:adjustRightInd w:val="0"/>
        <w:rPr>
          <w:rFonts w:ascii="Arial" w:hAnsi="Arial" w:cs="Arial"/>
          <w:sz w:val="22"/>
          <w:szCs w:val="22"/>
        </w:rPr>
      </w:pPr>
      <w:r w:rsidRPr="00046570">
        <w:rPr>
          <w:rFonts w:ascii="Arial" w:hAnsi="Arial" w:cs="Arial"/>
          <w:color w:val="000000"/>
          <w:sz w:val="22"/>
          <w:szCs w:val="22"/>
          <w:lang w:eastAsia="en-GB"/>
        </w:rPr>
        <w:t>An identified a</w:t>
      </w:r>
      <w:r w:rsidR="00942B8F" w:rsidRPr="00046570">
        <w:rPr>
          <w:rFonts w:ascii="Arial" w:hAnsi="Arial" w:cs="Arial"/>
          <w:color w:val="000000"/>
          <w:sz w:val="22"/>
          <w:szCs w:val="22"/>
          <w:lang w:eastAsia="en-GB"/>
        </w:rPr>
        <w:t xml:space="preserve">ccount </w:t>
      </w:r>
      <w:r w:rsidRPr="00046570">
        <w:rPr>
          <w:rFonts w:ascii="Arial" w:hAnsi="Arial" w:cs="Arial"/>
          <w:color w:val="000000"/>
          <w:sz w:val="22"/>
          <w:szCs w:val="22"/>
          <w:lang w:eastAsia="en-GB"/>
        </w:rPr>
        <w:t>a</w:t>
      </w:r>
      <w:r w:rsidR="00942B8F" w:rsidRPr="00046570">
        <w:rPr>
          <w:rFonts w:ascii="Arial" w:hAnsi="Arial" w:cs="Arial"/>
          <w:color w:val="000000"/>
          <w:sz w:val="22"/>
          <w:szCs w:val="22"/>
          <w:lang w:eastAsia="en-GB"/>
        </w:rPr>
        <w:t>dministrator (</w:t>
      </w:r>
      <w:r w:rsidR="00222D4C" w:rsidRPr="00222D4C">
        <w:rPr>
          <w:rFonts w:ascii="Arial" w:hAnsi="Arial" w:cs="Arial"/>
          <w:color w:val="000000"/>
          <w:sz w:val="22"/>
          <w:szCs w:val="22"/>
          <w:lang w:eastAsia="en-GB"/>
        </w:rPr>
        <w:t xml:space="preserve">Contractor </w:t>
      </w:r>
      <w:r w:rsidR="00942B8F" w:rsidRPr="00222D4C">
        <w:rPr>
          <w:rFonts w:ascii="Arial" w:hAnsi="Arial" w:cs="Arial"/>
          <w:color w:val="000000"/>
          <w:sz w:val="22"/>
          <w:szCs w:val="22"/>
          <w:lang w:eastAsia="en-GB"/>
        </w:rPr>
        <w:t>Finance Office)</w:t>
      </w:r>
      <w:r w:rsidR="00942B8F" w:rsidRPr="00046570">
        <w:rPr>
          <w:rFonts w:ascii="Arial" w:hAnsi="Arial" w:cs="Arial"/>
          <w:color w:val="000000"/>
          <w:sz w:val="22"/>
          <w:szCs w:val="22"/>
          <w:lang w:eastAsia="en-GB"/>
        </w:rPr>
        <w:t xml:space="preserve"> </w:t>
      </w:r>
      <w:r w:rsidR="00686ED2" w:rsidRPr="00046570">
        <w:rPr>
          <w:rFonts w:ascii="Arial" w:hAnsi="Arial" w:cs="Arial"/>
          <w:color w:val="000000"/>
          <w:sz w:val="22"/>
          <w:szCs w:val="22"/>
          <w:lang w:eastAsia="en-GB"/>
        </w:rPr>
        <w:t xml:space="preserve">will be </w:t>
      </w:r>
      <w:r w:rsidR="00942B8F" w:rsidRPr="00046570">
        <w:rPr>
          <w:rFonts w:ascii="Arial" w:hAnsi="Arial" w:cs="Arial"/>
          <w:color w:val="000000"/>
          <w:sz w:val="22"/>
          <w:szCs w:val="22"/>
          <w:lang w:eastAsia="en-GB"/>
        </w:rPr>
        <w:t xml:space="preserve">assigned to the Unit to prepare </w:t>
      </w:r>
      <w:r w:rsidR="00A71069" w:rsidRPr="00046570">
        <w:rPr>
          <w:rFonts w:ascii="Arial" w:hAnsi="Arial" w:cs="Arial"/>
          <w:color w:val="000000"/>
          <w:sz w:val="22"/>
          <w:szCs w:val="22"/>
          <w:lang w:eastAsia="en-GB"/>
        </w:rPr>
        <w:t xml:space="preserve">quarterly </w:t>
      </w:r>
      <w:r w:rsidR="00942B8F" w:rsidRPr="00046570">
        <w:rPr>
          <w:rFonts w:ascii="Arial" w:hAnsi="Arial" w:cs="Arial"/>
          <w:color w:val="000000"/>
          <w:sz w:val="22"/>
          <w:szCs w:val="22"/>
          <w:lang w:eastAsia="en-GB"/>
        </w:rPr>
        <w:t>accurate reporting of resource usage and spend.</w:t>
      </w:r>
    </w:p>
    <w:p w14:paraId="52629546" w14:textId="77777777" w:rsidR="00AF5911" w:rsidRPr="00046570" w:rsidRDefault="00AF5911" w:rsidP="00AF5911">
      <w:pPr>
        <w:tabs>
          <w:tab w:val="left" w:pos="960"/>
        </w:tabs>
        <w:autoSpaceDE w:val="0"/>
        <w:autoSpaceDN w:val="0"/>
        <w:adjustRightInd w:val="0"/>
        <w:rPr>
          <w:rFonts w:ascii="Arial" w:hAnsi="Arial" w:cs="Arial"/>
          <w:sz w:val="22"/>
          <w:szCs w:val="22"/>
        </w:rPr>
      </w:pPr>
    </w:p>
    <w:p w14:paraId="0F2B1AFA" w14:textId="40B67BAA" w:rsidR="00942B8F" w:rsidRPr="00046570" w:rsidRDefault="00942B8F" w:rsidP="00AF5911">
      <w:pPr>
        <w:numPr>
          <w:ilvl w:val="0"/>
          <w:numId w:val="27"/>
        </w:numPr>
        <w:tabs>
          <w:tab w:val="left" w:pos="960"/>
        </w:tabs>
        <w:autoSpaceDE w:val="0"/>
        <w:autoSpaceDN w:val="0"/>
        <w:adjustRightInd w:val="0"/>
        <w:rPr>
          <w:rFonts w:ascii="Arial" w:hAnsi="Arial" w:cs="Arial"/>
          <w:sz w:val="22"/>
          <w:szCs w:val="22"/>
        </w:rPr>
      </w:pPr>
      <w:r w:rsidRPr="00046570">
        <w:rPr>
          <w:rFonts w:ascii="Arial" w:hAnsi="Arial" w:cs="Arial"/>
          <w:color w:val="000000"/>
          <w:sz w:val="22"/>
          <w:szCs w:val="22"/>
          <w:lang w:eastAsia="en-GB"/>
        </w:rPr>
        <w:t xml:space="preserve">An identified </w:t>
      </w:r>
      <w:r w:rsidR="00844A0B" w:rsidRPr="00046570">
        <w:rPr>
          <w:rFonts w:ascii="Arial" w:hAnsi="Arial" w:cs="Arial"/>
          <w:color w:val="000000"/>
          <w:sz w:val="22"/>
          <w:szCs w:val="22"/>
          <w:lang w:eastAsia="en-GB"/>
        </w:rPr>
        <w:t>c</w:t>
      </w:r>
      <w:r w:rsidRPr="00046570">
        <w:rPr>
          <w:rFonts w:ascii="Arial" w:hAnsi="Arial" w:cs="Arial"/>
          <w:color w:val="000000"/>
          <w:sz w:val="22"/>
          <w:szCs w:val="22"/>
          <w:lang w:eastAsia="en-GB"/>
        </w:rPr>
        <w:t xml:space="preserve">ontracts </w:t>
      </w:r>
      <w:r w:rsidR="00844A0B" w:rsidRPr="00046570">
        <w:rPr>
          <w:rFonts w:ascii="Arial" w:hAnsi="Arial" w:cs="Arial"/>
          <w:color w:val="000000"/>
          <w:sz w:val="22"/>
          <w:szCs w:val="22"/>
          <w:lang w:eastAsia="en-GB"/>
        </w:rPr>
        <w:t>m</w:t>
      </w:r>
      <w:r w:rsidRPr="00046570">
        <w:rPr>
          <w:rFonts w:ascii="Arial" w:hAnsi="Arial" w:cs="Arial"/>
          <w:color w:val="000000"/>
          <w:sz w:val="22"/>
          <w:szCs w:val="22"/>
          <w:lang w:eastAsia="en-GB"/>
        </w:rPr>
        <w:t>anager (</w:t>
      </w:r>
      <w:r w:rsidR="00222D4C" w:rsidRPr="00222D4C">
        <w:rPr>
          <w:rFonts w:ascii="Arial" w:hAnsi="Arial" w:cs="Arial"/>
          <w:color w:val="000000"/>
          <w:sz w:val="22"/>
          <w:szCs w:val="22"/>
          <w:lang w:eastAsia="en-GB"/>
        </w:rPr>
        <w:t xml:space="preserve">Contractor’s </w:t>
      </w:r>
      <w:r w:rsidR="00535BFA" w:rsidRPr="00222D4C">
        <w:rPr>
          <w:rFonts w:ascii="Arial" w:hAnsi="Arial" w:cs="Arial"/>
          <w:color w:val="000000"/>
          <w:sz w:val="22"/>
          <w:szCs w:val="22"/>
          <w:lang w:eastAsia="en-GB"/>
        </w:rPr>
        <w:t>Contracts Department</w:t>
      </w:r>
      <w:r w:rsidRPr="00222D4C">
        <w:rPr>
          <w:rFonts w:ascii="Arial" w:hAnsi="Arial" w:cs="Arial"/>
          <w:color w:val="000000"/>
          <w:sz w:val="22"/>
          <w:szCs w:val="22"/>
          <w:lang w:eastAsia="en-GB"/>
        </w:rPr>
        <w:t>)</w:t>
      </w:r>
      <w:r w:rsidRPr="00046570">
        <w:rPr>
          <w:rFonts w:ascii="Arial" w:hAnsi="Arial" w:cs="Arial"/>
          <w:color w:val="000000"/>
          <w:sz w:val="22"/>
          <w:szCs w:val="22"/>
          <w:lang w:eastAsia="en-GB"/>
        </w:rPr>
        <w:t xml:space="preserve"> is assigned to provide responsive guidance on contractual issues, where required.</w:t>
      </w:r>
    </w:p>
    <w:p w14:paraId="03B6B421" w14:textId="77777777" w:rsidR="00942B8F" w:rsidRPr="00046570" w:rsidRDefault="00942B8F" w:rsidP="00AA3EE8">
      <w:pPr>
        <w:spacing w:before="240" w:line="360" w:lineRule="auto"/>
        <w:ind w:left="720"/>
        <w:jc w:val="both"/>
        <w:rPr>
          <w:rFonts w:ascii="Arial" w:hAnsi="Arial" w:cs="Arial"/>
          <w:b/>
          <w:sz w:val="22"/>
          <w:szCs w:val="22"/>
        </w:rPr>
      </w:pPr>
    </w:p>
    <w:p w14:paraId="1328F829" w14:textId="77777777" w:rsidR="00AF5911" w:rsidRDefault="00AF5911">
      <w:pPr>
        <w:rPr>
          <w:rFonts w:ascii="Arial" w:hAnsi="Arial" w:cs="Arial"/>
          <w:b/>
          <w:sz w:val="24"/>
          <w:szCs w:val="24"/>
        </w:rPr>
      </w:pPr>
      <w:r>
        <w:rPr>
          <w:rFonts w:ascii="Arial" w:hAnsi="Arial" w:cs="Arial"/>
          <w:b/>
          <w:sz w:val="24"/>
          <w:szCs w:val="24"/>
        </w:rPr>
        <w:br w:type="page"/>
      </w:r>
    </w:p>
    <w:p w14:paraId="25C4E9C7" w14:textId="77777777" w:rsidR="00AA3EE8" w:rsidRPr="00AA3EE8" w:rsidRDefault="00AA3EE8" w:rsidP="00AA3EE8">
      <w:pPr>
        <w:spacing w:before="240" w:line="360" w:lineRule="auto"/>
        <w:ind w:left="720"/>
        <w:jc w:val="both"/>
        <w:rPr>
          <w:rFonts w:ascii="Arial" w:hAnsi="Arial" w:cs="Arial"/>
          <w:b/>
          <w:sz w:val="24"/>
          <w:szCs w:val="24"/>
        </w:rPr>
      </w:pPr>
      <w:r w:rsidRPr="00AA3EE8">
        <w:rPr>
          <w:rFonts w:ascii="Arial" w:hAnsi="Arial" w:cs="Arial"/>
          <w:b/>
          <w:sz w:val="24"/>
          <w:szCs w:val="24"/>
        </w:rPr>
        <w:lastRenderedPageBreak/>
        <w:t>SPECIFICATION</w:t>
      </w:r>
    </w:p>
    <w:p w14:paraId="0E494991" w14:textId="34C298EB" w:rsidR="00AA3EE8" w:rsidRPr="00046570" w:rsidRDefault="00AA3EE8" w:rsidP="00AA3EE8">
      <w:pPr>
        <w:spacing w:before="240"/>
        <w:ind w:left="720"/>
        <w:jc w:val="both"/>
        <w:rPr>
          <w:rFonts w:ascii="Arial" w:hAnsi="Arial" w:cs="Arial"/>
          <w:sz w:val="22"/>
          <w:szCs w:val="22"/>
        </w:rPr>
      </w:pPr>
      <w:r w:rsidRPr="00046570">
        <w:rPr>
          <w:rFonts w:ascii="Arial" w:hAnsi="Arial" w:cs="Arial"/>
          <w:sz w:val="22"/>
          <w:szCs w:val="22"/>
        </w:rPr>
        <w:t>The Specification should be prepared and agreed as an official project document (</w:t>
      </w:r>
      <w:r w:rsidR="003A5950" w:rsidRPr="00046570">
        <w:rPr>
          <w:rFonts w:ascii="Arial" w:hAnsi="Arial" w:cs="Arial"/>
          <w:sz w:val="22"/>
          <w:szCs w:val="22"/>
        </w:rPr>
        <w:t xml:space="preserve">See Annex </w:t>
      </w:r>
      <w:r w:rsidR="00FB3200">
        <w:rPr>
          <w:rFonts w:ascii="Arial" w:hAnsi="Arial" w:cs="Arial"/>
          <w:sz w:val="22"/>
          <w:szCs w:val="22"/>
        </w:rPr>
        <w:t>4</w:t>
      </w:r>
      <w:r w:rsidR="003A5950" w:rsidRPr="00046570">
        <w:rPr>
          <w:rFonts w:ascii="Arial" w:hAnsi="Arial" w:cs="Arial"/>
          <w:sz w:val="22"/>
          <w:szCs w:val="22"/>
        </w:rPr>
        <w:t>)</w:t>
      </w:r>
      <w:r w:rsidRPr="00046570">
        <w:rPr>
          <w:rFonts w:ascii="Arial" w:hAnsi="Arial" w:cs="Arial"/>
          <w:sz w:val="22"/>
          <w:szCs w:val="22"/>
        </w:rPr>
        <w:t xml:space="preserve"> and should include the technical parameters of a given project to include:</w:t>
      </w:r>
    </w:p>
    <w:p w14:paraId="2C980416" w14:textId="77777777" w:rsidR="00AA3EE8" w:rsidRPr="00046570" w:rsidRDefault="00AA3EE8" w:rsidP="00AA3EE8">
      <w:pPr>
        <w:spacing w:after="200" w:line="276" w:lineRule="auto"/>
        <w:contextualSpacing/>
        <w:rPr>
          <w:rFonts w:ascii="Arial" w:eastAsia="Calibri" w:hAnsi="Arial" w:cs="Arial"/>
          <w:sz w:val="22"/>
          <w:szCs w:val="22"/>
          <w:lang w:eastAsia="en-GB"/>
        </w:rPr>
      </w:pPr>
    </w:p>
    <w:p w14:paraId="5EE1939C" w14:textId="77777777" w:rsidR="00AA3EE8" w:rsidRPr="00046570" w:rsidRDefault="00AA3EE8" w:rsidP="00AA3EE8">
      <w:pPr>
        <w:numPr>
          <w:ilvl w:val="0"/>
          <w:numId w:val="23"/>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Detail of the work to be done</w:t>
      </w:r>
    </w:p>
    <w:p w14:paraId="0EE8BCCA" w14:textId="77777777" w:rsidR="00AA3EE8" w:rsidRPr="00046570" w:rsidRDefault="00AA3EE8" w:rsidP="00AA3EE8">
      <w:pPr>
        <w:numPr>
          <w:ilvl w:val="0"/>
          <w:numId w:val="23"/>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Agreed start and completion date for the project</w:t>
      </w:r>
    </w:p>
    <w:p w14:paraId="119F4131" w14:textId="77777777" w:rsidR="00AA3EE8" w:rsidRPr="00046570" w:rsidRDefault="00AA3EE8" w:rsidP="00AA3EE8">
      <w:pPr>
        <w:numPr>
          <w:ilvl w:val="0"/>
          <w:numId w:val="23"/>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Agreed deliverables (report, data, analyses, software etc.) on completion</w:t>
      </w:r>
    </w:p>
    <w:p w14:paraId="2594A3EF" w14:textId="77777777" w:rsidR="00AA3EE8" w:rsidRPr="00046570" w:rsidRDefault="00AA3EE8" w:rsidP="00AA3EE8">
      <w:pPr>
        <w:numPr>
          <w:ilvl w:val="0"/>
          <w:numId w:val="23"/>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Interim milestones if any (interim report, preliminary analysis, key discussions / meetings) including dates</w:t>
      </w:r>
    </w:p>
    <w:p w14:paraId="5261C4F7" w14:textId="77777777" w:rsidR="00AA3EE8" w:rsidRPr="00046570" w:rsidRDefault="00AA3EE8" w:rsidP="00AA3EE8">
      <w:pPr>
        <w:numPr>
          <w:ilvl w:val="0"/>
          <w:numId w:val="23"/>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Special requirements (e.g. Data to be provided by NICE with dates)</w:t>
      </w:r>
    </w:p>
    <w:p w14:paraId="0BCE19F7" w14:textId="77777777" w:rsidR="00AA3EE8" w:rsidRPr="00046570" w:rsidRDefault="00AA3EE8" w:rsidP="00AA3EE8">
      <w:pPr>
        <w:numPr>
          <w:ilvl w:val="0"/>
          <w:numId w:val="23"/>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Risks identified that are associated with the project</w:t>
      </w:r>
    </w:p>
    <w:p w14:paraId="7CC6D139" w14:textId="77777777" w:rsidR="003418C7" w:rsidRPr="00046570" w:rsidRDefault="003418C7" w:rsidP="003418C7">
      <w:pPr>
        <w:spacing w:before="240"/>
        <w:ind w:left="709" w:firstLine="11"/>
        <w:jc w:val="both"/>
        <w:rPr>
          <w:rFonts w:ascii="Arial" w:hAnsi="Arial" w:cs="Arial"/>
          <w:sz w:val="22"/>
          <w:szCs w:val="22"/>
        </w:rPr>
      </w:pPr>
    </w:p>
    <w:p w14:paraId="72557642" w14:textId="77777777" w:rsidR="00AA3EE8" w:rsidRPr="00046570" w:rsidRDefault="00AA3EE8" w:rsidP="003418C7">
      <w:pPr>
        <w:ind w:left="709" w:firstLine="11"/>
        <w:jc w:val="both"/>
        <w:rPr>
          <w:rFonts w:ascii="Arial" w:hAnsi="Arial" w:cs="Arial"/>
          <w:sz w:val="22"/>
          <w:szCs w:val="22"/>
        </w:rPr>
      </w:pPr>
      <w:r w:rsidRPr="00046570">
        <w:rPr>
          <w:rFonts w:ascii="Arial" w:hAnsi="Arial" w:cs="Arial"/>
          <w:sz w:val="22"/>
          <w:szCs w:val="22"/>
        </w:rPr>
        <w:t>Changes to the Specification will follow a ‘</w:t>
      </w:r>
      <w:r w:rsidR="00A83395" w:rsidRPr="00046570">
        <w:rPr>
          <w:rFonts w:ascii="Arial" w:hAnsi="Arial" w:cs="Arial"/>
          <w:sz w:val="22"/>
          <w:szCs w:val="22"/>
        </w:rPr>
        <w:t xml:space="preserve">Control </w:t>
      </w:r>
      <w:r w:rsidRPr="00046570">
        <w:rPr>
          <w:rFonts w:ascii="Arial" w:hAnsi="Arial" w:cs="Arial"/>
          <w:sz w:val="22"/>
          <w:szCs w:val="22"/>
        </w:rPr>
        <w:t xml:space="preserve">of </w:t>
      </w:r>
      <w:r w:rsidR="00A83395" w:rsidRPr="00046570">
        <w:rPr>
          <w:rFonts w:ascii="Arial" w:hAnsi="Arial" w:cs="Arial"/>
          <w:sz w:val="22"/>
          <w:szCs w:val="22"/>
        </w:rPr>
        <w:t xml:space="preserve">Change (COC) </w:t>
      </w:r>
      <w:r w:rsidRPr="00046570">
        <w:rPr>
          <w:rFonts w:ascii="Arial" w:hAnsi="Arial" w:cs="Arial"/>
          <w:sz w:val="22"/>
          <w:szCs w:val="22"/>
        </w:rPr>
        <w:t>procedure:’</w:t>
      </w:r>
    </w:p>
    <w:p w14:paraId="53A6BA3C" w14:textId="77777777" w:rsidR="003418C7" w:rsidRPr="00046570" w:rsidRDefault="003418C7" w:rsidP="003418C7">
      <w:pPr>
        <w:ind w:left="709" w:firstLine="11"/>
        <w:jc w:val="both"/>
        <w:rPr>
          <w:rFonts w:ascii="Arial" w:hAnsi="Arial" w:cs="Arial"/>
          <w:sz w:val="22"/>
          <w:szCs w:val="22"/>
        </w:rPr>
      </w:pPr>
    </w:p>
    <w:p w14:paraId="3E437E2B" w14:textId="77777777" w:rsidR="00AA3EE8" w:rsidRPr="00046570" w:rsidRDefault="00AA3EE8" w:rsidP="003418C7">
      <w:pPr>
        <w:spacing w:before="240" w:after="200" w:line="276" w:lineRule="auto"/>
        <w:ind w:left="709"/>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 xml:space="preserve">A change to the agreed specification must be discussed, agreed </w:t>
      </w:r>
      <w:r w:rsidR="003418C7" w:rsidRPr="00046570">
        <w:rPr>
          <w:rFonts w:ascii="Arial" w:eastAsia="Calibri" w:hAnsi="Arial" w:cs="Arial"/>
          <w:sz w:val="22"/>
          <w:szCs w:val="22"/>
          <w:lang w:eastAsia="en-GB"/>
        </w:rPr>
        <w:t xml:space="preserve">by NICE </w:t>
      </w:r>
      <w:r w:rsidRPr="00046570">
        <w:rPr>
          <w:rFonts w:ascii="Arial" w:eastAsia="Calibri" w:hAnsi="Arial" w:cs="Arial"/>
          <w:sz w:val="22"/>
          <w:szCs w:val="22"/>
          <w:lang w:eastAsia="en-GB"/>
        </w:rPr>
        <w:t xml:space="preserve">and documented </w:t>
      </w:r>
      <w:r w:rsidR="003418C7" w:rsidRPr="00046570">
        <w:rPr>
          <w:rFonts w:ascii="Arial" w:eastAsia="Calibri" w:hAnsi="Arial" w:cs="Arial"/>
          <w:sz w:val="22"/>
          <w:szCs w:val="22"/>
          <w:lang w:eastAsia="en-GB"/>
        </w:rPr>
        <w:t>as an addendum to the specification</w:t>
      </w:r>
      <w:r w:rsidRPr="00046570">
        <w:rPr>
          <w:rFonts w:ascii="Arial" w:eastAsia="Calibri" w:hAnsi="Arial" w:cs="Arial"/>
          <w:sz w:val="22"/>
          <w:szCs w:val="22"/>
          <w:lang w:eastAsia="en-GB"/>
        </w:rPr>
        <w:t xml:space="preserve"> form to include:</w:t>
      </w:r>
    </w:p>
    <w:p w14:paraId="3E4C0074" w14:textId="77777777" w:rsidR="00AA3EE8" w:rsidRPr="00046570" w:rsidRDefault="00AA3EE8" w:rsidP="003418C7">
      <w:pPr>
        <w:numPr>
          <w:ilvl w:val="1"/>
          <w:numId w:val="24"/>
        </w:numPr>
        <w:spacing w:before="240" w:after="200" w:line="276" w:lineRule="auto"/>
        <w:ind w:left="709" w:firstLine="0"/>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Summary of changes to the Specification</w:t>
      </w:r>
    </w:p>
    <w:p w14:paraId="04BA2AE6" w14:textId="77777777" w:rsidR="00AA3EE8" w:rsidRPr="00046570" w:rsidRDefault="00AA3EE8" w:rsidP="003418C7">
      <w:pPr>
        <w:numPr>
          <w:ilvl w:val="1"/>
          <w:numId w:val="24"/>
        </w:numPr>
        <w:spacing w:before="240" w:after="200" w:line="276" w:lineRule="auto"/>
        <w:ind w:left="709" w:firstLine="0"/>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Revised deliverables, milestones</w:t>
      </w:r>
    </w:p>
    <w:p w14:paraId="750C7B57" w14:textId="77777777" w:rsidR="00AA3EE8" w:rsidRPr="00046570" w:rsidRDefault="00AA3EE8" w:rsidP="003418C7">
      <w:pPr>
        <w:numPr>
          <w:ilvl w:val="1"/>
          <w:numId w:val="24"/>
        </w:numPr>
        <w:spacing w:before="240" w:after="200" w:line="276" w:lineRule="auto"/>
        <w:ind w:left="709" w:firstLine="0"/>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Revised timelines, deliverable dates</w:t>
      </w:r>
    </w:p>
    <w:p w14:paraId="7AE4A4E0" w14:textId="77777777" w:rsidR="00AA3EE8" w:rsidRPr="00046570" w:rsidRDefault="00AA3EE8" w:rsidP="003418C7">
      <w:pPr>
        <w:numPr>
          <w:ilvl w:val="1"/>
          <w:numId w:val="24"/>
        </w:numPr>
        <w:spacing w:before="240" w:after="200" w:line="276" w:lineRule="auto"/>
        <w:ind w:left="709" w:firstLine="0"/>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Revised risk profile</w:t>
      </w:r>
    </w:p>
    <w:p w14:paraId="30961159" w14:textId="77777777" w:rsidR="00AA3EE8" w:rsidRDefault="00AA3EE8" w:rsidP="00AA3EE8">
      <w:pPr>
        <w:spacing w:before="240" w:line="360" w:lineRule="auto"/>
        <w:ind w:firstLine="720"/>
        <w:jc w:val="both"/>
        <w:rPr>
          <w:rFonts w:ascii="Arial" w:hAnsi="Arial" w:cs="Arial"/>
          <w:b/>
          <w:sz w:val="24"/>
          <w:szCs w:val="24"/>
        </w:rPr>
      </w:pPr>
    </w:p>
    <w:p w14:paraId="0824536F" w14:textId="77777777" w:rsidR="00AA3EE8" w:rsidRPr="00AA3EE8" w:rsidRDefault="00AA3EE8" w:rsidP="00AA3EE8">
      <w:pPr>
        <w:spacing w:before="240" w:line="360" w:lineRule="auto"/>
        <w:ind w:firstLine="720"/>
        <w:jc w:val="both"/>
        <w:rPr>
          <w:rFonts w:ascii="Arial" w:hAnsi="Arial" w:cs="Arial"/>
          <w:b/>
          <w:sz w:val="24"/>
          <w:szCs w:val="24"/>
        </w:rPr>
      </w:pPr>
      <w:r w:rsidRPr="00AA3EE8">
        <w:rPr>
          <w:rFonts w:ascii="Arial" w:hAnsi="Arial" w:cs="Arial"/>
          <w:b/>
          <w:sz w:val="24"/>
          <w:szCs w:val="24"/>
        </w:rPr>
        <w:t>THE PROJECT LOG</w:t>
      </w:r>
    </w:p>
    <w:p w14:paraId="74A18377" w14:textId="77777777" w:rsidR="00AA3EE8" w:rsidRPr="00046570" w:rsidRDefault="00AA3EE8" w:rsidP="00AA3EE8">
      <w:pPr>
        <w:spacing w:before="240"/>
        <w:ind w:left="720"/>
        <w:jc w:val="both"/>
        <w:rPr>
          <w:rFonts w:ascii="Arial" w:hAnsi="Arial" w:cs="Arial"/>
          <w:sz w:val="22"/>
          <w:szCs w:val="22"/>
        </w:rPr>
      </w:pPr>
      <w:r w:rsidRPr="00046570">
        <w:rPr>
          <w:rFonts w:ascii="Arial" w:hAnsi="Arial" w:cs="Arial"/>
          <w:sz w:val="22"/>
          <w:szCs w:val="22"/>
        </w:rPr>
        <w:t>All projects and revisions to a project will be registered in a Project Log which will provide the following information:</w:t>
      </w:r>
    </w:p>
    <w:p w14:paraId="733D6AA2" w14:textId="77777777" w:rsidR="00AA3EE8" w:rsidRPr="00046570" w:rsidRDefault="00AA3EE8" w:rsidP="00AA3EE8">
      <w:pPr>
        <w:spacing w:after="200" w:line="276" w:lineRule="auto"/>
        <w:contextualSpacing/>
        <w:rPr>
          <w:rFonts w:ascii="Arial" w:eastAsia="Calibri" w:hAnsi="Arial" w:cs="Arial"/>
          <w:sz w:val="22"/>
          <w:szCs w:val="22"/>
          <w:lang w:eastAsia="en-GB"/>
        </w:rPr>
      </w:pPr>
    </w:p>
    <w:p w14:paraId="1630B32D" w14:textId="77777777" w:rsidR="00AA3EE8" w:rsidRPr="00046570" w:rsidRDefault="00AA3EE8" w:rsidP="00AA3EE8">
      <w:pPr>
        <w:numPr>
          <w:ilvl w:val="0"/>
          <w:numId w:val="25"/>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Unique reference number</w:t>
      </w:r>
    </w:p>
    <w:p w14:paraId="65569598" w14:textId="77777777" w:rsidR="00AA3EE8" w:rsidRPr="00046570" w:rsidRDefault="00AA3EE8" w:rsidP="00AA3EE8">
      <w:pPr>
        <w:numPr>
          <w:ilvl w:val="0"/>
          <w:numId w:val="25"/>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Title of the project</w:t>
      </w:r>
    </w:p>
    <w:p w14:paraId="45B5D6AA" w14:textId="77777777" w:rsidR="00AA3EE8" w:rsidRPr="00046570" w:rsidRDefault="00AA3EE8" w:rsidP="00AA3EE8">
      <w:pPr>
        <w:numPr>
          <w:ilvl w:val="0"/>
          <w:numId w:val="25"/>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Date approved to programme</w:t>
      </w:r>
    </w:p>
    <w:p w14:paraId="6BF9078E" w14:textId="60470BF2" w:rsidR="00AA3EE8" w:rsidRPr="00046570" w:rsidRDefault="00AA3EE8" w:rsidP="00AA3EE8">
      <w:pPr>
        <w:numPr>
          <w:ilvl w:val="0"/>
          <w:numId w:val="25"/>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Delivery date (+ amendments)</w:t>
      </w:r>
    </w:p>
    <w:p w14:paraId="4BA3BD95" w14:textId="140CEC7C" w:rsidR="00AA3EE8" w:rsidRPr="00046570" w:rsidRDefault="005C14A1" w:rsidP="00AA3EE8">
      <w:pPr>
        <w:numPr>
          <w:ilvl w:val="0"/>
          <w:numId w:val="25"/>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Links to i) Specification sheet, ii) Deliverable plan, iii</w:t>
      </w:r>
      <w:r w:rsidR="00AA3EE8" w:rsidRPr="00046570">
        <w:rPr>
          <w:rFonts w:ascii="Arial" w:eastAsia="Calibri" w:hAnsi="Arial" w:cs="Arial"/>
          <w:sz w:val="22"/>
          <w:szCs w:val="22"/>
          <w:lang w:eastAsia="en-GB"/>
        </w:rPr>
        <w:t>) Milestone plan</w:t>
      </w:r>
    </w:p>
    <w:p w14:paraId="63ACE5A7" w14:textId="77777777" w:rsidR="00AA3EE8" w:rsidRPr="00046570" w:rsidRDefault="00AA3EE8" w:rsidP="00AA3EE8">
      <w:pPr>
        <w:numPr>
          <w:ilvl w:val="0"/>
          <w:numId w:val="25"/>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Technical responsible person for the project</w:t>
      </w:r>
    </w:p>
    <w:p w14:paraId="7AF3206A" w14:textId="77777777" w:rsidR="00AA3EE8" w:rsidRPr="00046570" w:rsidRDefault="00AA3EE8" w:rsidP="00AA3EE8">
      <w:pPr>
        <w:numPr>
          <w:ilvl w:val="0"/>
          <w:numId w:val="25"/>
        </w:numPr>
        <w:spacing w:before="240" w:after="200" w:line="276" w:lineRule="auto"/>
        <w:contextualSpacing/>
        <w:jc w:val="both"/>
        <w:rPr>
          <w:rFonts w:ascii="Arial" w:eastAsia="Calibri" w:hAnsi="Arial" w:cs="Arial"/>
          <w:sz w:val="22"/>
          <w:szCs w:val="22"/>
          <w:lang w:eastAsia="en-GB"/>
        </w:rPr>
      </w:pPr>
      <w:r w:rsidRPr="00046570">
        <w:rPr>
          <w:rFonts w:ascii="Arial" w:eastAsia="Calibri" w:hAnsi="Arial" w:cs="Arial"/>
          <w:sz w:val="22"/>
          <w:szCs w:val="22"/>
          <w:lang w:eastAsia="en-GB"/>
        </w:rPr>
        <w:t>NICE contact person</w:t>
      </w:r>
    </w:p>
    <w:p w14:paraId="5C2F8029" w14:textId="77777777" w:rsidR="0066334D" w:rsidRPr="00616B28" w:rsidRDefault="0066334D" w:rsidP="00616B28">
      <w:pPr>
        <w:spacing w:line="300" w:lineRule="auto"/>
        <w:ind w:right="720"/>
        <w:rPr>
          <w:rFonts w:ascii="Arial" w:hAnsi="Arial"/>
          <w:sz w:val="24"/>
          <w:szCs w:val="24"/>
        </w:rPr>
      </w:pPr>
      <w:r w:rsidRPr="00046570">
        <w:rPr>
          <w:rFonts w:ascii="Arial" w:hAnsi="Arial"/>
          <w:sz w:val="22"/>
          <w:szCs w:val="22"/>
        </w:rPr>
        <w:br w:type="page"/>
      </w:r>
      <w:r>
        <w:rPr>
          <w:rFonts w:ascii="Arial" w:hAnsi="Arial"/>
          <w:b/>
          <w:sz w:val="24"/>
        </w:rPr>
        <w:lastRenderedPageBreak/>
        <w:t>ANNEX 2</w:t>
      </w:r>
    </w:p>
    <w:p w14:paraId="25549643" w14:textId="77777777" w:rsidR="0066334D" w:rsidRDefault="0066334D" w:rsidP="0066334D">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rPr>
          <w:rFonts w:ascii="Arial" w:hAnsi="Arial"/>
          <w:b/>
          <w:sz w:val="24"/>
        </w:rPr>
      </w:pPr>
    </w:p>
    <w:p w14:paraId="39155B5C" w14:textId="77777777" w:rsidR="0066334D" w:rsidRDefault="0066334D" w:rsidP="0066334D">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rPr>
          <w:rFonts w:ascii="Arial" w:hAnsi="Arial"/>
          <w:b/>
          <w:sz w:val="24"/>
        </w:rPr>
      </w:pPr>
      <w:r>
        <w:rPr>
          <w:rFonts w:ascii="Arial" w:hAnsi="Arial"/>
          <w:b/>
          <w:sz w:val="24"/>
        </w:rPr>
        <w:t>The Milestones</w:t>
      </w:r>
    </w:p>
    <w:p w14:paraId="035EBC28" w14:textId="77777777" w:rsidR="0066334D" w:rsidRDefault="0066334D" w:rsidP="0066334D">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rPr>
          <w:rFonts w:ascii="Arial" w:hAnsi="Arial"/>
          <w:sz w:val="24"/>
        </w:rPr>
      </w:pPr>
    </w:p>
    <w:tbl>
      <w:tblPr>
        <w:tblW w:w="9014" w:type="dxa"/>
        <w:tblLayout w:type="fixed"/>
        <w:tblLook w:val="0000" w:firstRow="0" w:lastRow="0" w:firstColumn="0" w:lastColumn="0" w:noHBand="0" w:noVBand="0"/>
      </w:tblPr>
      <w:tblGrid>
        <w:gridCol w:w="4507"/>
        <w:gridCol w:w="4507"/>
      </w:tblGrid>
      <w:tr w:rsidR="0066334D" w14:paraId="26DD69AD"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6464F4F0" w14:textId="77777777" w:rsidR="0066334D" w:rsidRDefault="0066334D" w:rsidP="00FC53C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rPr>
            </w:pPr>
            <w:r>
              <w:rPr>
                <w:rFonts w:ascii="Arial" w:hAnsi="Arial"/>
                <w:b/>
                <w:sz w:val="24"/>
              </w:rPr>
              <w:t>Task</w:t>
            </w:r>
          </w:p>
        </w:tc>
        <w:tc>
          <w:tcPr>
            <w:tcW w:w="4507" w:type="dxa"/>
            <w:tcBorders>
              <w:top w:val="single" w:sz="6" w:space="0" w:color="auto"/>
              <w:left w:val="single" w:sz="6" w:space="0" w:color="auto"/>
              <w:bottom w:val="single" w:sz="6" w:space="0" w:color="auto"/>
              <w:right w:val="single" w:sz="6" w:space="0" w:color="auto"/>
            </w:tcBorders>
          </w:tcPr>
          <w:p w14:paraId="1015940D" w14:textId="77777777" w:rsidR="0066334D" w:rsidRDefault="0066334D" w:rsidP="00FC53C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rPr>
            </w:pPr>
            <w:r>
              <w:rPr>
                <w:rFonts w:ascii="Arial" w:hAnsi="Arial"/>
                <w:b/>
                <w:sz w:val="24"/>
              </w:rPr>
              <w:t>Date to be Completed</w:t>
            </w:r>
          </w:p>
        </w:tc>
      </w:tr>
      <w:tr w:rsidR="00410D63" w14:paraId="686AF52D"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172BD91B" w14:textId="77777777" w:rsidR="00410D63" w:rsidRPr="00581FB1" w:rsidRDefault="00410D63" w:rsidP="00FC53CE">
            <w:pPr>
              <w:rPr>
                <w:rFonts w:ascii="Arial" w:hAnsi="Arial" w:cs="Arial"/>
                <w:sz w:val="22"/>
                <w:szCs w:val="22"/>
              </w:rPr>
            </w:pPr>
            <w:r>
              <w:rPr>
                <w:rFonts w:ascii="Arial" w:hAnsi="Arial" w:cs="Arial"/>
                <w:sz w:val="22"/>
                <w:szCs w:val="22"/>
              </w:rPr>
              <w:t>Review of previous contract</w:t>
            </w:r>
          </w:p>
        </w:tc>
        <w:tc>
          <w:tcPr>
            <w:tcW w:w="4507" w:type="dxa"/>
            <w:tcBorders>
              <w:top w:val="single" w:sz="6" w:space="0" w:color="auto"/>
              <w:left w:val="single" w:sz="6" w:space="0" w:color="auto"/>
              <w:bottom w:val="single" w:sz="6" w:space="0" w:color="auto"/>
              <w:right w:val="single" w:sz="6" w:space="0" w:color="auto"/>
            </w:tcBorders>
          </w:tcPr>
          <w:p w14:paraId="0834B0B0" w14:textId="6BA01CA9" w:rsidR="00410D63" w:rsidRPr="00EB172D" w:rsidRDefault="00E74919" w:rsidP="00FC53C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rPr>
            </w:pPr>
            <w:r w:rsidRPr="00EB172D">
              <w:rPr>
                <w:rFonts w:ascii="Arial" w:hAnsi="Arial"/>
                <w:b/>
                <w:sz w:val="24"/>
              </w:rPr>
              <w:t>DD/MM/YYYY</w:t>
            </w:r>
          </w:p>
        </w:tc>
      </w:tr>
      <w:tr w:rsidR="00410D63" w14:paraId="50A99625"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6A4CA3C0" w14:textId="77777777" w:rsidR="00410D63" w:rsidRPr="00581FB1" w:rsidRDefault="00410D63" w:rsidP="00FC53CE">
            <w:pPr>
              <w:rPr>
                <w:rFonts w:ascii="Arial" w:hAnsi="Arial" w:cs="Arial"/>
                <w:sz w:val="22"/>
                <w:szCs w:val="22"/>
              </w:rPr>
            </w:pPr>
            <w:r w:rsidRPr="00581FB1">
              <w:rPr>
                <w:rFonts w:ascii="Arial" w:hAnsi="Arial" w:cs="Arial"/>
                <w:sz w:val="22"/>
                <w:szCs w:val="22"/>
              </w:rPr>
              <w:t>Year one quarter 1 Review</w:t>
            </w:r>
          </w:p>
        </w:tc>
        <w:tc>
          <w:tcPr>
            <w:tcW w:w="4507" w:type="dxa"/>
            <w:tcBorders>
              <w:top w:val="single" w:sz="6" w:space="0" w:color="auto"/>
              <w:left w:val="single" w:sz="6" w:space="0" w:color="auto"/>
              <w:bottom w:val="single" w:sz="6" w:space="0" w:color="auto"/>
              <w:right w:val="single" w:sz="6" w:space="0" w:color="auto"/>
            </w:tcBorders>
          </w:tcPr>
          <w:p w14:paraId="1932E5E1" w14:textId="1EC30864" w:rsidR="00410D63" w:rsidRPr="00EB172D" w:rsidRDefault="00E74919" w:rsidP="00FC53C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rPr>
            </w:pPr>
            <w:r w:rsidRPr="00EB172D">
              <w:rPr>
                <w:rFonts w:ascii="Arial" w:hAnsi="Arial"/>
                <w:b/>
                <w:sz w:val="24"/>
              </w:rPr>
              <w:t>DD/MM/YYYY</w:t>
            </w:r>
          </w:p>
        </w:tc>
      </w:tr>
      <w:tr w:rsidR="00410D63" w14:paraId="35B7E040"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14F1E621" w14:textId="77777777" w:rsidR="00410D63" w:rsidRPr="00581FB1" w:rsidRDefault="00410D63" w:rsidP="00FC53CE">
            <w:pPr>
              <w:rPr>
                <w:rFonts w:ascii="Arial" w:hAnsi="Arial" w:cs="Arial"/>
                <w:sz w:val="22"/>
                <w:szCs w:val="22"/>
              </w:rPr>
            </w:pPr>
            <w:r w:rsidRPr="00581FB1">
              <w:rPr>
                <w:rFonts w:ascii="Arial" w:hAnsi="Arial" w:cs="Arial"/>
                <w:sz w:val="22"/>
                <w:szCs w:val="22"/>
              </w:rPr>
              <w:t>Year one quarter 2 Review</w:t>
            </w:r>
          </w:p>
        </w:tc>
        <w:tc>
          <w:tcPr>
            <w:tcW w:w="4507" w:type="dxa"/>
            <w:tcBorders>
              <w:top w:val="single" w:sz="6" w:space="0" w:color="auto"/>
              <w:left w:val="single" w:sz="6" w:space="0" w:color="auto"/>
              <w:bottom w:val="single" w:sz="6" w:space="0" w:color="auto"/>
              <w:right w:val="single" w:sz="6" w:space="0" w:color="auto"/>
            </w:tcBorders>
          </w:tcPr>
          <w:p w14:paraId="1F164DEB" w14:textId="172A7CBF" w:rsidR="00410D63" w:rsidRPr="00EB172D" w:rsidRDefault="00E74919" w:rsidP="00FC53C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rPr>
            </w:pPr>
            <w:r w:rsidRPr="00EB172D">
              <w:rPr>
                <w:rFonts w:ascii="Arial" w:hAnsi="Arial"/>
                <w:b/>
                <w:sz w:val="24"/>
              </w:rPr>
              <w:t>DD/MM/YYYY</w:t>
            </w:r>
          </w:p>
        </w:tc>
      </w:tr>
      <w:tr w:rsidR="00410D63" w14:paraId="66522D1B"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6A22D3B6" w14:textId="77777777" w:rsidR="00410D63" w:rsidRPr="00581FB1" w:rsidRDefault="00410D63" w:rsidP="00FC53CE">
            <w:pPr>
              <w:rPr>
                <w:rFonts w:ascii="Arial" w:hAnsi="Arial" w:cs="Arial"/>
                <w:sz w:val="22"/>
                <w:szCs w:val="22"/>
              </w:rPr>
            </w:pPr>
            <w:r w:rsidRPr="00581FB1">
              <w:rPr>
                <w:rFonts w:ascii="Arial" w:hAnsi="Arial" w:cs="Arial"/>
                <w:sz w:val="22"/>
                <w:szCs w:val="22"/>
              </w:rPr>
              <w:t>Year one quarter 3 Review</w:t>
            </w:r>
          </w:p>
        </w:tc>
        <w:tc>
          <w:tcPr>
            <w:tcW w:w="4507" w:type="dxa"/>
            <w:tcBorders>
              <w:top w:val="single" w:sz="6" w:space="0" w:color="auto"/>
              <w:left w:val="single" w:sz="6" w:space="0" w:color="auto"/>
              <w:bottom w:val="single" w:sz="6" w:space="0" w:color="auto"/>
              <w:right w:val="single" w:sz="6" w:space="0" w:color="auto"/>
            </w:tcBorders>
          </w:tcPr>
          <w:p w14:paraId="5520CC80" w14:textId="3B149DAD" w:rsidR="00410D63" w:rsidRPr="00EB172D" w:rsidRDefault="00E74919" w:rsidP="00FC53C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rPr>
            </w:pPr>
            <w:r w:rsidRPr="00EB172D">
              <w:rPr>
                <w:rFonts w:ascii="Arial" w:hAnsi="Arial"/>
                <w:b/>
                <w:sz w:val="24"/>
              </w:rPr>
              <w:t>DD/MM/YYYY</w:t>
            </w:r>
          </w:p>
        </w:tc>
      </w:tr>
      <w:tr w:rsidR="00410D63" w14:paraId="0BC1912D"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79994025" w14:textId="77777777" w:rsidR="00410D63" w:rsidRPr="00581FB1" w:rsidRDefault="00410D63" w:rsidP="00FC53CE">
            <w:pPr>
              <w:rPr>
                <w:rFonts w:ascii="Arial" w:hAnsi="Arial" w:cs="Arial"/>
                <w:sz w:val="22"/>
                <w:szCs w:val="22"/>
              </w:rPr>
            </w:pPr>
            <w:r w:rsidRPr="00581FB1">
              <w:rPr>
                <w:rFonts w:ascii="Arial" w:hAnsi="Arial" w:cs="Arial"/>
                <w:sz w:val="22"/>
                <w:szCs w:val="22"/>
              </w:rPr>
              <w:t>Year one quarter 4 Review</w:t>
            </w:r>
          </w:p>
        </w:tc>
        <w:tc>
          <w:tcPr>
            <w:tcW w:w="4507" w:type="dxa"/>
            <w:tcBorders>
              <w:top w:val="single" w:sz="6" w:space="0" w:color="auto"/>
              <w:left w:val="single" w:sz="6" w:space="0" w:color="auto"/>
              <w:bottom w:val="single" w:sz="6" w:space="0" w:color="auto"/>
              <w:right w:val="single" w:sz="6" w:space="0" w:color="auto"/>
            </w:tcBorders>
          </w:tcPr>
          <w:p w14:paraId="073EB565" w14:textId="5EDA5AB0" w:rsidR="00410D63" w:rsidRPr="00EB172D" w:rsidRDefault="00E74919" w:rsidP="00FC53C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rPr>
            </w:pPr>
            <w:r w:rsidRPr="00EB172D">
              <w:rPr>
                <w:rFonts w:ascii="Arial" w:hAnsi="Arial"/>
                <w:b/>
                <w:sz w:val="24"/>
              </w:rPr>
              <w:t>DD/MM/YYYY</w:t>
            </w:r>
          </w:p>
        </w:tc>
      </w:tr>
      <w:tr w:rsidR="00410D63" w14:paraId="63A6B738"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1BEB28A4" w14:textId="77777777" w:rsidR="00410D63" w:rsidRPr="00581FB1" w:rsidRDefault="00410D63" w:rsidP="00FC53CE">
            <w:pPr>
              <w:rPr>
                <w:rFonts w:ascii="Arial" w:hAnsi="Arial" w:cs="Arial"/>
                <w:sz w:val="22"/>
                <w:szCs w:val="22"/>
              </w:rPr>
            </w:pPr>
            <w:r w:rsidRPr="00581FB1">
              <w:rPr>
                <w:rFonts w:ascii="Arial" w:hAnsi="Arial" w:cs="Arial"/>
                <w:sz w:val="22"/>
                <w:szCs w:val="22"/>
              </w:rPr>
              <w:t>Year two quarter 1 Review</w:t>
            </w:r>
          </w:p>
        </w:tc>
        <w:tc>
          <w:tcPr>
            <w:tcW w:w="4507" w:type="dxa"/>
            <w:tcBorders>
              <w:top w:val="single" w:sz="6" w:space="0" w:color="auto"/>
              <w:left w:val="single" w:sz="6" w:space="0" w:color="auto"/>
              <w:bottom w:val="single" w:sz="6" w:space="0" w:color="auto"/>
              <w:right w:val="single" w:sz="6" w:space="0" w:color="auto"/>
            </w:tcBorders>
          </w:tcPr>
          <w:p w14:paraId="2782E562" w14:textId="3530E85E" w:rsidR="00410D63" w:rsidRPr="00EB172D" w:rsidRDefault="00E74919" w:rsidP="00FC53C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rPr>
            </w:pPr>
            <w:r w:rsidRPr="00EB172D">
              <w:rPr>
                <w:rFonts w:ascii="Arial" w:hAnsi="Arial"/>
                <w:b/>
                <w:sz w:val="24"/>
              </w:rPr>
              <w:t>DD/MM/YYYY</w:t>
            </w:r>
          </w:p>
        </w:tc>
      </w:tr>
      <w:tr w:rsidR="00410D63" w14:paraId="7368AF16"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0DCFB849" w14:textId="77777777" w:rsidR="00410D63" w:rsidRPr="00581FB1" w:rsidRDefault="00410D63" w:rsidP="00FC53CE">
            <w:pPr>
              <w:rPr>
                <w:rFonts w:ascii="Arial" w:hAnsi="Arial" w:cs="Arial"/>
                <w:sz w:val="22"/>
                <w:szCs w:val="22"/>
              </w:rPr>
            </w:pPr>
            <w:r w:rsidRPr="00581FB1">
              <w:rPr>
                <w:rFonts w:ascii="Arial" w:hAnsi="Arial" w:cs="Arial"/>
                <w:sz w:val="22"/>
                <w:szCs w:val="22"/>
              </w:rPr>
              <w:t>Year two quarter 2 Review</w:t>
            </w:r>
          </w:p>
        </w:tc>
        <w:tc>
          <w:tcPr>
            <w:tcW w:w="4507" w:type="dxa"/>
            <w:tcBorders>
              <w:top w:val="single" w:sz="6" w:space="0" w:color="auto"/>
              <w:left w:val="single" w:sz="6" w:space="0" w:color="auto"/>
              <w:bottom w:val="single" w:sz="6" w:space="0" w:color="auto"/>
              <w:right w:val="single" w:sz="6" w:space="0" w:color="auto"/>
            </w:tcBorders>
          </w:tcPr>
          <w:p w14:paraId="74DD934C" w14:textId="4B6B9A40" w:rsidR="00410D63" w:rsidRPr="00EB172D" w:rsidRDefault="00E74919" w:rsidP="00FC53C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rPr>
            </w:pPr>
            <w:r w:rsidRPr="00EB172D">
              <w:rPr>
                <w:rFonts w:ascii="Arial" w:hAnsi="Arial"/>
                <w:b/>
                <w:sz w:val="24"/>
              </w:rPr>
              <w:t>DD/MM/YYYY</w:t>
            </w:r>
          </w:p>
        </w:tc>
      </w:tr>
      <w:tr w:rsidR="00410D63" w14:paraId="09191067"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1211CF2A" w14:textId="77777777" w:rsidR="00410D63" w:rsidRPr="00581FB1" w:rsidRDefault="00410D63" w:rsidP="00FC53CE">
            <w:pPr>
              <w:rPr>
                <w:rFonts w:ascii="Arial" w:hAnsi="Arial" w:cs="Arial"/>
                <w:sz w:val="22"/>
                <w:szCs w:val="22"/>
              </w:rPr>
            </w:pPr>
            <w:r w:rsidRPr="00581FB1">
              <w:rPr>
                <w:rFonts w:ascii="Arial" w:hAnsi="Arial" w:cs="Arial"/>
                <w:sz w:val="22"/>
                <w:szCs w:val="22"/>
              </w:rPr>
              <w:t>Year two quarter 3 Review</w:t>
            </w:r>
          </w:p>
        </w:tc>
        <w:tc>
          <w:tcPr>
            <w:tcW w:w="4507" w:type="dxa"/>
            <w:tcBorders>
              <w:top w:val="single" w:sz="6" w:space="0" w:color="auto"/>
              <w:left w:val="single" w:sz="6" w:space="0" w:color="auto"/>
              <w:bottom w:val="single" w:sz="6" w:space="0" w:color="auto"/>
              <w:right w:val="single" w:sz="6" w:space="0" w:color="auto"/>
            </w:tcBorders>
          </w:tcPr>
          <w:p w14:paraId="50452E96" w14:textId="3844583F" w:rsidR="00410D63" w:rsidRPr="00EB172D" w:rsidRDefault="00E74919" w:rsidP="00FC53C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rPr>
            </w:pPr>
            <w:r w:rsidRPr="00EB172D">
              <w:rPr>
                <w:rFonts w:ascii="Arial" w:hAnsi="Arial"/>
                <w:b/>
                <w:sz w:val="24"/>
              </w:rPr>
              <w:t>DD/MM/YYYY</w:t>
            </w:r>
          </w:p>
        </w:tc>
      </w:tr>
      <w:tr w:rsidR="00410D63" w14:paraId="1EF137B0"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21970614" w14:textId="77777777" w:rsidR="00410D63" w:rsidRPr="00581FB1" w:rsidRDefault="00410D63" w:rsidP="00FC53CE">
            <w:pPr>
              <w:rPr>
                <w:rFonts w:ascii="Arial" w:hAnsi="Arial" w:cs="Arial"/>
                <w:sz w:val="22"/>
                <w:szCs w:val="22"/>
              </w:rPr>
            </w:pPr>
            <w:r w:rsidRPr="00581FB1">
              <w:rPr>
                <w:rFonts w:ascii="Arial" w:hAnsi="Arial" w:cs="Arial"/>
                <w:sz w:val="22"/>
                <w:szCs w:val="22"/>
              </w:rPr>
              <w:t>Year two quarter 4 Review</w:t>
            </w:r>
          </w:p>
        </w:tc>
        <w:tc>
          <w:tcPr>
            <w:tcW w:w="4507" w:type="dxa"/>
            <w:tcBorders>
              <w:top w:val="single" w:sz="6" w:space="0" w:color="auto"/>
              <w:left w:val="single" w:sz="6" w:space="0" w:color="auto"/>
              <w:bottom w:val="single" w:sz="6" w:space="0" w:color="auto"/>
              <w:right w:val="single" w:sz="6" w:space="0" w:color="auto"/>
            </w:tcBorders>
          </w:tcPr>
          <w:p w14:paraId="39D0EBC2" w14:textId="6FBA7C7F" w:rsidR="00410D63" w:rsidRPr="00EB172D" w:rsidRDefault="00E74919" w:rsidP="00493976">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rPr>
            </w:pPr>
            <w:r w:rsidRPr="00EB172D">
              <w:rPr>
                <w:rFonts w:ascii="Arial" w:hAnsi="Arial"/>
                <w:b/>
                <w:sz w:val="24"/>
              </w:rPr>
              <w:t>DD/MM/YYYY</w:t>
            </w:r>
          </w:p>
        </w:tc>
      </w:tr>
      <w:tr w:rsidR="00EB172D" w14:paraId="2A313317"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15FEECD5" w14:textId="40F6F458" w:rsidR="00EB172D" w:rsidRPr="00581FB1" w:rsidRDefault="00EB172D" w:rsidP="00EB172D">
            <w:pPr>
              <w:rPr>
                <w:rFonts w:ascii="Arial" w:hAnsi="Arial" w:cs="Arial"/>
                <w:sz w:val="22"/>
                <w:szCs w:val="22"/>
              </w:rPr>
            </w:pPr>
            <w:r w:rsidRPr="00581FB1">
              <w:rPr>
                <w:rFonts w:ascii="Arial" w:hAnsi="Arial" w:cs="Arial"/>
                <w:sz w:val="22"/>
                <w:szCs w:val="22"/>
              </w:rPr>
              <w:t>Year t</w:t>
            </w:r>
            <w:r>
              <w:rPr>
                <w:rFonts w:ascii="Arial" w:hAnsi="Arial" w:cs="Arial"/>
                <w:sz w:val="22"/>
                <w:szCs w:val="22"/>
              </w:rPr>
              <w:t>hree</w:t>
            </w:r>
            <w:r w:rsidRPr="00581FB1">
              <w:rPr>
                <w:rFonts w:ascii="Arial" w:hAnsi="Arial" w:cs="Arial"/>
                <w:sz w:val="22"/>
                <w:szCs w:val="22"/>
              </w:rPr>
              <w:t xml:space="preserve"> quarter 1 Review</w:t>
            </w:r>
          </w:p>
        </w:tc>
        <w:tc>
          <w:tcPr>
            <w:tcW w:w="4507" w:type="dxa"/>
            <w:tcBorders>
              <w:top w:val="single" w:sz="6" w:space="0" w:color="auto"/>
              <w:left w:val="single" w:sz="6" w:space="0" w:color="auto"/>
              <w:bottom w:val="single" w:sz="6" w:space="0" w:color="auto"/>
              <w:right w:val="single" w:sz="6" w:space="0" w:color="auto"/>
            </w:tcBorders>
          </w:tcPr>
          <w:p w14:paraId="6FD06EA2" w14:textId="64A84C33" w:rsidR="00EB172D" w:rsidRPr="00E74919" w:rsidRDefault="00EB172D" w:rsidP="00EB172D">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highlight w:val="yellow"/>
              </w:rPr>
            </w:pPr>
            <w:r w:rsidRPr="00EB172D">
              <w:rPr>
                <w:rFonts w:ascii="Arial" w:hAnsi="Arial"/>
                <w:b/>
                <w:sz w:val="24"/>
              </w:rPr>
              <w:t>DD/MM/YYYY</w:t>
            </w:r>
          </w:p>
        </w:tc>
      </w:tr>
      <w:tr w:rsidR="00EB172D" w14:paraId="2D4FB695"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2E36564F" w14:textId="105A4ACC" w:rsidR="00EB172D" w:rsidRPr="00581FB1" w:rsidRDefault="00EB172D" w:rsidP="00EB172D">
            <w:pPr>
              <w:rPr>
                <w:rFonts w:ascii="Arial" w:hAnsi="Arial" w:cs="Arial"/>
                <w:sz w:val="22"/>
                <w:szCs w:val="22"/>
              </w:rPr>
            </w:pPr>
            <w:r w:rsidRPr="00581FB1">
              <w:rPr>
                <w:rFonts w:ascii="Arial" w:hAnsi="Arial" w:cs="Arial"/>
                <w:sz w:val="22"/>
                <w:szCs w:val="22"/>
              </w:rPr>
              <w:t>Year t</w:t>
            </w:r>
            <w:r>
              <w:rPr>
                <w:rFonts w:ascii="Arial" w:hAnsi="Arial" w:cs="Arial"/>
                <w:sz w:val="22"/>
                <w:szCs w:val="22"/>
              </w:rPr>
              <w:t>hree</w:t>
            </w:r>
            <w:r w:rsidRPr="00581FB1">
              <w:rPr>
                <w:rFonts w:ascii="Arial" w:hAnsi="Arial" w:cs="Arial"/>
                <w:sz w:val="22"/>
                <w:szCs w:val="22"/>
              </w:rPr>
              <w:t xml:space="preserve"> quarter 2 Review</w:t>
            </w:r>
          </w:p>
        </w:tc>
        <w:tc>
          <w:tcPr>
            <w:tcW w:w="4507" w:type="dxa"/>
            <w:tcBorders>
              <w:top w:val="single" w:sz="6" w:space="0" w:color="auto"/>
              <w:left w:val="single" w:sz="6" w:space="0" w:color="auto"/>
              <w:bottom w:val="single" w:sz="6" w:space="0" w:color="auto"/>
              <w:right w:val="single" w:sz="6" w:space="0" w:color="auto"/>
            </w:tcBorders>
          </w:tcPr>
          <w:p w14:paraId="7599EE16" w14:textId="4C6D9950" w:rsidR="00EB172D" w:rsidRPr="00E74919" w:rsidRDefault="00EB172D" w:rsidP="00EB172D">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highlight w:val="yellow"/>
              </w:rPr>
            </w:pPr>
            <w:r w:rsidRPr="00EB172D">
              <w:rPr>
                <w:rFonts w:ascii="Arial" w:hAnsi="Arial"/>
                <w:b/>
                <w:sz w:val="24"/>
              </w:rPr>
              <w:t>DD/MM/YYYY</w:t>
            </w:r>
          </w:p>
        </w:tc>
      </w:tr>
      <w:tr w:rsidR="00EB172D" w14:paraId="70748725"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661C3DE1" w14:textId="67A4E7D9" w:rsidR="00EB172D" w:rsidRPr="00581FB1" w:rsidRDefault="00EB172D" w:rsidP="00EB172D">
            <w:pPr>
              <w:rPr>
                <w:rFonts w:ascii="Arial" w:hAnsi="Arial" w:cs="Arial"/>
                <w:sz w:val="22"/>
                <w:szCs w:val="22"/>
              </w:rPr>
            </w:pPr>
            <w:r w:rsidRPr="00581FB1">
              <w:rPr>
                <w:rFonts w:ascii="Arial" w:hAnsi="Arial" w:cs="Arial"/>
                <w:sz w:val="22"/>
                <w:szCs w:val="22"/>
              </w:rPr>
              <w:t>Year t</w:t>
            </w:r>
            <w:r>
              <w:rPr>
                <w:rFonts w:ascii="Arial" w:hAnsi="Arial" w:cs="Arial"/>
                <w:sz w:val="22"/>
                <w:szCs w:val="22"/>
              </w:rPr>
              <w:t>hree</w:t>
            </w:r>
            <w:r w:rsidRPr="00581FB1">
              <w:rPr>
                <w:rFonts w:ascii="Arial" w:hAnsi="Arial" w:cs="Arial"/>
                <w:sz w:val="22"/>
                <w:szCs w:val="22"/>
              </w:rPr>
              <w:t xml:space="preserve"> quarter 3 Review</w:t>
            </w:r>
          </w:p>
        </w:tc>
        <w:tc>
          <w:tcPr>
            <w:tcW w:w="4507" w:type="dxa"/>
            <w:tcBorders>
              <w:top w:val="single" w:sz="6" w:space="0" w:color="auto"/>
              <w:left w:val="single" w:sz="6" w:space="0" w:color="auto"/>
              <w:bottom w:val="single" w:sz="6" w:space="0" w:color="auto"/>
              <w:right w:val="single" w:sz="6" w:space="0" w:color="auto"/>
            </w:tcBorders>
          </w:tcPr>
          <w:p w14:paraId="647ED314" w14:textId="5764EEF8" w:rsidR="00EB172D" w:rsidRPr="00E74919" w:rsidRDefault="00EB172D" w:rsidP="00EB172D">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highlight w:val="yellow"/>
              </w:rPr>
            </w:pPr>
            <w:r w:rsidRPr="00EB172D">
              <w:rPr>
                <w:rFonts w:ascii="Arial" w:hAnsi="Arial"/>
                <w:b/>
                <w:sz w:val="24"/>
              </w:rPr>
              <w:t>DD/MM/YYYY</w:t>
            </w:r>
          </w:p>
        </w:tc>
      </w:tr>
      <w:tr w:rsidR="00EB172D" w14:paraId="340651A3" w14:textId="77777777" w:rsidTr="00EB172D">
        <w:trPr>
          <w:cantSplit/>
        </w:trPr>
        <w:tc>
          <w:tcPr>
            <w:tcW w:w="4507" w:type="dxa"/>
            <w:tcBorders>
              <w:top w:val="single" w:sz="6" w:space="0" w:color="auto"/>
              <w:left w:val="single" w:sz="6" w:space="0" w:color="auto"/>
              <w:bottom w:val="single" w:sz="6" w:space="0" w:color="auto"/>
              <w:right w:val="single" w:sz="6" w:space="0" w:color="auto"/>
            </w:tcBorders>
          </w:tcPr>
          <w:p w14:paraId="28D4147E" w14:textId="74769077" w:rsidR="00EB172D" w:rsidRPr="00581FB1" w:rsidRDefault="00EB172D" w:rsidP="00EB172D">
            <w:pPr>
              <w:rPr>
                <w:rFonts w:ascii="Arial" w:hAnsi="Arial" w:cs="Arial"/>
                <w:sz w:val="22"/>
                <w:szCs w:val="22"/>
              </w:rPr>
            </w:pPr>
            <w:r w:rsidRPr="00581FB1">
              <w:rPr>
                <w:rFonts w:ascii="Arial" w:hAnsi="Arial" w:cs="Arial"/>
                <w:sz w:val="22"/>
                <w:szCs w:val="22"/>
              </w:rPr>
              <w:t>Year t</w:t>
            </w:r>
            <w:r>
              <w:rPr>
                <w:rFonts w:ascii="Arial" w:hAnsi="Arial" w:cs="Arial"/>
                <w:sz w:val="22"/>
                <w:szCs w:val="22"/>
              </w:rPr>
              <w:t>hree</w:t>
            </w:r>
            <w:r w:rsidRPr="00581FB1">
              <w:rPr>
                <w:rFonts w:ascii="Arial" w:hAnsi="Arial" w:cs="Arial"/>
                <w:sz w:val="22"/>
                <w:szCs w:val="22"/>
              </w:rPr>
              <w:t xml:space="preserve"> quarter 4 Review</w:t>
            </w:r>
          </w:p>
        </w:tc>
        <w:tc>
          <w:tcPr>
            <w:tcW w:w="4507" w:type="dxa"/>
            <w:tcBorders>
              <w:top w:val="single" w:sz="6" w:space="0" w:color="auto"/>
              <w:left w:val="single" w:sz="6" w:space="0" w:color="auto"/>
              <w:bottom w:val="single" w:sz="6" w:space="0" w:color="auto"/>
              <w:right w:val="single" w:sz="6" w:space="0" w:color="auto"/>
            </w:tcBorders>
          </w:tcPr>
          <w:p w14:paraId="6B22E05D" w14:textId="7548FD66" w:rsidR="00EB172D" w:rsidRPr="00E74919" w:rsidRDefault="00EB172D" w:rsidP="00EB172D">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jc w:val="center"/>
              <w:rPr>
                <w:rFonts w:ascii="Arial" w:hAnsi="Arial"/>
                <w:b/>
                <w:sz w:val="24"/>
                <w:highlight w:val="yellow"/>
              </w:rPr>
            </w:pPr>
            <w:r w:rsidRPr="00EB172D">
              <w:rPr>
                <w:rFonts w:ascii="Arial" w:hAnsi="Arial"/>
                <w:b/>
                <w:sz w:val="24"/>
              </w:rPr>
              <w:t>DD/MM/YYYY</w:t>
            </w:r>
          </w:p>
        </w:tc>
      </w:tr>
    </w:tbl>
    <w:p w14:paraId="26F215FC" w14:textId="77777777" w:rsidR="0066334D" w:rsidRDefault="0066334D" w:rsidP="0066334D">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rPr>
          <w:rFonts w:ascii="Arial" w:hAnsi="Arial"/>
          <w:b/>
          <w:sz w:val="24"/>
        </w:rPr>
      </w:pPr>
      <w:r>
        <w:rPr>
          <w:rFonts w:ascii="Arial" w:hAnsi="Arial"/>
          <w:b/>
          <w:sz w:val="24"/>
        </w:rPr>
        <w:br w:type="page"/>
      </w:r>
    </w:p>
    <w:p w14:paraId="74706A8E" w14:textId="6FE672D4" w:rsidR="0066334D" w:rsidRDefault="00E20A3C" w:rsidP="0066334D">
      <w:pPr>
        <w:spacing w:line="300" w:lineRule="auto"/>
        <w:rPr>
          <w:rFonts w:ascii="Arial" w:hAnsi="Arial"/>
          <w:b/>
          <w:sz w:val="24"/>
        </w:rPr>
      </w:pPr>
      <w:r>
        <w:rPr>
          <w:rFonts w:ascii="Arial" w:hAnsi="Arial"/>
          <w:b/>
          <w:sz w:val="24"/>
        </w:rPr>
        <w:lastRenderedPageBreak/>
        <w:t>ANNEX 3</w:t>
      </w:r>
    </w:p>
    <w:p w14:paraId="17B4CA17" w14:textId="77777777" w:rsidR="0066334D" w:rsidRDefault="0066334D" w:rsidP="0066334D">
      <w:pPr>
        <w:spacing w:line="300" w:lineRule="auto"/>
        <w:rPr>
          <w:rFonts w:ascii="Arial" w:hAnsi="Arial"/>
          <w:b/>
          <w:sz w:val="24"/>
        </w:rPr>
      </w:pPr>
    </w:p>
    <w:p w14:paraId="0DB99B9E" w14:textId="77777777" w:rsidR="0066334D" w:rsidRDefault="0066334D" w:rsidP="0066334D">
      <w:pPr>
        <w:spacing w:line="300" w:lineRule="auto"/>
        <w:rPr>
          <w:rFonts w:ascii="Arial" w:hAnsi="Arial"/>
          <w:b/>
          <w:sz w:val="24"/>
        </w:rPr>
      </w:pPr>
      <w:r>
        <w:rPr>
          <w:rFonts w:ascii="Arial" w:hAnsi="Arial"/>
          <w:b/>
          <w:sz w:val="24"/>
        </w:rPr>
        <w:t>Payment</w:t>
      </w:r>
    </w:p>
    <w:p w14:paraId="2493A5E9" w14:textId="77777777" w:rsidR="0066334D" w:rsidRPr="00E74919" w:rsidRDefault="0066334D" w:rsidP="0066334D">
      <w:pPr>
        <w:spacing w:line="300" w:lineRule="auto"/>
        <w:rPr>
          <w:rFonts w:ascii="Arial" w:hAnsi="Arial"/>
          <w:b/>
          <w:sz w:val="22"/>
          <w:szCs w:val="22"/>
        </w:rPr>
      </w:pPr>
    </w:p>
    <w:p w14:paraId="4F50A73F" w14:textId="77777777" w:rsidR="0066334D" w:rsidRPr="00E74919" w:rsidRDefault="0066334D" w:rsidP="0066334D">
      <w:pPr>
        <w:spacing w:line="300" w:lineRule="auto"/>
        <w:rPr>
          <w:rFonts w:ascii="Arial" w:hAnsi="Arial"/>
          <w:sz w:val="22"/>
          <w:szCs w:val="22"/>
        </w:rPr>
      </w:pPr>
      <w:r w:rsidRPr="00E74919">
        <w:rPr>
          <w:rFonts w:ascii="Arial" w:hAnsi="Arial"/>
          <w:sz w:val="22"/>
          <w:szCs w:val="22"/>
        </w:rPr>
        <w:t>Specify amount of payment for the Services (including or excluding VAT), timing and method of payment.</w:t>
      </w:r>
    </w:p>
    <w:p w14:paraId="642D004A" w14:textId="77777777" w:rsidR="0066334D" w:rsidRDefault="0066334D" w:rsidP="0066334D">
      <w:pPr>
        <w:spacing w:line="300" w:lineRule="auto"/>
        <w:rPr>
          <w:rFonts w:ascii="Arial" w:hAnsi="Arial"/>
          <w:sz w:val="24"/>
        </w:rPr>
      </w:pPr>
    </w:p>
    <w:tbl>
      <w:tblPr>
        <w:tblW w:w="924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58"/>
        <w:gridCol w:w="1491"/>
        <w:gridCol w:w="1666"/>
        <w:gridCol w:w="3725"/>
      </w:tblGrid>
      <w:tr w:rsidR="0066334D" w14:paraId="2ABD6094" w14:textId="77777777" w:rsidTr="006C71CA">
        <w:tc>
          <w:tcPr>
            <w:tcW w:w="3849" w:type="dxa"/>
            <w:gridSpan w:val="2"/>
            <w:tcBorders>
              <w:top w:val="single" w:sz="12" w:space="0" w:color="auto"/>
              <w:left w:val="single" w:sz="12" w:space="0" w:color="auto"/>
              <w:bottom w:val="single" w:sz="12" w:space="0" w:color="auto"/>
            </w:tcBorders>
          </w:tcPr>
          <w:p w14:paraId="2D710002" w14:textId="77777777" w:rsidR="0066334D" w:rsidRDefault="0066334D" w:rsidP="00FC53CE">
            <w:pPr>
              <w:spacing w:line="300" w:lineRule="auto"/>
              <w:jc w:val="center"/>
              <w:rPr>
                <w:rFonts w:ascii="Arial" w:hAnsi="Arial"/>
                <w:b/>
              </w:rPr>
            </w:pPr>
            <w:r>
              <w:rPr>
                <w:rFonts w:ascii="Arial" w:hAnsi="Arial"/>
                <w:b/>
              </w:rPr>
              <w:t>Amount of Funding</w:t>
            </w:r>
          </w:p>
        </w:tc>
        <w:tc>
          <w:tcPr>
            <w:tcW w:w="1666" w:type="dxa"/>
            <w:tcBorders>
              <w:top w:val="single" w:sz="12" w:space="0" w:color="auto"/>
              <w:bottom w:val="single" w:sz="12" w:space="0" w:color="auto"/>
            </w:tcBorders>
          </w:tcPr>
          <w:p w14:paraId="631A207F" w14:textId="77777777" w:rsidR="0066334D" w:rsidRDefault="0066334D" w:rsidP="00FC53CE">
            <w:pPr>
              <w:spacing w:line="300" w:lineRule="auto"/>
              <w:jc w:val="center"/>
              <w:rPr>
                <w:rFonts w:ascii="Arial" w:hAnsi="Arial"/>
                <w:b/>
              </w:rPr>
            </w:pPr>
            <w:r>
              <w:rPr>
                <w:rFonts w:ascii="Arial" w:hAnsi="Arial"/>
                <w:b/>
              </w:rPr>
              <w:t>Financial Year</w:t>
            </w:r>
          </w:p>
        </w:tc>
        <w:tc>
          <w:tcPr>
            <w:tcW w:w="3725" w:type="dxa"/>
            <w:tcBorders>
              <w:top w:val="single" w:sz="12" w:space="0" w:color="auto"/>
              <w:bottom w:val="single" w:sz="12" w:space="0" w:color="auto"/>
              <w:right w:val="single" w:sz="12" w:space="0" w:color="auto"/>
            </w:tcBorders>
          </w:tcPr>
          <w:p w14:paraId="7C5D84D2" w14:textId="77777777" w:rsidR="0066334D" w:rsidRDefault="0066334D" w:rsidP="00FC53CE">
            <w:pPr>
              <w:spacing w:line="300" w:lineRule="auto"/>
              <w:jc w:val="center"/>
              <w:rPr>
                <w:rFonts w:ascii="Arial" w:hAnsi="Arial"/>
                <w:b/>
              </w:rPr>
            </w:pPr>
            <w:r>
              <w:rPr>
                <w:rFonts w:ascii="Arial" w:hAnsi="Arial"/>
                <w:b/>
              </w:rPr>
              <w:t>Date(s) for Submission of Invoice(s)</w:t>
            </w:r>
          </w:p>
        </w:tc>
      </w:tr>
      <w:tr w:rsidR="0066334D" w14:paraId="4E865F87" w14:textId="77777777" w:rsidTr="006C71CA">
        <w:tc>
          <w:tcPr>
            <w:tcW w:w="2358" w:type="dxa"/>
            <w:tcBorders>
              <w:left w:val="single" w:sz="12" w:space="0" w:color="auto"/>
            </w:tcBorders>
          </w:tcPr>
          <w:p w14:paraId="3E2EE402" w14:textId="77777777" w:rsidR="0066334D" w:rsidRDefault="0066334D" w:rsidP="00FC53CE">
            <w:pPr>
              <w:spacing w:line="300" w:lineRule="auto"/>
              <w:rPr>
                <w:rFonts w:ascii="Arial" w:hAnsi="Arial"/>
              </w:rPr>
            </w:pPr>
          </w:p>
        </w:tc>
        <w:tc>
          <w:tcPr>
            <w:tcW w:w="1491" w:type="dxa"/>
          </w:tcPr>
          <w:p w14:paraId="27EDFD31" w14:textId="77777777" w:rsidR="0066334D" w:rsidRDefault="0066334D" w:rsidP="00FC53CE">
            <w:pPr>
              <w:spacing w:line="300" w:lineRule="auto"/>
              <w:rPr>
                <w:rFonts w:ascii="Arial" w:hAnsi="Arial"/>
              </w:rPr>
            </w:pPr>
          </w:p>
        </w:tc>
        <w:tc>
          <w:tcPr>
            <w:tcW w:w="1666" w:type="dxa"/>
          </w:tcPr>
          <w:p w14:paraId="7016F9D2" w14:textId="77777777" w:rsidR="0066334D" w:rsidRDefault="0066334D" w:rsidP="00FC53CE">
            <w:pPr>
              <w:spacing w:line="300" w:lineRule="auto"/>
              <w:rPr>
                <w:rFonts w:ascii="Arial" w:hAnsi="Arial"/>
              </w:rPr>
            </w:pPr>
          </w:p>
        </w:tc>
        <w:tc>
          <w:tcPr>
            <w:tcW w:w="3725" w:type="dxa"/>
            <w:tcBorders>
              <w:right w:val="single" w:sz="12" w:space="0" w:color="auto"/>
            </w:tcBorders>
          </w:tcPr>
          <w:p w14:paraId="3C7ACFE5" w14:textId="77777777" w:rsidR="0066334D" w:rsidRDefault="0066334D" w:rsidP="00FC53CE">
            <w:pPr>
              <w:spacing w:line="300" w:lineRule="auto"/>
              <w:rPr>
                <w:rFonts w:ascii="Arial" w:hAnsi="Arial"/>
              </w:rPr>
            </w:pPr>
          </w:p>
        </w:tc>
      </w:tr>
      <w:tr w:rsidR="0066334D" w14:paraId="563C1C9D" w14:textId="77777777" w:rsidTr="006C71CA">
        <w:tc>
          <w:tcPr>
            <w:tcW w:w="2358" w:type="dxa"/>
            <w:tcBorders>
              <w:left w:val="single" w:sz="12" w:space="0" w:color="auto"/>
            </w:tcBorders>
          </w:tcPr>
          <w:p w14:paraId="140BA7FF" w14:textId="77777777" w:rsidR="0066334D" w:rsidRDefault="0066334D" w:rsidP="00FC53CE">
            <w:pPr>
              <w:spacing w:line="300" w:lineRule="auto"/>
              <w:rPr>
                <w:rFonts w:ascii="Arial" w:hAnsi="Arial"/>
              </w:rPr>
            </w:pPr>
            <w:r>
              <w:rPr>
                <w:rFonts w:ascii="Arial" w:hAnsi="Arial"/>
              </w:rPr>
              <w:t>Net</w:t>
            </w:r>
          </w:p>
        </w:tc>
        <w:tc>
          <w:tcPr>
            <w:tcW w:w="1491" w:type="dxa"/>
          </w:tcPr>
          <w:p w14:paraId="1E388EF9" w14:textId="3DB64708" w:rsidR="0066334D" w:rsidRPr="006C71CA" w:rsidRDefault="0066334D" w:rsidP="00FC53CE">
            <w:pPr>
              <w:spacing w:line="300" w:lineRule="auto"/>
              <w:rPr>
                <w:rFonts w:ascii="Arial" w:hAnsi="Arial"/>
              </w:rPr>
            </w:pPr>
            <w:r w:rsidRPr="006C71CA">
              <w:rPr>
                <w:rFonts w:ascii="Arial" w:hAnsi="Arial"/>
              </w:rPr>
              <w:t>£</w:t>
            </w:r>
            <w:r w:rsidR="006C71CA">
              <w:rPr>
                <w:rFonts w:ascii="Arial" w:hAnsi="Arial"/>
              </w:rPr>
              <w:t>50,000</w:t>
            </w:r>
          </w:p>
        </w:tc>
        <w:tc>
          <w:tcPr>
            <w:tcW w:w="1666" w:type="dxa"/>
          </w:tcPr>
          <w:p w14:paraId="7AD195CF" w14:textId="77777777" w:rsidR="0066334D" w:rsidRPr="006C71CA" w:rsidRDefault="0066334D" w:rsidP="00FC53CE">
            <w:pPr>
              <w:spacing w:line="300" w:lineRule="auto"/>
              <w:rPr>
                <w:rFonts w:ascii="Arial" w:hAnsi="Arial"/>
              </w:rPr>
            </w:pPr>
          </w:p>
        </w:tc>
        <w:tc>
          <w:tcPr>
            <w:tcW w:w="3725" w:type="dxa"/>
            <w:tcBorders>
              <w:right w:val="single" w:sz="12" w:space="0" w:color="auto"/>
            </w:tcBorders>
          </w:tcPr>
          <w:p w14:paraId="556D1E9C" w14:textId="77777777" w:rsidR="0066334D" w:rsidRPr="006C71CA" w:rsidRDefault="0066334D" w:rsidP="00FC53CE">
            <w:pPr>
              <w:spacing w:line="300" w:lineRule="auto"/>
              <w:rPr>
                <w:rFonts w:ascii="Arial" w:hAnsi="Arial"/>
              </w:rPr>
            </w:pPr>
          </w:p>
        </w:tc>
      </w:tr>
      <w:tr w:rsidR="0066334D" w14:paraId="022AAB27" w14:textId="77777777" w:rsidTr="006C71CA">
        <w:tc>
          <w:tcPr>
            <w:tcW w:w="2358" w:type="dxa"/>
            <w:tcBorders>
              <w:left w:val="single" w:sz="12" w:space="0" w:color="auto"/>
            </w:tcBorders>
          </w:tcPr>
          <w:p w14:paraId="5B2299FC" w14:textId="77777777" w:rsidR="0066334D" w:rsidRDefault="0066334D" w:rsidP="00FC53CE">
            <w:pPr>
              <w:spacing w:line="300" w:lineRule="auto"/>
              <w:rPr>
                <w:rFonts w:ascii="Arial" w:hAnsi="Arial"/>
              </w:rPr>
            </w:pPr>
            <w:r>
              <w:rPr>
                <w:rFonts w:ascii="Arial" w:hAnsi="Arial"/>
              </w:rPr>
              <w:t>VAT (if applicable)</w:t>
            </w:r>
          </w:p>
        </w:tc>
        <w:tc>
          <w:tcPr>
            <w:tcW w:w="1491" w:type="dxa"/>
            <w:tcBorders>
              <w:bottom w:val="nil"/>
            </w:tcBorders>
          </w:tcPr>
          <w:p w14:paraId="597A486A" w14:textId="77777777" w:rsidR="0066334D" w:rsidRPr="006C71CA" w:rsidRDefault="0066334D" w:rsidP="001B5078">
            <w:pPr>
              <w:spacing w:line="300" w:lineRule="auto"/>
              <w:rPr>
                <w:rFonts w:ascii="Arial" w:hAnsi="Arial"/>
              </w:rPr>
            </w:pPr>
            <w:r w:rsidRPr="006C71CA">
              <w:rPr>
                <w:rFonts w:ascii="Arial" w:hAnsi="Arial"/>
              </w:rPr>
              <w:t>£</w:t>
            </w:r>
            <w:r w:rsidR="001B5078" w:rsidRPr="006C71CA">
              <w:rPr>
                <w:rFonts w:ascii="Arial" w:hAnsi="Arial"/>
              </w:rPr>
              <w:t>0</w:t>
            </w:r>
          </w:p>
        </w:tc>
        <w:tc>
          <w:tcPr>
            <w:tcW w:w="1666" w:type="dxa"/>
          </w:tcPr>
          <w:p w14:paraId="4338EB9D" w14:textId="77777777" w:rsidR="0066334D" w:rsidRPr="006C71CA" w:rsidRDefault="0066334D" w:rsidP="00FC53CE">
            <w:pPr>
              <w:spacing w:line="300" w:lineRule="auto"/>
              <w:rPr>
                <w:rFonts w:ascii="Arial" w:hAnsi="Arial"/>
              </w:rPr>
            </w:pPr>
          </w:p>
        </w:tc>
        <w:tc>
          <w:tcPr>
            <w:tcW w:w="3725" w:type="dxa"/>
            <w:tcBorders>
              <w:right w:val="single" w:sz="12" w:space="0" w:color="auto"/>
            </w:tcBorders>
          </w:tcPr>
          <w:p w14:paraId="79B3CF75" w14:textId="77777777" w:rsidR="0066334D" w:rsidRPr="006C71CA" w:rsidRDefault="0066334D" w:rsidP="00FC53CE">
            <w:pPr>
              <w:spacing w:line="300" w:lineRule="auto"/>
              <w:rPr>
                <w:rFonts w:ascii="Arial" w:hAnsi="Arial"/>
              </w:rPr>
            </w:pPr>
          </w:p>
        </w:tc>
      </w:tr>
      <w:tr w:rsidR="001B5078" w14:paraId="1635907F" w14:textId="77777777" w:rsidTr="006C71CA">
        <w:tc>
          <w:tcPr>
            <w:tcW w:w="2358" w:type="dxa"/>
            <w:tcBorders>
              <w:left w:val="single" w:sz="12" w:space="0" w:color="auto"/>
            </w:tcBorders>
          </w:tcPr>
          <w:p w14:paraId="39F49D28" w14:textId="77777777" w:rsidR="001B5078" w:rsidRDefault="001B5078" w:rsidP="00FC53CE">
            <w:pPr>
              <w:spacing w:line="300" w:lineRule="auto"/>
              <w:rPr>
                <w:rFonts w:ascii="Arial" w:hAnsi="Arial"/>
                <w:b/>
              </w:rPr>
            </w:pPr>
            <w:r>
              <w:rPr>
                <w:rFonts w:ascii="Arial" w:hAnsi="Arial"/>
                <w:b/>
              </w:rPr>
              <w:t>TOTAL</w:t>
            </w:r>
          </w:p>
        </w:tc>
        <w:tc>
          <w:tcPr>
            <w:tcW w:w="1491" w:type="dxa"/>
          </w:tcPr>
          <w:p w14:paraId="783DE4E4" w14:textId="68463019" w:rsidR="001B5078" w:rsidRPr="006C71CA" w:rsidRDefault="001B5078" w:rsidP="00FC53CE">
            <w:pPr>
              <w:spacing w:line="300" w:lineRule="auto"/>
              <w:rPr>
                <w:rFonts w:ascii="Arial" w:hAnsi="Arial"/>
              </w:rPr>
            </w:pPr>
            <w:r w:rsidRPr="006C71CA">
              <w:rPr>
                <w:rFonts w:ascii="Arial" w:hAnsi="Arial"/>
              </w:rPr>
              <w:t>£</w:t>
            </w:r>
            <w:r w:rsidR="006C71CA" w:rsidRPr="006C71CA">
              <w:rPr>
                <w:rFonts w:ascii="Arial" w:hAnsi="Arial"/>
              </w:rPr>
              <w:t>50,000</w:t>
            </w:r>
          </w:p>
        </w:tc>
        <w:tc>
          <w:tcPr>
            <w:tcW w:w="1666" w:type="dxa"/>
          </w:tcPr>
          <w:p w14:paraId="7982FC1B" w14:textId="2CF97A66" w:rsidR="001B5078" w:rsidRPr="006C71CA" w:rsidRDefault="001B5078" w:rsidP="00FC53CE">
            <w:pPr>
              <w:spacing w:line="300" w:lineRule="auto"/>
              <w:rPr>
                <w:rFonts w:ascii="Arial" w:hAnsi="Arial"/>
              </w:rPr>
            </w:pPr>
            <w:r w:rsidRPr="006C71CA">
              <w:rPr>
                <w:rFonts w:ascii="Arial" w:hAnsi="Arial"/>
              </w:rPr>
              <w:t>20</w:t>
            </w:r>
            <w:r w:rsidR="006C71CA">
              <w:rPr>
                <w:rFonts w:ascii="Arial" w:hAnsi="Arial"/>
              </w:rPr>
              <w:t>23</w:t>
            </w:r>
            <w:r w:rsidRPr="006C71CA">
              <w:rPr>
                <w:rFonts w:ascii="Arial" w:hAnsi="Arial"/>
              </w:rPr>
              <w:t>/</w:t>
            </w:r>
            <w:r w:rsidR="006C71CA">
              <w:rPr>
                <w:rFonts w:ascii="Arial" w:hAnsi="Arial"/>
              </w:rPr>
              <w:t>24</w:t>
            </w:r>
          </w:p>
        </w:tc>
        <w:tc>
          <w:tcPr>
            <w:tcW w:w="3725" w:type="dxa"/>
            <w:tcBorders>
              <w:right w:val="single" w:sz="12" w:space="0" w:color="auto"/>
            </w:tcBorders>
          </w:tcPr>
          <w:p w14:paraId="310E8C9F" w14:textId="66CE4EAC" w:rsidR="001B5078" w:rsidRPr="006C71CA" w:rsidRDefault="001B5078" w:rsidP="00FC53CE">
            <w:pPr>
              <w:spacing w:line="300" w:lineRule="auto"/>
              <w:rPr>
                <w:rFonts w:ascii="Arial" w:hAnsi="Arial"/>
              </w:rPr>
            </w:pPr>
            <w:r w:rsidRPr="006C71CA">
              <w:rPr>
                <w:rFonts w:ascii="Arial" w:hAnsi="Arial"/>
              </w:rPr>
              <w:t>01/07/</w:t>
            </w:r>
            <w:r w:rsidR="006C71CA">
              <w:rPr>
                <w:rFonts w:ascii="Arial" w:hAnsi="Arial"/>
              </w:rPr>
              <w:t>23</w:t>
            </w:r>
          </w:p>
        </w:tc>
      </w:tr>
      <w:tr w:rsidR="001B5078" w14:paraId="4751A67F" w14:textId="77777777" w:rsidTr="006C71CA">
        <w:trPr>
          <w:trHeight w:val="282"/>
        </w:trPr>
        <w:tc>
          <w:tcPr>
            <w:tcW w:w="2358" w:type="dxa"/>
            <w:tcBorders>
              <w:left w:val="single" w:sz="12" w:space="0" w:color="auto"/>
            </w:tcBorders>
          </w:tcPr>
          <w:p w14:paraId="1FF51EB9" w14:textId="77777777" w:rsidR="001B5078" w:rsidRDefault="001B5078" w:rsidP="00FC53CE">
            <w:pPr>
              <w:spacing w:line="300" w:lineRule="auto"/>
              <w:rPr>
                <w:rFonts w:ascii="Arial" w:hAnsi="Arial"/>
              </w:rPr>
            </w:pPr>
          </w:p>
          <w:p w14:paraId="19A856BB" w14:textId="77777777" w:rsidR="001B5078" w:rsidRDefault="001B5078" w:rsidP="00FC53CE">
            <w:pPr>
              <w:spacing w:line="300" w:lineRule="auto"/>
              <w:rPr>
                <w:rFonts w:ascii="Arial" w:hAnsi="Arial"/>
              </w:rPr>
            </w:pPr>
          </w:p>
        </w:tc>
        <w:tc>
          <w:tcPr>
            <w:tcW w:w="1491" w:type="dxa"/>
            <w:tcBorders>
              <w:top w:val="nil"/>
              <w:bottom w:val="nil"/>
            </w:tcBorders>
          </w:tcPr>
          <w:p w14:paraId="6A140E43" w14:textId="77777777" w:rsidR="001B5078" w:rsidRPr="006C71CA" w:rsidRDefault="001B5078" w:rsidP="00FC53CE">
            <w:pPr>
              <w:spacing w:line="300" w:lineRule="auto"/>
              <w:rPr>
                <w:rFonts w:ascii="Arial" w:hAnsi="Arial"/>
              </w:rPr>
            </w:pPr>
          </w:p>
        </w:tc>
        <w:tc>
          <w:tcPr>
            <w:tcW w:w="1666" w:type="dxa"/>
          </w:tcPr>
          <w:p w14:paraId="1E740160" w14:textId="77777777" w:rsidR="001B5078" w:rsidRPr="006C71CA" w:rsidRDefault="001B5078" w:rsidP="00FC53CE">
            <w:pPr>
              <w:spacing w:line="300" w:lineRule="auto"/>
              <w:rPr>
                <w:rFonts w:ascii="Arial" w:hAnsi="Arial"/>
              </w:rPr>
            </w:pPr>
          </w:p>
        </w:tc>
        <w:tc>
          <w:tcPr>
            <w:tcW w:w="3725" w:type="dxa"/>
            <w:tcBorders>
              <w:right w:val="single" w:sz="12" w:space="0" w:color="auto"/>
            </w:tcBorders>
          </w:tcPr>
          <w:p w14:paraId="63657BF7" w14:textId="77777777" w:rsidR="001B5078" w:rsidRPr="006C71CA" w:rsidRDefault="001B5078" w:rsidP="00FC53CE">
            <w:pPr>
              <w:spacing w:line="300" w:lineRule="auto"/>
              <w:rPr>
                <w:rFonts w:ascii="Arial" w:hAnsi="Arial"/>
              </w:rPr>
            </w:pPr>
          </w:p>
        </w:tc>
      </w:tr>
      <w:tr w:rsidR="006C71CA" w14:paraId="3E88BDCC" w14:textId="77777777" w:rsidTr="006C71CA">
        <w:tc>
          <w:tcPr>
            <w:tcW w:w="2358" w:type="dxa"/>
            <w:tcBorders>
              <w:left w:val="single" w:sz="12" w:space="0" w:color="auto"/>
            </w:tcBorders>
          </w:tcPr>
          <w:p w14:paraId="226D21F7" w14:textId="77777777" w:rsidR="006C71CA" w:rsidRDefault="006C71CA" w:rsidP="006C71CA">
            <w:pPr>
              <w:spacing w:line="300" w:lineRule="auto"/>
              <w:rPr>
                <w:rFonts w:ascii="Arial" w:hAnsi="Arial"/>
              </w:rPr>
            </w:pPr>
            <w:r>
              <w:rPr>
                <w:rFonts w:ascii="Arial" w:hAnsi="Arial"/>
              </w:rPr>
              <w:t>Net</w:t>
            </w:r>
          </w:p>
        </w:tc>
        <w:tc>
          <w:tcPr>
            <w:tcW w:w="1491" w:type="dxa"/>
          </w:tcPr>
          <w:p w14:paraId="4FBCD3AD" w14:textId="04ED1177" w:rsidR="006C71CA" w:rsidRPr="006C71CA" w:rsidRDefault="006C71CA" w:rsidP="006C71CA">
            <w:pPr>
              <w:spacing w:line="300" w:lineRule="auto"/>
              <w:rPr>
                <w:rFonts w:ascii="Arial" w:hAnsi="Arial"/>
              </w:rPr>
            </w:pPr>
            <w:r w:rsidRPr="006C71CA">
              <w:rPr>
                <w:rFonts w:ascii="Arial" w:hAnsi="Arial"/>
              </w:rPr>
              <w:t>£</w:t>
            </w:r>
            <w:r>
              <w:rPr>
                <w:rFonts w:ascii="Arial" w:hAnsi="Arial"/>
              </w:rPr>
              <w:t>50,000</w:t>
            </w:r>
          </w:p>
        </w:tc>
        <w:tc>
          <w:tcPr>
            <w:tcW w:w="1666" w:type="dxa"/>
          </w:tcPr>
          <w:p w14:paraId="1A11709D"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2A19E591" w14:textId="77777777" w:rsidR="006C71CA" w:rsidRPr="006C71CA" w:rsidRDefault="006C71CA" w:rsidP="006C71CA">
            <w:pPr>
              <w:spacing w:line="300" w:lineRule="auto"/>
              <w:rPr>
                <w:rFonts w:ascii="Arial" w:hAnsi="Arial"/>
              </w:rPr>
            </w:pPr>
          </w:p>
        </w:tc>
      </w:tr>
      <w:tr w:rsidR="006C71CA" w14:paraId="559DB4B7" w14:textId="77777777" w:rsidTr="006C71CA">
        <w:tc>
          <w:tcPr>
            <w:tcW w:w="2358" w:type="dxa"/>
            <w:tcBorders>
              <w:left w:val="single" w:sz="12" w:space="0" w:color="auto"/>
            </w:tcBorders>
          </w:tcPr>
          <w:p w14:paraId="1EE617F3" w14:textId="77777777" w:rsidR="006C71CA" w:rsidRDefault="006C71CA" w:rsidP="006C71CA">
            <w:pPr>
              <w:spacing w:line="300" w:lineRule="auto"/>
              <w:rPr>
                <w:rFonts w:ascii="Arial" w:hAnsi="Arial"/>
              </w:rPr>
            </w:pPr>
            <w:r>
              <w:rPr>
                <w:rFonts w:ascii="Arial" w:hAnsi="Arial"/>
              </w:rPr>
              <w:t>VAT (if applicable)</w:t>
            </w:r>
          </w:p>
        </w:tc>
        <w:tc>
          <w:tcPr>
            <w:tcW w:w="1491" w:type="dxa"/>
            <w:tcBorders>
              <w:bottom w:val="nil"/>
            </w:tcBorders>
          </w:tcPr>
          <w:p w14:paraId="7C317AC6" w14:textId="6CE1A77D" w:rsidR="006C71CA" w:rsidRPr="006C71CA" w:rsidRDefault="006C71CA" w:rsidP="006C71CA">
            <w:pPr>
              <w:spacing w:line="300" w:lineRule="auto"/>
              <w:rPr>
                <w:rFonts w:ascii="Arial" w:hAnsi="Arial"/>
              </w:rPr>
            </w:pPr>
            <w:r w:rsidRPr="006C71CA">
              <w:rPr>
                <w:rFonts w:ascii="Arial" w:hAnsi="Arial"/>
              </w:rPr>
              <w:t>£0</w:t>
            </w:r>
          </w:p>
        </w:tc>
        <w:tc>
          <w:tcPr>
            <w:tcW w:w="1666" w:type="dxa"/>
          </w:tcPr>
          <w:p w14:paraId="113FF24C"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5D3F0488" w14:textId="77777777" w:rsidR="006C71CA" w:rsidRPr="006C71CA" w:rsidRDefault="006C71CA" w:rsidP="006C71CA">
            <w:pPr>
              <w:spacing w:line="300" w:lineRule="auto"/>
              <w:rPr>
                <w:rFonts w:ascii="Arial" w:hAnsi="Arial"/>
              </w:rPr>
            </w:pPr>
          </w:p>
        </w:tc>
      </w:tr>
      <w:tr w:rsidR="006C71CA" w14:paraId="2E048A80" w14:textId="77777777" w:rsidTr="006C71CA">
        <w:tc>
          <w:tcPr>
            <w:tcW w:w="2358" w:type="dxa"/>
            <w:tcBorders>
              <w:left w:val="single" w:sz="12" w:space="0" w:color="auto"/>
            </w:tcBorders>
          </w:tcPr>
          <w:p w14:paraId="1E2AAC1F" w14:textId="77777777" w:rsidR="006C71CA" w:rsidRDefault="006C71CA" w:rsidP="006C71CA">
            <w:pPr>
              <w:spacing w:line="300" w:lineRule="auto"/>
              <w:rPr>
                <w:rFonts w:ascii="Arial" w:hAnsi="Arial"/>
                <w:b/>
              </w:rPr>
            </w:pPr>
            <w:r>
              <w:rPr>
                <w:rFonts w:ascii="Arial" w:hAnsi="Arial"/>
                <w:b/>
              </w:rPr>
              <w:t>TOTAL</w:t>
            </w:r>
          </w:p>
        </w:tc>
        <w:tc>
          <w:tcPr>
            <w:tcW w:w="1491" w:type="dxa"/>
          </w:tcPr>
          <w:p w14:paraId="6619DA5B" w14:textId="647AADC2" w:rsidR="006C71CA" w:rsidRPr="006C71CA" w:rsidRDefault="006C71CA" w:rsidP="006C71CA">
            <w:pPr>
              <w:spacing w:line="300" w:lineRule="auto"/>
              <w:rPr>
                <w:rFonts w:ascii="Arial" w:hAnsi="Arial"/>
              </w:rPr>
            </w:pPr>
            <w:r w:rsidRPr="00151C02">
              <w:rPr>
                <w:rFonts w:ascii="Arial" w:hAnsi="Arial"/>
              </w:rPr>
              <w:t>£</w:t>
            </w:r>
            <w:r w:rsidRPr="006C71CA">
              <w:rPr>
                <w:rFonts w:ascii="Arial" w:hAnsi="Arial"/>
              </w:rPr>
              <w:t>50,000</w:t>
            </w:r>
          </w:p>
        </w:tc>
        <w:tc>
          <w:tcPr>
            <w:tcW w:w="1666" w:type="dxa"/>
          </w:tcPr>
          <w:p w14:paraId="08DABEA3" w14:textId="51455FFE" w:rsidR="006C71CA" w:rsidRPr="006C71CA" w:rsidRDefault="006C71CA" w:rsidP="006C71CA">
            <w:pPr>
              <w:spacing w:line="300" w:lineRule="auto"/>
              <w:rPr>
                <w:rFonts w:ascii="Arial" w:hAnsi="Arial"/>
              </w:rPr>
            </w:pPr>
            <w:r w:rsidRPr="006C71CA">
              <w:rPr>
                <w:rFonts w:ascii="Arial" w:hAnsi="Arial"/>
              </w:rPr>
              <w:t>2023/24</w:t>
            </w:r>
          </w:p>
        </w:tc>
        <w:tc>
          <w:tcPr>
            <w:tcW w:w="3725" w:type="dxa"/>
            <w:tcBorders>
              <w:right w:val="single" w:sz="12" w:space="0" w:color="auto"/>
            </w:tcBorders>
          </w:tcPr>
          <w:p w14:paraId="4AD02411" w14:textId="55B4D162" w:rsidR="006C71CA" w:rsidRPr="006C71CA" w:rsidRDefault="006C71CA" w:rsidP="006C71CA">
            <w:pPr>
              <w:spacing w:line="300" w:lineRule="auto"/>
              <w:rPr>
                <w:rFonts w:ascii="Arial" w:hAnsi="Arial"/>
              </w:rPr>
            </w:pPr>
            <w:r w:rsidRPr="006C71CA">
              <w:rPr>
                <w:rFonts w:ascii="Arial" w:hAnsi="Arial"/>
              </w:rPr>
              <w:t>01/10/</w:t>
            </w:r>
            <w:r>
              <w:rPr>
                <w:rFonts w:ascii="Arial" w:hAnsi="Arial"/>
              </w:rPr>
              <w:t>23</w:t>
            </w:r>
          </w:p>
        </w:tc>
      </w:tr>
      <w:tr w:rsidR="006C71CA" w14:paraId="2A9BA4D2" w14:textId="77777777" w:rsidTr="006C71CA">
        <w:trPr>
          <w:trHeight w:val="190"/>
        </w:trPr>
        <w:tc>
          <w:tcPr>
            <w:tcW w:w="2358" w:type="dxa"/>
            <w:tcBorders>
              <w:left w:val="single" w:sz="12" w:space="0" w:color="auto"/>
            </w:tcBorders>
          </w:tcPr>
          <w:p w14:paraId="7F4220AB" w14:textId="77777777" w:rsidR="006C71CA" w:rsidRDefault="006C71CA" w:rsidP="006C71CA">
            <w:pPr>
              <w:spacing w:line="300" w:lineRule="auto"/>
              <w:rPr>
                <w:rFonts w:ascii="Arial" w:hAnsi="Arial"/>
              </w:rPr>
            </w:pPr>
          </w:p>
          <w:p w14:paraId="26EC4DF6" w14:textId="77777777" w:rsidR="006C71CA" w:rsidRDefault="006C71CA" w:rsidP="006C71CA">
            <w:pPr>
              <w:spacing w:line="300" w:lineRule="auto"/>
              <w:rPr>
                <w:rFonts w:ascii="Arial" w:hAnsi="Arial"/>
              </w:rPr>
            </w:pPr>
          </w:p>
        </w:tc>
        <w:tc>
          <w:tcPr>
            <w:tcW w:w="1491" w:type="dxa"/>
            <w:tcBorders>
              <w:top w:val="nil"/>
            </w:tcBorders>
          </w:tcPr>
          <w:p w14:paraId="5277AA5C" w14:textId="77777777" w:rsidR="006C71CA" w:rsidRPr="006C71CA" w:rsidRDefault="006C71CA" w:rsidP="006C71CA">
            <w:pPr>
              <w:spacing w:line="300" w:lineRule="auto"/>
              <w:rPr>
                <w:rFonts w:ascii="Arial" w:hAnsi="Arial"/>
              </w:rPr>
            </w:pPr>
          </w:p>
        </w:tc>
        <w:tc>
          <w:tcPr>
            <w:tcW w:w="1666" w:type="dxa"/>
          </w:tcPr>
          <w:p w14:paraId="53CF7D03"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59FBC404" w14:textId="77777777" w:rsidR="006C71CA" w:rsidRPr="006C71CA" w:rsidRDefault="006C71CA" w:rsidP="006C71CA">
            <w:pPr>
              <w:spacing w:line="300" w:lineRule="auto"/>
              <w:rPr>
                <w:rFonts w:ascii="Arial" w:hAnsi="Arial"/>
              </w:rPr>
            </w:pPr>
          </w:p>
        </w:tc>
      </w:tr>
      <w:tr w:rsidR="006C71CA" w14:paraId="091C4988" w14:textId="77777777" w:rsidTr="006C71CA">
        <w:tc>
          <w:tcPr>
            <w:tcW w:w="2358" w:type="dxa"/>
            <w:tcBorders>
              <w:left w:val="single" w:sz="12" w:space="0" w:color="auto"/>
            </w:tcBorders>
          </w:tcPr>
          <w:p w14:paraId="300EDE30" w14:textId="77777777" w:rsidR="006C71CA" w:rsidRDefault="006C71CA" w:rsidP="006C71CA">
            <w:pPr>
              <w:spacing w:line="300" w:lineRule="auto"/>
              <w:rPr>
                <w:rFonts w:ascii="Arial" w:hAnsi="Arial"/>
              </w:rPr>
            </w:pPr>
            <w:r>
              <w:rPr>
                <w:rFonts w:ascii="Arial" w:hAnsi="Arial"/>
              </w:rPr>
              <w:t>Net</w:t>
            </w:r>
          </w:p>
        </w:tc>
        <w:tc>
          <w:tcPr>
            <w:tcW w:w="1491" w:type="dxa"/>
          </w:tcPr>
          <w:p w14:paraId="456E9F5E" w14:textId="5168D5B9" w:rsidR="006C71CA" w:rsidRPr="006C71CA" w:rsidRDefault="006C71CA" w:rsidP="006C71CA">
            <w:pPr>
              <w:spacing w:line="300" w:lineRule="auto"/>
              <w:rPr>
                <w:rFonts w:ascii="Arial" w:hAnsi="Arial"/>
              </w:rPr>
            </w:pPr>
            <w:r w:rsidRPr="006C71CA">
              <w:rPr>
                <w:rFonts w:ascii="Arial" w:hAnsi="Arial"/>
              </w:rPr>
              <w:t>£</w:t>
            </w:r>
            <w:r>
              <w:rPr>
                <w:rFonts w:ascii="Arial" w:hAnsi="Arial"/>
              </w:rPr>
              <w:t>50,000</w:t>
            </w:r>
          </w:p>
        </w:tc>
        <w:tc>
          <w:tcPr>
            <w:tcW w:w="1666" w:type="dxa"/>
          </w:tcPr>
          <w:p w14:paraId="3FE4C160"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45DB4CC0" w14:textId="77777777" w:rsidR="006C71CA" w:rsidRPr="006C71CA" w:rsidRDefault="006C71CA" w:rsidP="006C71CA">
            <w:pPr>
              <w:spacing w:line="300" w:lineRule="auto"/>
              <w:rPr>
                <w:rFonts w:ascii="Arial" w:hAnsi="Arial"/>
              </w:rPr>
            </w:pPr>
          </w:p>
        </w:tc>
      </w:tr>
      <w:tr w:rsidR="006C71CA" w14:paraId="7A30A064" w14:textId="77777777" w:rsidTr="006C71CA">
        <w:tc>
          <w:tcPr>
            <w:tcW w:w="2358" w:type="dxa"/>
            <w:tcBorders>
              <w:left w:val="single" w:sz="12" w:space="0" w:color="auto"/>
            </w:tcBorders>
          </w:tcPr>
          <w:p w14:paraId="1D3D897A" w14:textId="77777777" w:rsidR="006C71CA" w:rsidRDefault="006C71CA" w:rsidP="006C71CA">
            <w:pPr>
              <w:spacing w:line="300" w:lineRule="auto"/>
              <w:rPr>
                <w:rFonts w:ascii="Arial" w:hAnsi="Arial"/>
              </w:rPr>
            </w:pPr>
            <w:r>
              <w:rPr>
                <w:rFonts w:ascii="Arial" w:hAnsi="Arial"/>
              </w:rPr>
              <w:t>VAT (if applicable)</w:t>
            </w:r>
          </w:p>
        </w:tc>
        <w:tc>
          <w:tcPr>
            <w:tcW w:w="1491" w:type="dxa"/>
            <w:tcBorders>
              <w:bottom w:val="nil"/>
            </w:tcBorders>
          </w:tcPr>
          <w:p w14:paraId="5CCFC118" w14:textId="3DDC09C7" w:rsidR="006C71CA" w:rsidRPr="006C71CA" w:rsidRDefault="006C71CA" w:rsidP="006C71CA">
            <w:pPr>
              <w:spacing w:line="300" w:lineRule="auto"/>
              <w:rPr>
                <w:rFonts w:ascii="Arial" w:hAnsi="Arial"/>
              </w:rPr>
            </w:pPr>
            <w:r w:rsidRPr="006C71CA">
              <w:rPr>
                <w:rFonts w:ascii="Arial" w:hAnsi="Arial"/>
              </w:rPr>
              <w:t>£0</w:t>
            </w:r>
          </w:p>
        </w:tc>
        <w:tc>
          <w:tcPr>
            <w:tcW w:w="1666" w:type="dxa"/>
          </w:tcPr>
          <w:p w14:paraId="292FA344"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2397309C" w14:textId="77777777" w:rsidR="006C71CA" w:rsidRPr="006C71CA" w:rsidRDefault="006C71CA" w:rsidP="006C71CA">
            <w:pPr>
              <w:spacing w:line="300" w:lineRule="auto"/>
              <w:rPr>
                <w:rFonts w:ascii="Arial" w:hAnsi="Arial"/>
              </w:rPr>
            </w:pPr>
          </w:p>
        </w:tc>
      </w:tr>
      <w:tr w:rsidR="006C71CA" w14:paraId="370B0C1E" w14:textId="77777777" w:rsidTr="006C71CA">
        <w:tc>
          <w:tcPr>
            <w:tcW w:w="2358" w:type="dxa"/>
            <w:tcBorders>
              <w:left w:val="single" w:sz="12" w:space="0" w:color="auto"/>
            </w:tcBorders>
          </w:tcPr>
          <w:p w14:paraId="368626B9" w14:textId="77777777" w:rsidR="006C71CA" w:rsidRDefault="006C71CA" w:rsidP="006C71CA">
            <w:pPr>
              <w:spacing w:line="300" w:lineRule="auto"/>
              <w:rPr>
                <w:rFonts w:ascii="Arial" w:hAnsi="Arial"/>
                <w:b/>
              </w:rPr>
            </w:pPr>
            <w:r>
              <w:rPr>
                <w:rFonts w:ascii="Arial" w:hAnsi="Arial"/>
                <w:b/>
              </w:rPr>
              <w:t>TOTAL</w:t>
            </w:r>
          </w:p>
        </w:tc>
        <w:tc>
          <w:tcPr>
            <w:tcW w:w="1491" w:type="dxa"/>
          </w:tcPr>
          <w:p w14:paraId="53884D90" w14:textId="3D6FDC87" w:rsidR="006C71CA" w:rsidRPr="006C71CA" w:rsidRDefault="006C71CA" w:rsidP="006C71CA">
            <w:pPr>
              <w:spacing w:line="300" w:lineRule="auto"/>
              <w:rPr>
                <w:rFonts w:ascii="Arial" w:hAnsi="Arial"/>
              </w:rPr>
            </w:pPr>
            <w:r w:rsidRPr="00151C02">
              <w:rPr>
                <w:rFonts w:ascii="Arial" w:hAnsi="Arial"/>
              </w:rPr>
              <w:t>£</w:t>
            </w:r>
            <w:r w:rsidRPr="006C71CA">
              <w:rPr>
                <w:rFonts w:ascii="Arial" w:hAnsi="Arial"/>
              </w:rPr>
              <w:t>50,000</w:t>
            </w:r>
          </w:p>
        </w:tc>
        <w:tc>
          <w:tcPr>
            <w:tcW w:w="1666" w:type="dxa"/>
          </w:tcPr>
          <w:p w14:paraId="2F147CA8" w14:textId="799882D9" w:rsidR="006C71CA" w:rsidRPr="006C71CA" w:rsidRDefault="006C71CA" w:rsidP="006C71CA">
            <w:pPr>
              <w:spacing w:line="300" w:lineRule="auto"/>
              <w:rPr>
                <w:rFonts w:ascii="Arial" w:hAnsi="Arial"/>
              </w:rPr>
            </w:pPr>
            <w:r w:rsidRPr="006C71CA">
              <w:rPr>
                <w:rFonts w:ascii="Arial" w:hAnsi="Arial"/>
              </w:rPr>
              <w:t>2023/24</w:t>
            </w:r>
          </w:p>
        </w:tc>
        <w:tc>
          <w:tcPr>
            <w:tcW w:w="3725" w:type="dxa"/>
            <w:tcBorders>
              <w:right w:val="single" w:sz="12" w:space="0" w:color="auto"/>
            </w:tcBorders>
          </w:tcPr>
          <w:p w14:paraId="3FFF0FB9" w14:textId="491BF295" w:rsidR="006C71CA" w:rsidRPr="006C71CA" w:rsidRDefault="006C71CA" w:rsidP="006C71CA">
            <w:pPr>
              <w:spacing w:line="300" w:lineRule="auto"/>
              <w:rPr>
                <w:rFonts w:ascii="Arial" w:hAnsi="Arial"/>
              </w:rPr>
            </w:pPr>
            <w:r w:rsidRPr="006C71CA">
              <w:rPr>
                <w:rFonts w:ascii="Arial" w:hAnsi="Arial"/>
              </w:rPr>
              <w:t>02/01/</w:t>
            </w:r>
            <w:r>
              <w:rPr>
                <w:rFonts w:ascii="Arial" w:hAnsi="Arial"/>
              </w:rPr>
              <w:t>24</w:t>
            </w:r>
          </w:p>
        </w:tc>
      </w:tr>
      <w:tr w:rsidR="006C71CA" w14:paraId="269D2BEF" w14:textId="77777777" w:rsidTr="006C71CA">
        <w:tc>
          <w:tcPr>
            <w:tcW w:w="2358" w:type="dxa"/>
            <w:tcBorders>
              <w:left w:val="single" w:sz="12" w:space="0" w:color="auto"/>
            </w:tcBorders>
          </w:tcPr>
          <w:p w14:paraId="3DDCA18E" w14:textId="77777777" w:rsidR="006C71CA" w:rsidRDefault="006C71CA" w:rsidP="006C71CA">
            <w:pPr>
              <w:spacing w:line="300" w:lineRule="auto"/>
              <w:rPr>
                <w:rFonts w:ascii="Arial" w:hAnsi="Arial"/>
              </w:rPr>
            </w:pPr>
          </w:p>
          <w:p w14:paraId="542EA970" w14:textId="77777777" w:rsidR="006C71CA" w:rsidRDefault="006C71CA" w:rsidP="006C71CA">
            <w:pPr>
              <w:spacing w:line="300" w:lineRule="auto"/>
              <w:rPr>
                <w:rFonts w:ascii="Arial" w:hAnsi="Arial"/>
              </w:rPr>
            </w:pPr>
          </w:p>
        </w:tc>
        <w:tc>
          <w:tcPr>
            <w:tcW w:w="1491" w:type="dxa"/>
            <w:tcBorders>
              <w:top w:val="nil"/>
            </w:tcBorders>
          </w:tcPr>
          <w:p w14:paraId="1D271A43" w14:textId="77777777" w:rsidR="006C71CA" w:rsidRPr="006C71CA" w:rsidRDefault="006C71CA" w:rsidP="006C71CA">
            <w:pPr>
              <w:spacing w:line="300" w:lineRule="auto"/>
              <w:rPr>
                <w:rFonts w:ascii="Arial" w:hAnsi="Arial"/>
              </w:rPr>
            </w:pPr>
          </w:p>
        </w:tc>
        <w:tc>
          <w:tcPr>
            <w:tcW w:w="1666" w:type="dxa"/>
          </w:tcPr>
          <w:p w14:paraId="00273763"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7B848988" w14:textId="77777777" w:rsidR="006C71CA" w:rsidRPr="006C71CA" w:rsidRDefault="006C71CA" w:rsidP="006C71CA">
            <w:pPr>
              <w:spacing w:line="300" w:lineRule="auto"/>
              <w:rPr>
                <w:rFonts w:ascii="Arial" w:hAnsi="Arial"/>
              </w:rPr>
            </w:pPr>
          </w:p>
        </w:tc>
      </w:tr>
      <w:tr w:rsidR="006C71CA" w14:paraId="6C3958A1" w14:textId="77777777" w:rsidTr="006C71CA">
        <w:tc>
          <w:tcPr>
            <w:tcW w:w="2358" w:type="dxa"/>
            <w:tcBorders>
              <w:left w:val="single" w:sz="12" w:space="0" w:color="auto"/>
            </w:tcBorders>
          </w:tcPr>
          <w:p w14:paraId="76AB258B" w14:textId="77777777" w:rsidR="006C71CA" w:rsidRDefault="006C71CA" w:rsidP="006C71CA">
            <w:pPr>
              <w:spacing w:line="300" w:lineRule="auto"/>
              <w:rPr>
                <w:rFonts w:ascii="Arial" w:hAnsi="Arial"/>
              </w:rPr>
            </w:pPr>
            <w:r>
              <w:rPr>
                <w:rFonts w:ascii="Arial" w:hAnsi="Arial"/>
              </w:rPr>
              <w:t>Net</w:t>
            </w:r>
          </w:p>
        </w:tc>
        <w:tc>
          <w:tcPr>
            <w:tcW w:w="1491" w:type="dxa"/>
          </w:tcPr>
          <w:p w14:paraId="1ECC4EC4" w14:textId="076BFA97" w:rsidR="006C71CA" w:rsidRPr="006C71CA" w:rsidRDefault="006C71CA" w:rsidP="006C71CA">
            <w:pPr>
              <w:spacing w:line="300" w:lineRule="auto"/>
              <w:rPr>
                <w:rFonts w:ascii="Arial" w:hAnsi="Arial"/>
              </w:rPr>
            </w:pPr>
            <w:r w:rsidRPr="006C71CA">
              <w:rPr>
                <w:rFonts w:ascii="Arial" w:hAnsi="Arial"/>
              </w:rPr>
              <w:t>£</w:t>
            </w:r>
            <w:r>
              <w:rPr>
                <w:rFonts w:ascii="Arial" w:hAnsi="Arial"/>
              </w:rPr>
              <w:t>50,000</w:t>
            </w:r>
          </w:p>
        </w:tc>
        <w:tc>
          <w:tcPr>
            <w:tcW w:w="1666" w:type="dxa"/>
          </w:tcPr>
          <w:p w14:paraId="1EF6860E"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72817A2F" w14:textId="77777777" w:rsidR="006C71CA" w:rsidRPr="006C71CA" w:rsidRDefault="006C71CA" w:rsidP="006C71CA">
            <w:pPr>
              <w:spacing w:line="300" w:lineRule="auto"/>
              <w:rPr>
                <w:rFonts w:ascii="Arial" w:hAnsi="Arial"/>
              </w:rPr>
            </w:pPr>
          </w:p>
        </w:tc>
      </w:tr>
      <w:tr w:rsidR="006C71CA" w14:paraId="0BABB0DF" w14:textId="77777777" w:rsidTr="006C71CA">
        <w:tc>
          <w:tcPr>
            <w:tcW w:w="2358" w:type="dxa"/>
            <w:tcBorders>
              <w:left w:val="single" w:sz="12" w:space="0" w:color="auto"/>
            </w:tcBorders>
          </w:tcPr>
          <w:p w14:paraId="6F0A068E" w14:textId="77777777" w:rsidR="006C71CA" w:rsidRDefault="006C71CA" w:rsidP="006C71CA">
            <w:pPr>
              <w:spacing w:line="300" w:lineRule="auto"/>
              <w:rPr>
                <w:rFonts w:ascii="Arial" w:hAnsi="Arial"/>
              </w:rPr>
            </w:pPr>
            <w:r>
              <w:rPr>
                <w:rFonts w:ascii="Arial" w:hAnsi="Arial"/>
              </w:rPr>
              <w:t>VAT (if applicable)</w:t>
            </w:r>
          </w:p>
        </w:tc>
        <w:tc>
          <w:tcPr>
            <w:tcW w:w="1491" w:type="dxa"/>
            <w:tcBorders>
              <w:bottom w:val="nil"/>
            </w:tcBorders>
          </w:tcPr>
          <w:p w14:paraId="6EAA6F58" w14:textId="54793AA3" w:rsidR="006C71CA" w:rsidRPr="006C71CA" w:rsidRDefault="006C71CA" w:rsidP="006C71CA">
            <w:pPr>
              <w:spacing w:line="300" w:lineRule="auto"/>
              <w:rPr>
                <w:rFonts w:ascii="Arial" w:hAnsi="Arial"/>
              </w:rPr>
            </w:pPr>
            <w:r w:rsidRPr="006C71CA">
              <w:rPr>
                <w:rFonts w:ascii="Arial" w:hAnsi="Arial"/>
              </w:rPr>
              <w:t>£0</w:t>
            </w:r>
          </w:p>
        </w:tc>
        <w:tc>
          <w:tcPr>
            <w:tcW w:w="1666" w:type="dxa"/>
          </w:tcPr>
          <w:p w14:paraId="1B7E6341"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5AB277D3" w14:textId="77777777" w:rsidR="006C71CA" w:rsidRPr="006C71CA" w:rsidRDefault="006C71CA" w:rsidP="006C71CA">
            <w:pPr>
              <w:spacing w:line="300" w:lineRule="auto"/>
              <w:rPr>
                <w:rFonts w:ascii="Arial" w:hAnsi="Arial"/>
              </w:rPr>
            </w:pPr>
          </w:p>
        </w:tc>
      </w:tr>
      <w:tr w:rsidR="006C71CA" w14:paraId="5ACA82ED" w14:textId="77777777" w:rsidTr="006C71CA">
        <w:tc>
          <w:tcPr>
            <w:tcW w:w="2358" w:type="dxa"/>
            <w:tcBorders>
              <w:left w:val="single" w:sz="12" w:space="0" w:color="auto"/>
            </w:tcBorders>
          </w:tcPr>
          <w:p w14:paraId="54AD1EF9" w14:textId="77777777" w:rsidR="006C71CA" w:rsidRDefault="006C71CA" w:rsidP="006C71CA">
            <w:pPr>
              <w:spacing w:line="300" w:lineRule="auto"/>
              <w:rPr>
                <w:rFonts w:ascii="Arial" w:hAnsi="Arial"/>
                <w:b/>
              </w:rPr>
            </w:pPr>
            <w:r>
              <w:rPr>
                <w:rFonts w:ascii="Arial" w:hAnsi="Arial"/>
                <w:b/>
              </w:rPr>
              <w:t>TOTAL</w:t>
            </w:r>
          </w:p>
        </w:tc>
        <w:tc>
          <w:tcPr>
            <w:tcW w:w="1491" w:type="dxa"/>
          </w:tcPr>
          <w:p w14:paraId="108A06A2" w14:textId="49CB5981" w:rsidR="006C71CA" w:rsidRPr="006C71CA" w:rsidRDefault="006C71CA" w:rsidP="006C71CA">
            <w:pPr>
              <w:spacing w:line="300" w:lineRule="auto"/>
              <w:rPr>
                <w:rFonts w:ascii="Arial" w:hAnsi="Arial"/>
              </w:rPr>
            </w:pPr>
            <w:r w:rsidRPr="00151C02">
              <w:rPr>
                <w:rFonts w:ascii="Arial" w:hAnsi="Arial"/>
              </w:rPr>
              <w:t>£</w:t>
            </w:r>
            <w:r w:rsidRPr="006C71CA">
              <w:rPr>
                <w:rFonts w:ascii="Arial" w:hAnsi="Arial"/>
              </w:rPr>
              <w:t>50,000</w:t>
            </w:r>
          </w:p>
        </w:tc>
        <w:tc>
          <w:tcPr>
            <w:tcW w:w="1666" w:type="dxa"/>
          </w:tcPr>
          <w:p w14:paraId="1A2D35F8" w14:textId="284B7398" w:rsidR="006C71CA" w:rsidRPr="006C71CA" w:rsidRDefault="006C71CA" w:rsidP="006C71CA">
            <w:pPr>
              <w:spacing w:line="300" w:lineRule="auto"/>
              <w:rPr>
                <w:rFonts w:ascii="Arial" w:hAnsi="Arial"/>
              </w:rPr>
            </w:pPr>
            <w:r w:rsidRPr="006C71CA">
              <w:rPr>
                <w:rFonts w:ascii="Arial" w:hAnsi="Arial"/>
              </w:rPr>
              <w:t>2023/24</w:t>
            </w:r>
          </w:p>
        </w:tc>
        <w:tc>
          <w:tcPr>
            <w:tcW w:w="3725" w:type="dxa"/>
            <w:tcBorders>
              <w:right w:val="single" w:sz="12" w:space="0" w:color="auto"/>
            </w:tcBorders>
          </w:tcPr>
          <w:p w14:paraId="537C18A6" w14:textId="5EBE6AD0" w:rsidR="006C71CA" w:rsidRPr="006C71CA" w:rsidRDefault="006C71CA" w:rsidP="006C71CA">
            <w:pPr>
              <w:spacing w:line="300" w:lineRule="auto"/>
              <w:rPr>
                <w:rFonts w:ascii="Arial" w:hAnsi="Arial"/>
              </w:rPr>
            </w:pPr>
            <w:r w:rsidRPr="006C71CA">
              <w:rPr>
                <w:rFonts w:ascii="Arial" w:hAnsi="Arial"/>
              </w:rPr>
              <w:t>31/03/</w:t>
            </w:r>
            <w:r>
              <w:rPr>
                <w:rFonts w:ascii="Arial" w:hAnsi="Arial"/>
              </w:rPr>
              <w:t>24</w:t>
            </w:r>
          </w:p>
        </w:tc>
      </w:tr>
      <w:tr w:rsidR="006C71CA" w14:paraId="01BA4055" w14:textId="77777777" w:rsidTr="006C71CA">
        <w:tc>
          <w:tcPr>
            <w:tcW w:w="2358" w:type="dxa"/>
            <w:tcBorders>
              <w:left w:val="single" w:sz="12" w:space="0" w:color="auto"/>
            </w:tcBorders>
          </w:tcPr>
          <w:p w14:paraId="260DAA25" w14:textId="77777777" w:rsidR="006C71CA" w:rsidRDefault="006C71CA" w:rsidP="006C71CA">
            <w:pPr>
              <w:spacing w:line="300" w:lineRule="auto"/>
              <w:rPr>
                <w:rFonts w:ascii="Arial" w:hAnsi="Arial"/>
                <w:b/>
              </w:rPr>
            </w:pPr>
          </w:p>
          <w:p w14:paraId="7545246E" w14:textId="77777777" w:rsidR="006C71CA" w:rsidRDefault="006C71CA" w:rsidP="006C71CA">
            <w:pPr>
              <w:spacing w:line="300" w:lineRule="auto"/>
              <w:rPr>
                <w:rFonts w:ascii="Arial" w:hAnsi="Arial"/>
                <w:b/>
              </w:rPr>
            </w:pPr>
          </w:p>
        </w:tc>
        <w:tc>
          <w:tcPr>
            <w:tcW w:w="1491" w:type="dxa"/>
          </w:tcPr>
          <w:p w14:paraId="78938BBD" w14:textId="77777777" w:rsidR="006C71CA" w:rsidRPr="006C71CA" w:rsidRDefault="006C71CA" w:rsidP="006C71CA">
            <w:pPr>
              <w:spacing w:line="300" w:lineRule="auto"/>
              <w:rPr>
                <w:rFonts w:ascii="Arial" w:hAnsi="Arial"/>
              </w:rPr>
            </w:pPr>
          </w:p>
        </w:tc>
        <w:tc>
          <w:tcPr>
            <w:tcW w:w="1666" w:type="dxa"/>
          </w:tcPr>
          <w:p w14:paraId="4F64D48F"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6A3B5860" w14:textId="77777777" w:rsidR="006C71CA" w:rsidRPr="006C71CA" w:rsidRDefault="006C71CA" w:rsidP="006C71CA">
            <w:pPr>
              <w:spacing w:line="300" w:lineRule="auto"/>
              <w:rPr>
                <w:rFonts w:ascii="Arial" w:hAnsi="Arial"/>
              </w:rPr>
            </w:pPr>
          </w:p>
        </w:tc>
      </w:tr>
      <w:tr w:rsidR="006C71CA" w14:paraId="1532A55C" w14:textId="77777777" w:rsidTr="006C71CA">
        <w:tc>
          <w:tcPr>
            <w:tcW w:w="2358" w:type="dxa"/>
            <w:tcBorders>
              <w:left w:val="single" w:sz="12" w:space="0" w:color="auto"/>
            </w:tcBorders>
          </w:tcPr>
          <w:p w14:paraId="6142AE1B" w14:textId="77777777" w:rsidR="006C71CA" w:rsidRDefault="006C71CA" w:rsidP="006C71CA">
            <w:pPr>
              <w:spacing w:line="300" w:lineRule="auto"/>
              <w:rPr>
                <w:rFonts w:ascii="Arial" w:hAnsi="Arial"/>
              </w:rPr>
            </w:pPr>
            <w:r>
              <w:rPr>
                <w:rFonts w:ascii="Arial" w:hAnsi="Arial"/>
              </w:rPr>
              <w:t>Net</w:t>
            </w:r>
          </w:p>
        </w:tc>
        <w:tc>
          <w:tcPr>
            <w:tcW w:w="1491" w:type="dxa"/>
          </w:tcPr>
          <w:p w14:paraId="561E289D" w14:textId="19357EFC" w:rsidR="006C71CA" w:rsidRPr="006C71CA" w:rsidRDefault="006C71CA" w:rsidP="006C71CA">
            <w:pPr>
              <w:spacing w:line="300" w:lineRule="auto"/>
              <w:rPr>
                <w:rFonts w:ascii="Arial" w:hAnsi="Arial"/>
              </w:rPr>
            </w:pPr>
            <w:r w:rsidRPr="006C71CA">
              <w:rPr>
                <w:rFonts w:ascii="Arial" w:hAnsi="Arial"/>
              </w:rPr>
              <w:t>£</w:t>
            </w:r>
            <w:r>
              <w:rPr>
                <w:rFonts w:ascii="Arial" w:hAnsi="Arial"/>
              </w:rPr>
              <w:t>50,000</w:t>
            </w:r>
          </w:p>
        </w:tc>
        <w:tc>
          <w:tcPr>
            <w:tcW w:w="1666" w:type="dxa"/>
          </w:tcPr>
          <w:p w14:paraId="5E08E19B"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15C3D798" w14:textId="77777777" w:rsidR="006C71CA" w:rsidRPr="006C71CA" w:rsidRDefault="006C71CA" w:rsidP="006C71CA">
            <w:pPr>
              <w:spacing w:line="300" w:lineRule="auto"/>
              <w:rPr>
                <w:rFonts w:ascii="Arial" w:hAnsi="Arial"/>
              </w:rPr>
            </w:pPr>
          </w:p>
        </w:tc>
      </w:tr>
      <w:tr w:rsidR="006C71CA" w14:paraId="2F97E23E" w14:textId="77777777" w:rsidTr="006C71CA">
        <w:tc>
          <w:tcPr>
            <w:tcW w:w="2358" w:type="dxa"/>
            <w:tcBorders>
              <w:left w:val="single" w:sz="12" w:space="0" w:color="auto"/>
            </w:tcBorders>
          </w:tcPr>
          <w:p w14:paraId="52FE644E" w14:textId="77777777" w:rsidR="006C71CA" w:rsidRDefault="006C71CA" w:rsidP="006C71CA">
            <w:pPr>
              <w:spacing w:line="300" w:lineRule="auto"/>
              <w:rPr>
                <w:rFonts w:ascii="Arial" w:hAnsi="Arial"/>
              </w:rPr>
            </w:pPr>
            <w:r>
              <w:rPr>
                <w:rFonts w:ascii="Arial" w:hAnsi="Arial"/>
              </w:rPr>
              <w:t>VAT (if applicable)</w:t>
            </w:r>
          </w:p>
        </w:tc>
        <w:tc>
          <w:tcPr>
            <w:tcW w:w="1491" w:type="dxa"/>
            <w:tcBorders>
              <w:bottom w:val="nil"/>
            </w:tcBorders>
          </w:tcPr>
          <w:p w14:paraId="045AF2C9" w14:textId="34554A36" w:rsidR="006C71CA" w:rsidRPr="006C71CA" w:rsidRDefault="006C71CA" w:rsidP="006C71CA">
            <w:pPr>
              <w:spacing w:line="300" w:lineRule="auto"/>
              <w:rPr>
                <w:rFonts w:ascii="Arial" w:hAnsi="Arial"/>
              </w:rPr>
            </w:pPr>
            <w:r w:rsidRPr="006C71CA">
              <w:rPr>
                <w:rFonts w:ascii="Arial" w:hAnsi="Arial"/>
              </w:rPr>
              <w:t>£0</w:t>
            </w:r>
          </w:p>
        </w:tc>
        <w:tc>
          <w:tcPr>
            <w:tcW w:w="1666" w:type="dxa"/>
          </w:tcPr>
          <w:p w14:paraId="3020B275"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716AF723" w14:textId="77777777" w:rsidR="006C71CA" w:rsidRPr="006C71CA" w:rsidRDefault="006C71CA" w:rsidP="006C71CA">
            <w:pPr>
              <w:spacing w:line="300" w:lineRule="auto"/>
              <w:rPr>
                <w:rFonts w:ascii="Arial" w:hAnsi="Arial"/>
              </w:rPr>
            </w:pPr>
          </w:p>
        </w:tc>
      </w:tr>
      <w:tr w:rsidR="006C71CA" w14:paraId="1643FC48" w14:textId="77777777" w:rsidTr="006C71CA">
        <w:tc>
          <w:tcPr>
            <w:tcW w:w="2358" w:type="dxa"/>
            <w:tcBorders>
              <w:left w:val="single" w:sz="12" w:space="0" w:color="auto"/>
            </w:tcBorders>
          </w:tcPr>
          <w:p w14:paraId="70CF26FB" w14:textId="77777777" w:rsidR="006C71CA" w:rsidRDefault="006C71CA" w:rsidP="006C71CA">
            <w:pPr>
              <w:spacing w:line="300" w:lineRule="auto"/>
              <w:rPr>
                <w:rFonts w:ascii="Arial" w:hAnsi="Arial"/>
                <w:b/>
              </w:rPr>
            </w:pPr>
            <w:r>
              <w:rPr>
                <w:rFonts w:ascii="Arial" w:hAnsi="Arial"/>
                <w:b/>
              </w:rPr>
              <w:t>TOTAL</w:t>
            </w:r>
          </w:p>
        </w:tc>
        <w:tc>
          <w:tcPr>
            <w:tcW w:w="1491" w:type="dxa"/>
          </w:tcPr>
          <w:p w14:paraId="56176FCE" w14:textId="470CCA17" w:rsidR="006C71CA" w:rsidRPr="006C71CA" w:rsidRDefault="006C71CA" w:rsidP="006C71CA">
            <w:pPr>
              <w:spacing w:line="300" w:lineRule="auto"/>
              <w:rPr>
                <w:rFonts w:ascii="Arial" w:hAnsi="Arial"/>
              </w:rPr>
            </w:pPr>
            <w:r w:rsidRPr="00151C02">
              <w:rPr>
                <w:rFonts w:ascii="Arial" w:hAnsi="Arial"/>
              </w:rPr>
              <w:t>£</w:t>
            </w:r>
            <w:r w:rsidRPr="006C71CA">
              <w:rPr>
                <w:rFonts w:ascii="Arial" w:hAnsi="Arial"/>
              </w:rPr>
              <w:t>50,000</w:t>
            </w:r>
          </w:p>
        </w:tc>
        <w:tc>
          <w:tcPr>
            <w:tcW w:w="1666" w:type="dxa"/>
          </w:tcPr>
          <w:p w14:paraId="5C291F28" w14:textId="11F506D2" w:rsidR="006C71CA" w:rsidRPr="006C71CA" w:rsidRDefault="006C71CA" w:rsidP="006C71CA">
            <w:pPr>
              <w:spacing w:line="300" w:lineRule="auto"/>
              <w:rPr>
                <w:rFonts w:ascii="Arial" w:hAnsi="Arial"/>
              </w:rPr>
            </w:pPr>
            <w:r>
              <w:rPr>
                <w:rFonts w:ascii="Arial" w:hAnsi="Arial"/>
              </w:rPr>
              <w:t>2024/25</w:t>
            </w:r>
          </w:p>
        </w:tc>
        <w:tc>
          <w:tcPr>
            <w:tcW w:w="3725" w:type="dxa"/>
            <w:tcBorders>
              <w:right w:val="single" w:sz="12" w:space="0" w:color="auto"/>
            </w:tcBorders>
          </w:tcPr>
          <w:p w14:paraId="309D1BE5" w14:textId="476DD8BE" w:rsidR="006C71CA" w:rsidRPr="006C71CA" w:rsidRDefault="006C71CA" w:rsidP="006C71CA">
            <w:pPr>
              <w:spacing w:line="300" w:lineRule="auto"/>
              <w:rPr>
                <w:rFonts w:ascii="Arial" w:hAnsi="Arial"/>
              </w:rPr>
            </w:pPr>
            <w:r w:rsidRPr="006C71CA">
              <w:rPr>
                <w:rFonts w:ascii="Arial" w:hAnsi="Arial"/>
              </w:rPr>
              <w:t>03/07/</w:t>
            </w:r>
            <w:r>
              <w:rPr>
                <w:rFonts w:ascii="Arial" w:hAnsi="Arial"/>
              </w:rPr>
              <w:t>24</w:t>
            </w:r>
          </w:p>
        </w:tc>
      </w:tr>
      <w:tr w:rsidR="006C71CA" w14:paraId="463377A9" w14:textId="77777777" w:rsidTr="006C71CA">
        <w:tc>
          <w:tcPr>
            <w:tcW w:w="2358" w:type="dxa"/>
            <w:tcBorders>
              <w:left w:val="single" w:sz="12" w:space="0" w:color="auto"/>
            </w:tcBorders>
          </w:tcPr>
          <w:p w14:paraId="493212B3" w14:textId="77777777" w:rsidR="006C71CA" w:rsidRDefault="006C71CA" w:rsidP="006C71CA">
            <w:pPr>
              <w:spacing w:line="300" w:lineRule="auto"/>
              <w:rPr>
                <w:rFonts w:ascii="Arial" w:hAnsi="Arial"/>
                <w:b/>
              </w:rPr>
            </w:pPr>
          </w:p>
          <w:p w14:paraId="21042DE1" w14:textId="77777777" w:rsidR="006C71CA" w:rsidRDefault="006C71CA" w:rsidP="006C71CA">
            <w:pPr>
              <w:spacing w:line="300" w:lineRule="auto"/>
              <w:rPr>
                <w:rFonts w:ascii="Arial" w:hAnsi="Arial"/>
                <w:b/>
              </w:rPr>
            </w:pPr>
          </w:p>
        </w:tc>
        <w:tc>
          <w:tcPr>
            <w:tcW w:w="1491" w:type="dxa"/>
          </w:tcPr>
          <w:p w14:paraId="3860C3D7" w14:textId="77777777" w:rsidR="006C71CA" w:rsidRPr="006C71CA" w:rsidRDefault="006C71CA" w:rsidP="006C71CA">
            <w:pPr>
              <w:spacing w:line="300" w:lineRule="auto"/>
              <w:rPr>
                <w:rFonts w:ascii="Arial" w:hAnsi="Arial"/>
              </w:rPr>
            </w:pPr>
          </w:p>
        </w:tc>
        <w:tc>
          <w:tcPr>
            <w:tcW w:w="1666" w:type="dxa"/>
          </w:tcPr>
          <w:p w14:paraId="7345E44C"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5B54259A" w14:textId="77777777" w:rsidR="006C71CA" w:rsidRPr="006C71CA" w:rsidRDefault="006C71CA" w:rsidP="006C71CA">
            <w:pPr>
              <w:spacing w:line="300" w:lineRule="auto"/>
              <w:rPr>
                <w:rFonts w:ascii="Arial" w:hAnsi="Arial"/>
              </w:rPr>
            </w:pPr>
          </w:p>
        </w:tc>
      </w:tr>
      <w:tr w:rsidR="006C71CA" w14:paraId="6EC31606" w14:textId="77777777" w:rsidTr="006C71CA">
        <w:tc>
          <w:tcPr>
            <w:tcW w:w="2358" w:type="dxa"/>
            <w:tcBorders>
              <w:left w:val="single" w:sz="12" w:space="0" w:color="auto"/>
            </w:tcBorders>
          </w:tcPr>
          <w:p w14:paraId="3F826BC1" w14:textId="77777777" w:rsidR="006C71CA" w:rsidRDefault="006C71CA" w:rsidP="006C71CA">
            <w:pPr>
              <w:spacing w:line="300" w:lineRule="auto"/>
              <w:rPr>
                <w:rFonts w:ascii="Arial" w:hAnsi="Arial"/>
              </w:rPr>
            </w:pPr>
            <w:r>
              <w:rPr>
                <w:rFonts w:ascii="Arial" w:hAnsi="Arial"/>
              </w:rPr>
              <w:t>Net</w:t>
            </w:r>
          </w:p>
        </w:tc>
        <w:tc>
          <w:tcPr>
            <w:tcW w:w="1491" w:type="dxa"/>
          </w:tcPr>
          <w:p w14:paraId="096CB165" w14:textId="50B1B157" w:rsidR="006C71CA" w:rsidRPr="006C71CA" w:rsidRDefault="006C71CA" w:rsidP="006C71CA">
            <w:pPr>
              <w:spacing w:line="300" w:lineRule="auto"/>
              <w:rPr>
                <w:rFonts w:ascii="Arial" w:hAnsi="Arial"/>
              </w:rPr>
            </w:pPr>
            <w:r w:rsidRPr="006C71CA">
              <w:rPr>
                <w:rFonts w:ascii="Arial" w:hAnsi="Arial"/>
              </w:rPr>
              <w:t>£</w:t>
            </w:r>
            <w:r>
              <w:rPr>
                <w:rFonts w:ascii="Arial" w:hAnsi="Arial"/>
              </w:rPr>
              <w:t>50,000</w:t>
            </w:r>
          </w:p>
        </w:tc>
        <w:tc>
          <w:tcPr>
            <w:tcW w:w="1666" w:type="dxa"/>
          </w:tcPr>
          <w:p w14:paraId="29DE20D9"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499EDE4D" w14:textId="77777777" w:rsidR="006C71CA" w:rsidRPr="006C71CA" w:rsidRDefault="006C71CA" w:rsidP="006C71CA">
            <w:pPr>
              <w:spacing w:line="300" w:lineRule="auto"/>
              <w:rPr>
                <w:rFonts w:ascii="Arial" w:hAnsi="Arial"/>
              </w:rPr>
            </w:pPr>
          </w:p>
        </w:tc>
      </w:tr>
      <w:tr w:rsidR="006C71CA" w14:paraId="3AE9B485" w14:textId="77777777" w:rsidTr="006C71CA">
        <w:tc>
          <w:tcPr>
            <w:tcW w:w="2358" w:type="dxa"/>
            <w:tcBorders>
              <w:left w:val="single" w:sz="12" w:space="0" w:color="auto"/>
            </w:tcBorders>
          </w:tcPr>
          <w:p w14:paraId="4D30CD27" w14:textId="77777777" w:rsidR="006C71CA" w:rsidRDefault="006C71CA" w:rsidP="006C71CA">
            <w:pPr>
              <w:spacing w:line="300" w:lineRule="auto"/>
              <w:rPr>
                <w:rFonts w:ascii="Arial" w:hAnsi="Arial"/>
              </w:rPr>
            </w:pPr>
            <w:r>
              <w:rPr>
                <w:rFonts w:ascii="Arial" w:hAnsi="Arial"/>
              </w:rPr>
              <w:t>VAT (if applicable)</w:t>
            </w:r>
          </w:p>
        </w:tc>
        <w:tc>
          <w:tcPr>
            <w:tcW w:w="1491" w:type="dxa"/>
            <w:tcBorders>
              <w:bottom w:val="nil"/>
            </w:tcBorders>
          </w:tcPr>
          <w:p w14:paraId="643B3D70" w14:textId="4BED4067" w:rsidR="006C71CA" w:rsidRPr="006C71CA" w:rsidRDefault="006C71CA" w:rsidP="006C71CA">
            <w:pPr>
              <w:spacing w:line="300" w:lineRule="auto"/>
              <w:rPr>
                <w:rFonts w:ascii="Arial" w:hAnsi="Arial"/>
              </w:rPr>
            </w:pPr>
            <w:r w:rsidRPr="006C71CA">
              <w:rPr>
                <w:rFonts w:ascii="Arial" w:hAnsi="Arial"/>
              </w:rPr>
              <w:t>£0</w:t>
            </w:r>
          </w:p>
        </w:tc>
        <w:tc>
          <w:tcPr>
            <w:tcW w:w="1666" w:type="dxa"/>
          </w:tcPr>
          <w:p w14:paraId="4FB0DD95"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4F318C8C" w14:textId="77777777" w:rsidR="006C71CA" w:rsidRPr="006C71CA" w:rsidRDefault="006C71CA" w:rsidP="006C71CA">
            <w:pPr>
              <w:spacing w:line="300" w:lineRule="auto"/>
              <w:rPr>
                <w:rFonts w:ascii="Arial" w:hAnsi="Arial"/>
              </w:rPr>
            </w:pPr>
          </w:p>
        </w:tc>
      </w:tr>
      <w:tr w:rsidR="006C71CA" w14:paraId="7E8432D1" w14:textId="77777777" w:rsidTr="006C71CA">
        <w:tc>
          <w:tcPr>
            <w:tcW w:w="2358" w:type="dxa"/>
            <w:tcBorders>
              <w:left w:val="single" w:sz="12" w:space="0" w:color="auto"/>
            </w:tcBorders>
          </w:tcPr>
          <w:p w14:paraId="32BF2E1B" w14:textId="77777777" w:rsidR="006C71CA" w:rsidRDefault="006C71CA" w:rsidP="006C71CA">
            <w:pPr>
              <w:spacing w:line="300" w:lineRule="auto"/>
              <w:rPr>
                <w:rFonts w:ascii="Arial" w:hAnsi="Arial"/>
                <w:b/>
              </w:rPr>
            </w:pPr>
            <w:r>
              <w:rPr>
                <w:rFonts w:ascii="Arial" w:hAnsi="Arial"/>
                <w:b/>
              </w:rPr>
              <w:t>TOTAL</w:t>
            </w:r>
          </w:p>
        </w:tc>
        <w:tc>
          <w:tcPr>
            <w:tcW w:w="1491" w:type="dxa"/>
          </w:tcPr>
          <w:p w14:paraId="6B5888D7" w14:textId="67CC9B8A" w:rsidR="006C71CA" w:rsidRPr="006C71CA" w:rsidRDefault="006C71CA" w:rsidP="006C71CA">
            <w:pPr>
              <w:spacing w:line="300" w:lineRule="auto"/>
              <w:rPr>
                <w:rFonts w:ascii="Arial" w:hAnsi="Arial"/>
              </w:rPr>
            </w:pPr>
            <w:r w:rsidRPr="00151C02">
              <w:rPr>
                <w:rFonts w:ascii="Arial" w:hAnsi="Arial"/>
              </w:rPr>
              <w:t>£</w:t>
            </w:r>
            <w:r w:rsidRPr="006C71CA">
              <w:rPr>
                <w:rFonts w:ascii="Arial" w:hAnsi="Arial"/>
              </w:rPr>
              <w:t>50,000</w:t>
            </w:r>
          </w:p>
        </w:tc>
        <w:tc>
          <w:tcPr>
            <w:tcW w:w="1666" w:type="dxa"/>
          </w:tcPr>
          <w:p w14:paraId="3E868170" w14:textId="66966864" w:rsidR="006C71CA" w:rsidRPr="006C71CA" w:rsidRDefault="006C71CA" w:rsidP="006C71CA">
            <w:pPr>
              <w:spacing w:line="300" w:lineRule="auto"/>
              <w:rPr>
                <w:rFonts w:ascii="Arial" w:hAnsi="Arial"/>
              </w:rPr>
            </w:pPr>
            <w:r w:rsidRPr="006C71CA">
              <w:rPr>
                <w:rFonts w:ascii="Arial" w:hAnsi="Arial"/>
              </w:rPr>
              <w:t>2024/25</w:t>
            </w:r>
          </w:p>
        </w:tc>
        <w:tc>
          <w:tcPr>
            <w:tcW w:w="3725" w:type="dxa"/>
            <w:tcBorders>
              <w:right w:val="single" w:sz="12" w:space="0" w:color="auto"/>
            </w:tcBorders>
          </w:tcPr>
          <w:p w14:paraId="49207DBA" w14:textId="66DF2A1C" w:rsidR="006C71CA" w:rsidRPr="006C71CA" w:rsidRDefault="006C71CA" w:rsidP="006C71CA">
            <w:pPr>
              <w:spacing w:line="300" w:lineRule="auto"/>
              <w:rPr>
                <w:rFonts w:ascii="Arial" w:hAnsi="Arial"/>
              </w:rPr>
            </w:pPr>
            <w:r w:rsidRPr="006C71CA">
              <w:rPr>
                <w:rFonts w:ascii="Arial" w:hAnsi="Arial"/>
              </w:rPr>
              <w:t>02/10/</w:t>
            </w:r>
            <w:r>
              <w:rPr>
                <w:rFonts w:ascii="Arial" w:hAnsi="Arial"/>
              </w:rPr>
              <w:t>24</w:t>
            </w:r>
          </w:p>
        </w:tc>
      </w:tr>
      <w:tr w:rsidR="006C71CA" w14:paraId="409DEDB2" w14:textId="77777777" w:rsidTr="006C71CA">
        <w:tc>
          <w:tcPr>
            <w:tcW w:w="2358" w:type="dxa"/>
            <w:tcBorders>
              <w:left w:val="single" w:sz="12" w:space="0" w:color="auto"/>
            </w:tcBorders>
          </w:tcPr>
          <w:p w14:paraId="309E6B7F" w14:textId="77777777" w:rsidR="006C71CA" w:rsidRDefault="006C71CA" w:rsidP="006C71CA">
            <w:pPr>
              <w:spacing w:line="300" w:lineRule="auto"/>
              <w:rPr>
                <w:rFonts w:ascii="Arial" w:hAnsi="Arial"/>
                <w:b/>
              </w:rPr>
            </w:pPr>
          </w:p>
          <w:p w14:paraId="488EAC72" w14:textId="77777777" w:rsidR="006C71CA" w:rsidRDefault="006C71CA" w:rsidP="006C71CA">
            <w:pPr>
              <w:spacing w:line="300" w:lineRule="auto"/>
              <w:rPr>
                <w:rFonts w:ascii="Arial" w:hAnsi="Arial"/>
                <w:b/>
              </w:rPr>
            </w:pPr>
          </w:p>
        </w:tc>
        <w:tc>
          <w:tcPr>
            <w:tcW w:w="1491" w:type="dxa"/>
          </w:tcPr>
          <w:p w14:paraId="247A6BEE" w14:textId="77777777" w:rsidR="006C71CA" w:rsidRPr="006C71CA" w:rsidRDefault="006C71CA" w:rsidP="006C71CA">
            <w:pPr>
              <w:spacing w:line="300" w:lineRule="auto"/>
              <w:rPr>
                <w:rFonts w:ascii="Arial" w:hAnsi="Arial"/>
              </w:rPr>
            </w:pPr>
          </w:p>
        </w:tc>
        <w:tc>
          <w:tcPr>
            <w:tcW w:w="1666" w:type="dxa"/>
          </w:tcPr>
          <w:p w14:paraId="078B4D20"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061A78EE" w14:textId="77777777" w:rsidR="006C71CA" w:rsidRPr="006C71CA" w:rsidRDefault="006C71CA" w:rsidP="006C71CA">
            <w:pPr>
              <w:spacing w:line="300" w:lineRule="auto"/>
              <w:rPr>
                <w:rFonts w:ascii="Arial" w:hAnsi="Arial"/>
              </w:rPr>
            </w:pPr>
          </w:p>
        </w:tc>
      </w:tr>
      <w:tr w:rsidR="006C71CA" w14:paraId="2D69E43A" w14:textId="77777777" w:rsidTr="006C71CA">
        <w:tc>
          <w:tcPr>
            <w:tcW w:w="2358" w:type="dxa"/>
            <w:tcBorders>
              <w:left w:val="single" w:sz="12" w:space="0" w:color="auto"/>
            </w:tcBorders>
          </w:tcPr>
          <w:p w14:paraId="05B49817" w14:textId="77777777" w:rsidR="006C71CA" w:rsidRDefault="006C71CA" w:rsidP="006C71CA">
            <w:pPr>
              <w:spacing w:line="300" w:lineRule="auto"/>
              <w:rPr>
                <w:rFonts w:ascii="Arial" w:hAnsi="Arial"/>
              </w:rPr>
            </w:pPr>
            <w:r>
              <w:rPr>
                <w:rFonts w:ascii="Arial" w:hAnsi="Arial"/>
              </w:rPr>
              <w:t>Net</w:t>
            </w:r>
          </w:p>
        </w:tc>
        <w:tc>
          <w:tcPr>
            <w:tcW w:w="1491" w:type="dxa"/>
          </w:tcPr>
          <w:p w14:paraId="7C3B5656" w14:textId="2F77DB18" w:rsidR="006C71CA" w:rsidRPr="006C71CA" w:rsidRDefault="006C71CA" w:rsidP="006C71CA">
            <w:pPr>
              <w:spacing w:line="300" w:lineRule="auto"/>
              <w:rPr>
                <w:rFonts w:ascii="Arial" w:hAnsi="Arial"/>
              </w:rPr>
            </w:pPr>
            <w:r w:rsidRPr="006C71CA">
              <w:rPr>
                <w:rFonts w:ascii="Arial" w:hAnsi="Arial"/>
              </w:rPr>
              <w:t>£</w:t>
            </w:r>
            <w:r>
              <w:rPr>
                <w:rFonts w:ascii="Arial" w:hAnsi="Arial"/>
              </w:rPr>
              <w:t>50,000</w:t>
            </w:r>
          </w:p>
        </w:tc>
        <w:tc>
          <w:tcPr>
            <w:tcW w:w="1666" w:type="dxa"/>
          </w:tcPr>
          <w:p w14:paraId="0B6C12FD"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4C211D32" w14:textId="77777777" w:rsidR="006C71CA" w:rsidRPr="006C71CA" w:rsidRDefault="006C71CA" w:rsidP="006C71CA">
            <w:pPr>
              <w:spacing w:line="300" w:lineRule="auto"/>
              <w:rPr>
                <w:rFonts w:ascii="Arial" w:hAnsi="Arial"/>
              </w:rPr>
            </w:pPr>
          </w:p>
        </w:tc>
      </w:tr>
      <w:tr w:rsidR="006C71CA" w14:paraId="02793C10" w14:textId="77777777" w:rsidTr="006C71CA">
        <w:tc>
          <w:tcPr>
            <w:tcW w:w="2358" w:type="dxa"/>
            <w:tcBorders>
              <w:left w:val="single" w:sz="12" w:space="0" w:color="auto"/>
            </w:tcBorders>
          </w:tcPr>
          <w:p w14:paraId="52654F79" w14:textId="77777777" w:rsidR="006C71CA" w:rsidRDefault="006C71CA" w:rsidP="006C71CA">
            <w:pPr>
              <w:spacing w:line="300" w:lineRule="auto"/>
              <w:rPr>
                <w:rFonts w:ascii="Arial" w:hAnsi="Arial"/>
              </w:rPr>
            </w:pPr>
            <w:r>
              <w:rPr>
                <w:rFonts w:ascii="Arial" w:hAnsi="Arial"/>
              </w:rPr>
              <w:t>VAT (if applicable)</w:t>
            </w:r>
          </w:p>
        </w:tc>
        <w:tc>
          <w:tcPr>
            <w:tcW w:w="1491" w:type="dxa"/>
            <w:tcBorders>
              <w:bottom w:val="nil"/>
            </w:tcBorders>
          </w:tcPr>
          <w:p w14:paraId="13A6BCF6" w14:textId="241CF905" w:rsidR="006C71CA" w:rsidRPr="006C71CA" w:rsidRDefault="006C71CA" w:rsidP="006C71CA">
            <w:pPr>
              <w:spacing w:line="300" w:lineRule="auto"/>
              <w:rPr>
                <w:rFonts w:ascii="Arial" w:hAnsi="Arial"/>
              </w:rPr>
            </w:pPr>
            <w:r w:rsidRPr="006C71CA">
              <w:rPr>
                <w:rFonts w:ascii="Arial" w:hAnsi="Arial"/>
              </w:rPr>
              <w:t>£0</w:t>
            </w:r>
          </w:p>
        </w:tc>
        <w:tc>
          <w:tcPr>
            <w:tcW w:w="1666" w:type="dxa"/>
          </w:tcPr>
          <w:p w14:paraId="7EABE156"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22F09462" w14:textId="77777777" w:rsidR="006C71CA" w:rsidRPr="006C71CA" w:rsidRDefault="006C71CA" w:rsidP="006C71CA">
            <w:pPr>
              <w:spacing w:line="300" w:lineRule="auto"/>
              <w:rPr>
                <w:rFonts w:ascii="Arial" w:hAnsi="Arial"/>
              </w:rPr>
            </w:pPr>
          </w:p>
        </w:tc>
      </w:tr>
      <w:tr w:rsidR="006C71CA" w14:paraId="29D65BF1" w14:textId="77777777" w:rsidTr="006C71CA">
        <w:tc>
          <w:tcPr>
            <w:tcW w:w="2358" w:type="dxa"/>
            <w:tcBorders>
              <w:left w:val="single" w:sz="12" w:space="0" w:color="auto"/>
            </w:tcBorders>
          </w:tcPr>
          <w:p w14:paraId="0001D7BB" w14:textId="77777777" w:rsidR="006C71CA" w:rsidRDefault="006C71CA" w:rsidP="006C71CA">
            <w:pPr>
              <w:spacing w:line="300" w:lineRule="auto"/>
              <w:rPr>
                <w:rFonts w:ascii="Arial" w:hAnsi="Arial"/>
                <w:b/>
              </w:rPr>
            </w:pPr>
            <w:r>
              <w:rPr>
                <w:rFonts w:ascii="Arial" w:hAnsi="Arial"/>
                <w:b/>
              </w:rPr>
              <w:t>TOTAL</w:t>
            </w:r>
          </w:p>
        </w:tc>
        <w:tc>
          <w:tcPr>
            <w:tcW w:w="1491" w:type="dxa"/>
          </w:tcPr>
          <w:p w14:paraId="61BDD0F7" w14:textId="0689EB5E" w:rsidR="006C71CA" w:rsidRPr="006C71CA" w:rsidRDefault="006C71CA" w:rsidP="006C71CA">
            <w:pPr>
              <w:spacing w:line="300" w:lineRule="auto"/>
              <w:rPr>
                <w:rFonts w:ascii="Arial" w:hAnsi="Arial"/>
              </w:rPr>
            </w:pPr>
            <w:r w:rsidRPr="00151C02">
              <w:rPr>
                <w:rFonts w:ascii="Arial" w:hAnsi="Arial"/>
              </w:rPr>
              <w:t>£</w:t>
            </w:r>
            <w:r w:rsidRPr="006C71CA">
              <w:rPr>
                <w:rFonts w:ascii="Arial" w:hAnsi="Arial"/>
              </w:rPr>
              <w:t>50,000</w:t>
            </w:r>
          </w:p>
        </w:tc>
        <w:tc>
          <w:tcPr>
            <w:tcW w:w="1666" w:type="dxa"/>
          </w:tcPr>
          <w:p w14:paraId="4A066EC3" w14:textId="037C9023" w:rsidR="006C71CA" w:rsidRPr="006C71CA" w:rsidRDefault="006C71CA" w:rsidP="006C71CA">
            <w:pPr>
              <w:spacing w:line="300" w:lineRule="auto"/>
              <w:rPr>
                <w:rFonts w:ascii="Arial" w:hAnsi="Arial"/>
              </w:rPr>
            </w:pPr>
            <w:r w:rsidRPr="006C71CA">
              <w:rPr>
                <w:rFonts w:ascii="Arial" w:hAnsi="Arial"/>
              </w:rPr>
              <w:t>2024/25</w:t>
            </w:r>
          </w:p>
        </w:tc>
        <w:tc>
          <w:tcPr>
            <w:tcW w:w="3725" w:type="dxa"/>
            <w:tcBorders>
              <w:right w:val="single" w:sz="12" w:space="0" w:color="auto"/>
            </w:tcBorders>
          </w:tcPr>
          <w:p w14:paraId="73D4127E" w14:textId="7AE8ED39" w:rsidR="006C71CA" w:rsidRPr="006C71CA" w:rsidRDefault="006C71CA" w:rsidP="006C71CA">
            <w:pPr>
              <w:spacing w:line="300" w:lineRule="auto"/>
              <w:rPr>
                <w:rFonts w:ascii="Arial" w:hAnsi="Arial"/>
              </w:rPr>
            </w:pPr>
            <w:r w:rsidRPr="006C71CA">
              <w:rPr>
                <w:rFonts w:ascii="Arial" w:hAnsi="Arial"/>
              </w:rPr>
              <w:t>02/01/</w:t>
            </w:r>
            <w:r>
              <w:rPr>
                <w:rFonts w:ascii="Arial" w:hAnsi="Arial"/>
              </w:rPr>
              <w:t>25</w:t>
            </w:r>
          </w:p>
        </w:tc>
      </w:tr>
      <w:tr w:rsidR="006C71CA" w14:paraId="2F6E5597" w14:textId="77777777" w:rsidTr="006C71CA">
        <w:tc>
          <w:tcPr>
            <w:tcW w:w="2358" w:type="dxa"/>
            <w:tcBorders>
              <w:left w:val="single" w:sz="12" w:space="0" w:color="auto"/>
            </w:tcBorders>
          </w:tcPr>
          <w:p w14:paraId="1F92033F" w14:textId="77777777" w:rsidR="006C71CA" w:rsidRDefault="006C71CA" w:rsidP="006C71CA">
            <w:pPr>
              <w:spacing w:line="300" w:lineRule="auto"/>
              <w:rPr>
                <w:rFonts w:ascii="Arial" w:hAnsi="Arial"/>
                <w:b/>
              </w:rPr>
            </w:pPr>
          </w:p>
          <w:p w14:paraId="3F93416F" w14:textId="2620EA8B" w:rsidR="00F711E4" w:rsidRDefault="00F711E4" w:rsidP="006C71CA">
            <w:pPr>
              <w:spacing w:line="300" w:lineRule="auto"/>
              <w:rPr>
                <w:rFonts w:ascii="Arial" w:hAnsi="Arial"/>
                <w:b/>
              </w:rPr>
            </w:pPr>
          </w:p>
        </w:tc>
        <w:tc>
          <w:tcPr>
            <w:tcW w:w="1491" w:type="dxa"/>
          </w:tcPr>
          <w:p w14:paraId="0F4205FC" w14:textId="77777777" w:rsidR="006C71CA" w:rsidRPr="006C71CA" w:rsidRDefault="006C71CA" w:rsidP="006C71CA">
            <w:pPr>
              <w:spacing w:line="300" w:lineRule="auto"/>
              <w:rPr>
                <w:rFonts w:ascii="Arial" w:hAnsi="Arial"/>
              </w:rPr>
            </w:pPr>
          </w:p>
        </w:tc>
        <w:tc>
          <w:tcPr>
            <w:tcW w:w="1666" w:type="dxa"/>
          </w:tcPr>
          <w:p w14:paraId="72EC5309"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6F3A6CD7" w14:textId="77777777" w:rsidR="006C71CA" w:rsidRPr="006C71CA" w:rsidRDefault="006C71CA" w:rsidP="006C71CA">
            <w:pPr>
              <w:spacing w:line="300" w:lineRule="auto"/>
              <w:rPr>
                <w:rFonts w:ascii="Arial" w:hAnsi="Arial"/>
              </w:rPr>
            </w:pPr>
          </w:p>
        </w:tc>
      </w:tr>
      <w:tr w:rsidR="006C71CA" w14:paraId="139355DF" w14:textId="77777777" w:rsidTr="006C71CA">
        <w:tc>
          <w:tcPr>
            <w:tcW w:w="2358" w:type="dxa"/>
            <w:tcBorders>
              <w:left w:val="single" w:sz="12" w:space="0" w:color="auto"/>
            </w:tcBorders>
          </w:tcPr>
          <w:p w14:paraId="36D64178" w14:textId="77777777" w:rsidR="006C71CA" w:rsidRDefault="006C71CA" w:rsidP="006C71CA">
            <w:pPr>
              <w:spacing w:line="300" w:lineRule="auto"/>
              <w:rPr>
                <w:rFonts w:ascii="Arial" w:hAnsi="Arial"/>
              </w:rPr>
            </w:pPr>
            <w:r>
              <w:rPr>
                <w:rFonts w:ascii="Arial" w:hAnsi="Arial"/>
              </w:rPr>
              <w:t>Net</w:t>
            </w:r>
          </w:p>
        </w:tc>
        <w:tc>
          <w:tcPr>
            <w:tcW w:w="1491" w:type="dxa"/>
          </w:tcPr>
          <w:p w14:paraId="549A7A99" w14:textId="7417319D" w:rsidR="006C71CA" w:rsidRPr="006C71CA" w:rsidRDefault="006C71CA" w:rsidP="006C71CA">
            <w:pPr>
              <w:spacing w:line="300" w:lineRule="auto"/>
              <w:rPr>
                <w:rFonts w:ascii="Arial" w:hAnsi="Arial"/>
              </w:rPr>
            </w:pPr>
            <w:r w:rsidRPr="006C71CA">
              <w:rPr>
                <w:rFonts w:ascii="Arial" w:hAnsi="Arial"/>
              </w:rPr>
              <w:t>£</w:t>
            </w:r>
            <w:r>
              <w:rPr>
                <w:rFonts w:ascii="Arial" w:hAnsi="Arial"/>
              </w:rPr>
              <w:t>50,000</w:t>
            </w:r>
          </w:p>
        </w:tc>
        <w:tc>
          <w:tcPr>
            <w:tcW w:w="1666" w:type="dxa"/>
          </w:tcPr>
          <w:p w14:paraId="455E2FE6"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49606F1C" w14:textId="77777777" w:rsidR="006C71CA" w:rsidRPr="006C71CA" w:rsidRDefault="006C71CA" w:rsidP="006C71CA">
            <w:pPr>
              <w:spacing w:line="300" w:lineRule="auto"/>
              <w:rPr>
                <w:rFonts w:ascii="Arial" w:hAnsi="Arial"/>
              </w:rPr>
            </w:pPr>
          </w:p>
        </w:tc>
      </w:tr>
      <w:tr w:rsidR="006C71CA" w14:paraId="0CDF3C33" w14:textId="77777777" w:rsidTr="006C71CA">
        <w:tc>
          <w:tcPr>
            <w:tcW w:w="2358" w:type="dxa"/>
            <w:tcBorders>
              <w:left w:val="single" w:sz="12" w:space="0" w:color="auto"/>
            </w:tcBorders>
          </w:tcPr>
          <w:p w14:paraId="1652178B" w14:textId="77777777" w:rsidR="006C71CA" w:rsidRDefault="006C71CA" w:rsidP="006C71CA">
            <w:pPr>
              <w:spacing w:line="300" w:lineRule="auto"/>
              <w:rPr>
                <w:rFonts w:ascii="Arial" w:hAnsi="Arial"/>
              </w:rPr>
            </w:pPr>
            <w:r>
              <w:rPr>
                <w:rFonts w:ascii="Arial" w:hAnsi="Arial"/>
              </w:rPr>
              <w:lastRenderedPageBreak/>
              <w:t>VAT (if applicable)</w:t>
            </w:r>
          </w:p>
        </w:tc>
        <w:tc>
          <w:tcPr>
            <w:tcW w:w="1491" w:type="dxa"/>
            <w:tcBorders>
              <w:bottom w:val="nil"/>
            </w:tcBorders>
          </w:tcPr>
          <w:p w14:paraId="665DE691" w14:textId="38D74447" w:rsidR="006C71CA" w:rsidRPr="006C71CA" w:rsidRDefault="006C71CA" w:rsidP="006C71CA">
            <w:pPr>
              <w:spacing w:line="300" w:lineRule="auto"/>
              <w:rPr>
                <w:rFonts w:ascii="Arial" w:hAnsi="Arial"/>
              </w:rPr>
            </w:pPr>
            <w:r w:rsidRPr="006C71CA">
              <w:rPr>
                <w:rFonts w:ascii="Arial" w:hAnsi="Arial"/>
              </w:rPr>
              <w:t>£0</w:t>
            </w:r>
          </w:p>
        </w:tc>
        <w:tc>
          <w:tcPr>
            <w:tcW w:w="1666" w:type="dxa"/>
          </w:tcPr>
          <w:p w14:paraId="3B6335EC"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68187221" w14:textId="77777777" w:rsidR="006C71CA" w:rsidRPr="006C71CA" w:rsidRDefault="006C71CA" w:rsidP="006C71CA">
            <w:pPr>
              <w:spacing w:line="300" w:lineRule="auto"/>
              <w:rPr>
                <w:rFonts w:ascii="Arial" w:hAnsi="Arial"/>
              </w:rPr>
            </w:pPr>
          </w:p>
        </w:tc>
      </w:tr>
      <w:tr w:rsidR="006C71CA" w14:paraId="0421851A" w14:textId="77777777" w:rsidTr="006C71CA">
        <w:tc>
          <w:tcPr>
            <w:tcW w:w="2358" w:type="dxa"/>
            <w:tcBorders>
              <w:left w:val="single" w:sz="12" w:space="0" w:color="auto"/>
            </w:tcBorders>
          </w:tcPr>
          <w:p w14:paraId="6B152CB1" w14:textId="77777777" w:rsidR="006C71CA" w:rsidRDefault="006C71CA" w:rsidP="006C71CA">
            <w:pPr>
              <w:spacing w:line="300" w:lineRule="auto"/>
              <w:rPr>
                <w:rFonts w:ascii="Arial" w:hAnsi="Arial"/>
                <w:b/>
              </w:rPr>
            </w:pPr>
            <w:r>
              <w:rPr>
                <w:rFonts w:ascii="Arial" w:hAnsi="Arial"/>
                <w:b/>
              </w:rPr>
              <w:t>TOTAL</w:t>
            </w:r>
          </w:p>
        </w:tc>
        <w:tc>
          <w:tcPr>
            <w:tcW w:w="1491" w:type="dxa"/>
          </w:tcPr>
          <w:p w14:paraId="26607D09" w14:textId="35633587" w:rsidR="006C71CA" w:rsidRPr="006C71CA" w:rsidRDefault="006C71CA" w:rsidP="006C71CA">
            <w:pPr>
              <w:spacing w:line="300" w:lineRule="auto"/>
              <w:rPr>
                <w:rFonts w:ascii="Arial" w:hAnsi="Arial"/>
              </w:rPr>
            </w:pPr>
            <w:r w:rsidRPr="00151C02">
              <w:rPr>
                <w:rFonts w:ascii="Arial" w:hAnsi="Arial"/>
              </w:rPr>
              <w:t>£</w:t>
            </w:r>
            <w:r w:rsidRPr="006C71CA">
              <w:rPr>
                <w:rFonts w:ascii="Arial" w:hAnsi="Arial"/>
              </w:rPr>
              <w:t>50,000</w:t>
            </w:r>
          </w:p>
        </w:tc>
        <w:tc>
          <w:tcPr>
            <w:tcW w:w="1666" w:type="dxa"/>
          </w:tcPr>
          <w:p w14:paraId="5EA98A20" w14:textId="7D8FFCC8" w:rsidR="006C71CA" w:rsidRPr="006C71CA" w:rsidRDefault="006C71CA" w:rsidP="006C71CA">
            <w:pPr>
              <w:spacing w:line="300" w:lineRule="auto"/>
              <w:rPr>
                <w:rFonts w:ascii="Arial" w:hAnsi="Arial"/>
              </w:rPr>
            </w:pPr>
            <w:r w:rsidRPr="006C71CA">
              <w:rPr>
                <w:rFonts w:ascii="Arial" w:hAnsi="Arial"/>
              </w:rPr>
              <w:t>20</w:t>
            </w:r>
            <w:r w:rsidR="00F711E4">
              <w:rPr>
                <w:rFonts w:ascii="Arial" w:hAnsi="Arial"/>
              </w:rPr>
              <w:t>24/25</w:t>
            </w:r>
          </w:p>
        </w:tc>
        <w:tc>
          <w:tcPr>
            <w:tcW w:w="3725" w:type="dxa"/>
            <w:tcBorders>
              <w:right w:val="single" w:sz="12" w:space="0" w:color="auto"/>
            </w:tcBorders>
          </w:tcPr>
          <w:p w14:paraId="2924CEE2" w14:textId="5B846CB5" w:rsidR="006C71CA" w:rsidRPr="006C71CA" w:rsidRDefault="006C71CA" w:rsidP="006C71CA">
            <w:pPr>
              <w:spacing w:line="300" w:lineRule="auto"/>
              <w:rPr>
                <w:rFonts w:ascii="Arial" w:hAnsi="Arial"/>
              </w:rPr>
            </w:pPr>
            <w:r w:rsidRPr="006C71CA">
              <w:rPr>
                <w:rFonts w:ascii="Arial" w:hAnsi="Arial"/>
              </w:rPr>
              <w:t>30/03/</w:t>
            </w:r>
            <w:r w:rsidR="00F711E4">
              <w:rPr>
                <w:rFonts w:ascii="Arial" w:hAnsi="Arial"/>
              </w:rPr>
              <w:t>25</w:t>
            </w:r>
          </w:p>
        </w:tc>
      </w:tr>
      <w:tr w:rsidR="006C71CA" w14:paraId="6512228E" w14:textId="77777777" w:rsidTr="006C71CA">
        <w:trPr>
          <w:trHeight w:val="193"/>
        </w:trPr>
        <w:tc>
          <w:tcPr>
            <w:tcW w:w="2358" w:type="dxa"/>
            <w:tcBorders>
              <w:left w:val="single" w:sz="12" w:space="0" w:color="auto"/>
            </w:tcBorders>
          </w:tcPr>
          <w:p w14:paraId="14FBF77C" w14:textId="77777777" w:rsidR="006C71CA" w:rsidRDefault="006C71CA" w:rsidP="006C71CA">
            <w:pPr>
              <w:spacing w:line="300" w:lineRule="auto"/>
              <w:rPr>
                <w:rFonts w:ascii="Arial" w:hAnsi="Arial"/>
                <w:b/>
              </w:rPr>
            </w:pPr>
          </w:p>
          <w:p w14:paraId="21521D00" w14:textId="77777777" w:rsidR="006C71CA" w:rsidRDefault="006C71CA" w:rsidP="006C71CA">
            <w:pPr>
              <w:spacing w:line="300" w:lineRule="auto"/>
              <w:rPr>
                <w:rFonts w:ascii="Arial" w:hAnsi="Arial"/>
                <w:b/>
              </w:rPr>
            </w:pPr>
          </w:p>
        </w:tc>
        <w:tc>
          <w:tcPr>
            <w:tcW w:w="1491" w:type="dxa"/>
          </w:tcPr>
          <w:p w14:paraId="662F5161" w14:textId="77777777" w:rsidR="006C71CA" w:rsidRPr="006C71CA" w:rsidRDefault="006C71CA" w:rsidP="006C71CA">
            <w:pPr>
              <w:spacing w:line="300" w:lineRule="auto"/>
              <w:rPr>
                <w:rFonts w:ascii="Arial" w:hAnsi="Arial"/>
              </w:rPr>
            </w:pPr>
          </w:p>
        </w:tc>
        <w:tc>
          <w:tcPr>
            <w:tcW w:w="1666" w:type="dxa"/>
          </w:tcPr>
          <w:p w14:paraId="4051E1E9" w14:textId="77777777" w:rsidR="006C71CA" w:rsidRPr="006C71CA" w:rsidRDefault="006C71CA" w:rsidP="006C71CA">
            <w:pPr>
              <w:spacing w:line="300" w:lineRule="auto"/>
              <w:rPr>
                <w:rFonts w:ascii="Arial" w:hAnsi="Arial"/>
              </w:rPr>
            </w:pPr>
          </w:p>
        </w:tc>
        <w:tc>
          <w:tcPr>
            <w:tcW w:w="3725" w:type="dxa"/>
            <w:tcBorders>
              <w:right w:val="single" w:sz="12" w:space="0" w:color="auto"/>
            </w:tcBorders>
          </w:tcPr>
          <w:p w14:paraId="20548229" w14:textId="77777777" w:rsidR="006C71CA" w:rsidRPr="006C71CA" w:rsidRDefault="006C71CA" w:rsidP="006C71CA">
            <w:pPr>
              <w:spacing w:line="300" w:lineRule="auto"/>
              <w:rPr>
                <w:rFonts w:ascii="Arial" w:hAnsi="Arial"/>
              </w:rPr>
            </w:pPr>
          </w:p>
        </w:tc>
      </w:tr>
      <w:tr w:rsidR="00F711E4" w14:paraId="2B9AB4EB" w14:textId="77777777" w:rsidTr="006C71CA">
        <w:trPr>
          <w:trHeight w:val="193"/>
        </w:trPr>
        <w:tc>
          <w:tcPr>
            <w:tcW w:w="2358" w:type="dxa"/>
            <w:tcBorders>
              <w:left w:val="single" w:sz="12" w:space="0" w:color="auto"/>
            </w:tcBorders>
          </w:tcPr>
          <w:p w14:paraId="346A65E6" w14:textId="62B952F7" w:rsidR="00F711E4" w:rsidRDefault="00F711E4" w:rsidP="00F711E4">
            <w:pPr>
              <w:spacing w:line="300" w:lineRule="auto"/>
              <w:rPr>
                <w:rFonts w:ascii="Arial" w:hAnsi="Arial"/>
                <w:b/>
              </w:rPr>
            </w:pPr>
            <w:r>
              <w:rPr>
                <w:rFonts w:ascii="Arial" w:hAnsi="Arial"/>
              </w:rPr>
              <w:t>Net</w:t>
            </w:r>
          </w:p>
        </w:tc>
        <w:tc>
          <w:tcPr>
            <w:tcW w:w="1491" w:type="dxa"/>
          </w:tcPr>
          <w:p w14:paraId="70D3ECD0" w14:textId="7AB0CAA2" w:rsidR="00F711E4" w:rsidRPr="006C71CA" w:rsidRDefault="00F711E4" w:rsidP="00F711E4">
            <w:pPr>
              <w:spacing w:line="300" w:lineRule="auto"/>
              <w:rPr>
                <w:rFonts w:ascii="Arial" w:hAnsi="Arial"/>
              </w:rPr>
            </w:pPr>
            <w:r w:rsidRPr="006C71CA">
              <w:rPr>
                <w:rFonts w:ascii="Arial" w:hAnsi="Arial"/>
              </w:rPr>
              <w:t>£</w:t>
            </w:r>
            <w:r>
              <w:rPr>
                <w:rFonts w:ascii="Arial" w:hAnsi="Arial"/>
              </w:rPr>
              <w:t>50,000</w:t>
            </w:r>
          </w:p>
        </w:tc>
        <w:tc>
          <w:tcPr>
            <w:tcW w:w="1666" w:type="dxa"/>
          </w:tcPr>
          <w:p w14:paraId="0D30D39D" w14:textId="77777777" w:rsidR="00F711E4" w:rsidRPr="006C71CA" w:rsidRDefault="00F711E4" w:rsidP="00F711E4">
            <w:pPr>
              <w:spacing w:line="300" w:lineRule="auto"/>
              <w:rPr>
                <w:rFonts w:ascii="Arial" w:hAnsi="Arial"/>
              </w:rPr>
            </w:pPr>
          </w:p>
        </w:tc>
        <w:tc>
          <w:tcPr>
            <w:tcW w:w="3725" w:type="dxa"/>
            <w:tcBorders>
              <w:right w:val="single" w:sz="12" w:space="0" w:color="auto"/>
            </w:tcBorders>
          </w:tcPr>
          <w:p w14:paraId="2532DED1" w14:textId="77777777" w:rsidR="00F711E4" w:rsidRPr="006C71CA" w:rsidRDefault="00F711E4" w:rsidP="00F711E4">
            <w:pPr>
              <w:spacing w:line="300" w:lineRule="auto"/>
              <w:rPr>
                <w:rFonts w:ascii="Arial" w:hAnsi="Arial"/>
              </w:rPr>
            </w:pPr>
          </w:p>
        </w:tc>
      </w:tr>
      <w:tr w:rsidR="00F711E4" w14:paraId="0961C5F8" w14:textId="77777777" w:rsidTr="00F711E4">
        <w:trPr>
          <w:trHeight w:val="193"/>
        </w:trPr>
        <w:tc>
          <w:tcPr>
            <w:tcW w:w="2358" w:type="dxa"/>
            <w:tcBorders>
              <w:left w:val="single" w:sz="12" w:space="0" w:color="auto"/>
            </w:tcBorders>
          </w:tcPr>
          <w:p w14:paraId="13E18245" w14:textId="6B5AA12F" w:rsidR="00F711E4" w:rsidRDefault="00F711E4" w:rsidP="00F711E4">
            <w:pPr>
              <w:spacing w:line="300" w:lineRule="auto"/>
              <w:rPr>
                <w:rFonts w:ascii="Arial" w:hAnsi="Arial"/>
                <w:b/>
              </w:rPr>
            </w:pPr>
            <w:r>
              <w:rPr>
                <w:rFonts w:ascii="Arial" w:hAnsi="Arial"/>
              </w:rPr>
              <w:t>VAT (if applicable)</w:t>
            </w:r>
          </w:p>
        </w:tc>
        <w:tc>
          <w:tcPr>
            <w:tcW w:w="1491" w:type="dxa"/>
            <w:tcBorders>
              <w:bottom w:val="nil"/>
            </w:tcBorders>
          </w:tcPr>
          <w:p w14:paraId="4D4F4EBB" w14:textId="0EE67D7D" w:rsidR="00F711E4" w:rsidRPr="006C71CA" w:rsidRDefault="00F711E4" w:rsidP="00F711E4">
            <w:pPr>
              <w:spacing w:line="300" w:lineRule="auto"/>
              <w:rPr>
                <w:rFonts w:ascii="Arial" w:hAnsi="Arial"/>
              </w:rPr>
            </w:pPr>
            <w:r w:rsidRPr="006C71CA">
              <w:rPr>
                <w:rFonts w:ascii="Arial" w:hAnsi="Arial"/>
              </w:rPr>
              <w:t>£0</w:t>
            </w:r>
          </w:p>
        </w:tc>
        <w:tc>
          <w:tcPr>
            <w:tcW w:w="1666" w:type="dxa"/>
          </w:tcPr>
          <w:p w14:paraId="768C4894" w14:textId="77777777" w:rsidR="00F711E4" w:rsidRPr="006C71CA" w:rsidRDefault="00F711E4" w:rsidP="00F711E4">
            <w:pPr>
              <w:spacing w:line="300" w:lineRule="auto"/>
              <w:rPr>
                <w:rFonts w:ascii="Arial" w:hAnsi="Arial"/>
              </w:rPr>
            </w:pPr>
          </w:p>
        </w:tc>
        <w:tc>
          <w:tcPr>
            <w:tcW w:w="3725" w:type="dxa"/>
            <w:tcBorders>
              <w:right w:val="single" w:sz="12" w:space="0" w:color="auto"/>
            </w:tcBorders>
          </w:tcPr>
          <w:p w14:paraId="7EC93E23" w14:textId="77777777" w:rsidR="00F711E4" w:rsidRPr="006C71CA" w:rsidRDefault="00F711E4" w:rsidP="00F711E4">
            <w:pPr>
              <w:spacing w:line="300" w:lineRule="auto"/>
              <w:rPr>
                <w:rFonts w:ascii="Arial" w:hAnsi="Arial"/>
              </w:rPr>
            </w:pPr>
          </w:p>
        </w:tc>
      </w:tr>
      <w:tr w:rsidR="00F711E4" w14:paraId="728C1343" w14:textId="77777777" w:rsidTr="006C71CA">
        <w:trPr>
          <w:trHeight w:val="193"/>
        </w:trPr>
        <w:tc>
          <w:tcPr>
            <w:tcW w:w="2358" w:type="dxa"/>
            <w:tcBorders>
              <w:left w:val="single" w:sz="12" w:space="0" w:color="auto"/>
            </w:tcBorders>
          </w:tcPr>
          <w:p w14:paraId="61CE2429" w14:textId="3B68F02A" w:rsidR="00F711E4" w:rsidRDefault="00F711E4" w:rsidP="00F711E4">
            <w:pPr>
              <w:spacing w:line="300" w:lineRule="auto"/>
              <w:rPr>
                <w:rFonts w:ascii="Arial" w:hAnsi="Arial"/>
                <w:b/>
              </w:rPr>
            </w:pPr>
            <w:r>
              <w:rPr>
                <w:rFonts w:ascii="Arial" w:hAnsi="Arial"/>
                <w:b/>
              </w:rPr>
              <w:t>TOTAL</w:t>
            </w:r>
          </w:p>
        </w:tc>
        <w:tc>
          <w:tcPr>
            <w:tcW w:w="1491" w:type="dxa"/>
          </w:tcPr>
          <w:p w14:paraId="3C4E282A" w14:textId="43D2473C" w:rsidR="00F711E4" w:rsidRPr="006C71CA" w:rsidRDefault="00F711E4" w:rsidP="00F711E4">
            <w:pPr>
              <w:spacing w:line="300" w:lineRule="auto"/>
              <w:rPr>
                <w:rFonts w:ascii="Arial" w:hAnsi="Arial"/>
              </w:rPr>
            </w:pPr>
            <w:r w:rsidRPr="00151C02">
              <w:rPr>
                <w:rFonts w:ascii="Arial" w:hAnsi="Arial"/>
              </w:rPr>
              <w:t>£</w:t>
            </w:r>
            <w:r w:rsidRPr="006C71CA">
              <w:rPr>
                <w:rFonts w:ascii="Arial" w:hAnsi="Arial"/>
              </w:rPr>
              <w:t>50,000</w:t>
            </w:r>
          </w:p>
        </w:tc>
        <w:tc>
          <w:tcPr>
            <w:tcW w:w="1666" w:type="dxa"/>
          </w:tcPr>
          <w:p w14:paraId="1D67A2FC" w14:textId="6A7EA97E" w:rsidR="00F711E4" w:rsidRPr="006C71CA" w:rsidRDefault="00F711E4" w:rsidP="00F711E4">
            <w:pPr>
              <w:spacing w:line="300" w:lineRule="auto"/>
              <w:rPr>
                <w:rFonts w:ascii="Arial" w:hAnsi="Arial"/>
              </w:rPr>
            </w:pPr>
            <w:r w:rsidRPr="006C71CA">
              <w:rPr>
                <w:rFonts w:ascii="Arial" w:hAnsi="Arial"/>
              </w:rPr>
              <w:t>202</w:t>
            </w:r>
            <w:r>
              <w:rPr>
                <w:rFonts w:ascii="Arial" w:hAnsi="Arial"/>
              </w:rPr>
              <w:t>5</w:t>
            </w:r>
            <w:r w:rsidRPr="006C71CA">
              <w:rPr>
                <w:rFonts w:ascii="Arial" w:hAnsi="Arial"/>
              </w:rPr>
              <w:t>/2</w:t>
            </w:r>
            <w:r>
              <w:rPr>
                <w:rFonts w:ascii="Arial" w:hAnsi="Arial"/>
              </w:rPr>
              <w:t>6</w:t>
            </w:r>
          </w:p>
        </w:tc>
        <w:tc>
          <w:tcPr>
            <w:tcW w:w="3725" w:type="dxa"/>
            <w:tcBorders>
              <w:right w:val="single" w:sz="12" w:space="0" w:color="auto"/>
            </w:tcBorders>
          </w:tcPr>
          <w:p w14:paraId="2BE45B37" w14:textId="186730EE" w:rsidR="00F711E4" w:rsidRPr="006C71CA" w:rsidRDefault="00F711E4" w:rsidP="00F711E4">
            <w:pPr>
              <w:spacing w:line="300" w:lineRule="auto"/>
              <w:rPr>
                <w:rFonts w:ascii="Arial" w:hAnsi="Arial"/>
              </w:rPr>
            </w:pPr>
            <w:r w:rsidRPr="00F711E4">
              <w:rPr>
                <w:rFonts w:ascii="Arial" w:hAnsi="Arial"/>
              </w:rPr>
              <w:t>03/07/2</w:t>
            </w:r>
            <w:r>
              <w:rPr>
                <w:rFonts w:ascii="Arial" w:hAnsi="Arial"/>
              </w:rPr>
              <w:t>5</w:t>
            </w:r>
          </w:p>
        </w:tc>
      </w:tr>
      <w:tr w:rsidR="00F711E4" w14:paraId="0F6925A7" w14:textId="77777777" w:rsidTr="006C71CA">
        <w:trPr>
          <w:trHeight w:val="193"/>
        </w:trPr>
        <w:tc>
          <w:tcPr>
            <w:tcW w:w="2358" w:type="dxa"/>
            <w:tcBorders>
              <w:left w:val="single" w:sz="12" w:space="0" w:color="auto"/>
            </w:tcBorders>
          </w:tcPr>
          <w:p w14:paraId="56087F20" w14:textId="77777777" w:rsidR="00F711E4" w:rsidRDefault="00F711E4" w:rsidP="00F711E4">
            <w:pPr>
              <w:spacing w:line="300" w:lineRule="auto"/>
              <w:rPr>
                <w:rFonts w:ascii="Arial" w:hAnsi="Arial"/>
                <w:b/>
              </w:rPr>
            </w:pPr>
          </w:p>
          <w:p w14:paraId="2CDD5C05" w14:textId="77777777" w:rsidR="00F711E4" w:rsidRDefault="00F711E4" w:rsidP="00F711E4">
            <w:pPr>
              <w:spacing w:line="300" w:lineRule="auto"/>
              <w:rPr>
                <w:rFonts w:ascii="Arial" w:hAnsi="Arial"/>
                <w:b/>
              </w:rPr>
            </w:pPr>
          </w:p>
        </w:tc>
        <w:tc>
          <w:tcPr>
            <w:tcW w:w="1491" w:type="dxa"/>
          </w:tcPr>
          <w:p w14:paraId="432004D5" w14:textId="77777777" w:rsidR="00F711E4" w:rsidRPr="00151C02" w:rsidRDefault="00F711E4" w:rsidP="00F711E4">
            <w:pPr>
              <w:spacing w:line="300" w:lineRule="auto"/>
              <w:rPr>
                <w:rFonts w:ascii="Arial" w:hAnsi="Arial"/>
              </w:rPr>
            </w:pPr>
          </w:p>
        </w:tc>
        <w:tc>
          <w:tcPr>
            <w:tcW w:w="1666" w:type="dxa"/>
          </w:tcPr>
          <w:p w14:paraId="3E663120" w14:textId="77777777" w:rsidR="00F711E4" w:rsidRPr="006C71CA" w:rsidRDefault="00F711E4" w:rsidP="00F711E4">
            <w:pPr>
              <w:spacing w:line="300" w:lineRule="auto"/>
              <w:rPr>
                <w:rFonts w:ascii="Arial" w:hAnsi="Arial"/>
              </w:rPr>
            </w:pPr>
          </w:p>
        </w:tc>
        <w:tc>
          <w:tcPr>
            <w:tcW w:w="3725" w:type="dxa"/>
            <w:tcBorders>
              <w:right w:val="single" w:sz="12" w:space="0" w:color="auto"/>
            </w:tcBorders>
          </w:tcPr>
          <w:p w14:paraId="717778FB" w14:textId="77777777" w:rsidR="00F711E4" w:rsidRPr="006C71CA" w:rsidRDefault="00F711E4" w:rsidP="00F711E4">
            <w:pPr>
              <w:spacing w:line="300" w:lineRule="auto"/>
              <w:rPr>
                <w:rFonts w:ascii="Arial" w:hAnsi="Arial"/>
              </w:rPr>
            </w:pPr>
          </w:p>
        </w:tc>
      </w:tr>
      <w:tr w:rsidR="00F711E4" w14:paraId="73FF0AAC" w14:textId="77777777" w:rsidTr="006C71CA">
        <w:trPr>
          <w:trHeight w:val="193"/>
        </w:trPr>
        <w:tc>
          <w:tcPr>
            <w:tcW w:w="2358" w:type="dxa"/>
            <w:tcBorders>
              <w:left w:val="single" w:sz="12" w:space="0" w:color="auto"/>
            </w:tcBorders>
          </w:tcPr>
          <w:p w14:paraId="4FD643DF" w14:textId="1F01D5A7" w:rsidR="00F711E4" w:rsidRDefault="00F711E4" w:rsidP="00F711E4">
            <w:pPr>
              <w:spacing w:line="300" w:lineRule="auto"/>
              <w:rPr>
                <w:rFonts w:ascii="Arial" w:hAnsi="Arial"/>
                <w:b/>
              </w:rPr>
            </w:pPr>
            <w:r>
              <w:rPr>
                <w:rFonts w:ascii="Arial" w:hAnsi="Arial"/>
              </w:rPr>
              <w:t>Net</w:t>
            </w:r>
          </w:p>
        </w:tc>
        <w:tc>
          <w:tcPr>
            <w:tcW w:w="1491" w:type="dxa"/>
          </w:tcPr>
          <w:p w14:paraId="69F6916F" w14:textId="246E3825" w:rsidR="00F711E4" w:rsidRPr="00151C02" w:rsidRDefault="00F711E4" w:rsidP="00F711E4">
            <w:pPr>
              <w:spacing w:line="300" w:lineRule="auto"/>
              <w:rPr>
                <w:rFonts w:ascii="Arial" w:hAnsi="Arial"/>
              </w:rPr>
            </w:pPr>
            <w:r w:rsidRPr="006C71CA">
              <w:rPr>
                <w:rFonts w:ascii="Arial" w:hAnsi="Arial"/>
              </w:rPr>
              <w:t>£</w:t>
            </w:r>
            <w:r>
              <w:rPr>
                <w:rFonts w:ascii="Arial" w:hAnsi="Arial"/>
              </w:rPr>
              <w:t>50,000</w:t>
            </w:r>
          </w:p>
        </w:tc>
        <w:tc>
          <w:tcPr>
            <w:tcW w:w="1666" w:type="dxa"/>
          </w:tcPr>
          <w:p w14:paraId="33363DD8" w14:textId="77777777" w:rsidR="00F711E4" w:rsidRPr="006C71CA" w:rsidRDefault="00F711E4" w:rsidP="00F711E4">
            <w:pPr>
              <w:spacing w:line="300" w:lineRule="auto"/>
              <w:rPr>
                <w:rFonts w:ascii="Arial" w:hAnsi="Arial"/>
              </w:rPr>
            </w:pPr>
          </w:p>
        </w:tc>
        <w:tc>
          <w:tcPr>
            <w:tcW w:w="3725" w:type="dxa"/>
            <w:tcBorders>
              <w:right w:val="single" w:sz="12" w:space="0" w:color="auto"/>
            </w:tcBorders>
          </w:tcPr>
          <w:p w14:paraId="42EF5E3C" w14:textId="77777777" w:rsidR="00F711E4" w:rsidRPr="006C71CA" w:rsidRDefault="00F711E4" w:rsidP="00F711E4">
            <w:pPr>
              <w:spacing w:line="300" w:lineRule="auto"/>
              <w:rPr>
                <w:rFonts w:ascii="Arial" w:hAnsi="Arial"/>
              </w:rPr>
            </w:pPr>
          </w:p>
        </w:tc>
      </w:tr>
      <w:tr w:rsidR="00F711E4" w14:paraId="7FFBF2A0" w14:textId="77777777" w:rsidTr="00F711E4">
        <w:trPr>
          <w:trHeight w:val="193"/>
        </w:trPr>
        <w:tc>
          <w:tcPr>
            <w:tcW w:w="2358" w:type="dxa"/>
            <w:tcBorders>
              <w:left w:val="single" w:sz="12" w:space="0" w:color="auto"/>
            </w:tcBorders>
          </w:tcPr>
          <w:p w14:paraId="1A495163" w14:textId="336C9A11" w:rsidR="00F711E4" w:rsidRDefault="00F711E4" w:rsidP="00F711E4">
            <w:pPr>
              <w:spacing w:line="300" w:lineRule="auto"/>
              <w:rPr>
                <w:rFonts w:ascii="Arial" w:hAnsi="Arial"/>
                <w:b/>
              </w:rPr>
            </w:pPr>
            <w:r>
              <w:rPr>
                <w:rFonts w:ascii="Arial" w:hAnsi="Arial"/>
              </w:rPr>
              <w:t>VAT (if applicable)</w:t>
            </w:r>
          </w:p>
        </w:tc>
        <w:tc>
          <w:tcPr>
            <w:tcW w:w="1491" w:type="dxa"/>
            <w:tcBorders>
              <w:bottom w:val="nil"/>
            </w:tcBorders>
          </w:tcPr>
          <w:p w14:paraId="09C401D5" w14:textId="685F419C" w:rsidR="00F711E4" w:rsidRPr="00151C02" w:rsidRDefault="00F711E4" w:rsidP="00F711E4">
            <w:pPr>
              <w:spacing w:line="300" w:lineRule="auto"/>
              <w:rPr>
                <w:rFonts w:ascii="Arial" w:hAnsi="Arial"/>
              </w:rPr>
            </w:pPr>
            <w:r w:rsidRPr="006C71CA">
              <w:rPr>
                <w:rFonts w:ascii="Arial" w:hAnsi="Arial"/>
              </w:rPr>
              <w:t>£0</w:t>
            </w:r>
          </w:p>
        </w:tc>
        <w:tc>
          <w:tcPr>
            <w:tcW w:w="1666" w:type="dxa"/>
          </w:tcPr>
          <w:p w14:paraId="3F870B11" w14:textId="77777777" w:rsidR="00F711E4" w:rsidRPr="006C71CA" w:rsidRDefault="00F711E4" w:rsidP="00F711E4">
            <w:pPr>
              <w:spacing w:line="300" w:lineRule="auto"/>
              <w:rPr>
                <w:rFonts w:ascii="Arial" w:hAnsi="Arial"/>
              </w:rPr>
            </w:pPr>
          </w:p>
        </w:tc>
        <w:tc>
          <w:tcPr>
            <w:tcW w:w="3725" w:type="dxa"/>
            <w:tcBorders>
              <w:right w:val="single" w:sz="12" w:space="0" w:color="auto"/>
            </w:tcBorders>
          </w:tcPr>
          <w:p w14:paraId="3AC057FA" w14:textId="77777777" w:rsidR="00F711E4" w:rsidRPr="006C71CA" w:rsidRDefault="00F711E4" w:rsidP="00F711E4">
            <w:pPr>
              <w:spacing w:line="300" w:lineRule="auto"/>
              <w:rPr>
                <w:rFonts w:ascii="Arial" w:hAnsi="Arial"/>
              </w:rPr>
            </w:pPr>
          </w:p>
        </w:tc>
      </w:tr>
      <w:tr w:rsidR="00F711E4" w14:paraId="730D27CB" w14:textId="77777777" w:rsidTr="006C71CA">
        <w:trPr>
          <w:trHeight w:val="193"/>
        </w:trPr>
        <w:tc>
          <w:tcPr>
            <w:tcW w:w="2358" w:type="dxa"/>
            <w:tcBorders>
              <w:left w:val="single" w:sz="12" w:space="0" w:color="auto"/>
            </w:tcBorders>
          </w:tcPr>
          <w:p w14:paraId="5046749F" w14:textId="2964E9CC" w:rsidR="00F711E4" w:rsidRDefault="00F711E4" w:rsidP="00F711E4">
            <w:pPr>
              <w:spacing w:line="300" w:lineRule="auto"/>
              <w:rPr>
                <w:rFonts w:ascii="Arial" w:hAnsi="Arial"/>
                <w:b/>
              </w:rPr>
            </w:pPr>
            <w:r>
              <w:rPr>
                <w:rFonts w:ascii="Arial" w:hAnsi="Arial"/>
                <w:b/>
              </w:rPr>
              <w:t>TOTAL</w:t>
            </w:r>
          </w:p>
        </w:tc>
        <w:tc>
          <w:tcPr>
            <w:tcW w:w="1491" w:type="dxa"/>
          </w:tcPr>
          <w:p w14:paraId="39F4CD2E" w14:textId="1F69EEB5" w:rsidR="00F711E4" w:rsidRPr="00151C02" w:rsidRDefault="00F711E4" w:rsidP="00F711E4">
            <w:pPr>
              <w:spacing w:line="300" w:lineRule="auto"/>
              <w:rPr>
                <w:rFonts w:ascii="Arial" w:hAnsi="Arial"/>
              </w:rPr>
            </w:pPr>
            <w:r w:rsidRPr="00151C02">
              <w:rPr>
                <w:rFonts w:ascii="Arial" w:hAnsi="Arial"/>
              </w:rPr>
              <w:t>£</w:t>
            </w:r>
            <w:r w:rsidRPr="006C71CA">
              <w:rPr>
                <w:rFonts w:ascii="Arial" w:hAnsi="Arial"/>
              </w:rPr>
              <w:t>50,000</w:t>
            </w:r>
          </w:p>
        </w:tc>
        <w:tc>
          <w:tcPr>
            <w:tcW w:w="1666" w:type="dxa"/>
          </w:tcPr>
          <w:p w14:paraId="7F703A3E" w14:textId="1F72AA86" w:rsidR="00F711E4" w:rsidRPr="006C71CA" w:rsidRDefault="00F711E4" w:rsidP="00F711E4">
            <w:pPr>
              <w:spacing w:line="300" w:lineRule="auto"/>
              <w:rPr>
                <w:rFonts w:ascii="Arial" w:hAnsi="Arial"/>
              </w:rPr>
            </w:pPr>
            <w:r w:rsidRPr="006C71CA">
              <w:rPr>
                <w:rFonts w:ascii="Arial" w:hAnsi="Arial"/>
              </w:rPr>
              <w:t>202</w:t>
            </w:r>
            <w:r>
              <w:rPr>
                <w:rFonts w:ascii="Arial" w:hAnsi="Arial"/>
              </w:rPr>
              <w:t>5</w:t>
            </w:r>
            <w:r w:rsidRPr="006C71CA">
              <w:rPr>
                <w:rFonts w:ascii="Arial" w:hAnsi="Arial"/>
              </w:rPr>
              <w:t>/2</w:t>
            </w:r>
            <w:r>
              <w:rPr>
                <w:rFonts w:ascii="Arial" w:hAnsi="Arial"/>
              </w:rPr>
              <w:t>6</w:t>
            </w:r>
          </w:p>
        </w:tc>
        <w:tc>
          <w:tcPr>
            <w:tcW w:w="3725" w:type="dxa"/>
            <w:tcBorders>
              <w:right w:val="single" w:sz="12" w:space="0" w:color="auto"/>
            </w:tcBorders>
          </w:tcPr>
          <w:p w14:paraId="0F77693E" w14:textId="17EAE49D" w:rsidR="00F711E4" w:rsidRPr="006C71CA" w:rsidRDefault="00F711E4" w:rsidP="00F711E4">
            <w:pPr>
              <w:spacing w:line="300" w:lineRule="auto"/>
              <w:rPr>
                <w:rFonts w:ascii="Arial" w:hAnsi="Arial"/>
              </w:rPr>
            </w:pPr>
            <w:r w:rsidRPr="00F711E4">
              <w:rPr>
                <w:rFonts w:ascii="Arial" w:hAnsi="Arial"/>
              </w:rPr>
              <w:t>03/</w:t>
            </w:r>
            <w:r>
              <w:rPr>
                <w:rFonts w:ascii="Arial" w:hAnsi="Arial"/>
              </w:rPr>
              <w:t>10</w:t>
            </w:r>
            <w:r w:rsidRPr="00F711E4">
              <w:rPr>
                <w:rFonts w:ascii="Arial" w:hAnsi="Arial"/>
              </w:rPr>
              <w:t>/2</w:t>
            </w:r>
            <w:r>
              <w:rPr>
                <w:rFonts w:ascii="Arial" w:hAnsi="Arial"/>
              </w:rPr>
              <w:t>5</w:t>
            </w:r>
          </w:p>
        </w:tc>
      </w:tr>
      <w:tr w:rsidR="00F711E4" w14:paraId="7062B66B" w14:textId="77777777" w:rsidTr="006C71CA">
        <w:trPr>
          <w:trHeight w:val="193"/>
        </w:trPr>
        <w:tc>
          <w:tcPr>
            <w:tcW w:w="2358" w:type="dxa"/>
            <w:tcBorders>
              <w:left w:val="single" w:sz="12" w:space="0" w:color="auto"/>
            </w:tcBorders>
          </w:tcPr>
          <w:p w14:paraId="5ABC8065" w14:textId="77777777" w:rsidR="00F711E4" w:rsidRDefault="00F711E4" w:rsidP="00F711E4">
            <w:pPr>
              <w:spacing w:line="300" w:lineRule="auto"/>
              <w:rPr>
                <w:rFonts w:ascii="Arial" w:hAnsi="Arial"/>
                <w:b/>
              </w:rPr>
            </w:pPr>
          </w:p>
        </w:tc>
        <w:tc>
          <w:tcPr>
            <w:tcW w:w="1491" w:type="dxa"/>
          </w:tcPr>
          <w:p w14:paraId="0C968108" w14:textId="77777777" w:rsidR="00F711E4" w:rsidRPr="00151C02" w:rsidRDefault="00F711E4" w:rsidP="00F711E4">
            <w:pPr>
              <w:spacing w:line="300" w:lineRule="auto"/>
              <w:rPr>
                <w:rFonts w:ascii="Arial" w:hAnsi="Arial"/>
              </w:rPr>
            </w:pPr>
          </w:p>
        </w:tc>
        <w:tc>
          <w:tcPr>
            <w:tcW w:w="1666" w:type="dxa"/>
          </w:tcPr>
          <w:p w14:paraId="04E0B753" w14:textId="77777777" w:rsidR="00F711E4" w:rsidRPr="006C71CA" w:rsidRDefault="00F711E4" w:rsidP="00F711E4">
            <w:pPr>
              <w:spacing w:line="300" w:lineRule="auto"/>
              <w:rPr>
                <w:rFonts w:ascii="Arial" w:hAnsi="Arial"/>
              </w:rPr>
            </w:pPr>
          </w:p>
        </w:tc>
        <w:tc>
          <w:tcPr>
            <w:tcW w:w="3725" w:type="dxa"/>
            <w:tcBorders>
              <w:right w:val="single" w:sz="12" w:space="0" w:color="auto"/>
            </w:tcBorders>
          </w:tcPr>
          <w:p w14:paraId="3BE58D18" w14:textId="77777777" w:rsidR="00F711E4" w:rsidRPr="006C71CA" w:rsidRDefault="00F711E4" w:rsidP="00F711E4">
            <w:pPr>
              <w:spacing w:line="300" w:lineRule="auto"/>
              <w:rPr>
                <w:rFonts w:ascii="Arial" w:hAnsi="Arial"/>
              </w:rPr>
            </w:pPr>
          </w:p>
        </w:tc>
      </w:tr>
      <w:tr w:rsidR="00F711E4" w14:paraId="4CD41292" w14:textId="77777777" w:rsidTr="006C71CA">
        <w:trPr>
          <w:trHeight w:val="193"/>
        </w:trPr>
        <w:tc>
          <w:tcPr>
            <w:tcW w:w="2358" w:type="dxa"/>
            <w:tcBorders>
              <w:left w:val="single" w:sz="12" w:space="0" w:color="auto"/>
            </w:tcBorders>
          </w:tcPr>
          <w:p w14:paraId="696E7562" w14:textId="38147061" w:rsidR="00F711E4" w:rsidRDefault="00F711E4" w:rsidP="00F711E4">
            <w:pPr>
              <w:spacing w:line="300" w:lineRule="auto"/>
              <w:rPr>
                <w:rFonts w:ascii="Arial" w:hAnsi="Arial"/>
                <w:b/>
              </w:rPr>
            </w:pPr>
            <w:r>
              <w:rPr>
                <w:rFonts w:ascii="Arial" w:hAnsi="Arial"/>
              </w:rPr>
              <w:t>Net</w:t>
            </w:r>
          </w:p>
        </w:tc>
        <w:tc>
          <w:tcPr>
            <w:tcW w:w="1491" w:type="dxa"/>
          </w:tcPr>
          <w:p w14:paraId="4D9A1455" w14:textId="0328096A" w:rsidR="00F711E4" w:rsidRPr="00151C02" w:rsidRDefault="00F711E4" w:rsidP="00F711E4">
            <w:pPr>
              <w:spacing w:line="300" w:lineRule="auto"/>
              <w:rPr>
                <w:rFonts w:ascii="Arial" w:hAnsi="Arial"/>
              </w:rPr>
            </w:pPr>
            <w:r w:rsidRPr="006C71CA">
              <w:rPr>
                <w:rFonts w:ascii="Arial" w:hAnsi="Arial"/>
              </w:rPr>
              <w:t>£</w:t>
            </w:r>
            <w:r>
              <w:rPr>
                <w:rFonts w:ascii="Arial" w:hAnsi="Arial"/>
              </w:rPr>
              <w:t>50,000</w:t>
            </w:r>
          </w:p>
        </w:tc>
        <w:tc>
          <w:tcPr>
            <w:tcW w:w="1666" w:type="dxa"/>
          </w:tcPr>
          <w:p w14:paraId="2B0AD1A7" w14:textId="77777777" w:rsidR="00F711E4" w:rsidRPr="006C71CA" w:rsidRDefault="00F711E4" w:rsidP="00F711E4">
            <w:pPr>
              <w:spacing w:line="300" w:lineRule="auto"/>
              <w:rPr>
                <w:rFonts w:ascii="Arial" w:hAnsi="Arial"/>
              </w:rPr>
            </w:pPr>
          </w:p>
        </w:tc>
        <w:tc>
          <w:tcPr>
            <w:tcW w:w="3725" w:type="dxa"/>
            <w:tcBorders>
              <w:right w:val="single" w:sz="12" w:space="0" w:color="auto"/>
            </w:tcBorders>
          </w:tcPr>
          <w:p w14:paraId="5919C62A" w14:textId="77777777" w:rsidR="00F711E4" w:rsidRPr="006C71CA" w:rsidRDefault="00F711E4" w:rsidP="00F711E4">
            <w:pPr>
              <w:spacing w:line="300" w:lineRule="auto"/>
              <w:rPr>
                <w:rFonts w:ascii="Arial" w:hAnsi="Arial"/>
              </w:rPr>
            </w:pPr>
          </w:p>
        </w:tc>
      </w:tr>
      <w:tr w:rsidR="00F711E4" w14:paraId="7179DE74" w14:textId="77777777" w:rsidTr="00F711E4">
        <w:trPr>
          <w:trHeight w:val="193"/>
        </w:trPr>
        <w:tc>
          <w:tcPr>
            <w:tcW w:w="2358" w:type="dxa"/>
            <w:tcBorders>
              <w:left w:val="single" w:sz="12" w:space="0" w:color="auto"/>
            </w:tcBorders>
          </w:tcPr>
          <w:p w14:paraId="7ED958A8" w14:textId="31FDE89F" w:rsidR="00F711E4" w:rsidRDefault="00F711E4" w:rsidP="00F711E4">
            <w:pPr>
              <w:spacing w:line="300" w:lineRule="auto"/>
              <w:rPr>
                <w:rFonts w:ascii="Arial" w:hAnsi="Arial"/>
                <w:b/>
              </w:rPr>
            </w:pPr>
            <w:r>
              <w:rPr>
                <w:rFonts w:ascii="Arial" w:hAnsi="Arial"/>
              </w:rPr>
              <w:t>VAT (if applicable)</w:t>
            </w:r>
          </w:p>
        </w:tc>
        <w:tc>
          <w:tcPr>
            <w:tcW w:w="1491" w:type="dxa"/>
            <w:tcBorders>
              <w:bottom w:val="nil"/>
            </w:tcBorders>
          </w:tcPr>
          <w:p w14:paraId="732B1B44" w14:textId="74D1EFAE" w:rsidR="00F711E4" w:rsidRPr="00151C02" w:rsidRDefault="00F711E4" w:rsidP="00F711E4">
            <w:pPr>
              <w:spacing w:line="300" w:lineRule="auto"/>
              <w:rPr>
                <w:rFonts w:ascii="Arial" w:hAnsi="Arial"/>
              </w:rPr>
            </w:pPr>
            <w:r w:rsidRPr="006C71CA">
              <w:rPr>
                <w:rFonts w:ascii="Arial" w:hAnsi="Arial"/>
              </w:rPr>
              <w:t>£0</w:t>
            </w:r>
          </w:p>
        </w:tc>
        <w:tc>
          <w:tcPr>
            <w:tcW w:w="1666" w:type="dxa"/>
          </w:tcPr>
          <w:p w14:paraId="57C1F1D1" w14:textId="77777777" w:rsidR="00F711E4" w:rsidRPr="006C71CA" w:rsidRDefault="00F711E4" w:rsidP="00F711E4">
            <w:pPr>
              <w:spacing w:line="300" w:lineRule="auto"/>
              <w:rPr>
                <w:rFonts w:ascii="Arial" w:hAnsi="Arial"/>
              </w:rPr>
            </w:pPr>
          </w:p>
        </w:tc>
        <w:tc>
          <w:tcPr>
            <w:tcW w:w="3725" w:type="dxa"/>
            <w:tcBorders>
              <w:right w:val="single" w:sz="12" w:space="0" w:color="auto"/>
            </w:tcBorders>
          </w:tcPr>
          <w:p w14:paraId="4666D157" w14:textId="77777777" w:rsidR="00F711E4" w:rsidRPr="006C71CA" w:rsidRDefault="00F711E4" w:rsidP="00F711E4">
            <w:pPr>
              <w:spacing w:line="300" w:lineRule="auto"/>
              <w:rPr>
                <w:rFonts w:ascii="Arial" w:hAnsi="Arial"/>
              </w:rPr>
            </w:pPr>
          </w:p>
        </w:tc>
      </w:tr>
      <w:tr w:rsidR="00F711E4" w14:paraId="5DB7112A" w14:textId="77777777" w:rsidTr="006C71CA">
        <w:trPr>
          <w:trHeight w:val="193"/>
        </w:trPr>
        <w:tc>
          <w:tcPr>
            <w:tcW w:w="2358" w:type="dxa"/>
            <w:tcBorders>
              <w:left w:val="single" w:sz="12" w:space="0" w:color="auto"/>
            </w:tcBorders>
          </w:tcPr>
          <w:p w14:paraId="62CDEF7E" w14:textId="34E4E7D7" w:rsidR="00F711E4" w:rsidRDefault="00F711E4" w:rsidP="00F711E4">
            <w:pPr>
              <w:spacing w:line="300" w:lineRule="auto"/>
              <w:rPr>
                <w:rFonts w:ascii="Arial" w:hAnsi="Arial"/>
                <w:b/>
              </w:rPr>
            </w:pPr>
            <w:r>
              <w:rPr>
                <w:rFonts w:ascii="Arial" w:hAnsi="Arial"/>
                <w:b/>
              </w:rPr>
              <w:t>TOTAL</w:t>
            </w:r>
          </w:p>
        </w:tc>
        <w:tc>
          <w:tcPr>
            <w:tcW w:w="1491" w:type="dxa"/>
          </w:tcPr>
          <w:p w14:paraId="11699C1A" w14:textId="4C9EDFDF" w:rsidR="00F711E4" w:rsidRPr="00151C02" w:rsidRDefault="00F711E4" w:rsidP="00F711E4">
            <w:pPr>
              <w:spacing w:line="300" w:lineRule="auto"/>
              <w:rPr>
                <w:rFonts w:ascii="Arial" w:hAnsi="Arial"/>
              </w:rPr>
            </w:pPr>
            <w:r w:rsidRPr="00151C02">
              <w:rPr>
                <w:rFonts w:ascii="Arial" w:hAnsi="Arial"/>
              </w:rPr>
              <w:t>£</w:t>
            </w:r>
            <w:r w:rsidRPr="006C71CA">
              <w:rPr>
                <w:rFonts w:ascii="Arial" w:hAnsi="Arial"/>
              </w:rPr>
              <w:t>50,000</w:t>
            </w:r>
          </w:p>
        </w:tc>
        <w:tc>
          <w:tcPr>
            <w:tcW w:w="1666" w:type="dxa"/>
          </w:tcPr>
          <w:p w14:paraId="1B96576E" w14:textId="42D4A0FA" w:rsidR="00F711E4" w:rsidRPr="006C71CA" w:rsidRDefault="00F711E4" w:rsidP="00F711E4">
            <w:pPr>
              <w:spacing w:line="300" w:lineRule="auto"/>
              <w:rPr>
                <w:rFonts w:ascii="Arial" w:hAnsi="Arial"/>
              </w:rPr>
            </w:pPr>
            <w:r w:rsidRPr="006C71CA">
              <w:rPr>
                <w:rFonts w:ascii="Arial" w:hAnsi="Arial"/>
              </w:rPr>
              <w:t>202</w:t>
            </w:r>
            <w:r>
              <w:rPr>
                <w:rFonts w:ascii="Arial" w:hAnsi="Arial"/>
              </w:rPr>
              <w:t>5</w:t>
            </w:r>
            <w:r w:rsidRPr="006C71CA">
              <w:rPr>
                <w:rFonts w:ascii="Arial" w:hAnsi="Arial"/>
              </w:rPr>
              <w:t>/2</w:t>
            </w:r>
            <w:r>
              <w:rPr>
                <w:rFonts w:ascii="Arial" w:hAnsi="Arial"/>
              </w:rPr>
              <w:t>6</w:t>
            </w:r>
          </w:p>
        </w:tc>
        <w:tc>
          <w:tcPr>
            <w:tcW w:w="3725" w:type="dxa"/>
            <w:tcBorders>
              <w:right w:val="single" w:sz="12" w:space="0" w:color="auto"/>
            </w:tcBorders>
          </w:tcPr>
          <w:p w14:paraId="71A4E376" w14:textId="6FF791B2" w:rsidR="00F711E4" w:rsidRPr="006C71CA" w:rsidRDefault="00F711E4" w:rsidP="00F711E4">
            <w:pPr>
              <w:spacing w:line="300" w:lineRule="auto"/>
              <w:rPr>
                <w:rFonts w:ascii="Arial" w:hAnsi="Arial"/>
              </w:rPr>
            </w:pPr>
            <w:r w:rsidRPr="00F711E4">
              <w:rPr>
                <w:rFonts w:ascii="Arial" w:hAnsi="Arial"/>
              </w:rPr>
              <w:t>03/0</w:t>
            </w:r>
            <w:r>
              <w:rPr>
                <w:rFonts w:ascii="Arial" w:hAnsi="Arial"/>
              </w:rPr>
              <w:t>1</w:t>
            </w:r>
            <w:r w:rsidRPr="00F711E4">
              <w:rPr>
                <w:rFonts w:ascii="Arial" w:hAnsi="Arial"/>
              </w:rPr>
              <w:t>/2</w:t>
            </w:r>
            <w:r>
              <w:rPr>
                <w:rFonts w:ascii="Arial" w:hAnsi="Arial"/>
              </w:rPr>
              <w:t>6</w:t>
            </w:r>
          </w:p>
        </w:tc>
      </w:tr>
      <w:tr w:rsidR="00F711E4" w14:paraId="2AA880C6" w14:textId="77777777" w:rsidTr="006C71CA">
        <w:trPr>
          <w:trHeight w:val="193"/>
        </w:trPr>
        <w:tc>
          <w:tcPr>
            <w:tcW w:w="2358" w:type="dxa"/>
            <w:tcBorders>
              <w:left w:val="single" w:sz="12" w:space="0" w:color="auto"/>
            </w:tcBorders>
          </w:tcPr>
          <w:p w14:paraId="531A564B" w14:textId="77777777" w:rsidR="00F711E4" w:rsidRDefault="00F711E4" w:rsidP="00F711E4">
            <w:pPr>
              <w:spacing w:line="300" w:lineRule="auto"/>
              <w:rPr>
                <w:rFonts w:ascii="Arial" w:hAnsi="Arial"/>
                <w:b/>
              </w:rPr>
            </w:pPr>
          </w:p>
        </w:tc>
        <w:tc>
          <w:tcPr>
            <w:tcW w:w="1491" w:type="dxa"/>
          </w:tcPr>
          <w:p w14:paraId="346D5383" w14:textId="77777777" w:rsidR="00F711E4" w:rsidRPr="00151C02" w:rsidRDefault="00F711E4" w:rsidP="00F711E4">
            <w:pPr>
              <w:spacing w:line="300" w:lineRule="auto"/>
              <w:rPr>
                <w:rFonts w:ascii="Arial" w:hAnsi="Arial"/>
              </w:rPr>
            </w:pPr>
          </w:p>
        </w:tc>
        <w:tc>
          <w:tcPr>
            <w:tcW w:w="1666" w:type="dxa"/>
          </w:tcPr>
          <w:p w14:paraId="6129A161" w14:textId="77777777" w:rsidR="00F711E4" w:rsidRPr="006C71CA" w:rsidRDefault="00F711E4" w:rsidP="00F711E4">
            <w:pPr>
              <w:spacing w:line="300" w:lineRule="auto"/>
              <w:rPr>
                <w:rFonts w:ascii="Arial" w:hAnsi="Arial"/>
              </w:rPr>
            </w:pPr>
          </w:p>
        </w:tc>
        <w:tc>
          <w:tcPr>
            <w:tcW w:w="3725" w:type="dxa"/>
            <w:tcBorders>
              <w:right w:val="single" w:sz="12" w:space="0" w:color="auto"/>
            </w:tcBorders>
          </w:tcPr>
          <w:p w14:paraId="1520E972" w14:textId="77777777" w:rsidR="00F711E4" w:rsidRPr="006C71CA" w:rsidRDefault="00F711E4" w:rsidP="00F711E4">
            <w:pPr>
              <w:spacing w:line="300" w:lineRule="auto"/>
              <w:rPr>
                <w:rFonts w:ascii="Arial" w:hAnsi="Arial"/>
              </w:rPr>
            </w:pPr>
          </w:p>
        </w:tc>
      </w:tr>
      <w:tr w:rsidR="00F711E4" w14:paraId="37D74A9E" w14:textId="77777777" w:rsidTr="006C71CA">
        <w:trPr>
          <w:trHeight w:val="193"/>
        </w:trPr>
        <w:tc>
          <w:tcPr>
            <w:tcW w:w="2358" w:type="dxa"/>
            <w:tcBorders>
              <w:left w:val="single" w:sz="12" w:space="0" w:color="auto"/>
            </w:tcBorders>
          </w:tcPr>
          <w:p w14:paraId="7E2A2F1E" w14:textId="7C4D0321" w:rsidR="00F711E4" w:rsidRDefault="00F711E4" w:rsidP="00F711E4">
            <w:pPr>
              <w:spacing w:line="300" w:lineRule="auto"/>
              <w:rPr>
                <w:rFonts w:ascii="Arial" w:hAnsi="Arial"/>
                <w:b/>
              </w:rPr>
            </w:pPr>
            <w:r>
              <w:rPr>
                <w:rFonts w:ascii="Arial" w:hAnsi="Arial"/>
              </w:rPr>
              <w:t>Net</w:t>
            </w:r>
          </w:p>
        </w:tc>
        <w:tc>
          <w:tcPr>
            <w:tcW w:w="1491" w:type="dxa"/>
          </w:tcPr>
          <w:p w14:paraId="335E7AF3" w14:textId="317DF45D" w:rsidR="00F711E4" w:rsidRPr="00151C02" w:rsidRDefault="00F711E4" w:rsidP="00F711E4">
            <w:pPr>
              <w:spacing w:line="300" w:lineRule="auto"/>
              <w:rPr>
                <w:rFonts w:ascii="Arial" w:hAnsi="Arial"/>
              </w:rPr>
            </w:pPr>
            <w:r w:rsidRPr="006C71CA">
              <w:rPr>
                <w:rFonts w:ascii="Arial" w:hAnsi="Arial"/>
              </w:rPr>
              <w:t>£</w:t>
            </w:r>
            <w:r>
              <w:rPr>
                <w:rFonts w:ascii="Arial" w:hAnsi="Arial"/>
              </w:rPr>
              <w:t>50,000</w:t>
            </w:r>
          </w:p>
        </w:tc>
        <w:tc>
          <w:tcPr>
            <w:tcW w:w="1666" w:type="dxa"/>
          </w:tcPr>
          <w:p w14:paraId="4A9F949E" w14:textId="77777777" w:rsidR="00F711E4" w:rsidRPr="006C71CA" w:rsidRDefault="00F711E4" w:rsidP="00F711E4">
            <w:pPr>
              <w:spacing w:line="300" w:lineRule="auto"/>
              <w:rPr>
                <w:rFonts w:ascii="Arial" w:hAnsi="Arial"/>
              </w:rPr>
            </w:pPr>
          </w:p>
        </w:tc>
        <w:tc>
          <w:tcPr>
            <w:tcW w:w="3725" w:type="dxa"/>
            <w:tcBorders>
              <w:right w:val="single" w:sz="12" w:space="0" w:color="auto"/>
            </w:tcBorders>
          </w:tcPr>
          <w:p w14:paraId="67155128" w14:textId="77777777" w:rsidR="00F711E4" w:rsidRPr="006C71CA" w:rsidRDefault="00F711E4" w:rsidP="00F711E4">
            <w:pPr>
              <w:spacing w:line="300" w:lineRule="auto"/>
              <w:rPr>
                <w:rFonts w:ascii="Arial" w:hAnsi="Arial"/>
              </w:rPr>
            </w:pPr>
          </w:p>
        </w:tc>
      </w:tr>
      <w:tr w:rsidR="00F711E4" w14:paraId="41B5BED2" w14:textId="77777777" w:rsidTr="00D4051E">
        <w:trPr>
          <w:trHeight w:val="193"/>
        </w:trPr>
        <w:tc>
          <w:tcPr>
            <w:tcW w:w="2358" w:type="dxa"/>
            <w:tcBorders>
              <w:left w:val="single" w:sz="12" w:space="0" w:color="auto"/>
            </w:tcBorders>
          </w:tcPr>
          <w:p w14:paraId="111025EC" w14:textId="48145280" w:rsidR="00F711E4" w:rsidRDefault="00F711E4" w:rsidP="00F711E4">
            <w:pPr>
              <w:spacing w:line="300" w:lineRule="auto"/>
              <w:rPr>
                <w:rFonts w:ascii="Arial" w:hAnsi="Arial"/>
                <w:b/>
              </w:rPr>
            </w:pPr>
            <w:r>
              <w:rPr>
                <w:rFonts w:ascii="Arial" w:hAnsi="Arial"/>
              </w:rPr>
              <w:t>VAT (if applicable)</w:t>
            </w:r>
          </w:p>
        </w:tc>
        <w:tc>
          <w:tcPr>
            <w:tcW w:w="1491" w:type="dxa"/>
            <w:tcBorders>
              <w:bottom w:val="nil"/>
            </w:tcBorders>
          </w:tcPr>
          <w:p w14:paraId="338B96F7" w14:textId="4EADD39D" w:rsidR="00F711E4" w:rsidRPr="00151C02" w:rsidRDefault="00F711E4" w:rsidP="00F711E4">
            <w:pPr>
              <w:spacing w:line="300" w:lineRule="auto"/>
              <w:rPr>
                <w:rFonts w:ascii="Arial" w:hAnsi="Arial"/>
              </w:rPr>
            </w:pPr>
            <w:r w:rsidRPr="006C71CA">
              <w:rPr>
                <w:rFonts w:ascii="Arial" w:hAnsi="Arial"/>
              </w:rPr>
              <w:t>£0</w:t>
            </w:r>
          </w:p>
        </w:tc>
        <w:tc>
          <w:tcPr>
            <w:tcW w:w="1666" w:type="dxa"/>
          </w:tcPr>
          <w:p w14:paraId="0D2B5F78" w14:textId="77777777" w:rsidR="00F711E4" w:rsidRPr="006C71CA" w:rsidRDefault="00F711E4" w:rsidP="00F711E4">
            <w:pPr>
              <w:spacing w:line="300" w:lineRule="auto"/>
              <w:rPr>
                <w:rFonts w:ascii="Arial" w:hAnsi="Arial"/>
              </w:rPr>
            </w:pPr>
          </w:p>
        </w:tc>
        <w:tc>
          <w:tcPr>
            <w:tcW w:w="3725" w:type="dxa"/>
            <w:tcBorders>
              <w:right w:val="single" w:sz="12" w:space="0" w:color="auto"/>
            </w:tcBorders>
          </w:tcPr>
          <w:p w14:paraId="53FA3AFC" w14:textId="77777777" w:rsidR="00F711E4" w:rsidRPr="006C71CA" w:rsidRDefault="00F711E4" w:rsidP="00F711E4">
            <w:pPr>
              <w:spacing w:line="300" w:lineRule="auto"/>
              <w:rPr>
                <w:rFonts w:ascii="Arial" w:hAnsi="Arial"/>
              </w:rPr>
            </w:pPr>
          </w:p>
        </w:tc>
      </w:tr>
      <w:tr w:rsidR="00F711E4" w14:paraId="63DCD7B5" w14:textId="77777777" w:rsidTr="006C71CA">
        <w:trPr>
          <w:trHeight w:val="193"/>
        </w:trPr>
        <w:tc>
          <w:tcPr>
            <w:tcW w:w="2358" w:type="dxa"/>
            <w:tcBorders>
              <w:left w:val="single" w:sz="12" w:space="0" w:color="auto"/>
            </w:tcBorders>
          </w:tcPr>
          <w:p w14:paraId="35870F97" w14:textId="7D9C0313" w:rsidR="00F711E4" w:rsidRDefault="00F711E4" w:rsidP="00F711E4">
            <w:pPr>
              <w:spacing w:line="300" w:lineRule="auto"/>
              <w:rPr>
                <w:rFonts w:ascii="Arial" w:hAnsi="Arial"/>
                <w:b/>
              </w:rPr>
            </w:pPr>
            <w:r>
              <w:rPr>
                <w:rFonts w:ascii="Arial" w:hAnsi="Arial"/>
                <w:b/>
              </w:rPr>
              <w:t>TOTAL</w:t>
            </w:r>
          </w:p>
        </w:tc>
        <w:tc>
          <w:tcPr>
            <w:tcW w:w="1491" w:type="dxa"/>
          </w:tcPr>
          <w:p w14:paraId="196DD8DE" w14:textId="652EF652" w:rsidR="00F711E4" w:rsidRPr="00151C02" w:rsidRDefault="00F711E4" w:rsidP="00F711E4">
            <w:pPr>
              <w:spacing w:line="300" w:lineRule="auto"/>
              <w:rPr>
                <w:rFonts w:ascii="Arial" w:hAnsi="Arial"/>
              </w:rPr>
            </w:pPr>
            <w:r w:rsidRPr="00151C02">
              <w:rPr>
                <w:rFonts w:ascii="Arial" w:hAnsi="Arial"/>
              </w:rPr>
              <w:t>£</w:t>
            </w:r>
            <w:r w:rsidRPr="006C71CA">
              <w:rPr>
                <w:rFonts w:ascii="Arial" w:hAnsi="Arial"/>
              </w:rPr>
              <w:t>50,000</w:t>
            </w:r>
          </w:p>
        </w:tc>
        <w:tc>
          <w:tcPr>
            <w:tcW w:w="1666" w:type="dxa"/>
          </w:tcPr>
          <w:p w14:paraId="26257B4A" w14:textId="55ACA2E5" w:rsidR="00F711E4" w:rsidRPr="006C71CA" w:rsidRDefault="00F711E4" w:rsidP="00F711E4">
            <w:pPr>
              <w:spacing w:line="300" w:lineRule="auto"/>
              <w:rPr>
                <w:rFonts w:ascii="Arial" w:hAnsi="Arial"/>
              </w:rPr>
            </w:pPr>
            <w:r w:rsidRPr="006C71CA">
              <w:rPr>
                <w:rFonts w:ascii="Arial" w:hAnsi="Arial"/>
              </w:rPr>
              <w:t>202</w:t>
            </w:r>
            <w:r>
              <w:rPr>
                <w:rFonts w:ascii="Arial" w:hAnsi="Arial"/>
              </w:rPr>
              <w:t>5</w:t>
            </w:r>
            <w:r w:rsidRPr="006C71CA">
              <w:rPr>
                <w:rFonts w:ascii="Arial" w:hAnsi="Arial"/>
              </w:rPr>
              <w:t>/2</w:t>
            </w:r>
            <w:r>
              <w:rPr>
                <w:rFonts w:ascii="Arial" w:hAnsi="Arial"/>
              </w:rPr>
              <w:t>6</w:t>
            </w:r>
          </w:p>
        </w:tc>
        <w:tc>
          <w:tcPr>
            <w:tcW w:w="3725" w:type="dxa"/>
            <w:tcBorders>
              <w:right w:val="single" w:sz="12" w:space="0" w:color="auto"/>
            </w:tcBorders>
          </w:tcPr>
          <w:p w14:paraId="06F79A08" w14:textId="4CECB8F2" w:rsidR="00F711E4" w:rsidRPr="006C71CA" w:rsidRDefault="00D4051E" w:rsidP="00F711E4">
            <w:pPr>
              <w:spacing w:line="300" w:lineRule="auto"/>
              <w:rPr>
                <w:rFonts w:ascii="Arial" w:hAnsi="Arial"/>
              </w:rPr>
            </w:pPr>
            <w:r w:rsidRPr="00D4051E">
              <w:rPr>
                <w:rFonts w:ascii="Arial" w:hAnsi="Arial"/>
              </w:rPr>
              <w:t>31/03/2</w:t>
            </w:r>
            <w:r>
              <w:rPr>
                <w:rFonts w:ascii="Arial" w:hAnsi="Arial"/>
              </w:rPr>
              <w:t>6</w:t>
            </w:r>
          </w:p>
        </w:tc>
      </w:tr>
      <w:tr w:rsidR="00F711E4" w14:paraId="666F2EBE" w14:textId="77777777" w:rsidTr="006C71CA">
        <w:tc>
          <w:tcPr>
            <w:tcW w:w="2358" w:type="dxa"/>
            <w:tcBorders>
              <w:left w:val="single" w:sz="12" w:space="0" w:color="auto"/>
              <w:bottom w:val="single" w:sz="12" w:space="0" w:color="auto"/>
            </w:tcBorders>
          </w:tcPr>
          <w:p w14:paraId="03C47C41" w14:textId="77777777" w:rsidR="00F711E4" w:rsidRDefault="00F711E4" w:rsidP="00F711E4">
            <w:pPr>
              <w:spacing w:line="300" w:lineRule="auto"/>
              <w:rPr>
                <w:rFonts w:ascii="Arial" w:hAnsi="Arial"/>
                <w:b/>
                <w:sz w:val="28"/>
              </w:rPr>
            </w:pPr>
          </w:p>
        </w:tc>
        <w:tc>
          <w:tcPr>
            <w:tcW w:w="1491" w:type="dxa"/>
            <w:tcBorders>
              <w:top w:val="nil"/>
            </w:tcBorders>
          </w:tcPr>
          <w:p w14:paraId="23DF74D9" w14:textId="77777777" w:rsidR="00F711E4" w:rsidRPr="006C71CA" w:rsidRDefault="00F711E4" w:rsidP="00F711E4">
            <w:pPr>
              <w:spacing w:line="300" w:lineRule="auto"/>
              <w:rPr>
                <w:rFonts w:ascii="Arial" w:hAnsi="Arial"/>
                <w:b/>
                <w:sz w:val="28"/>
              </w:rPr>
            </w:pPr>
          </w:p>
        </w:tc>
        <w:tc>
          <w:tcPr>
            <w:tcW w:w="1666" w:type="dxa"/>
            <w:tcBorders>
              <w:bottom w:val="single" w:sz="12" w:space="0" w:color="auto"/>
            </w:tcBorders>
          </w:tcPr>
          <w:p w14:paraId="4E927B41" w14:textId="77777777" w:rsidR="00F711E4" w:rsidRPr="006C71CA" w:rsidRDefault="00F711E4" w:rsidP="00F711E4">
            <w:pPr>
              <w:spacing w:line="300" w:lineRule="auto"/>
              <w:rPr>
                <w:rFonts w:ascii="Arial" w:hAnsi="Arial"/>
                <w:b/>
                <w:sz w:val="28"/>
              </w:rPr>
            </w:pPr>
          </w:p>
        </w:tc>
        <w:tc>
          <w:tcPr>
            <w:tcW w:w="3725" w:type="dxa"/>
            <w:tcBorders>
              <w:bottom w:val="single" w:sz="12" w:space="0" w:color="auto"/>
              <w:right w:val="single" w:sz="12" w:space="0" w:color="auto"/>
            </w:tcBorders>
          </w:tcPr>
          <w:p w14:paraId="648F3EF5" w14:textId="77777777" w:rsidR="00F711E4" w:rsidRPr="006C71CA" w:rsidRDefault="00F711E4" w:rsidP="00F711E4">
            <w:pPr>
              <w:spacing w:line="300" w:lineRule="auto"/>
              <w:rPr>
                <w:rFonts w:ascii="Arial" w:hAnsi="Arial"/>
                <w:b/>
                <w:sz w:val="28"/>
              </w:rPr>
            </w:pPr>
          </w:p>
        </w:tc>
      </w:tr>
      <w:tr w:rsidR="00F711E4" w14:paraId="5D3AF9FF" w14:textId="77777777" w:rsidTr="006C71CA">
        <w:tc>
          <w:tcPr>
            <w:tcW w:w="2358" w:type="dxa"/>
            <w:tcBorders>
              <w:left w:val="single" w:sz="12" w:space="0" w:color="auto"/>
              <w:bottom w:val="single" w:sz="12" w:space="0" w:color="auto"/>
            </w:tcBorders>
          </w:tcPr>
          <w:p w14:paraId="526124E3" w14:textId="77777777" w:rsidR="00F711E4" w:rsidRPr="00F61D8E" w:rsidRDefault="00F711E4" w:rsidP="00F711E4">
            <w:pPr>
              <w:spacing w:line="300" w:lineRule="auto"/>
              <w:rPr>
                <w:rFonts w:ascii="Arial" w:hAnsi="Arial"/>
                <w:b/>
                <w:sz w:val="28"/>
                <w:szCs w:val="28"/>
              </w:rPr>
            </w:pPr>
            <w:r w:rsidRPr="00F61D8E">
              <w:rPr>
                <w:rFonts w:ascii="Arial" w:hAnsi="Arial"/>
                <w:b/>
                <w:sz w:val="28"/>
                <w:szCs w:val="28"/>
              </w:rPr>
              <w:t>GRAND TOTAL</w:t>
            </w:r>
          </w:p>
        </w:tc>
        <w:tc>
          <w:tcPr>
            <w:tcW w:w="1491" w:type="dxa"/>
          </w:tcPr>
          <w:p w14:paraId="73D0E796" w14:textId="044C66E2" w:rsidR="00F711E4" w:rsidRPr="006C71CA" w:rsidRDefault="00F711E4" w:rsidP="00F711E4">
            <w:pPr>
              <w:spacing w:line="300" w:lineRule="auto"/>
              <w:rPr>
                <w:rFonts w:ascii="Arial" w:hAnsi="Arial"/>
                <w:b/>
                <w:sz w:val="28"/>
                <w:szCs w:val="28"/>
              </w:rPr>
            </w:pPr>
            <w:r w:rsidRPr="006C71CA">
              <w:rPr>
                <w:rFonts w:ascii="Arial" w:hAnsi="Arial"/>
                <w:b/>
                <w:sz w:val="28"/>
                <w:szCs w:val="28"/>
              </w:rPr>
              <w:t>£</w:t>
            </w:r>
            <w:r w:rsidR="00D4051E">
              <w:rPr>
                <w:rFonts w:ascii="Arial" w:hAnsi="Arial"/>
                <w:b/>
                <w:sz w:val="28"/>
                <w:szCs w:val="28"/>
              </w:rPr>
              <w:t>6</w:t>
            </w:r>
            <w:r w:rsidRPr="006C71CA">
              <w:rPr>
                <w:rFonts w:ascii="Arial" w:hAnsi="Arial"/>
                <w:b/>
                <w:sz w:val="28"/>
                <w:szCs w:val="28"/>
              </w:rPr>
              <w:t>00,000</w:t>
            </w:r>
          </w:p>
        </w:tc>
        <w:tc>
          <w:tcPr>
            <w:tcW w:w="1666" w:type="dxa"/>
            <w:tcBorders>
              <w:bottom w:val="single" w:sz="12" w:space="0" w:color="auto"/>
            </w:tcBorders>
          </w:tcPr>
          <w:p w14:paraId="30515E81" w14:textId="77777777" w:rsidR="00F711E4" w:rsidRPr="006C71CA" w:rsidRDefault="00F711E4" w:rsidP="00F711E4">
            <w:pPr>
              <w:spacing w:line="300" w:lineRule="auto"/>
              <w:rPr>
                <w:rFonts w:ascii="Arial" w:hAnsi="Arial"/>
                <w:b/>
                <w:sz w:val="28"/>
              </w:rPr>
            </w:pPr>
          </w:p>
        </w:tc>
        <w:tc>
          <w:tcPr>
            <w:tcW w:w="3725" w:type="dxa"/>
            <w:tcBorders>
              <w:bottom w:val="single" w:sz="12" w:space="0" w:color="auto"/>
              <w:right w:val="single" w:sz="12" w:space="0" w:color="auto"/>
            </w:tcBorders>
          </w:tcPr>
          <w:p w14:paraId="3CA33BD4" w14:textId="77777777" w:rsidR="00F711E4" w:rsidRPr="006C71CA" w:rsidRDefault="00F711E4" w:rsidP="00F711E4">
            <w:pPr>
              <w:spacing w:line="300" w:lineRule="auto"/>
              <w:rPr>
                <w:rFonts w:ascii="Arial" w:hAnsi="Arial"/>
                <w:b/>
                <w:sz w:val="28"/>
              </w:rPr>
            </w:pPr>
          </w:p>
        </w:tc>
      </w:tr>
    </w:tbl>
    <w:p w14:paraId="3A959E81" w14:textId="77777777" w:rsidR="0066334D" w:rsidRDefault="0066334D" w:rsidP="0066334D">
      <w:pPr>
        <w:spacing w:line="300" w:lineRule="auto"/>
        <w:rPr>
          <w:rFonts w:ascii="Arial" w:hAnsi="Arial"/>
          <w:sz w:val="24"/>
        </w:rPr>
      </w:pPr>
    </w:p>
    <w:p w14:paraId="18EE7FCD" w14:textId="77777777" w:rsidR="00BC3524" w:rsidRDefault="00BC3524">
      <w:pPr>
        <w:rPr>
          <w:rFonts w:ascii="Arial" w:hAnsi="Arial"/>
          <w:b/>
          <w:bCs/>
          <w:kern w:val="28"/>
          <w:sz w:val="32"/>
          <w:szCs w:val="32"/>
        </w:rPr>
      </w:pPr>
      <w:r>
        <w:br w:type="page"/>
      </w:r>
    </w:p>
    <w:p w14:paraId="10A99326" w14:textId="3CFAABA0" w:rsidR="00BC3524" w:rsidRDefault="00BC3524" w:rsidP="00BC3524">
      <w:pPr>
        <w:spacing w:line="300" w:lineRule="auto"/>
        <w:rPr>
          <w:rFonts w:ascii="Arial" w:hAnsi="Arial"/>
          <w:b/>
          <w:sz w:val="24"/>
        </w:rPr>
      </w:pPr>
      <w:r>
        <w:rPr>
          <w:rFonts w:ascii="Arial" w:hAnsi="Arial"/>
          <w:b/>
          <w:sz w:val="24"/>
        </w:rPr>
        <w:lastRenderedPageBreak/>
        <w:t xml:space="preserve">ANNEX </w:t>
      </w:r>
      <w:r w:rsidR="00E20A3C">
        <w:rPr>
          <w:rFonts w:ascii="Arial" w:hAnsi="Arial"/>
          <w:b/>
          <w:sz w:val="24"/>
        </w:rPr>
        <w:t>4</w:t>
      </w:r>
    </w:p>
    <w:p w14:paraId="547ECAB5" w14:textId="77777777" w:rsidR="00BC3524" w:rsidRDefault="00BC3524" w:rsidP="00BC3524">
      <w:pPr>
        <w:spacing w:line="300" w:lineRule="auto"/>
        <w:rPr>
          <w:rFonts w:ascii="Arial" w:hAnsi="Arial"/>
          <w:b/>
          <w:sz w:val="24"/>
        </w:rPr>
      </w:pPr>
    </w:p>
    <w:p w14:paraId="1F335A8C" w14:textId="3D0EB3E2" w:rsidR="00BC3524" w:rsidRDefault="00BC3524" w:rsidP="00FC53CE">
      <w:pPr>
        <w:pStyle w:val="Title"/>
      </w:pPr>
      <w:r>
        <w:t>Guidelines Technical Support Unit (GTSU)</w:t>
      </w:r>
    </w:p>
    <w:p w14:paraId="102569B4" w14:textId="77777777" w:rsidR="00BC3524" w:rsidRDefault="00BC3524" w:rsidP="00FC53CE">
      <w:pPr>
        <w:pStyle w:val="Heading1"/>
      </w:pPr>
      <w:r>
        <w:t>Introduction</w:t>
      </w:r>
    </w:p>
    <w:p w14:paraId="0654E4C1" w14:textId="37F7B3BC" w:rsidR="00BC3524" w:rsidRPr="00D4051E" w:rsidRDefault="006A4FFB" w:rsidP="00FC53CE">
      <w:pPr>
        <w:pStyle w:val="Paragraphnonumbers"/>
      </w:pPr>
      <w:r>
        <w:t xml:space="preserve">The </w:t>
      </w:r>
      <w:r w:rsidRPr="00D4051E">
        <w:t>contractor</w:t>
      </w:r>
      <w:r w:rsidR="00D4051E" w:rsidRPr="00D4051E">
        <w:t xml:space="preserve"> / guideline</w:t>
      </w:r>
      <w:r w:rsidR="00BC3524" w:rsidRPr="00D4051E">
        <w:t xml:space="preserve"> technical support unit </w:t>
      </w:r>
      <w:r w:rsidR="00D4051E" w:rsidRPr="00D4051E">
        <w:t>(</w:t>
      </w:r>
      <w:r w:rsidR="00BC3524" w:rsidRPr="00D4051E">
        <w:t xml:space="preserve">GTSU) involvement can be requested by the </w:t>
      </w:r>
      <w:r w:rsidRPr="00D4051E">
        <w:t xml:space="preserve">Guideline Development Teams </w:t>
      </w:r>
      <w:r w:rsidR="00BC3524" w:rsidRPr="00D4051E">
        <w:t xml:space="preserve">or by NICE. </w:t>
      </w:r>
      <w:r w:rsidR="00466CED" w:rsidRPr="00D4051E">
        <w:t xml:space="preserve"> The </w:t>
      </w:r>
      <w:r w:rsidR="00D4051E" w:rsidRPr="00D4051E">
        <w:t xml:space="preserve">contractor </w:t>
      </w:r>
      <w:r w:rsidR="00BC3524" w:rsidRPr="00D4051E">
        <w:t xml:space="preserve"> involvement cannot be requested by the G</w:t>
      </w:r>
      <w:r w:rsidR="00D4051E" w:rsidRPr="00D4051E">
        <w:t>C</w:t>
      </w:r>
      <w:r w:rsidR="00BC3524" w:rsidRPr="00D4051E">
        <w:t>.</w:t>
      </w:r>
    </w:p>
    <w:p w14:paraId="01D862BC" w14:textId="05253513" w:rsidR="00BC3524" w:rsidRPr="00D4051E" w:rsidRDefault="00BC3524" w:rsidP="00FC53CE">
      <w:pPr>
        <w:pStyle w:val="Paragraphnonumbers"/>
        <w:spacing w:after="0"/>
      </w:pPr>
      <w:r w:rsidRPr="00D4051E">
        <w:t xml:space="preserve">The </w:t>
      </w:r>
      <w:r w:rsidR="00D4051E" w:rsidRPr="00D4051E">
        <w:t>Contractor can</w:t>
      </w:r>
      <w:r w:rsidRPr="00D4051E">
        <w:t xml:space="preserve"> be requested to: </w:t>
      </w:r>
    </w:p>
    <w:p w14:paraId="655076A0" w14:textId="182FEA23" w:rsidR="00BC3524" w:rsidRPr="00D4051E" w:rsidRDefault="00BC3524" w:rsidP="002D2F5D">
      <w:pPr>
        <w:pStyle w:val="Paragraphnonumbers"/>
        <w:numPr>
          <w:ilvl w:val="0"/>
          <w:numId w:val="28"/>
        </w:numPr>
        <w:spacing w:after="0"/>
      </w:pPr>
      <w:r w:rsidRPr="00D4051E">
        <w:t xml:space="preserve">Conduct, or support the </w:t>
      </w:r>
      <w:r w:rsidR="002C6980" w:rsidRPr="00D4051E">
        <w:t xml:space="preserve">Guideline Development Team </w:t>
      </w:r>
      <w:r w:rsidRPr="00D4051E">
        <w:t>in the development of, advanced evidence synthesis</w:t>
      </w:r>
    </w:p>
    <w:p w14:paraId="5AE3B809" w14:textId="77777777" w:rsidR="00BC3524" w:rsidRPr="00D4051E" w:rsidRDefault="00BC3524" w:rsidP="002D2F5D">
      <w:pPr>
        <w:pStyle w:val="Paragraphnonumbers"/>
        <w:numPr>
          <w:ilvl w:val="0"/>
          <w:numId w:val="28"/>
        </w:numPr>
        <w:spacing w:after="0"/>
      </w:pPr>
      <w:r w:rsidRPr="00D4051E">
        <w:t>Support complex economic analyses</w:t>
      </w:r>
    </w:p>
    <w:p w14:paraId="6D180EED" w14:textId="77777777" w:rsidR="00BC3524" w:rsidRPr="00D4051E" w:rsidRDefault="00BC3524" w:rsidP="002D2F5D">
      <w:pPr>
        <w:pStyle w:val="Paragraphnonumbers"/>
        <w:numPr>
          <w:ilvl w:val="0"/>
          <w:numId w:val="28"/>
        </w:numPr>
        <w:spacing w:after="0"/>
      </w:pPr>
      <w:r w:rsidRPr="00D4051E">
        <w:t>Conduct validation of or amendments to, existing evidence syntheses used in guideline models</w:t>
      </w:r>
    </w:p>
    <w:p w14:paraId="4F019C3F" w14:textId="77777777" w:rsidR="00BC3524" w:rsidRPr="00D4051E" w:rsidRDefault="00BC3524" w:rsidP="002D2F5D">
      <w:pPr>
        <w:pStyle w:val="Paragraphnonumbers"/>
        <w:numPr>
          <w:ilvl w:val="0"/>
          <w:numId w:val="28"/>
        </w:numPr>
        <w:spacing w:after="0"/>
      </w:pPr>
      <w:r w:rsidRPr="00D4051E">
        <w:t xml:space="preserve">Address concerns from stakeholders (via consultation) </w:t>
      </w:r>
    </w:p>
    <w:p w14:paraId="0BD40A5C" w14:textId="214DE616" w:rsidR="00BC3524" w:rsidRPr="00D4051E" w:rsidRDefault="00BC3524" w:rsidP="00FC53CE">
      <w:pPr>
        <w:pStyle w:val="Paragraphnonumbers"/>
      </w:pPr>
      <w:r w:rsidRPr="00D4051E">
        <w:t xml:space="preserve">The </w:t>
      </w:r>
      <w:r w:rsidR="002C6980" w:rsidRPr="00D4051E">
        <w:t xml:space="preserve">contractor </w:t>
      </w:r>
      <w:r w:rsidRPr="00D4051E">
        <w:t xml:space="preserve">will not be utilised for conducting full systematic reviews or economic analyses nor evidence syntheses that utilise standard methods as those described in the guidelines manual, but will support the in carrying out these tasks by providing advice on appropriate methods available. The </w:t>
      </w:r>
      <w:r w:rsidR="00B221CC" w:rsidRPr="00D4051E">
        <w:t xml:space="preserve">contractor </w:t>
      </w:r>
      <w:r w:rsidRPr="00D4051E">
        <w:t>shall assist in NICE/</w:t>
      </w:r>
      <w:r w:rsidR="00B221CC" w:rsidRPr="00D4051E">
        <w:t xml:space="preserve"> Guideline Development Teams </w:t>
      </w:r>
      <w:r w:rsidRPr="00D4051E">
        <w:t xml:space="preserve"> in assessing and developing solutions to complex guideline development issues.</w:t>
      </w:r>
    </w:p>
    <w:p w14:paraId="609E2D5B" w14:textId="3B4AF4DC" w:rsidR="00BC3524" w:rsidRPr="00D4051E" w:rsidRDefault="00BC3524" w:rsidP="00FC53CE">
      <w:pPr>
        <w:pStyle w:val="Paragraphnonumbers"/>
      </w:pPr>
      <w:r w:rsidRPr="00D4051E">
        <w:t xml:space="preserve">The </w:t>
      </w:r>
      <w:r w:rsidR="00B221CC" w:rsidRPr="00D4051E">
        <w:t xml:space="preserve">contractor </w:t>
      </w:r>
      <w:r w:rsidRPr="00D4051E">
        <w:t xml:space="preserve">can be requested to conduct validation of, or amendments to, existing evidence reviews or guideline models to address concerns from stakeholders (via consultation) or the CCP technical team if appropriate. </w:t>
      </w:r>
    </w:p>
    <w:p w14:paraId="2F3EF645" w14:textId="52A42B62" w:rsidR="00BC3524" w:rsidRDefault="00BC3524" w:rsidP="00FC53CE">
      <w:pPr>
        <w:pStyle w:val="Paragraphnonumbers"/>
      </w:pPr>
      <w:r w:rsidRPr="00D4051E">
        <w:t>Requests can be made at any point technical/methodological issues are identified. However, particular consideration should be given to the potential involvement of  at scoping, drafting of clinical questions, the economics plan and after consultation.</w:t>
      </w:r>
      <w:r>
        <w:t xml:space="preserve">   </w:t>
      </w:r>
    </w:p>
    <w:p w14:paraId="1D7A725C" w14:textId="77777777" w:rsidR="00BC3524" w:rsidRDefault="00BC3524" w:rsidP="00FC53CE">
      <w:pPr>
        <w:pStyle w:val="Title"/>
      </w:pPr>
    </w:p>
    <w:p w14:paraId="7D81FD39" w14:textId="77777777" w:rsidR="00BC3524" w:rsidRDefault="00BC3524" w:rsidP="00FC53CE">
      <w:pPr>
        <w:spacing w:before="120" w:after="240"/>
        <w:rPr>
          <w:rFonts w:ascii="Arial" w:hAnsi="Arial" w:cs="Arial"/>
        </w:rPr>
      </w:pPr>
    </w:p>
    <w:p w14:paraId="7EDC70AF" w14:textId="77777777" w:rsidR="00BC3524" w:rsidRDefault="00BC3524" w:rsidP="00FC53CE">
      <w:pPr>
        <w:spacing w:before="120" w:after="240"/>
        <w:rPr>
          <w:rFonts w:ascii="Arial" w:hAnsi="Arial" w:cs="Arial"/>
        </w:rPr>
      </w:pPr>
    </w:p>
    <w:p w14:paraId="69DBE8E0" w14:textId="77777777" w:rsidR="00BC3524" w:rsidRDefault="00BC3524" w:rsidP="00FC53CE">
      <w:pPr>
        <w:spacing w:before="120" w:after="240"/>
        <w:rPr>
          <w:rFonts w:ascii="Arial" w:hAnsi="Arial" w:cs="Arial"/>
        </w:rPr>
      </w:pPr>
    </w:p>
    <w:p w14:paraId="3481CA98" w14:textId="77777777" w:rsidR="00BC3524" w:rsidRDefault="00BC3524" w:rsidP="00FC53CE">
      <w:pPr>
        <w:spacing w:before="120" w:after="240"/>
        <w:rPr>
          <w:rFonts w:ascii="Arial" w:hAnsi="Arial" w:cs="Arial"/>
        </w:rPr>
      </w:pPr>
    </w:p>
    <w:p w14:paraId="7245EE4D" w14:textId="77777777" w:rsidR="00BC3524" w:rsidRDefault="00BC3524" w:rsidP="00FC53CE">
      <w:pPr>
        <w:spacing w:before="120" w:after="240"/>
        <w:rPr>
          <w:rFonts w:ascii="Arial" w:hAnsi="Arial" w:cs="Arial"/>
        </w:rPr>
      </w:pPr>
    </w:p>
    <w:p w14:paraId="7FD3EBF1" w14:textId="77777777" w:rsidR="003A5950" w:rsidRDefault="003A5950">
      <w:pPr>
        <w:rPr>
          <w:rFonts w:ascii="Arial" w:hAnsi="Arial" w:cs="Arial"/>
        </w:rPr>
      </w:pPr>
      <w:r>
        <w:rPr>
          <w:rFonts w:ascii="Arial" w:hAnsi="Arial" w:cs="Arial"/>
        </w:rPr>
        <w:br w:type="page"/>
      </w:r>
    </w:p>
    <w:p w14:paraId="000F7304" w14:textId="77777777" w:rsidR="00BC3524" w:rsidRDefault="00BC3524" w:rsidP="00FC53CE">
      <w:pPr>
        <w:rPr>
          <w:rFonts w:ascii="Arial" w:hAnsi="Arial" w:cs="Arial"/>
        </w:rPr>
      </w:pPr>
    </w:p>
    <w:p w14:paraId="6BBC1AAC" w14:textId="77777777" w:rsidR="00BC3524" w:rsidRDefault="00BC3524" w:rsidP="00FC53CE">
      <w:pPr>
        <w:rPr>
          <w:rFonts w:ascii="Arial" w:hAnsi="Arial" w:cs="Arial"/>
        </w:rPr>
      </w:pPr>
    </w:p>
    <w:p w14:paraId="2A58177F" w14:textId="77777777" w:rsidR="00BC3524" w:rsidRDefault="00BC3524" w:rsidP="00FC53CE">
      <w:pPr>
        <w:pStyle w:val="Title"/>
      </w:pPr>
      <w:r>
        <w:t>Proposal for technical support: Section 1</w:t>
      </w:r>
    </w:p>
    <w:p w14:paraId="108A30B1" w14:textId="77777777" w:rsidR="00BC3524" w:rsidRDefault="00BC3524" w:rsidP="00FC53CE">
      <w:pPr>
        <w:pStyle w:val="Heading2"/>
      </w:pPr>
      <w:r>
        <w:t>Guideline Title</w:t>
      </w:r>
      <w:r>
        <w:rPr>
          <w:rStyle w:val="FootnoteReference"/>
        </w:rPr>
        <w:footnoteReference w:id="1"/>
      </w:r>
      <w:r>
        <w:t xml:space="preserve">: </w:t>
      </w:r>
    </w:p>
    <w:p w14:paraId="2167C7F4" w14:textId="263185D3" w:rsidR="00BC3524" w:rsidRPr="00160A46" w:rsidRDefault="002D7B01" w:rsidP="00160A46">
      <w:pPr>
        <w:pStyle w:val="Heading2"/>
      </w:pPr>
      <w:r>
        <w:t xml:space="preserve">Guideline Development Team </w:t>
      </w:r>
      <w:r w:rsidR="00BC3524">
        <w:rPr>
          <w:rStyle w:val="FootnoteReference"/>
        </w:rPr>
        <w:footnoteReference w:id="2"/>
      </w:r>
      <w:r w:rsidR="00BC3524">
        <w:t xml:space="preserve">: </w:t>
      </w:r>
    </w:p>
    <w:p w14:paraId="697FF43B" w14:textId="77777777" w:rsidR="00622100" w:rsidRDefault="00622100" w:rsidP="00FC53CE">
      <w:pPr>
        <w:pStyle w:val="Paragraphnonumbers"/>
      </w:pPr>
    </w:p>
    <w:tbl>
      <w:tblPr>
        <w:tblStyle w:val="TableGrid"/>
        <w:tblW w:w="0" w:type="auto"/>
        <w:tblLook w:val="04A0" w:firstRow="1" w:lastRow="0" w:firstColumn="1" w:lastColumn="0" w:noHBand="0" w:noVBand="1"/>
      </w:tblPr>
      <w:tblGrid>
        <w:gridCol w:w="2263"/>
        <w:gridCol w:w="6753"/>
      </w:tblGrid>
      <w:tr w:rsidR="00622100" w14:paraId="523ADFFF" w14:textId="77777777" w:rsidTr="00EB172D">
        <w:tc>
          <w:tcPr>
            <w:tcW w:w="9016" w:type="dxa"/>
            <w:gridSpan w:val="2"/>
            <w:shd w:val="clear" w:color="auto" w:fill="D9D9D9" w:themeFill="background1" w:themeFillShade="D9"/>
          </w:tcPr>
          <w:p w14:paraId="30DB0607" w14:textId="77777777" w:rsidR="00EB172D" w:rsidRDefault="00EB172D" w:rsidP="00622100">
            <w:pPr>
              <w:pStyle w:val="Paragraphnonumbers"/>
              <w:spacing w:after="0" w:line="240" w:lineRule="auto"/>
              <w:rPr>
                <w:b/>
                <w:bCs/>
              </w:rPr>
            </w:pPr>
          </w:p>
          <w:p w14:paraId="4E392226" w14:textId="74B72388" w:rsidR="00622100" w:rsidRDefault="00EB172D" w:rsidP="00622100">
            <w:pPr>
              <w:pStyle w:val="Paragraphnonumbers"/>
              <w:spacing w:after="0" w:line="240" w:lineRule="auto"/>
              <w:rPr>
                <w:b/>
                <w:bCs/>
              </w:rPr>
            </w:pPr>
            <w:r>
              <w:rPr>
                <w:b/>
                <w:bCs/>
              </w:rPr>
              <w:t xml:space="preserve">NICE </w:t>
            </w:r>
            <w:r w:rsidR="00622100" w:rsidRPr="00622100">
              <w:rPr>
                <w:b/>
                <w:bCs/>
              </w:rPr>
              <w:t>Technical lead contact information:</w:t>
            </w:r>
          </w:p>
          <w:p w14:paraId="301FE257" w14:textId="5700A14E" w:rsidR="00EB172D" w:rsidRPr="00622100" w:rsidRDefault="00EB172D" w:rsidP="00622100">
            <w:pPr>
              <w:pStyle w:val="Paragraphnonumbers"/>
              <w:spacing w:after="0" w:line="240" w:lineRule="auto"/>
              <w:rPr>
                <w:b/>
                <w:bCs/>
              </w:rPr>
            </w:pPr>
          </w:p>
        </w:tc>
      </w:tr>
      <w:tr w:rsidR="00622100" w14:paraId="34241F24" w14:textId="77777777" w:rsidTr="00622100">
        <w:tc>
          <w:tcPr>
            <w:tcW w:w="2263" w:type="dxa"/>
          </w:tcPr>
          <w:p w14:paraId="37B022E9" w14:textId="61C15AB3" w:rsidR="00622100" w:rsidRDefault="00622100" w:rsidP="00622100">
            <w:pPr>
              <w:pStyle w:val="Paragraphnonumbers"/>
              <w:spacing w:after="0" w:line="240" w:lineRule="auto"/>
            </w:pPr>
            <w:r w:rsidRPr="00996EB1">
              <w:rPr>
                <w:rFonts w:cs="Arial"/>
              </w:rPr>
              <w:t>Name:</w:t>
            </w:r>
          </w:p>
        </w:tc>
        <w:tc>
          <w:tcPr>
            <w:tcW w:w="6753" w:type="dxa"/>
          </w:tcPr>
          <w:p w14:paraId="7B382659" w14:textId="77777777" w:rsidR="00622100" w:rsidRDefault="00622100" w:rsidP="00622100">
            <w:pPr>
              <w:pStyle w:val="Paragraphnonumbers"/>
              <w:spacing w:after="0" w:line="240" w:lineRule="auto"/>
            </w:pPr>
          </w:p>
        </w:tc>
      </w:tr>
      <w:tr w:rsidR="00622100" w14:paraId="2127D592" w14:textId="77777777" w:rsidTr="00622100">
        <w:tc>
          <w:tcPr>
            <w:tcW w:w="2263" w:type="dxa"/>
          </w:tcPr>
          <w:p w14:paraId="68CB76D3" w14:textId="51C17B43" w:rsidR="00622100" w:rsidRDefault="00622100" w:rsidP="00622100">
            <w:pPr>
              <w:pStyle w:val="Paragraphnonumbers"/>
              <w:spacing w:after="0" w:line="240" w:lineRule="auto"/>
            </w:pPr>
            <w:r w:rsidRPr="00996EB1">
              <w:rPr>
                <w:rFonts w:cs="Arial"/>
              </w:rPr>
              <w:t>Address:</w:t>
            </w:r>
          </w:p>
        </w:tc>
        <w:tc>
          <w:tcPr>
            <w:tcW w:w="6753" w:type="dxa"/>
          </w:tcPr>
          <w:p w14:paraId="609A792E" w14:textId="77777777" w:rsidR="00622100" w:rsidRDefault="00622100" w:rsidP="00622100">
            <w:pPr>
              <w:pStyle w:val="Paragraphnonumbers"/>
              <w:spacing w:after="0" w:line="240" w:lineRule="auto"/>
            </w:pPr>
          </w:p>
        </w:tc>
      </w:tr>
      <w:tr w:rsidR="00622100" w14:paraId="72C72168" w14:textId="77777777" w:rsidTr="00622100">
        <w:tc>
          <w:tcPr>
            <w:tcW w:w="2263" w:type="dxa"/>
          </w:tcPr>
          <w:p w14:paraId="1038FF2F" w14:textId="06A2AB4F" w:rsidR="00622100" w:rsidRDefault="00622100" w:rsidP="00622100">
            <w:pPr>
              <w:pStyle w:val="Paragraphnonumbers"/>
              <w:spacing w:after="0" w:line="240" w:lineRule="auto"/>
            </w:pPr>
            <w:r w:rsidRPr="00996EB1">
              <w:rPr>
                <w:rFonts w:cs="Arial"/>
              </w:rPr>
              <w:t>Email:</w:t>
            </w:r>
          </w:p>
        </w:tc>
        <w:tc>
          <w:tcPr>
            <w:tcW w:w="6753" w:type="dxa"/>
          </w:tcPr>
          <w:p w14:paraId="75A269F0" w14:textId="77777777" w:rsidR="00622100" w:rsidRDefault="00622100" w:rsidP="00622100">
            <w:pPr>
              <w:pStyle w:val="Paragraphnonumbers"/>
              <w:spacing w:after="0" w:line="240" w:lineRule="auto"/>
            </w:pPr>
          </w:p>
        </w:tc>
      </w:tr>
      <w:tr w:rsidR="00622100" w14:paraId="72339ACA" w14:textId="77777777" w:rsidTr="00622100">
        <w:tc>
          <w:tcPr>
            <w:tcW w:w="2263" w:type="dxa"/>
          </w:tcPr>
          <w:p w14:paraId="5C59917C" w14:textId="2992B3BE" w:rsidR="00622100" w:rsidRDefault="00622100" w:rsidP="00622100">
            <w:pPr>
              <w:pStyle w:val="Paragraphnonumbers"/>
              <w:spacing w:after="0" w:line="240" w:lineRule="auto"/>
            </w:pPr>
            <w:r w:rsidRPr="00996EB1">
              <w:rPr>
                <w:rFonts w:cs="Arial"/>
              </w:rPr>
              <w:t>Telephone number:</w:t>
            </w:r>
          </w:p>
        </w:tc>
        <w:tc>
          <w:tcPr>
            <w:tcW w:w="6753" w:type="dxa"/>
          </w:tcPr>
          <w:p w14:paraId="732F21E1" w14:textId="77777777" w:rsidR="00622100" w:rsidRDefault="00622100" w:rsidP="00622100">
            <w:pPr>
              <w:pStyle w:val="Paragraphnonumbers"/>
              <w:spacing w:after="0" w:line="240" w:lineRule="auto"/>
            </w:pPr>
          </w:p>
        </w:tc>
      </w:tr>
      <w:tr w:rsidR="00622100" w14:paraId="42B56932" w14:textId="77777777" w:rsidTr="00622100">
        <w:tc>
          <w:tcPr>
            <w:tcW w:w="2263" w:type="dxa"/>
          </w:tcPr>
          <w:p w14:paraId="40C62082" w14:textId="7C0642C8" w:rsidR="00622100" w:rsidRDefault="00622100" w:rsidP="00622100">
            <w:pPr>
              <w:pStyle w:val="Paragraphnonumbers"/>
              <w:spacing w:after="0" w:line="240" w:lineRule="auto"/>
            </w:pPr>
            <w:r w:rsidRPr="00996EB1">
              <w:rPr>
                <w:rFonts w:cs="Arial"/>
              </w:rPr>
              <w:t>Usual working hours:</w:t>
            </w:r>
          </w:p>
        </w:tc>
        <w:tc>
          <w:tcPr>
            <w:tcW w:w="6753" w:type="dxa"/>
          </w:tcPr>
          <w:p w14:paraId="0BD9EF13" w14:textId="77777777" w:rsidR="00622100" w:rsidRDefault="00622100" w:rsidP="00622100">
            <w:pPr>
              <w:pStyle w:val="Paragraphnonumbers"/>
              <w:spacing w:after="0" w:line="240" w:lineRule="auto"/>
            </w:pPr>
          </w:p>
        </w:tc>
      </w:tr>
      <w:tr w:rsidR="00160A46" w14:paraId="2F3BEB0F" w14:textId="77777777" w:rsidTr="00EB172D">
        <w:tc>
          <w:tcPr>
            <w:tcW w:w="9016" w:type="dxa"/>
            <w:gridSpan w:val="2"/>
            <w:shd w:val="clear" w:color="auto" w:fill="D9D9D9" w:themeFill="background1" w:themeFillShade="D9"/>
          </w:tcPr>
          <w:p w14:paraId="71A35A79" w14:textId="77777777" w:rsidR="00EB172D" w:rsidRDefault="00EB172D" w:rsidP="00622100">
            <w:pPr>
              <w:pStyle w:val="Paragraphnonumbers"/>
              <w:spacing w:after="0" w:line="240" w:lineRule="auto"/>
              <w:rPr>
                <w:b/>
                <w:bCs/>
              </w:rPr>
            </w:pPr>
          </w:p>
          <w:p w14:paraId="4C23D974" w14:textId="6EF3D7B6" w:rsidR="00160A46" w:rsidRDefault="00EB172D" w:rsidP="00622100">
            <w:pPr>
              <w:pStyle w:val="Paragraphnonumbers"/>
              <w:spacing w:after="0" w:line="240" w:lineRule="auto"/>
              <w:rPr>
                <w:b/>
                <w:bCs/>
              </w:rPr>
            </w:pPr>
            <w:r>
              <w:rPr>
                <w:b/>
                <w:bCs/>
              </w:rPr>
              <w:t xml:space="preserve">NICE </w:t>
            </w:r>
            <w:r w:rsidR="00160A46" w:rsidRPr="00160A46">
              <w:rPr>
                <w:b/>
                <w:bCs/>
              </w:rPr>
              <w:t>Project manager contact information:</w:t>
            </w:r>
          </w:p>
          <w:p w14:paraId="1A0E3CB7" w14:textId="6DCC27E8" w:rsidR="00EB172D" w:rsidRPr="00160A46" w:rsidRDefault="00EB172D" w:rsidP="00622100">
            <w:pPr>
              <w:pStyle w:val="Paragraphnonumbers"/>
              <w:spacing w:after="0" w:line="240" w:lineRule="auto"/>
              <w:rPr>
                <w:b/>
                <w:bCs/>
              </w:rPr>
            </w:pPr>
          </w:p>
        </w:tc>
      </w:tr>
      <w:tr w:rsidR="00160A46" w14:paraId="620B7CF3" w14:textId="77777777" w:rsidTr="00622100">
        <w:tc>
          <w:tcPr>
            <w:tcW w:w="2263" w:type="dxa"/>
          </w:tcPr>
          <w:p w14:paraId="28B5693B" w14:textId="5056E027" w:rsidR="00160A46" w:rsidRDefault="00160A46" w:rsidP="00160A46">
            <w:pPr>
              <w:pStyle w:val="Paragraphnonumbers"/>
              <w:spacing w:after="0" w:line="240" w:lineRule="auto"/>
            </w:pPr>
            <w:r w:rsidRPr="00996EB1">
              <w:rPr>
                <w:rFonts w:cs="Arial"/>
              </w:rPr>
              <w:t>Name:</w:t>
            </w:r>
          </w:p>
        </w:tc>
        <w:tc>
          <w:tcPr>
            <w:tcW w:w="6753" w:type="dxa"/>
          </w:tcPr>
          <w:p w14:paraId="5292BA8C" w14:textId="77777777" w:rsidR="00160A46" w:rsidRDefault="00160A46" w:rsidP="00160A46">
            <w:pPr>
              <w:pStyle w:val="Paragraphnonumbers"/>
              <w:spacing w:after="0" w:line="240" w:lineRule="auto"/>
            </w:pPr>
          </w:p>
        </w:tc>
      </w:tr>
      <w:tr w:rsidR="00160A46" w14:paraId="2F378794" w14:textId="77777777" w:rsidTr="00622100">
        <w:tc>
          <w:tcPr>
            <w:tcW w:w="2263" w:type="dxa"/>
          </w:tcPr>
          <w:p w14:paraId="3166F459" w14:textId="2FE20712" w:rsidR="00160A46" w:rsidRDefault="00160A46" w:rsidP="00160A46">
            <w:pPr>
              <w:pStyle w:val="Paragraphnonumbers"/>
              <w:spacing w:after="0" w:line="240" w:lineRule="auto"/>
            </w:pPr>
            <w:r w:rsidRPr="00996EB1">
              <w:rPr>
                <w:rFonts w:cs="Arial"/>
              </w:rPr>
              <w:t>Address:</w:t>
            </w:r>
          </w:p>
        </w:tc>
        <w:tc>
          <w:tcPr>
            <w:tcW w:w="6753" w:type="dxa"/>
          </w:tcPr>
          <w:p w14:paraId="55B8D7B1" w14:textId="77777777" w:rsidR="00160A46" w:rsidRDefault="00160A46" w:rsidP="00160A46">
            <w:pPr>
              <w:pStyle w:val="Paragraphnonumbers"/>
              <w:spacing w:after="0" w:line="240" w:lineRule="auto"/>
            </w:pPr>
          </w:p>
        </w:tc>
      </w:tr>
      <w:tr w:rsidR="00160A46" w14:paraId="64C25CC6" w14:textId="77777777" w:rsidTr="00622100">
        <w:tc>
          <w:tcPr>
            <w:tcW w:w="2263" w:type="dxa"/>
          </w:tcPr>
          <w:p w14:paraId="54B09C23" w14:textId="0D35FB49" w:rsidR="00160A46" w:rsidRDefault="00160A46" w:rsidP="00160A46">
            <w:pPr>
              <w:pStyle w:val="Paragraphnonumbers"/>
              <w:spacing w:after="0" w:line="240" w:lineRule="auto"/>
            </w:pPr>
            <w:r w:rsidRPr="00996EB1">
              <w:rPr>
                <w:rFonts w:cs="Arial"/>
              </w:rPr>
              <w:t>Email:</w:t>
            </w:r>
          </w:p>
        </w:tc>
        <w:tc>
          <w:tcPr>
            <w:tcW w:w="6753" w:type="dxa"/>
          </w:tcPr>
          <w:p w14:paraId="1662BB91" w14:textId="77777777" w:rsidR="00160A46" w:rsidRDefault="00160A46" w:rsidP="00160A46">
            <w:pPr>
              <w:pStyle w:val="Paragraphnonumbers"/>
              <w:spacing w:after="0" w:line="240" w:lineRule="auto"/>
            </w:pPr>
          </w:p>
        </w:tc>
      </w:tr>
      <w:tr w:rsidR="00160A46" w14:paraId="73FCFCE8" w14:textId="77777777" w:rsidTr="00622100">
        <w:tc>
          <w:tcPr>
            <w:tcW w:w="2263" w:type="dxa"/>
          </w:tcPr>
          <w:p w14:paraId="6395D927" w14:textId="6AF5C668" w:rsidR="00160A46" w:rsidRDefault="00160A46" w:rsidP="00160A46">
            <w:pPr>
              <w:pStyle w:val="Paragraphnonumbers"/>
              <w:spacing w:after="0" w:line="240" w:lineRule="auto"/>
            </w:pPr>
            <w:r w:rsidRPr="00996EB1">
              <w:rPr>
                <w:rFonts w:cs="Arial"/>
              </w:rPr>
              <w:t>Telephone number:</w:t>
            </w:r>
          </w:p>
        </w:tc>
        <w:tc>
          <w:tcPr>
            <w:tcW w:w="6753" w:type="dxa"/>
          </w:tcPr>
          <w:p w14:paraId="06B8A0C9" w14:textId="77777777" w:rsidR="00160A46" w:rsidRDefault="00160A46" w:rsidP="00160A46">
            <w:pPr>
              <w:pStyle w:val="Paragraphnonumbers"/>
              <w:spacing w:after="0" w:line="240" w:lineRule="auto"/>
            </w:pPr>
          </w:p>
        </w:tc>
      </w:tr>
      <w:tr w:rsidR="00160A46" w14:paraId="350F7466" w14:textId="77777777" w:rsidTr="00622100">
        <w:tc>
          <w:tcPr>
            <w:tcW w:w="2263" w:type="dxa"/>
          </w:tcPr>
          <w:p w14:paraId="01F1F2A4" w14:textId="71C96808" w:rsidR="00160A46" w:rsidRDefault="00160A46" w:rsidP="00160A46">
            <w:pPr>
              <w:pStyle w:val="Paragraphnonumbers"/>
              <w:spacing w:after="0" w:line="240" w:lineRule="auto"/>
            </w:pPr>
            <w:r w:rsidRPr="00996EB1">
              <w:rPr>
                <w:rFonts w:cs="Arial"/>
              </w:rPr>
              <w:t>Usual working hours:</w:t>
            </w:r>
          </w:p>
        </w:tc>
        <w:tc>
          <w:tcPr>
            <w:tcW w:w="6753" w:type="dxa"/>
          </w:tcPr>
          <w:p w14:paraId="39F63301" w14:textId="77777777" w:rsidR="00160A46" w:rsidRDefault="00160A46" w:rsidP="00160A46">
            <w:pPr>
              <w:pStyle w:val="Paragraphnonumbers"/>
              <w:spacing w:after="0" w:line="240" w:lineRule="auto"/>
            </w:pPr>
          </w:p>
        </w:tc>
      </w:tr>
      <w:tr w:rsidR="00160A46" w14:paraId="2301F377" w14:textId="77777777" w:rsidTr="00EB172D">
        <w:tc>
          <w:tcPr>
            <w:tcW w:w="9016" w:type="dxa"/>
            <w:gridSpan w:val="2"/>
            <w:shd w:val="clear" w:color="auto" w:fill="D9D9D9" w:themeFill="background1" w:themeFillShade="D9"/>
          </w:tcPr>
          <w:p w14:paraId="59A1D159" w14:textId="77777777" w:rsidR="00EB172D" w:rsidRDefault="00EB172D" w:rsidP="00160A46">
            <w:pPr>
              <w:pStyle w:val="Paragraphnonumbers"/>
              <w:spacing w:after="0" w:line="240" w:lineRule="auto"/>
              <w:rPr>
                <w:b/>
                <w:bCs/>
              </w:rPr>
            </w:pPr>
          </w:p>
          <w:p w14:paraId="00B79568" w14:textId="77777777" w:rsidR="00160A46" w:rsidRDefault="00160A46" w:rsidP="00160A46">
            <w:pPr>
              <w:pStyle w:val="Paragraphnonumbers"/>
              <w:spacing w:after="0" w:line="240" w:lineRule="auto"/>
              <w:rPr>
                <w:b/>
                <w:bCs/>
              </w:rPr>
            </w:pPr>
            <w:r w:rsidRPr="00160A46">
              <w:rPr>
                <w:b/>
                <w:bCs/>
              </w:rPr>
              <w:t>Guideline commissioning manager contact information</w:t>
            </w:r>
          </w:p>
          <w:p w14:paraId="59C62EE5" w14:textId="124874DA" w:rsidR="00EB172D" w:rsidRPr="00160A46" w:rsidRDefault="00EB172D" w:rsidP="00160A46">
            <w:pPr>
              <w:pStyle w:val="Paragraphnonumbers"/>
              <w:spacing w:after="0" w:line="240" w:lineRule="auto"/>
              <w:rPr>
                <w:b/>
                <w:bCs/>
              </w:rPr>
            </w:pPr>
          </w:p>
        </w:tc>
      </w:tr>
      <w:tr w:rsidR="00160A46" w14:paraId="760193D2" w14:textId="77777777" w:rsidTr="00622100">
        <w:tc>
          <w:tcPr>
            <w:tcW w:w="2263" w:type="dxa"/>
          </w:tcPr>
          <w:p w14:paraId="2DDDE635" w14:textId="1F7013E0" w:rsidR="00160A46" w:rsidRDefault="00160A46" w:rsidP="00160A46">
            <w:pPr>
              <w:pStyle w:val="Paragraphnonumbers"/>
              <w:spacing w:after="0" w:line="240" w:lineRule="auto"/>
            </w:pPr>
            <w:r w:rsidRPr="00996EB1">
              <w:rPr>
                <w:rFonts w:cs="Arial"/>
              </w:rPr>
              <w:t>Name:</w:t>
            </w:r>
          </w:p>
        </w:tc>
        <w:tc>
          <w:tcPr>
            <w:tcW w:w="6753" w:type="dxa"/>
          </w:tcPr>
          <w:p w14:paraId="34D54D41" w14:textId="77777777" w:rsidR="00160A46" w:rsidRDefault="00160A46" w:rsidP="00160A46">
            <w:pPr>
              <w:pStyle w:val="Paragraphnonumbers"/>
              <w:spacing w:after="0" w:line="240" w:lineRule="auto"/>
            </w:pPr>
          </w:p>
        </w:tc>
      </w:tr>
      <w:tr w:rsidR="00160A46" w14:paraId="17F456AA" w14:textId="77777777" w:rsidTr="00622100">
        <w:tc>
          <w:tcPr>
            <w:tcW w:w="2263" w:type="dxa"/>
          </w:tcPr>
          <w:p w14:paraId="7FBD17BA" w14:textId="29B73C90" w:rsidR="00160A46" w:rsidRDefault="00160A46" w:rsidP="00160A46">
            <w:pPr>
              <w:pStyle w:val="Paragraphnonumbers"/>
              <w:spacing w:after="0" w:line="240" w:lineRule="auto"/>
            </w:pPr>
            <w:r w:rsidRPr="00996EB1">
              <w:rPr>
                <w:rFonts w:cs="Arial"/>
              </w:rPr>
              <w:t>Address:</w:t>
            </w:r>
          </w:p>
        </w:tc>
        <w:tc>
          <w:tcPr>
            <w:tcW w:w="6753" w:type="dxa"/>
          </w:tcPr>
          <w:p w14:paraId="144436BB" w14:textId="77777777" w:rsidR="00160A46" w:rsidRDefault="00160A46" w:rsidP="00160A46">
            <w:pPr>
              <w:pStyle w:val="Paragraphnonumbers"/>
              <w:spacing w:after="0" w:line="240" w:lineRule="auto"/>
            </w:pPr>
          </w:p>
        </w:tc>
      </w:tr>
      <w:tr w:rsidR="00160A46" w14:paraId="17C2C0EF" w14:textId="77777777" w:rsidTr="00622100">
        <w:tc>
          <w:tcPr>
            <w:tcW w:w="2263" w:type="dxa"/>
          </w:tcPr>
          <w:p w14:paraId="7D9B8D30" w14:textId="759B1F06" w:rsidR="00160A46" w:rsidRDefault="00160A46" w:rsidP="00160A46">
            <w:pPr>
              <w:pStyle w:val="Paragraphnonumbers"/>
              <w:spacing w:after="0" w:line="240" w:lineRule="auto"/>
            </w:pPr>
            <w:r w:rsidRPr="00996EB1">
              <w:rPr>
                <w:rFonts w:cs="Arial"/>
              </w:rPr>
              <w:t>Email:</w:t>
            </w:r>
          </w:p>
        </w:tc>
        <w:tc>
          <w:tcPr>
            <w:tcW w:w="6753" w:type="dxa"/>
          </w:tcPr>
          <w:p w14:paraId="53845BCE" w14:textId="77777777" w:rsidR="00160A46" w:rsidRDefault="00160A46" w:rsidP="00160A46">
            <w:pPr>
              <w:pStyle w:val="Paragraphnonumbers"/>
              <w:spacing w:after="0" w:line="240" w:lineRule="auto"/>
            </w:pPr>
          </w:p>
        </w:tc>
      </w:tr>
      <w:tr w:rsidR="00160A46" w14:paraId="76AEB823" w14:textId="77777777" w:rsidTr="00622100">
        <w:tc>
          <w:tcPr>
            <w:tcW w:w="2263" w:type="dxa"/>
          </w:tcPr>
          <w:p w14:paraId="254C878B" w14:textId="5B022AA8" w:rsidR="00160A46" w:rsidRDefault="00160A46" w:rsidP="00160A46">
            <w:pPr>
              <w:pStyle w:val="Paragraphnonumbers"/>
              <w:spacing w:after="0" w:line="240" w:lineRule="auto"/>
            </w:pPr>
            <w:r w:rsidRPr="00996EB1">
              <w:rPr>
                <w:rFonts w:cs="Arial"/>
              </w:rPr>
              <w:t>Telephone number:</w:t>
            </w:r>
          </w:p>
        </w:tc>
        <w:tc>
          <w:tcPr>
            <w:tcW w:w="6753" w:type="dxa"/>
          </w:tcPr>
          <w:p w14:paraId="03F8B119" w14:textId="77777777" w:rsidR="00160A46" w:rsidRDefault="00160A46" w:rsidP="00160A46">
            <w:pPr>
              <w:pStyle w:val="Paragraphnonumbers"/>
              <w:spacing w:after="0" w:line="240" w:lineRule="auto"/>
            </w:pPr>
          </w:p>
        </w:tc>
      </w:tr>
      <w:tr w:rsidR="00160A46" w14:paraId="0543F82E" w14:textId="77777777" w:rsidTr="00622100">
        <w:tc>
          <w:tcPr>
            <w:tcW w:w="2263" w:type="dxa"/>
          </w:tcPr>
          <w:p w14:paraId="341F08C3" w14:textId="7D2B4412" w:rsidR="00160A46" w:rsidRDefault="00160A46" w:rsidP="00160A46">
            <w:pPr>
              <w:pStyle w:val="Paragraphnonumbers"/>
              <w:spacing w:after="0" w:line="240" w:lineRule="auto"/>
            </w:pPr>
            <w:r w:rsidRPr="00996EB1">
              <w:rPr>
                <w:rFonts w:cs="Arial"/>
              </w:rPr>
              <w:t>Usual working hours:</w:t>
            </w:r>
          </w:p>
        </w:tc>
        <w:tc>
          <w:tcPr>
            <w:tcW w:w="6753" w:type="dxa"/>
          </w:tcPr>
          <w:p w14:paraId="259FF9EE" w14:textId="77777777" w:rsidR="00160A46" w:rsidRDefault="00160A46" w:rsidP="00160A46">
            <w:pPr>
              <w:pStyle w:val="Paragraphnonumbers"/>
              <w:spacing w:after="0" w:line="240" w:lineRule="auto"/>
            </w:pPr>
          </w:p>
        </w:tc>
      </w:tr>
    </w:tbl>
    <w:p w14:paraId="5ED05763" w14:textId="3C6428D9" w:rsidR="00622100" w:rsidRDefault="00622100" w:rsidP="00FC53CE">
      <w:pPr>
        <w:pStyle w:val="Paragraphnonumbers"/>
        <w:sectPr w:rsidR="00622100" w:rsidSect="00FC53CE">
          <w:footerReference w:type="default" r:id="rId15"/>
          <w:pgSz w:w="11906" w:h="16838"/>
          <w:pgMar w:top="1440" w:right="1440" w:bottom="1440" w:left="1440" w:header="708" w:footer="708" w:gutter="0"/>
          <w:cols w:space="708"/>
          <w:docGrid w:linePitch="360"/>
        </w:sectPr>
      </w:pPr>
    </w:p>
    <w:tbl>
      <w:tblPr>
        <w:tblpPr w:leftFromText="180" w:rightFromText="180" w:vertAnchor="page" w:horzAnchor="margin" w:tblpY="1396"/>
        <w:tblW w:w="14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077"/>
        <w:gridCol w:w="10065"/>
      </w:tblGrid>
      <w:tr w:rsidR="00BC3524" w:rsidRPr="003C28A0" w14:paraId="3E6D6B31" w14:textId="77777777" w:rsidTr="00FC53CE">
        <w:trPr>
          <w:cantSplit/>
        </w:trPr>
        <w:tc>
          <w:tcPr>
            <w:tcW w:w="14142" w:type="dxa"/>
            <w:gridSpan w:val="2"/>
          </w:tcPr>
          <w:p w14:paraId="79B56194" w14:textId="17CF3EFE" w:rsidR="00BC3524" w:rsidRPr="00CB7189" w:rsidRDefault="00BC3524" w:rsidP="00FC53CE">
            <w:pPr>
              <w:pStyle w:val="Heading1"/>
            </w:pPr>
            <w:r>
              <w:lastRenderedPageBreak/>
              <w:t xml:space="preserve">Section 2 – Full specification (after discussion between GTSU and guideline </w:t>
            </w:r>
            <w:r w:rsidR="002B2233">
              <w:t>development team</w:t>
            </w:r>
            <w:r>
              <w:t>)</w:t>
            </w:r>
          </w:p>
        </w:tc>
      </w:tr>
      <w:tr w:rsidR="00BC3524" w:rsidRPr="003C28A0" w14:paraId="3ABBD6D6" w14:textId="77777777" w:rsidTr="00FC53CE">
        <w:trPr>
          <w:cantSplit/>
        </w:trPr>
        <w:tc>
          <w:tcPr>
            <w:tcW w:w="4077" w:type="dxa"/>
          </w:tcPr>
          <w:p w14:paraId="06B61D88" w14:textId="77777777" w:rsidR="00BC3524" w:rsidRDefault="00BC3524" w:rsidP="00FC53CE">
            <w:pPr>
              <w:spacing w:before="120" w:after="120"/>
              <w:rPr>
                <w:rFonts w:ascii="Arial" w:hAnsi="Arial" w:cs="Arial"/>
              </w:rPr>
            </w:pPr>
            <w:r w:rsidRPr="003C28A0">
              <w:rPr>
                <w:rFonts w:ascii="Arial" w:hAnsi="Arial" w:cs="Arial"/>
              </w:rPr>
              <w:t>Project Number</w:t>
            </w:r>
            <w:r>
              <w:rPr>
                <w:rFonts w:ascii="Arial" w:hAnsi="Arial" w:cs="Arial"/>
              </w:rPr>
              <w:t xml:space="preserve"> (to be completed by NICE)</w:t>
            </w:r>
          </w:p>
        </w:tc>
        <w:tc>
          <w:tcPr>
            <w:tcW w:w="10065" w:type="dxa"/>
          </w:tcPr>
          <w:p w14:paraId="13979F02" w14:textId="308ECEEB" w:rsidR="00BC3524" w:rsidRPr="00C91F61" w:rsidRDefault="00BC3524" w:rsidP="00FC53CE">
            <w:pPr>
              <w:pStyle w:val="PlainText"/>
              <w:rPr>
                <w:sz w:val="24"/>
                <w:szCs w:val="24"/>
              </w:rPr>
            </w:pPr>
            <w:r w:rsidRPr="00C91F61">
              <w:rPr>
                <w:sz w:val="24"/>
                <w:szCs w:val="24"/>
              </w:rPr>
              <w:t>-</w:t>
            </w:r>
          </w:p>
        </w:tc>
      </w:tr>
      <w:tr w:rsidR="00BC3524" w:rsidRPr="003C28A0" w14:paraId="604EC0BD" w14:textId="77777777" w:rsidTr="00FC53CE">
        <w:trPr>
          <w:cantSplit/>
        </w:trPr>
        <w:tc>
          <w:tcPr>
            <w:tcW w:w="4077" w:type="dxa"/>
          </w:tcPr>
          <w:p w14:paraId="532D91AE" w14:textId="7DE24C47" w:rsidR="00BC3524" w:rsidRPr="003C28A0" w:rsidRDefault="00BC3524" w:rsidP="00FC53CE">
            <w:pPr>
              <w:spacing w:before="120" w:after="120"/>
              <w:rPr>
                <w:rFonts w:ascii="Arial" w:hAnsi="Arial" w:cs="Arial"/>
              </w:rPr>
            </w:pPr>
            <w:r>
              <w:rPr>
                <w:rFonts w:ascii="Arial" w:hAnsi="Arial" w:cs="Arial"/>
              </w:rPr>
              <w:t>GTSU</w:t>
            </w:r>
            <w:r w:rsidRPr="003C28A0">
              <w:rPr>
                <w:rFonts w:ascii="Arial" w:hAnsi="Arial" w:cs="Arial"/>
              </w:rPr>
              <w:t xml:space="preserve"> Lead</w:t>
            </w:r>
            <w:r w:rsidRPr="003A60B6">
              <w:rPr>
                <w:rFonts w:ascii="Arial" w:hAnsi="Arial" w:cs="Arial"/>
                <w:vertAlign w:val="superscript"/>
              </w:rPr>
              <w:footnoteReference w:id="3"/>
            </w:r>
          </w:p>
        </w:tc>
        <w:tc>
          <w:tcPr>
            <w:tcW w:w="10065" w:type="dxa"/>
          </w:tcPr>
          <w:p w14:paraId="163A940F" w14:textId="66F44E3B" w:rsidR="00BC3524" w:rsidRPr="00440174" w:rsidRDefault="00BC3524" w:rsidP="00FC53CE">
            <w:pPr>
              <w:pStyle w:val="PlainText"/>
              <w:rPr>
                <w:sz w:val="24"/>
                <w:szCs w:val="24"/>
              </w:rPr>
            </w:pPr>
          </w:p>
        </w:tc>
      </w:tr>
      <w:tr w:rsidR="00BC3524" w:rsidRPr="003C28A0" w14:paraId="480400CB" w14:textId="77777777" w:rsidTr="00FC53CE">
        <w:trPr>
          <w:cantSplit/>
        </w:trPr>
        <w:tc>
          <w:tcPr>
            <w:tcW w:w="4077" w:type="dxa"/>
          </w:tcPr>
          <w:p w14:paraId="484502D4" w14:textId="77777777" w:rsidR="00BC3524" w:rsidRDefault="00BC3524" w:rsidP="00FC53CE">
            <w:pPr>
              <w:spacing w:before="120" w:after="120"/>
              <w:rPr>
                <w:rFonts w:ascii="Arial" w:hAnsi="Arial" w:cs="Arial"/>
              </w:rPr>
            </w:pPr>
            <w:r>
              <w:rPr>
                <w:rFonts w:ascii="Arial" w:hAnsi="Arial" w:cs="Arial"/>
              </w:rPr>
              <w:t>Lead GCM</w:t>
            </w:r>
            <w:r>
              <w:rPr>
                <w:rStyle w:val="FootnoteReference"/>
                <w:rFonts w:ascii="Arial" w:hAnsi="Arial" w:cs="Arial"/>
              </w:rPr>
              <w:footnoteReference w:id="4"/>
            </w:r>
          </w:p>
        </w:tc>
        <w:tc>
          <w:tcPr>
            <w:tcW w:w="10065" w:type="dxa"/>
          </w:tcPr>
          <w:p w14:paraId="1A8A55A3" w14:textId="77777777" w:rsidR="00BC3524" w:rsidRDefault="00BC3524" w:rsidP="00FC53CE">
            <w:pPr>
              <w:rPr>
                <w:rFonts w:ascii="Arial" w:hAnsi="Arial" w:cs="Arial"/>
              </w:rPr>
            </w:pPr>
          </w:p>
        </w:tc>
      </w:tr>
      <w:tr w:rsidR="00BC3524" w:rsidRPr="003C28A0" w14:paraId="1D9300AE" w14:textId="77777777" w:rsidTr="00FC53CE">
        <w:trPr>
          <w:cantSplit/>
        </w:trPr>
        <w:tc>
          <w:tcPr>
            <w:tcW w:w="4077" w:type="dxa"/>
          </w:tcPr>
          <w:p w14:paraId="5C9F3686" w14:textId="77777777" w:rsidR="00BC3524" w:rsidRPr="003C28A0" w:rsidRDefault="00BC3524" w:rsidP="00FC53CE">
            <w:pPr>
              <w:spacing w:before="120" w:after="120"/>
              <w:rPr>
                <w:rFonts w:ascii="Arial" w:hAnsi="Arial" w:cs="Arial"/>
              </w:rPr>
            </w:pPr>
            <w:r>
              <w:rPr>
                <w:rFonts w:ascii="Arial" w:hAnsi="Arial" w:cs="Arial"/>
              </w:rPr>
              <w:t>T</w:t>
            </w:r>
            <w:r w:rsidRPr="003C28A0">
              <w:rPr>
                <w:rFonts w:ascii="Arial" w:hAnsi="Arial" w:cs="Arial"/>
              </w:rPr>
              <w:t>echnical issue</w:t>
            </w:r>
            <w:r>
              <w:rPr>
                <w:rFonts w:ascii="Arial" w:hAnsi="Arial" w:cs="Arial"/>
              </w:rPr>
              <w:t>(s)</w:t>
            </w:r>
            <w:r w:rsidRPr="003C28A0">
              <w:rPr>
                <w:rFonts w:ascii="Arial" w:hAnsi="Arial" w:cs="Arial"/>
              </w:rPr>
              <w:t xml:space="preserve"> </w:t>
            </w:r>
            <w:r>
              <w:rPr>
                <w:rFonts w:ascii="Arial" w:hAnsi="Arial" w:cs="Arial"/>
              </w:rPr>
              <w:t>identified</w:t>
            </w:r>
          </w:p>
        </w:tc>
        <w:tc>
          <w:tcPr>
            <w:tcW w:w="10065" w:type="dxa"/>
          </w:tcPr>
          <w:p w14:paraId="62FB9728" w14:textId="77777777" w:rsidR="00BC3524" w:rsidRDefault="00BC3524" w:rsidP="00FC53CE">
            <w:pPr>
              <w:rPr>
                <w:rFonts w:ascii="Arial" w:hAnsi="Arial" w:cs="Arial"/>
              </w:rPr>
            </w:pPr>
          </w:p>
          <w:p w14:paraId="68E2C99F" w14:textId="77777777" w:rsidR="00BC3524" w:rsidRDefault="00BC3524" w:rsidP="00FC53CE">
            <w:pPr>
              <w:rPr>
                <w:rFonts w:ascii="Arial" w:hAnsi="Arial" w:cs="Arial"/>
              </w:rPr>
            </w:pPr>
          </w:p>
          <w:p w14:paraId="5F5DCEC6" w14:textId="77777777" w:rsidR="00BC3524" w:rsidRDefault="00BC3524" w:rsidP="00FC53CE">
            <w:pPr>
              <w:rPr>
                <w:rFonts w:ascii="Arial" w:hAnsi="Arial" w:cs="Arial"/>
              </w:rPr>
            </w:pPr>
          </w:p>
          <w:p w14:paraId="2CD25EFE" w14:textId="77777777" w:rsidR="00BC3524" w:rsidRPr="00440174" w:rsidRDefault="00BC3524" w:rsidP="00FC53CE">
            <w:pPr>
              <w:rPr>
                <w:rFonts w:ascii="Arial" w:hAnsi="Arial" w:cs="Arial"/>
              </w:rPr>
            </w:pPr>
          </w:p>
        </w:tc>
      </w:tr>
      <w:tr w:rsidR="00BC3524" w:rsidRPr="00C13228" w14:paraId="59325F0A" w14:textId="77777777" w:rsidTr="00FC53CE">
        <w:trPr>
          <w:cantSplit/>
        </w:trPr>
        <w:tc>
          <w:tcPr>
            <w:tcW w:w="4077" w:type="dxa"/>
          </w:tcPr>
          <w:p w14:paraId="2B8DD4DA" w14:textId="29707F01" w:rsidR="00BC3524" w:rsidRPr="003C28A0" w:rsidRDefault="00BC3524" w:rsidP="00FC53CE">
            <w:pPr>
              <w:spacing w:before="120" w:after="120"/>
              <w:rPr>
                <w:rFonts w:ascii="Arial" w:hAnsi="Arial" w:cs="Arial"/>
              </w:rPr>
            </w:pPr>
            <w:r>
              <w:rPr>
                <w:rFonts w:ascii="Arial" w:hAnsi="Arial" w:cs="Arial"/>
              </w:rPr>
              <w:t>GT</w:t>
            </w:r>
            <w:r w:rsidRPr="003C28A0">
              <w:rPr>
                <w:rFonts w:ascii="Arial" w:hAnsi="Arial" w:cs="Arial"/>
              </w:rPr>
              <w:t>SU</w:t>
            </w:r>
            <w:r>
              <w:rPr>
                <w:rFonts w:ascii="Arial" w:hAnsi="Arial" w:cs="Arial"/>
              </w:rPr>
              <w:t xml:space="preserve"> output</w:t>
            </w:r>
          </w:p>
        </w:tc>
        <w:tc>
          <w:tcPr>
            <w:tcW w:w="10065" w:type="dxa"/>
          </w:tcPr>
          <w:p w14:paraId="7B2B672A" w14:textId="77777777" w:rsidR="00BC3524" w:rsidRDefault="00BC3524" w:rsidP="00FC53CE">
            <w:pPr>
              <w:rPr>
                <w:rFonts w:ascii="Arial" w:hAnsi="Arial" w:cs="Arial"/>
              </w:rPr>
            </w:pPr>
          </w:p>
          <w:p w14:paraId="4B21AA65" w14:textId="77777777" w:rsidR="00BC3524" w:rsidRDefault="00BC3524" w:rsidP="00FC53CE">
            <w:pPr>
              <w:rPr>
                <w:rFonts w:ascii="Arial" w:hAnsi="Arial" w:cs="Arial"/>
              </w:rPr>
            </w:pPr>
          </w:p>
          <w:p w14:paraId="6592D382" w14:textId="77777777" w:rsidR="00BC3524" w:rsidRDefault="00BC3524" w:rsidP="00FC53CE">
            <w:pPr>
              <w:rPr>
                <w:rFonts w:ascii="Arial" w:hAnsi="Arial" w:cs="Arial"/>
              </w:rPr>
            </w:pPr>
          </w:p>
          <w:p w14:paraId="4CC914DE" w14:textId="77777777" w:rsidR="00BC3524" w:rsidRPr="00996EB1" w:rsidRDefault="00BC3524" w:rsidP="00FC53CE">
            <w:pPr>
              <w:rPr>
                <w:rFonts w:ascii="Arial" w:hAnsi="Arial" w:cs="Arial"/>
              </w:rPr>
            </w:pPr>
          </w:p>
        </w:tc>
      </w:tr>
      <w:tr w:rsidR="00BC3524" w:rsidRPr="003C28A0" w14:paraId="626B66CA" w14:textId="77777777" w:rsidTr="00FC53CE">
        <w:trPr>
          <w:cantSplit/>
          <w:trHeight w:val="932"/>
        </w:trPr>
        <w:tc>
          <w:tcPr>
            <w:tcW w:w="4077" w:type="dxa"/>
          </w:tcPr>
          <w:p w14:paraId="7C74ED07" w14:textId="595B8FEA" w:rsidR="00BC3524" w:rsidRPr="003C28A0" w:rsidRDefault="00EB172D" w:rsidP="00FC53CE">
            <w:pPr>
              <w:spacing w:before="120" w:after="120"/>
              <w:rPr>
                <w:rFonts w:ascii="Arial" w:hAnsi="Arial" w:cs="Arial"/>
              </w:rPr>
            </w:pPr>
            <w:r>
              <w:rPr>
                <w:rFonts w:ascii="Arial" w:hAnsi="Arial" w:cs="Arial"/>
              </w:rPr>
              <w:t>Guideline Committee</w:t>
            </w:r>
            <w:r w:rsidR="002B2233">
              <w:rPr>
                <w:rFonts w:ascii="Arial" w:hAnsi="Arial" w:cs="Arial"/>
              </w:rPr>
              <w:t xml:space="preserve"> </w:t>
            </w:r>
            <w:r w:rsidR="00BC3524">
              <w:rPr>
                <w:rFonts w:ascii="Arial" w:hAnsi="Arial" w:cs="Arial"/>
              </w:rPr>
              <w:t>members involved in</w:t>
            </w:r>
            <w:r w:rsidR="00BC3524" w:rsidRPr="003C28A0">
              <w:rPr>
                <w:rFonts w:ascii="Arial" w:hAnsi="Arial" w:cs="Arial"/>
              </w:rPr>
              <w:t xml:space="preserve"> project</w:t>
            </w:r>
            <w:r w:rsidR="00BC3524">
              <w:rPr>
                <w:rFonts w:ascii="Arial" w:hAnsi="Arial" w:cs="Arial"/>
              </w:rPr>
              <w:t xml:space="preserve"> (if appropriate) </w:t>
            </w:r>
          </w:p>
        </w:tc>
        <w:tc>
          <w:tcPr>
            <w:tcW w:w="10065" w:type="dxa"/>
            <w:shd w:val="clear" w:color="auto" w:fill="auto"/>
          </w:tcPr>
          <w:p w14:paraId="2CB6230D" w14:textId="77777777" w:rsidR="00BC3524" w:rsidRPr="003C28A0" w:rsidRDefault="00BC3524" w:rsidP="00FC53CE">
            <w:pPr>
              <w:spacing w:before="120" w:after="120"/>
              <w:rPr>
                <w:rFonts w:ascii="Arial" w:hAnsi="Arial" w:cs="Arial"/>
              </w:rPr>
            </w:pPr>
          </w:p>
        </w:tc>
      </w:tr>
      <w:tr w:rsidR="00BC3524" w:rsidRPr="003C28A0" w14:paraId="7E46FF8C" w14:textId="77777777" w:rsidTr="00FC53CE">
        <w:trPr>
          <w:cantSplit/>
          <w:trHeight w:val="563"/>
        </w:trPr>
        <w:tc>
          <w:tcPr>
            <w:tcW w:w="4077" w:type="dxa"/>
          </w:tcPr>
          <w:p w14:paraId="4D532EA5" w14:textId="77777777" w:rsidR="00BC3524" w:rsidRPr="003C28A0" w:rsidRDefault="00BC3524" w:rsidP="00FC53CE">
            <w:pPr>
              <w:spacing w:before="120" w:after="120"/>
              <w:rPr>
                <w:rFonts w:ascii="Arial" w:hAnsi="Arial" w:cs="Arial"/>
              </w:rPr>
            </w:pPr>
            <w:r w:rsidRPr="003C28A0">
              <w:rPr>
                <w:rFonts w:ascii="Arial" w:hAnsi="Arial" w:cs="Arial"/>
              </w:rPr>
              <w:t>Other experts involved in the project</w:t>
            </w:r>
            <w:r>
              <w:rPr>
                <w:rFonts w:ascii="Arial" w:hAnsi="Arial" w:cs="Arial"/>
              </w:rPr>
              <w:t xml:space="preserve"> (if appropriate)</w:t>
            </w:r>
          </w:p>
        </w:tc>
        <w:tc>
          <w:tcPr>
            <w:tcW w:w="10065" w:type="dxa"/>
            <w:shd w:val="clear" w:color="auto" w:fill="auto"/>
          </w:tcPr>
          <w:p w14:paraId="0B3152ED" w14:textId="77777777" w:rsidR="00BC3524" w:rsidRPr="003C28A0" w:rsidRDefault="00BC3524" w:rsidP="00FC53CE">
            <w:pPr>
              <w:spacing w:before="120" w:after="120"/>
              <w:rPr>
                <w:rFonts w:ascii="Arial" w:hAnsi="Arial" w:cs="Arial"/>
              </w:rPr>
            </w:pPr>
          </w:p>
        </w:tc>
      </w:tr>
      <w:tr w:rsidR="00BC3524" w:rsidRPr="003C28A0" w14:paraId="491E6FA3" w14:textId="77777777" w:rsidTr="00FC53CE">
        <w:trPr>
          <w:cantSplit/>
          <w:trHeight w:val="1385"/>
        </w:trPr>
        <w:tc>
          <w:tcPr>
            <w:tcW w:w="4077" w:type="dxa"/>
          </w:tcPr>
          <w:p w14:paraId="04C69992" w14:textId="77777777" w:rsidR="00BC3524" w:rsidRDefault="00BC3524" w:rsidP="00FC53CE">
            <w:pPr>
              <w:spacing w:before="120" w:after="120"/>
              <w:rPr>
                <w:rFonts w:ascii="Arial" w:hAnsi="Arial" w:cs="Arial"/>
              </w:rPr>
            </w:pPr>
            <w:r w:rsidRPr="003C28A0">
              <w:rPr>
                <w:rFonts w:ascii="Arial" w:hAnsi="Arial" w:cs="Arial"/>
              </w:rPr>
              <w:t>Timelines</w:t>
            </w:r>
            <w:r>
              <w:rPr>
                <w:rFonts w:ascii="Arial" w:hAnsi="Arial" w:cs="Arial"/>
              </w:rPr>
              <w:t xml:space="preserve">: </w:t>
            </w:r>
          </w:p>
          <w:p w14:paraId="51FE2551" w14:textId="77777777" w:rsidR="00BC3524" w:rsidRPr="003C28A0" w:rsidRDefault="00BC3524" w:rsidP="00FC53CE">
            <w:pPr>
              <w:spacing w:before="120" w:after="120"/>
              <w:rPr>
                <w:rFonts w:ascii="Arial" w:hAnsi="Arial" w:cs="Arial"/>
              </w:rPr>
            </w:pPr>
            <w:r>
              <w:rPr>
                <w:rFonts w:ascii="Arial" w:hAnsi="Arial" w:cs="Arial"/>
              </w:rPr>
              <w:t>Please include key dates during development including delivery of data or reports.</w:t>
            </w:r>
          </w:p>
        </w:tc>
        <w:tc>
          <w:tcPr>
            <w:tcW w:w="10065" w:type="dxa"/>
            <w:shd w:val="clear" w:color="auto" w:fill="auto"/>
          </w:tcPr>
          <w:p w14:paraId="1DEA85DF" w14:textId="77777777" w:rsidR="00BC3524" w:rsidRPr="00440174" w:rsidRDefault="00BC3524" w:rsidP="00FC53CE">
            <w:pPr>
              <w:spacing w:before="120" w:after="120"/>
              <w:rPr>
                <w:rFonts w:ascii="Arial" w:hAnsi="Arial" w:cs="Arial"/>
              </w:rPr>
            </w:pPr>
          </w:p>
        </w:tc>
      </w:tr>
      <w:tr w:rsidR="00BC3524" w:rsidRPr="003C28A0" w14:paraId="517EB172" w14:textId="77777777" w:rsidTr="00FC53CE">
        <w:trPr>
          <w:cantSplit/>
          <w:trHeight w:val="1385"/>
        </w:trPr>
        <w:tc>
          <w:tcPr>
            <w:tcW w:w="4077" w:type="dxa"/>
          </w:tcPr>
          <w:p w14:paraId="2FAD9FD3" w14:textId="65635591" w:rsidR="00BC3524" w:rsidRPr="003C28A0" w:rsidRDefault="00BC3524" w:rsidP="00FC53CE">
            <w:pPr>
              <w:spacing w:before="120" w:after="120"/>
              <w:rPr>
                <w:rFonts w:ascii="Arial" w:hAnsi="Arial" w:cs="Arial"/>
              </w:rPr>
            </w:pPr>
            <w:r>
              <w:rPr>
                <w:rFonts w:ascii="Arial" w:hAnsi="Arial" w:cs="Arial"/>
              </w:rPr>
              <w:t>Total anticipated GT</w:t>
            </w:r>
            <w:r w:rsidRPr="003C28A0">
              <w:rPr>
                <w:rFonts w:ascii="Arial" w:hAnsi="Arial" w:cs="Arial"/>
              </w:rPr>
              <w:t>SU person hours - for full details see task form</w:t>
            </w:r>
          </w:p>
        </w:tc>
        <w:tc>
          <w:tcPr>
            <w:tcW w:w="10065" w:type="dxa"/>
            <w:shd w:val="clear" w:color="auto" w:fill="auto"/>
          </w:tcPr>
          <w:p w14:paraId="32D932CD" w14:textId="77777777" w:rsidR="00BC3524" w:rsidRPr="003C28A0" w:rsidRDefault="00BC3524" w:rsidP="00FC53CE">
            <w:pPr>
              <w:spacing w:before="120" w:after="120"/>
              <w:rPr>
                <w:rFonts w:ascii="Arial" w:hAnsi="Arial" w:cs="Arial"/>
              </w:rPr>
            </w:pPr>
          </w:p>
        </w:tc>
      </w:tr>
    </w:tbl>
    <w:p w14:paraId="046A4D7E" w14:textId="77777777" w:rsidR="00BC3524" w:rsidRPr="003C28A0" w:rsidRDefault="00BC3524" w:rsidP="00FC53CE"/>
    <w:tbl>
      <w:tblPr>
        <w:tblW w:w="14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077"/>
        <w:gridCol w:w="10065"/>
      </w:tblGrid>
      <w:tr w:rsidR="00BC3524" w:rsidRPr="003C28A0" w14:paraId="087BFBC4" w14:textId="77777777" w:rsidTr="00FC53CE">
        <w:trPr>
          <w:cantSplit/>
        </w:trPr>
        <w:tc>
          <w:tcPr>
            <w:tcW w:w="14142" w:type="dxa"/>
            <w:gridSpan w:val="2"/>
          </w:tcPr>
          <w:p w14:paraId="7D2B7D89" w14:textId="77777777" w:rsidR="00BC3524" w:rsidRPr="003C28A0" w:rsidRDefault="00BC3524" w:rsidP="00FC53CE">
            <w:pPr>
              <w:pStyle w:val="Heading1"/>
              <w:spacing w:before="120"/>
              <w:rPr>
                <w:rFonts w:cs="Arial"/>
              </w:rPr>
            </w:pPr>
            <w:r w:rsidRPr="003C28A0">
              <w:rPr>
                <w:sz w:val="24"/>
              </w:rPr>
              <w:lastRenderedPageBreak/>
              <w:t>Post-project</w:t>
            </w:r>
            <w:r>
              <w:rPr>
                <w:sz w:val="24"/>
              </w:rPr>
              <w:t xml:space="preserve"> - </w:t>
            </w:r>
            <w:r w:rsidRPr="008E2EC4">
              <w:rPr>
                <w:i/>
                <w:sz w:val="24"/>
              </w:rPr>
              <w:t>To be completed after delivery of project</w:t>
            </w:r>
          </w:p>
        </w:tc>
      </w:tr>
      <w:tr w:rsidR="00BC3524" w:rsidRPr="003C28A0" w14:paraId="6749FF8D" w14:textId="77777777" w:rsidTr="00FC53CE">
        <w:trPr>
          <w:cantSplit/>
        </w:trPr>
        <w:tc>
          <w:tcPr>
            <w:tcW w:w="4077" w:type="dxa"/>
          </w:tcPr>
          <w:p w14:paraId="17763F95" w14:textId="77777777" w:rsidR="00BC3524" w:rsidRPr="003C28A0" w:rsidRDefault="00BC3524" w:rsidP="00FC53CE">
            <w:pPr>
              <w:spacing w:before="120" w:after="120"/>
              <w:rPr>
                <w:rFonts w:ascii="Arial" w:hAnsi="Arial" w:cs="Arial"/>
              </w:rPr>
            </w:pPr>
            <w:r w:rsidRPr="003C28A0">
              <w:rPr>
                <w:rFonts w:ascii="Arial" w:hAnsi="Arial" w:cs="Arial"/>
              </w:rPr>
              <w:t>Output conforms to specification</w:t>
            </w:r>
            <w:r>
              <w:rPr>
                <w:rStyle w:val="FootnoteReference"/>
                <w:rFonts w:ascii="Arial" w:hAnsi="Arial" w:cs="Arial"/>
              </w:rPr>
              <w:footnoteReference w:id="5"/>
            </w:r>
          </w:p>
        </w:tc>
        <w:tc>
          <w:tcPr>
            <w:tcW w:w="10065" w:type="dxa"/>
          </w:tcPr>
          <w:p w14:paraId="2E720581" w14:textId="77777777" w:rsidR="00BC3524" w:rsidRPr="003C28A0" w:rsidRDefault="00BC3524" w:rsidP="00FC53CE">
            <w:pPr>
              <w:spacing w:before="120" w:after="120"/>
              <w:rPr>
                <w:rFonts w:ascii="Arial" w:hAnsi="Arial" w:cs="Arial"/>
              </w:rPr>
            </w:pPr>
          </w:p>
        </w:tc>
      </w:tr>
      <w:tr w:rsidR="00BC3524" w:rsidRPr="003C28A0" w14:paraId="552739B6" w14:textId="77777777" w:rsidTr="00FC53CE">
        <w:trPr>
          <w:cantSplit/>
        </w:trPr>
        <w:tc>
          <w:tcPr>
            <w:tcW w:w="4077" w:type="dxa"/>
          </w:tcPr>
          <w:p w14:paraId="1CDDAE53" w14:textId="77777777" w:rsidR="00BC3524" w:rsidRPr="003C28A0" w:rsidRDefault="00BC3524" w:rsidP="00FC53CE">
            <w:pPr>
              <w:spacing w:before="120" w:after="120"/>
              <w:rPr>
                <w:rFonts w:ascii="Arial" w:hAnsi="Arial" w:cs="Arial"/>
              </w:rPr>
            </w:pPr>
            <w:r>
              <w:rPr>
                <w:rFonts w:ascii="Arial" w:hAnsi="Arial" w:cs="Arial"/>
              </w:rPr>
              <w:t>Publication</w:t>
            </w:r>
          </w:p>
        </w:tc>
        <w:tc>
          <w:tcPr>
            <w:tcW w:w="10065" w:type="dxa"/>
          </w:tcPr>
          <w:p w14:paraId="7F75616B" w14:textId="77777777" w:rsidR="00BC3524" w:rsidRPr="003C28A0" w:rsidRDefault="00BC3524" w:rsidP="00FC53CE">
            <w:pPr>
              <w:spacing w:before="120" w:after="120"/>
              <w:rPr>
                <w:rFonts w:ascii="Arial" w:hAnsi="Arial" w:cs="Arial"/>
              </w:rPr>
            </w:pPr>
          </w:p>
        </w:tc>
      </w:tr>
      <w:tr w:rsidR="00BC3524" w:rsidRPr="003C28A0" w14:paraId="10B6944D" w14:textId="77777777" w:rsidTr="00FC53CE">
        <w:trPr>
          <w:cantSplit/>
        </w:trPr>
        <w:tc>
          <w:tcPr>
            <w:tcW w:w="4077" w:type="dxa"/>
          </w:tcPr>
          <w:p w14:paraId="5CDDCE10" w14:textId="41C8AE94" w:rsidR="00BC3524" w:rsidRPr="003C28A0" w:rsidRDefault="00BC3524" w:rsidP="00FC53CE">
            <w:pPr>
              <w:spacing w:before="120" w:after="120"/>
              <w:rPr>
                <w:rFonts w:ascii="Arial" w:hAnsi="Arial" w:cs="Arial"/>
              </w:rPr>
            </w:pPr>
            <w:r w:rsidRPr="003C28A0">
              <w:rPr>
                <w:rFonts w:ascii="Arial" w:hAnsi="Arial" w:cs="Arial"/>
              </w:rPr>
              <w:t xml:space="preserve">Total actual </w:t>
            </w:r>
            <w:r>
              <w:rPr>
                <w:rFonts w:ascii="Arial" w:hAnsi="Arial" w:cs="Arial"/>
              </w:rPr>
              <w:t>GT</w:t>
            </w:r>
            <w:r w:rsidRPr="003C28A0">
              <w:rPr>
                <w:rFonts w:ascii="Arial" w:hAnsi="Arial" w:cs="Arial"/>
              </w:rPr>
              <w:t xml:space="preserve">SU person </w:t>
            </w:r>
            <w:r>
              <w:rPr>
                <w:rFonts w:ascii="Arial" w:hAnsi="Arial" w:cs="Arial"/>
              </w:rPr>
              <w:t>days</w:t>
            </w:r>
            <w:r w:rsidRPr="003C28A0">
              <w:rPr>
                <w:rFonts w:ascii="Arial" w:hAnsi="Arial" w:cs="Arial"/>
              </w:rPr>
              <w:t xml:space="preserve"> </w:t>
            </w:r>
          </w:p>
        </w:tc>
        <w:tc>
          <w:tcPr>
            <w:tcW w:w="10065" w:type="dxa"/>
          </w:tcPr>
          <w:p w14:paraId="44371893" w14:textId="77777777" w:rsidR="00BC3524" w:rsidRPr="003C28A0" w:rsidRDefault="00BC3524" w:rsidP="00FC53CE">
            <w:pPr>
              <w:spacing w:before="120" w:after="120"/>
              <w:rPr>
                <w:rFonts w:ascii="Arial" w:hAnsi="Arial" w:cs="Arial"/>
              </w:rPr>
            </w:pPr>
          </w:p>
        </w:tc>
      </w:tr>
    </w:tbl>
    <w:p w14:paraId="4763F9BB" w14:textId="77777777" w:rsidR="00BC3524" w:rsidRDefault="00BC3524" w:rsidP="00FC53CE">
      <w:pPr>
        <w:rPr>
          <w:b/>
          <w:bCs/>
        </w:rPr>
      </w:pPr>
    </w:p>
    <w:p w14:paraId="617057C5" w14:textId="43F53D5E" w:rsidR="00BC3524" w:rsidRPr="001C5DD3" w:rsidRDefault="00BC3524" w:rsidP="00FC53CE">
      <w:pPr>
        <w:rPr>
          <w:rFonts w:ascii="Arial" w:hAnsi="Arial" w:cs="Arial"/>
        </w:rPr>
      </w:pPr>
      <w:r w:rsidRPr="001C5DD3">
        <w:rPr>
          <w:rFonts w:ascii="Arial" w:hAnsi="Arial" w:cs="Arial"/>
        </w:rPr>
        <w:t xml:space="preserve">Approval of </w:t>
      </w:r>
      <w:r>
        <w:rPr>
          <w:rFonts w:ascii="Arial" w:hAnsi="Arial" w:cs="Arial"/>
        </w:rPr>
        <w:t>CGT</w:t>
      </w:r>
      <w:r w:rsidRPr="001C5DD3">
        <w:rPr>
          <w:rFonts w:ascii="Arial" w:hAnsi="Arial" w:cs="Arial"/>
        </w:rPr>
        <w:t>SU specification form</w:t>
      </w:r>
    </w:p>
    <w:p w14:paraId="2DE3FC6E" w14:textId="4D4E42FC" w:rsidR="00BC3524" w:rsidRPr="001C5DD3" w:rsidRDefault="00BC3524" w:rsidP="00FC53CE">
      <w:pPr>
        <w:keepNext/>
        <w:spacing w:before="120" w:after="240"/>
        <w:rPr>
          <w:rFonts w:ascii="Arial" w:hAnsi="Arial" w:cs="Arial"/>
        </w:rPr>
      </w:pPr>
      <w:r>
        <w:rPr>
          <w:rFonts w:ascii="Arial" w:hAnsi="Arial" w:cs="Arial"/>
        </w:rPr>
        <w:t>CGT</w:t>
      </w:r>
      <w:r w:rsidRPr="001C5DD3">
        <w:rPr>
          <w:rFonts w:ascii="Arial" w:hAnsi="Arial" w:cs="Arial"/>
        </w:rPr>
        <w:t>SU director</w:t>
      </w:r>
      <w:r>
        <w:rPr>
          <w:rFonts w:ascii="Arial" w:hAnsi="Arial" w:cs="Arial"/>
        </w:rPr>
        <w:t>:</w:t>
      </w:r>
      <w:r w:rsidRPr="001C5DD3">
        <w:rPr>
          <w:rFonts w:ascii="Arial" w:hAnsi="Arial" w:cs="Arial"/>
        </w:rPr>
        <w:tab/>
      </w:r>
      <w:r w:rsidRPr="001C5DD3">
        <w:rPr>
          <w:rFonts w:ascii="Arial" w:hAnsi="Arial" w:cs="Arial"/>
        </w:rPr>
        <w:tab/>
      </w:r>
      <w:r>
        <w:rPr>
          <w:rFonts w:ascii="Arial" w:hAnsi="Arial" w:cs="Arial"/>
        </w:rPr>
        <w:tab/>
      </w:r>
      <w:r>
        <w:rPr>
          <w:rFonts w:ascii="Arial" w:hAnsi="Arial" w:cs="Arial"/>
        </w:rPr>
        <w:tab/>
      </w:r>
      <w:r w:rsidRPr="001C5DD3">
        <w:rPr>
          <w:rFonts w:ascii="Arial" w:hAnsi="Arial" w:cs="Arial"/>
        </w:rPr>
        <w:tab/>
        <w:t>Date</w:t>
      </w:r>
      <w:r>
        <w:rPr>
          <w:rFonts w:ascii="Arial" w:hAnsi="Arial" w:cs="Arial"/>
        </w:rPr>
        <w:t>:</w:t>
      </w:r>
    </w:p>
    <w:p w14:paraId="1E57D5F7" w14:textId="27623266" w:rsidR="00BC3524" w:rsidRDefault="002B2233" w:rsidP="00FC53CE">
      <w:pPr>
        <w:spacing w:before="120" w:after="240"/>
        <w:rPr>
          <w:rFonts w:ascii="Arial" w:hAnsi="Arial" w:cs="Arial"/>
        </w:rPr>
      </w:pPr>
      <w:r>
        <w:rPr>
          <w:rFonts w:ascii="Arial" w:hAnsi="Arial" w:cs="Arial"/>
        </w:rPr>
        <w:t>NICE Technical Lead</w:t>
      </w:r>
      <w:r w:rsidR="00BC3524">
        <w:rPr>
          <w:rFonts w:ascii="Arial" w:hAnsi="Arial" w:cs="Arial"/>
        </w:rPr>
        <w:t>:</w:t>
      </w:r>
      <w:r w:rsidR="00BC3524">
        <w:rPr>
          <w:rFonts w:ascii="Arial" w:hAnsi="Arial" w:cs="Arial"/>
        </w:rPr>
        <w:tab/>
      </w:r>
      <w:r w:rsidR="00BC3524">
        <w:rPr>
          <w:rFonts w:ascii="Arial" w:hAnsi="Arial" w:cs="Arial"/>
        </w:rPr>
        <w:tab/>
      </w:r>
      <w:r w:rsidR="00BC3524" w:rsidRPr="001C5DD3">
        <w:rPr>
          <w:rFonts w:ascii="Arial" w:hAnsi="Arial" w:cs="Arial"/>
        </w:rPr>
        <w:tab/>
      </w:r>
      <w:r w:rsidR="00BC3524" w:rsidRPr="001C5DD3">
        <w:rPr>
          <w:rFonts w:ascii="Arial" w:hAnsi="Arial" w:cs="Arial"/>
        </w:rPr>
        <w:tab/>
      </w:r>
      <w:r w:rsidR="00BC3524">
        <w:rPr>
          <w:rFonts w:ascii="Arial" w:hAnsi="Arial" w:cs="Arial"/>
        </w:rPr>
        <w:tab/>
      </w:r>
      <w:r w:rsidR="00BC3524" w:rsidRPr="001C5DD3">
        <w:rPr>
          <w:rFonts w:ascii="Arial" w:hAnsi="Arial" w:cs="Arial"/>
        </w:rPr>
        <w:t>Date</w:t>
      </w:r>
      <w:r w:rsidR="00BC3524">
        <w:rPr>
          <w:rFonts w:ascii="Arial" w:hAnsi="Arial" w:cs="Arial"/>
        </w:rPr>
        <w:t xml:space="preserve">: </w:t>
      </w:r>
    </w:p>
    <w:p w14:paraId="2AB81B94" w14:textId="77777777" w:rsidR="00BC3524" w:rsidRDefault="00BC3524" w:rsidP="00FC53CE">
      <w:pPr>
        <w:spacing w:before="120" w:after="240"/>
        <w:rPr>
          <w:rFonts w:ascii="Arial" w:hAnsi="Arial" w:cs="Arial"/>
        </w:rPr>
      </w:pPr>
    </w:p>
    <w:p w14:paraId="7406D51A" w14:textId="77777777" w:rsidR="00BC3524" w:rsidRDefault="00BC3524" w:rsidP="00FC53CE">
      <w:pPr>
        <w:spacing w:before="120" w:after="240"/>
        <w:rPr>
          <w:rFonts w:ascii="Arial" w:hAnsi="Arial" w:cs="Arial"/>
        </w:rPr>
      </w:pPr>
    </w:p>
    <w:p w14:paraId="452A4C91" w14:textId="77777777" w:rsidR="00BC3524" w:rsidRDefault="00BC3524" w:rsidP="00FC53CE">
      <w:pPr>
        <w:spacing w:before="120" w:after="240"/>
        <w:rPr>
          <w:rFonts w:ascii="Arial" w:hAnsi="Arial" w:cs="Arial"/>
        </w:rPr>
      </w:pPr>
    </w:p>
    <w:p w14:paraId="02C835EA" w14:textId="77777777" w:rsidR="00BC3524" w:rsidRDefault="00BC3524" w:rsidP="00FC53CE">
      <w:pPr>
        <w:spacing w:before="120" w:after="2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8"/>
        <w:gridCol w:w="1970"/>
        <w:gridCol w:w="4191"/>
        <w:gridCol w:w="4179"/>
      </w:tblGrid>
      <w:tr w:rsidR="00BC3524" w:rsidRPr="001C5DD3" w14:paraId="1B1DE0A6" w14:textId="77777777" w:rsidTr="00FC53CE">
        <w:trPr>
          <w:cantSplit/>
        </w:trPr>
        <w:tc>
          <w:tcPr>
            <w:tcW w:w="14142" w:type="dxa"/>
            <w:gridSpan w:val="4"/>
          </w:tcPr>
          <w:p w14:paraId="55C90050" w14:textId="3A082424" w:rsidR="00BC3524" w:rsidRPr="001C5DD3" w:rsidRDefault="00BC3524" w:rsidP="00FC53CE">
            <w:pPr>
              <w:pStyle w:val="Heading2"/>
              <w:spacing w:before="120"/>
              <w:rPr>
                <w:sz w:val="24"/>
              </w:rPr>
            </w:pPr>
            <w:r>
              <w:rPr>
                <w:sz w:val="24"/>
              </w:rPr>
              <w:lastRenderedPageBreak/>
              <w:t>Section 3: Guidelines Technical</w:t>
            </w:r>
            <w:r w:rsidRPr="001C5DD3">
              <w:rPr>
                <w:sz w:val="24"/>
              </w:rPr>
              <w:t xml:space="preserve"> Support Unit Project Task Form </w:t>
            </w:r>
            <w:r>
              <w:rPr>
                <w:sz w:val="24"/>
              </w:rPr>
              <w:t>(to be completed by GTSU)</w:t>
            </w:r>
          </w:p>
        </w:tc>
      </w:tr>
      <w:tr w:rsidR="00BC3524" w:rsidRPr="001C5DD3" w14:paraId="04781155" w14:textId="77777777" w:rsidTr="00FC53CE">
        <w:trPr>
          <w:cantSplit/>
        </w:trPr>
        <w:tc>
          <w:tcPr>
            <w:tcW w:w="14142" w:type="dxa"/>
            <w:gridSpan w:val="4"/>
          </w:tcPr>
          <w:p w14:paraId="643FF3C7" w14:textId="77777777" w:rsidR="00BC3524" w:rsidRPr="001C5DD3" w:rsidRDefault="00BC3524" w:rsidP="00FC53CE">
            <w:pPr>
              <w:pStyle w:val="Heading1"/>
              <w:spacing w:before="120"/>
              <w:rPr>
                <w:sz w:val="24"/>
              </w:rPr>
            </w:pPr>
            <w:r w:rsidRPr="001C5DD3">
              <w:rPr>
                <w:sz w:val="24"/>
              </w:rPr>
              <w:t>Detailed breakdown of tasks and time spent</w:t>
            </w:r>
          </w:p>
        </w:tc>
      </w:tr>
      <w:tr w:rsidR="00BC3524" w:rsidRPr="001C5DD3" w14:paraId="1D87852A" w14:textId="77777777" w:rsidTr="00FC53CE">
        <w:trPr>
          <w:cantSplit/>
        </w:trPr>
        <w:tc>
          <w:tcPr>
            <w:tcW w:w="3652" w:type="dxa"/>
          </w:tcPr>
          <w:p w14:paraId="0D3D9CE9" w14:textId="605B2145" w:rsidR="00BC3524" w:rsidRPr="001C5DD3" w:rsidRDefault="00BC3524" w:rsidP="00FC53CE">
            <w:pPr>
              <w:pStyle w:val="Heading1"/>
              <w:spacing w:before="120"/>
              <w:rPr>
                <w:sz w:val="24"/>
              </w:rPr>
            </w:pPr>
            <w:r>
              <w:rPr>
                <w:sz w:val="24"/>
              </w:rPr>
              <w:t>GT</w:t>
            </w:r>
            <w:r w:rsidRPr="001C5DD3">
              <w:rPr>
                <w:sz w:val="24"/>
              </w:rPr>
              <w:t>SU Project Number</w:t>
            </w:r>
          </w:p>
        </w:tc>
        <w:tc>
          <w:tcPr>
            <w:tcW w:w="1985" w:type="dxa"/>
          </w:tcPr>
          <w:p w14:paraId="0FB93E82" w14:textId="77777777" w:rsidR="00BC3524" w:rsidRPr="009A0433" w:rsidRDefault="00BC3524" w:rsidP="00FC53CE">
            <w:pPr>
              <w:pStyle w:val="Heading1"/>
              <w:spacing w:before="120"/>
              <w:rPr>
                <w:b w:val="0"/>
                <w:sz w:val="24"/>
              </w:rPr>
            </w:pPr>
          </w:p>
        </w:tc>
        <w:tc>
          <w:tcPr>
            <w:tcW w:w="8505" w:type="dxa"/>
            <w:gridSpan w:val="2"/>
            <w:vMerge w:val="restart"/>
          </w:tcPr>
          <w:p w14:paraId="509FCCFA" w14:textId="77777777" w:rsidR="00BC3524" w:rsidRPr="001C5DD3" w:rsidRDefault="00BC3524" w:rsidP="00FC53CE">
            <w:pPr>
              <w:pStyle w:val="Heading1"/>
              <w:spacing w:before="120"/>
              <w:rPr>
                <w:sz w:val="24"/>
              </w:rPr>
            </w:pPr>
          </w:p>
        </w:tc>
      </w:tr>
      <w:tr w:rsidR="00BC3524" w:rsidRPr="001C5DD3" w14:paraId="71AF1D54" w14:textId="77777777" w:rsidTr="00FC53CE">
        <w:trPr>
          <w:cantSplit/>
        </w:trPr>
        <w:tc>
          <w:tcPr>
            <w:tcW w:w="3652" w:type="dxa"/>
          </w:tcPr>
          <w:p w14:paraId="730C56C6" w14:textId="75942D57" w:rsidR="00BC3524" w:rsidRPr="001C5DD3" w:rsidRDefault="00BC3524" w:rsidP="00FC53CE">
            <w:pPr>
              <w:spacing w:before="120" w:after="120"/>
              <w:rPr>
                <w:rFonts w:ascii="Arial" w:hAnsi="Arial" w:cs="Arial"/>
                <w:b/>
              </w:rPr>
            </w:pPr>
            <w:r>
              <w:rPr>
                <w:rFonts w:ascii="Arial" w:hAnsi="Arial" w:cs="Arial"/>
                <w:b/>
              </w:rPr>
              <w:t>GT</w:t>
            </w:r>
            <w:r w:rsidRPr="001C5DD3">
              <w:rPr>
                <w:rFonts w:ascii="Arial" w:hAnsi="Arial" w:cs="Arial"/>
                <w:b/>
              </w:rPr>
              <w:t>SU Project Leader</w:t>
            </w:r>
          </w:p>
        </w:tc>
        <w:tc>
          <w:tcPr>
            <w:tcW w:w="1985" w:type="dxa"/>
          </w:tcPr>
          <w:p w14:paraId="3B69E4D0" w14:textId="77777777" w:rsidR="00BC3524" w:rsidRPr="001C5DD3" w:rsidRDefault="00BC3524" w:rsidP="00FC53CE">
            <w:pPr>
              <w:pStyle w:val="Heading1"/>
              <w:spacing w:before="120"/>
            </w:pPr>
          </w:p>
        </w:tc>
        <w:tc>
          <w:tcPr>
            <w:tcW w:w="8505" w:type="dxa"/>
            <w:gridSpan w:val="2"/>
            <w:vMerge/>
          </w:tcPr>
          <w:p w14:paraId="687BD534" w14:textId="77777777" w:rsidR="00BC3524" w:rsidRPr="001C5DD3" w:rsidRDefault="00BC3524" w:rsidP="00FC53CE">
            <w:pPr>
              <w:spacing w:before="120" w:after="120"/>
              <w:rPr>
                <w:rFonts w:ascii="Arial" w:hAnsi="Arial" w:cs="Arial"/>
              </w:rPr>
            </w:pPr>
          </w:p>
        </w:tc>
      </w:tr>
      <w:tr w:rsidR="00BC3524" w:rsidRPr="001C5DD3" w14:paraId="0E95A47E" w14:textId="77777777" w:rsidTr="00FC53CE">
        <w:trPr>
          <w:cantSplit/>
        </w:trPr>
        <w:tc>
          <w:tcPr>
            <w:tcW w:w="3652" w:type="dxa"/>
          </w:tcPr>
          <w:p w14:paraId="66051FDE" w14:textId="77777777" w:rsidR="00BC3524" w:rsidRPr="001C5DD3" w:rsidRDefault="00BC3524" w:rsidP="00FC53CE">
            <w:pPr>
              <w:pStyle w:val="Heading1"/>
              <w:spacing w:before="120"/>
              <w:rPr>
                <w:sz w:val="24"/>
              </w:rPr>
            </w:pPr>
            <w:r w:rsidRPr="001C5DD3">
              <w:rPr>
                <w:sz w:val="24"/>
              </w:rPr>
              <w:t>Task</w:t>
            </w:r>
          </w:p>
        </w:tc>
        <w:tc>
          <w:tcPr>
            <w:tcW w:w="1985" w:type="dxa"/>
          </w:tcPr>
          <w:p w14:paraId="6DA46754" w14:textId="77777777" w:rsidR="00BC3524" w:rsidRPr="001C5DD3" w:rsidRDefault="00BC3524" w:rsidP="00FC53CE">
            <w:pPr>
              <w:pStyle w:val="Heading1"/>
              <w:spacing w:before="120"/>
              <w:rPr>
                <w:sz w:val="24"/>
              </w:rPr>
            </w:pPr>
            <w:r w:rsidRPr="001C5DD3">
              <w:rPr>
                <w:sz w:val="24"/>
              </w:rPr>
              <w:t>Person</w:t>
            </w:r>
            <w:r>
              <w:rPr>
                <w:sz w:val="24"/>
              </w:rPr>
              <w:t>(s)</w:t>
            </w:r>
          </w:p>
        </w:tc>
        <w:tc>
          <w:tcPr>
            <w:tcW w:w="8505" w:type="dxa"/>
            <w:gridSpan w:val="2"/>
          </w:tcPr>
          <w:p w14:paraId="571CFFFE" w14:textId="77777777" w:rsidR="00BC3524" w:rsidRPr="001C5DD3" w:rsidRDefault="00BC3524" w:rsidP="00FC53CE">
            <w:pPr>
              <w:pStyle w:val="Heading1"/>
              <w:spacing w:before="120"/>
              <w:rPr>
                <w:sz w:val="24"/>
              </w:rPr>
            </w:pPr>
            <w:r w:rsidRPr="001C5DD3">
              <w:rPr>
                <w:sz w:val="24"/>
              </w:rPr>
              <w:t>Time</w:t>
            </w:r>
          </w:p>
        </w:tc>
      </w:tr>
      <w:tr w:rsidR="00BC3524" w:rsidRPr="001C5DD3" w14:paraId="34C86FAA" w14:textId="77777777" w:rsidTr="00FC53CE">
        <w:trPr>
          <w:cantSplit/>
        </w:trPr>
        <w:tc>
          <w:tcPr>
            <w:tcW w:w="3652" w:type="dxa"/>
          </w:tcPr>
          <w:p w14:paraId="1DD43ADC" w14:textId="77777777" w:rsidR="00BC3524" w:rsidRPr="001C5DD3" w:rsidRDefault="00BC3524" w:rsidP="00FC53CE">
            <w:pPr>
              <w:pStyle w:val="Heading1"/>
              <w:spacing w:before="120"/>
              <w:rPr>
                <w:sz w:val="24"/>
              </w:rPr>
            </w:pPr>
            <w:r w:rsidRPr="001C5DD3">
              <w:rPr>
                <w:sz w:val="24"/>
              </w:rPr>
              <w:t>For example</w:t>
            </w:r>
            <w:r>
              <w:rPr>
                <w:rStyle w:val="FootnoteReference"/>
                <w:sz w:val="24"/>
              </w:rPr>
              <w:footnoteReference w:id="6"/>
            </w:r>
            <w:r w:rsidRPr="001C5DD3">
              <w:rPr>
                <w:sz w:val="24"/>
              </w:rPr>
              <w:t>:</w:t>
            </w:r>
          </w:p>
        </w:tc>
        <w:tc>
          <w:tcPr>
            <w:tcW w:w="1985" w:type="dxa"/>
          </w:tcPr>
          <w:p w14:paraId="71E2CF87" w14:textId="77777777" w:rsidR="00BC3524" w:rsidRPr="001C5DD3" w:rsidRDefault="00BC3524" w:rsidP="00FC53CE">
            <w:pPr>
              <w:pStyle w:val="Heading1"/>
              <w:spacing w:before="120"/>
              <w:rPr>
                <w:sz w:val="24"/>
              </w:rPr>
            </w:pPr>
          </w:p>
        </w:tc>
        <w:tc>
          <w:tcPr>
            <w:tcW w:w="4252" w:type="dxa"/>
          </w:tcPr>
          <w:p w14:paraId="2540646E" w14:textId="77777777" w:rsidR="00BC3524" w:rsidRPr="001C5DD3" w:rsidRDefault="00BC3524" w:rsidP="00FC53CE">
            <w:pPr>
              <w:pStyle w:val="Heading1"/>
              <w:spacing w:before="120"/>
              <w:rPr>
                <w:sz w:val="24"/>
              </w:rPr>
            </w:pPr>
            <w:r w:rsidRPr="001C5DD3">
              <w:rPr>
                <w:sz w:val="24"/>
              </w:rPr>
              <w:t>Anticipated</w:t>
            </w:r>
          </w:p>
        </w:tc>
        <w:tc>
          <w:tcPr>
            <w:tcW w:w="4253" w:type="dxa"/>
          </w:tcPr>
          <w:p w14:paraId="3259A980" w14:textId="77777777" w:rsidR="00BC3524" w:rsidRPr="001C5DD3" w:rsidRDefault="00BC3524" w:rsidP="00FC53CE">
            <w:pPr>
              <w:pStyle w:val="Heading1"/>
              <w:spacing w:before="120"/>
              <w:rPr>
                <w:sz w:val="24"/>
              </w:rPr>
            </w:pPr>
            <w:r w:rsidRPr="001C5DD3">
              <w:rPr>
                <w:sz w:val="24"/>
              </w:rPr>
              <w:t>Actual</w:t>
            </w:r>
          </w:p>
        </w:tc>
      </w:tr>
      <w:tr w:rsidR="00BC3524" w:rsidRPr="003C28A0" w14:paraId="17B92CA6" w14:textId="77777777" w:rsidTr="00FC53CE">
        <w:trPr>
          <w:cantSplit/>
        </w:trPr>
        <w:tc>
          <w:tcPr>
            <w:tcW w:w="3652" w:type="dxa"/>
          </w:tcPr>
          <w:p w14:paraId="08709046" w14:textId="77777777" w:rsidR="00BC3524" w:rsidRPr="00377EC6" w:rsidRDefault="00BC3524">
            <w:pPr>
              <w:spacing w:before="120" w:after="120"/>
              <w:rPr>
                <w:rFonts w:ascii="Arial" w:hAnsi="Arial" w:cs="Arial"/>
              </w:rPr>
            </w:pPr>
            <w:r w:rsidRPr="00377EC6">
              <w:rPr>
                <w:rFonts w:ascii="Arial" w:hAnsi="Arial" w:cs="Arial"/>
              </w:rPr>
              <w:t>Preparation of specification form, based on documentation and data provided, and discussions with stakeholders</w:t>
            </w:r>
          </w:p>
        </w:tc>
        <w:tc>
          <w:tcPr>
            <w:tcW w:w="1985" w:type="dxa"/>
          </w:tcPr>
          <w:p w14:paraId="615B73CB" w14:textId="77777777" w:rsidR="00BC3524" w:rsidRPr="001C5DD3" w:rsidRDefault="00BC3524" w:rsidP="00FC53CE">
            <w:pPr>
              <w:spacing w:before="120" w:after="120"/>
              <w:rPr>
                <w:rFonts w:ascii="Arial" w:hAnsi="Arial" w:cs="Arial"/>
              </w:rPr>
            </w:pPr>
          </w:p>
        </w:tc>
        <w:tc>
          <w:tcPr>
            <w:tcW w:w="4252" w:type="dxa"/>
          </w:tcPr>
          <w:p w14:paraId="0C760C97" w14:textId="77777777" w:rsidR="00BC3524" w:rsidRPr="001231A6" w:rsidRDefault="00BC3524" w:rsidP="00FC53CE">
            <w:pPr>
              <w:spacing w:before="120" w:after="120"/>
              <w:rPr>
                <w:rFonts w:ascii="Arial" w:hAnsi="Arial" w:cs="Arial"/>
                <w:u w:val="single"/>
              </w:rPr>
            </w:pPr>
          </w:p>
        </w:tc>
        <w:tc>
          <w:tcPr>
            <w:tcW w:w="4253" w:type="dxa"/>
          </w:tcPr>
          <w:p w14:paraId="27CDA82A" w14:textId="77777777" w:rsidR="00BC3524" w:rsidRPr="001231A6" w:rsidRDefault="00BC3524" w:rsidP="00FC53CE">
            <w:pPr>
              <w:spacing w:before="120" w:after="120"/>
              <w:rPr>
                <w:rFonts w:ascii="Arial" w:hAnsi="Arial" w:cs="Arial"/>
                <w:u w:val="single"/>
              </w:rPr>
            </w:pPr>
          </w:p>
        </w:tc>
      </w:tr>
      <w:tr w:rsidR="00BC3524" w:rsidRPr="003C28A0" w14:paraId="1E817FB6" w14:textId="77777777" w:rsidTr="00FC53CE">
        <w:trPr>
          <w:cantSplit/>
        </w:trPr>
        <w:tc>
          <w:tcPr>
            <w:tcW w:w="3652" w:type="dxa"/>
          </w:tcPr>
          <w:p w14:paraId="35F2AA88" w14:textId="77777777" w:rsidR="00BC3524" w:rsidRPr="00377EC6" w:rsidRDefault="00BC3524">
            <w:pPr>
              <w:spacing w:before="120" w:after="120"/>
              <w:rPr>
                <w:rFonts w:ascii="Arial" w:hAnsi="Arial" w:cs="Arial"/>
              </w:rPr>
            </w:pPr>
            <w:r w:rsidRPr="00377EC6">
              <w:rPr>
                <w:rFonts w:ascii="Arial" w:hAnsi="Arial" w:cs="Arial"/>
              </w:rPr>
              <w:t>Production of  agreed analysis, provision of report</w:t>
            </w:r>
          </w:p>
        </w:tc>
        <w:tc>
          <w:tcPr>
            <w:tcW w:w="1985" w:type="dxa"/>
          </w:tcPr>
          <w:p w14:paraId="3984EF29" w14:textId="77777777" w:rsidR="00BC3524" w:rsidRPr="001C5DD3" w:rsidRDefault="00BC3524" w:rsidP="00FC53CE">
            <w:pPr>
              <w:spacing w:before="120" w:after="120"/>
              <w:rPr>
                <w:rFonts w:ascii="Arial" w:hAnsi="Arial" w:cs="Arial"/>
              </w:rPr>
            </w:pPr>
          </w:p>
        </w:tc>
        <w:tc>
          <w:tcPr>
            <w:tcW w:w="4252" w:type="dxa"/>
          </w:tcPr>
          <w:p w14:paraId="3BD7C3DF" w14:textId="77777777" w:rsidR="00BC3524" w:rsidRPr="001C5DD3" w:rsidRDefault="00BC3524" w:rsidP="00FC53CE">
            <w:pPr>
              <w:spacing w:before="120" w:after="120"/>
              <w:rPr>
                <w:rFonts w:ascii="Arial" w:hAnsi="Arial" w:cs="Arial"/>
              </w:rPr>
            </w:pPr>
          </w:p>
        </w:tc>
        <w:tc>
          <w:tcPr>
            <w:tcW w:w="4253" w:type="dxa"/>
          </w:tcPr>
          <w:p w14:paraId="5F8222E4" w14:textId="77777777" w:rsidR="00BC3524" w:rsidRPr="001231A6" w:rsidRDefault="00BC3524" w:rsidP="00FC53CE">
            <w:pPr>
              <w:spacing w:before="120" w:after="120"/>
              <w:rPr>
                <w:rFonts w:ascii="Arial" w:hAnsi="Arial" w:cs="Arial"/>
                <w:u w:val="single"/>
              </w:rPr>
            </w:pPr>
          </w:p>
        </w:tc>
      </w:tr>
      <w:tr w:rsidR="00BC3524" w:rsidRPr="003C28A0" w14:paraId="18096F0E" w14:textId="77777777" w:rsidTr="00FC53CE">
        <w:trPr>
          <w:cantSplit/>
        </w:trPr>
        <w:tc>
          <w:tcPr>
            <w:tcW w:w="3652" w:type="dxa"/>
          </w:tcPr>
          <w:p w14:paraId="690D3EC2" w14:textId="2A438785" w:rsidR="00BC3524" w:rsidRPr="00377EC6" w:rsidRDefault="00BC3524">
            <w:pPr>
              <w:spacing w:before="120" w:after="120"/>
              <w:rPr>
                <w:rFonts w:ascii="Arial" w:hAnsi="Arial" w:cs="Arial"/>
              </w:rPr>
            </w:pPr>
            <w:r w:rsidRPr="00377EC6">
              <w:rPr>
                <w:rFonts w:ascii="Arial" w:hAnsi="Arial" w:cs="Arial"/>
              </w:rPr>
              <w:t xml:space="preserve">Follow-up discussions of analyses with </w:t>
            </w:r>
            <w:r w:rsidR="002B2233">
              <w:rPr>
                <w:rFonts w:ascii="Arial" w:hAnsi="Arial" w:cs="Arial"/>
              </w:rPr>
              <w:t>G</w:t>
            </w:r>
            <w:r w:rsidR="00EB172D">
              <w:rPr>
                <w:rFonts w:ascii="Arial" w:hAnsi="Arial" w:cs="Arial"/>
              </w:rPr>
              <w:t xml:space="preserve">uideline </w:t>
            </w:r>
            <w:r w:rsidR="002B2233">
              <w:rPr>
                <w:rFonts w:ascii="Arial" w:hAnsi="Arial" w:cs="Arial"/>
              </w:rPr>
              <w:t>C</w:t>
            </w:r>
            <w:r w:rsidR="00EB172D">
              <w:rPr>
                <w:rFonts w:ascii="Arial" w:hAnsi="Arial" w:cs="Arial"/>
              </w:rPr>
              <w:t>ommittee</w:t>
            </w:r>
          </w:p>
        </w:tc>
        <w:tc>
          <w:tcPr>
            <w:tcW w:w="1985" w:type="dxa"/>
          </w:tcPr>
          <w:p w14:paraId="3C2D89EB" w14:textId="77777777" w:rsidR="00BC3524" w:rsidRPr="001C5DD3" w:rsidRDefault="00BC3524" w:rsidP="00FC53CE">
            <w:pPr>
              <w:spacing w:before="120" w:after="120"/>
              <w:rPr>
                <w:rFonts w:ascii="Arial" w:hAnsi="Arial" w:cs="Arial"/>
              </w:rPr>
            </w:pPr>
          </w:p>
        </w:tc>
        <w:tc>
          <w:tcPr>
            <w:tcW w:w="4252" w:type="dxa"/>
          </w:tcPr>
          <w:p w14:paraId="3A10D65C" w14:textId="77777777" w:rsidR="00BC3524" w:rsidRPr="001C5DD3" w:rsidRDefault="00BC3524" w:rsidP="00FC53CE">
            <w:pPr>
              <w:spacing w:before="120" w:after="120"/>
              <w:rPr>
                <w:rFonts w:ascii="Arial" w:hAnsi="Arial" w:cs="Arial"/>
              </w:rPr>
            </w:pPr>
          </w:p>
        </w:tc>
        <w:tc>
          <w:tcPr>
            <w:tcW w:w="4253" w:type="dxa"/>
          </w:tcPr>
          <w:p w14:paraId="32FC6708" w14:textId="77777777" w:rsidR="00BC3524" w:rsidRPr="001C5DD3" w:rsidRDefault="00BC3524" w:rsidP="00FC53CE">
            <w:pPr>
              <w:spacing w:before="120" w:after="120"/>
              <w:rPr>
                <w:rFonts w:ascii="Arial" w:hAnsi="Arial" w:cs="Arial"/>
              </w:rPr>
            </w:pPr>
          </w:p>
        </w:tc>
      </w:tr>
      <w:tr w:rsidR="00BC3524" w:rsidRPr="001C5DD3" w14:paraId="268BC3AF" w14:textId="77777777" w:rsidTr="00FC53CE">
        <w:trPr>
          <w:cantSplit/>
        </w:trPr>
        <w:tc>
          <w:tcPr>
            <w:tcW w:w="3652" w:type="dxa"/>
          </w:tcPr>
          <w:p w14:paraId="3CF63B10" w14:textId="77777777" w:rsidR="00BC3524" w:rsidRPr="00377EC6" w:rsidRDefault="00BC3524">
            <w:pPr>
              <w:spacing w:before="120" w:after="120"/>
              <w:rPr>
                <w:rFonts w:ascii="Arial" w:hAnsi="Arial" w:cs="Arial"/>
              </w:rPr>
            </w:pPr>
            <w:r w:rsidRPr="00377EC6">
              <w:rPr>
                <w:rFonts w:ascii="Arial" w:hAnsi="Arial" w:cs="Arial"/>
              </w:rPr>
              <w:t>Produce agreed revisions to analysis, report on methods/results, following discussions</w:t>
            </w:r>
          </w:p>
        </w:tc>
        <w:tc>
          <w:tcPr>
            <w:tcW w:w="1985" w:type="dxa"/>
          </w:tcPr>
          <w:p w14:paraId="4D449985" w14:textId="77777777" w:rsidR="00BC3524" w:rsidRDefault="00BC3524" w:rsidP="00FC53CE">
            <w:pPr>
              <w:pStyle w:val="BodyTextIndent"/>
              <w:spacing w:before="120" w:after="120"/>
              <w:ind w:left="0" w:firstLine="0"/>
              <w:rPr>
                <w:rFonts w:cs="Arial"/>
              </w:rPr>
            </w:pPr>
          </w:p>
        </w:tc>
        <w:tc>
          <w:tcPr>
            <w:tcW w:w="4252" w:type="dxa"/>
          </w:tcPr>
          <w:p w14:paraId="5BC272CF" w14:textId="77777777" w:rsidR="00BC3524" w:rsidRPr="003C28A0" w:rsidRDefault="00BC3524" w:rsidP="00FC53CE">
            <w:pPr>
              <w:pStyle w:val="BodyTextIndent"/>
              <w:spacing w:before="120" w:after="120"/>
              <w:ind w:left="0" w:firstLine="0"/>
              <w:rPr>
                <w:rFonts w:cs="Arial"/>
              </w:rPr>
            </w:pPr>
          </w:p>
        </w:tc>
        <w:tc>
          <w:tcPr>
            <w:tcW w:w="4253" w:type="dxa"/>
          </w:tcPr>
          <w:p w14:paraId="4DBB53D4" w14:textId="77777777" w:rsidR="00BC3524" w:rsidRPr="003C28A0" w:rsidRDefault="00BC3524" w:rsidP="00FC53CE">
            <w:pPr>
              <w:pStyle w:val="BodyTextIndent"/>
              <w:spacing w:before="120" w:after="120"/>
              <w:ind w:left="0" w:firstLine="0"/>
              <w:rPr>
                <w:rFonts w:cs="Arial"/>
              </w:rPr>
            </w:pPr>
          </w:p>
        </w:tc>
      </w:tr>
      <w:tr w:rsidR="00BC3524" w:rsidRPr="001C5DD3" w14:paraId="14536078" w14:textId="77777777" w:rsidTr="00FC53CE">
        <w:trPr>
          <w:cantSplit/>
        </w:trPr>
        <w:tc>
          <w:tcPr>
            <w:tcW w:w="3652" w:type="dxa"/>
          </w:tcPr>
          <w:p w14:paraId="5ADED7FB" w14:textId="77777777" w:rsidR="00BC3524" w:rsidRDefault="00BC3524">
            <w:pPr>
              <w:spacing w:before="120" w:after="120"/>
              <w:rPr>
                <w:rFonts w:ascii="Arial" w:hAnsi="Arial" w:cs="Arial"/>
              </w:rPr>
            </w:pPr>
          </w:p>
        </w:tc>
        <w:tc>
          <w:tcPr>
            <w:tcW w:w="1985" w:type="dxa"/>
          </w:tcPr>
          <w:p w14:paraId="321095FF" w14:textId="77777777" w:rsidR="00BC3524" w:rsidRDefault="00BC3524" w:rsidP="00FC53CE">
            <w:pPr>
              <w:pStyle w:val="BodyTextIndent"/>
              <w:spacing w:before="120" w:after="120"/>
              <w:ind w:left="0" w:firstLine="0"/>
              <w:rPr>
                <w:rFonts w:cs="Arial"/>
              </w:rPr>
            </w:pPr>
          </w:p>
        </w:tc>
        <w:tc>
          <w:tcPr>
            <w:tcW w:w="4252" w:type="dxa"/>
          </w:tcPr>
          <w:p w14:paraId="41571AFF" w14:textId="77777777" w:rsidR="00BC3524" w:rsidRPr="003C28A0" w:rsidRDefault="00BC3524" w:rsidP="00FC53CE">
            <w:pPr>
              <w:pStyle w:val="BodyTextIndent"/>
              <w:spacing w:before="120" w:after="120"/>
              <w:ind w:left="0" w:firstLine="0"/>
              <w:rPr>
                <w:rFonts w:cs="Arial"/>
              </w:rPr>
            </w:pPr>
          </w:p>
        </w:tc>
        <w:tc>
          <w:tcPr>
            <w:tcW w:w="4253" w:type="dxa"/>
          </w:tcPr>
          <w:p w14:paraId="45B38DCA" w14:textId="77777777" w:rsidR="00BC3524" w:rsidRPr="003C28A0" w:rsidRDefault="00BC3524" w:rsidP="00FC53CE">
            <w:pPr>
              <w:pStyle w:val="BodyTextIndent"/>
              <w:spacing w:before="120" w:after="120"/>
              <w:ind w:left="0" w:firstLine="0"/>
              <w:rPr>
                <w:rFonts w:cs="Arial"/>
              </w:rPr>
            </w:pPr>
          </w:p>
        </w:tc>
      </w:tr>
      <w:tr w:rsidR="00BC3524" w:rsidRPr="001C5DD3" w14:paraId="6EFD3D7B" w14:textId="77777777" w:rsidTr="00FC53CE">
        <w:trPr>
          <w:cantSplit/>
        </w:trPr>
        <w:tc>
          <w:tcPr>
            <w:tcW w:w="3652" w:type="dxa"/>
          </w:tcPr>
          <w:p w14:paraId="5DA88627" w14:textId="77777777" w:rsidR="00BC3524" w:rsidRPr="00377EC6" w:rsidRDefault="00BC3524">
            <w:pPr>
              <w:spacing w:before="120" w:after="120"/>
              <w:rPr>
                <w:rFonts w:ascii="Arial" w:hAnsi="Arial" w:cs="Arial"/>
              </w:rPr>
            </w:pPr>
            <w:r w:rsidRPr="00377EC6">
              <w:rPr>
                <w:rFonts w:ascii="Arial" w:hAnsi="Arial" w:cs="Arial"/>
              </w:rPr>
              <w:lastRenderedPageBreak/>
              <w:t>Follow-up discussion following Peer review of report</w:t>
            </w:r>
          </w:p>
        </w:tc>
        <w:tc>
          <w:tcPr>
            <w:tcW w:w="1985" w:type="dxa"/>
          </w:tcPr>
          <w:p w14:paraId="252F669A" w14:textId="77777777" w:rsidR="00BC3524" w:rsidRDefault="00BC3524" w:rsidP="00FC53CE">
            <w:pPr>
              <w:pStyle w:val="BodyTextIndent"/>
              <w:spacing w:before="120" w:after="120"/>
              <w:ind w:left="0" w:firstLine="0"/>
              <w:rPr>
                <w:rFonts w:cs="Arial"/>
              </w:rPr>
            </w:pPr>
          </w:p>
        </w:tc>
        <w:tc>
          <w:tcPr>
            <w:tcW w:w="4252" w:type="dxa"/>
          </w:tcPr>
          <w:p w14:paraId="267FF305" w14:textId="77777777" w:rsidR="00BC3524" w:rsidRPr="003C28A0" w:rsidRDefault="00BC3524" w:rsidP="00FC53CE">
            <w:pPr>
              <w:spacing w:before="120" w:after="120"/>
              <w:rPr>
                <w:rFonts w:cs="Arial"/>
              </w:rPr>
            </w:pPr>
          </w:p>
        </w:tc>
        <w:tc>
          <w:tcPr>
            <w:tcW w:w="4253" w:type="dxa"/>
          </w:tcPr>
          <w:p w14:paraId="159ACED3" w14:textId="77777777" w:rsidR="00BC3524" w:rsidRPr="003C28A0" w:rsidRDefault="00BC3524" w:rsidP="00FC53CE">
            <w:pPr>
              <w:pStyle w:val="BodyTextIndent"/>
              <w:spacing w:before="120" w:after="120"/>
              <w:ind w:left="0" w:firstLine="0"/>
              <w:rPr>
                <w:rFonts w:cs="Arial"/>
              </w:rPr>
            </w:pPr>
          </w:p>
        </w:tc>
      </w:tr>
      <w:tr w:rsidR="00BC3524" w:rsidRPr="003C28A0" w14:paraId="4BC52418" w14:textId="77777777" w:rsidTr="00FC53CE">
        <w:trPr>
          <w:cantSplit/>
        </w:trPr>
        <w:tc>
          <w:tcPr>
            <w:tcW w:w="3652" w:type="dxa"/>
          </w:tcPr>
          <w:p w14:paraId="042C86CE" w14:textId="77777777" w:rsidR="00BC3524" w:rsidRPr="00377EC6" w:rsidRDefault="00BC3524">
            <w:pPr>
              <w:spacing w:before="120" w:after="120"/>
              <w:rPr>
                <w:rFonts w:ascii="Arial" w:hAnsi="Arial" w:cs="Arial"/>
              </w:rPr>
            </w:pPr>
            <w:r w:rsidRPr="00377EC6">
              <w:rPr>
                <w:rFonts w:ascii="Arial" w:hAnsi="Arial" w:cs="Arial"/>
              </w:rPr>
              <w:t>Produce agreed revision of analyses and/or report on methods and results</w:t>
            </w:r>
          </w:p>
        </w:tc>
        <w:tc>
          <w:tcPr>
            <w:tcW w:w="1985" w:type="dxa"/>
          </w:tcPr>
          <w:p w14:paraId="3B3C4EB3" w14:textId="77777777" w:rsidR="00BC3524" w:rsidRPr="003C28A0" w:rsidRDefault="00BC3524" w:rsidP="00FC53CE">
            <w:pPr>
              <w:pStyle w:val="BodyTextIndent"/>
              <w:spacing w:before="120" w:after="120"/>
              <w:ind w:left="0" w:firstLine="0"/>
              <w:rPr>
                <w:rFonts w:cs="Arial"/>
              </w:rPr>
            </w:pPr>
          </w:p>
        </w:tc>
        <w:tc>
          <w:tcPr>
            <w:tcW w:w="4252" w:type="dxa"/>
          </w:tcPr>
          <w:p w14:paraId="13A3F5E8" w14:textId="77777777" w:rsidR="00BC3524" w:rsidRPr="003C28A0" w:rsidRDefault="00BC3524" w:rsidP="00FC53CE">
            <w:pPr>
              <w:pStyle w:val="BodyTextIndent"/>
              <w:spacing w:before="120" w:after="120"/>
              <w:ind w:left="0" w:firstLine="0"/>
              <w:rPr>
                <w:rFonts w:cs="Arial"/>
              </w:rPr>
            </w:pPr>
          </w:p>
        </w:tc>
        <w:tc>
          <w:tcPr>
            <w:tcW w:w="4253" w:type="dxa"/>
          </w:tcPr>
          <w:p w14:paraId="141D86B2" w14:textId="77777777" w:rsidR="00BC3524" w:rsidRPr="003C28A0" w:rsidRDefault="00BC3524" w:rsidP="00FC53CE">
            <w:pPr>
              <w:pStyle w:val="BodyTextIndent"/>
              <w:spacing w:before="120" w:after="120"/>
              <w:ind w:left="0" w:firstLine="0"/>
              <w:rPr>
                <w:rFonts w:cs="Arial"/>
              </w:rPr>
            </w:pPr>
          </w:p>
        </w:tc>
      </w:tr>
      <w:tr w:rsidR="00BC3524" w:rsidRPr="003C28A0" w14:paraId="56AF0FEB" w14:textId="77777777" w:rsidTr="00FC53CE">
        <w:trPr>
          <w:cantSplit/>
        </w:trPr>
        <w:tc>
          <w:tcPr>
            <w:tcW w:w="3652" w:type="dxa"/>
          </w:tcPr>
          <w:p w14:paraId="650686DB" w14:textId="77777777" w:rsidR="00BC3524" w:rsidRPr="001C5DD3" w:rsidRDefault="00BC3524" w:rsidP="00FC53CE">
            <w:pPr>
              <w:spacing w:before="120" w:after="120"/>
              <w:rPr>
                <w:rFonts w:ascii="Arial" w:hAnsi="Arial" w:cs="Arial"/>
              </w:rPr>
            </w:pPr>
            <w:r w:rsidRPr="001C5DD3">
              <w:rPr>
                <w:rFonts w:ascii="Arial" w:hAnsi="Arial" w:cs="Arial"/>
              </w:rPr>
              <w:t>Total per person and grand total</w:t>
            </w:r>
          </w:p>
        </w:tc>
        <w:tc>
          <w:tcPr>
            <w:tcW w:w="1985" w:type="dxa"/>
          </w:tcPr>
          <w:p w14:paraId="46706D1B" w14:textId="77777777" w:rsidR="00BC3524" w:rsidRPr="001C5DD3" w:rsidRDefault="00BC3524" w:rsidP="00FC53CE">
            <w:pPr>
              <w:spacing w:before="120" w:after="120"/>
              <w:rPr>
                <w:rFonts w:ascii="Arial" w:hAnsi="Arial" w:cs="Arial"/>
              </w:rPr>
            </w:pPr>
          </w:p>
        </w:tc>
        <w:tc>
          <w:tcPr>
            <w:tcW w:w="4252" w:type="dxa"/>
          </w:tcPr>
          <w:p w14:paraId="62166DB6" w14:textId="77777777" w:rsidR="00BC3524" w:rsidRPr="001C5DD3" w:rsidRDefault="00BC3524" w:rsidP="00FC53CE">
            <w:pPr>
              <w:spacing w:before="120" w:after="120"/>
              <w:rPr>
                <w:rFonts w:ascii="Arial" w:hAnsi="Arial" w:cs="Arial"/>
              </w:rPr>
            </w:pPr>
          </w:p>
        </w:tc>
        <w:tc>
          <w:tcPr>
            <w:tcW w:w="4253" w:type="dxa"/>
          </w:tcPr>
          <w:p w14:paraId="117BD535" w14:textId="77777777" w:rsidR="00BC3524" w:rsidRPr="001C5DD3" w:rsidRDefault="00BC3524" w:rsidP="00FC53CE">
            <w:pPr>
              <w:spacing w:before="120" w:after="120"/>
              <w:rPr>
                <w:rFonts w:ascii="Arial" w:hAnsi="Arial" w:cs="Arial"/>
              </w:rPr>
            </w:pPr>
          </w:p>
        </w:tc>
      </w:tr>
    </w:tbl>
    <w:p w14:paraId="15029705" w14:textId="77777777" w:rsidR="00BC3524" w:rsidRPr="003C28A0" w:rsidRDefault="00BC3524" w:rsidP="00FC53CE">
      <w:pPr>
        <w:pStyle w:val="BodyTextIndent"/>
        <w:ind w:left="0" w:firstLine="0"/>
        <w:rPr>
          <w:rFonts w:cs="Arial"/>
        </w:rPr>
      </w:pPr>
    </w:p>
    <w:p w14:paraId="1F685CD5" w14:textId="77777777" w:rsidR="00BC3524" w:rsidRDefault="00BC3524" w:rsidP="00FC53CE">
      <w:pPr>
        <w:spacing w:before="120" w:after="240"/>
        <w:rPr>
          <w:rFonts w:ascii="Arial" w:hAnsi="Arial" w:cs="Arial"/>
        </w:rPr>
      </w:pPr>
    </w:p>
    <w:p w14:paraId="01BE0BD5" w14:textId="77777777" w:rsidR="00BC3524" w:rsidRDefault="00BC3524" w:rsidP="00FC53CE">
      <w:pPr>
        <w:spacing w:before="120" w:after="240"/>
        <w:rPr>
          <w:rFonts w:ascii="Arial" w:hAnsi="Arial" w:cs="Arial"/>
        </w:rPr>
      </w:pPr>
    </w:p>
    <w:p w14:paraId="72D8A38C" w14:textId="77777777" w:rsidR="00BC3524" w:rsidRDefault="00BC3524" w:rsidP="00FC53CE">
      <w:pPr>
        <w:spacing w:before="120" w:after="240"/>
        <w:rPr>
          <w:rFonts w:ascii="Arial" w:hAnsi="Arial" w:cs="Arial"/>
        </w:rPr>
      </w:pPr>
    </w:p>
    <w:p w14:paraId="7C072267" w14:textId="77777777" w:rsidR="00BC3524" w:rsidRDefault="00BC3524" w:rsidP="00FC53CE">
      <w:pPr>
        <w:spacing w:before="120" w:after="240"/>
        <w:rPr>
          <w:rFonts w:ascii="Arial" w:hAnsi="Arial" w:cs="Arial"/>
        </w:rPr>
      </w:pPr>
    </w:p>
    <w:p w14:paraId="600A81BA" w14:textId="77777777" w:rsidR="00BC3524" w:rsidRDefault="00BC3524" w:rsidP="00FC53CE">
      <w:pPr>
        <w:spacing w:before="120" w:after="240"/>
        <w:rPr>
          <w:rFonts w:ascii="Arial" w:hAnsi="Arial" w:cs="Arial"/>
        </w:rPr>
        <w:sectPr w:rsidR="00BC3524" w:rsidSect="00FC53CE">
          <w:pgSz w:w="16838" w:h="11906" w:orient="landscape"/>
          <w:pgMar w:top="1800" w:right="1440" w:bottom="1800" w:left="1440" w:header="708" w:footer="708" w:gutter="0"/>
          <w:cols w:space="708"/>
          <w:docGrid w:linePitch="360"/>
        </w:sectPr>
      </w:pPr>
    </w:p>
    <w:p w14:paraId="0E1FB1FC" w14:textId="77777777" w:rsidR="00443081" w:rsidRPr="00181A4A" w:rsidRDefault="00443081" w:rsidP="003A5950">
      <w:pPr>
        <w:pStyle w:val="Title"/>
        <w:jc w:val="left"/>
      </w:pPr>
    </w:p>
    <w:sectPr w:rsidR="00443081" w:rsidRPr="00181A4A" w:rsidSect="0017149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33E6" w14:textId="77777777" w:rsidR="00B0669C" w:rsidRDefault="00B0669C" w:rsidP="00446BEE">
      <w:r>
        <w:separator/>
      </w:r>
    </w:p>
  </w:endnote>
  <w:endnote w:type="continuationSeparator" w:id="0">
    <w:p w14:paraId="79E3C785" w14:textId="77777777" w:rsidR="00B0669C" w:rsidRDefault="00B0669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7324" w14:textId="77777777" w:rsidR="00B0669C" w:rsidRDefault="00B0669C">
    <w:pPr>
      <w:pBdr>
        <w:top w:val="single" w:sz="6" w:space="1" w:color="auto"/>
      </w:pBdr>
      <w:tabs>
        <w:tab w:val="right" w:pos="9000"/>
      </w:tabs>
      <w:rPr>
        <w:sz w:val="16"/>
      </w:rPr>
    </w:pPr>
    <w:r>
      <w:rPr>
        <w:sz w:val="16"/>
      </w:rPr>
      <w:tab/>
      <w:t xml:space="preserve">Page </w:t>
    </w:r>
    <w:r>
      <w:rPr>
        <w:sz w:val="16"/>
      </w:rPr>
      <w:fldChar w:fldCharType="begin"/>
    </w:r>
    <w:r>
      <w:rPr>
        <w:sz w:val="16"/>
      </w:rPr>
      <w:instrText>page \* arabic</w:instrText>
    </w:r>
    <w:r>
      <w:rPr>
        <w:sz w:val="16"/>
      </w:rPr>
      <w:fldChar w:fldCharType="separate"/>
    </w:r>
    <w:r>
      <w:rPr>
        <w:noProof/>
        <w:sz w:val="16"/>
      </w:rPr>
      <w:t>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5115" w14:textId="4C9AFAF7" w:rsidR="00B0669C" w:rsidRDefault="00B0669C">
    <w:pPr>
      <w:pBdr>
        <w:top w:val="single" w:sz="6" w:space="1" w:color="auto"/>
      </w:pBdr>
      <w:tabs>
        <w:tab w:val="right" w:pos="9000"/>
      </w:tabs>
      <w:rPr>
        <w:sz w:val="16"/>
      </w:rPr>
    </w:pPr>
    <w:r>
      <w:rPr>
        <w:sz w:val="16"/>
      </w:rPr>
      <w:tab/>
      <w:t xml:space="preserve">Page </w:t>
    </w:r>
    <w:r>
      <w:rPr>
        <w:sz w:val="16"/>
      </w:rPr>
      <w:fldChar w:fldCharType="begin"/>
    </w:r>
    <w:r>
      <w:rPr>
        <w:sz w:val="16"/>
      </w:rPr>
      <w:instrText>PAGE</w:instrText>
    </w:r>
    <w:r>
      <w:rPr>
        <w:sz w:val="16"/>
      </w:rPr>
      <w:fldChar w:fldCharType="separate"/>
    </w:r>
    <w:r w:rsidR="00F330D9">
      <w:rPr>
        <w:noProof/>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9311" w14:textId="266F32C9" w:rsidR="00B0669C" w:rsidRDefault="00B0669C" w:rsidP="003752DE">
    <w:pPr>
      <w:pStyle w:val="Footer"/>
      <w:jc w:val="right"/>
    </w:pPr>
    <w:r>
      <w:tab/>
    </w:r>
    <w:r>
      <w:fldChar w:fldCharType="begin"/>
    </w:r>
    <w:r>
      <w:instrText xml:space="preserve"> PAGE </w:instrText>
    </w:r>
    <w:r>
      <w:fldChar w:fldCharType="separate"/>
    </w:r>
    <w:r w:rsidR="00F330D9">
      <w:rPr>
        <w:noProof/>
      </w:rPr>
      <w:t>15</w:t>
    </w:r>
    <w:r>
      <w:fldChar w:fldCharType="end"/>
    </w:r>
    <w:r>
      <w:t xml:space="preserve"> of </w:t>
    </w:r>
    <w:fldSimple w:instr=" NUMPAGES  ">
      <w:r w:rsidR="00F330D9">
        <w:rPr>
          <w:noProof/>
        </w:rPr>
        <w:t>30</w:t>
      </w:r>
    </w:fldSimple>
  </w:p>
  <w:p w14:paraId="6B20D089" w14:textId="77777777" w:rsidR="00B0669C" w:rsidRDefault="00B0669C">
    <w:pPr>
      <w:pStyle w:val="Footer"/>
    </w:pPr>
  </w:p>
  <w:p w14:paraId="64ECFE0B" w14:textId="77777777" w:rsidR="00B0669C" w:rsidRDefault="00B066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F614" w14:textId="77777777" w:rsidR="00B0669C" w:rsidRDefault="00B0669C">
    <w:pPr>
      <w:pStyle w:val="Footer"/>
    </w:pPr>
    <w:r>
      <w:t>[Insert footer here]</w:t>
    </w:r>
    <w:r>
      <w:tab/>
    </w:r>
    <w:r>
      <w:tab/>
    </w:r>
    <w:r>
      <w:fldChar w:fldCharType="begin"/>
    </w:r>
    <w:r>
      <w:instrText xml:space="preserve"> PAGE </w:instrText>
    </w:r>
    <w:r>
      <w:fldChar w:fldCharType="separate"/>
    </w:r>
    <w:r w:rsidR="00F330D9">
      <w:rPr>
        <w:noProof/>
      </w:rPr>
      <w:t>30</w:t>
    </w:r>
    <w:r>
      <w:fldChar w:fldCharType="end"/>
    </w:r>
    <w:r>
      <w:t xml:space="preserve"> of </w:t>
    </w:r>
    <w:fldSimple w:instr=" NUMPAGES  ">
      <w:r w:rsidR="00F330D9">
        <w:rPr>
          <w:noProof/>
        </w:rPr>
        <w:t>30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CAD5" w14:textId="77777777" w:rsidR="00B0669C" w:rsidRDefault="00B0669C" w:rsidP="00446BEE">
      <w:r>
        <w:separator/>
      </w:r>
    </w:p>
  </w:footnote>
  <w:footnote w:type="continuationSeparator" w:id="0">
    <w:p w14:paraId="5B92156E" w14:textId="77777777" w:rsidR="00B0669C" w:rsidRDefault="00B0669C" w:rsidP="00446BEE">
      <w:r>
        <w:continuationSeparator/>
      </w:r>
    </w:p>
  </w:footnote>
  <w:footnote w:id="1">
    <w:p w14:paraId="1B1E6C6B" w14:textId="77777777" w:rsidR="00B0669C" w:rsidRDefault="00B0669C">
      <w:pPr>
        <w:pStyle w:val="FootnoteText"/>
      </w:pPr>
      <w:r>
        <w:rPr>
          <w:rStyle w:val="FootnoteReference"/>
        </w:rPr>
        <w:footnoteRef/>
      </w:r>
      <w:r>
        <w:t xml:space="preserve"> </w:t>
      </w:r>
      <w:r w:rsidRPr="00425495">
        <w:rPr>
          <w:rFonts w:ascii="Arial" w:hAnsi="Arial" w:cs="Arial"/>
        </w:rPr>
        <w:t>Please give the full title of the guideline</w:t>
      </w:r>
    </w:p>
  </w:footnote>
  <w:footnote w:id="2">
    <w:p w14:paraId="7931FCC4" w14:textId="77777777" w:rsidR="00B0669C" w:rsidRPr="003A066A" w:rsidRDefault="00B0669C" w:rsidP="00FC53CE">
      <w:pPr>
        <w:pStyle w:val="FootnoteText"/>
        <w:rPr>
          <w:rFonts w:ascii="Arial" w:hAnsi="Arial" w:cs="Arial"/>
        </w:rPr>
      </w:pPr>
      <w:r w:rsidRPr="003A066A">
        <w:rPr>
          <w:rStyle w:val="FootnoteReference"/>
          <w:rFonts w:ascii="Arial" w:hAnsi="Arial" w:cs="Arial"/>
        </w:rPr>
        <w:footnoteRef/>
      </w:r>
      <w:r w:rsidRPr="003A066A">
        <w:rPr>
          <w:rFonts w:ascii="Arial" w:hAnsi="Arial" w:cs="Arial"/>
        </w:rPr>
        <w:t xml:space="preserve"> </w:t>
      </w:r>
      <w:r w:rsidRPr="00425495">
        <w:rPr>
          <w:rFonts w:ascii="Arial" w:hAnsi="Arial" w:cs="Arial"/>
        </w:rPr>
        <w:t xml:space="preserve">Please </w:t>
      </w:r>
      <w:r>
        <w:rPr>
          <w:rFonts w:ascii="Arial" w:hAnsi="Arial" w:cs="Arial"/>
        </w:rPr>
        <w:t xml:space="preserve">provide </w:t>
      </w:r>
      <w:r w:rsidRPr="00425495">
        <w:rPr>
          <w:rFonts w:ascii="Arial" w:hAnsi="Arial" w:cs="Arial"/>
        </w:rPr>
        <w:t xml:space="preserve">the </w:t>
      </w:r>
      <w:r>
        <w:rPr>
          <w:rFonts w:ascii="Arial" w:hAnsi="Arial" w:cs="Arial"/>
        </w:rPr>
        <w:t>name of the developer</w:t>
      </w:r>
    </w:p>
  </w:footnote>
  <w:footnote w:id="3">
    <w:p w14:paraId="0DBAD861" w14:textId="77777777" w:rsidR="00B0669C" w:rsidRPr="00377EC6" w:rsidRDefault="00B0669C" w:rsidP="00FC53CE">
      <w:pPr>
        <w:pStyle w:val="FootnoteText"/>
        <w:rPr>
          <w:rFonts w:ascii="Arial" w:hAnsi="Arial" w:cs="Arial"/>
        </w:rPr>
      </w:pPr>
      <w:r w:rsidRPr="00377EC6">
        <w:rPr>
          <w:rStyle w:val="FootnoteReference"/>
          <w:rFonts w:ascii="Arial" w:hAnsi="Arial" w:cs="Arial"/>
        </w:rPr>
        <w:footnoteRef/>
      </w:r>
      <w:r w:rsidRPr="00377EC6">
        <w:rPr>
          <w:rFonts w:ascii="Arial" w:hAnsi="Arial" w:cs="Arial"/>
        </w:rPr>
        <w:t xml:space="preserve"> Include contact details (phone number and email)</w:t>
      </w:r>
    </w:p>
  </w:footnote>
  <w:footnote w:id="4">
    <w:p w14:paraId="540BA760" w14:textId="77777777" w:rsidR="00B0669C" w:rsidRDefault="00B0669C">
      <w:pPr>
        <w:pStyle w:val="FootnoteText"/>
      </w:pPr>
      <w:r>
        <w:rPr>
          <w:rStyle w:val="FootnoteReference"/>
        </w:rPr>
        <w:footnoteRef/>
      </w:r>
      <w:r>
        <w:t xml:space="preserve"> </w:t>
      </w:r>
      <w:r w:rsidRPr="00377EC6">
        <w:rPr>
          <w:rFonts w:ascii="Arial" w:hAnsi="Arial" w:cs="Arial"/>
        </w:rPr>
        <w:t>Include contact details (phone number and email)</w:t>
      </w:r>
    </w:p>
  </w:footnote>
  <w:footnote w:id="5">
    <w:p w14:paraId="5E20F92C" w14:textId="77777777" w:rsidR="00B0669C" w:rsidRDefault="00B0669C" w:rsidP="00FC53CE">
      <w:pPr>
        <w:pStyle w:val="FootnoteText"/>
      </w:pPr>
      <w:r>
        <w:rPr>
          <w:rStyle w:val="FootnoteReference"/>
        </w:rPr>
        <w:footnoteRef/>
      </w:r>
      <w:r>
        <w:t xml:space="preserve"> </w:t>
      </w:r>
      <w:r>
        <w:rPr>
          <w:rFonts w:ascii="Arial" w:hAnsi="Arial" w:cs="Arial"/>
        </w:rPr>
        <w:t>Did the project achieve its objective(s)</w:t>
      </w:r>
    </w:p>
  </w:footnote>
  <w:footnote w:id="6">
    <w:p w14:paraId="3203EB05" w14:textId="77777777" w:rsidR="00B0669C" w:rsidRPr="00377EC6" w:rsidRDefault="00B0669C">
      <w:pPr>
        <w:pStyle w:val="FootnoteText"/>
        <w:rPr>
          <w:rFonts w:ascii="Arial" w:hAnsi="Arial" w:cs="Arial"/>
        </w:rPr>
      </w:pPr>
      <w:r w:rsidRPr="00377EC6">
        <w:rPr>
          <w:rStyle w:val="FootnoteReference"/>
          <w:rFonts w:ascii="Arial" w:hAnsi="Arial" w:cs="Arial"/>
        </w:rPr>
        <w:footnoteRef/>
      </w:r>
      <w:r w:rsidRPr="00377EC6">
        <w:rPr>
          <w:rFonts w:ascii="Arial" w:hAnsi="Arial" w:cs="Arial"/>
        </w:rPr>
        <w:t xml:space="preserve"> Please add further pairs of “preparation” and “production” rows if revisions to the specification are made as the project develop</w:t>
      </w:r>
      <w:r>
        <w:rPr>
          <w:rFonts w:ascii="Arial" w:hAnsi="Arial" w:cs="Arial"/>
        </w:rPr>
        <w:t>s</w:t>
      </w:r>
      <w:r w:rsidRPr="00377EC6">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B24BEE"/>
    <w:multiLevelType w:val="hybridMultilevel"/>
    <w:tmpl w:val="62DAAD3A"/>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B6BFE"/>
    <w:multiLevelType w:val="hybridMultilevel"/>
    <w:tmpl w:val="C40CB3A8"/>
    <w:lvl w:ilvl="0" w:tplc="0409000F">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80CE6"/>
    <w:multiLevelType w:val="hybridMultilevel"/>
    <w:tmpl w:val="8DBE2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23F0F"/>
    <w:multiLevelType w:val="hybridMultilevel"/>
    <w:tmpl w:val="045E0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020AC"/>
    <w:multiLevelType w:val="multilevel"/>
    <w:tmpl w:val="22EAC1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FDB1E08"/>
    <w:multiLevelType w:val="singleLevel"/>
    <w:tmpl w:val="8D9E4F3C"/>
    <w:lvl w:ilvl="0">
      <w:start w:val="1"/>
      <w:numFmt w:val="decimal"/>
      <w:lvlText w:val="%1."/>
      <w:legacy w:legacy="1" w:legacySpace="0" w:legacyIndent="283"/>
      <w:lvlJc w:val="left"/>
      <w:pPr>
        <w:ind w:left="283" w:hanging="283"/>
      </w:pPr>
    </w:lvl>
  </w:abstractNum>
  <w:abstractNum w:abstractNumId="20" w15:restartNumberingAfterBreak="0">
    <w:nsid w:val="634B01ED"/>
    <w:multiLevelType w:val="hybridMultilevel"/>
    <w:tmpl w:val="791CA9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915DCC"/>
    <w:multiLevelType w:val="multilevel"/>
    <w:tmpl w:val="49441C18"/>
    <w:lvl w:ilvl="0">
      <w:start w:val="12"/>
      <w:numFmt w:val="decimal"/>
      <w:lvlText w:val="%1"/>
      <w:lvlJc w:val="left"/>
      <w:pPr>
        <w:ind w:left="465" w:hanging="465"/>
      </w:pPr>
      <w:rPr>
        <w:rFonts w:hint="default"/>
      </w:rPr>
    </w:lvl>
    <w:lvl w:ilvl="1">
      <w:start w:val="9"/>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628C6"/>
    <w:multiLevelType w:val="hybridMultilevel"/>
    <w:tmpl w:val="AF76F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0077B1"/>
    <w:multiLevelType w:val="multilevel"/>
    <w:tmpl w:val="320A0488"/>
    <w:lvl w:ilvl="0">
      <w:start w:val="7"/>
      <w:numFmt w:val="decimal"/>
      <w:lvlText w:val="%1."/>
      <w:lvlJc w:val="left"/>
      <w:pPr>
        <w:tabs>
          <w:tab w:val="num" w:pos="720"/>
        </w:tabs>
        <w:ind w:left="720" w:hanging="720"/>
      </w:pPr>
      <w:rPr>
        <w:rFonts w:ascii="CG Times (WN)" w:hAnsi="CG Times (WN)" w:hint="default"/>
      </w:rPr>
    </w:lvl>
    <w:lvl w:ilvl="1">
      <w:start w:val="1"/>
      <w:numFmt w:val="decimal"/>
      <w:lvlText w:val="%1.%2."/>
      <w:lvlJc w:val="left"/>
      <w:pPr>
        <w:tabs>
          <w:tab w:val="num" w:pos="1440"/>
        </w:tabs>
        <w:ind w:left="1440" w:hanging="720"/>
      </w:pPr>
      <w:rPr>
        <w:rFonts w:ascii="CG Times (WN)" w:hAnsi="CG Times (WN)" w:hint="default"/>
      </w:rPr>
    </w:lvl>
    <w:lvl w:ilvl="2">
      <w:start w:val="1"/>
      <w:numFmt w:val="decimal"/>
      <w:lvlText w:val="%1.%2.%3."/>
      <w:lvlJc w:val="left"/>
      <w:pPr>
        <w:tabs>
          <w:tab w:val="num" w:pos="2160"/>
        </w:tabs>
        <w:ind w:left="2160" w:hanging="720"/>
      </w:pPr>
      <w:rPr>
        <w:rFonts w:ascii="CG Times (WN)" w:hAnsi="CG Times (WN)" w:hint="default"/>
      </w:rPr>
    </w:lvl>
    <w:lvl w:ilvl="3">
      <w:start w:val="1"/>
      <w:numFmt w:val="decimal"/>
      <w:lvlText w:val="%1.%2.%3.%4."/>
      <w:lvlJc w:val="left"/>
      <w:pPr>
        <w:tabs>
          <w:tab w:val="num" w:pos="2880"/>
        </w:tabs>
        <w:ind w:left="2880" w:hanging="720"/>
      </w:pPr>
      <w:rPr>
        <w:rFonts w:ascii="CG Times (WN)" w:hAnsi="CG Times (WN)" w:hint="default"/>
      </w:rPr>
    </w:lvl>
    <w:lvl w:ilvl="4">
      <w:start w:val="1"/>
      <w:numFmt w:val="decimal"/>
      <w:lvlText w:val="%1.%2.%3.%4.%5."/>
      <w:lvlJc w:val="left"/>
      <w:pPr>
        <w:tabs>
          <w:tab w:val="num" w:pos="3960"/>
        </w:tabs>
        <w:ind w:left="3960" w:hanging="1080"/>
      </w:pPr>
      <w:rPr>
        <w:rFonts w:ascii="CG Times (WN)" w:hAnsi="CG Times (WN)" w:hint="default"/>
      </w:rPr>
    </w:lvl>
    <w:lvl w:ilvl="5">
      <w:start w:val="1"/>
      <w:numFmt w:val="decimal"/>
      <w:lvlText w:val="%1.%2.%3.%4.%5.%6."/>
      <w:lvlJc w:val="left"/>
      <w:pPr>
        <w:tabs>
          <w:tab w:val="num" w:pos="4680"/>
        </w:tabs>
        <w:ind w:left="4680" w:hanging="1080"/>
      </w:pPr>
      <w:rPr>
        <w:rFonts w:ascii="CG Times (WN)" w:hAnsi="CG Times (WN)" w:hint="default"/>
      </w:rPr>
    </w:lvl>
    <w:lvl w:ilvl="6">
      <w:start w:val="1"/>
      <w:numFmt w:val="decimal"/>
      <w:lvlText w:val="%1.%2.%3.%4.%5.%6.%7."/>
      <w:lvlJc w:val="left"/>
      <w:pPr>
        <w:tabs>
          <w:tab w:val="num" w:pos="5760"/>
        </w:tabs>
        <w:ind w:left="5760" w:hanging="1440"/>
      </w:pPr>
      <w:rPr>
        <w:rFonts w:ascii="CG Times (WN)" w:hAnsi="CG Times (WN)" w:hint="default"/>
      </w:rPr>
    </w:lvl>
    <w:lvl w:ilvl="7">
      <w:start w:val="1"/>
      <w:numFmt w:val="decimal"/>
      <w:lvlText w:val="%1.%2.%3.%4.%5.%6.%7.%8."/>
      <w:lvlJc w:val="left"/>
      <w:pPr>
        <w:tabs>
          <w:tab w:val="num" w:pos="6480"/>
        </w:tabs>
        <w:ind w:left="6480" w:hanging="1440"/>
      </w:pPr>
      <w:rPr>
        <w:rFonts w:ascii="CG Times (WN)" w:hAnsi="CG Times (WN)" w:hint="default"/>
      </w:rPr>
    </w:lvl>
    <w:lvl w:ilvl="8">
      <w:start w:val="1"/>
      <w:numFmt w:val="decimal"/>
      <w:lvlText w:val="%1.%2.%3.%4.%5.%6.%7.%8.%9."/>
      <w:lvlJc w:val="left"/>
      <w:pPr>
        <w:tabs>
          <w:tab w:val="num" w:pos="7560"/>
        </w:tabs>
        <w:ind w:left="7560" w:hanging="1800"/>
      </w:pPr>
      <w:rPr>
        <w:rFonts w:ascii="CG Times (WN)" w:hAnsi="CG Times (WN)" w:hint="default"/>
      </w:rPr>
    </w:lvl>
  </w:abstractNum>
  <w:abstractNum w:abstractNumId="25" w15:restartNumberingAfterBreak="0">
    <w:nsid w:val="7EA841D2"/>
    <w:multiLevelType w:val="hybridMultilevel"/>
    <w:tmpl w:val="BAA86382"/>
    <w:lvl w:ilvl="0" w:tplc="04090017">
      <w:start w:val="1"/>
      <w:numFmt w:val="lowerLetter"/>
      <w:lvlText w:val="%1)"/>
      <w:lvlJc w:val="left"/>
      <w:pPr>
        <w:ind w:left="644" w:hanging="360"/>
      </w:pPr>
      <w:rPr>
        <w:rFonts w:hint="default"/>
      </w:rPr>
    </w:lvl>
    <w:lvl w:ilvl="1" w:tplc="04090001">
      <w:start w:val="1"/>
      <w:numFmt w:val="bullet"/>
      <w:lvlText w:val=""/>
      <w:lvlJc w:val="left"/>
      <w:pPr>
        <w:ind w:left="1364" w:hanging="360"/>
      </w:pPr>
      <w:rPr>
        <w:rFonts w:ascii="Symbol" w:hAnsi="Symbol"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836730235">
    <w:abstractNumId w:val="17"/>
  </w:num>
  <w:num w:numId="2" w16cid:durableId="581723110">
    <w:abstractNumId w:val="22"/>
  </w:num>
  <w:num w:numId="3" w16cid:durableId="854079304">
    <w:abstractNumId w:val="22"/>
    <w:lvlOverride w:ilvl="0">
      <w:startOverride w:val="1"/>
    </w:lvlOverride>
  </w:num>
  <w:num w:numId="4" w16cid:durableId="1438941162">
    <w:abstractNumId w:val="22"/>
    <w:lvlOverride w:ilvl="0">
      <w:startOverride w:val="1"/>
    </w:lvlOverride>
  </w:num>
  <w:num w:numId="5" w16cid:durableId="2030136502">
    <w:abstractNumId w:val="22"/>
    <w:lvlOverride w:ilvl="0">
      <w:startOverride w:val="1"/>
    </w:lvlOverride>
  </w:num>
  <w:num w:numId="6" w16cid:durableId="1076704133">
    <w:abstractNumId w:val="22"/>
    <w:lvlOverride w:ilvl="0">
      <w:startOverride w:val="1"/>
    </w:lvlOverride>
  </w:num>
  <w:num w:numId="7" w16cid:durableId="1585844480">
    <w:abstractNumId w:val="22"/>
    <w:lvlOverride w:ilvl="0">
      <w:startOverride w:val="1"/>
    </w:lvlOverride>
  </w:num>
  <w:num w:numId="8" w16cid:durableId="570582764">
    <w:abstractNumId w:val="9"/>
  </w:num>
  <w:num w:numId="9" w16cid:durableId="581110370">
    <w:abstractNumId w:val="7"/>
  </w:num>
  <w:num w:numId="10" w16cid:durableId="2059696088">
    <w:abstractNumId w:val="6"/>
  </w:num>
  <w:num w:numId="11" w16cid:durableId="160629583">
    <w:abstractNumId w:val="5"/>
  </w:num>
  <w:num w:numId="12" w16cid:durableId="586623168">
    <w:abstractNumId w:val="4"/>
  </w:num>
  <w:num w:numId="13" w16cid:durableId="259531429">
    <w:abstractNumId w:val="8"/>
  </w:num>
  <w:num w:numId="14" w16cid:durableId="474757927">
    <w:abstractNumId w:val="3"/>
  </w:num>
  <w:num w:numId="15" w16cid:durableId="1793745536">
    <w:abstractNumId w:val="2"/>
  </w:num>
  <w:num w:numId="16" w16cid:durableId="858470390">
    <w:abstractNumId w:val="1"/>
  </w:num>
  <w:num w:numId="17" w16cid:durableId="1951545337">
    <w:abstractNumId w:val="0"/>
  </w:num>
  <w:num w:numId="18" w16cid:durableId="146746229">
    <w:abstractNumId w:val="13"/>
  </w:num>
  <w:num w:numId="19" w16cid:durableId="1239245268">
    <w:abstractNumId w:val="13"/>
    <w:lvlOverride w:ilvl="0">
      <w:startOverride w:val="1"/>
    </w:lvlOverride>
  </w:num>
  <w:num w:numId="20" w16cid:durableId="861667878">
    <w:abstractNumId w:val="10"/>
  </w:num>
  <w:num w:numId="21" w16cid:durableId="2036955653">
    <w:abstractNumId w:val="19"/>
  </w:num>
  <w:num w:numId="22" w16cid:durableId="704529188">
    <w:abstractNumId w:val="14"/>
  </w:num>
  <w:num w:numId="23" w16cid:durableId="120416793">
    <w:abstractNumId w:val="16"/>
  </w:num>
  <w:num w:numId="24" w16cid:durableId="823938213">
    <w:abstractNumId w:val="25"/>
  </w:num>
  <w:num w:numId="25" w16cid:durableId="559830757">
    <w:abstractNumId w:val="15"/>
  </w:num>
  <w:num w:numId="26" w16cid:durableId="1639874540">
    <w:abstractNumId w:val="23"/>
  </w:num>
  <w:num w:numId="27" w16cid:durableId="445347727">
    <w:abstractNumId w:val="11"/>
  </w:num>
  <w:num w:numId="28" w16cid:durableId="782847476">
    <w:abstractNumId w:val="20"/>
  </w:num>
  <w:num w:numId="29" w16cid:durableId="1111627856">
    <w:abstractNumId w:val="18"/>
  </w:num>
  <w:num w:numId="30" w16cid:durableId="1478303444">
    <w:abstractNumId w:val="24"/>
  </w:num>
  <w:num w:numId="31" w16cid:durableId="2131627724">
    <w:abstractNumId w:val="12"/>
  </w:num>
  <w:num w:numId="32" w16cid:durableId="7627288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4D"/>
    <w:rsid w:val="000053F8"/>
    <w:rsid w:val="00024D0A"/>
    <w:rsid w:val="000260DD"/>
    <w:rsid w:val="00031F88"/>
    <w:rsid w:val="00045277"/>
    <w:rsid w:val="00046570"/>
    <w:rsid w:val="000472DC"/>
    <w:rsid w:val="00070065"/>
    <w:rsid w:val="0007586D"/>
    <w:rsid w:val="00085027"/>
    <w:rsid w:val="000A4A1B"/>
    <w:rsid w:val="000A4FEE"/>
    <w:rsid w:val="000B2B6D"/>
    <w:rsid w:val="000B5939"/>
    <w:rsid w:val="000F0565"/>
    <w:rsid w:val="001105FC"/>
    <w:rsid w:val="0011076F"/>
    <w:rsid w:val="00111CCE"/>
    <w:rsid w:val="001134E7"/>
    <w:rsid w:val="00160A46"/>
    <w:rsid w:val="001654C4"/>
    <w:rsid w:val="0017149E"/>
    <w:rsid w:val="0017169E"/>
    <w:rsid w:val="00181A4A"/>
    <w:rsid w:val="00190092"/>
    <w:rsid w:val="0019249B"/>
    <w:rsid w:val="001975D4"/>
    <w:rsid w:val="001B0EE9"/>
    <w:rsid w:val="001B5078"/>
    <w:rsid w:val="001B65B3"/>
    <w:rsid w:val="001C6C92"/>
    <w:rsid w:val="001E7730"/>
    <w:rsid w:val="0020267A"/>
    <w:rsid w:val="002029A6"/>
    <w:rsid w:val="00222D4C"/>
    <w:rsid w:val="00224DFE"/>
    <w:rsid w:val="0023547F"/>
    <w:rsid w:val="002408EA"/>
    <w:rsid w:val="00241827"/>
    <w:rsid w:val="002819D7"/>
    <w:rsid w:val="002B2233"/>
    <w:rsid w:val="002B4F37"/>
    <w:rsid w:val="002B7ADF"/>
    <w:rsid w:val="002C1A7E"/>
    <w:rsid w:val="002C6980"/>
    <w:rsid w:val="002D2F5D"/>
    <w:rsid w:val="002D3376"/>
    <w:rsid w:val="002D7B01"/>
    <w:rsid w:val="00307832"/>
    <w:rsid w:val="00311ED0"/>
    <w:rsid w:val="003418C7"/>
    <w:rsid w:val="00342C10"/>
    <w:rsid w:val="003648C5"/>
    <w:rsid w:val="003722FA"/>
    <w:rsid w:val="003752DE"/>
    <w:rsid w:val="003A5950"/>
    <w:rsid w:val="003A7DD0"/>
    <w:rsid w:val="003C7AAF"/>
    <w:rsid w:val="003E25B4"/>
    <w:rsid w:val="004075B6"/>
    <w:rsid w:val="00410D63"/>
    <w:rsid w:val="00420952"/>
    <w:rsid w:val="0042594B"/>
    <w:rsid w:val="00433EFF"/>
    <w:rsid w:val="00437BDD"/>
    <w:rsid w:val="004413AB"/>
    <w:rsid w:val="00443081"/>
    <w:rsid w:val="00446BEE"/>
    <w:rsid w:val="00463E89"/>
    <w:rsid w:val="00466CED"/>
    <w:rsid w:val="00493177"/>
    <w:rsid w:val="00493976"/>
    <w:rsid w:val="004A1CE3"/>
    <w:rsid w:val="004B0EE6"/>
    <w:rsid w:val="004E03DF"/>
    <w:rsid w:val="004E373C"/>
    <w:rsid w:val="004F1FBC"/>
    <w:rsid w:val="005025A1"/>
    <w:rsid w:val="00520B48"/>
    <w:rsid w:val="00535BFA"/>
    <w:rsid w:val="00561712"/>
    <w:rsid w:val="005809A4"/>
    <w:rsid w:val="005C14A1"/>
    <w:rsid w:val="005D7380"/>
    <w:rsid w:val="005F5EA8"/>
    <w:rsid w:val="005F6420"/>
    <w:rsid w:val="00616B28"/>
    <w:rsid w:val="00622100"/>
    <w:rsid w:val="0066190A"/>
    <w:rsid w:val="0066334D"/>
    <w:rsid w:val="006709AB"/>
    <w:rsid w:val="006725F3"/>
    <w:rsid w:val="00686ED2"/>
    <w:rsid w:val="006921E1"/>
    <w:rsid w:val="0069548E"/>
    <w:rsid w:val="006A3552"/>
    <w:rsid w:val="006A4FFB"/>
    <w:rsid w:val="006B6765"/>
    <w:rsid w:val="006C2E0F"/>
    <w:rsid w:val="006C71CA"/>
    <w:rsid w:val="006F4B25"/>
    <w:rsid w:val="006F6496"/>
    <w:rsid w:val="00701B31"/>
    <w:rsid w:val="007332F2"/>
    <w:rsid w:val="00736348"/>
    <w:rsid w:val="00760908"/>
    <w:rsid w:val="00761B56"/>
    <w:rsid w:val="0076663C"/>
    <w:rsid w:val="00771586"/>
    <w:rsid w:val="007B5DB5"/>
    <w:rsid w:val="007C72B0"/>
    <w:rsid w:val="007F238D"/>
    <w:rsid w:val="00844A0B"/>
    <w:rsid w:val="00861B92"/>
    <w:rsid w:val="00862459"/>
    <w:rsid w:val="008814FB"/>
    <w:rsid w:val="008A6FE2"/>
    <w:rsid w:val="008C3CF5"/>
    <w:rsid w:val="008E61A2"/>
    <w:rsid w:val="008F5E30"/>
    <w:rsid w:val="00914D7F"/>
    <w:rsid w:val="0093391E"/>
    <w:rsid w:val="00942B8F"/>
    <w:rsid w:val="00950F02"/>
    <w:rsid w:val="00957EE0"/>
    <w:rsid w:val="00964F57"/>
    <w:rsid w:val="00965E29"/>
    <w:rsid w:val="00985E33"/>
    <w:rsid w:val="009C2673"/>
    <w:rsid w:val="009C5F47"/>
    <w:rsid w:val="009D3689"/>
    <w:rsid w:val="009D754C"/>
    <w:rsid w:val="009D75B9"/>
    <w:rsid w:val="009E680B"/>
    <w:rsid w:val="00A03DE2"/>
    <w:rsid w:val="00A15A1F"/>
    <w:rsid w:val="00A3325A"/>
    <w:rsid w:val="00A43013"/>
    <w:rsid w:val="00A5171F"/>
    <w:rsid w:val="00A71069"/>
    <w:rsid w:val="00A83395"/>
    <w:rsid w:val="00AA3EE8"/>
    <w:rsid w:val="00AB7139"/>
    <w:rsid w:val="00AF108A"/>
    <w:rsid w:val="00AF11D3"/>
    <w:rsid w:val="00AF411F"/>
    <w:rsid w:val="00AF5911"/>
    <w:rsid w:val="00B02E55"/>
    <w:rsid w:val="00B036C1"/>
    <w:rsid w:val="00B05C05"/>
    <w:rsid w:val="00B0669C"/>
    <w:rsid w:val="00B221CC"/>
    <w:rsid w:val="00B276AA"/>
    <w:rsid w:val="00B333BF"/>
    <w:rsid w:val="00B40B01"/>
    <w:rsid w:val="00B46734"/>
    <w:rsid w:val="00B5431F"/>
    <w:rsid w:val="00B77F20"/>
    <w:rsid w:val="00B969C3"/>
    <w:rsid w:val="00BA1AE4"/>
    <w:rsid w:val="00BC3524"/>
    <w:rsid w:val="00BF7FE0"/>
    <w:rsid w:val="00C07778"/>
    <w:rsid w:val="00C11509"/>
    <w:rsid w:val="00C178BF"/>
    <w:rsid w:val="00C2700D"/>
    <w:rsid w:val="00C33358"/>
    <w:rsid w:val="00C5115D"/>
    <w:rsid w:val="00C81104"/>
    <w:rsid w:val="00C96411"/>
    <w:rsid w:val="00CA5C9E"/>
    <w:rsid w:val="00CB5671"/>
    <w:rsid w:val="00CD317F"/>
    <w:rsid w:val="00CD4DC8"/>
    <w:rsid w:val="00CF58B7"/>
    <w:rsid w:val="00D14045"/>
    <w:rsid w:val="00D351C1"/>
    <w:rsid w:val="00D35EFB"/>
    <w:rsid w:val="00D4051E"/>
    <w:rsid w:val="00D504B3"/>
    <w:rsid w:val="00D76481"/>
    <w:rsid w:val="00D86BF0"/>
    <w:rsid w:val="00D97CC8"/>
    <w:rsid w:val="00DF6351"/>
    <w:rsid w:val="00DF7BA4"/>
    <w:rsid w:val="00E20A3C"/>
    <w:rsid w:val="00E51920"/>
    <w:rsid w:val="00E64120"/>
    <w:rsid w:val="00E660A1"/>
    <w:rsid w:val="00E74919"/>
    <w:rsid w:val="00E87563"/>
    <w:rsid w:val="00EA3CCF"/>
    <w:rsid w:val="00EB172D"/>
    <w:rsid w:val="00EC489B"/>
    <w:rsid w:val="00EF41FE"/>
    <w:rsid w:val="00F055F1"/>
    <w:rsid w:val="00F270E1"/>
    <w:rsid w:val="00F330D9"/>
    <w:rsid w:val="00F610AF"/>
    <w:rsid w:val="00F61D8E"/>
    <w:rsid w:val="00F711E4"/>
    <w:rsid w:val="00FA2C5A"/>
    <w:rsid w:val="00FA3EA1"/>
    <w:rsid w:val="00FB3200"/>
    <w:rsid w:val="00FC2D11"/>
    <w:rsid w:val="00FC53CE"/>
    <w:rsid w:val="00FC6230"/>
    <w:rsid w:val="00FF61E7"/>
    <w:rsid w:val="00FF6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E52CFF7"/>
  <w15:docId w15:val="{E2FCB3F3-099C-4C63-A83A-C8CA4DFB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34D"/>
    <w:rPr>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517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CommentText">
    <w:name w:val="annotation text"/>
    <w:basedOn w:val="Normal"/>
    <w:link w:val="CommentTextChar"/>
    <w:semiHidden/>
    <w:rsid w:val="0066334D"/>
    <w:pPr>
      <w:spacing w:line="360" w:lineRule="atLeast"/>
      <w:jc w:val="both"/>
    </w:pPr>
    <w:rPr>
      <w:rFonts w:ascii="CG Times (WN)" w:hAnsi="CG Times (WN)"/>
    </w:rPr>
  </w:style>
  <w:style w:type="character" w:customStyle="1" w:styleId="CommentTextChar">
    <w:name w:val="Comment Text Char"/>
    <w:basedOn w:val="DefaultParagraphFont"/>
    <w:link w:val="CommentText"/>
    <w:semiHidden/>
    <w:rsid w:val="0066334D"/>
    <w:rPr>
      <w:rFonts w:ascii="CG Times (WN)" w:hAnsi="CG Times (WN)"/>
      <w:lang w:eastAsia="en-US"/>
    </w:rPr>
  </w:style>
  <w:style w:type="character" w:styleId="CommentReference">
    <w:name w:val="annotation reference"/>
    <w:uiPriority w:val="99"/>
    <w:rsid w:val="0066334D"/>
    <w:rPr>
      <w:sz w:val="16"/>
      <w:szCs w:val="16"/>
    </w:rPr>
  </w:style>
  <w:style w:type="paragraph" w:styleId="NormalIndent">
    <w:name w:val="Normal Indent"/>
    <w:basedOn w:val="Normal"/>
    <w:rsid w:val="0066334D"/>
    <w:pPr>
      <w:spacing w:line="360" w:lineRule="atLeast"/>
      <w:ind w:left="720"/>
      <w:jc w:val="both"/>
    </w:pPr>
    <w:rPr>
      <w:rFonts w:ascii="CG Times (WN)" w:hAnsi="CG Times (WN)"/>
      <w:sz w:val="22"/>
    </w:rPr>
  </w:style>
  <w:style w:type="paragraph" w:customStyle="1" w:styleId="NICEnormal">
    <w:name w:val="NICE normal"/>
    <w:link w:val="NICEnormalChar"/>
    <w:rsid w:val="0066334D"/>
    <w:pPr>
      <w:spacing w:after="240"/>
    </w:pPr>
    <w:rPr>
      <w:rFonts w:ascii="Arial" w:hAnsi="Arial"/>
      <w:sz w:val="24"/>
      <w:szCs w:val="24"/>
      <w:lang w:eastAsia="en-US"/>
    </w:rPr>
  </w:style>
  <w:style w:type="character" w:customStyle="1" w:styleId="NICEnormalChar">
    <w:name w:val="NICE normal Char"/>
    <w:link w:val="NICEnormal"/>
    <w:rsid w:val="0066334D"/>
    <w:rPr>
      <w:rFonts w:ascii="Arial" w:hAnsi="Arial"/>
      <w:sz w:val="24"/>
      <w:szCs w:val="24"/>
      <w:lang w:eastAsia="en-US"/>
    </w:rPr>
  </w:style>
  <w:style w:type="paragraph" w:styleId="CommentSubject">
    <w:name w:val="annotation subject"/>
    <w:basedOn w:val="CommentText"/>
    <w:next w:val="CommentText"/>
    <w:link w:val="CommentSubjectChar"/>
    <w:semiHidden/>
    <w:rsid w:val="0066334D"/>
    <w:pPr>
      <w:spacing w:line="240" w:lineRule="auto"/>
      <w:jc w:val="left"/>
    </w:pPr>
    <w:rPr>
      <w:rFonts w:ascii="Times New Roman" w:hAnsi="Times New Roman"/>
      <w:b/>
      <w:bCs/>
    </w:rPr>
  </w:style>
  <w:style w:type="character" w:customStyle="1" w:styleId="CommentSubjectChar">
    <w:name w:val="Comment Subject Char"/>
    <w:basedOn w:val="CommentTextChar"/>
    <w:link w:val="CommentSubject"/>
    <w:semiHidden/>
    <w:rsid w:val="0066334D"/>
    <w:rPr>
      <w:rFonts w:ascii="CG Times (WN)" w:hAnsi="CG Times (WN)"/>
      <w:b/>
      <w:bCs/>
      <w:lang w:eastAsia="en-US"/>
    </w:rPr>
  </w:style>
  <w:style w:type="paragraph" w:styleId="ListParagraph">
    <w:name w:val="List Paragraph"/>
    <w:basedOn w:val="Normal"/>
    <w:uiPriority w:val="34"/>
    <w:semiHidden/>
    <w:qFormat/>
    <w:rsid w:val="00AF5911"/>
    <w:pPr>
      <w:ind w:left="720"/>
      <w:contextualSpacing/>
    </w:pPr>
  </w:style>
  <w:style w:type="character" w:styleId="FootnoteReference">
    <w:name w:val="footnote reference"/>
    <w:semiHidden/>
    <w:rsid w:val="00BC3524"/>
    <w:rPr>
      <w:vertAlign w:val="superscript"/>
    </w:rPr>
  </w:style>
  <w:style w:type="paragraph" w:styleId="FootnoteText">
    <w:name w:val="footnote text"/>
    <w:basedOn w:val="Normal"/>
    <w:link w:val="FootnoteTextChar"/>
    <w:semiHidden/>
    <w:rsid w:val="00BC3524"/>
    <w:rPr>
      <w:rFonts w:ascii="Times" w:hAnsi="Times"/>
    </w:rPr>
  </w:style>
  <w:style w:type="character" w:customStyle="1" w:styleId="FootnoteTextChar">
    <w:name w:val="Footnote Text Char"/>
    <w:basedOn w:val="DefaultParagraphFont"/>
    <w:link w:val="FootnoteText"/>
    <w:semiHidden/>
    <w:rsid w:val="00BC3524"/>
    <w:rPr>
      <w:rFonts w:ascii="Times" w:hAnsi="Times"/>
      <w:lang w:eastAsia="en-US"/>
    </w:rPr>
  </w:style>
  <w:style w:type="paragraph" w:styleId="BodyTextIndent">
    <w:name w:val="Body Text Indent"/>
    <w:basedOn w:val="Normal"/>
    <w:link w:val="BodyTextIndentChar"/>
    <w:rsid w:val="00BC3524"/>
    <w:pPr>
      <w:ind w:left="5040" w:hanging="1440"/>
    </w:pPr>
    <w:rPr>
      <w:rFonts w:ascii="Arial" w:hAnsi="Arial"/>
      <w:sz w:val="24"/>
      <w:szCs w:val="24"/>
    </w:rPr>
  </w:style>
  <w:style w:type="character" w:customStyle="1" w:styleId="BodyTextIndentChar">
    <w:name w:val="Body Text Indent Char"/>
    <w:basedOn w:val="DefaultParagraphFont"/>
    <w:link w:val="BodyTextIndent"/>
    <w:rsid w:val="00BC3524"/>
    <w:rPr>
      <w:rFonts w:ascii="Arial" w:hAnsi="Arial"/>
      <w:sz w:val="24"/>
      <w:szCs w:val="24"/>
      <w:lang w:eastAsia="en-US"/>
    </w:rPr>
  </w:style>
  <w:style w:type="character" w:styleId="Hyperlink">
    <w:name w:val="Hyperlink"/>
    <w:uiPriority w:val="99"/>
    <w:unhideWhenUsed/>
    <w:rsid w:val="00BC3524"/>
    <w:rPr>
      <w:color w:val="0000FF"/>
      <w:u w:val="single"/>
    </w:rPr>
  </w:style>
  <w:style w:type="paragraph" w:styleId="PlainText">
    <w:name w:val="Plain Text"/>
    <w:basedOn w:val="Normal"/>
    <w:link w:val="PlainTextChar"/>
    <w:uiPriority w:val="99"/>
    <w:unhideWhenUsed/>
    <w:rsid w:val="00BC3524"/>
    <w:rPr>
      <w:rFonts w:ascii="Arial" w:eastAsia="Calibri" w:hAnsi="Arial"/>
      <w:sz w:val="22"/>
      <w:szCs w:val="21"/>
    </w:rPr>
  </w:style>
  <w:style w:type="character" w:customStyle="1" w:styleId="PlainTextChar">
    <w:name w:val="Plain Text Char"/>
    <w:basedOn w:val="DefaultParagraphFont"/>
    <w:link w:val="PlainText"/>
    <w:uiPriority w:val="99"/>
    <w:rsid w:val="00BC3524"/>
    <w:rPr>
      <w:rFonts w:ascii="Arial" w:eastAsia="Calibri" w:hAnsi="Arial"/>
      <w:sz w:val="22"/>
      <w:szCs w:val="21"/>
      <w:lang w:eastAsia="en-US"/>
    </w:rPr>
  </w:style>
  <w:style w:type="character" w:customStyle="1" w:styleId="Heading4Char">
    <w:name w:val="Heading 4 Char"/>
    <w:basedOn w:val="DefaultParagraphFont"/>
    <w:link w:val="Heading4"/>
    <w:semiHidden/>
    <w:rsid w:val="00A5171F"/>
    <w:rPr>
      <w:rFonts w:asciiTheme="majorHAnsi" w:eastAsiaTheme="majorEastAsia" w:hAnsiTheme="majorHAnsi" w:cstheme="majorBidi"/>
      <w:b/>
      <w:bCs/>
      <w:i/>
      <w:iCs/>
      <w:color w:val="4F81BD" w:themeColor="accent1"/>
      <w:lang w:eastAsia="en-US"/>
    </w:rPr>
  </w:style>
  <w:style w:type="character" w:customStyle="1" w:styleId="consectsty5">
    <w:name w:val="consect.sty 5"/>
    <w:basedOn w:val="DefaultParagraphFont"/>
    <w:rsid w:val="00A5171F"/>
  </w:style>
  <w:style w:type="paragraph" w:customStyle="1" w:styleId="MRheading1">
    <w:name w:val="M&amp;R heading 1"/>
    <w:basedOn w:val="Normal"/>
    <w:rsid w:val="00A5171F"/>
    <w:pPr>
      <w:keepNext/>
      <w:keepLines/>
      <w:numPr>
        <w:numId w:val="31"/>
      </w:numPr>
      <w:spacing w:before="240" w:line="360" w:lineRule="auto"/>
      <w:jc w:val="both"/>
    </w:pPr>
    <w:rPr>
      <w:b/>
      <w:sz w:val="24"/>
      <w:u w:val="single"/>
    </w:rPr>
  </w:style>
  <w:style w:type="paragraph" w:customStyle="1" w:styleId="MRheading2">
    <w:name w:val="M&amp;R heading 2"/>
    <w:basedOn w:val="Normal"/>
    <w:rsid w:val="00A5171F"/>
    <w:pPr>
      <w:numPr>
        <w:ilvl w:val="1"/>
        <w:numId w:val="31"/>
      </w:numPr>
      <w:spacing w:before="240" w:line="360" w:lineRule="auto"/>
      <w:jc w:val="both"/>
      <w:outlineLvl w:val="1"/>
    </w:pPr>
    <w:rPr>
      <w:sz w:val="24"/>
    </w:rPr>
  </w:style>
  <w:style w:type="paragraph" w:customStyle="1" w:styleId="MRheading3">
    <w:name w:val="M&amp;R heading 3"/>
    <w:basedOn w:val="Normal"/>
    <w:rsid w:val="00A5171F"/>
    <w:pPr>
      <w:numPr>
        <w:ilvl w:val="2"/>
        <w:numId w:val="31"/>
      </w:numPr>
      <w:spacing w:before="240" w:line="360" w:lineRule="auto"/>
      <w:jc w:val="both"/>
      <w:outlineLvl w:val="2"/>
    </w:pPr>
    <w:rPr>
      <w:sz w:val="24"/>
    </w:rPr>
  </w:style>
  <w:style w:type="paragraph" w:customStyle="1" w:styleId="MRheading4">
    <w:name w:val="M&amp;R heading 4"/>
    <w:basedOn w:val="Normal"/>
    <w:rsid w:val="00A5171F"/>
    <w:pPr>
      <w:numPr>
        <w:ilvl w:val="3"/>
        <w:numId w:val="31"/>
      </w:numPr>
      <w:spacing w:before="240" w:line="360" w:lineRule="auto"/>
      <w:jc w:val="both"/>
      <w:outlineLvl w:val="3"/>
    </w:pPr>
    <w:rPr>
      <w:sz w:val="24"/>
    </w:rPr>
  </w:style>
  <w:style w:type="paragraph" w:customStyle="1" w:styleId="MRheading5">
    <w:name w:val="M&amp;R heading 5"/>
    <w:basedOn w:val="Normal"/>
    <w:rsid w:val="00A5171F"/>
    <w:pPr>
      <w:numPr>
        <w:ilvl w:val="4"/>
        <w:numId w:val="31"/>
      </w:numPr>
      <w:spacing w:before="240" w:line="360" w:lineRule="auto"/>
      <w:jc w:val="both"/>
      <w:outlineLvl w:val="4"/>
    </w:pPr>
    <w:rPr>
      <w:sz w:val="24"/>
    </w:rPr>
  </w:style>
  <w:style w:type="paragraph" w:customStyle="1" w:styleId="MRheading6">
    <w:name w:val="M&amp;R heading 6"/>
    <w:basedOn w:val="Normal"/>
    <w:rsid w:val="00A5171F"/>
    <w:pPr>
      <w:numPr>
        <w:ilvl w:val="5"/>
        <w:numId w:val="31"/>
      </w:numPr>
      <w:spacing w:before="240" w:line="360" w:lineRule="auto"/>
      <w:jc w:val="both"/>
      <w:outlineLvl w:val="5"/>
    </w:pPr>
    <w:rPr>
      <w:sz w:val="24"/>
    </w:rPr>
  </w:style>
  <w:style w:type="paragraph" w:customStyle="1" w:styleId="MRheading7">
    <w:name w:val="M&amp;R heading 7"/>
    <w:basedOn w:val="Normal"/>
    <w:rsid w:val="00A5171F"/>
    <w:pPr>
      <w:numPr>
        <w:ilvl w:val="6"/>
        <w:numId w:val="31"/>
      </w:numPr>
      <w:spacing w:before="240" w:line="360" w:lineRule="auto"/>
      <w:jc w:val="both"/>
      <w:outlineLvl w:val="6"/>
    </w:pPr>
    <w:rPr>
      <w:sz w:val="24"/>
    </w:rPr>
  </w:style>
  <w:style w:type="paragraph" w:customStyle="1" w:styleId="MRheading8">
    <w:name w:val="M&amp;R heading 8"/>
    <w:basedOn w:val="Normal"/>
    <w:rsid w:val="00A5171F"/>
    <w:pPr>
      <w:numPr>
        <w:ilvl w:val="7"/>
        <w:numId w:val="31"/>
      </w:numPr>
      <w:spacing w:before="240" w:line="360" w:lineRule="auto"/>
      <w:jc w:val="both"/>
      <w:outlineLvl w:val="7"/>
    </w:pPr>
    <w:rPr>
      <w:sz w:val="24"/>
    </w:rPr>
  </w:style>
  <w:style w:type="paragraph" w:customStyle="1" w:styleId="MRheading9">
    <w:name w:val="M&amp;R heading 9"/>
    <w:basedOn w:val="Normal"/>
    <w:rsid w:val="00A5171F"/>
    <w:pPr>
      <w:numPr>
        <w:ilvl w:val="8"/>
        <w:numId w:val="31"/>
      </w:numPr>
      <w:spacing w:before="240" w:line="360" w:lineRule="auto"/>
      <w:jc w:val="both"/>
      <w:outlineLvl w:val="8"/>
    </w:pPr>
    <w:rPr>
      <w:sz w:val="24"/>
    </w:rPr>
  </w:style>
  <w:style w:type="table" w:styleId="TableGrid">
    <w:name w:val="Table Grid"/>
    <w:basedOn w:val="TableNormal"/>
    <w:uiPriority w:val="59"/>
    <w:rsid w:val="00C07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177"/>
    <w:rPr>
      <w:lang w:eastAsia="en-US"/>
    </w:rPr>
  </w:style>
  <w:style w:type="character" w:styleId="UnresolvedMention">
    <w:name w:val="Unresolved Mention"/>
    <w:basedOn w:val="DefaultParagraphFont"/>
    <w:uiPriority w:val="99"/>
    <w:semiHidden/>
    <w:unhideWhenUsed/>
    <w:rsid w:val="00695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56533">
      <w:bodyDiv w:val="1"/>
      <w:marLeft w:val="0"/>
      <w:marRight w:val="0"/>
      <w:marTop w:val="0"/>
      <w:marBottom w:val="0"/>
      <w:divBdr>
        <w:top w:val="none" w:sz="0" w:space="0" w:color="auto"/>
        <w:left w:val="none" w:sz="0" w:space="0" w:color="auto"/>
        <w:bottom w:val="none" w:sz="0" w:space="0" w:color="auto"/>
        <w:right w:val="none" w:sz="0" w:space="0" w:color="auto"/>
      </w:divBdr>
    </w:div>
    <w:div w:id="1535313842">
      <w:bodyDiv w:val="1"/>
      <w:marLeft w:val="0"/>
      <w:marRight w:val="0"/>
      <w:marTop w:val="0"/>
      <w:marBottom w:val="0"/>
      <w:divBdr>
        <w:top w:val="none" w:sz="0" w:space="0" w:color="auto"/>
        <w:left w:val="none" w:sz="0" w:space="0" w:color="auto"/>
        <w:bottom w:val="none" w:sz="0" w:space="0" w:color="auto"/>
        <w:right w:val="none" w:sz="0" w:space="0" w:color="auto"/>
      </w:divBdr>
    </w:div>
    <w:div w:id="19695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heffield.ac.uk/nice-dsu/ts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heffield.ac.uk/nice-dsu/ts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20/chapter/introductio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nice.org.uk/process/pmg36/chapter/introduction-to-health-technology-evalua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nice.org.uk/process/pmg20/chapter/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EC8E-6CCE-499A-8716-73AEB593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6561</Words>
  <Characters>36778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Watson</dc:creator>
  <cp:lastModifiedBy>Barney Wilkinson</cp:lastModifiedBy>
  <cp:revision>7</cp:revision>
  <cp:lastPrinted>2016-01-25T14:00:00Z</cp:lastPrinted>
  <dcterms:created xsi:type="dcterms:W3CDTF">2022-10-12T14:22:00Z</dcterms:created>
  <dcterms:modified xsi:type="dcterms:W3CDTF">2022-10-17T08:36:00Z</dcterms:modified>
</cp:coreProperties>
</file>