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210B8916" w14:textId="4DE08558" w:rsidR="008A3138" w:rsidRPr="00C07F59" w:rsidRDefault="00C07F59" w:rsidP="008A3138">
      <w:pPr>
        <w:tabs>
          <w:tab w:val="left" w:pos="1134"/>
        </w:tabs>
        <w:jc w:val="both"/>
        <w:rPr>
          <w:rStyle w:val="normaltextrun"/>
          <w:color w:val="333333"/>
          <w:szCs w:val="22"/>
        </w:rPr>
      </w:pPr>
      <w:r w:rsidRPr="00480E2A">
        <w:rPr>
          <w:rStyle w:val="normaltextrun"/>
          <w:color w:val="333333"/>
          <w:sz w:val="22"/>
          <w:szCs w:val="22"/>
        </w:rPr>
        <w:t xml:space="preserve">WFD seeks to engage a </w:t>
      </w:r>
      <w:r w:rsidR="00342C82" w:rsidRPr="00480E2A">
        <w:rPr>
          <w:rStyle w:val="normaltextrun"/>
          <w:color w:val="333333"/>
          <w:sz w:val="22"/>
          <w:szCs w:val="22"/>
        </w:rPr>
        <w:t xml:space="preserve">Travel </w:t>
      </w:r>
      <w:r w:rsidR="007E5265" w:rsidRPr="00480E2A">
        <w:rPr>
          <w:rStyle w:val="normaltextrun"/>
          <w:color w:val="333333"/>
          <w:sz w:val="22"/>
          <w:szCs w:val="22"/>
        </w:rPr>
        <w:t>M</w:t>
      </w:r>
      <w:r w:rsidR="00342C82" w:rsidRPr="00480E2A">
        <w:rPr>
          <w:rStyle w:val="normaltextrun"/>
          <w:color w:val="333333"/>
          <w:sz w:val="22"/>
          <w:szCs w:val="22"/>
        </w:rPr>
        <w:t xml:space="preserve">anagement </w:t>
      </w:r>
      <w:r w:rsidR="007E5265" w:rsidRPr="00480E2A">
        <w:rPr>
          <w:rStyle w:val="normaltextrun"/>
          <w:color w:val="333333"/>
          <w:sz w:val="22"/>
          <w:szCs w:val="22"/>
        </w:rPr>
        <w:t>S</w:t>
      </w:r>
      <w:r w:rsidR="00342C82" w:rsidRPr="00480E2A">
        <w:rPr>
          <w:rStyle w:val="normaltextrun"/>
          <w:color w:val="333333"/>
          <w:sz w:val="22"/>
          <w:szCs w:val="22"/>
        </w:rPr>
        <w:t>ervice</w:t>
      </w:r>
      <w:r w:rsidR="007E5265" w:rsidRPr="00480E2A">
        <w:rPr>
          <w:rStyle w:val="normaltextrun"/>
          <w:color w:val="333333"/>
          <w:sz w:val="22"/>
          <w:szCs w:val="22"/>
        </w:rPr>
        <w:t xml:space="preserve"> Compan</w:t>
      </w:r>
      <w:r w:rsidR="008F229E">
        <w:rPr>
          <w:rStyle w:val="normaltextrun"/>
          <w:color w:val="333333"/>
          <w:szCs w:val="22"/>
        </w:rPr>
        <w:t>y</w:t>
      </w:r>
      <w:r w:rsidR="00D14F25">
        <w:rPr>
          <w:rStyle w:val="normaltextrun"/>
          <w:color w:val="333333"/>
          <w:szCs w:val="22"/>
        </w:rPr>
        <w:t xml:space="preserve"> in Nepal</w:t>
      </w:r>
      <w:r w:rsidR="00342C82" w:rsidRPr="00C07F59">
        <w:rPr>
          <w:rStyle w:val="normaltextrun"/>
          <w:color w:val="333333"/>
          <w:szCs w:val="22"/>
        </w:rPr>
        <w:t xml:space="preserve"> </w:t>
      </w:r>
      <w:r w:rsidR="00620A62" w:rsidRPr="00C07F59">
        <w:rPr>
          <w:rStyle w:val="normaltextrun"/>
          <w:color w:val="333333"/>
          <w:szCs w:val="22"/>
        </w:rPr>
        <w:t xml:space="preserve">to assist WFD staff with all of their travels and accommodation </w:t>
      </w:r>
      <w:r w:rsidR="00902212" w:rsidRPr="00C07F59">
        <w:rPr>
          <w:rStyle w:val="normaltextrun"/>
          <w:color w:val="333333"/>
          <w:szCs w:val="22"/>
        </w:rPr>
        <w:t>requirement.</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2BAA22C9" w:rsidR="00B32E19" w:rsidRPr="00B32E19" w:rsidRDefault="00317E11" w:rsidP="00A707C7">
      <w:pPr>
        <w:pStyle w:val="ListParagraph"/>
        <w:numPr>
          <w:ilvl w:val="0"/>
          <w:numId w:val="1"/>
        </w:numPr>
      </w:pPr>
      <w:r w:rsidRPr="00B32E19">
        <w:rPr>
          <w:color w:val="000000"/>
          <w:sz w:val="22"/>
          <w:szCs w:val="22"/>
          <w:shd w:val="clear" w:color="auto" w:fill="FFFFFF"/>
        </w:rPr>
        <w:t>Specialist analysis, research, and advice to inform policy makers on a range of democratic governance issues</w:t>
      </w:r>
      <w:r w:rsidR="0073524F" w:rsidRPr="00B32E19">
        <w:rPr>
          <w:color w:val="000000"/>
          <w:sz w:val="22"/>
          <w:szCs w:val="22"/>
          <w:shd w:val="clear" w:color="auto" w:fill="FFFFFF"/>
        </w:rPr>
        <w:t>.</w:t>
      </w:r>
    </w:p>
    <w:p w14:paraId="799AEDA4" w14:textId="77777777" w:rsidR="00B32E19" w:rsidRPr="00B32E19" w:rsidRDefault="00317E11" w:rsidP="00A707C7">
      <w:pPr>
        <w:pStyle w:val="ListParagraph"/>
        <w:numPr>
          <w:ilvl w:val="0"/>
          <w:numId w:val="1"/>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75DD2A40" w14:textId="4392CA19" w:rsidR="00ED5336" w:rsidRPr="00ED5336" w:rsidRDefault="00317E11" w:rsidP="00A707C7">
      <w:pPr>
        <w:pStyle w:val="ListParagraph"/>
        <w:numPr>
          <w:ilvl w:val="0"/>
          <w:numId w:val="1"/>
        </w:numPr>
      </w:pPr>
      <w:r w:rsidRPr="00B32E19">
        <w:rPr>
          <w:color w:val="000000"/>
          <w:sz w:val="22"/>
          <w:szCs w:val="22"/>
          <w:shd w:val="clear" w:color="auto" w:fill="FFFFFF"/>
        </w:rPr>
        <w:t xml:space="preserve">International elections observation on behalf of the UK. </w:t>
      </w:r>
    </w:p>
    <w:p w14:paraId="0E443E66" w14:textId="2EEE9DE0" w:rsidR="00ED5336" w:rsidRPr="00ED5336" w:rsidRDefault="00ED5336" w:rsidP="00ED5336">
      <w:pPr>
        <w:rPr>
          <w:color w:val="auto"/>
          <w:sz w:val="22"/>
          <w:szCs w:val="22"/>
          <w:shd w:val="clear" w:color="auto" w:fill="FFFFFF"/>
          <w:lang w:val="en-US"/>
        </w:rPr>
      </w:pPr>
      <w:r w:rsidRPr="00465710">
        <w:rPr>
          <w:rStyle w:val="normaltextrun"/>
          <w:color w:val="auto"/>
          <w:sz w:val="22"/>
          <w:szCs w:val="22"/>
          <w:shd w:val="clear" w:color="auto" w:fill="FFFFFF"/>
          <w:lang w:val="en-US"/>
        </w:rPr>
        <w:t>WFD has registered its liaison office in Nepal pursuant to subsection (4) of section 154 of the Company Act 2006 of Nepal, at the Office of Company Registrar (OCR), the Inland Revenue Office (IRD) and the Local Municipal Office.</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xml:space="preserve">”) to a range of potential suppliers of goods and/or services and would welcome a </w:t>
      </w:r>
      <w:r w:rsidR="006204E5">
        <w:rPr>
          <w:b/>
          <w:bCs w:val="0"/>
          <w:noProof/>
          <w:sz w:val="22"/>
          <w:lang w:eastAsia="en-GB"/>
        </w:rPr>
        <w:t>bid</w:t>
      </w:r>
      <w:r>
        <w:rPr>
          <w:noProof/>
          <w:sz w:val="22"/>
          <w:lang w:eastAsia="en-GB"/>
        </w:rPr>
        <w:t xml:space="preserve"> from your organisation.</w:t>
      </w:r>
    </w:p>
    <w:p w14:paraId="7A053434" w14:textId="168D0523" w:rsidR="0025060E" w:rsidRDefault="0025060E" w:rsidP="0025060E">
      <w:pPr>
        <w:tabs>
          <w:tab w:val="left" w:pos="1134"/>
        </w:tabs>
        <w:jc w:val="both"/>
        <w:rPr>
          <w:bCs w:val="0"/>
          <w:iCs/>
          <w:noProof/>
          <w:color w:val="auto"/>
          <w:sz w:val="22"/>
          <w:szCs w:val="22"/>
          <w:lang w:eastAsia="en-GB"/>
        </w:rPr>
      </w:pPr>
      <w:r>
        <w:rPr>
          <w:iCs/>
          <w:noProof/>
          <w:sz w:val="22"/>
          <w:lang w:eastAsia="en-GB"/>
        </w:rPr>
        <w:t xml:space="preserve">WFD is looking to procure the services of a Corporate Travel Management company to assist WFD staff with all of their </w:t>
      </w:r>
      <w:r w:rsidR="0096316F">
        <w:rPr>
          <w:iCs/>
          <w:noProof/>
          <w:sz w:val="22"/>
          <w:lang w:eastAsia="en-GB"/>
        </w:rPr>
        <w:t>domestic</w:t>
      </w:r>
      <w:r>
        <w:rPr>
          <w:iCs/>
          <w:noProof/>
          <w:sz w:val="22"/>
          <w:lang w:eastAsia="en-GB"/>
        </w:rPr>
        <w:t xml:space="preserve"> travel and accommodation requirements</w:t>
      </w:r>
      <w:r w:rsidR="0096316F">
        <w:rPr>
          <w:iCs/>
          <w:noProof/>
          <w:sz w:val="22"/>
          <w:lang w:eastAsia="en-GB"/>
        </w:rPr>
        <w:t>.</w:t>
      </w:r>
    </w:p>
    <w:p w14:paraId="34B0A7D3" w14:textId="64F86AD9" w:rsidR="0025060E" w:rsidRDefault="0025060E" w:rsidP="0025060E">
      <w:pPr>
        <w:tabs>
          <w:tab w:val="left" w:pos="1134"/>
        </w:tabs>
        <w:jc w:val="both"/>
        <w:rPr>
          <w:iCs/>
          <w:noProof/>
          <w:sz w:val="22"/>
          <w:lang w:eastAsia="en-GB"/>
        </w:rPr>
      </w:pPr>
      <w:r>
        <w:rPr>
          <w:iCs/>
          <w:noProof/>
          <w:sz w:val="22"/>
          <w:lang w:eastAsia="en-GB"/>
        </w:rPr>
        <w:t xml:space="preserve">Due to the nature of the work WFD carries out, </w:t>
      </w:r>
      <w:r w:rsidR="00826963">
        <w:rPr>
          <w:iCs/>
          <w:noProof/>
          <w:sz w:val="22"/>
          <w:lang w:eastAsia="en-GB"/>
        </w:rPr>
        <w:t>o</w:t>
      </w:r>
      <w:r>
        <w:rPr>
          <w:iCs/>
          <w:noProof/>
          <w:sz w:val="22"/>
          <w:lang w:eastAsia="en-GB"/>
        </w:rPr>
        <w:t>ur staff travel on a regular basis</w:t>
      </w:r>
      <w:r w:rsidRPr="00F31007">
        <w:rPr>
          <w:sz w:val="22"/>
          <w:lang w:eastAsia="en-GB"/>
        </w:rPr>
        <w:t xml:space="preserve"> locally in the </w:t>
      </w:r>
      <w:r w:rsidR="00826963" w:rsidRPr="00F31007">
        <w:rPr>
          <w:sz w:val="22"/>
          <w:lang w:eastAsia="en-GB"/>
        </w:rPr>
        <w:t>Nepal</w:t>
      </w:r>
      <w:r w:rsidR="00A11681" w:rsidRPr="00F31007">
        <w:rPr>
          <w:iCs/>
          <w:noProof/>
          <w:sz w:val="22"/>
          <w:lang w:eastAsia="en-GB"/>
        </w:rPr>
        <w:t>.</w:t>
      </w:r>
      <w:r>
        <w:rPr>
          <w:iCs/>
          <w:noProof/>
          <w:sz w:val="22"/>
          <w:lang w:eastAsia="en-GB"/>
        </w:rPr>
        <w:t xml:space="preserve"> For the logistical arrangements of these business trips, WFD needs the services of a provider that can facilitate both an individual’s travel arrangements and group trips. The successful bidder will provide the following </w:t>
      </w:r>
      <w:r w:rsidRPr="00E938EF">
        <w:rPr>
          <w:iCs/>
          <w:noProof/>
          <w:sz w:val="22"/>
          <w:lang w:eastAsia="en-GB"/>
        </w:rPr>
        <w:t>services:</w:t>
      </w:r>
      <w:r w:rsidRPr="00E938EF" w:rsidDel="006831EF">
        <w:rPr>
          <w:iCs/>
          <w:noProof/>
          <w:sz w:val="22"/>
          <w:lang w:eastAsia="en-GB"/>
        </w:rPr>
        <w:t xml:space="preserve"> </w:t>
      </w:r>
      <w:r w:rsidR="006831EF">
        <w:rPr>
          <w:sz w:val="22"/>
          <w:lang w:eastAsia="en-GB"/>
        </w:rPr>
        <w:t xml:space="preserve">domestic </w:t>
      </w:r>
      <w:r w:rsidRPr="00F31007">
        <w:rPr>
          <w:sz w:val="22"/>
          <w:lang w:eastAsia="en-GB"/>
        </w:rPr>
        <w:t>travel; transfers and hotel bookings</w:t>
      </w:r>
      <w:r w:rsidR="003015BE" w:rsidRPr="00F31007">
        <w:rPr>
          <w:sz w:val="22"/>
          <w:lang w:eastAsia="en-GB"/>
        </w:rPr>
        <w:t xml:space="preserve"> and</w:t>
      </w:r>
      <w:r w:rsidR="00A95D68" w:rsidRPr="00F31007">
        <w:rPr>
          <w:sz w:val="22"/>
          <w:lang w:eastAsia="en-GB"/>
        </w:rPr>
        <w:t xml:space="preserve"> hotel</w:t>
      </w:r>
      <w:r w:rsidR="003015BE" w:rsidRPr="00F31007">
        <w:rPr>
          <w:sz w:val="22"/>
          <w:lang w:eastAsia="en-GB"/>
        </w:rPr>
        <w:t xml:space="preserve"> </w:t>
      </w:r>
      <w:r w:rsidR="009A786A" w:rsidRPr="00F31007">
        <w:rPr>
          <w:sz w:val="22"/>
          <w:lang w:eastAsia="en-GB"/>
        </w:rPr>
        <w:t>space for organising events</w:t>
      </w:r>
      <w:r w:rsidRPr="00F31007">
        <w:rPr>
          <w:sz w:val="22"/>
          <w:lang w:eastAsia="en-GB"/>
        </w:rPr>
        <w:t xml:space="preserve"> with no guaranteed minimum annual expenditure on travel and accommodation</w:t>
      </w:r>
      <w:r>
        <w:rPr>
          <w:iCs/>
          <w:noProof/>
          <w:sz w:val="22"/>
          <w:lang w:eastAsia="en-GB"/>
        </w:rPr>
        <w:t xml:space="preserve">. </w:t>
      </w:r>
      <w:r w:rsidRPr="00F31007">
        <w:rPr>
          <w:sz w:val="22"/>
          <w:lang w:eastAsia="en-GB"/>
        </w:rPr>
        <w:t>This will need to be reflected in a flexible cost and billing structure.</w:t>
      </w:r>
      <w:r>
        <w:rPr>
          <w:iCs/>
          <w:noProof/>
          <w:sz w:val="22"/>
          <w:lang w:eastAsia="en-GB"/>
        </w:rPr>
        <w:t xml:space="preserve"> </w:t>
      </w:r>
    </w:p>
    <w:p w14:paraId="78232A15" w14:textId="6F4008EC" w:rsidR="0025060E" w:rsidRDefault="0025060E" w:rsidP="0025060E">
      <w:pPr>
        <w:tabs>
          <w:tab w:val="left" w:pos="1134"/>
        </w:tabs>
        <w:jc w:val="both"/>
        <w:rPr>
          <w:iCs/>
          <w:noProof/>
          <w:sz w:val="22"/>
          <w:lang w:eastAsia="en-GB"/>
        </w:rPr>
      </w:pPr>
      <w:r>
        <w:rPr>
          <w:iCs/>
          <w:noProof/>
          <w:sz w:val="22"/>
          <w:lang w:eastAsia="en-GB"/>
        </w:rPr>
        <w:t xml:space="preserve">In particular, WFD is looking for a provider that has an effective </w:t>
      </w:r>
      <w:r w:rsidR="00990FBF">
        <w:rPr>
          <w:iCs/>
          <w:noProof/>
          <w:sz w:val="22"/>
          <w:lang w:eastAsia="en-GB"/>
        </w:rPr>
        <w:t>booking system</w:t>
      </w:r>
      <w:r>
        <w:rPr>
          <w:iCs/>
          <w:noProof/>
          <w:sz w:val="22"/>
          <w:lang w:eastAsia="en-GB"/>
        </w:rPr>
        <w:t xml:space="preserve"> </w:t>
      </w:r>
      <w:r w:rsidR="00522217">
        <w:rPr>
          <w:iCs/>
          <w:noProof/>
          <w:sz w:val="22"/>
          <w:lang w:eastAsia="en-GB"/>
        </w:rPr>
        <w:t>with</w:t>
      </w:r>
      <w:r>
        <w:rPr>
          <w:iCs/>
          <w:noProof/>
          <w:sz w:val="22"/>
          <w:lang w:eastAsia="en-GB"/>
        </w:rPr>
        <w:t xml:space="preserve"> dedicated agents on hand to help with any queries or to book travel for staff</w:t>
      </w:r>
      <w:r w:rsidR="00F66B42">
        <w:rPr>
          <w:iCs/>
          <w:noProof/>
          <w:sz w:val="22"/>
          <w:lang w:eastAsia="en-GB"/>
        </w:rPr>
        <w:t>.</w:t>
      </w:r>
      <w:r>
        <w:rPr>
          <w:iCs/>
          <w:noProof/>
          <w:sz w:val="22"/>
          <w:lang w:eastAsia="en-GB"/>
        </w:rPr>
        <w:t xml:space="preserve"> </w:t>
      </w:r>
    </w:p>
    <w:p w14:paraId="33CB6858" w14:textId="77777777" w:rsidR="00E16590" w:rsidRPr="008A2AC2" w:rsidRDefault="00E16590" w:rsidP="0025060E">
      <w:pPr>
        <w:tabs>
          <w:tab w:val="left" w:pos="1134"/>
        </w:tabs>
        <w:jc w:val="both"/>
        <w:rPr>
          <w:i/>
          <w:noProof/>
          <w:sz w:val="22"/>
          <w:lang w:eastAsia="en-GB"/>
        </w:rPr>
      </w:pPr>
    </w:p>
    <w:p w14:paraId="1FF08E22" w14:textId="030CCAB0" w:rsidR="00BA02DC" w:rsidRPr="00944B8E" w:rsidRDefault="006204E5" w:rsidP="000344E2">
      <w:pPr>
        <w:pStyle w:val="Heading1"/>
      </w:pPr>
      <w:r>
        <w:t>Bid</w:t>
      </w:r>
      <w:r w:rsidR="00BA02DC">
        <w:t xml:space="preserve"> submission</w:t>
      </w:r>
    </w:p>
    <w:p w14:paraId="7A78959A" w14:textId="2809C5E4" w:rsidR="00782C79" w:rsidRPr="00E654F1" w:rsidRDefault="00782C79" w:rsidP="00782C79">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D76150">
        <w:rPr>
          <w:sz w:val="22"/>
          <w:szCs w:val="22"/>
        </w:rPr>
        <w:t xml:space="preserve">by </w:t>
      </w:r>
      <w:r w:rsidR="00754A56" w:rsidRPr="00F31007">
        <w:rPr>
          <w:sz w:val="22"/>
          <w:lang w:eastAsia="en-GB"/>
        </w:rPr>
        <w:t xml:space="preserve">5pm on the </w:t>
      </w:r>
      <w:r w:rsidR="001E34CC">
        <w:rPr>
          <w:noProof/>
          <w:sz w:val="22"/>
          <w:lang w:eastAsia="en-GB"/>
        </w:rPr>
        <w:t>11th</w:t>
      </w:r>
      <w:r w:rsidR="00D621F9">
        <w:rPr>
          <w:noProof/>
          <w:sz w:val="22"/>
          <w:lang w:eastAsia="en-GB"/>
        </w:rPr>
        <w:t xml:space="preserve"> February </w:t>
      </w:r>
      <w:r w:rsidR="00294AE8" w:rsidRPr="00F31007">
        <w:rPr>
          <w:noProof/>
          <w:sz w:val="22"/>
          <w:lang w:eastAsia="en-GB"/>
        </w:rPr>
        <w:t>,</w:t>
      </w:r>
      <w:r w:rsidR="00754A56" w:rsidRPr="00F31007">
        <w:rPr>
          <w:sz w:val="22"/>
          <w:lang w:eastAsia="en-GB"/>
        </w:rPr>
        <w:t xml:space="preserve"> 20</w:t>
      </w:r>
      <w:r w:rsidR="00334EEC">
        <w:rPr>
          <w:sz w:val="22"/>
          <w:lang w:eastAsia="en-GB"/>
        </w:rPr>
        <w:t>24</w:t>
      </w:r>
      <w:r w:rsidR="00D76150">
        <w:rPr>
          <w:sz w:val="22"/>
          <w:lang w:eastAsia="en-GB"/>
        </w:rPr>
        <w:t xml:space="preserve"> </w:t>
      </w:r>
      <w:r w:rsidRPr="00E654F1">
        <w:rPr>
          <w:sz w:val="22"/>
          <w:szCs w:val="22"/>
        </w:rPr>
        <w:t>in writing</w:t>
      </w:r>
      <w:r w:rsidR="000B6F99">
        <w:rPr>
          <w:sz w:val="22"/>
          <w:szCs w:val="22"/>
        </w:rPr>
        <w:t>, must comply with the requirements of this ITT,</w:t>
      </w:r>
      <w:r w:rsidRPr="00E654F1">
        <w:rPr>
          <w:sz w:val="22"/>
          <w:szCs w:val="22"/>
        </w:rPr>
        <w:t xml:space="preserve"> and </w:t>
      </w:r>
      <w:r w:rsidR="000B6F99">
        <w:rPr>
          <w:sz w:val="22"/>
          <w:szCs w:val="22"/>
        </w:rPr>
        <w:t xml:space="preserve">must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6E0D406A" w14:textId="1EC03160" w:rsidR="00782C79" w:rsidRPr="00E654F1"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w:t>
      </w:r>
      <w:r w:rsidR="002D0654">
        <w:rPr>
          <w:sz w:val="22"/>
          <w:szCs w:val="22"/>
        </w:rPr>
        <w:t xml:space="preserve"> </w:t>
      </w:r>
      <w:r w:rsidR="007C16FC" w:rsidRPr="00F31007">
        <w:rPr>
          <w:rStyle w:val="normaltextrun"/>
          <w:color w:val="000000"/>
          <w:sz w:val="22"/>
          <w:szCs w:val="22"/>
          <w:shd w:val="clear" w:color="auto" w:fill="FFFFFF"/>
        </w:rPr>
        <w:t>Pallawi Karna</w:t>
      </w:r>
      <w:r w:rsidR="00A966E2" w:rsidRPr="00F31007">
        <w:rPr>
          <w:rStyle w:val="normaltextrun"/>
          <w:color w:val="000000"/>
          <w:sz w:val="22"/>
          <w:szCs w:val="22"/>
          <w:shd w:val="clear" w:color="auto" w:fill="FFFFFF"/>
        </w:rPr>
        <w:t xml:space="preserve">, WFD </w:t>
      </w:r>
      <w:r w:rsidR="007C16FC" w:rsidRPr="00F31007">
        <w:rPr>
          <w:rStyle w:val="normaltextrun"/>
          <w:color w:val="000000"/>
          <w:sz w:val="22"/>
          <w:szCs w:val="22"/>
          <w:shd w:val="clear" w:color="auto" w:fill="FFFFFF"/>
        </w:rPr>
        <w:t>PAFA</w:t>
      </w:r>
      <w:r w:rsidR="00A966E2" w:rsidRPr="00F31007">
        <w:rPr>
          <w:rStyle w:val="normaltextrun"/>
          <w:color w:val="000000"/>
          <w:sz w:val="22"/>
          <w:szCs w:val="22"/>
          <w:shd w:val="clear" w:color="auto" w:fill="FFFFFF"/>
        </w:rPr>
        <w:t xml:space="preserve"> at </w:t>
      </w:r>
      <w:hyperlink r:id="rId11" w:history="1">
        <w:r w:rsidR="00380C35" w:rsidRPr="00F31007">
          <w:rPr>
            <w:rStyle w:val="Hyperlink"/>
            <w:sz w:val="22"/>
            <w:szCs w:val="22"/>
            <w:shd w:val="clear" w:color="auto" w:fill="FFFFFF"/>
          </w:rPr>
          <w:t>pallawi.karna@wfd.org</w:t>
        </w:r>
      </w:hyperlink>
      <w:r w:rsidR="00A966E2" w:rsidRPr="00F31007">
        <w:rPr>
          <w:rStyle w:val="normaltextrun"/>
          <w:color w:val="000000"/>
          <w:sz w:val="22"/>
          <w:szCs w:val="22"/>
          <w:shd w:val="clear" w:color="auto" w:fill="FFFFFF"/>
        </w:rPr>
        <w:t xml:space="preserve"> </w:t>
      </w:r>
      <w:r w:rsidR="78E349FA" w:rsidRPr="00F31007">
        <w:rPr>
          <w:rStyle w:val="normaltextrun"/>
          <w:color w:val="000000"/>
          <w:sz w:val="22"/>
          <w:szCs w:val="22"/>
          <w:shd w:val="clear" w:color="auto" w:fill="FFFFFF"/>
        </w:rPr>
        <w:t xml:space="preserve">and </w:t>
      </w:r>
      <w:proofErr w:type="spellStart"/>
      <w:r w:rsidR="78E349FA" w:rsidRPr="00F31007">
        <w:rPr>
          <w:rStyle w:val="normaltextrun"/>
          <w:color w:val="000000"/>
          <w:sz w:val="22"/>
          <w:szCs w:val="22"/>
          <w:shd w:val="clear" w:color="auto" w:fill="FFFFFF"/>
        </w:rPr>
        <w:t>CCing</w:t>
      </w:r>
      <w:proofErr w:type="spellEnd"/>
      <w:r w:rsidR="78E349FA" w:rsidRPr="00F31007">
        <w:rPr>
          <w:rStyle w:val="normaltextrun"/>
          <w:color w:val="000000"/>
          <w:sz w:val="22"/>
          <w:szCs w:val="22"/>
          <w:shd w:val="clear" w:color="auto" w:fill="FFFFFF"/>
        </w:rPr>
        <w:t xml:space="preserve"> </w:t>
      </w:r>
      <w:hyperlink r:id="rId12">
        <w:r w:rsidR="78E349FA" w:rsidRPr="08516057">
          <w:rPr>
            <w:rStyle w:val="Hyperlink"/>
            <w:sz w:val="22"/>
            <w:szCs w:val="22"/>
          </w:rPr>
          <w:t>archana.ghimire@wfd.org</w:t>
        </w:r>
      </w:hyperlink>
    </w:p>
    <w:p w14:paraId="3693CFC1" w14:textId="0E9DE63B" w:rsidR="00944B8E" w:rsidRPr="00E654F1" w:rsidRDefault="00782C79" w:rsidP="00944B8E">
      <w:pPr>
        <w:rPr>
          <w:sz w:val="22"/>
          <w:szCs w:val="22"/>
        </w:rPr>
      </w:pPr>
      <w:r w:rsidRPr="00E654F1">
        <w:rPr>
          <w:sz w:val="22"/>
          <w:szCs w:val="22"/>
        </w:rPr>
        <w:lastRenderedPageBreak/>
        <w:t xml:space="preserve">The same email address should be used for any questions related to this </w:t>
      </w:r>
      <w:r w:rsidR="0096641F">
        <w:rPr>
          <w:sz w:val="22"/>
          <w:szCs w:val="22"/>
        </w:rPr>
        <w:t>ITT</w:t>
      </w:r>
      <w:r w:rsidRPr="00E654F1">
        <w:rPr>
          <w:sz w:val="22"/>
          <w:szCs w:val="22"/>
        </w:rPr>
        <w:t xml:space="preserve">. </w:t>
      </w:r>
    </w:p>
    <w:p w14:paraId="423C9AED" w14:textId="46A1A58B" w:rsidR="0096641F" w:rsidRPr="00944B8E" w:rsidRDefault="004D532A" w:rsidP="00944B8E">
      <w:r>
        <w:rPr>
          <w:sz w:val="22"/>
          <w:szCs w:val="22"/>
        </w:rPr>
        <w:t xml:space="preserve">WFD’s standard terms and conditions for </w:t>
      </w:r>
      <w:r w:rsidR="0096641F">
        <w:rPr>
          <w:sz w:val="22"/>
          <w:szCs w:val="22"/>
        </w:rPr>
        <w:t>tendering</w:t>
      </w:r>
      <w:r w:rsidR="00D34172">
        <w:rPr>
          <w:sz w:val="22"/>
          <w:szCs w:val="22"/>
        </w:rPr>
        <w:t xml:space="preserve"> </w:t>
      </w:r>
      <w:r w:rsidR="00750539">
        <w:rPr>
          <w:sz w:val="22"/>
          <w:szCs w:val="22"/>
        </w:rPr>
        <w:t xml:space="preserve">and key policies </w:t>
      </w:r>
      <w:r w:rsidR="00D34172">
        <w:rPr>
          <w:sz w:val="22"/>
          <w:szCs w:val="22"/>
        </w:rPr>
        <w:t xml:space="preserve">are found </w:t>
      </w:r>
      <w:r w:rsidR="008A2AC2">
        <w:rPr>
          <w:sz w:val="22"/>
          <w:szCs w:val="22"/>
        </w:rPr>
        <w:t>at</w:t>
      </w:r>
      <w:r w:rsidR="00D34172">
        <w:rPr>
          <w:sz w:val="22"/>
          <w:szCs w:val="22"/>
        </w:rPr>
        <w:t xml:space="preserve"> </w:t>
      </w:r>
      <w:hyperlink r:id="rId13" w:tgtFrame="_blank" w:history="1">
        <w:r w:rsidR="00933A8A">
          <w:rPr>
            <w:rStyle w:val="normaltextrun"/>
            <w:color w:val="0563C1"/>
            <w:sz w:val="22"/>
            <w:szCs w:val="22"/>
            <w:u w:val="single"/>
            <w:shd w:val="clear" w:color="auto" w:fill="FFFFFF"/>
          </w:rPr>
          <w:t>https://www.wfd.org/policy/procurement-policy</w:t>
        </w:r>
      </w:hyperlink>
      <w:r w:rsidR="00933A8A">
        <w:rPr>
          <w:rStyle w:val="normaltextrun"/>
          <w:color w:val="FF0000"/>
          <w:sz w:val="22"/>
          <w:szCs w:val="22"/>
          <w:shd w:val="clear" w:color="auto" w:fill="FFFFFF"/>
        </w:rPr>
        <w:t xml:space="preserve">  </w:t>
      </w:r>
      <w:r w:rsidR="00933A8A">
        <w:rPr>
          <w:rStyle w:val="normaltextrun"/>
          <w:color w:val="000000"/>
          <w:sz w:val="22"/>
          <w:szCs w:val="22"/>
          <w:shd w:val="clear" w:color="auto" w:fill="FFFFFF"/>
        </w:rPr>
        <w:t>and you can find a copy of WFD’s Code of Conduct at</w:t>
      </w:r>
      <w:r w:rsidR="00933A8A">
        <w:rPr>
          <w:rStyle w:val="normaltextrun"/>
          <w:color w:val="FF0000"/>
          <w:sz w:val="22"/>
          <w:szCs w:val="22"/>
          <w:shd w:val="clear" w:color="auto" w:fill="FFFFFF"/>
        </w:rPr>
        <w:t xml:space="preserve"> </w:t>
      </w:r>
      <w:hyperlink r:id="rId14" w:tgtFrame="_blank" w:history="1">
        <w:r w:rsidR="00933A8A">
          <w:rPr>
            <w:rStyle w:val="normaltextrun"/>
            <w:color w:val="0563C1"/>
            <w:sz w:val="22"/>
            <w:szCs w:val="22"/>
            <w:u w:val="single"/>
            <w:shd w:val="clear" w:color="auto" w:fill="FFFFFF"/>
          </w:rPr>
          <w:t>https://www.wfd.org/policy/code-conduct</w:t>
        </w:r>
      </w:hyperlink>
      <w:r w:rsidR="002B6DC0">
        <w:rPr>
          <w:color w:val="FF0000"/>
          <w:sz w:val="22"/>
          <w:szCs w:val="22"/>
        </w:rPr>
        <w:t>.</w:t>
      </w: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5994DB12" w14:textId="2CBE0A51" w:rsidR="006533D4" w:rsidRDefault="006533D4" w:rsidP="006533D4">
      <w:pPr>
        <w:tabs>
          <w:tab w:val="left" w:pos="1134"/>
        </w:tabs>
        <w:jc w:val="both"/>
        <w:rPr>
          <w:bCs w:val="0"/>
          <w:iCs/>
          <w:noProof/>
          <w:color w:val="auto"/>
          <w:sz w:val="22"/>
          <w:szCs w:val="22"/>
          <w:lang w:eastAsia="en-GB"/>
        </w:rPr>
      </w:pPr>
      <w:r>
        <w:rPr>
          <w:iCs/>
          <w:noProof/>
          <w:sz w:val="22"/>
          <w:lang w:eastAsia="en-GB"/>
        </w:rPr>
        <w:t>WFD intend to procure the services of a Corporate Travel Management company to assist WFD staff with all of their</w:t>
      </w:r>
      <w:r w:rsidR="00D564BD">
        <w:rPr>
          <w:iCs/>
          <w:noProof/>
          <w:sz w:val="22"/>
          <w:lang w:eastAsia="en-GB"/>
        </w:rPr>
        <w:t xml:space="preserve"> domestic</w:t>
      </w:r>
      <w:r>
        <w:rPr>
          <w:iCs/>
          <w:noProof/>
          <w:sz w:val="22"/>
          <w:lang w:eastAsia="en-GB"/>
        </w:rPr>
        <w:t xml:space="preserve"> travel and accommodation requirements</w:t>
      </w:r>
      <w:r w:rsidR="00F31007">
        <w:rPr>
          <w:iCs/>
          <w:noProof/>
          <w:sz w:val="22"/>
          <w:lang w:eastAsia="en-GB"/>
        </w:rPr>
        <w:t>.</w:t>
      </w:r>
    </w:p>
    <w:p w14:paraId="3EA52545" w14:textId="0F14B95C" w:rsidR="006533D4" w:rsidRDefault="006533D4" w:rsidP="006533D4">
      <w:pPr>
        <w:tabs>
          <w:tab w:val="left" w:pos="1134"/>
        </w:tabs>
        <w:jc w:val="both"/>
        <w:rPr>
          <w:iCs/>
          <w:noProof/>
          <w:sz w:val="22"/>
          <w:lang w:eastAsia="en-GB"/>
        </w:rPr>
      </w:pPr>
      <w:r>
        <w:rPr>
          <w:iCs/>
          <w:noProof/>
          <w:sz w:val="22"/>
          <w:lang w:eastAsia="en-GB"/>
        </w:rPr>
        <w:t xml:space="preserve">Due to the nature of the work WFD carries out, our staff travel on a regular basis both locally in the Nepal and overseas to a diverse range of countries. For the logistical arrangements of these business trips, WFD needs the services of a provider that can facilitate both an individual’s travel arrangements and group trips. The </w:t>
      </w:r>
      <w:r w:rsidR="00DD31E0">
        <w:rPr>
          <w:iCs/>
          <w:noProof/>
          <w:sz w:val="22"/>
          <w:lang w:eastAsia="en-GB"/>
        </w:rPr>
        <w:t>service provider</w:t>
      </w:r>
      <w:r>
        <w:rPr>
          <w:iCs/>
          <w:noProof/>
          <w:sz w:val="22"/>
          <w:lang w:eastAsia="en-GB"/>
        </w:rPr>
        <w:t xml:space="preserve"> will provide the following services</w:t>
      </w:r>
      <w:r w:rsidRPr="0004329C">
        <w:rPr>
          <w:iCs/>
          <w:noProof/>
          <w:sz w:val="22"/>
          <w:lang w:eastAsia="en-GB"/>
        </w:rPr>
        <w:t xml:space="preserve">: </w:t>
      </w:r>
      <w:r w:rsidR="00D530B2">
        <w:rPr>
          <w:iCs/>
          <w:noProof/>
          <w:sz w:val="22"/>
          <w:lang w:eastAsia="en-GB"/>
        </w:rPr>
        <w:t xml:space="preserve">domestic </w:t>
      </w:r>
      <w:r w:rsidRPr="0004329C">
        <w:rPr>
          <w:iCs/>
          <w:noProof/>
          <w:sz w:val="22"/>
          <w:lang w:eastAsia="en-GB"/>
        </w:rPr>
        <w:t>travel; transfers and hotel bookings with no guaranteed minimum annual expenditure on travel and</w:t>
      </w:r>
      <w:r>
        <w:rPr>
          <w:iCs/>
          <w:noProof/>
          <w:sz w:val="22"/>
          <w:lang w:eastAsia="en-GB"/>
        </w:rPr>
        <w:t xml:space="preserve"> accommodation. This will need to be reflected in a flexible cost and billing structure. </w:t>
      </w:r>
    </w:p>
    <w:p w14:paraId="5EB03500" w14:textId="609398D6" w:rsidR="00945A51" w:rsidRDefault="006533D4" w:rsidP="006533D4">
      <w:pPr>
        <w:spacing w:after="20" w:line="276" w:lineRule="auto"/>
        <w:jc w:val="both"/>
        <w:rPr>
          <w:i/>
          <w:iCs/>
          <w:sz w:val="22"/>
          <w:szCs w:val="22"/>
        </w:rPr>
      </w:pPr>
      <w:r>
        <w:rPr>
          <w:iCs/>
          <w:noProof/>
          <w:sz w:val="22"/>
          <w:lang w:eastAsia="en-GB"/>
        </w:rPr>
        <w:t>In particular, WFD is looking for a provider that has an effective booking system with dedicated agents on hand to help with any queries or to book travel for staff</w:t>
      </w:r>
      <w:r w:rsidR="000F2189" w:rsidRPr="000F2189">
        <w:rPr>
          <w:i/>
          <w:iCs/>
          <w:sz w:val="22"/>
          <w:szCs w:val="22"/>
        </w:rPr>
        <w:t>.</w:t>
      </w:r>
    </w:p>
    <w:p w14:paraId="38D986B6" w14:textId="345FEA67" w:rsidR="000F2189" w:rsidRPr="000F2189" w:rsidRDefault="000F2189" w:rsidP="00945A51">
      <w:pPr>
        <w:spacing w:after="20" w:line="276" w:lineRule="auto"/>
        <w:jc w:val="both"/>
        <w:rPr>
          <w:i/>
          <w:iCs/>
          <w:sz w:val="22"/>
          <w:szCs w:val="22"/>
        </w:rPr>
      </w:pPr>
      <w:r w:rsidRPr="000F2189">
        <w:rPr>
          <w:i/>
          <w:iCs/>
          <w:sz w:val="22"/>
          <w:szCs w:val="22"/>
        </w:rPr>
        <w:t xml:space="preserve"> </w:t>
      </w:r>
    </w:p>
    <w:p w14:paraId="25CDE7CC" w14:textId="378D290A" w:rsidR="009447D7" w:rsidRPr="00944B8E" w:rsidRDefault="009447D7" w:rsidP="009447D7">
      <w:pPr>
        <w:pStyle w:val="Heading2"/>
      </w:pPr>
      <w:r>
        <w:t>Scope of work</w:t>
      </w:r>
      <w:r w:rsidR="000D3D76">
        <w:t xml:space="preserve"> and </w:t>
      </w:r>
      <w:r w:rsidR="00855D17">
        <w:t>D</w:t>
      </w:r>
      <w:r w:rsidR="000D3D76">
        <w:t>eliverables</w:t>
      </w:r>
    </w:p>
    <w:p w14:paraId="5F4E8508" w14:textId="6F9172F4" w:rsidR="001709A6" w:rsidRDefault="000D4B09" w:rsidP="009447D7">
      <w:pPr>
        <w:spacing w:after="20" w:line="276" w:lineRule="auto"/>
        <w:jc w:val="both"/>
        <w:rPr>
          <w:rStyle w:val="normaltextrun"/>
          <w:color w:val="000000"/>
          <w:sz w:val="22"/>
          <w:szCs w:val="22"/>
        </w:rPr>
      </w:pPr>
      <w:r>
        <w:rPr>
          <w:rStyle w:val="normaltextrun"/>
          <w:color w:val="000000"/>
          <w:sz w:val="22"/>
          <w:szCs w:val="22"/>
        </w:rPr>
        <w:t xml:space="preserve">The travel service provider is expected to </w:t>
      </w:r>
      <w:r>
        <w:rPr>
          <w:iCs/>
          <w:noProof/>
          <w:sz w:val="22"/>
          <w:lang w:eastAsia="en-GB"/>
        </w:rPr>
        <w:t xml:space="preserve">assist WFD staff with all of their travel and accommodation requirements. </w:t>
      </w:r>
    </w:p>
    <w:p w14:paraId="312FE583" w14:textId="5C270097" w:rsidR="001709A6" w:rsidRPr="00BE4F08" w:rsidRDefault="001709A6" w:rsidP="009447D7">
      <w:pPr>
        <w:spacing w:after="20" w:line="276" w:lineRule="auto"/>
        <w:jc w:val="both"/>
        <w:rPr>
          <w:rStyle w:val="normaltextrun"/>
          <w:color w:val="000000"/>
          <w:sz w:val="22"/>
          <w:szCs w:val="22"/>
        </w:rPr>
      </w:pPr>
      <w:r w:rsidRPr="00BE4F08">
        <w:rPr>
          <w:rStyle w:val="normaltextrun"/>
          <w:color w:val="000000"/>
          <w:sz w:val="22"/>
          <w:szCs w:val="22"/>
        </w:rPr>
        <w:t>The service provider will undertake the following responsibilities, but not limited to:</w:t>
      </w:r>
    </w:p>
    <w:p w14:paraId="674238E6" w14:textId="224F122A" w:rsidR="009447D7" w:rsidRPr="00256A6E" w:rsidRDefault="00D1415B" w:rsidP="00A707C7">
      <w:pPr>
        <w:pStyle w:val="ListParagraph"/>
        <w:numPr>
          <w:ilvl w:val="0"/>
          <w:numId w:val="9"/>
        </w:numPr>
        <w:spacing w:after="20" w:line="276" w:lineRule="auto"/>
        <w:jc w:val="both"/>
        <w:rPr>
          <w:sz w:val="22"/>
          <w:szCs w:val="22"/>
        </w:rPr>
      </w:pPr>
      <w:r>
        <w:rPr>
          <w:b/>
          <w:bCs w:val="0"/>
          <w:sz w:val="22"/>
          <w:szCs w:val="22"/>
        </w:rPr>
        <w:t xml:space="preserve">Services: </w:t>
      </w:r>
    </w:p>
    <w:p w14:paraId="2D684A9D" w14:textId="41BBB6DF" w:rsidR="000E501A" w:rsidRPr="000E501A" w:rsidRDefault="000E501A" w:rsidP="00A707C7">
      <w:pPr>
        <w:pStyle w:val="ListParagraph"/>
        <w:numPr>
          <w:ilvl w:val="0"/>
          <w:numId w:val="10"/>
        </w:numPr>
        <w:tabs>
          <w:tab w:val="left" w:pos="1134"/>
        </w:tabs>
        <w:spacing w:before="0" w:after="0" w:line="276" w:lineRule="auto"/>
        <w:rPr>
          <w:iCs/>
          <w:noProof/>
          <w:sz w:val="22"/>
          <w:lang w:eastAsia="en-GB"/>
        </w:rPr>
      </w:pPr>
      <w:r>
        <w:rPr>
          <w:iCs/>
          <w:noProof/>
          <w:sz w:val="22"/>
          <w:lang w:eastAsia="en-GB"/>
        </w:rPr>
        <w:t>Quoted f</w:t>
      </w:r>
      <w:r w:rsidRPr="00836513">
        <w:rPr>
          <w:iCs/>
          <w:noProof/>
          <w:sz w:val="22"/>
          <w:lang w:eastAsia="en-GB"/>
        </w:rPr>
        <w:t>ares for</w:t>
      </w:r>
      <w:r w:rsidR="00FC17FC">
        <w:rPr>
          <w:iCs/>
          <w:noProof/>
          <w:sz w:val="22"/>
          <w:lang w:eastAsia="en-GB"/>
        </w:rPr>
        <w:t xml:space="preserve"> domestic</w:t>
      </w:r>
      <w:r w:rsidRPr="00836513">
        <w:rPr>
          <w:iCs/>
          <w:noProof/>
          <w:sz w:val="22"/>
          <w:lang w:eastAsia="en-GB"/>
        </w:rPr>
        <w:t xml:space="preserve"> flights, road transfers</w:t>
      </w:r>
      <w:r w:rsidR="00EA6E51">
        <w:rPr>
          <w:iCs/>
          <w:noProof/>
          <w:sz w:val="22"/>
          <w:lang w:eastAsia="en-GB"/>
        </w:rPr>
        <w:t xml:space="preserve"> and</w:t>
      </w:r>
      <w:r w:rsidRPr="00836513">
        <w:rPr>
          <w:iCs/>
          <w:noProof/>
          <w:sz w:val="22"/>
          <w:lang w:eastAsia="en-GB"/>
        </w:rPr>
        <w:t xml:space="preserve"> hotels. </w:t>
      </w:r>
    </w:p>
    <w:p w14:paraId="764D70FE" w14:textId="77777777" w:rsidR="000E501A" w:rsidRPr="000E501A" w:rsidRDefault="000E501A" w:rsidP="00A707C7">
      <w:pPr>
        <w:pStyle w:val="ListParagraph"/>
        <w:numPr>
          <w:ilvl w:val="0"/>
          <w:numId w:val="10"/>
        </w:numPr>
        <w:tabs>
          <w:tab w:val="left" w:pos="1134"/>
        </w:tabs>
        <w:spacing w:before="0" w:after="0" w:line="276" w:lineRule="auto"/>
        <w:rPr>
          <w:iCs/>
          <w:noProof/>
          <w:sz w:val="22"/>
          <w:lang w:eastAsia="en-GB"/>
        </w:rPr>
      </w:pPr>
      <w:r w:rsidRPr="000E501A">
        <w:rPr>
          <w:iCs/>
          <w:noProof/>
          <w:sz w:val="22"/>
          <w:lang w:eastAsia="en-GB"/>
        </w:rPr>
        <w:t xml:space="preserve">Multiple fare types – including negotiated, charity and published rates. </w:t>
      </w:r>
    </w:p>
    <w:p w14:paraId="41CC1EFD" w14:textId="0B2DC78F" w:rsidR="00256A6E" w:rsidRPr="000E501A" w:rsidRDefault="000E501A" w:rsidP="00A707C7">
      <w:pPr>
        <w:pStyle w:val="ListParagraph"/>
        <w:numPr>
          <w:ilvl w:val="0"/>
          <w:numId w:val="10"/>
        </w:numPr>
        <w:tabs>
          <w:tab w:val="left" w:pos="1134"/>
        </w:tabs>
        <w:spacing w:before="0" w:after="0" w:line="276" w:lineRule="auto"/>
        <w:rPr>
          <w:iCs/>
          <w:noProof/>
          <w:sz w:val="22"/>
          <w:lang w:eastAsia="en-GB"/>
        </w:rPr>
      </w:pPr>
      <w:r w:rsidRPr="000E501A">
        <w:rPr>
          <w:iCs/>
          <w:noProof/>
          <w:sz w:val="22"/>
          <w:lang w:eastAsia="en-GB"/>
        </w:rPr>
        <w:t>Ability to hold flights for travellers pending approval/ final confirmation.</w:t>
      </w:r>
    </w:p>
    <w:p w14:paraId="2EC562DD" w14:textId="1631ACC4" w:rsidR="000E501A" w:rsidRPr="009D4EED" w:rsidRDefault="003D053E" w:rsidP="00A707C7">
      <w:pPr>
        <w:pStyle w:val="ListParagraph"/>
        <w:numPr>
          <w:ilvl w:val="0"/>
          <w:numId w:val="10"/>
        </w:numPr>
        <w:tabs>
          <w:tab w:val="left" w:pos="1134"/>
        </w:tabs>
        <w:spacing w:before="0" w:after="0" w:line="276" w:lineRule="auto"/>
        <w:rPr>
          <w:iCs/>
          <w:noProof/>
          <w:sz w:val="22"/>
          <w:lang w:eastAsia="en-GB"/>
        </w:rPr>
      </w:pPr>
      <w:r w:rsidRPr="003D053E">
        <w:rPr>
          <w:iCs/>
          <w:noProof/>
          <w:sz w:val="22"/>
          <w:lang w:eastAsia="en-GB"/>
        </w:rPr>
        <w:t>24 hour emergency contact line for out of hours bookings (including weekends)</w:t>
      </w:r>
      <w:r w:rsidR="009D4EED">
        <w:rPr>
          <w:iCs/>
          <w:noProof/>
          <w:sz w:val="22"/>
          <w:lang w:eastAsia="en-GB"/>
        </w:rPr>
        <w:t xml:space="preserve"> and a</w:t>
      </w:r>
      <w:r w:rsidR="009D4EED" w:rsidRPr="00836513">
        <w:rPr>
          <w:iCs/>
          <w:noProof/>
          <w:sz w:val="22"/>
          <w:lang w:eastAsia="en-GB"/>
        </w:rPr>
        <w:t>n agent will need to be contactable by phone</w:t>
      </w:r>
      <w:r w:rsidR="009D4EED">
        <w:rPr>
          <w:iCs/>
          <w:noProof/>
          <w:sz w:val="22"/>
          <w:lang w:eastAsia="en-GB"/>
        </w:rPr>
        <w:t>/</w:t>
      </w:r>
      <w:r w:rsidR="009D4EED" w:rsidRPr="00836513">
        <w:rPr>
          <w:iCs/>
          <w:noProof/>
          <w:sz w:val="22"/>
          <w:lang w:eastAsia="en-GB"/>
        </w:rPr>
        <w:t>email</w:t>
      </w:r>
      <w:r w:rsidRPr="003D053E">
        <w:rPr>
          <w:iCs/>
          <w:noProof/>
          <w:sz w:val="22"/>
          <w:lang w:eastAsia="en-GB"/>
        </w:rPr>
        <w:t>.</w:t>
      </w:r>
    </w:p>
    <w:p w14:paraId="2705E4A4" w14:textId="457F3B60" w:rsidR="009D4EED" w:rsidRPr="00024F73" w:rsidRDefault="00ED6085" w:rsidP="00A707C7">
      <w:pPr>
        <w:pStyle w:val="ListParagraph"/>
        <w:numPr>
          <w:ilvl w:val="0"/>
          <w:numId w:val="10"/>
        </w:numPr>
        <w:tabs>
          <w:tab w:val="left" w:pos="1134"/>
        </w:tabs>
        <w:spacing w:before="0" w:after="0" w:line="276" w:lineRule="auto"/>
        <w:rPr>
          <w:iCs/>
          <w:noProof/>
          <w:sz w:val="22"/>
          <w:lang w:eastAsia="en-GB"/>
        </w:rPr>
      </w:pPr>
      <w:r w:rsidRPr="00836513">
        <w:rPr>
          <w:iCs/>
          <w:noProof/>
          <w:sz w:val="22"/>
          <w:lang w:eastAsia="en-GB"/>
        </w:rPr>
        <w:t>Dedicated account manager with regular account meetings</w:t>
      </w:r>
      <w:r>
        <w:rPr>
          <w:iCs/>
          <w:noProof/>
          <w:sz w:val="22"/>
          <w:lang w:eastAsia="en-GB"/>
        </w:rPr>
        <w:t>.</w:t>
      </w:r>
    </w:p>
    <w:p w14:paraId="44E56927" w14:textId="77777777" w:rsidR="00024F73" w:rsidRPr="00024F73" w:rsidRDefault="00024F73" w:rsidP="00024F73">
      <w:pPr>
        <w:pStyle w:val="ListParagraph"/>
        <w:tabs>
          <w:tab w:val="left" w:pos="1134"/>
        </w:tabs>
        <w:spacing w:before="0" w:after="0" w:line="276" w:lineRule="auto"/>
        <w:rPr>
          <w:iCs/>
          <w:noProof/>
          <w:sz w:val="22"/>
          <w:lang w:eastAsia="en-GB"/>
        </w:rPr>
      </w:pPr>
    </w:p>
    <w:p w14:paraId="1C823FB2" w14:textId="7F29BA74" w:rsidR="00024F73" w:rsidRPr="00256A6E" w:rsidRDefault="0023588E" w:rsidP="00A707C7">
      <w:pPr>
        <w:pStyle w:val="ListParagraph"/>
        <w:numPr>
          <w:ilvl w:val="0"/>
          <w:numId w:val="9"/>
        </w:numPr>
        <w:spacing w:after="20" w:line="276" w:lineRule="auto"/>
        <w:jc w:val="both"/>
        <w:rPr>
          <w:sz w:val="22"/>
          <w:szCs w:val="22"/>
        </w:rPr>
      </w:pPr>
      <w:r>
        <w:rPr>
          <w:b/>
          <w:iCs/>
          <w:noProof/>
          <w:sz w:val="22"/>
          <w:lang w:eastAsia="en-GB"/>
        </w:rPr>
        <w:t>Value for Money – travel</w:t>
      </w:r>
      <w:r w:rsidR="00024F73">
        <w:rPr>
          <w:b/>
          <w:bCs w:val="0"/>
          <w:sz w:val="22"/>
          <w:szCs w:val="22"/>
        </w:rPr>
        <w:t xml:space="preserve">: </w:t>
      </w:r>
    </w:p>
    <w:p w14:paraId="1FD81EF2" w14:textId="77777777" w:rsidR="00904C75" w:rsidRPr="00904C75" w:rsidRDefault="00904C75" w:rsidP="00A707C7">
      <w:pPr>
        <w:pStyle w:val="ListParagraph"/>
        <w:numPr>
          <w:ilvl w:val="0"/>
          <w:numId w:val="10"/>
        </w:numPr>
        <w:tabs>
          <w:tab w:val="left" w:pos="1134"/>
        </w:tabs>
        <w:spacing w:before="0" w:after="0" w:line="276" w:lineRule="auto"/>
        <w:rPr>
          <w:iCs/>
          <w:noProof/>
          <w:sz w:val="22"/>
          <w:lang w:eastAsia="en-GB"/>
        </w:rPr>
      </w:pPr>
      <w:r w:rsidRPr="00904C75">
        <w:rPr>
          <w:iCs/>
          <w:noProof/>
          <w:sz w:val="22"/>
          <w:lang w:eastAsia="en-GB"/>
        </w:rPr>
        <w:t xml:space="preserve">WFD staff should always be provided with the lowest rates, and given cost effective guidance. </w:t>
      </w:r>
    </w:p>
    <w:p w14:paraId="250D97F2" w14:textId="77777777" w:rsidR="00904C75" w:rsidRPr="00904C75" w:rsidRDefault="00904C75" w:rsidP="00A707C7">
      <w:pPr>
        <w:pStyle w:val="ListParagraph"/>
        <w:numPr>
          <w:ilvl w:val="0"/>
          <w:numId w:val="10"/>
        </w:numPr>
        <w:tabs>
          <w:tab w:val="left" w:pos="1134"/>
        </w:tabs>
        <w:spacing w:before="0" w:after="0" w:line="276" w:lineRule="auto"/>
        <w:rPr>
          <w:iCs/>
          <w:noProof/>
          <w:sz w:val="22"/>
          <w:lang w:eastAsia="en-GB"/>
        </w:rPr>
      </w:pPr>
      <w:r w:rsidRPr="00904C75">
        <w:rPr>
          <w:iCs/>
          <w:noProof/>
          <w:sz w:val="22"/>
          <w:lang w:eastAsia="en-GB"/>
        </w:rPr>
        <w:t xml:space="preserve">Cost transparency - all costs applied by the provider should be clear and auditable for WFD. </w:t>
      </w:r>
    </w:p>
    <w:p w14:paraId="1246A4B1" w14:textId="7188B827" w:rsidR="00904C75" w:rsidRPr="00904C75" w:rsidRDefault="00904C75" w:rsidP="00A707C7">
      <w:pPr>
        <w:pStyle w:val="ListParagraph"/>
        <w:numPr>
          <w:ilvl w:val="0"/>
          <w:numId w:val="10"/>
        </w:numPr>
        <w:tabs>
          <w:tab w:val="left" w:pos="1134"/>
        </w:tabs>
        <w:spacing w:before="0" w:after="0" w:line="276" w:lineRule="auto"/>
        <w:rPr>
          <w:iCs/>
          <w:noProof/>
          <w:sz w:val="22"/>
          <w:lang w:eastAsia="en-GB"/>
        </w:rPr>
      </w:pPr>
      <w:r w:rsidRPr="00904C75">
        <w:rPr>
          <w:iCs/>
          <w:noProof/>
          <w:sz w:val="22"/>
          <w:lang w:eastAsia="en-GB"/>
        </w:rPr>
        <w:t>The provider should continuously look to negotiate fares on behalf of WFD.</w:t>
      </w:r>
    </w:p>
    <w:p w14:paraId="1895E8DB" w14:textId="39854D06" w:rsidR="00024F73" w:rsidRDefault="00024F73" w:rsidP="00024F73">
      <w:pPr>
        <w:tabs>
          <w:tab w:val="left" w:pos="1134"/>
        </w:tabs>
        <w:spacing w:before="0" w:after="0" w:line="276" w:lineRule="auto"/>
        <w:rPr>
          <w:iCs/>
          <w:noProof/>
          <w:sz w:val="22"/>
          <w:lang w:eastAsia="en-GB"/>
        </w:rPr>
      </w:pPr>
    </w:p>
    <w:p w14:paraId="3E474486" w14:textId="4801EB67" w:rsidR="005D57E6" w:rsidRPr="00256A6E" w:rsidRDefault="00872C91" w:rsidP="00A707C7">
      <w:pPr>
        <w:pStyle w:val="ListParagraph"/>
        <w:numPr>
          <w:ilvl w:val="0"/>
          <w:numId w:val="9"/>
        </w:numPr>
        <w:spacing w:after="20" w:line="276" w:lineRule="auto"/>
        <w:jc w:val="both"/>
        <w:rPr>
          <w:sz w:val="22"/>
          <w:szCs w:val="22"/>
        </w:rPr>
      </w:pPr>
      <w:r>
        <w:rPr>
          <w:b/>
          <w:iCs/>
          <w:noProof/>
          <w:sz w:val="22"/>
          <w:lang w:eastAsia="en-GB"/>
        </w:rPr>
        <w:t>Value for Money – accomodation</w:t>
      </w:r>
      <w:r w:rsidR="005D57E6">
        <w:rPr>
          <w:b/>
          <w:bCs w:val="0"/>
          <w:sz w:val="22"/>
          <w:szCs w:val="22"/>
        </w:rPr>
        <w:t xml:space="preserve">: </w:t>
      </w:r>
    </w:p>
    <w:p w14:paraId="01BF40E8" w14:textId="77777777" w:rsidR="00897A05" w:rsidRPr="00897A05" w:rsidRDefault="00897A05" w:rsidP="00A707C7">
      <w:pPr>
        <w:pStyle w:val="ListParagraph"/>
        <w:numPr>
          <w:ilvl w:val="0"/>
          <w:numId w:val="10"/>
        </w:numPr>
        <w:tabs>
          <w:tab w:val="left" w:pos="1134"/>
        </w:tabs>
        <w:spacing w:before="0" w:after="0" w:line="276" w:lineRule="auto"/>
        <w:rPr>
          <w:iCs/>
          <w:noProof/>
          <w:sz w:val="22"/>
          <w:lang w:eastAsia="en-GB"/>
        </w:rPr>
      </w:pPr>
      <w:r w:rsidRPr="00897A05">
        <w:rPr>
          <w:iCs/>
          <w:noProof/>
          <w:sz w:val="22"/>
          <w:lang w:eastAsia="en-GB"/>
        </w:rPr>
        <w:t xml:space="preserve">When booking accomodation, WFD staff must be provided with: </w:t>
      </w:r>
    </w:p>
    <w:p w14:paraId="2129BE0E" w14:textId="77777777" w:rsidR="00897A05" w:rsidRPr="00836513" w:rsidRDefault="00897A05" w:rsidP="00A707C7">
      <w:pPr>
        <w:pStyle w:val="ListParagraph"/>
        <w:numPr>
          <w:ilvl w:val="0"/>
          <w:numId w:val="12"/>
        </w:numPr>
        <w:tabs>
          <w:tab w:val="left" w:pos="1134"/>
        </w:tabs>
        <w:spacing w:before="0" w:after="200" w:line="276" w:lineRule="auto"/>
        <w:rPr>
          <w:iCs/>
          <w:noProof/>
          <w:sz w:val="22"/>
          <w:lang w:eastAsia="en-GB"/>
        </w:rPr>
      </w:pPr>
      <w:r w:rsidRPr="00836513">
        <w:rPr>
          <w:iCs/>
          <w:noProof/>
          <w:sz w:val="22"/>
          <w:lang w:eastAsia="en-GB"/>
        </w:rPr>
        <w:t>The lowest rates</w:t>
      </w:r>
    </w:p>
    <w:p w14:paraId="596CD449" w14:textId="77777777" w:rsidR="00897A05" w:rsidRPr="00836513" w:rsidRDefault="00897A05" w:rsidP="00A707C7">
      <w:pPr>
        <w:pStyle w:val="ListParagraph"/>
        <w:numPr>
          <w:ilvl w:val="0"/>
          <w:numId w:val="12"/>
        </w:numPr>
        <w:tabs>
          <w:tab w:val="left" w:pos="1134"/>
        </w:tabs>
        <w:spacing w:before="0" w:after="200" w:line="276" w:lineRule="auto"/>
        <w:rPr>
          <w:iCs/>
          <w:noProof/>
          <w:sz w:val="22"/>
          <w:lang w:eastAsia="en-GB"/>
        </w:rPr>
      </w:pPr>
      <w:r w:rsidRPr="00836513">
        <w:rPr>
          <w:iCs/>
          <w:noProof/>
          <w:sz w:val="22"/>
          <w:lang w:eastAsia="en-GB"/>
        </w:rPr>
        <w:t xml:space="preserve">Hotels with a full range of * ratings. </w:t>
      </w:r>
    </w:p>
    <w:p w14:paraId="3F18E403" w14:textId="77777777" w:rsidR="00897A05" w:rsidRPr="00836513" w:rsidRDefault="00897A05" w:rsidP="00897A05">
      <w:pPr>
        <w:pStyle w:val="ListParagraph"/>
        <w:tabs>
          <w:tab w:val="left" w:pos="1134"/>
        </w:tabs>
        <w:ind w:left="1080"/>
        <w:rPr>
          <w:iCs/>
          <w:noProof/>
          <w:sz w:val="22"/>
          <w:lang w:eastAsia="en-GB"/>
        </w:rPr>
      </w:pPr>
    </w:p>
    <w:p w14:paraId="703F8453" w14:textId="3C3D908F" w:rsidR="00897A05" w:rsidRPr="00897A05" w:rsidRDefault="00897A05" w:rsidP="00A707C7">
      <w:pPr>
        <w:pStyle w:val="ListParagraph"/>
        <w:numPr>
          <w:ilvl w:val="0"/>
          <w:numId w:val="11"/>
        </w:numPr>
        <w:tabs>
          <w:tab w:val="left" w:pos="1134"/>
        </w:tabs>
        <w:spacing w:before="0" w:after="200" w:line="276" w:lineRule="auto"/>
        <w:rPr>
          <w:iCs/>
          <w:noProof/>
          <w:sz w:val="22"/>
          <w:lang w:eastAsia="en-GB"/>
        </w:rPr>
      </w:pPr>
      <w:r w:rsidRPr="00836513">
        <w:rPr>
          <w:iCs/>
          <w:noProof/>
          <w:sz w:val="22"/>
          <w:lang w:eastAsia="en-GB"/>
        </w:rPr>
        <w:t>The provider should continuously look to nego</w:t>
      </w:r>
      <w:r w:rsidR="00C13B3C">
        <w:rPr>
          <w:iCs/>
          <w:noProof/>
          <w:sz w:val="22"/>
          <w:lang w:eastAsia="en-GB"/>
        </w:rPr>
        <w:t>t</w:t>
      </w:r>
      <w:r w:rsidRPr="00836513">
        <w:rPr>
          <w:iCs/>
          <w:noProof/>
          <w:sz w:val="22"/>
          <w:lang w:eastAsia="en-GB"/>
        </w:rPr>
        <w:t>iate fares on behalf of WFD.</w:t>
      </w:r>
    </w:p>
    <w:p w14:paraId="5B3D20B7" w14:textId="77777777" w:rsidR="009E284F" w:rsidRDefault="00897A05" w:rsidP="00A707C7">
      <w:pPr>
        <w:pStyle w:val="ListParagraph"/>
        <w:numPr>
          <w:ilvl w:val="0"/>
          <w:numId w:val="11"/>
        </w:numPr>
        <w:tabs>
          <w:tab w:val="left" w:pos="1134"/>
        </w:tabs>
        <w:spacing w:before="0" w:after="200" w:line="276" w:lineRule="auto"/>
        <w:rPr>
          <w:iCs/>
          <w:noProof/>
          <w:sz w:val="22"/>
          <w:lang w:eastAsia="en-GB"/>
        </w:rPr>
      </w:pPr>
      <w:r w:rsidRPr="00897A05">
        <w:rPr>
          <w:iCs/>
          <w:noProof/>
          <w:sz w:val="22"/>
          <w:lang w:eastAsia="en-GB"/>
        </w:rPr>
        <w:lastRenderedPageBreak/>
        <w:t>Cost transparency – all costs applied by the provider should be clear and auditable for WFD.</w:t>
      </w:r>
    </w:p>
    <w:p w14:paraId="11DBAE00" w14:textId="1B5306EB" w:rsidR="00897A05" w:rsidRDefault="00897A05" w:rsidP="009E284F">
      <w:pPr>
        <w:pStyle w:val="ListParagraph"/>
        <w:tabs>
          <w:tab w:val="left" w:pos="1134"/>
        </w:tabs>
        <w:spacing w:before="0" w:after="200" w:line="276" w:lineRule="auto"/>
        <w:rPr>
          <w:iCs/>
          <w:noProof/>
          <w:sz w:val="22"/>
          <w:lang w:eastAsia="en-GB"/>
        </w:rPr>
      </w:pPr>
      <w:r w:rsidRPr="00897A05">
        <w:rPr>
          <w:iCs/>
          <w:noProof/>
          <w:sz w:val="22"/>
          <w:lang w:eastAsia="en-GB"/>
        </w:rPr>
        <w:t xml:space="preserve"> </w:t>
      </w:r>
    </w:p>
    <w:p w14:paraId="4CEE1F5D" w14:textId="5E46B144" w:rsidR="00BF028C" w:rsidRPr="000C5AA8" w:rsidRDefault="009E284F" w:rsidP="005C1B11">
      <w:pPr>
        <w:pStyle w:val="ListParagraph"/>
        <w:numPr>
          <w:ilvl w:val="0"/>
          <w:numId w:val="9"/>
        </w:numPr>
        <w:spacing w:after="20" w:line="276" w:lineRule="auto"/>
        <w:jc w:val="both"/>
        <w:rPr>
          <w:sz w:val="22"/>
          <w:szCs w:val="22"/>
        </w:rPr>
      </w:pPr>
      <w:r w:rsidRPr="000C5AA8">
        <w:rPr>
          <w:b/>
          <w:sz w:val="22"/>
          <w:lang w:eastAsia="en-GB"/>
        </w:rPr>
        <w:t xml:space="preserve">Value for Money – </w:t>
      </w:r>
      <w:r w:rsidR="00944E37" w:rsidRPr="000C5AA8">
        <w:rPr>
          <w:b/>
          <w:sz w:val="22"/>
          <w:lang w:eastAsia="en-GB"/>
        </w:rPr>
        <w:t>event venues and event related needs</w:t>
      </w:r>
      <w:r w:rsidRPr="000C5AA8">
        <w:rPr>
          <w:b/>
          <w:sz w:val="22"/>
          <w:szCs w:val="22"/>
        </w:rPr>
        <w:t xml:space="preserve">: </w:t>
      </w:r>
    </w:p>
    <w:p w14:paraId="69C9C25A" w14:textId="47D68817" w:rsidR="009E284F" w:rsidRPr="000C5AA8" w:rsidRDefault="009E284F" w:rsidP="009E284F">
      <w:pPr>
        <w:pStyle w:val="ListParagraph"/>
        <w:numPr>
          <w:ilvl w:val="0"/>
          <w:numId w:val="10"/>
        </w:numPr>
        <w:tabs>
          <w:tab w:val="left" w:pos="1134"/>
        </w:tabs>
        <w:spacing w:before="0" w:after="0" w:line="276" w:lineRule="auto"/>
        <w:rPr>
          <w:sz w:val="22"/>
          <w:lang w:eastAsia="en-GB"/>
        </w:rPr>
      </w:pPr>
      <w:r w:rsidRPr="000C5AA8">
        <w:rPr>
          <w:sz w:val="22"/>
          <w:lang w:eastAsia="en-GB"/>
        </w:rPr>
        <w:t xml:space="preserve">When booking </w:t>
      </w:r>
      <w:r w:rsidR="00D02625" w:rsidRPr="000C5AA8">
        <w:rPr>
          <w:sz w:val="22"/>
          <w:lang w:eastAsia="en-GB"/>
        </w:rPr>
        <w:t>venues for events including event related needs such as meals, snacks</w:t>
      </w:r>
      <w:r w:rsidR="005C1B11" w:rsidRPr="000C5AA8">
        <w:rPr>
          <w:sz w:val="22"/>
          <w:lang w:eastAsia="en-GB"/>
        </w:rPr>
        <w:t xml:space="preserve">, </w:t>
      </w:r>
      <w:r w:rsidR="00337CD8" w:rsidRPr="000C5AA8">
        <w:rPr>
          <w:sz w:val="22"/>
          <w:lang w:eastAsia="en-GB"/>
        </w:rPr>
        <w:t>equipment’s</w:t>
      </w:r>
      <w:r w:rsidR="005C1B11" w:rsidRPr="000C5AA8">
        <w:rPr>
          <w:sz w:val="22"/>
          <w:lang w:eastAsia="en-GB"/>
        </w:rPr>
        <w:t xml:space="preserve"> etc</w:t>
      </w:r>
      <w:r w:rsidRPr="000C5AA8">
        <w:rPr>
          <w:sz w:val="22"/>
          <w:lang w:eastAsia="en-GB"/>
        </w:rPr>
        <w:t xml:space="preserve">, WFD staff must be provided with: </w:t>
      </w:r>
    </w:p>
    <w:p w14:paraId="7C31ECA1" w14:textId="77777777" w:rsidR="009E284F" w:rsidRPr="000C5AA8" w:rsidRDefault="009E284F" w:rsidP="009E284F">
      <w:pPr>
        <w:pStyle w:val="ListParagraph"/>
        <w:numPr>
          <w:ilvl w:val="0"/>
          <w:numId w:val="12"/>
        </w:numPr>
        <w:tabs>
          <w:tab w:val="left" w:pos="1134"/>
        </w:tabs>
        <w:spacing w:before="0" w:after="200" w:line="276" w:lineRule="auto"/>
        <w:rPr>
          <w:sz w:val="22"/>
          <w:lang w:eastAsia="en-GB"/>
        </w:rPr>
      </w:pPr>
      <w:r w:rsidRPr="000C5AA8">
        <w:rPr>
          <w:sz w:val="22"/>
          <w:lang w:eastAsia="en-GB"/>
        </w:rPr>
        <w:t>The lowest rates</w:t>
      </w:r>
    </w:p>
    <w:p w14:paraId="237ABD8D" w14:textId="77777777" w:rsidR="005C1B11" w:rsidRPr="000C5AA8" w:rsidRDefault="009E284F" w:rsidP="009E284F">
      <w:pPr>
        <w:pStyle w:val="ListParagraph"/>
        <w:numPr>
          <w:ilvl w:val="0"/>
          <w:numId w:val="12"/>
        </w:numPr>
        <w:tabs>
          <w:tab w:val="left" w:pos="1134"/>
        </w:tabs>
        <w:spacing w:before="0" w:after="200" w:line="276" w:lineRule="auto"/>
        <w:rPr>
          <w:sz w:val="22"/>
          <w:lang w:eastAsia="en-GB"/>
        </w:rPr>
      </w:pPr>
      <w:r w:rsidRPr="000C5AA8">
        <w:rPr>
          <w:sz w:val="22"/>
          <w:lang w:eastAsia="en-GB"/>
        </w:rPr>
        <w:t>Hotels with a full range of * ratings</w:t>
      </w:r>
    </w:p>
    <w:p w14:paraId="224FD8F2" w14:textId="745F207D" w:rsidR="009E284F" w:rsidRPr="000C5AA8" w:rsidRDefault="00E131FB" w:rsidP="009E284F">
      <w:pPr>
        <w:pStyle w:val="ListParagraph"/>
        <w:numPr>
          <w:ilvl w:val="0"/>
          <w:numId w:val="12"/>
        </w:numPr>
        <w:tabs>
          <w:tab w:val="left" w:pos="1134"/>
        </w:tabs>
        <w:spacing w:before="0" w:after="200" w:line="276" w:lineRule="auto"/>
        <w:rPr>
          <w:sz w:val="22"/>
          <w:lang w:eastAsia="en-GB"/>
        </w:rPr>
      </w:pPr>
      <w:r w:rsidRPr="000C5AA8">
        <w:rPr>
          <w:sz w:val="22"/>
          <w:lang w:eastAsia="en-GB"/>
        </w:rPr>
        <w:t>Details of</w:t>
      </w:r>
      <w:r w:rsidR="00065F67" w:rsidRPr="000C5AA8">
        <w:rPr>
          <w:sz w:val="22"/>
          <w:lang w:eastAsia="en-GB"/>
        </w:rPr>
        <w:t xml:space="preserve"> packages for events</w:t>
      </w:r>
      <w:r w:rsidR="009E284F" w:rsidRPr="000C5AA8">
        <w:rPr>
          <w:sz w:val="22"/>
          <w:lang w:eastAsia="en-GB"/>
        </w:rPr>
        <w:t xml:space="preserve">. </w:t>
      </w:r>
    </w:p>
    <w:p w14:paraId="6C428A83" w14:textId="77777777" w:rsidR="009E284F" w:rsidRPr="000C5AA8" w:rsidRDefault="009E284F" w:rsidP="009E284F">
      <w:pPr>
        <w:pStyle w:val="ListParagraph"/>
        <w:tabs>
          <w:tab w:val="left" w:pos="1134"/>
        </w:tabs>
        <w:ind w:left="1080"/>
        <w:rPr>
          <w:sz w:val="22"/>
          <w:lang w:eastAsia="en-GB"/>
        </w:rPr>
      </w:pPr>
    </w:p>
    <w:p w14:paraId="4FC8B22F" w14:textId="77777777" w:rsidR="009E284F" w:rsidRPr="000C5AA8" w:rsidRDefault="009E284F" w:rsidP="009E284F">
      <w:pPr>
        <w:pStyle w:val="ListParagraph"/>
        <w:numPr>
          <w:ilvl w:val="0"/>
          <w:numId w:val="11"/>
        </w:numPr>
        <w:tabs>
          <w:tab w:val="left" w:pos="1134"/>
        </w:tabs>
        <w:spacing w:before="0" w:after="200" w:line="276" w:lineRule="auto"/>
        <w:rPr>
          <w:sz w:val="22"/>
          <w:lang w:eastAsia="en-GB"/>
        </w:rPr>
      </w:pPr>
      <w:r w:rsidRPr="000C5AA8">
        <w:rPr>
          <w:sz w:val="22"/>
          <w:lang w:eastAsia="en-GB"/>
        </w:rPr>
        <w:t>The provider should continuously look to negotiate fares on behalf of WFD.</w:t>
      </w:r>
    </w:p>
    <w:p w14:paraId="44342ACD" w14:textId="28857044" w:rsidR="009E284F" w:rsidRPr="000C5AA8" w:rsidRDefault="009E284F" w:rsidP="009E284F">
      <w:pPr>
        <w:pStyle w:val="ListParagraph"/>
        <w:numPr>
          <w:ilvl w:val="0"/>
          <w:numId w:val="11"/>
        </w:numPr>
        <w:tabs>
          <w:tab w:val="left" w:pos="1134"/>
        </w:tabs>
        <w:spacing w:before="0" w:after="200" w:line="276" w:lineRule="auto"/>
        <w:rPr>
          <w:sz w:val="22"/>
          <w:lang w:eastAsia="en-GB"/>
        </w:rPr>
      </w:pPr>
      <w:r w:rsidRPr="000C5AA8">
        <w:rPr>
          <w:sz w:val="22"/>
          <w:lang w:eastAsia="en-GB"/>
        </w:rPr>
        <w:t>Cost transparency – all costs applied by the provider should be clear and auditable for WFD.</w:t>
      </w:r>
    </w:p>
    <w:p w14:paraId="5057DD4D" w14:textId="77777777" w:rsidR="00872C91" w:rsidRDefault="00872C91" w:rsidP="00BA0528">
      <w:pPr>
        <w:tabs>
          <w:tab w:val="left" w:pos="1134"/>
        </w:tabs>
        <w:spacing w:before="0" w:after="0" w:line="276" w:lineRule="auto"/>
        <w:rPr>
          <w:bCs w:val="0"/>
          <w:iCs/>
          <w:noProof/>
          <w:sz w:val="22"/>
          <w:lang w:eastAsia="en-GB"/>
        </w:rPr>
      </w:pPr>
    </w:p>
    <w:p w14:paraId="6CA02278" w14:textId="3B5E3312" w:rsidR="00BA0528" w:rsidRPr="007F1C3A" w:rsidRDefault="007F1C3A" w:rsidP="00A707C7">
      <w:pPr>
        <w:pStyle w:val="ListParagraph"/>
        <w:numPr>
          <w:ilvl w:val="0"/>
          <w:numId w:val="9"/>
        </w:numPr>
        <w:tabs>
          <w:tab w:val="left" w:pos="1134"/>
        </w:tabs>
        <w:spacing w:before="0" w:after="0" w:line="276" w:lineRule="auto"/>
        <w:rPr>
          <w:iCs/>
          <w:noProof/>
          <w:sz w:val="22"/>
          <w:lang w:eastAsia="en-GB"/>
        </w:rPr>
      </w:pPr>
      <w:r>
        <w:rPr>
          <w:b/>
          <w:iCs/>
          <w:noProof/>
          <w:sz w:val="22"/>
          <w:lang w:eastAsia="en-GB"/>
        </w:rPr>
        <w:t>Travel alerts:</w:t>
      </w:r>
    </w:p>
    <w:p w14:paraId="70776C54" w14:textId="1A1555C2" w:rsidR="007F1C3A" w:rsidRPr="00795C1B" w:rsidRDefault="000A22B8" w:rsidP="00A707C7">
      <w:pPr>
        <w:pStyle w:val="ListParagraph"/>
        <w:numPr>
          <w:ilvl w:val="0"/>
          <w:numId w:val="11"/>
        </w:numPr>
        <w:tabs>
          <w:tab w:val="left" w:pos="1134"/>
        </w:tabs>
        <w:spacing w:before="0" w:after="200" w:line="276" w:lineRule="auto"/>
        <w:rPr>
          <w:iCs/>
          <w:noProof/>
          <w:sz w:val="22"/>
          <w:lang w:eastAsia="en-GB"/>
        </w:rPr>
      </w:pPr>
      <w:r w:rsidRPr="00A84F97">
        <w:rPr>
          <w:iCs/>
          <w:noProof/>
          <w:sz w:val="22"/>
          <w:lang w:eastAsia="en-GB"/>
        </w:rPr>
        <w:t>Travel alerts issued by the provider so that WFD staff are aware of any issues or circumstances that might hinder or affect their travel</w:t>
      </w:r>
      <w:r w:rsidRPr="00836513">
        <w:rPr>
          <w:iCs/>
          <w:noProof/>
          <w:sz w:val="22"/>
          <w:lang w:eastAsia="en-GB"/>
        </w:rPr>
        <w:t>.</w:t>
      </w:r>
    </w:p>
    <w:p w14:paraId="115D5603" w14:textId="77777777" w:rsidR="004B7551" w:rsidRDefault="004B7551" w:rsidP="004B7551">
      <w:pPr>
        <w:pStyle w:val="ListParagraph"/>
        <w:tabs>
          <w:tab w:val="left" w:pos="1134"/>
        </w:tabs>
        <w:spacing w:before="0" w:after="200" w:line="276" w:lineRule="auto"/>
        <w:rPr>
          <w:iCs/>
          <w:noProof/>
          <w:sz w:val="22"/>
          <w:lang w:eastAsia="en-GB"/>
        </w:rPr>
      </w:pPr>
    </w:p>
    <w:p w14:paraId="022720AB" w14:textId="2209457B" w:rsidR="003B6847" w:rsidRPr="004B7551" w:rsidRDefault="004B7551" w:rsidP="00A707C7">
      <w:pPr>
        <w:pStyle w:val="ListParagraph"/>
        <w:numPr>
          <w:ilvl w:val="0"/>
          <w:numId w:val="9"/>
        </w:numPr>
        <w:tabs>
          <w:tab w:val="left" w:pos="1134"/>
        </w:tabs>
        <w:spacing w:before="0" w:after="0" w:line="276" w:lineRule="auto"/>
        <w:rPr>
          <w:iCs/>
          <w:noProof/>
          <w:sz w:val="22"/>
          <w:lang w:eastAsia="en-GB"/>
        </w:rPr>
      </w:pPr>
      <w:r>
        <w:rPr>
          <w:b/>
          <w:iCs/>
          <w:noProof/>
          <w:sz w:val="22"/>
          <w:lang w:eastAsia="en-GB"/>
        </w:rPr>
        <w:t>Cancellation Policy:</w:t>
      </w:r>
    </w:p>
    <w:p w14:paraId="405A580B" w14:textId="77777777" w:rsidR="00A707C7" w:rsidRPr="00A707C7" w:rsidRDefault="00A707C7" w:rsidP="00A707C7">
      <w:pPr>
        <w:pStyle w:val="ListParagraph"/>
        <w:numPr>
          <w:ilvl w:val="0"/>
          <w:numId w:val="11"/>
        </w:numPr>
        <w:tabs>
          <w:tab w:val="left" w:pos="1134"/>
        </w:tabs>
        <w:spacing w:before="0" w:after="200" w:line="276" w:lineRule="auto"/>
        <w:rPr>
          <w:iCs/>
          <w:noProof/>
          <w:sz w:val="22"/>
          <w:lang w:eastAsia="en-GB"/>
        </w:rPr>
      </w:pPr>
      <w:r>
        <w:rPr>
          <w:iCs/>
          <w:noProof/>
          <w:sz w:val="22"/>
          <w:lang w:eastAsia="en-GB"/>
        </w:rPr>
        <w:t xml:space="preserve">Due to the nature of WFD’s work, staff may have to cancel trips at the last minute. A good cancellation policy agreement will therefore be essential. </w:t>
      </w:r>
    </w:p>
    <w:p w14:paraId="23865C76" w14:textId="350FF5ED" w:rsidR="004B7551" w:rsidRPr="00484010" w:rsidRDefault="00A707C7" w:rsidP="00A707C7">
      <w:pPr>
        <w:pStyle w:val="ListParagraph"/>
        <w:numPr>
          <w:ilvl w:val="0"/>
          <w:numId w:val="11"/>
        </w:numPr>
        <w:tabs>
          <w:tab w:val="left" w:pos="1134"/>
        </w:tabs>
        <w:spacing w:before="0" w:after="200" w:line="276" w:lineRule="auto"/>
        <w:rPr>
          <w:iCs/>
          <w:noProof/>
          <w:sz w:val="22"/>
          <w:lang w:eastAsia="en-GB"/>
        </w:rPr>
      </w:pPr>
      <w:r w:rsidRPr="00A707C7">
        <w:rPr>
          <w:iCs/>
          <w:noProof/>
          <w:sz w:val="22"/>
          <w:lang w:eastAsia="en-GB"/>
        </w:rPr>
        <w:t>In the event that cancellation of travel or accomodation occurs (e.g. flight is cancelled; hotel can no longer accommodate traveller), WFD staff impacted will need to be fully supported by the chosen travel provider.</w:t>
      </w:r>
    </w:p>
    <w:p w14:paraId="2F23F31E" w14:textId="77777777" w:rsidR="00484010" w:rsidRPr="00A707C7" w:rsidRDefault="00484010" w:rsidP="00484010">
      <w:pPr>
        <w:pStyle w:val="ListParagraph"/>
        <w:tabs>
          <w:tab w:val="left" w:pos="1134"/>
        </w:tabs>
        <w:spacing w:before="0" w:after="200" w:line="276" w:lineRule="auto"/>
        <w:rPr>
          <w:iCs/>
          <w:noProof/>
          <w:sz w:val="22"/>
          <w:lang w:eastAsia="en-GB"/>
        </w:rPr>
      </w:pPr>
    </w:p>
    <w:p w14:paraId="1DEA8D0A" w14:textId="59466AFD" w:rsidR="003B6847" w:rsidRPr="002B19E1" w:rsidRDefault="002B19E1" w:rsidP="002B19E1">
      <w:pPr>
        <w:pStyle w:val="ListParagraph"/>
        <w:numPr>
          <w:ilvl w:val="0"/>
          <w:numId w:val="9"/>
        </w:numPr>
        <w:tabs>
          <w:tab w:val="left" w:pos="1134"/>
        </w:tabs>
        <w:spacing w:before="0" w:after="0" w:line="276" w:lineRule="auto"/>
        <w:rPr>
          <w:b/>
          <w:iCs/>
          <w:noProof/>
          <w:sz w:val="22"/>
          <w:lang w:eastAsia="en-GB"/>
        </w:rPr>
      </w:pPr>
      <w:r>
        <w:rPr>
          <w:b/>
          <w:iCs/>
          <w:noProof/>
          <w:sz w:val="22"/>
          <w:lang w:eastAsia="en-GB"/>
        </w:rPr>
        <w:t>Duty of Care</w:t>
      </w:r>
    </w:p>
    <w:p w14:paraId="5CE275A0" w14:textId="4669BE63" w:rsidR="00484010" w:rsidRPr="00484010" w:rsidRDefault="00484010" w:rsidP="00484010">
      <w:pPr>
        <w:pStyle w:val="ListParagraph"/>
        <w:numPr>
          <w:ilvl w:val="0"/>
          <w:numId w:val="11"/>
        </w:numPr>
        <w:tabs>
          <w:tab w:val="left" w:pos="1134"/>
        </w:tabs>
        <w:spacing w:before="0" w:after="200" w:line="276" w:lineRule="auto"/>
        <w:rPr>
          <w:iCs/>
          <w:noProof/>
          <w:sz w:val="22"/>
          <w:lang w:eastAsia="en-GB"/>
        </w:rPr>
      </w:pPr>
      <w:r>
        <w:rPr>
          <w:iCs/>
          <w:noProof/>
          <w:sz w:val="22"/>
          <w:lang w:eastAsia="en-GB"/>
        </w:rPr>
        <w:t xml:space="preserve">Airlines and accomodation must meet minimum safety standards stipulated by WFD; must be safe and secure. </w:t>
      </w:r>
    </w:p>
    <w:p w14:paraId="78A2395E" w14:textId="76C75290" w:rsidR="00A707C7" w:rsidRDefault="00484010" w:rsidP="00484010">
      <w:pPr>
        <w:pStyle w:val="ListParagraph"/>
        <w:numPr>
          <w:ilvl w:val="0"/>
          <w:numId w:val="11"/>
        </w:numPr>
        <w:tabs>
          <w:tab w:val="left" w:pos="1134"/>
        </w:tabs>
        <w:spacing w:before="0" w:after="200" w:line="276" w:lineRule="auto"/>
        <w:rPr>
          <w:iCs/>
          <w:noProof/>
          <w:sz w:val="22"/>
          <w:lang w:eastAsia="en-GB"/>
        </w:rPr>
      </w:pPr>
      <w:r>
        <w:rPr>
          <w:iCs/>
          <w:noProof/>
          <w:sz w:val="22"/>
          <w:lang w:eastAsia="en-GB"/>
        </w:rPr>
        <w:t>In the event that an incident occurs, the provider should be able to manage the situation and assist WFD staff impacted.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3645"/>
        <w:gridCol w:w="3089"/>
      </w:tblGrid>
      <w:tr w:rsidR="00835E0F" w:rsidRPr="00835E0F" w14:paraId="2F79E1FF"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6A6A6"/>
            <w:hideMark/>
          </w:tcPr>
          <w:p w14:paraId="32B2F5CE"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Functional area</w:t>
            </w:r>
            <w:r w:rsidRPr="00835E0F">
              <w:rPr>
                <w:iCs/>
                <w:noProof/>
                <w:sz w:val="22"/>
                <w:lang w:eastAsia="en-GB"/>
              </w:rPr>
              <w:t> </w:t>
            </w:r>
          </w:p>
        </w:tc>
        <w:tc>
          <w:tcPr>
            <w:tcW w:w="6885" w:type="dxa"/>
            <w:gridSpan w:val="2"/>
            <w:tcBorders>
              <w:top w:val="single" w:sz="6" w:space="0" w:color="auto"/>
              <w:left w:val="single" w:sz="6" w:space="0" w:color="auto"/>
              <w:bottom w:val="single" w:sz="6" w:space="0" w:color="auto"/>
              <w:right w:val="single" w:sz="6" w:space="0" w:color="auto"/>
            </w:tcBorders>
            <w:shd w:val="clear" w:color="auto" w:fill="A6A6A6"/>
            <w:hideMark/>
          </w:tcPr>
          <w:p w14:paraId="168CB7F5"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Requirement description</w:t>
            </w:r>
            <w:r w:rsidRPr="00835E0F">
              <w:rPr>
                <w:iCs/>
                <w:noProof/>
                <w:sz w:val="22"/>
                <w:lang w:eastAsia="en-GB"/>
              </w:rPr>
              <w:t> </w:t>
            </w:r>
          </w:p>
        </w:tc>
      </w:tr>
      <w:tr w:rsidR="00835E0F" w:rsidRPr="00835E0F" w14:paraId="2EDA5644"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8DB3E2"/>
            <w:hideMark/>
          </w:tcPr>
          <w:p w14:paraId="71DFC75E"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8DB3E2"/>
            <w:hideMark/>
          </w:tcPr>
          <w:p w14:paraId="30F04D89"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Essential Requirements</w:t>
            </w:r>
            <w:r w:rsidRPr="00835E0F">
              <w:rPr>
                <w:iCs/>
                <w:noProof/>
                <w:sz w:val="22"/>
                <w:lang w:eastAsia="en-GB"/>
              </w:rPr>
              <w:t> </w:t>
            </w:r>
          </w:p>
        </w:tc>
        <w:tc>
          <w:tcPr>
            <w:tcW w:w="3105" w:type="dxa"/>
            <w:tcBorders>
              <w:top w:val="single" w:sz="6" w:space="0" w:color="auto"/>
              <w:left w:val="single" w:sz="6" w:space="0" w:color="auto"/>
              <w:bottom w:val="single" w:sz="6" w:space="0" w:color="auto"/>
              <w:right w:val="single" w:sz="6" w:space="0" w:color="auto"/>
            </w:tcBorders>
            <w:shd w:val="clear" w:color="auto" w:fill="8DB3E2"/>
            <w:hideMark/>
          </w:tcPr>
          <w:p w14:paraId="0DDB3DB1"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Desirable Additional Requirements </w:t>
            </w:r>
            <w:r w:rsidRPr="00835E0F">
              <w:rPr>
                <w:iCs/>
                <w:noProof/>
                <w:sz w:val="22"/>
                <w:lang w:eastAsia="en-GB"/>
              </w:rPr>
              <w:t> </w:t>
            </w:r>
          </w:p>
        </w:tc>
      </w:tr>
      <w:tr w:rsidR="00835E0F" w:rsidRPr="00835E0F" w14:paraId="781CA67D"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92C3391"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Service Levels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FC2F260" w14:textId="77777777" w:rsidR="00835E0F" w:rsidRPr="00835E0F" w:rsidRDefault="00835E0F" w:rsidP="00835E0F">
            <w:pPr>
              <w:numPr>
                <w:ilvl w:val="0"/>
                <w:numId w:val="14"/>
              </w:numPr>
              <w:tabs>
                <w:tab w:val="left" w:pos="1134"/>
              </w:tabs>
              <w:spacing w:before="0" w:after="200" w:line="276" w:lineRule="auto"/>
              <w:rPr>
                <w:iCs/>
                <w:noProof/>
                <w:sz w:val="22"/>
                <w:lang w:eastAsia="en-GB"/>
              </w:rPr>
            </w:pPr>
            <w:r w:rsidRPr="00835E0F">
              <w:rPr>
                <w:iCs/>
                <w:noProof/>
                <w:sz w:val="22"/>
                <w:lang w:eastAsia="en-GB"/>
              </w:rPr>
              <w:t>A Service Level Agreement (SLA) is expected to resolve travel query after initial contact from WFD staff (for all offline contact methods).  </w:t>
            </w:r>
          </w:p>
          <w:p w14:paraId="74D94F9F" w14:textId="77777777" w:rsidR="00835E0F" w:rsidRPr="00835E0F" w:rsidRDefault="00835E0F" w:rsidP="00835E0F">
            <w:pPr>
              <w:numPr>
                <w:ilvl w:val="0"/>
                <w:numId w:val="14"/>
              </w:numPr>
              <w:tabs>
                <w:tab w:val="left" w:pos="1134"/>
              </w:tabs>
              <w:spacing w:before="0" w:after="200" w:line="276" w:lineRule="auto"/>
              <w:rPr>
                <w:iCs/>
                <w:noProof/>
                <w:sz w:val="22"/>
                <w:lang w:eastAsia="en-GB"/>
              </w:rPr>
            </w:pPr>
            <w:r w:rsidRPr="00835E0F">
              <w:rPr>
                <w:iCs/>
                <w:noProof/>
                <w:sz w:val="22"/>
                <w:lang w:eastAsia="en-GB"/>
              </w:rPr>
              <w:t>Agents contactable by phone, SMS/WhatsApp (or equivalent), email and live chat  </w:t>
            </w:r>
          </w:p>
          <w:p w14:paraId="0DA2C5CF" w14:textId="77777777" w:rsidR="00835E0F" w:rsidRPr="00835E0F" w:rsidRDefault="00835E0F" w:rsidP="00835E0F">
            <w:pPr>
              <w:numPr>
                <w:ilvl w:val="0"/>
                <w:numId w:val="14"/>
              </w:numPr>
              <w:tabs>
                <w:tab w:val="left" w:pos="1134"/>
              </w:tabs>
              <w:spacing w:before="0" w:after="200" w:line="276" w:lineRule="auto"/>
              <w:rPr>
                <w:iCs/>
                <w:noProof/>
                <w:sz w:val="22"/>
                <w:lang w:eastAsia="en-GB"/>
              </w:rPr>
            </w:pPr>
            <w:r w:rsidRPr="00835E0F">
              <w:rPr>
                <w:iCs/>
                <w:noProof/>
                <w:sz w:val="22"/>
                <w:lang w:eastAsia="en-GB"/>
              </w:rPr>
              <w:lastRenderedPageBreak/>
              <w:t>24 hour emergency contact line for out of hours bookings (including weekends).  </w:t>
            </w:r>
          </w:p>
          <w:p w14:paraId="388B4DA6" w14:textId="77777777" w:rsidR="00835E0F" w:rsidRPr="00835E0F" w:rsidRDefault="00835E0F" w:rsidP="00835E0F">
            <w:pPr>
              <w:numPr>
                <w:ilvl w:val="0"/>
                <w:numId w:val="14"/>
              </w:numPr>
              <w:tabs>
                <w:tab w:val="left" w:pos="1134"/>
              </w:tabs>
              <w:spacing w:before="0" w:after="200" w:line="276" w:lineRule="auto"/>
              <w:rPr>
                <w:iCs/>
                <w:noProof/>
                <w:sz w:val="22"/>
                <w:lang w:eastAsia="en-GB"/>
              </w:rPr>
            </w:pPr>
            <w:r w:rsidRPr="00835E0F">
              <w:rPr>
                <w:iCs/>
                <w:noProof/>
                <w:sz w:val="22"/>
                <w:lang w:eastAsia="en-GB"/>
              </w:rPr>
              <w:t>Dedicated agents to support WFD’s group, VIP, and complex travel requirements </w:t>
            </w:r>
          </w:p>
          <w:p w14:paraId="532E9CAA" w14:textId="77777777" w:rsidR="00835E0F" w:rsidRPr="00835E0F" w:rsidRDefault="00835E0F" w:rsidP="00835E0F">
            <w:pPr>
              <w:numPr>
                <w:ilvl w:val="0"/>
                <w:numId w:val="14"/>
              </w:numPr>
              <w:tabs>
                <w:tab w:val="left" w:pos="1134"/>
              </w:tabs>
              <w:spacing w:before="0" w:after="200" w:line="276" w:lineRule="auto"/>
              <w:rPr>
                <w:iCs/>
                <w:noProof/>
                <w:sz w:val="22"/>
                <w:lang w:eastAsia="en-GB"/>
              </w:rPr>
            </w:pPr>
            <w:r w:rsidRPr="00835E0F">
              <w:rPr>
                <w:iCs/>
                <w:noProof/>
                <w:sz w:val="22"/>
                <w:lang w:eastAsia="en-GB"/>
              </w:rPr>
              <w:t>Dedicated account manager with regular account meetings, informed by high quality management information.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E3D0AE9" w14:textId="08E44694" w:rsidR="00835E0F" w:rsidRPr="00835E0F" w:rsidRDefault="00835E0F" w:rsidP="00835E0F">
            <w:pPr>
              <w:numPr>
                <w:ilvl w:val="0"/>
                <w:numId w:val="15"/>
              </w:numPr>
              <w:tabs>
                <w:tab w:val="left" w:pos="1134"/>
              </w:tabs>
              <w:spacing w:before="0" w:after="200" w:line="276" w:lineRule="auto"/>
              <w:rPr>
                <w:iCs/>
                <w:noProof/>
                <w:sz w:val="22"/>
                <w:lang w:eastAsia="en-GB"/>
              </w:rPr>
            </w:pPr>
            <w:r w:rsidRPr="00835E0F">
              <w:rPr>
                <w:iCs/>
                <w:noProof/>
                <w:sz w:val="22"/>
                <w:lang w:eastAsia="en-GB"/>
              </w:rPr>
              <w:lastRenderedPageBreak/>
              <w:t>24 hour booking and enquiry line, enabling our staff to contact travel provider at times (not just in an emergency) that are convenient for them</w:t>
            </w:r>
          </w:p>
          <w:p w14:paraId="46D86EBA"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38E7F65C"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E2C1034"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Services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B769266" w14:textId="45A26049" w:rsidR="00835E0F" w:rsidRPr="00835E0F" w:rsidRDefault="00835E0F" w:rsidP="00835E0F">
            <w:pPr>
              <w:numPr>
                <w:ilvl w:val="0"/>
                <w:numId w:val="16"/>
              </w:numPr>
              <w:tabs>
                <w:tab w:val="left" w:pos="1134"/>
              </w:tabs>
              <w:spacing w:before="0" w:after="200" w:line="276" w:lineRule="auto"/>
              <w:rPr>
                <w:iCs/>
                <w:noProof/>
                <w:sz w:val="22"/>
                <w:lang w:eastAsia="en-GB"/>
              </w:rPr>
            </w:pPr>
            <w:r w:rsidRPr="00835E0F">
              <w:rPr>
                <w:iCs/>
                <w:noProof/>
                <w:sz w:val="22"/>
                <w:lang w:eastAsia="en-GB"/>
              </w:rPr>
              <w:t xml:space="preserve">Quoted fares for </w:t>
            </w:r>
            <w:r w:rsidR="00B63E1F">
              <w:rPr>
                <w:iCs/>
                <w:noProof/>
                <w:sz w:val="22"/>
                <w:lang w:eastAsia="en-GB"/>
              </w:rPr>
              <w:t xml:space="preserve">domestic </w:t>
            </w:r>
            <w:r w:rsidRPr="00835E0F">
              <w:rPr>
                <w:iCs/>
                <w:noProof/>
                <w:sz w:val="22"/>
                <w:lang w:eastAsia="en-GB"/>
              </w:rPr>
              <w:t>flights, rail, road transfers,</w:t>
            </w:r>
            <w:r w:rsidR="00B63E1F">
              <w:rPr>
                <w:iCs/>
                <w:noProof/>
                <w:sz w:val="22"/>
                <w:lang w:eastAsia="en-GB"/>
              </w:rPr>
              <w:t xml:space="preserve"> and</w:t>
            </w:r>
            <w:r w:rsidRPr="00835E0F">
              <w:rPr>
                <w:iCs/>
                <w:noProof/>
                <w:sz w:val="22"/>
                <w:lang w:eastAsia="en-GB"/>
              </w:rPr>
              <w:t xml:space="preserve"> hotels.  </w:t>
            </w:r>
          </w:p>
          <w:p w14:paraId="0EDB4878" w14:textId="77777777" w:rsidR="00835E0F" w:rsidRPr="00835E0F" w:rsidRDefault="00835E0F" w:rsidP="00835E0F">
            <w:pPr>
              <w:numPr>
                <w:ilvl w:val="0"/>
                <w:numId w:val="16"/>
              </w:numPr>
              <w:tabs>
                <w:tab w:val="left" w:pos="1134"/>
              </w:tabs>
              <w:spacing w:before="0" w:after="200" w:line="276" w:lineRule="auto"/>
              <w:rPr>
                <w:iCs/>
                <w:noProof/>
                <w:sz w:val="22"/>
                <w:lang w:eastAsia="en-GB"/>
              </w:rPr>
            </w:pPr>
            <w:r w:rsidRPr="00835E0F">
              <w:rPr>
                <w:iCs/>
                <w:noProof/>
                <w:sz w:val="22"/>
                <w:lang w:eastAsia="en-GB"/>
              </w:rPr>
              <w:t>Multiple fare types – including negotiated, charity/humanitarian (or equivalent, e.g. public sector negotiated rates) and published rates. </w:t>
            </w:r>
          </w:p>
          <w:p w14:paraId="0D77EF5A" w14:textId="77777777" w:rsidR="00835E0F" w:rsidRPr="00835E0F" w:rsidRDefault="00835E0F" w:rsidP="00835E0F">
            <w:pPr>
              <w:numPr>
                <w:ilvl w:val="0"/>
                <w:numId w:val="16"/>
              </w:numPr>
              <w:tabs>
                <w:tab w:val="left" w:pos="1134"/>
              </w:tabs>
              <w:spacing w:before="0" w:after="200" w:line="276" w:lineRule="auto"/>
              <w:rPr>
                <w:iCs/>
                <w:noProof/>
                <w:sz w:val="22"/>
                <w:lang w:eastAsia="en-GB"/>
              </w:rPr>
            </w:pPr>
            <w:r w:rsidRPr="00835E0F">
              <w:rPr>
                <w:iCs/>
                <w:noProof/>
                <w:sz w:val="22"/>
                <w:lang w:eastAsia="en-GB"/>
              </w:rPr>
              <w:t>Ability to book extras such as additional baggage and extra legroom. </w:t>
            </w:r>
          </w:p>
          <w:p w14:paraId="4D25F54F" w14:textId="77777777" w:rsidR="00835E0F" w:rsidRPr="00835E0F" w:rsidRDefault="00835E0F" w:rsidP="00835E0F">
            <w:pPr>
              <w:numPr>
                <w:ilvl w:val="0"/>
                <w:numId w:val="16"/>
              </w:numPr>
              <w:tabs>
                <w:tab w:val="left" w:pos="1134"/>
              </w:tabs>
              <w:spacing w:before="0" w:after="200" w:line="276" w:lineRule="auto"/>
              <w:rPr>
                <w:iCs/>
                <w:noProof/>
                <w:sz w:val="22"/>
                <w:lang w:eastAsia="en-GB"/>
              </w:rPr>
            </w:pPr>
            <w:r w:rsidRPr="00835E0F">
              <w:rPr>
                <w:iCs/>
                <w:noProof/>
                <w:sz w:val="22"/>
                <w:lang w:eastAsia="en-GB"/>
              </w:rPr>
              <w:t>Ability to hold flights, rail and hotels for travellers pending approval/ final confirmation. </w:t>
            </w:r>
          </w:p>
          <w:p w14:paraId="4440B895" w14:textId="77777777" w:rsidR="00835E0F" w:rsidRPr="00835E0F" w:rsidRDefault="00835E0F" w:rsidP="00835E0F">
            <w:pPr>
              <w:numPr>
                <w:ilvl w:val="0"/>
                <w:numId w:val="16"/>
              </w:numPr>
              <w:tabs>
                <w:tab w:val="left" w:pos="1134"/>
              </w:tabs>
              <w:spacing w:before="0" w:after="200" w:line="276" w:lineRule="auto"/>
              <w:rPr>
                <w:iCs/>
                <w:noProof/>
                <w:sz w:val="22"/>
                <w:lang w:eastAsia="en-GB"/>
              </w:rPr>
            </w:pPr>
            <w:r w:rsidRPr="00835E0F">
              <w:rPr>
                <w:iCs/>
                <w:noProof/>
                <w:sz w:val="22"/>
                <w:lang w:eastAsia="en-GB"/>
              </w:rPr>
              <w:t>Arranging ground transportation (including but not limited to car hire, coach with driver, and taxis)  </w:t>
            </w:r>
          </w:p>
          <w:p w14:paraId="01F600A7" w14:textId="77777777" w:rsidR="00835E0F" w:rsidRPr="00835E0F" w:rsidRDefault="00835E0F" w:rsidP="00835E0F">
            <w:pPr>
              <w:numPr>
                <w:ilvl w:val="0"/>
                <w:numId w:val="16"/>
              </w:numPr>
              <w:tabs>
                <w:tab w:val="left" w:pos="1134"/>
              </w:tabs>
              <w:spacing w:before="0" w:after="200" w:line="276" w:lineRule="auto"/>
              <w:rPr>
                <w:iCs/>
                <w:noProof/>
                <w:sz w:val="22"/>
                <w:lang w:eastAsia="en-GB"/>
              </w:rPr>
            </w:pPr>
            <w:r w:rsidRPr="00835E0F">
              <w:rPr>
                <w:iCs/>
                <w:noProof/>
                <w:sz w:val="22"/>
                <w:lang w:eastAsia="en-GB"/>
              </w:rPr>
              <w:t>Service offer to include event/meeting spaces and conferencing facilities, including venues that can offer adequate facilities for digital and hybrid events or meetings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583B5F2" w14:textId="37633AEE" w:rsidR="00835E0F" w:rsidRPr="00835E0F" w:rsidRDefault="00835E0F" w:rsidP="00267813">
            <w:pPr>
              <w:tabs>
                <w:tab w:val="left" w:pos="1134"/>
              </w:tabs>
              <w:spacing w:before="0" w:after="200" w:line="276" w:lineRule="auto"/>
              <w:rPr>
                <w:iCs/>
                <w:noProof/>
                <w:sz w:val="22"/>
                <w:lang w:eastAsia="en-GB"/>
              </w:rPr>
            </w:pPr>
          </w:p>
        </w:tc>
      </w:tr>
      <w:tr w:rsidR="00835E0F" w:rsidRPr="00835E0F" w14:paraId="021EE397"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5E2F20D" w14:textId="11898BAE"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lastRenderedPageBreak/>
              <w:t>Online and Mobile Booking </w:t>
            </w:r>
            <w:r w:rsidRPr="00FE51D6">
              <w:rPr>
                <w:b/>
                <w:sz w:val="22"/>
                <w:lang w:eastAsia="en-GB"/>
              </w:rPr>
              <w:t> </w:t>
            </w:r>
            <w:r w:rsidR="0047303E" w:rsidRPr="00FE51D6">
              <w:rPr>
                <w:b/>
                <w:iCs/>
                <w:noProof/>
                <w:sz w:val="22"/>
                <w:lang w:eastAsia="en-GB"/>
              </w:rPr>
              <w:t>(Optional)</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E6CB343" w14:textId="77777777" w:rsidR="00835E0F" w:rsidRPr="00835E0F" w:rsidRDefault="00835E0F" w:rsidP="00835E0F">
            <w:pPr>
              <w:numPr>
                <w:ilvl w:val="0"/>
                <w:numId w:val="18"/>
              </w:numPr>
              <w:tabs>
                <w:tab w:val="left" w:pos="1134"/>
              </w:tabs>
              <w:spacing w:before="0" w:after="200" w:line="276" w:lineRule="auto"/>
              <w:rPr>
                <w:iCs/>
                <w:noProof/>
                <w:sz w:val="22"/>
                <w:lang w:eastAsia="en-GB"/>
              </w:rPr>
            </w:pPr>
            <w:r w:rsidRPr="00835E0F">
              <w:rPr>
                <w:iCs/>
                <w:noProof/>
                <w:sz w:val="22"/>
                <w:lang w:eastAsia="en-GB"/>
              </w:rPr>
              <w:t>An online booking system so that our staff can book their own travel and/or accommodation if they wish to.  </w:t>
            </w:r>
          </w:p>
          <w:p w14:paraId="0B2609AE" w14:textId="77777777" w:rsidR="00835E0F" w:rsidRPr="00835E0F" w:rsidRDefault="00835E0F" w:rsidP="00835E0F">
            <w:pPr>
              <w:numPr>
                <w:ilvl w:val="0"/>
                <w:numId w:val="18"/>
              </w:numPr>
              <w:tabs>
                <w:tab w:val="left" w:pos="1134"/>
              </w:tabs>
              <w:spacing w:before="0" w:after="200" w:line="276" w:lineRule="auto"/>
              <w:rPr>
                <w:iCs/>
                <w:noProof/>
                <w:sz w:val="22"/>
                <w:lang w:eastAsia="en-GB"/>
              </w:rPr>
            </w:pPr>
            <w:r w:rsidRPr="00835E0F">
              <w:rPr>
                <w:iCs/>
                <w:noProof/>
                <w:sz w:val="22"/>
                <w:lang w:eastAsia="en-GB"/>
              </w:rPr>
              <w:t>The online booking system must be able to conform with WFD’s safe and sustainable travel policy and expenditure authorisation requirements, please see process map below this table for more information. </w:t>
            </w:r>
          </w:p>
          <w:p w14:paraId="447F837E" w14:textId="77777777" w:rsidR="00835E0F" w:rsidRPr="00835E0F" w:rsidRDefault="00835E0F" w:rsidP="00835E0F">
            <w:pPr>
              <w:numPr>
                <w:ilvl w:val="0"/>
                <w:numId w:val="18"/>
              </w:numPr>
              <w:tabs>
                <w:tab w:val="left" w:pos="1134"/>
              </w:tabs>
              <w:spacing w:before="0" w:after="200" w:line="276" w:lineRule="auto"/>
              <w:rPr>
                <w:iCs/>
                <w:noProof/>
                <w:sz w:val="22"/>
                <w:lang w:eastAsia="en-GB"/>
              </w:rPr>
            </w:pPr>
            <w:r w:rsidRPr="00835E0F">
              <w:rPr>
                <w:iCs/>
                <w:noProof/>
                <w:sz w:val="22"/>
                <w:lang w:eastAsia="en-GB"/>
              </w:rPr>
              <w:t>Online booking system to be able to generate reports for both individuals and for the organisation, to keep track of movements.  </w:t>
            </w:r>
          </w:p>
          <w:p w14:paraId="6AE44606" w14:textId="77777777" w:rsidR="00835E0F" w:rsidRPr="00835E0F" w:rsidRDefault="00835E0F" w:rsidP="00835E0F">
            <w:pPr>
              <w:numPr>
                <w:ilvl w:val="0"/>
                <w:numId w:val="18"/>
              </w:numPr>
              <w:tabs>
                <w:tab w:val="left" w:pos="1134"/>
              </w:tabs>
              <w:spacing w:before="0" w:after="200" w:line="276" w:lineRule="auto"/>
              <w:rPr>
                <w:iCs/>
                <w:noProof/>
                <w:sz w:val="22"/>
                <w:lang w:eastAsia="en-GB"/>
              </w:rPr>
            </w:pPr>
            <w:r w:rsidRPr="00835E0F">
              <w:rPr>
                <w:iCs/>
                <w:noProof/>
                <w:sz w:val="22"/>
                <w:lang w:eastAsia="en-GB"/>
              </w:rPr>
              <w:t>Ability divide bookings into departments </w:t>
            </w:r>
          </w:p>
          <w:p w14:paraId="525F386F" w14:textId="77777777" w:rsidR="00835E0F" w:rsidRPr="00835E0F" w:rsidRDefault="00835E0F" w:rsidP="00835E0F">
            <w:pPr>
              <w:numPr>
                <w:ilvl w:val="0"/>
                <w:numId w:val="18"/>
              </w:numPr>
              <w:tabs>
                <w:tab w:val="left" w:pos="1134"/>
              </w:tabs>
              <w:spacing w:before="0" w:after="200" w:line="276" w:lineRule="auto"/>
              <w:rPr>
                <w:iCs/>
                <w:noProof/>
                <w:sz w:val="22"/>
                <w:lang w:eastAsia="en-GB"/>
              </w:rPr>
            </w:pPr>
            <w:r w:rsidRPr="00835E0F">
              <w:rPr>
                <w:iCs/>
                <w:noProof/>
                <w:sz w:val="22"/>
                <w:lang w:eastAsia="en-GB"/>
              </w:rPr>
              <w:t>Ability for traveller to input their own personal/travel details via an online form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A04D5AA" w14:textId="77777777" w:rsidR="00835E0F" w:rsidRPr="00835E0F" w:rsidRDefault="00835E0F" w:rsidP="00835E0F">
            <w:pPr>
              <w:numPr>
                <w:ilvl w:val="0"/>
                <w:numId w:val="19"/>
              </w:numPr>
              <w:tabs>
                <w:tab w:val="left" w:pos="1134"/>
              </w:tabs>
              <w:spacing w:before="0" w:after="200" w:line="276" w:lineRule="auto"/>
              <w:rPr>
                <w:iCs/>
                <w:noProof/>
                <w:sz w:val="22"/>
                <w:lang w:eastAsia="en-GB"/>
              </w:rPr>
            </w:pPr>
            <w:r w:rsidRPr="00835E0F">
              <w:rPr>
                <w:iCs/>
                <w:noProof/>
                <w:sz w:val="22"/>
                <w:lang w:eastAsia="en-GB"/>
              </w:rPr>
              <w:t>The online booking system to provide multilingual capabilities </w:t>
            </w:r>
          </w:p>
          <w:p w14:paraId="16859E59" w14:textId="77777777" w:rsidR="00835E0F" w:rsidRPr="00835E0F" w:rsidRDefault="00835E0F" w:rsidP="00835E0F">
            <w:pPr>
              <w:numPr>
                <w:ilvl w:val="0"/>
                <w:numId w:val="19"/>
              </w:numPr>
              <w:tabs>
                <w:tab w:val="left" w:pos="1134"/>
              </w:tabs>
              <w:spacing w:before="0" w:after="200" w:line="276" w:lineRule="auto"/>
              <w:rPr>
                <w:iCs/>
                <w:noProof/>
                <w:sz w:val="22"/>
                <w:lang w:eastAsia="en-GB"/>
              </w:rPr>
            </w:pPr>
            <w:r w:rsidRPr="00835E0F">
              <w:rPr>
                <w:iCs/>
                <w:noProof/>
                <w:sz w:val="22"/>
                <w:lang w:eastAsia="en-GB"/>
              </w:rPr>
              <w:t>The online booking system should be compatible with Microsoft Edge (Chromium). </w:t>
            </w:r>
          </w:p>
          <w:p w14:paraId="1F1869AA" w14:textId="16EB80F5" w:rsidR="00835E0F" w:rsidRPr="00835E0F" w:rsidRDefault="00835E0F" w:rsidP="00835E0F">
            <w:pPr>
              <w:numPr>
                <w:ilvl w:val="0"/>
                <w:numId w:val="19"/>
              </w:numPr>
              <w:tabs>
                <w:tab w:val="left" w:pos="1134"/>
              </w:tabs>
              <w:spacing w:before="0" w:after="200" w:line="276" w:lineRule="auto"/>
              <w:rPr>
                <w:iCs/>
                <w:noProof/>
                <w:sz w:val="22"/>
                <w:lang w:eastAsia="en-GB"/>
              </w:rPr>
            </w:pPr>
            <w:r w:rsidRPr="00835E0F">
              <w:rPr>
                <w:iCs/>
                <w:noProof/>
                <w:sz w:val="22"/>
                <w:lang w:eastAsia="en-GB"/>
              </w:rPr>
              <w:t xml:space="preserve">A mobile application where you can book </w:t>
            </w:r>
            <w:r w:rsidR="002C1C86">
              <w:rPr>
                <w:iCs/>
                <w:noProof/>
                <w:sz w:val="22"/>
                <w:lang w:eastAsia="en-GB"/>
              </w:rPr>
              <w:t xml:space="preserve">domestic </w:t>
            </w:r>
            <w:r w:rsidRPr="00835E0F">
              <w:rPr>
                <w:iCs/>
                <w:noProof/>
                <w:sz w:val="22"/>
                <w:lang w:eastAsia="en-GB"/>
              </w:rPr>
              <w:t>flights and accomodation and view tickets </w:t>
            </w:r>
          </w:p>
          <w:p w14:paraId="6E733E5D" w14:textId="77777777" w:rsidR="00835E0F" w:rsidRPr="00835E0F" w:rsidRDefault="00835E0F" w:rsidP="00835E0F">
            <w:pPr>
              <w:numPr>
                <w:ilvl w:val="0"/>
                <w:numId w:val="19"/>
              </w:numPr>
              <w:tabs>
                <w:tab w:val="left" w:pos="1134"/>
              </w:tabs>
              <w:spacing w:before="0" w:after="200" w:line="276" w:lineRule="auto"/>
              <w:rPr>
                <w:iCs/>
                <w:noProof/>
                <w:sz w:val="22"/>
                <w:lang w:eastAsia="en-GB"/>
              </w:rPr>
            </w:pPr>
            <w:r w:rsidRPr="00835E0F">
              <w:rPr>
                <w:iCs/>
                <w:noProof/>
                <w:sz w:val="22"/>
                <w:lang w:eastAsia="en-GB"/>
              </w:rPr>
              <w:t>Customisable landing page to highlight key internal policies and procedures. </w:t>
            </w:r>
          </w:p>
          <w:p w14:paraId="562C7204"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25D65150"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60DCD0D"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Value for Money – travel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A806A95" w14:textId="77777777" w:rsidR="00835E0F" w:rsidRPr="00835E0F" w:rsidRDefault="00835E0F" w:rsidP="00835E0F">
            <w:pPr>
              <w:numPr>
                <w:ilvl w:val="0"/>
                <w:numId w:val="20"/>
              </w:numPr>
              <w:tabs>
                <w:tab w:val="left" w:pos="1134"/>
              </w:tabs>
              <w:spacing w:before="0" w:after="200" w:line="276" w:lineRule="auto"/>
              <w:rPr>
                <w:iCs/>
                <w:noProof/>
                <w:sz w:val="22"/>
                <w:lang w:eastAsia="en-GB"/>
              </w:rPr>
            </w:pPr>
            <w:r w:rsidRPr="00835E0F">
              <w:rPr>
                <w:iCs/>
                <w:noProof/>
                <w:sz w:val="22"/>
                <w:lang w:eastAsia="en-GB"/>
              </w:rPr>
              <w:t>WFD staff should always be provided with the lowest rates, and given cost effective guidance and/or prompts/nudges to assist bookers.  </w:t>
            </w:r>
          </w:p>
          <w:p w14:paraId="7B858E19" w14:textId="77777777" w:rsidR="00835E0F" w:rsidRPr="00835E0F" w:rsidRDefault="00835E0F" w:rsidP="00835E0F">
            <w:pPr>
              <w:numPr>
                <w:ilvl w:val="0"/>
                <w:numId w:val="20"/>
              </w:numPr>
              <w:tabs>
                <w:tab w:val="left" w:pos="1134"/>
              </w:tabs>
              <w:spacing w:before="0" w:after="200" w:line="276" w:lineRule="auto"/>
              <w:rPr>
                <w:iCs/>
                <w:noProof/>
                <w:sz w:val="22"/>
                <w:lang w:eastAsia="en-GB"/>
              </w:rPr>
            </w:pPr>
            <w:r w:rsidRPr="00835E0F">
              <w:rPr>
                <w:iCs/>
                <w:noProof/>
                <w:sz w:val="22"/>
                <w:lang w:eastAsia="en-GB"/>
              </w:rPr>
              <w:t>Cost transparency – all costs applied by the provider should be clear and auditable. </w:t>
            </w:r>
          </w:p>
          <w:p w14:paraId="4DA94938" w14:textId="77777777" w:rsidR="00835E0F" w:rsidRPr="00835E0F" w:rsidRDefault="00835E0F" w:rsidP="00835E0F">
            <w:pPr>
              <w:numPr>
                <w:ilvl w:val="0"/>
                <w:numId w:val="20"/>
              </w:numPr>
              <w:tabs>
                <w:tab w:val="left" w:pos="1134"/>
              </w:tabs>
              <w:spacing w:before="0" w:after="200" w:line="276" w:lineRule="auto"/>
              <w:rPr>
                <w:iCs/>
                <w:noProof/>
                <w:sz w:val="22"/>
                <w:lang w:eastAsia="en-GB"/>
              </w:rPr>
            </w:pPr>
            <w:r w:rsidRPr="00835E0F">
              <w:rPr>
                <w:iCs/>
                <w:noProof/>
                <w:sz w:val="22"/>
                <w:lang w:eastAsia="en-GB"/>
              </w:rPr>
              <w:t>The provider should continuously look to negotiate fares on behalf of WFD, including where possible, offering best in class negotiated air programmes to provide discounted fares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7F38F8A"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739AD5E3"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9FA3C09"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lastRenderedPageBreak/>
              <w:t>Value for Money – accomodation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FDDF42A" w14:textId="77777777" w:rsidR="00835E0F" w:rsidRPr="00835E0F" w:rsidRDefault="00835E0F" w:rsidP="00835E0F">
            <w:pPr>
              <w:numPr>
                <w:ilvl w:val="0"/>
                <w:numId w:val="22"/>
              </w:numPr>
              <w:tabs>
                <w:tab w:val="left" w:pos="1134"/>
              </w:tabs>
              <w:spacing w:before="0" w:after="200" w:line="276" w:lineRule="auto"/>
              <w:rPr>
                <w:iCs/>
                <w:noProof/>
                <w:sz w:val="22"/>
                <w:lang w:eastAsia="en-GB"/>
              </w:rPr>
            </w:pPr>
            <w:r w:rsidRPr="00835E0F">
              <w:rPr>
                <w:iCs/>
                <w:noProof/>
                <w:sz w:val="22"/>
                <w:lang w:eastAsia="en-GB"/>
              </w:rPr>
              <w:t>When booking accomodation, WFD staff must be provided with:  </w:t>
            </w:r>
          </w:p>
          <w:p w14:paraId="00ECF9BB" w14:textId="77777777" w:rsidR="00835E0F" w:rsidRPr="00835E0F" w:rsidRDefault="00835E0F" w:rsidP="00835E0F">
            <w:pPr>
              <w:numPr>
                <w:ilvl w:val="0"/>
                <w:numId w:val="22"/>
              </w:numPr>
              <w:tabs>
                <w:tab w:val="left" w:pos="1134"/>
              </w:tabs>
              <w:spacing w:before="0" w:after="200" w:line="276" w:lineRule="auto"/>
              <w:rPr>
                <w:iCs/>
                <w:noProof/>
                <w:sz w:val="22"/>
                <w:lang w:eastAsia="en-GB"/>
              </w:rPr>
            </w:pPr>
            <w:r w:rsidRPr="00835E0F">
              <w:rPr>
                <w:iCs/>
                <w:noProof/>
                <w:sz w:val="22"/>
                <w:lang w:eastAsia="en-GB"/>
              </w:rPr>
              <w:t>The lowest rates </w:t>
            </w:r>
          </w:p>
          <w:p w14:paraId="1E3521D3" w14:textId="77777777" w:rsidR="00835E0F" w:rsidRPr="00835E0F" w:rsidRDefault="00835E0F" w:rsidP="00835E0F">
            <w:pPr>
              <w:numPr>
                <w:ilvl w:val="0"/>
                <w:numId w:val="22"/>
              </w:numPr>
              <w:tabs>
                <w:tab w:val="left" w:pos="1134"/>
              </w:tabs>
              <w:spacing w:before="0" w:after="200" w:line="276" w:lineRule="auto"/>
              <w:rPr>
                <w:iCs/>
                <w:noProof/>
                <w:sz w:val="22"/>
                <w:lang w:eastAsia="en-GB"/>
              </w:rPr>
            </w:pPr>
            <w:r w:rsidRPr="00835E0F">
              <w:rPr>
                <w:iCs/>
                <w:noProof/>
                <w:sz w:val="22"/>
                <w:lang w:eastAsia="en-GB"/>
              </w:rPr>
              <w:t>Hotels with a full range of * ratings.  </w:t>
            </w:r>
          </w:p>
          <w:p w14:paraId="775F598B"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The provider should continuously look to negotiate prices on behalf of WFD, including bespoke rates for WFD in destinations with high travel volumes (e.g. London). </w:t>
            </w:r>
          </w:p>
          <w:p w14:paraId="1FFB1030" w14:textId="77777777" w:rsidR="00835E0F" w:rsidRPr="00835E0F" w:rsidRDefault="00835E0F" w:rsidP="00835E0F">
            <w:pPr>
              <w:numPr>
                <w:ilvl w:val="0"/>
                <w:numId w:val="23"/>
              </w:numPr>
              <w:tabs>
                <w:tab w:val="left" w:pos="1134"/>
              </w:tabs>
              <w:spacing w:before="0" w:after="200" w:line="276" w:lineRule="auto"/>
              <w:rPr>
                <w:iCs/>
                <w:noProof/>
                <w:sz w:val="22"/>
                <w:lang w:eastAsia="en-GB"/>
              </w:rPr>
            </w:pPr>
            <w:r w:rsidRPr="00835E0F">
              <w:rPr>
                <w:iCs/>
                <w:noProof/>
                <w:sz w:val="22"/>
                <w:lang w:eastAsia="en-GB"/>
              </w:rPr>
              <w:t>Proactive negotiated accommodation programme providing discounted/fixed rates for hotels  </w:t>
            </w:r>
          </w:p>
          <w:p w14:paraId="7DA8C5D8" w14:textId="77777777" w:rsidR="00835E0F" w:rsidRPr="00835E0F" w:rsidRDefault="00835E0F" w:rsidP="00835E0F">
            <w:pPr>
              <w:numPr>
                <w:ilvl w:val="0"/>
                <w:numId w:val="23"/>
              </w:numPr>
              <w:tabs>
                <w:tab w:val="left" w:pos="1134"/>
              </w:tabs>
              <w:spacing w:before="0" w:after="200" w:line="276" w:lineRule="auto"/>
              <w:rPr>
                <w:iCs/>
                <w:noProof/>
                <w:sz w:val="22"/>
                <w:lang w:eastAsia="en-GB"/>
              </w:rPr>
            </w:pPr>
            <w:r w:rsidRPr="00835E0F">
              <w:rPr>
                <w:iCs/>
                <w:noProof/>
                <w:sz w:val="22"/>
                <w:lang w:eastAsia="en-GB"/>
              </w:rPr>
              <w:t>Cost transparency – all costs applied by the provider should be clear and auditable for WFD.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EBAE974"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74F55C90"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60C6200"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Visas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4184947" w14:textId="77777777" w:rsidR="00835E0F" w:rsidRPr="00835E0F" w:rsidRDefault="00835E0F" w:rsidP="00835E0F">
            <w:pPr>
              <w:numPr>
                <w:ilvl w:val="0"/>
                <w:numId w:val="24"/>
              </w:numPr>
              <w:tabs>
                <w:tab w:val="left" w:pos="1134"/>
              </w:tabs>
              <w:spacing w:before="0" w:after="200" w:line="276" w:lineRule="auto"/>
              <w:rPr>
                <w:iCs/>
                <w:noProof/>
                <w:sz w:val="22"/>
                <w:lang w:eastAsia="en-GB"/>
              </w:rPr>
            </w:pPr>
            <w:r w:rsidRPr="00835E0F">
              <w:rPr>
                <w:iCs/>
                <w:noProof/>
                <w:sz w:val="22"/>
                <w:lang w:eastAsia="en-GB"/>
              </w:rPr>
              <w:t>The travel provider must be able to advise and assist WFD staff members and sponsored third party travellers in acquiring visas for their travels, whether from or to the UK. </w:t>
            </w:r>
          </w:p>
          <w:p w14:paraId="62C01A3C" w14:textId="77777777" w:rsidR="00835E0F" w:rsidRPr="00835E0F" w:rsidRDefault="00835E0F" w:rsidP="00835E0F">
            <w:pPr>
              <w:numPr>
                <w:ilvl w:val="0"/>
                <w:numId w:val="24"/>
              </w:numPr>
              <w:tabs>
                <w:tab w:val="left" w:pos="1134"/>
              </w:tabs>
              <w:spacing w:before="0" w:after="200" w:line="276" w:lineRule="auto"/>
              <w:rPr>
                <w:iCs/>
                <w:noProof/>
                <w:sz w:val="22"/>
                <w:lang w:eastAsia="en-GB"/>
              </w:rPr>
            </w:pPr>
            <w:r w:rsidRPr="00835E0F">
              <w:rPr>
                <w:iCs/>
                <w:noProof/>
                <w:sz w:val="22"/>
                <w:lang w:eastAsia="en-GB"/>
              </w:rPr>
              <w:t>The provider would be the point of contact to liaise with the embassy and provide updates on the status of visas. </w:t>
            </w:r>
          </w:p>
          <w:p w14:paraId="7EBB49EF" w14:textId="77777777" w:rsidR="00835E0F" w:rsidRPr="00835E0F" w:rsidRDefault="00835E0F" w:rsidP="00835E0F">
            <w:pPr>
              <w:numPr>
                <w:ilvl w:val="0"/>
                <w:numId w:val="24"/>
              </w:numPr>
              <w:tabs>
                <w:tab w:val="left" w:pos="1134"/>
              </w:tabs>
              <w:spacing w:before="0" w:after="200" w:line="276" w:lineRule="auto"/>
              <w:rPr>
                <w:iCs/>
                <w:noProof/>
                <w:sz w:val="22"/>
                <w:lang w:eastAsia="en-GB"/>
              </w:rPr>
            </w:pPr>
            <w:r w:rsidRPr="00835E0F">
              <w:rPr>
                <w:iCs/>
                <w:noProof/>
                <w:sz w:val="22"/>
                <w:lang w:eastAsia="en-GB"/>
              </w:rPr>
              <w:t>Courier service included for all Visas.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210435E"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3E7EE5DB"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3ED046A"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Group travel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36CF12FA" w14:textId="77777777" w:rsidR="00835E0F" w:rsidRPr="00835E0F" w:rsidRDefault="00835E0F" w:rsidP="00835E0F">
            <w:pPr>
              <w:numPr>
                <w:ilvl w:val="0"/>
                <w:numId w:val="25"/>
              </w:numPr>
              <w:tabs>
                <w:tab w:val="left" w:pos="1134"/>
              </w:tabs>
              <w:spacing w:before="0" w:after="200" w:line="276" w:lineRule="auto"/>
              <w:rPr>
                <w:iCs/>
                <w:noProof/>
                <w:sz w:val="22"/>
                <w:lang w:eastAsia="en-GB"/>
              </w:rPr>
            </w:pPr>
            <w:r w:rsidRPr="00835E0F">
              <w:rPr>
                <w:iCs/>
                <w:noProof/>
                <w:sz w:val="22"/>
                <w:lang w:eastAsia="en-GB"/>
              </w:rPr>
              <w:t xml:space="preserve">Group bookings are commonly required. The successful bidder should outline their group/complex booking SLA and the percentage of tickets that </w:t>
            </w:r>
            <w:r w:rsidRPr="00835E0F">
              <w:rPr>
                <w:iCs/>
                <w:noProof/>
                <w:sz w:val="22"/>
                <w:lang w:eastAsia="en-GB"/>
              </w:rPr>
              <w:lastRenderedPageBreak/>
              <w:t>have met this SLA over the last 12 months  </w:t>
            </w:r>
          </w:p>
          <w:p w14:paraId="4117CAB3" w14:textId="77777777" w:rsidR="00835E0F" w:rsidRPr="00835E0F" w:rsidRDefault="00835E0F" w:rsidP="00835E0F">
            <w:pPr>
              <w:numPr>
                <w:ilvl w:val="0"/>
                <w:numId w:val="25"/>
              </w:numPr>
              <w:tabs>
                <w:tab w:val="left" w:pos="1134"/>
              </w:tabs>
              <w:spacing w:before="0" w:after="200" w:line="276" w:lineRule="auto"/>
              <w:rPr>
                <w:iCs/>
                <w:noProof/>
                <w:sz w:val="22"/>
                <w:lang w:eastAsia="en-GB"/>
              </w:rPr>
            </w:pPr>
            <w:r w:rsidRPr="00835E0F">
              <w:rPr>
                <w:iCs/>
                <w:noProof/>
                <w:sz w:val="22"/>
                <w:lang w:eastAsia="en-GB"/>
              </w:rPr>
              <w:t>Added value services to support VIP travel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8C8129D"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lastRenderedPageBreak/>
              <w:t> </w:t>
            </w:r>
          </w:p>
        </w:tc>
      </w:tr>
      <w:tr w:rsidR="00835E0F" w:rsidRPr="00835E0F" w14:paraId="50CC95B4"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544CDB7"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Security / duty of care</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B94A013" w14:textId="11A50622" w:rsidR="00835E0F" w:rsidRPr="00835E0F" w:rsidRDefault="00835E0F" w:rsidP="00835E0F">
            <w:pPr>
              <w:numPr>
                <w:ilvl w:val="0"/>
                <w:numId w:val="26"/>
              </w:numPr>
              <w:tabs>
                <w:tab w:val="left" w:pos="1134"/>
              </w:tabs>
              <w:spacing w:before="0" w:after="200" w:line="276" w:lineRule="auto"/>
              <w:rPr>
                <w:iCs/>
                <w:noProof/>
                <w:sz w:val="22"/>
                <w:lang w:eastAsia="en-GB"/>
              </w:rPr>
            </w:pPr>
            <w:r w:rsidRPr="00835E0F">
              <w:rPr>
                <w:iCs/>
                <w:noProof/>
                <w:sz w:val="22"/>
                <w:lang w:eastAsia="en-GB"/>
              </w:rPr>
              <w:t>Travel advice and alerts issued by the provider (to WFD Management and the traveller), so that WFD staff or sponsored third party travellers are aware of any issues or circumstances that might hinder or affect their travel. </w:t>
            </w:r>
          </w:p>
          <w:p w14:paraId="7ED463A5" w14:textId="77777777" w:rsidR="00835E0F" w:rsidRPr="00835E0F" w:rsidRDefault="00835E0F" w:rsidP="00835E0F">
            <w:pPr>
              <w:numPr>
                <w:ilvl w:val="0"/>
                <w:numId w:val="26"/>
              </w:numPr>
              <w:tabs>
                <w:tab w:val="left" w:pos="1134"/>
              </w:tabs>
              <w:spacing w:before="0" w:after="200" w:line="276" w:lineRule="auto"/>
              <w:rPr>
                <w:iCs/>
                <w:noProof/>
                <w:sz w:val="22"/>
                <w:lang w:eastAsia="en-GB"/>
              </w:rPr>
            </w:pPr>
            <w:r w:rsidRPr="00835E0F">
              <w:rPr>
                <w:iCs/>
                <w:noProof/>
                <w:sz w:val="22"/>
                <w:lang w:eastAsia="en-GB"/>
              </w:rPr>
              <w:t>Airlines and accomodation must meet minimum safety standards stipulated by WFD; must be safe and secure.  </w:t>
            </w:r>
          </w:p>
          <w:p w14:paraId="34FFADC6" w14:textId="77777777" w:rsidR="00835E0F" w:rsidRPr="00835E0F" w:rsidRDefault="00835E0F" w:rsidP="00835E0F">
            <w:pPr>
              <w:numPr>
                <w:ilvl w:val="0"/>
                <w:numId w:val="26"/>
              </w:numPr>
              <w:tabs>
                <w:tab w:val="left" w:pos="1134"/>
              </w:tabs>
              <w:spacing w:before="0" w:after="200" w:line="276" w:lineRule="auto"/>
              <w:rPr>
                <w:iCs/>
                <w:noProof/>
                <w:sz w:val="22"/>
                <w:lang w:eastAsia="en-GB"/>
              </w:rPr>
            </w:pPr>
            <w:r w:rsidRPr="00835E0F">
              <w:rPr>
                <w:iCs/>
                <w:noProof/>
                <w:sz w:val="22"/>
                <w:lang w:eastAsia="en-GB"/>
              </w:rPr>
              <w:t>In the event that an incident occurs, the provider should be able to manage the situation and assist WFD staff or third party travellers impacted. </w:t>
            </w:r>
          </w:p>
          <w:p w14:paraId="4FBA5015" w14:textId="77777777" w:rsidR="00835E0F" w:rsidRPr="00835E0F" w:rsidRDefault="00835E0F" w:rsidP="00835E0F">
            <w:pPr>
              <w:numPr>
                <w:ilvl w:val="0"/>
                <w:numId w:val="26"/>
              </w:numPr>
              <w:tabs>
                <w:tab w:val="left" w:pos="1134"/>
              </w:tabs>
              <w:spacing w:before="0" w:after="200" w:line="276" w:lineRule="auto"/>
              <w:rPr>
                <w:iCs/>
                <w:noProof/>
                <w:sz w:val="22"/>
                <w:lang w:eastAsia="en-GB"/>
              </w:rPr>
            </w:pPr>
            <w:r w:rsidRPr="00835E0F">
              <w:rPr>
                <w:iCs/>
                <w:noProof/>
                <w:sz w:val="22"/>
                <w:lang w:eastAsia="en-GB"/>
              </w:rPr>
              <w:t>Traveller profiles with up to date contact and medical information, which should be accessible to WFD Management/HR.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73253FB" w14:textId="3122A4A0" w:rsidR="00835E0F" w:rsidRPr="00835E0F" w:rsidRDefault="00835E0F" w:rsidP="005B4244">
            <w:pPr>
              <w:numPr>
                <w:ilvl w:val="0"/>
                <w:numId w:val="27"/>
              </w:numPr>
              <w:tabs>
                <w:tab w:val="left" w:pos="1134"/>
              </w:tabs>
              <w:spacing w:before="0" w:after="200" w:line="276" w:lineRule="auto"/>
              <w:rPr>
                <w:iCs/>
                <w:noProof/>
                <w:sz w:val="22"/>
                <w:lang w:eastAsia="en-GB"/>
              </w:rPr>
            </w:pPr>
            <w:r w:rsidRPr="00835E0F">
              <w:rPr>
                <w:iCs/>
                <w:noProof/>
                <w:sz w:val="22"/>
                <w:lang w:eastAsia="en-GB"/>
              </w:rPr>
              <w:t>Auto-generated travel/accommodation confirmations</w:t>
            </w:r>
          </w:p>
        </w:tc>
      </w:tr>
      <w:tr w:rsidR="00835E0F" w:rsidRPr="00835E0F" w14:paraId="14DC389F"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3980C35"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Environmental Impact </w:t>
            </w:r>
            <w:r w:rsidRPr="00835E0F">
              <w:rPr>
                <w:iCs/>
                <w:noProof/>
                <w:sz w:val="22"/>
                <w:lang w:eastAsia="en-GB"/>
              </w:rPr>
              <w:t> </w:t>
            </w:r>
          </w:p>
          <w:p w14:paraId="0B1923BA"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E7C3B35" w14:textId="77777777" w:rsidR="00835E0F" w:rsidRPr="00835E0F" w:rsidRDefault="00835E0F" w:rsidP="00835E0F">
            <w:pPr>
              <w:numPr>
                <w:ilvl w:val="0"/>
                <w:numId w:val="28"/>
              </w:numPr>
              <w:tabs>
                <w:tab w:val="left" w:pos="1134"/>
              </w:tabs>
              <w:spacing w:before="0" w:after="200" w:line="276" w:lineRule="auto"/>
              <w:rPr>
                <w:iCs/>
                <w:noProof/>
                <w:sz w:val="22"/>
                <w:lang w:eastAsia="en-GB"/>
              </w:rPr>
            </w:pPr>
            <w:r w:rsidRPr="00835E0F">
              <w:rPr>
                <w:iCs/>
                <w:noProof/>
                <w:sz w:val="22"/>
                <w:lang w:eastAsia="en-GB"/>
              </w:rPr>
              <w:t>WFD is a socially responsible organisation, and we would like to work with partners who are environmentally conscious.  </w:t>
            </w:r>
          </w:p>
          <w:p w14:paraId="5EF859A3" w14:textId="77777777" w:rsidR="00835E0F" w:rsidRPr="00835E0F" w:rsidRDefault="00835E0F" w:rsidP="00835E0F">
            <w:pPr>
              <w:numPr>
                <w:ilvl w:val="0"/>
                <w:numId w:val="28"/>
              </w:numPr>
              <w:tabs>
                <w:tab w:val="left" w:pos="1134"/>
              </w:tabs>
              <w:spacing w:before="0" w:after="200" w:line="276" w:lineRule="auto"/>
              <w:rPr>
                <w:iCs/>
                <w:noProof/>
                <w:sz w:val="22"/>
                <w:lang w:eastAsia="en-GB"/>
              </w:rPr>
            </w:pPr>
            <w:r w:rsidRPr="00835E0F">
              <w:rPr>
                <w:iCs/>
                <w:noProof/>
                <w:sz w:val="22"/>
                <w:lang w:eastAsia="en-GB"/>
              </w:rPr>
              <w:t>Analysis and insights – the provider should be able to assist WFD to understand the organisation’s travel patterns by providing regular reporting.  </w:t>
            </w:r>
          </w:p>
          <w:p w14:paraId="7893A5F1" w14:textId="77777777" w:rsidR="00835E0F" w:rsidRPr="00835E0F" w:rsidRDefault="00835E0F" w:rsidP="00835E0F">
            <w:pPr>
              <w:numPr>
                <w:ilvl w:val="0"/>
                <w:numId w:val="28"/>
              </w:numPr>
              <w:tabs>
                <w:tab w:val="left" w:pos="1134"/>
              </w:tabs>
              <w:spacing w:before="0" w:after="200" w:line="276" w:lineRule="auto"/>
              <w:rPr>
                <w:iCs/>
                <w:noProof/>
                <w:sz w:val="22"/>
                <w:lang w:eastAsia="en-GB"/>
              </w:rPr>
            </w:pPr>
            <w:r w:rsidRPr="00835E0F">
              <w:rPr>
                <w:iCs/>
                <w:noProof/>
                <w:sz w:val="22"/>
                <w:lang w:eastAsia="en-GB"/>
              </w:rPr>
              <w:t xml:space="preserve">WFD staff should always be provided with the lowest </w:t>
            </w:r>
            <w:r w:rsidRPr="00835E0F">
              <w:rPr>
                <w:iCs/>
                <w:noProof/>
                <w:sz w:val="22"/>
                <w:lang w:eastAsia="en-GB"/>
              </w:rPr>
              <w:lastRenderedPageBreak/>
              <w:t>environment impact travel options, and given effective guidance and/or prompts/nudges to assist bookers.  </w:t>
            </w:r>
          </w:p>
          <w:p w14:paraId="535205B0" w14:textId="77777777" w:rsidR="00835E0F" w:rsidRPr="00835E0F" w:rsidRDefault="00835E0F" w:rsidP="00835E0F">
            <w:pPr>
              <w:numPr>
                <w:ilvl w:val="0"/>
                <w:numId w:val="28"/>
              </w:numPr>
              <w:tabs>
                <w:tab w:val="left" w:pos="1134"/>
              </w:tabs>
              <w:spacing w:before="0" w:after="200" w:line="276" w:lineRule="auto"/>
              <w:rPr>
                <w:iCs/>
                <w:noProof/>
                <w:sz w:val="22"/>
                <w:lang w:eastAsia="en-GB"/>
              </w:rPr>
            </w:pPr>
            <w:r w:rsidRPr="00835E0F">
              <w:rPr>
                <w:iCs/>
                <w:noProof/>
                <w:sz w:val="22"/>
                <w:lang w:eastAsia="en-GB"/>
              </w:rPr>
              <w:t>Environmental transparency – all Co2 emissions related to WFD travel should be clearly reported and auditable.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CB10396" w14:textId="77777777" w:rsidR="00835E0F" w:rsidRPr="00835E0F" w:rsidRDefault="00835E0F" w:rsidP="00835E0F">
            <w:pPr>
              <w:numPr>
                <w:ilvl w:val="0"/>
                <w:numId w:val="29"/>
              </w:numPr>
              <w:tabs>
                <w:tab w:val="left" w:pos="1134"/>
              </w:tabs>
              <w:spacing w:before="0" w:after="200" w:line="276" w:lineRule="auto"/>
              <w:rPr>
                <w:iCs/>
                <w:noProof/>
                <w:sz w:val="22"/>
                <w:lang w:eastAsia="en-GB"/>
              </w:rPr>
            </w:pPr>
            <w:r w:rsidRPr="00835E0F">
              <w:rPr>
                <w:iCs/>
                <w:noProof/>
                <w:sz w:val="22"/>
                <w:lang w:eastAsia="en-GB"/>
              </w:rPr>
              <w:lastRenderedPageBreak/>
              <w:t>Carbon Offsetting option </w:t>
            </w:r>
          </w:p>
          <w:p w14:paraId="7DE35260" w14:textId="77777777" w:rsidR="00835E0F" w:rsidRPr="00835E0F" w:rsidRDefault="00835E0F" w:rsidP="00835E0F">
            <w:pPr>
              <w:numPr>
                <w:ilvl w:val="0"/>
                <w:numId w:val="29"/>
              </w:numPr>
              <w:tabs>
                <w:tab w:val="left" w:pos="1134"/>
              </w:tabs>
              <w:spacing w:before="0" w:after="200" w:line="276" w:lineRule="auto"/>
              <w:rPr>
                <w:iCs/>
                <w:noProof/>
                <w:sz w:val="22"/>
                <w:lang w:eastAsia="en-GB"/>
              </w:rPr>
            </w:pPr>
            <w:r w:rsidRPr="00835E0F">
              <w:rPr>
                <w:iCs/>
                <w:noProof/>
                <w:sz w:val="22"/>
                <w:lang w:eastAsia="en-GB"/>
              </w:rPr>
              <w:t>Management of airline loyalty point schemes and rewards </w:t>
            </w:r>
          </w:p>
        </w:tc>
      </w:tr>
      <w:tr w:rsidR="00835E0F" w:rsidRPr="00835E0F" w14:paraId="2A09777C"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F74D618"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Cancellation Policy</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2046489D" w14:textId="77777777" w:rsidR="00835E0F" w:rsidRPr="00835E0F" w:rsidRDefault="00835E0F" w:rsidP="00835E0F">
            <w:pPr>
              <w:numPr>
                <w:ilvl w:val="0"/>
                <w:numId w:val="30"/>
              </w:numPr>
              <w:tabs>
                <w:tab w:val="left" w:pos="1134"/>
              </w:tabs>
              <w:spacing w:before="0" w:after="200" w:line="276" w:lineRule="auto"/>
              <w:rPr>
                <w:iCs/>
                <w:noProof/>
                <w:sz w:val="22"/>
                <w:lang w:eastAsia="en-GB"/>
              </w:rPr>
            </w:pPr>
            <w:r w:rsidRPr="00835E0F">
              <w:rPr>
                <w:iCs/>
                <w:noProof/>
                <w:sz w:val="22"/>
                <w:lang w:eastAsia="en-GB"/>
              </w:rPr>
              <w:t>Due to the nature of WFD’s work, staff may have to cancel trips at the last minute. A good cancellation policy will therefore be essential.  </w:t>
            </w:r>
          </w:p>
          <w:p w14:paraId="435C661C" w14:textId="77777777" w:rsidR="00835E0F" w:rsidRPr="00835E0F" w:rsidRDefault="00835E0F" w:rsidP="00835E0F">
            <w:pPr>
              <w:numPr>
                <w:ilvl w:val="0"/>
                <w:numId w:val="30"/>
              </w:numPr>
              <w:tabs>
                <w:tab w:val="left" w:pos="1134"/>
              </w:tabs>
              <w:spacing w:before="0" w:after="200" w:line="276" w:lineRule="auto"/>
              <w:rPr>
                <w:iCs/>
                <w:noProof/>
                <w:sz w:val="22"/>
                <w:lang w:eastAsia="en-GB"/>
              </w:rPr>
            </w:pPr>
            <w:r w:rsidRPr="00835E0F">
              <w:rPr>
                <w:iCs/>
                <w:noProof/>
                <w:sz w:val="22"/>
                <w:lang w:eastAsia="en-GB"/>
              </w:rPr>
              <w:t>In the event that cancellation of travel or accomodation occurs (e.g. flight is cancelled; hotel can no longer accommodate traveller), WFD staff impacted will need to be fully supported by the chosen travel provider.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C6070E"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6BA39854"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83989E4"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Compliance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26BD25B" w14:textId="77777777" w:rsidR="00835E0F" w:rsidRPr="00835E0F" w:rsidRDefault="00835E0F" w:rsidP="00835E0F">
            <w:pPr>
              <w:numPr>
                <w:ilvl w:val="0"/>
                <w:numId w:val="31"/>
              </w:numPr>
              <w:tabs>
                <w:tab w:val="left" w:pos="1134"/>
              </w:tabs>
              <w:spacing w:before="0" w:after="200" w:line="276" w:lineRule="auto"/>
              <w:rPr>
                <w:iCs/>
                <w:noProof/>
                <w:sz w:val="22"/>
                <w:lang w:eastAsia="en-GB"/>
              </w:rPr>
            </w:pPr>
            <w:r w:rsidRPr="00835E0F">
              <w:rPr>
                <w:iCs/>
                <w:noProof/>
                <w:sz w:val="22"/>
                <w:lang w:eastAsia="en-GB"/>
              </w:rPr>
              <w:t>The provider should be able to integrate WFD’s approval processes for travel booking into the booking platform.  </w:t>
            </w:r>
          </w:p>
          <w:p w14:paraId="5D71E7CA" w14:textId="77777777" w:rsidR="00835E0F" w:rsidRPr="00835E0F" w:rsidRDefault="00835E0F" w:rsidP="00835E0F">
            <w:pPr>
              <w:numPr>
                <w:ilvl w:val="0"/>
                <w:numId w:val="31"/>
              </w:numPr>
              <w:tabs>
                <w:tab w:val="left" w:pos="1134"/>
              </w:tabs>
              <w:spacing w:before="0" w:after="200" w:line="276" w:lineRule="auto"/>
              <w:rPr>
                <w:iCs/>
                <w:noProof/>
                <w:sz w:val="22"/>
                <w:lang w:eastAsia="en-GB"/>
              </w:rPr>
            </w:pPr>
            <w:r w:rsidRPr="00835E0F">
              <w:rPr>
                <w:iCs/>
                <w:noProof/>
                <w:sz w:val="22"/>
                <w:lang w:eastAsia="en-GB"/>
              </w:rPr>
              <w:t>Assist WFD by ensuring travel bookings are compliant with the organisation’s internal travel and security policies.  </w:t>
            </w:r>
          </w:p>
          <w:p w14:paraId="75D61E73" w14:textId="77777777" w:rsidR="00835E0F" w:rsidRPr="00835E0F" w:rsidRDefault="00835E0F" w:rsidP="00835E0F">
            <w:pPr>
              <w:numPr>
                <w:ilvl w:val="0"/>
                <w:numId w:val="31"/>
              </w:numPr>
              <w:tabs>
                <w:tab w:val="left" w:pos="1134"/>
              </w:tabs>
              <w:spacing w:before="0" w:after="200" w:line="276" w:lineRule="auto"/>
              <w:rPr>
                <w:iCs/>
                <w:noProof/>
                <w:sz w:val="22"/>
                <w:lang w:eastAsia="en-GB"/>
              </w:rPr>
            </w:pPr>
            <w:r w:rsidRPr="00835E0F">
              <w:rPr>
                <w:iCs/>
                <w:noProof/>
                <w:sz w:val="22"/>
                <w:lang w:val="en-US" w:eastAsia="en-GB"/>
              </w:rPr>
              <w:t>Auto-notification of WFD’s security policy/requirements and safety guidance to staff who book travel. </w:t>
            </w:r>
            <w:r w:rsidRPr="00835E0F">
              <w:rPr>
                <w:iCs/>
                <w:noProof/>
                <w:sz w:val="22"/>
                <w:lang w:eastAsia="en-GB"/>
              </w:rPr>
              <w:t> </w:t>
            </w:r>
          </w:p>
          <w:p w14:paraId="6C39571B" w14:textId="3B6FC0A7" w:rsidR="00835E0F" w:rsidRPr="00835E0F" w:rsidRDefault="00835E0F" w:rsidP="004242DC">
            <w:pPr>
              <w:numPr>
                <w:ilvl w:val="0"/>
                <w:numId w:val="31"/>
              </w:numPr>
              <w:tabs>
                <w:tab w:val="left" w:pos="1134"/>
              </w:tabs>
              <w:spacing w:before="0" w:after="200" w:line="276" w:lineRule="auto"/>
              <w:rPr>
                <w:iCs/>
                <w:noProof/>
                <w:sz w:val="22"/>
                <w:lang w:eastAsia="en-GB"/>
              </w:rPr>
            </w:pPr>
            <w:r w:rsidRPr="00835E0F">
              <w:rPr>
                <w:iCs/>
                <w:noProof/>
                <w:sz w:val="22"/>
                <w:lang w:eastAsia="en-GB"/>
              </w:rPr>
              <w:t xml:space="preserve">Data security policies to comply with ISO 27001 and information handling </w:t>
            </w:r>
            <w:r w:rsidRPr="00835E0F">
              <w:rPr>
                <w:iCs/>
                <w:noProof/>
                <w:sz w:val="22"/>
                <w:lang w:eastAsia="en-GB"/>
              </w:rPr>
              <w:lastRenderedPageBreak/>
              <w:t>processes to comply with UK GDPR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ECF8D75" w14:textId="77777777" w:rsidR="00835E0F" w:rsidRPr="00835E0F" w:rsidRDefault="00835E0F" w:rsidP="00835E0F">
            <w:pPr>
              <w:numPr>
                <w:ilvl w:val="0"/>
                <w:numId w:val="32"/>
              </w:numPr>
              <w:tabs>
                <w:tab w:val="left" w:pos="1134"/>
              </w:tabs>
              <w:spacing w:before="0" w:after="200" w:line="276" w:lineRule="auto"/>
              <w:rPr>
                <w:iCs/>
                <w:noProof/>
                <w:sz w:val="22"/>
                <w:lang w:eastAsia="en-GB"/>
              </w:rPr>
            </w:pPr>
            <w:r w:rsidRPr="00835E0F">
              <w:rPr>
                <w:iCs/>
                <w:noProof/>
                <w:sz w:val="22"/>
                <w:lang w:eastAsia="en-GB"/>
              </w:rPr>
              <w:lastRenderedPageBreak/>
              <w:t>Alert system that lets travel approvers know that a staff member has requested approval for travel.  </w:t>
            </w:r>
          </w:p>
          <w:p w14:paraId="2B72BC03" w14:textId="77777777" w:rsidR="00835E0F" w:rsidRPr="00835E0F" w:rsidRDefault="00835E0F" w:rsidP="00835E0F">
            <w:pPr>
              <w:numPr>
                <w:ilvl w:val="0"/>
                <w:numId w:val="32"/>
              </w:numPr>
              <w:tabs>
                <w:tab w:val="left" w:pos="1134"/>
              </w:tabs>
              <w:spacing w:before="0" w:after="200" w:line="276" w:lineRule="auto"/>
              <w:rPr>
                <w:iCs/>
                <w:noProof/>
                <w:sz w:val="22"/>
                <w:lang w:eastAsia="en-GB"/>
              </w:rPr>
            </w:pPr>
            <w:r w:rsidRPr="00835E0F">
              <w:rPr>
                <w:iCs/>
                <w:noProof/>
                <w:sz w:val="22"/>
                <w:lang w:eastAsia="en-GB"/>
              </w:rPr>
              <w:t>Multifactor Authentication-secured login. </w:t>
            </w:r>
          </w:p>
        </w:tc>
      </w:tr>
      <w:tr w:rsidR="00835E0F" w:rsidRPr="00835E0F" w14:paraId="5D4349FE"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E17B52A"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Reporting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E8E06C3" w14:textId="77777777" w:rsidR="00835E0F" w:rsidRPr="00835E0F" w:rsidRDefault="00835E0F" w:rsidP="00835E0F">
            <w:pPr>
              <w:numPr>
                <w:ilvl w:val="0"/>
                <w:numId w:val="33"/>
              </w:numPr>
              <w:tabs>
                <w:tab w:val="left" w:pos="1134"/>
              </w:tabs>
              <w:spacing w:before="0" w:after="200" w:line="276" w:lineRule="auto"/>
              <w:rPr>
                <w:iCs/>
                <w:noProof/>
                <w:sz w:val="22"/>
                <w:lang w:eastAsia="en-GB"/>
              </w:rPr>
            </w:pPr>
            <w:r w:rsidRPr="00835E0F">
              <w:rPr>
                <w:iCs/>
                <w:noProof/>
                <w:sz w:val="22"/>
                <w:lang w:eastAsia="en-GB"/>
              </w:rPr>
              <w:t>Comprehensive reports available for: </w:t>
            </w:r>
          </w:p>
          <w:p w14:paraId="59A66671" w14:textId="77777777" w:rsidR="00835E0F" w:rsidRPr="00835E0F" w:rsidRDefault="00835E0F" w:rsidP="005A03E8">
            <w:pPr>
              <w:numPr>
                <w:ilvl w:val="1"/>
                <w:numId w:val="33"/>
              </w:numPr>
              <w:tabs>
                <w:tab w:val="left" w:pos="1134"/>
              </w:tabs>
              <w:spacing w:before="0" w:after="200" w:line="276" w:lineRule="auto"/>
              <w:rPr>
                <w:iCs/>
                <w:noProof/>
                <w:sz w:val="22"/>
                <w:lang w:eastAsia="en-GB"/>
              </w:rPr>
            </w:pPr>
            <w:r w:rsidRPr="00835E0F">
              <w:rPr>
                <w:iCs/>
                <w:noProof/>
                <w:sz w:val="22"/>
                <w:lang w:eastAsia="en-GB"/>
              </w:rPr>
              <w:t>Total spend across the financial year (April to March) </w:t>
            </w:r>
          </w:p>
          <w:p w14:paraId="01C970EF" w14:textId="352FB038" w:rsidR="00835E0F" w:rsidRPr="00835E0F" w:rsidRDefault="00835E0F" w:rsidP="005A03E8">
            <w:pPr>
              <w:numPr>
                <w:ilvl w:val="1"/>
                <w:numId w:val="33"/>
              </w:numPr>
              <w:tabs>
                <w:tab w:val="left" w:pos="1134"/>
              </w:tabs>
              <w:spacing w:before="0" w:after="200" w:line="276" w:lineRule="auto"/>
              <w:rPr>
                <w:iCs/>
                <w:noProof/>
                <w:sz w:val="22"/>
                <w:lang w:eastAsia="en-GB"/>
              </w:rPr>
            </w:pPr>
            <w:r w:rsidRPr="00835E0F">
              <w:rPr>
                <w:iCs/>
                <w:noProof/>
                <w:sz w:val="22"/>
                <w:lang w:eastAsia="en-GB"/>
              </w:rPr>
              <w:t>Environmental impact / Co2 emissions</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7FE2E4F"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r w:rsidR="00835E0F" w:rsidRPr="00835E0F" w14:paraId="10D25796" w14:textId="77777777" w:rsidTr="00835E0F">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97A7614" w14:textId="77777777" w:rsidR="00835E0F" w:rsidRPr="00835E0F" w:rsidRDefault="00835E0F" w:rsidP="00835E0F">
            <w:pPr>
              <w:tabs>
                <w:tab w:val="left" w:pos="1134"/>
              </w:tabs>
              <w:spacing w:before="0" w:after="200" w:line="276" w:lineRule="auto"/>
              <w:rPr>
                <w:iCs/>
                <w:noProof/>
                <w:sz w:val="22"/>
                <w:lang w:eastAsia="en-GB"/>
              </w:rPr>
            </w:pPr>
            <w:r w:rsidRPr="00835E0F">
              <w:rPr>
                <w:b/>
                <w:iCs/>
                <w:noProof/>
                <w:sz w:val="22"/>
                <w:lang w:eastAsia="en-GB"/>
              </w:rPr>
              <w:t>Finance </w:t>
            </w:r>
            <w:r w:rsidRPr="00835E0F">
              <w:rPr>
                <w:iCs/>
                <w:noProof/>
                <w:sz w:val="22"/>
                <w:lang w:eastAsia="en-GB"/>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A10D12D" w14:textId="77777777" w:rsidR="00835E0F" w:rsidRPr="00835E0F" w:rsidRDefault="00835E0F" w:rsidP="00835E0F">
            <w:pPr>
              <w:numPr>
                <w:ilvl w:val="0"/>
                <w:numId w:val="34"/>
              </w:numPr>
              <w:tabs>
                <w:tab w:val="left" w:pos="1134"/>
              </w:tabs>
              <w:spacing w:before="0" w:after="200" w:line="276" w:lineRule="auto"/>
              <w:rPr>
                <w:iCs/>
                <w:noProof/>
                <w:sz w:val="22"/>
                <w:lang w:eastAsia="en-GB"/>
              </w:rPr>
            </w:pPr>
            <w:r w:rsidRPr="00835E0F">
              <w:rPr>
                <w:iCs/>
                <w:noProof/>
                <w:sz w:val="22"/>
                <w:lang w:eastAsia="en-GB"/>
              </w:rPr>
              <w:t>Consolidated monthly invoice with all budget analysis codes printed per trip.  </w:t>
            </w:r>
          </w:p>
          <w:p w14:paraId="2235AB8D" w14:textId="77777777" w:rsidR="00835E0F" w:rsidRPr="00835E0F" w:rsidRDefault="00835E0F" w:rsidP="00835E0F">
            <w:pPr>
              <w:numPr>
                <w:ilvl w:val="0"/>
                <w:numId w:val="34"/>
              </w:numPr>
              <w:tabs>
                <w:tab w:val="left" w:pos="1134"/>
              </w:tabs>
              <w:spacing w:before="0" w:after="200" w:line="276" w:lineRule="auto"/>
              <w:rPr>
                <w:iCs/>
                <w:noProof/>
                <w:sz w:val="22"/>
                <w:lang w:eastAsia="en-GB"/>
              </w:rPr>
            </w:pPr>
            <w:r w:rsidRPr="00835E0F">
              <w:rPr>
                <w:iCs/>
                <w:noProof/>
                <w:sz w:val="22"/>
                <w:lang w:eastAsia="en-GB"/>
              </w:rPr>
              <w:t>A system that allows split coding across multiple budgets.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00311E6" w14:textId="77777777" w:rsidR="00835E0F" w:rsidRPr="00835E0F" w:rsidRDefault="00835E0F" w:rsidP="00835E0F">
            <w:pPr>
              <w:tabs>
                <w:tab w:val="left" w:pos="1134"/>
              </w:tabs>
              <w:spacing w:before="0" w:after="200" w:line="276" w:lineRule="auto"/>
              <w:rPr>
                <w:iCs/>
                <w:noProof/>
                <w:sz w:val="22"/>
                <w:lang w:eastAsia="en-GB"/>
              </w:rPr>
            </w:pPr>
            <w:r w:rsidRPr="00835E0F">
              <w:rPr>
                <w:iCs/>
                <w:noProof/>
                <w:sz w:val="22"/>
                <w:lang w:eastAsia="en-GB"/>
              </w:rPr>
              <w:t> </w:t>
            </w:r>
          </w:p>
        </w:tc>
      </w:tr>
    </w:tbl>
    <w:p w14:paraId="50A8ED9C" w14:textId="77777777" w:rsidR="007272E7" w:rsidRPr="007272E7" w:rsidRDefault="007272E7" w:rsidP="007272E7">
      <w:pPr>
        <w:tabs>
          <w:tab w:val="left" w:pos="1134"/>
        </w:tabs>
        <w:spacing w:before="0" w:after="200" w:line="276" w:lineRule="auto"/>
        <w:rPr>
          <w:iCs/>
          <w:noProof/>
          <w:sz w:val="22"/>
          <w:lang w:eastAsia="en-GB"/>
        </w:rPr>
      </w:pPr>
    </w:p>
    <w:p w14:paraId="4471B0BE" w14:textId="4E159D73" w:rsidR="0034125B" w:rsidRPr="00944B8E" w:rsidRDefault="0034125B" w:rsidP="0034125B">
      <w:pPr>
        <w:pStyle w:val="Heading2"/>
      </w:pPr>
      <w:r>
        <w:t>Timeline</w:t>
      </w:r>
    </w:p>
    <w:p w14:paraId="1264D3C2" w14:textId="5ADD02B5" w:rsidR="006C5D47" w:rsidRDefault="005823FC" w:rsidP="006C5D47">
      <w:pPr>
        <w:spacing w:after="20" w:line="276" w:lineRule="auto"/>
        <w:jc w:val="both"/>
        <w:rPr>
          <w:i/>
          <w:iCs/>
          <w:sz w:val="22"/>
          <w:szCs w:val="22"/>
        </w:rPr>
      </w:pPr>
      <w:r w:rsidRPr="00004D3F">
        <w:rPr>
          <w:sz w:val="22"/>
          <w:szCs w:val="22"/>
        </w:rPr>
        <w:t>The</w:t>
      </w:r>
      <w:r w:rsidR="00004D3F" w:rsidRPr="00004D3F">
        <w:rPr>
          <w:sz w:val="22"/>
          <w:szCs w:val="22"/>
        </w:rPr>
        <w:t xml:space="preserve"> </w:t>
      </w:r>
      <w:r w:rsidR="00004D3F" w:rsidRPr="00004D3F">
        <w:rPr>
          <w:sz w:val="22"/>
        </w:rPr>
        <w:t>s</w:t>
      </w:r>
      <w:r w:rsidR="00004D3F" w:rsidRPr="00186A5D">
        <w:rPr>
          <w:sz w:val="22"/>
        </w:rPr>
        <w:t xml:space="preserve">ervices shall be performed at the address and on the date or within the period stated in the Order, and in either case during the Customer's usual business hours, except where otherwise agreed in the Order. </w:t>
      </w:r>
    </w:p>
    <w:p w14:paraId="69D58A66" w14:textId="1A0DD20E" w:rsidR="0024531A" w:rsidRDefault="0024531A" w:rsidP="006C5D47">
      <w:pPr>
        <w:spacing w:after="20" w:line="276" w:lineRule="auto"/>
        <w:jc w:val="both"/>
        <w:rPr>
          <w:sz w:val="22"/>
          <w:szCs w:val="22"/>
        </w:rPr>
      </w:pPr>
      <w:r>
        <w:rPr>
          <w:sz w:val="22"/>
          <w:szCs w:val="22"/>
        </w:rPr>
        <w:t xml:space="preserve">The </w:t>
      </w:r>
      <w:r w:rsidR="007142C8">
        <w:rPr>
          <w:sz w:val="22"/>
          <w:szCs w:val="22"/>
        </w:rPr>
        <w:t>proposed</w:t>
      </w:r>
      <w:r w:rsidR="007B1038">
        <w:rPr>
          <w:sz w:val="22"/>
          <w:szCs w:val="22"/>
        </w:rPr>
        <w:t xml:space="preserve"> offline</w:t>
      </w:r>
      <w:r w:rsidR="007142C8">
        <w:rPr>
          <w:sz w:val="22"/>
          <w:szCs w:val="22"/>
        </w:rPr>
        <w:t xml:space="preserve"> </w:t>
      </w:r>
      <w:r>
        <w:rPr>
          <w:sz w:val="22"/>
          <w:szCs w:val="22"/>
        </w:rPr>
        <w:t>process for delivering service will be as follows</w:t>
      </w:r>
      <w:r w:rsidR="004622A9">
        <w:rPr>
          <w:sz w:val="22"/>
          <w:szCs w:val="22"/>
        </w:rPr>
        <w:t>:</w:t>
      </w:r>
    </w:p>
    <w:p w14:paraId="44C0DA2A" w14:textId="30A2D40A" w:rsidR="004622A9" w:rsidRPr="00B7487F" w:rsidRDefault="00D71BF0" w:rsidP="004622A9">
      <w:pPr>
        <w:pStyle w:val="ListParagraph"/>
        <w:numPr>
          <w:ilvl w:val="0"/>
          <w:numId w:val="11"/>
        </w:numPr>
        <w:tabs>
          <w:tab w:val="left" w:pos="1134"/>
        </w:tabs>
        <w:spacing w:before="0" w:after="200" w:line="276" w:lineRule="auto"/>
        <w:rPr>
          <w:sz w:val="22"/>
          <w:szCs w:val="22"/>
        </w:rPr>
      </w:pPr>
      <w:r>
        <w:rPr>
          <w:sz w:val="22"/>
          <w:szCs w:val="22"/>
        </w:rPr>
        <w:t xml:space="preserve">WFD staff/Traveller’s emails </w:t>
      </w:r>
      <w:r w:rsidR="00777609">
        <w:rPr>
          <w:sz w:val="22"/>
          <w:szCs w:val="22"/>
        </w:rPr>
        <w:t>Travel</w:t>
      </w:r>
      <w:r w:rsidR="008E67E5">
        <w:rPr>
          <w:sz w:val="22"/>
          <w:szCs w:val="22"/>
        </w:rPr>
        <w:t xml:space="preserve"> Management Company (TMC)</w:t>
      </w:r>
      <w:r w:rsidR="00866CDE">
        <w:rPr>
          <w:sz w:val="22"/>
          <w:szCs w:val="22"/>
        </w:rPr>
        <w:t xml:space="preserve"> with requirement of travels</w:t>
      </w:r>
      <w:r w:rsidR="000F33C8">
        <w:rPr>
          <w:sz w:val="22"/>
          <w:szCs w:val="22"/>
        </w:rPr>
        <w:t>.</w:t>
      </w:r>
    </w:p>
    <w:p w14:paraId="6C12A6F0" w14:textId="4C77F29A" w:rsidR="00B7487F" w:rsidRPr="003605E7" w:rsidRDefault="007D457A" w:rsidP="004622A9">
      <w:pPr>
        <w:pStyle w:val="ListParagraph"/>
        <w:numPr>
          <w:ilvl w:val="0"/>
          <w:numId w:val="11"/>
        </w:numPr>
        <w:tabs>
          <w:tab w:val="left" w:pos="1134"/>
        </w:tabs>
        <w:spacing w:before="0" w:after="200" w:line="276" w:lineRule="auto"/>
        <w:rPr>
          <w:sz w:val="22"/>
          <w:szCs w:val="22"/>
        </w:rPr>
      </w:pPr>
      <w:r>
        <w:rPr>
          <w:sz w:val="22"/>
          <w:szCs w:val="22"/>
        </w:rPr>
        <w:t xml:space="preserve">TMC provides </w:t>
      </w:r>
      <w:r w:rsidR="00B27E52">
        <w:rPr>
          <w:sz w:val="22"/>
          <w:szCs w:val="22"/>
        </w:rPr>
        <w:t>3 quotes</w:t>
      </w:r>
      <w:r w:rsidR="00074936">
        <w:rPr>
          <w:sz w:val="22"/>
          <w:szCs w:val="22"/>
        </w:rPr>
        <w:t xml:space="preserve">- with a range of </w:t>
      </w:r>
      <w:r w:rsidR="003605E7">
        <w:rPr>
          <w:sz w:val="22"/>
          <w:szCs w:val="22"/>
        </w:rPr>
        <w:t xml:space="preserve">fares and times and best options </w:t>
      </w:r>
      <w:r w:rsidR="000F33C8">
        <w:rPr>
          <w:sz w:val="22"/>
          <w:szCs w:val="22"/>
        </w:rPr>
        <w:t>available.</w:t>
      </w:r>
    </w:p>
    <w:p w14:paraId="1F2FFB67" w14:textId="474E450B" w:rsidR="003605E7" w:rsidRPr="007A212D" w:rsidRDefault="00A217FB" w:rsidP="004622A9">
      <w:pPr>
        <w:pStyle w:val="ListParagraph"/>
        <w:numPr>
          <w:ilvl w:val="0"/>
          <w:numId w:val="11"/>
        </w:numPr>
        <w:tabs>
          <w:tab w:val="left" w:pos="1134"/>
        </w:tabs>
        <w:spacing w:before="0" w:after="200" w:line="276" w:lineRule="auto"/>
        <w:rPr>
          <w:sz w:val="22"/>
          <w:szCs w:val="22"/>
        </w:rPr>
      </w:pPr>
      <w:r>
        <w:rPr>
          <w:sz w:val="22"/>
          <w:szCs w:val="22"/>
        </w:rPr>
        <w:t xml:space="preserve">WFD staff identifies </w:t>
      </w:r>
      <w:r w:rsidR="00C8761B">
        <w:rPr>
          <w:sz w:val="22"/>
          <w:szCs w:val="22"/>
        </w:rPr>
        <w:t xml:space="preserve">preferred </w:t>
      </w:r>
      <w:r w:rsidR="000F33C8">
        <w:rPr>
          <w:sz w:val="22"/>
          <w:szCs w:val="22"/>
        </w:rPr>
        <w:t>option.</w:t>
      </w:r>
    </w:p>
    <w:p w14:paraId="0D398BAE" w14:textId="55B97E49" w:rsidR="007A212D" w:rsidRPr="00DC4B38" w:rsidRDefault="003B1A14" w:rsidP="004622A9">
      <w:pPr>
        <w:pStyle w:val="ListParagraph"/>
        <w:numPr>
          <w:ilvl w:val="0"/>
          <w:numId w:val="11"/>
        </w:numPr>
        <w:tabs>
          <w:tab w:val="left" w:pos="1134"/>
        </w:tabs>
        <w:spacing w:before="0" w:after="200" w:line="276" w:lineRule="auto"/>
        <w:rPr>
          <w:sz w:val="22"/>
          <w:szCs w:val="22"/>
        </w:rPr>
      </w:pPr>
      <w:r>
        <w:rPr>
          <w:sz w:val="22"/>
          <w:szCs w:val="22"/>
        </w:rPr>
        <w:t>WFD staff forward</w:t>
      </w:r>
      <w:r w:rsidR="00B93E5D">
        <w:rPr>
          <w:sz w:val="22"/>
          <w:szCs w:val="22"/>
        </w:rPr>
        <w:t xml:space="preserve">s the email </w:t>
      </w:r>
      <w:r w:rsidR="00CB37AB">
        <w:rPr>
          <w:sz w:val="22"/>
          <w:szCs w:val="22"/>
        </w:rPr>
        <w:t xml:space="preserve">with their </w:t>
      </w:r>
      <w:r w:rsidR="002C1985">
        <w:rPr>
          <w:sz w:val="22"/>
          <w:szCs w:val="22"/>
        </w:rPr>
        <w:t xml:space="preserve">preference </w:t>
      </w:r>
      <w:r w:rsidR="00C12662">
        <w:rPr>
          <w:sz w:val="22"/>
          <w:szCs w:val="22"/>
        </w:rPr>
        <w:t>to internal authori</w:t>
      </w:r>
      <w:r w:rsidR="003C1EB6">
        <w:rPr>
          <w:sz w:val="22"/>
          <w:szCs w:val="22"/>
        </w:rPr>
        <w:t>ser</w:t>
      </w:r>
      <w:r w:rsidR="00D74050">
        <w:rPr>
          <w:sz w:val="22"/>
          <w:szCs w:val="22"/>
        </w:rPr>
        <w:t xml:space="preserve"> for approval</w:t>
      </w:r>
      <w:r w:rsidR="00BB44D4">
        <w:rPr>
          <w:sz w:val="22"/>
          <w:szCs w:val="22"/>
        </w:rPr>
        <w:t xml:space="preserve"> (with budget coding)</w:t>
      </w:r>
      <w:r w:rsidR="00DC4B38">
        <w:rPr>
          <w:sz w:val="22"/>
          <w:szCs w:val="22"/>
        </w:rPr>
        <w:t>.</w:t>
      </w:r>
    </w:p>
    <w:p w14:paraId="3F72F36D" w14:textId="0CB72208" w:rsidR="00DC4B38" w:rsidRPr="00A70018" w:rsidRDefault="00DC4B38" w:rsidP="004622A9">
      <w:pPr>
        <w:pStyle w:val="ListParagraph"/>
        <w:numPr>
          <w:ilvl w:val="0"/>
          <w:numId w:val="11"/>
        </w:numPr>
        <w:tabs>
          <w:tab w:val="left" w:pos="1134"/>
        </w:tabs>
        <w:spacing w:before="0" w:after="200" w:line="276" w:lineRule="auto"/>
        <w:rPr>
          <w:sz w:val="22"/>
          <w:szCs w:val="22"/>
        </w:rPr>
      </w:pPr>
      <w:r>
        <w:rPr>
          <w:sz w:val="22"/>
          <w:szCs w:val="22"/>
        </w:rPr>
        <w:t xml:space="preserve">Budget holder approves </w:t>
      </w:r>
      <w:r w:rsidR="007D69AF">
        <w:rPr>
          <w:sz w:val="22"/>
          <w:szCs w:val="22"/>
        </w:rPr>
        <w:t>travel (keeping</w:t>
      </w:r>
      <w:r w:rsidR="00A70018">
        <w:rPr>
          <w:sz w:val="22"/>
          <w:szCs w:val="22"/>
        </w:rPr>
        <w:t xml:space="preserve"> TMC in copy)</w:t>
      </w:r>
    </w:p>
    <w:p w14:paraId="0F57A872" w14:textId="4B4B755F" w:rsidR="00A70018" w:rsidRPr="00653E0A" w:rsidRDefault="009B36D4" w:rsidP="004622A9">
      <w:pPr>
        <w:pStyle w:val="ListParagraph"/>
        <w:numPr>
          <w:ilvl w:val="0"/>
          <w:numId w:val="11"/>
        </w:numPr>
        <w:tabs>
          <w:tab w:val="left" w:pos="1134"/>
        </w:tabs>
        <w:spacing w:before="0" w:after="200" w:line="276" w:lineRule="auto"/>
        <w:rPr>
          <w:sz w:val="22"/>
          <w:szCs w:val="22"/>
        </w:rPr>
      </w:pPr>
      <w:r>
        <w:rPr>
          <w:sz w:val="22"/>
          <w:szCs w:val="22"/>
        </w:rPr>
        <w:t xml:space="preserve">TMC </w:t>
      </w:r>
      <w:r w:rsidR="002B31FF">
        <w:rPr>
          <w:sz w:val="22"/>
          <w:szCs w:val="22"/>
        </w:rPr>
        <w:t>confirms</w:t>
      </w:r>
      <w:r w:rsidR="000A1776">
        <w:rPr>
          <w:sz w:val="22"/>
          <w:szCs w:val="22"/>
        </w:rPr>
        <w:t xml:space="preserve"> bookings</w:t>
      </w:r>
      <w:r w:rsidR="002B31FF">
        <w:rPr>
          <w:sz w:val="22"/>
          <w:szCs w:val="22"/>
        </w:rPr>
        <w:t xml:space="preserve"> and </w:t>
      </w:r>
      <w:r w:rsidR="000A1776">
        <w:rPr>
          <w:sz w:val="22"/>
          <w:szCs w:val="22"/>
        </w:rPr>
        <w:t>issues ticket</w:t>
      </w:r>
      <w:r w:rsidR="00653E0A">
        <w:rPr>
          <w:sz w:val="22"/>
          <w:szCs w:val="22"/>
        </w:rPr>
        <w:t>.</w:t>
      </w:r>
    </w:p>
    <w:p w14:paraId="184DE3F0" w14:textId="68C15767" w:rsidR="00653E0A" w:rsidRPr="00061592" w:rsidRDefault="006E73A9" w:rsidP="004622A9">
      <w:pPr>
        <w:pStyle w:val="ListParagraph"/>
        <w:numPr>
          <w:ilvl w:val="0"/>
          <w:numId w:val="11"/>
        </w:numPr>
        <w:tabs>
          <w:tab w:val="left" w:pos="1134"/>
        </w:tabs>
        <w:spacing w:before="0" w:after="200" w:line="276" w:lineRule="auto"/>
        <w:rPr>
          <w:sz w:val="22"/>
          <w:szCs w:val="22"/>
        </w:rPr>
      </w:pPr>
      <w:r>
        <w:rPr>
          <w:sz w:val="22"/>
          <w:szCs w:val="22"/>
        </w:rPr>
        <w:t xml:space="preserve">TMC issues </w:t>
      </w:r>
      <w:r w:rsidR="00973108">
        <w:rPr>
          <w:sz w:val="22"/>
          <w:szCs w:val="22"/>
        </w:rPr>
        <w:t>consolidated invoice</w:t>
      </w:r>
      <w:r w:rsidR="0021205B">
        <w:rPr>
          <w:sz w:val="22"/>
          <w:szCs w:val="22"/>
        </w:rPr>
        <w:t xml:space="preserve"> printed </w:t>
      </w:r>
      <w:r w:rsidR="00061592">
        <w:rPr>
          <w:sz w:val="22"/>
          <w:szCs w:val="22"/>
        </w:rPr>
        <w:t>line by line.</w:t>
      </w:r>
    </w:p>
    <w:p w14:paraId="0FC80C4B" w14:textId="77777777" w:rsidR="00061592" w:rsidRPr="0024531A" w:rsidRDefault="00061592" w:rsidP="00061592">
      <w:pPr>
        <w:pStyle w:val="ListParagraph"/>
        <w:tabs>
          <w:tab w:val="left" w:pos="1134"/>
        </w:tabs>
        <w:spacing w:before="0" w:after="200" w:line="276" w:lineRule="auto"/>
        <w:rPr>
          <w:sz w:val="22"/>
          <w:szCs w:val="22"/>
        </w:rPr>
      </w:pPr>
    </w:p>
    <w:p w14:paraId="5E1ADCC8" w14:textId="4E034A10" w:rsidR="00EA5489" w:rsidRPr="00944B8E" w:rsidRDefault="00EA5489" w:rsidP="00EA5489">
      <w:pPr>
        <w:pStyle w:val="Heading2"/>
      </w:pPr>
      <w:r>
        <w:t>Reporting</w:t>
      </w:r>
    </w:p>
    <w:p w14:paraId="409FABAF" w14:textId="2063D27D" w:rsidR="00EA5489" w:rsidRPr="0016463C" w:rsidRDefault="00D42DAD" w:rsidP="00EA5489">
      <w:pPr>
        <w:spacing w:after="20" w:line="276" w:lineRule="auto"/>
        <w:jc w:val="both"/>
        <w:rPr>
          <w:sz w:val="22"/>
          <w:szCs w:val="22"/>
        </w:rPr>
      </w:pPr>
      <w:r>
        <w:rPr>
          <w:iCs/>
          <w:noProof/>
          <w:sz w:val="22"/>
          <w:lang w:eastAsia="en-GB"/>
        </w:rPr>
        <w:t>T</w:t>
      </w:r>
      <w:r w:rsidRPr="00836513">
        <w:rPr>
          <w:iCs/>
          <w:noProof/>
          <w:sz w:val="22"/>
          <w:lang w:eastAsia="en-GB"/>
        </w:rPr>
        <w:t>he</w:t>
      </w:r>
      <w:r>
        <w:rPr>
          <w:iCs/>
          <w:noProof/>
          <w:sz w:val="22"/>
          <w:lang w:eastAsia="en-GB"/>
        </w:rPr>
        <w:t xml:space="preserve"> service</w:t>
      </w:r>
      <w:r w:rsidRPr="00836513">
        <w:rPr>
          <w:iCs/>
          <w:noProof/>
          <w:sz w:val="22"/>
          <w:lang w:eastAsia="en-GB"/>
        </w:rPr>
        <w:t xml:space="preserve"> provider should be able to assist WFD to understand the organisation’s travel patter</w:t>
      </w:r>
      <w:r>
        <w:rPr>
          <w:iCs/>
          <w:noProof/>
          <w:sz w:val="22"/>
          <w:lang w:eastAsia="en-GB"/>
        </w:rPr>
        <w:t>n</w:t>
      </w:r>
      <w:r w:rsidRPr="00836513">
        <w:rPr>
          <w:iCs/>
          <w:noProof/>
          <w:sz w:val="22"/>
          <w:lang w:eastAsia="en-GB"/>
        </w:rPr>
        <w:t>s</w:t>
      </w:r>
      <w:r>
        <w:rPr>
          <w:iCs/>
          <w:noProof/>
          <w:sz w:val="22"/>
          <w:lang w:eastAsia="en-GB"/>
        </w:rPr>
        <w:t xml:space="preserve"> by providing regular reporting</w:t>
      </w:r>
      <w:r w:rsidR="00EA5489" w:rsidRPr="0016463C">
        <w:rPr>
          <w:sz w:val="22"/>
          <w:szCs w:val="22"/>
        </w:rPr>
        <w:t xml:space="preserve">. </w:t>
      </w:r>
      <w:r w:rsidR="00384D8C">
        <w:rPr>
          <w:sz w:val="22"/>
          <w:szCs w:val="22"/>
        </w:rPr>
        <w:t xml:space="preserve">The service provider shall provide comprehensive report </w:t>
      </w:r>
      <w:r w:rsidR="00B1464F">
        <w:rPr>
          <w:sz w:val="22"/>
          <w:szCs w:val="22"/>
        </w:rPr>
        <w:t xml:space="preserve">for total spend </w:t>
      </w:r>
      <w:r w:rsidR="00141CEF">
        <w:rPr>
          <w:sz w:val="22"/>
          <w:szCs w:val="22"/>
        </w:rPr>
        <w:t>across the</w:t>
      </w:r>
      <w:r w:rsidR="009413C0">
        <w:rPr>
          <w:sz w:val="22"/>
          <w:szCs w:val="22"/>
        </w:rPr>
        <w:t xml:space="preserve"> English</w:t>
      </w:r>
      <w:r w:rsidR="00141CEF">
        <w:rPr>
          <w:sz w:val="22"/>
          <w:szCs w:val="22"/>
        </w:rPr>
        <w:t xml:space="preserve"> financial year</w:t>
      </w:r>
      <w:r w:rsidR="009413C0">
        <w:rPr>
          <w:sz w:val="22"/>
          <w:szCs w:val="22"/>
        </w:rPr>
        <w:t xml:space="preserve"> (April to March) and </w:t>
      </w:r>
      <w:r w:rsidR="009413C0" w:rsidRPr="00A174C4">
        <w:rPr>
          <w:sz w:val="22"/>
          <w:szCs w:val="22"/>
        </w:rPr>
        <w:t>Nepali financial year (</w:t>
      </w:r>
      <w:proofErr w:type="spellStart"/>
      <w:r w:rsidR="009413C0" w:rsidRPr="00A174C4">
        <w:rPr>
          <w:sz w:val="22"/>
          <w:szCs w:val="22"/>
        </w:rPr>
        <w:t>Shrawan</w:t>
      </w:r>
      <w:proofErr w:type="spellEnd"/>
      <w:r w:rsidR="009413C0" w:rsidRPr="00A174C4">
        <w:rPr>
          <w:sz w:val="22"/>
          <w:szCs w:val="22"/>
        </w:rPr>
        <w:t xml:space="preserve"> to </w:t>
      </w:r>
      <w:proofErr w:type="spellStart"/>
      <w:r w:rsidR="00BF57A5" w:rsidRPr="00A174C4">
        <w:rPr>
          <w:sz w:val="22"/>
          <w:szCs w:val="22"/>
        </w:rPr>
        <w:t>Ashadh</w:t>
      </w:r>
      <w:proofErr w:type="spellEnd"/>
      <w:r w:rsidR="00BF57A5" w:rsidRPr="00A174C4">
        <w:rPr>
          <w:sz w:val="22"/>
          <w:szCs w:val="22"/>
        </w:rPr>
        <w:t>)</w:t>
      </w:r>
      <w:r w:rsidR="00BC608A">
        <w:rPr>
          <w:sz w:val="22"/>
          <w:szCs w:val="22"/>
        </w:rPr>
        <w:t xml:space="preserve"> and reports on top bookers</w:t>
      </w:r>
      <w:r w:rsidR="00990AD4">
        <w:rPr>
          <w:sz w:val="22"/>
          <w:szCs w:val="22"/>
        </w:rPr>
        <w:t xml:space="preserve">, destinations and </w:t>
      </w:r>
      <w:r w:rsidR="00D144E2">
        <w:rPr>
          <w:sz w:val="22"/>
          <w:szCs w:val="22"/>
        </w:rPr>
        <w:t>airlines.</w:t>
      </w:r>
    </w:p>
    <w:p w14:paraId="233BDAFA" w14:textId="350364E3" w:rsidR="0016463C" w:rsidRPr="00944B8E" w:rsidRDefault="0016463C" w:rsidP="0016463C">
      <w:pPr>
        <w:pStyle w:val="Heading2"/>
      </w:pPr>
      <w:r>
        <w:t>Working arrangements</w:t>
      </w:r>
    </w:p>
    <w:p w14:paraId="4A4C7745" w14:textId="1C8DE2BB" w:rsidR="0016463C" w:rsidRPr="0016463C" w:rsidRDefault="00246BD1" w:rsidP="0016463C">
      <w:pPr>
        <w:spacing w:after="20" w:line="276" w:lineRule="auto"/>
        <w:jc w:val="both"/>
        <w:rPr>
          <w:sz w:val="22"/>
          <w:szCs w:val="22"/>
        </w:rPr>
      </w:pPr>
      <w:r>
        <w:rPr>
          <w:rStyle w:val="normaltextrun"/>
          <w:color w:val="000000"/>
          <w:sz w:val="22"/>
          <w:szCs w:val="22"/>
          <w:shd w:val="clear" w:color="auto" w:fill="FFFFFF"/>
        </w:rPr>
        <w:t>The place of work for this assignment is mainly remote (online) with time</w:t>
      </w:r>
      <w:r w:rsidR="00A174C4">
        <w:rPr>
          <w:rStyle w:val="normaltextrun"/>
          <w:color w:val="000000"/>
          <w:sz w:val="22"/>
          <w:szCs w:val="22"/>
          <w:shd w:val="clear" w:color="auto" w:fill="FFFFFF"/>
        </w:rPr>
        <w:t>-</w:t>
      </w:r>
      <w:r>
        <w:rPr>
          <w:rStyle w:val="normaltextrun"/>
          <w:color w:val="000000"/>
          <w:sz w:val="22"/>
          <w:szCs w:val="22"/>
          <w:shd w:val="clear" w:color="auto" w:fill="FFFFFF"/>
        </w:rPr>
        <w:t>to</w:t>
      </w:r>
      <w:r w:rsidR="00A174C4">
        <w:rPr>
          <w:rStyle w:val="normaltextrun"/>
          <w:color w:val="000000"/>
          <w:sz w:val="22"/>
          <w:szCs w:val="22"/>
          <w:shd w:val="clear" w:color="auto" w:fill="FFFFFF"/>
        </w:rPr>
        <w:t>-</w:t>
      </w:r>
      <w:r>
        <w:rPr>
          <w:rStyle w:val="normaltextrun"/>
          <w:color w:val="000000"/>
          <w:sz w:val="22"/>
          <w:szCs w:val="22"/>
          <w:shd w:val="clear" w:color="auto" w:fill="FFFFFF"/>
        </w:rPr>
        <w:t xml:space="preserve">time online meetings with WFD </w:t>
      </w:r>
      <w:r w:rsidR="00547D43">
        <w:rPr>
          <w:rStyle w:val="normaltextrun"/>
          <w:color w:val="000000"/>
          <w:sz w:val="22"/>
          <w:szCs w:val="22"/>
          <w:shd w:val="clear" w:color="auto" w:fill="FFFFFF"/>
        </w:rPr>
        <w:t>R</w:t>
      </w:r>
      <w:r>
        <w:rPr>
          <w:rStyle w:val="normaltextrun"/>
          <w:color w:val="000000"/>
          <w:sz w:val="22"/>
          <w:szCs w:val="22"/>
          <w:shd w:val="clear" w:color="auto" w:fill="FFFFFF"/>
        </w:rPr>
        <w:t>epresentative</w:t>
      </w:r>
      <w:r w:rsidR="009E175C">
        <w:rPr>
          <w:rStyle w:val="normaltextrun"/>
          <w:color w:val="000000"/>
          <w:sz w:val="22"/>
          <w:szCs w:val="22"/>
          <w:shd w:val="clear" w:color="auto" w:fill="FFFFFF"/>
        </w:rPr>
        <w:t>.</w:t>
      </w:r>
      <w:r w:rsidR="0016463C" w:rsidRPr="0016463C">
        <w:rPr>
          <w:sz w:val="22"/>
          <w:szCs w:val="22"/>
        </w:rPr>
        <w:t xml:space="preserve"> </w:t>
      </w:r>
    </w:p>
    <w:p w14:paraId="471613D3" w14:textId="6E32476D" w:rsidR="00BE0417" w:rsidRPr="00944B8E" w:rsidRDefault="00BE0417" w:rsidP="00BE0417">
      <w:pPr>
        <w:pStyle w:val="Heading2"/>
      </w:pPr>
      <w:r>
        <w:lastRenderedPageBreak/>
        <w:t>Payments</w:t>
      </w:r>
    </w:p>
    <w:p w14:paraId="6B08B938" w14:textId="0ADA317A" w:rsidR="00BE0417" w:rsidRDefault="00316F61" w:rsidP="00BE0417">
      <w:pPr>
        <w:spacing w:after="20" w:line="276" w:lineRule="auto"/>
        <w:jc w:val="both"/>
        <w:rPr>
          <w:sz w:val="22"/>
          <w:szCs w:val="22"/>
        </w:rPr>
      </w:pPr>
      <w:r>
        <w:rPr>
          <w:rStyle w:val="normaltextrun"/>
          <w:color w:val="000000"/>
          <w:sz w:val="22"/>
          <w:szCs w:val="22"/>
          <w:shd w:val="clear" w:color="auto" w:fill="FFFFFF"/>
        </w:rPr>
        <w:t>Payment is subject to successful completion of tasks/deliverables/milestones mentioned in the deliverables above. WFD shall pay the service provider as per the contract within 30 working days after the receipt by WFD of a valid invoice. The payment is subject to TDS as per relevant local law</w:t>
      </w:r>
      <w:r w:rsidR="00BE0417" w:rsidRPr="0016463C">
        <w:rPr>
          <w:sz w:val="22"/>
          <w:szCs w:val="22"/>
        </w:rPr>
        <w:t xml:space="preserve">. </w:t>
      </w:r>
    </w:p>
    <w:p w14:paraId="35872163" w14:textId="54FE96A2" w:rsidR="006B3EBE" w:rsidRPr="00944B8E" w:rsidRDefault="006B3EBE" w:rsidP="006B3EBE">
      <w:pPr>
        <w:pStyle w:val="Heading2"/>
      </w:pPr>
      <w:r>
        <w:t>Minimum experience and expertise</w:t>
      </w:r>
    </w:p>
    <w:p w14:paraId="12292C1C" w14:textId="3F4F0A98" w:rsidR="00EF4897" w:rsidRPr="00454EEC" w:rsidRDefault="00454EEC" w:rsidP="00A707C7">
      <w:pPr>
        <w:pStyle w:val="ListParagraph"/>
        <w:numPr>
          <w:ilvl w:val="0"/>
          <w:numId w:val="8"/>
        </w:numPr>
        <w:spacing w:after="20" w:line="276" w:lineRule="auto"/>
        <w:jc w:val="both"/>
        <w:rPr>
          <w:rStyle w:val="normaltextrun"/>
          <w:sz w:val="22"/>
          <w:szCs w:val="22"/>
        </w:rPr>
      </w:pPr>
      <w:r>
        <w:rPr>
          <w:rStyle w:val="normaltextrun"/>
          <w:color w:val="000000"/>
          <w:sz w:val="22"/>
          <w:szCs w:val="22"/>
          <w:shd w:val="clear" w:color="auto" w:fill="FFFFFF"/>
        </w:rPr>
        <w:t>Proven work experience as a Travel Agent</w:t>
      </w:r>
      <w:r w:rsidR="00EF4897">
        <w:rPr>
          <w:rStyle w:val="normaltextrun"/>
          <w:color w:val="000000"/>
          <w:sz w:val="22"/>
          <w:szCs w:val="22"/>
          <w:shd w:val="clear" w:color="auto" w:fill="FFFFFF"/>
        </w:rPr>
        <w:t>.</w:t>
      </w:r>
    </w:p>
    <w:p w14:paraId="6FD6AFDE" w14:textId="1DD43C75" w:rsidR="00454EEC" w:rsidRPr="00F817DD" w:rsidRDefault="008C43D5" w:rsidP="00A707C7">
      <w:pPr>
        <w:pStyle w:val="ListParagraph"/>
        <w:numPr>
          <w:ilvl w:val="0"/>
          <w:numId w:val="8"/>
        </w:numPr>
        <w:spacing w:after="20" w:line="276" w:lineRule="auto"/>
        <w:jc w:val="both"/>
        <w:rPr>
          <w:rStyle w:val="normaltextrun"/>
          <w:sz w:val="22"/>
          <w:szCs w:val="22"/>
        </w:rPr>
      </w:pPr>
      <w:r>
        <w:rPr>
          <w:rStyle w:val="normaltextrun"/>
          <w:color w:val="000000"/>
          <w:sz w:val="22"/>
          <w:szCs w:val="22"/>
          <w:shd w:val="clear" w:color="auto" w:fill="FFFFFF"/>
        </w:rPr>
        <w:t>Strong sales and commercial awareness and ability to interact</w:t>
      </w:r>
      <w:r w:rsidR="00314B3B">
        <w:rPr>
          <w:rStyle w:val="normaltextrun"/>
          <w:color w:val="000000"/>
          <w:sz w:val="22"/>
          <w:szCs w:val="22"/>
          <w:shd w:val="clear" w:color="auto" w:fill="FFFFFF"/>
        </w:rPr>
        <w:t>, communicate and negotiate effectively.</w:t>
      </w:r>
    </w:p>
    <w:p w14:paraId="2AD4B52F" w14:textId="3356B791" w:rsidR="00F817DD" w:rsidRPr="00314B3B" w:rsidRDefault="00703ED6" w:rsidP="00A707C7">
      <w:pPr>
        <w:pStyle w:val="ListParagraph"/>
        <w:numPr>
          <w:ilvl w:val="0"/>
          <w:numId w:val="8"/>
        </w:numPr>
        <w:spacing w:after="20" w:line="276" w:lineRule="auto"/>
        <w:jc w:val="both"/>
        <w:rPr>
          <w:rStyle w:val="normaltextrun"/>
          <w:sz w:val="22"/>
          <w:szCs w:val="22"/>
        </w:rPr>
      </w:pPr>
      <w:r>
        <w:rPr>
          <w:rStyle w:val="normaltextrun"/>
          <w:sz w:val="22"/>
          <w:szCs w:val="22"/>
        </w:rPr>
        <w:t>I</w:t>
      </w:r>
      <w:r w:rsidRPr="00703ED6">
        <w:rPr>
          <w:rStyle w:val="normaltextrun"/>
          <w:sz w:val="22"/>
          <w:szCs w:val="22"/>
        </w:rPr>
        <w:t>nterpersonal abilities, industry knowledge and technical qualifications that enable people to coordinate and manage travel-related activities</w:t>
      </w:r>
      <w:r>
        <w:rPr>
          <w:rStyle w:val="normaltextrun"/>
          <w:sz w:val="22"/>
          <w:szCs w:val="22"/>
        </w:rPr>
        <w:t>.</w:t>
      </w:r>
    </w:p>
    <w:p w14:paraId="55880FB2" w14:textId="253E8D2B" w:rsidR="00314B3B" w:rsidRPr="00454EEC" w:rsidRDefault="00314B3B" w:rsidP="00A707C7">
      <w:pPr>
        <w:pStyle w:val="ListParagraph"/>
        <w:numPr>
          <w:ilvl w:val="0"/>
          <w:numId w:val="8"/>
        </w:numPr>
        <w:spacing w:after="20" w:line="276" w:lineRule="auto"/>
        <w:jc w:val="both"/>
        <w:rPr>
          <w:rStyle w:val="normaltextrun"/>
          <w:sz w:val="22"/>
          <w:szCs w:val="22"/>
        </w:rPr>
      </w:pPr>
      <w:r>
        <w:rPr>
          <w:rStyle w:val="normaltextrun"/>
          <w:color w:val="000000"/>
          <w:sz w:val="22"/>
          <w:szCs w:val="22"/>
          <w:shd w:val="clear" w:color="auto" w:fill="FFFFFF"/>
        </w:rPr>
        <w:t>Sound knowledge of domestic and travel trends</w:t>
      </w:r>
      <w:r w:rsidR="0077098D">
        <w:rPr>
          <w:rStyle w:val="normaltextrun"/>
          <w:color w:val="000000"/>
          <w:sz w:val="22"/>
          <w:szCs w:val="22"/>
          <w:shd w:val="clear" w:color="auto" w:fill="FFFFFF"/>
        </w:rPr>
        <w:t>.</w:t>
      </w:r>
    </w:p>
    <w:p w14:paraId="5400B1B5" w14:textId="77777777" w:rsidR="00454EEC" w:rsidRDefault="00454EEC" w:rsidP="001A570E">
      <w:pPr>
        <w:pStyle w:val="Heading1"/>
      </w:pPr>
    </w:p>
    <w:p w14:paraId="7B884367" w14:textId="7FB16871" w:rsidR="001A570E" w:rsidRPr="00944B8E" w:rsidRDefault="002C5F6B" w:rsidP="001A570E">
      <w:pPr>
        <w:pStyle w:val="Heading1"/>
      </w:pPr>
      <w:r>
        <w:t>Bid process</w:t>
      </w:r>
    </w:p>
    <w:p w14:paraId="5174A0BF" w14:textId="34D9FB40" w:rsidR="00944B8E" w:rsidRPr="00D621F9" w:rsidRDefault="002C5F6B" w:rsidP="00624758">
      <w:pPr>
        <w:pStyle w:val="Heading2"/>
        <w:rPr>
          <w:color w:val="auto"/>
        </w:rPr>
      </w:pPr>
      <w:r w:rsidRPr="00D621F9">
        <w:rPr>
          <w:color w:val="auto"/>
        </w:rP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00B3251B">
        <w:trPr>
          <w:trHeight w:val="57"/>
        </w:trPr>
        <w:tc>
          <w:tcPr>
            <w:tcW w:w="4786" w:type="dxa"/>
            <w:shd w:val="clear" w:color="auto" w:fill="3B3838" w:themeFill="background2" w:themeFillShade="40"/>
          </w:tcPr>
          <w:p w14:paraId="6FB01843" w14:textId="77777777" w:rsidR="002B061D" w:rsidRPr="002B061D" w:rsidRDefault="002B061D" w:rsidP="002B061D">
            <w:pPr>
              <w:tabs>
                <w:tab w:val="left" w:pos="1320"/>
              </w:tabs>
              <w:rPr>
                <w:sz w:val="22"/>
                <w:szCs w:val="22"/>
              </w:rPr>
            </w:pPr>
            <w:r w:rsidRPr="529D30ED">
              <w:rPr>
                <w:sz w:val="22"/>
                <w:szCs w:val="22"/>
              </w:rPr>
              <w:t>Description</w:t>
            </w:r>
          </w:p>
        </w:tc>
        <w:tc>
          <w:tcPr>
            <w:tcW w:w="1985" w:type="dxa"/>
            <w:shd w:val="clear" w:color="auto" w:fill="3B3838" w:themeFill="background2" w:themeFillShade="40"/>
          </w:tcPr>
          <w:p w14:paraId="519FC1B8" w14:textId="77777777" w:rsidR="002B061D" w:rsidRPr="002B061D" w:rsidRDefault="002B061D" w:rsidP="002B061D">
            <w:pPr>
              <w:tabs>
                <w:tab w:val="left" w:pos="1320"/>
              </w:tabs>
              <w:rPr>
                <w:sz w:val="22"/>
                <w:szCs w:val="22"/>
              </w:rPr>
            </w:pPr>
            <w:r w:rsidRPr="529D30ED">
              <w:rPr>
                <w:sz w:val="22"/>
                <w:szCs w:val="22"/>
              </w:rPr>
              <w:t xml:space="preserve">Date </w:t>
            </w:r>
          </w:p>
        </w:tc>
      </w:tr>
      <w:tr w:rsidR="002B061D" w:rsidRPr="002B061D" w14:paraId="61048DEF" w14:textId="77777777" w:rsidTr="529D30ED">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01D56469" w:rsidR="002B061D" w:rsidRPr="00FE51D6" w:rsidRDefault="008A7113" w:rsidP="002B061D">
            <w:pPr>
              <w:tabs>
                <w:tab w:val="left" w:pos="1320"/>
              </w:tabs>
              <w:rPr>
                <w:i/>
                <w:sz w:val="22"/>
                <w:szCs w:val="22"/>
              </w:rPr>
            </w:pPr>
            <w:r w:rsidRPr="00FE51D6">
              <w:rPr>
                <w:i/>
                <w:sz w:val="22"/>
                <w:szCs w:val="22"/>
              </w:rPr>
              <w:t>2</w:t>
            </w:r>
            <w:r w:rsidR="00D621F9">
              <w:rPr>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621F9" w:rsidRPr="00D621F9">
              <w:rPr>
                <w:i/>
                <w:sz w:val="22"/>
                <w:szCs w:val="2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621F9">
              <w:rPr>
                <w:i/>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2F22">
              <w:rPr>
                <w:i/>
                <w:sz w:val="22"/>
                <w:szCs w:val="22"/>
              </w:rPr>
              <w:t xml:space="preserve">January </w:t>
            </w:r>
            <w:r w:rsidR="00A342D7" w:rsidRPr="00FE51D6">
              <w:rPr>
                <w:i/>
                <w:sz w:val="22"/>
                <w:szCs w:val="22"/>
              </w:rPr>
              <w:t>202</w:t>
            </w:r>
            <w:r w:rsidR="00A458E7">
              <w:rPr>
                <w:i/>
                <w:sz w:val="22"/>
                <w:szCs w:val="22"/>
              </w:rPr>
              <w:t>4</w:t>
            </w:r>
          </w:p>
        </w:tc>
      </w:tr>
      <w:tr w:rsidR="002B061D" w:rsidRPr="002B061D" w14:paraId="26BC027D" w14:textId="77777777" w:rsidTr="529D30ED">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1EDAC4E9" w:rsidR="002B061D" w:rsidRPr="00FE51D6" w:rsidRDefault="4F0D1252" w:rsidP="002B061D">
            <w:pPr>
              <w:tabs>
                <w:tab w:val="left" w:pos="1320"/>
              </w:tabs>
              <w:rPr>
                <w:i/>
                <w:sz w:val="22"/>
                <w:szCs w:val="22"/>
              </w:rPr>
            </w:pPr>
            <w:r w:rsidRPr="08516057">
              <w:rPr>
                <w:i/>
                <w:iCs/>
                <w:sz w:val="22"/>
                <w:szCs w:val="22"/>
              </w:rPr>
              <w:t>1</w:t>
            </w:r>
            <w:r w:rsidR="00C82841">
              <w:rPr>
                <w:i/>
                <w:iCs/>
                <w:sz w:val="22"/>
                <w:szCs w:val="22"/>
              </w:rPr>
              <w:t>1</w:t>
            </w:r>
            <w:r w:rsidR="000412D2" w:rsidRPr="08516057">
              <w:rPr>
                <w:i/>
                <w:iCs/>
                <w:sz w:val="22"/>
                <w:szCs w:val="22"/>
              </w:rPr>
              <w:t>th</w:t>
            </w:r>
            <w:r w:rsidR="00471FAE" w:rsidRPr="08516057">
              <w:rPr>
                <w:i/>
                <w:iCs/>
                <w:sz w:val="22"/>
                <w:szCs w:val="22"/>
              </w:rPr>
              <w:t xml:space="preserve"> </w:t>
            </w:r>
            <w:r w:rsidR="005B0705" w:rsidRPr="08516057">
              <w:rPr>
                <w:i/>
                <w:iCs/>
                <w:sz w:val="22"/>
                <w:szCs w:val="22"/>
              </w:rPr>
              <w:t>February</w:t>
            </w:r>
            <w:r w:rsidR="00F60A9F" w:rsidRPr="08516057">
              <w:rPr>
                <w:i/>
                <w:iCs/>
                <w:sz w:val="22"/>
                <w:szCs w:val="22"/>
              </w:rPr>
              <w:t xml:space="preserve"> 202</w:t>
            </w:r>
            <w:r w:rsidR="00EE214A" w:rsidRPr="08516057">
              <w:rPr>
                <w:i/>
                <w:iCs/>
                <w:sz w:val="22"/>
                <w:szCs w:val="22"/>
              </w:rPr>
              <w:t>4</w:t>
            </w:r>
          </w:p>
        </w:tc>
      </w:tr>
      <w:tr w:rsidR="002B061D" w:rsidRPr="002B061D" w14:paraId="7507FA93" w14:textId="77777777" w:rsidTr="529D30ED">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3A9B5980" w:rsidR="002B061D" w:rsidRPr="00FE51D6" w:rsidRDefault="002756A6" w:rsidP="002B061D">
            <w:pPr>
              <w:tabs>
                <w:tab w:val="left" w:pos="1320"/>
              </w:tabs>
              <w:rPr>
                <w:i/>
                <w:sz w:val="22"/>
                <w:szCs w:val="22"/>
              </w:rPr>
            </w:pPr>
            <w:r w:rsidRPr="08516057">
              <w:rPr>
                <w:i/>
                <w:iCs/>
                <w:sz w:val="22"/>
                <w:szCs w:val="22"/>
              </w:rPr>
              <w:t>2</w:t>
            </w:r>
            <w:r w:rsidR="00DC1AF6">
              <w:rPr>
                <w:i/>
                <w:iCs/>
                <w:sz w:val="22"/>
                <w:szCs w:val="22"/>
              </w:rPr>
              <w:t>5</w:t>
            </w:r>
            <w:r w:rsidRPr="08516057">
              <w:rPr>
                <w:i/>
                <w:iCs/>
                <w:sz w:val="22"/>
                <w:szCs w:val="22"/>
              </w:rPr>
              <w:t>th</w:t>
            </w:r>
            <w:r w:rsidR="0045207D" w:rsidRPr="08516057">
              <w:rPr>
                <w:i/>
                <w:iCs/>
                <w:sz w:val="22"/>
                <w:szCs w:val="22"/>
              </w:rPr>
              <w:t xml:space="preserve"> </w:t>
            </w:r>
            <w:r w:rsidR="00712DF2" w:rsidRPr="08516057">
              <w:rPr>
                <w:i/>
                <w:iCs/>
                <w:sz w:val="22"/>
                <w:szCs w:val="22"/>
              </w:rPr>
              <w:t xml:space="preserve">February </w:t>
            </w:r>
            <w:r w:rsidR="009C4931" w:rsidRPr="08516057">
              <w:rPr>
                <w:i/>
                <w:iCs/>
                <w:sz w:val="22"/>
                <w:szCs w:val="22"/>
              </w:rPr>
              <w:t>202</w:t>
            </w:r>
            <w:r w:rsidR="00712DF2" w:rsidRPr="08516057">
              <w:rPr>
                <w:i/>
                <w:iCs/>
                <w:sz w:val="22"/>
                <w:szCs w:val="22"/>
              </w:rPr>
              <w:t>4</w:t>
            </w:r>
          </w:p>
        </w:tc>
      </w:tr>
      <w:tr w:rsidR="002B061D" w:rsidRPr="002B061D" w14:paraId="4CE95F9D" w14:textId="77777777" w:rsidTr="529D30ED">
        <w:trPr>
          <w:trHeight w:val="57"/>
        </w:trPr>
        <w:tc>
          <w:tcPr>
            <w:tcW w:w="4786"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1985" w:type="dxa"/>
            <w:shd w:val="clear" w:color="auto" w:fill="auto"/>
          </w:tcPr>
          <w:p w14:paraId="77387B91" w14:textId="207508C7" w:rsidR="002B061D" w:rsidRPr="00FE51D6" w:rsidRDefault="00D30DC2" w:rsidP="002B061D">
            <w:pPr>
              <w:tabs>
                <w:tab w:val="left" w:pos="1320"/>
              </w:tabs>
              <w:rPr>
                <w:i/>
                <w:sz w:val="22"/>
                <w:szCs w:val="22"/>
              </w:rPr>
            </w:pPr>
            <w:r w:rsidRPr="00FE51D6">
              <w:rPr>
                <w:i/>
                <w:sz w:val="22"/>
                <w:szCs w:val="22"/>
              </w:rPr>
              <w:t xml:space="preserve">On or before </w:t>
            </w:r>
            <w:r w:rsidR="001D30FB">
              <w:rPr>
                <w:i/>
                <w:iCs/>
                <w:sz w:val="22"/>
                <w:szCs w:val="22"/>
              </w:rPr>
              <w:t>1</w:t>
            </w:r>
            <w:r w:rsidR="00CD7EAC" w:rsidRPr="08516057">
              <w:rPr>
                <w:i/>
                <w:iCs/>
                <w:sz w:val="22"/>
                <w:szCs w:val="22"/>
              </w:rPr>
              <w:t>0</w:t>
            </w:r>
            <w:r w:rsidR="00946CF9" w:rsidRPr="08516057">
              <w:rPr>
                <w:i/>
                <w:iCs/>
                <w:sz w:val="22"/>
                <w:szCs w:val="22"/>
                <w:vertAlign w:val="superscript"/>
              </w:rPr>
              <w:t>th</w:t>
            </w:r>
            <w:r w:rsidR="00946CF9" w:rsidRPr="08516057">
              <w:rPr>
                <w:i/>
                <w:iCs/>
                <w:sz w:val="22"/>
                <w:szCs w:val="22"/>
              </w:rPr>
              <w:t xml:space="preserve"> March</w:t>
            </w:r>
            <w:r w:rsidR="00D42D0D" w:rsidRPr="08516057">
              <w:rPr>
                <w:i/>
                <w:iCs/>
                <w:sz w:val="22"/>
                <w:szCs w:val="22"/>
              </w:rPr>
              <w:t xml:space="preserve"> 202</w:t>
            </w:r>
            <w:r w:rsidR="00CD7EAC" w:rsidRPr="08516057">
              <w:rPr>
                <w:i/>
                <w:iCs/>
                <w:sz w:val="22"/>
                <w:szCs w:val="22"/>
              </w:rPr>
              <w:t>4</w:t>
            </w:r>
          </w:p>
        </w:tc>
      </w:tr>
      <w:tr w:rsidR="002B061D" w:rsidRPr="002B061D" w14:paraId="1A9CFD00" w14:textId="77777777" w:rsidTr="529D30ED">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70C722E7" w:rsidR="002B061D" w:rsidRPr="00FE51D6" w:rsidRDefault="0005467F" w:rsidP="002B061D">
            <w:pPr>
              <w:tabs>
                <w:tab w:val="left" w:pos="1320"/>
              </w:tabs>
              <w:rPr>
                <w:i/>
                <w:sz w:val="22"/>
                <w:szCs w:val="22"/>
              </w:rPr>
            </w:pPr>
            <w:r>
              <w:rPr>
                <w:i/>
                <w:iCs/>
                <w:sz w:val="22"/>
                <w:szCs w:val="22"/>
              </w:rPr>
              <w:t>17</w:t>
            </w:r>
            <w:r w:rsidRPr="0005467F">
              <w:rPr>
                <w:i/>
                <w:iCs/>
                <w:sz w:val="22"/>
                <w:szCs w:val="22"/>
                <w:vertAlign w:val="superscript"/>
              </w:rPr>
              <w:t>th</w:t>
            </w:r>
            <w:r>
              <w:rPr>
                <w:i/>
                <w:iCs/>
                <w:sz w:val="22"/>
                <w:szCs w:val="22"/>
              </w:rPr>
              <w:t xml:space="preserve"> March</w:t>
            </w:r>
            <w:r w:rsidR="1FDD566C" w:rsidRPr="08516057">
              <w:rPr>
                <w:i/>
                <w:iCs/>
                <w:sz w:val="22"/>
                <w:szCs w:val="22"/>
              </w:rPr>
              <w:t xml:space="preserve"> </w:t>
            </w:r>
            <w:r w:rsidR="00B85283" w:rsidRPr="08516057">
              <w:rPr>
                <w:i/>
                <w:iCs/>
                <w:sz w:val="22"/>
                <w:szCs w:val="22"/>
              </w:rPr>
              <w:t>202</w:t>
            </w:r>
            <w:r w:rsidR="00044951" w:rsidRPr="08516057">
              <w:rPr>
                <w:i/>
                <w:iCs/>
                <w:sz w:val="22"/>
                <w:szCs w:val="22"/>
              </w:rPr>
              <w:t>4</w:t>
            </w:r>
          </w:p>
        </w:tc>
      </w:tr>
      <w:tr w:rsidR="002B061D" w:rsidRPr="002B061D" w14:paraId="438249C3" w14:textId="77777777" w:rsidTr="529D30ED">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60E0B774" w:rsidR="002B061D" w:rsidRPr="00FE51D6" w:rsidRDefault="009A69BB" w:rsidP="002B061D">
            <w:pPr>
              <w:tabs>
                <w:tab w:val="left" w:pos="1320"/>
              </w:tabs>
              <w:rPr>
                <w:i/>
                <w:sz w:val="22"/>
                <w:szCs w:val="22"/>
              </w:rPr>
            </w:pPr>
            <w:r>
              <w:rPr>
                <w:i/>
                <w:iCs/>
                <w:sz w:val="22"/>
                <w:szCs w:val="22"/>
              </w:rPr>
              <w:t>25</w:t>
            </w:r>
            <w:r w:rsidR="581BA539" w:rsidRPr="08516057">
              <w:rPr>
                <w:i/>
                <w:iCs/>
                <w:sz w:val="22"/>
                <w:szCs w:val="22"/>
                <w:vertAlign w:val="superscript"/>
              </w:rPr>
              <w:t>th</w:t>
            </w:r>
            <w:r w:rsidR="581BA539" w:rsidRPr="08516057">
              <w:rPr>
                <w:i/>
                <w:iCs/>
                <w:sz w:val="22"/>
                <w:szCs w:val="22"/>
              </w:rPr>
              <w:t xml:space="preserve"> </w:t>
            </w:r>
            <w:r>
              <w:rPr>
                <w:i/>
                <w:iCs/>
                <w:sz w:val="22"/>
                <w:szCs w:val="22"/>
              </w:rPr>
              <w:t>March</w:t>
            </w:r>
            <w:r w:rsidR="581BA539" w:rsidRPr="08516057">
              <w:rPr>
                <w:i/>
                <w:iCs/>
                <w:sz w:val="22"/>
                <w:szCs w:val="22"/>
              </w:rPr>
              <w:t xml:space="preserve"> </w:t>
            </w:r>
            <w:r w:rsidR="000111F3" w:rsidRPr="08516057">
              <w:rPr>
                <w:i/>
                <w:iCs/>
                <w:sz w:val="22"/>
                <w:szCs w:val="22"/>
              </w:rPr>
              <w:t>202</w:t>
            </w:r>
            <w:r w:rsidR="00192AF0" w:rsidRPr="08516057">
              <w:rPr>
                <w:i/>
                <w:iCs/>
                <w:sz w:val="22"/>
                <w:szCs w:val="22"/>
              </w:rPr>
              <w:t>4</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A707C7">
      <w:pPr>
        <w:numPr>
          <w:ilvl w:val="0"/>
          <w:numId w:val="7"/>
        </w:numPr>
        <w:tabs>
          <w:tab w:val="left" w:pos="1320"/>
        </w:tabs>
        <w:rPr>
          <w:sz w:val="22"/>
          <w:szCs w:val="22"/>
        </w:rPr>
      </w:pPr>
      <w:r w:rsidRPr="00C7783D">
        <w:rPr>
          <w:sz w:val="22"/>
          <w:szCs w:val="22"/>
        </w:rPr>
        <w:t>Organisational profile</w:t>
      </w:r>
    </w:p>
    <w:p w14:paraId="66A15498" w14:textId="77777777" w:rsidR="00C7783D" w:rsidRPr="00C7783D" w:rsidRDefault="00C7783D" w:rsidP="00A707C7">
      <w:pPr>
        <w:numPr>
          <w:ilvl w:val="0"/>
          <w:numId w:val="7"/>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A707C7">
      <w:pPr>
        <w:numPr>
          <w:ilvl w:val="0"/>
          <w:numId w:val="7"/>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A707C7">
      <w:pPr>
        <w:numPr>
          <w:ilvl w:val="0"/>
          <w:numId w:val="7"/>
        </w:numPr>
        <w:tabs>
          <w:tab w:val="left" w:pos="1320"/>
        </w:tabs>
        <w:rPr>
          <w:sz w:val="22"/>
          <w:szCs w:val="22"/>
        </w:rPr>
      </w:pPr>
      <w:r w:rsidRPr="00C7783D">
        <w:rPr>
          <w:sz w:val="22"/>
          <w:szCs w:val="22"/>
        </w:rPr>
        <w:t xml:space="preserve">References </w:t>
      </w:r>
    </w:p>
    <w:p w14:paraId="2ABF9B9A" w14:textId="3684249E" w:rsidR="00A85741" w:rsidRPr="008A2AC2" w:rsidRDefault="00C7783D" w:rsidP="00A707C7">
      <w:pPr>
        <w:numPr>
          <w:ilvl w:val="0"/>
          <w:numId w:val="7"/>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lastRenderedPageBreak/>
        <w:t xml:space="preserve">Organisational profile: </w:t>
      </w:r>
    </w:p>
    <w:p w14:paraId="45A824C4" w14:textId="77777777" w:rsidR="00C7783D" w:rsidRPr="00C7783D" w:rsidRDefault="00C7783D" w:rsidP="00A707C7">
      <w:pPr>
        <w:numPr>
          <w:ilvl w:val="0"/>
          <w:numId w:val="3"/>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A707C7">
      <w:pPr>
        <w:numPr>
          <w:ilvl w:val="0"/>
          <w:numId w:val="3"/>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A707C7">
      <w:pPr>
        <w:numPr>
          <w:ilvl w:val="0"/>
          <w:numId w:val="3"/>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A707C7">
      <w:pPr>
        <w:numPr>
          <w:ilvl w:val="0"/>
          <w:numId w:val="4"/>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A707C7">
      <w:pPr>
        <w:numPr>
          <w:ilvl w:val="0"/>
          <w:numId w:val="4"/>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4B6C1445" w:rsidR="00C7783D" w:rsidRPr="00C7783D" w:rsidRDefault="00C7783D" w:rsidP="00A707C7">
      <w:pPr>
        <w:numPr>
          <w:ilvl w:val="0"/>
          <w:numId w:val="5"/>
        </w:numPr>
        <w:tabs>
          <w:tab w:val="left" w:pos="1320"/>
        </w:tabs>
        <w:rPr>
          <w:sz w:val="22"/>
          <w:szCs w:val="22"/>
        </w:rPr>
      </w:pPr>
      <w:r w:rsidRPr="00C7783D">
        <w:rPr>
          <w:sz w:val="22"/>
          <w:szCs w:val="22"/>
        </w:rPr>
        <w:t xml:space="preserve">Full breakdown costings for the proposed solution in </w:t>
      </w:r>
      <w:r w:rsidR="001B2DED" w:rsidRPr="00FE51D6">
        <w:rPr>
          <w:sz w:val="22"/>
          <w:szCs w:val="22"/>
        </w:rPr>
        <w:t>Nepal</w:t>
      </w:r>
      <w:r w:rsidR="004A074C" w:rsidRPr="00FE51D6">
        <w:rPr>
          <w:sz w:val="22"/>
          <w:szCs w:val="22"/>
        </w:rPr>
        <w:t>i</w:t>
      </w:r>
      <w:r w:rsidR="001B2DED" w:rsidRPr="00FE51D6">
        <w:rPr>
          <w:sz w:val="22"/>
          <w:szCs w:val="22"/>
        </w:rPr>
        <w:t xml:space="preserve"> Rupees (NPR)</w:t>
      </w:r>
    </w:p>
    <w:p w14:paraId="65465CC2" w14:textId="77777777" w:rsidR="00C7783D" w:rsidRPr="00C7783D" w:rsidRDefault="00C7783D" w:rsidP="00A707C7">
      <w:pPr>
        <w:numPr>
          <w:ilvl w:val="0"/>
          <w:numId w:val="5"/>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A707C7">
      <w:pPr>
        <w:numPr>
          <w:ilvl w:val="0"/>
          <w:numId w:val="5"/>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A707C7">
      <w:pPr>
        <w:numPr>
          <w:ilvl w:val="0"/>
          <w:numId w:val="6"/>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5E40B1E2" w:rsidR="00CE5BEC" w:rsidRPr="008A2AC2" w:rsidRDefault="00C7783D" w:rsidP="00A707C7">
      <w:pPr>
        <w:numPr>
          <w:ilvl w:val="0"/>
          <w:numId w:val="6"/>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A707C7">
      <w:pPr>
        <w:numPr>
          <w:ilvl w:val="0"/>
          <w:numId w:val="6"/>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A707C7">
      <w:pPr>
        <w:numPr>
          <w:ilvl w:val="0"/>
          <w:numId w:val="6"/>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A707C7">
      <w:pPr>
        <w:numPr>
          <w:ilvl w:val="0"/>
          <w:numId w:val="6"/>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A707C7">
      <w:pPr>
        <w:numPr>
          <w:ilvl w:val="0"/>
          <w:numId w:val="6"/>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A707C7">
      <w:pPr>
        <w:numPr>
          <w:ilvl w:val="0"/>
          <w:numId w:val="6"/>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A707C7">
      <w:pPr>
        <w:numPr>
          <w:ilvl w:val="0"/>
          <w:numId w:val="6"/>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02A9F9ED" w14:textId="3AAD3FAC" w:rsidR="0026564B" w:rsidRPr="00C7783D" w:rsidRDefault="00041EC1" w:rsidP="00041EC1">
      <w:pPr>
        <w:pStyle w:val="Heading2"/>
      </w:pPr>
      <w:r>
        <w:t>Evaluation criteria</w:t>
      </w:r>
    </w:p>
    <w:p w14:paraId="7DAC6AB6" w14:textId="34963CDF" w:rsidR="00624758" w:rsidRPr="000412D2" w:rsidRDefault="00624758" w:rsidP="00624758">
      <w:pPr>
        <w:tabs>
          <w:tab w:val="left" w:pos="1320"/>
        </w:tabs>
        <w:rPr>
          <w:i/>
          <w:sz w:val="22"/>
          <w:szCs w:val="22"/>
        </w:rPr>
      </w:pPr>
      <w:r w:rsidRPr="00624758">
        <w:rPr>
          <w:sz w:val="22"/>
          <w:szCs w:val="22"/>
        </w:rPr>
        <w:t>[</w:t>
      </w:r>
      <w:r w:rsidRPr="000412D2">
        <w:rPr>
          <w:i/>
          <w:sz w:val="22"/>
          <w:szCs w:val="22"/>
        </w:rPr>
        <w:t xml:space="preserve">WFD intends to shortlist providers based on their response to the RFP and will use the following scoring criteria.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624758" w:rsidRPr="00624758" w14:paraId="1C498749" w14:textId="77777777" w:rsidTr="00FC7577">
        <w:trPr>
          <w:trHeight w:val="20"/>
        </w:trPr>
        <w:tc>
          <w:tcPr>
            <w:tcW w:w="4786" w:type="dxa"/>
            <w:shd w:val="clear" w:color="auto" w:fill="000000" w:themeFill="text1"/>
          </w:tcPr>
          <w:p w14:paraId="5A86C579" w14:textId="77777777" w:rsidR="00624758" w:rsidRPr="000412D2" w:rsidRDefault="00624758" w:rsidP="000412D2">
            <w:pPr>
              <w:rPr>
                <w:color w:val="FFFFFF" w:themeColor="background1"/>
              </w:rPr>
            </w:pPr>
            <w:r w:rsidRPr="000412D2">
              <w:rPr>
                <w:color w:val="FFFFFF" w:themeColor="background1"/>
              </w:rPr>
              <w:t>Description</w:t>
            </w:r>
          </w:p>
        </w:tc>
        <w:tc>
          <w:tcPr>
            <w:tcW w:w="1985" w:type="dxa"/>
            <w:shd w:val="clear" w:color="auto" w:fill="000000" w:themeFill="text1"/>
          </w:tcPr>
          <w:p w14:paraId="7F528872" w14:textId="77777777" w:rsidR="00624758" w:rsidRPr="000412D2" w:rsidRDefault="00624758" w:rsidP="000412D2">
            <w:pPr>
              <w:rPr>
                <w:color w:val="FFFFFF" w:themeColor="background1"/>
              </w:rPr>
            </w:pPr>
            <w:r w:rsidRPr="000412D2">
              <w:rPr>
                <w:color w:val="FFFFFF" w:themeColor="background1"/>
              </w:rPr>
              <w:t xml:space="preserve">Score  </w:t>
            </w:r>
          </w:p>
        </w:tc>
      </w:tr>
      <w:tr w:rsidR="00624758" w:rsidRPr="00624758" w14:paraId="686E89D7" w14:textId="77777777" w:rsidTr="00FC7577">
        <w:trPr>
          <w:trHeight w:val="307"/>
        </w:trPr>
        <w:tc>
          <w:tcPr>
            <w:tcW w:w="4786" w:type="dxa"/>
            <w:shd w:val="clear" w:color="auto" w:fill="auto"/>
            <w:vAlign w:val="bottom"/>
          </w:tcPr>
          <w:p w14:paraId="4BD7B763" w14:textId="3ED71F46" w:rsidR="00624758" w:rsidRPr="000412D2" w:rsidRDefault="00D171F6" w:rsidP="00624758">
            <w:pPr>
              <w:tabs>
                <w:tab w:val="left" w:pos="1320"/>
              </w:tabs>
              <w:rPr>
                <w:i/>
                <w:sz w:val="22"/>
                <w:szCs w:val="22"/>
              </w:rPr>
            </w:pPr>
            <w:r w:rsidRPr="000412D2">
              <w:rPr>
                <w:i/>
                <w:sz w:val="22"/>
                <w:szCs w:val="22"/>
              </w:rPr>
              <w:lastRenderedPageBreak/>
              <w:t>Q</w:t>
            </w:r>
            <w:r w:rsidR="00170A45" w:rsidRPr="000412D2">
              <w:rPr>
                <w:i/>
                <w:sz w:val="22"/>
                <w:szCs w:val="22"/>
              </w:rPr>
              <w:t>uality</w:t>
            </w:r>
            <w:r w:rsidRPr="000412D2">
              <w:rPr>
                <w:i/>
                <w:sz w:val="22"/>
                <w:szCs w:val="22"/>
              </w:rPr>
              <w:t xml:space="preserve"> of bid document</w:t>
            </w:r>
          </w:p>
        </w:tc>
        <w:tc>
          <w:tcPr>
            <w:tcW w:w="1985" w:type="dxa"/>
            <w:shd w:val="clear" w:color="auto" w:fill="auto"/>
          </w:tcPr>
          <w:p w14:paraId="2DA32FD3" w14:textId="77777777" w:rsidR="00624758" w:rsidRPr="000412D2" w:rsidRDefault="00624758" w:rsidP="00624758">
            <w:pPr>
              <w:tabs>
                <w:tab w:val="left" w:pos="1320"/>
              </w:tabs>
              <w:rPr>
                <w:i/>
                <w:sz w:val="22"/>
                <w:szCs w:val="22"/>
              </w:rPr>
            </w:pPr>
            <w:r w:rsidRPr="000412D2">
              <w:rPr>
                <w:i/>
                <w:sz w:val="22"/>
                <w:szCs w:val="22"/>
              </w:rPr>
              <w:t>20 %</w:t>
            </w:r>
          </w:p>
        </w:tc>
      </w:tr>
      <w:tr w:rsidR="00624758" w:rsidRPr="00624758" w14:paraId="559B80AD" w14:textId="77777777" w:rsidTr="00FC7577">
        <w:trPr>
          <w:trHeight w:val="20"/>
        </w:trPr>
        <w:tc>
          <w:tcPr>
            <w:tcW w:w="4786" w:type="dxa"/>
            <w:shd w:val="clear" w:color="auto" w:fill="auto"/>
            <w:vAlign w:val="bottom"/>
          </w:tcPr>
          <w:p w14:paraId="73AAF54A" w14:textId="12DC9A82" w:rsidR="00624758" w:rsidRPr="000412D2" w:rsidRDefault="00D171F6" w:rsidP="00624758">
            <w:pPr>
              <w:tabs>
                <w:tab w:val="left" w:pos="1320"/>
              </w:tabs>
              <w:rPr>
                <w:i/>
                <w:sz w:val="22"/>
                <w:szCs w:val="22"/>
              </w:rPr>
            </w:pPr>
            <w:r w:rsidRPr="000412D2">
              <w:rPr>
                <w:i/>
                <w:sz w:val="22"/>
                <w:szCs w:val="22"/>
              </w:rPr>
              <w:t>Service offer and fit to specification</w:t>
            </w:r>
          </w:p>
        </w:tc>
        <w:tc>
          <w:tcPr>
            <w:tcW w:w="1985" w:type="dxa"/>
            <w:shd w:val="clear" w:color="auto" w:fill="auto"/>
          </w:tcPr>
          <w:p w14:paraId="0090FF37" w14:textId="77777777" w:rsidR="00624758" w:rsidRPr="000412D2" w:rsidRDefault="00624758" w:rsidP="00624758">
            <w:pPr>
              <w:tabs>
                <w:tab w:val="left" w:pos="1320"/>
              </w:tabs>
              <w:rPr>
                <w:i/>
                <w:sz w:val="22"/>
                <w:szCs w:val="22"/>
              </w:rPr>
            </w:pPr>
            <w:r w:rsidRPr="000412D2">
              <w:rPr>
                <w:i/>
                <w:sz w:val="22"/>
                <w:szCs w:val="22"/>
              </w:rPr>
              <w:t>20 %</w:t>
            </w:r>
          </w:p>
        </w:tc>
      </w:tr>
      <w:tr w:rsidR="00624758" w:rsidRPr="00624758" w14:paraId="01A6A092" w14:textId="77777777" w:rsidTr="00FC7577">
        <w:trPr>
          <w:trHeight w:val="20"/>
        </w:trPr>
        <w:tc>
          <w:tcPr>
            <w:tcW w:w="4786" w:type="dxa"/>
            <w:shd w:val="clear" w:color="auto" w:fill="auto"/>
            <w:vAlign w:val="bottom"/>
          </w:tcPr>
          <w:p w14:paraId="49A44052" w14:textId="4783373E" w:rsidR="00624758" w:rsidRPr="000412D2" w:rsidRDefault="00D171F6" w:rsidP="00624758">
            <w:pPr>
              <w:tabs>
                <w:tab w:val="left" w:pos="1320"/>
              </w:tabs>
              <w:rPr>
                <w:i/>
                <w:sz w:val="22"/>
                <w:szCs w:val="22"/>
              </w:rPr>
            </w:pPr>
            <w:r w:rsidRPr="000412D2">
              <w:rPr>
                <w:i/>
                <w:sz w:val="22"/>
                <w:szCs w:val="22"/>
              </w:rPr>
              <w:t xml:space="preserve">Value for money </w:t>
            </w:r>
          </w:p>
        </w:tc>
        <w:tc>
          <w:tcPr>
            <w:tcW w:w="1985" w:type="dxa"/>
            <w:shd w:val="clear" w:color="auto" w:fill="auto"/>
          </w:tcPr>
          <w:p w14:paraId="3D445611" w14:textId="77777777" w:rsidR="00624758" w:rsidRPr="000412D2" w:rsidRDefault="00624758" w:rsidP="00624758">
            <w:pPr>
              <w:tabs>
                <w:tab w:val="left" w:pos="1320"/>
              </w:tabs>
              <w:rPr>
                <w:i/>
                <w:sz w:val="22"/>
                <w:szCs w:val="22"/>
              </w:rPr>
            </w:pPr>
            <w:r w:rsidRPr="000412D2">
              <w:rPr>
                <w:i/>
                <w:sz w:val="22"/>
                <w:szCs w:val="22"/>
              </w:rPr>
              <w:t>20 %</w:t>
            </w:r>
          </w:p>
        </w:tc>
      </w:tr>
      <w:tr w:rsidR="00624758" w:rsidRPr="00624758" w14:paraId="562731F7" w14:textId="77777777" w:rsidTr="00FC7577">
        <w:trPr>
          <w:trHeight w:val="20"/>
        </w:trPr>
        <w:tc>
          <w:tcPr>
            <w:tcW w:w="4786" w:type="dxa"/>
            <w:shd w:val="clear" w:color="auto" w:fill="auto"/>
            <w:vAlign w:val="bottom"/>
          </w:tcPr>
          <w:p w14:paraId="706AC512" w14:textId="5AF572DB" w:rsidR="00624758" w:rsidRPr="000412D2" w:rsidRDefault="00D171F6" w:rsidP="00624758">
            <w:pPr>
              <w:tabs>
                <w:tab w:val="left" w:pos="1320"/>
              </w:tabs>
              <w:rPr>
                <w:i/>
                <w:sz w:val="22"/>
                <w:szCs w:val="22"/>
              </w:rPr>
            </w:pPr>
            <w:r w:rsidRPr="000412D2">
              <w:rPr>
                <w:i/>
                <w:sz w:val="22"/>
                <w:szCs w:val="22"/>
              </w:rPr>
              <w:t>Professional profile, track record and references</w:t>
            </w:r>
          </w:p>
        </w:tc>
        <w:tc>
          <w:tcPr>
            <w:tcW w:w="1985" w:type="dxa"/>
            <w:shd w:val="clear" w:color="auto" w:fill="auto"/>
          </w:tcPr>
          <w:p w14:paraId="4B17410B" w14:textId="77777777" w:rsidR="00624758" w:rsidRPr="000412D2" w:rsidRDefault="00624758" w:rsidP="00624758">
            <w:pPr>
              <w:tabs>
                <w:tab w:val="left" w:pos="1320"/>
              </w:tabs>
              <w:rPr>
                <w:i/>
                <w:sz w:val="22"/>
                <w:szCs w:val="22"/>
              </w:rPr>
            </w:pPr>
            <w:r w:rsidRPr="000412D2">
              <w:rPr>
                <w:i/>
                <w:sz w:val="22"/>
                <w:szCs w:val="22"/>
              </w:rPr>
              <w:t>20%</w:t>
            </w:r>
          </w:p>
        </w:tc>
      </w:tr>
      <w:tr w:rsidR="00624758" w:rsidRPr="00624758" w14:paraId="01EA54F7" w14:textId="77777777" w:rsidTr="00FC7577">
        <w:trPr>
          <w:trHeight w:val="20"/>
        </w:trPr>
        <w:tc>
          <w:tcPr>
            <w:tcW w:w="4786" w:type="dxa"/>
            <w:shd w:val="clear" w:color="auto" w:fill="auto"/>
            <w:vAlign w:val="bottom"/>
          </w:tcPr>
          <w:p w14:paraId="38B4AAF2" w14:textId="77777777" w:rsidR="00624758" w:rsidRPr="000412D2" w:rsidRDefault="00624758" w:rsidP="00624758">
            <w:pPr>
              <w:tabs>
                <w:tab w:val="left" w:pos="1320"/>
              </w:tabs>
              <w:rPr>
                <w:i/>
                <w:sz w:val="22"/>
                <w:szCs w:val="22"/>
              </w:rPr>
            </w:pPr>
            <w:r w:rsidRPr="000412D2">
              <w:rPr>
                <w:i/>
                <w:sz w:val="22"/>
                <w:szCs w:val="22"/>
              </w:rPr>
              <w:t>Relevant experience</w:t>
            </w:r>
          </w:p>
        </w:tc>
        <w:tc>
          <w:tcPr>
            <w:tcW w:w="1985" w:type="dxa"/>
            <w:shd w:val="clear" w:color="auto" w:fill="auto"/>
          </w:tcPr>
          <w:p w14:paraId="060ED411" w14:textId="77777777" w:rsidR="00624758" w:rsidRPr="000412D2" w:rsidRDefault="00624758" w:rsidP="00624758">
            <w:pPr>
              <w:tabs>
                <w:tab w:val="left" w:pos="1320"/>
              </w:tabs>
              <w:rPr>
                <w:i/>
                <w:sz w:val="22"/>
                <w:szCs w:val="22"/>
              </w:rPr>
            </w:pPr>
            <w:r w:rsidRPr="000412D2">
              <w:rPr>
                <w:i/>
                <w:sz w:val="22"/>
                <w:szCs w:val="22"/>
              </w:rPr>
              <w:t>20 %</w:t>
            </w:r>
          </w:p>
        </w:tc>
      </w:tr>
      <w:tr w:rsidR="00624758" w:rsidRPr="00624758" w14:paraId="751C7BB3" w14:textId="77777777" w:rsidTr="00FC7577">
        <w:trPr>
          <w:trHeight w:val="124"/>
        </w:trPr>
        <w:tc>
          <w:tcPr>
            <w:tcW w:w="4786" w:type="dxa"/>
            <w:shd w:val="clear" w:color="auto" w:fill="auto"/>
            <w:vAlign w:val="bottom"/>
          </w:tcPr>
          <w:p w14:paraId="15CA3178" w14:textId="77777777" w:rsidR="00624758" w:rsidRPr="000412D2" w:rsidRDefault="00624758" w:rsidP="00624758">
            <w:pPr>
              <w:tabs>
                <w:tab w:val="left" w:pos="1320"/>
              </w:tabs>
              <w:rPr>
                <w:b/>
                <w:i/>
                <w:sz w:val="22"/>
                <w:szCs w:val="22"/>
              </w:rPr>
            </w:pPr>
            <w:r w:rsidRPr="000412D2">
              <w:rPr>
                <w:b/>
                <w:i/>
                <w:sz w:val="22"/>
                <w:szCs w:val="22"/>
              </w:rPr>
              <w:t>Total Weighting</w:t>
            </w:r>
          </w:p>
        </w:tc>
        <w:tc>
          <w:tcPr>
            <w:tcW w:w="1985" w:type="dxa"/>
            <w:shd w:val="clear" w:color="auto" w:fill="auto"/>
          </w:tcPr>
          <w:p w14:paraId="08D882BF" w14:textId="77777777" w:rsidR="00624758" w:rsidRPr="000412D2" w:rsidRDefault="00624758" w:rsidP="00624758">
            <w:pPr>
              <w:tabs>
                <w:tab w:val="left" w:pos="1320"/>
              </w:tabs>
              <w:rPr>
                <w:b/>
                <w:i/>
                <w:sz w:val="22"/>
                <w:szCs w:val="22"/>
              </w:rPr>
            </w:pPr>
            <w:r w:rsidRPr="000412D2">
              <w:rPr>
                <w:b/>
                <w:i/>
                <w:sz w:val="22"/>
                <w:szCs w:val="22"/>
              </w:rPr>
              <w:t>100 %</w:t>
            </w:r>
          </w:p>
        </w:tc>
      </w:tr>
    </w:tbl>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4F211B3A" w:rsidR="00367963" w:rsidRPr="00361C69" w:rsidRDefault="00367963" w:rsidP="00367963">
      <w:pPr>
        <w:tabs>
          <w:tab w:val="left" w:pos="1134"/>
        </w:tabs>
        <w:rPr>
          <w:noProof/>
          <w:sz w:val="22"/>
          <w:lang w:eastAsia="en-GB"/>
        </w:rPr>
      </w:pPr>
      <w:r w:rsidRPr="00361C69">
        <w:rPr>
          <w:noProof/>
          <w:sz w:val="22"/>
          <w:lang w:eastAsia="en-GB"/>
        </w:rPr>
        <w:t>Any questions related to this tender should be addressed to</w:t>
      </w:r>
      <w:r w:rsidR="00AD164A" w:rsidRPr="00AD164A">
        <w:rPr>
          <w:rStyle w:val="normaltextrun"/>
          <w:color w:val="000000"/>
          <w:sz w:val="22"/>
          <w:szCs w:val="22"/>
          <w:shd w:val="clear" w:color="auto" w:fill="FFFFFF"/>
        </w:rPr>
        <w:t xml:space="preserve"> </w:t>
      </w:r>
      <w:r w:rsidR="000823EC" w:rsidRPr="00FE51D6">
        <w:rPr>
          <w:rStyle w:val="normaltextrun"/>
          <w:color w:val="000000"/>
          <w:sz w:val="22"/>
          <w:szCs w:val="22"/>
          <w:shd w:val="clear" w:color="auto" w:fill="FFFFFF"/>
        </w:rPr>
        <w:t>Pallawi Karna</w:t>
      </w:r>
      <w:r w:rsidR="00AD164A" w:rsidRPr="00FE51D6">
        <w:rPr>
          <w:rStyle w:val="normaltextrun"/>
          <w:color w:val="000000"/>
          <w:sz w:val="22"/>
          <w:szCs w:val="22"/>
          <w:shd w:val="clear" w:color="auto" w:fill="FFFFFF"/>
        </w:rPr>
        <w:t xml:space="preserve">, WFD </w:t>
      </w:r>
      <w:r w:rsidR="000823EC" w:rsidRPr="00FE51D6">
        <w:rPr>
          <w:rStyle w:val="normaltextrun"/>
          <w:color w:val="000000"/>
          <w:sz w:val="22"/>
          <w:szCs w:val="22"/>
          <w:shd w:val="clear" w:color="auto" w:fill="FFFFFF"/>
        </w:rPr>
        <w:t>PAFA</w:t>
      </w:r>
      <w:r w:rsidR="00AD164A" w:rsidRPr="00FE51D6">
        <w:rPr>
          <w:rStyle w:val="normaltextrun"/>
          <w:color w:val="000000"/>
          <w:sz w:val="22"/>
          <w:szCs w:val="22"/>
          <w:shd w:val="clear" w:color="auto" w:fill="FFFFFF"/>
        </w:rPr>
        <w:t xml:space="preserve"> at </w:t>
      </w:r>
      <w:hyperlink r:id="rId15" w:history="1">
        <w:r w:rsidR="00D43284" w:rsidRPr="00FE51D6">
          <w:rPr>
            <w:rStyle w:val="Hyperlink"/>
            <w:sz w:val="22"/>
            <w:szCs w:val="22"/>
            <w:shd w:val="clear" w:color="auto" w:fill="FFFFFF"/>
          </w:rPr>
          <w:t>pallawi.karna@wfd.org</w:t>
        </w:r>
      </w:hyperlink>
      <w:r w:rsidR="008A2AC2" w:rsidRPr="00FE51D6">
        <w:rPr>
          <w:i/>
          <w:sz w:val="22"/>
          <w:lang w:eastAsia="en-GB"/>
        </w:rPr>
        <w:t>.</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lastRenderedPageBreak/>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F850F7">
      <w:headerReference w:type="default" r:id="rId16"/>
      <w:foot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C11B" w14:textId="77777777" w:rsidR="00F850F7" w:rsidRDefault="00F850F7" w:rsidP="00944B8E">
      <w:r>
        <w:separator/>
      </w:r>
    </w:p>
  </w:endnote>
  <w:endnote w:type="continuationSeparator" w:id="0">
    <w:p w14:paraId="6F4713DD" w14:textId="77777777" w:rsidR="00F850F7" w:rsidRDefault="00F850F7" w:rsidP="00944B8E">
      <w:r>
        <w:continuationSeparator/>
      </w:r>
    </w:p>
  </w:endnote>
  <w:endnote w:type="continuationNotice" w:id="1">
    <w:p w14:paraId="5585DC79" w14:textId="77777777" w:rsidR="00F850F7" w:rsidRDefault="00F850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BE15" w14:textId="56099EAF" w:rsidR="00907E33" w:rsidRPr="0013123A" w:rsidRDefault="00BA625B" w:rsidP="00944B8E">
    <w:pPr>
      <w:pStyle w:val="Footer"/>
    </w:pPr>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r w:rsidR="0013123A">
              <w:fldChar w:fldCharType="begin"/>
            </w:r>
            <w:r w:rsidR="0013123A">
              <w:instrText xml:space="preserve"> PAGE   \* MERGEFORMAT </w:instrText>
            </w:r>
            <w:r w:rsidR="0013123A">
              <w:fldChar w:fldCharType="separate"/>
            </w:r>
            <w:r w:rsidR="00204ECE">
              <w:rPr>
                <w:noProof/>
              </w:rPr>
              <w:t>1</w:t>
            </w:r>
            <w:r w:rsidR="0013123A">
              <w:rPr>
                <w:noProof/>
              </w:rPr>
              <w:fldChar w:fldCharType="end"/>
            </w:r>
            <w:r w:rsidR="0013123A">
              <w:rPr>
                <w:noProof/>
              </w:rPr>
              <w:t xml:space="preserve"> of </w:t>
            </w:r>
            <w:r w:rsidR="0013123A">
              <w:rPr>
                <w:noProof/>
              </w:rPr>
              <w:fldChar w:fldCharType="begin"/>
            </w:r>
            <w:r w:rsidR="0013123A">
              <w:rPr>
                <w:noProof/>
              </w:rPr>
              <w:instrText xml:space="preserve"> NUMPAGES   \* MERGEFORMAT </w:instrText>
            </w:r>
            <w:r w:rsidR="0013123A">
              <w:rPr>
                <w:noProof/>
              </w:rPr>
              <w:fldChar w:fldCharType="separate"/>
            </w:r>
            <w:r w:rsidR="00204ECE">
              <w:rPr>
                <w:noProof/>
              </w:rPr>
              <w:t>1</w:t>
            </w:r>
            <w:r w:rsidR="0013123A">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8CF8" w14:textId="77777777" w:rsidR="00F850F7" w:rsidRDefault="00F850F7" w:rsidP="00944B8E">
      <w:r>
        <w:separator/>
      </w:r>
    </w:p>
  </w:footnote>
  <w:footnote w:type="continuationSeparator" w:id="0">
    <w:p w14:paraId="55A259CD" w14:textId="77777777" w:rsidR="00F850F7" w:rsidRDefault="00F850F7" w:rsidP="00944B8E">
      <w:r>
        <w:continuationSeparator/>
      </w:r>
    </w:p>
  </w:footnote>
  <w:footnote w:type="continuationNotice" w:id="1">
    <w:p w14:paraId="6FEE236E" w14:textId="77777777" w:rsidR="00F850F7" w:rsidRDefault="00F850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1465" w14:textId="0F957FD5" w:rsidR="00907E33" w:rsidRPr="00907E33" w:rsidRDefault="00E86554" w:rsidP="00B12DA3">
    <w:pPr>
      <w:pStyle w:val="Header"/>
      <w:tabs>
        <w:tab w:val="clear" w:pos="4513"/>
        <w:tab w:val="clear" w:pos="9026"/>
        <w:tab w:val="center" w:pos="3353"/>
      </w:tabs>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3414CED"/>
    <w:multiLevelType w:val="multilevel"/>
    <w:tmpl w:val="C01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826C6"/>
    <w:multiLevelType w:val="multilevel"/>
    <w:tmpl w:val="724A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D30B8"/>
    <w:multiLevelType w:val="multilevel"/>
    <w:tmpl w:val="823C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C921F8"/>
    <w:multiLevelType w:val="hybridMultilevel"/>
    <w:tmpl w:val="8CAAC69E"/>
    <w:lvl w:ilvl="0" w:tplc="4A02A370">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4E019C"/>
    <w:multiLevelType w:val="multilevel"/>
    <w:tmpl w:val="EBF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C24CBB"/>
    <w:multiLevelType w:val="hybridMultilevel"/>
    <w:tmpl w:val="97AE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1380"/>
    <w:multiLevelType w:val="multilevel"/>
    <w:tmpl w:val="9A82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E7579"/>
    <w:multiLevelType w:val="multilevel"/>
    <w:tmpl w:val="DED6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400A0E"/>
    <w:multiLevelType w:val="multilevel"/>
    <w:tmpl w:val="BE8E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F524F2"/>
    <w:multiLevelType w:val="hybridMultilevel"/>
    <w:tmpl w:val="2744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83366"/>
    <w:multiLevelType w:val="multilevel"/>
    <w:tmpl w:val="2BF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9B01D1"/>
    <w:multiLevelType w:val="multilevel"/>
    <w:tmpl w:val="AA98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16463"/>
    <w:multiLevelType w:val="hybridMultilevel"/>
    <w:tmpl w:val="1D883236"/>
    <w:lvl w:ilvl="0" w:tplc="F0267D7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1D3099E"/>
    <w:multiLevelType w:val="multilevel"/>
    <w:tmpl w:val="3894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D6456"/>
    <w:multiLevelType w:val="multilevel"/>
    <w:tmpl w:val="FE84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E035F0"/>
    <w:multiLevelType w:val="multilevel"/>
    <w:tmpl w:val="C75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3523CD"/>
    <w:multiLevelType w:val="multilevel"/>
    <w:tmpl w:val="367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486234"/>
    <w:multiLevelType w:val="multilevel"/>
    <w:tmpl w:val="5730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B74C47"/>
    <w:multiLevelType w:val="multilevel"/>
    <w:tmpl w:val="E3D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EE6363"/>
    <w:multiLevelType w:val="hybridMultilevel"/>
    <w:tmpl w:val="7F5C6BBA"/>
    <w:lvl w:ilvl="0" w:tplc="1D9EA96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A94283"/>
    <w:multiLevelType w:val="multilevel"/>
    <w:tmpl w:val="D13C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132492"/>
    <w:multiLevelType w:val="multilevel"/>
    <w:tmpl w:val="6ACE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D9138D"/>
    <w:multiLevelType w:val="multilevel"/>
    <w:tmpl w:val="6A5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4318D7"/>
    <w:multiLevelType w:val="multilevel"/>
    <w:tmpl w:val="6142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F865E1"/>
    <w:multiLevelType w:val="multilevel"/>
    <w:tmpl w:val="6A70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CF0ADF"/>
    <w:multiLevelType w:val="hybridMultilevel"/>
    <w:tmpl w:val="A34E9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042DE9"/>
    <w:multiLevelType w:val="multilevel"/>
    <w:tmpl w:val="F3C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866150">
    <w:abstractNumId w:val="29"/>
  </w:num>
  <w:num w:numId="2" w16cid:durableId="886527631">
    <w:abstractNumId w:val="22"/>
  </w:num>
  <w:num w:numId="3" w16cid:durableId="1229532860">
    <w:abstractNumId w:val="0"/>
  </w:num>
  <w:num w:numId="4" w16cid:durableId="662657797">
    <w:abstractNumId w:val="6"/>
  </w:num>
  <w:num w:numId="5" w16cid:durableId="1209800525">
    <w:abstractNumId w:val="27"/>
  </w:num>
  <w:num w:numId="6" w16cid:durableId="495531817">
    <w:abstractNumId w:val="18"/>
  </w:num>
  <w:num w:numId="7" w16cid:durableId="1378122724">
    <w:abstractNumId w:val="1"/>
  </w:num>
  <w:num w:numId="8" w16cid:durableId="1168516097">
    <w:abstractNumId w:val="5"/>
  </w:num>
  <w:num w:numId="9" w16cid:durableId="1081178770">
    <w:abstractNumId w:val="15"/>
  </w:num>
  <w:num w:numId="10" w16cid:durableId="170530828">
    <w:abstractNumId w:val="12"/>
  </w:num>
  <w:num w:numId="11" w16cid:durableId="672797992">
    <w:abstractNumId w:val="8"/>
  </w:num>
  <w:num w:numId="12" w16cid:durableId="1671836455">
    <w:abstractNumId w:val="24"/>
  </w:num>
  <w:num w:numId="13" w16cid:durableId="2089112746">
    <w:abstractNumId w:val="32"/>
  </w:num>
  <w:num w:numId="14" w16cid:durableId="77606729">
    <w:abstractNumId w:val="33"/>
  </w:num>
  <w:num w:numId="15" w16cid:durableId="2028485108">
    <w:abstractNumId w:val="3"/>
  </w:num>
  <w:num w:numId="16" w16cid:durableId="786393088">
    <w:abstractNumId w:val="20"/>
  </w:num>
  <w:num w:numId="17" w16cid:durableId="1334382296">
    <w:abstractNumId w:val="28"/>
  </w:num>
  <w:num w:numId="18" w16cid:durableId="1566795078">
    <w:abstractNumId w:val="13"/>
  </w:num>
  <w:num w:numId="19" w16cid:durableId="1917471558">
    <w:abstractNumId w:val="16"/>
  </w:num>
  <w:num w:numId="20" w16cid:durableId="1082336922">
    <w:abstractNumId w:val="21"/>
  </w:num>
  <w:num w:numId="21" w16cid:durableId="897671667">
    <w:abstractNumId w:val="25"/>
  </w:num>
  <w:num w:numId="22" w16cid:durableId="875896636">
    <w:abstractNumId w:val="9"/>
  </w:num>
  <w:num w:numId="23" w16cid:durableId="1018316420">
    <w:abstractNumId w:val="19"/>
  </w:num>
  <w:num w:numId="24" w16cid:durableId="1078871114">
    <w:abstractNumId w:val="30"/>
  </w:num>
  <w:num w:numId="25" w16cid:durableId="637950883">
    <w:abstractNumId w:val="7"/>
  </w:num>
  <w:num w:numId="26" w16cid:durableId="1928876879">
    <w:abstractNumId w:val="31"/>
  </w:num>
  <w:num w:numId="27" w16cid:durableId="1024937484">
    <w:abstractNumId w:val="26"/>
  </w:num>
  <w:num w:numId="28" w16cid:durableId="755593508">
    <w:abstractNumId w:val="14"/>
  </w:num>
  <w:num w:numId="29" w16cid:durableId="862868094">
    <w:abstractNumId w:val="4"/>
  </w:num>
  <w:num w:numId="30" w16cid:durableId="13191593">
    <w:abstractNumId w:val="17"/>
  </w:num>
  <w:num w:numId="31" w16cid:durableId="589504861">
    <w:abstractNumId w:val="2"/>
  </w:num>
  <w:num w:numId="32" w16cid:durableId="2047486987">
    <w:abstractNumId w:val="23"/>
  </w:num>
  <w:num w:numId="33" w16cid:durableId="664894465">
    <w:abstractNumId w:val="10"/>
  </w:num>
  <w:num w:numId="34" w16cid:durableId="22777019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0768"/>
    <w:rsid w:val="00004D3F"/>
    <w:rsid w:val="000111F3"/>
    <w:rsid w:val="00017D2D"/>
    <w:rsid w:val="00024C70"/>
    <w:rsid w:val="00024F73"/>
    <w:rsid w:val="00025824"/>
    <w:rsid w:val="00030000"/>
    <w:rsid w:val="000344E2"/>
    <w:rsid w:val="000353F6"/>
    <w:rsid w:val="000412D2"/>
    <w:rsid w:val="00041EC1"/>
    <w:rsid w:val="0004329C"/>
    <w:rsid w:val="00044951"/>
    <w:rsid w:val="0005467F"/>
    <w:rsid w:val="000566A4"/>
    <w:rsid w:val="00057242"/>
    <w:rsid w:val="000579FA"/>
    <w:rsid w:val="000605DC"/>
    <w:rsid w:val="00061592"/>
    <w:rsid w:val="00064ABC"/>
    <w:rsid w:val="00065F67"/>
    <w:rsid w:val="00066D1F"/>
    <w:rsid w:val="000711A1"/>
    <w:rsid w:val="00074936"/>
    <w:rsid w:val="00075FA5"/>
    <w:rsid w:val="00077267"/>
    <w:rsid w:val="000806DF"/>
    <w:rsid w:val="000823EC"/>
    <w:rsid w:val="00085FB0"/>
    <w:rsid w:val="00092B1C"/>
    <w:rsid w:val="000965B8"/>
    <w:rsid w:val="000A1776"/>
    <w:rsid w:val="000A22B8"/>
    <w:rsid w:val="000A649C"/>
    <w:rsid w:val="000B36A8"/>
    <w:rsid w:val="000B5999"/>
    <w:rsid w:val="000B6F99"/>
    <w:rsid w:val="000C2AAC"/>
    <w:rsid w:val="000C5AA8"/>
    <w:rsid w:val="000D1099"/>
    <w:rsid w:val="000D3D76"/>
    <w:rsid w:val="000D4B09"/>
    <w:rsid w:val="000D5D2D"/>
    <w:rsid w:val="000D6521"/>
    <w:rsid w:val="000E501A"/>
    <w:rsid w:val="000E5154"/>
    <w:rsid w:val="000E523B"/>
    <w:rsid w:val="000F0E6C"/>
    <w:rsid w:val="000F2189"/>
    <w:rsid w:val="000F33C8"/>
    <w:rsid w:val="0010357A"/>
    <w:rsid w:val="001141DF"/>
    <w:rsid w:val="00122D14"/>
    <w:rsid w:val="0013123A"/>
    <w:rsid w:val="001330C3"/>
    <w:rsid w:val="001331A7"/>
    <w:rsid w:val="00141CEF"/>
    <w:rsid w:val="00150950"/>
    <w:rsid w:val="0015466C"/>
    <w:rsid w:val="001632B5"/>
    <w:rsid w:val="001634A2"/>
    <w:rsid w:val="0016463C"/>
    <w:rsid w:val="001709A6"/>
    <w:rsid w:val="00170A45"/>
    <w:rsid w:val="001842E1"/>
    <w:rsid w:val="001862B5"/>
    <w:rsid w:val="001926A4"/>
    <w:rsid w:val="00192AF0"/>
    <w:rsid w:val="001A4440"/>
    <w:rsid w:val="001A570E"/>
    <w:rsid w:val="001B2B80"/>
    <w:rsid w:val="001B2C1C"/>
    <w:rsid w:val="001B2DED"/>
    <w:rsid w:val="001D30F7"/>
    <w:rsid w:val="001D30FB"/>
    <w:rsid w:val="001E04FD"/>
    <w:rsid w:val="001E2D6F"/>
    <w:rsid w:val="001E34CC"/>
    <w:rsid w:val="00204ECE"/>
    <w:rsid w:val="0021205B"/>
    <w:rsid w:val="00223C66"/>
    <w:rsid w:val="00226F69"/>
    <w:rsid w:val="00232F52"/>
    <w:rsid w:val="0023588E"/>
    <w:rsid w:val="00235BA2"/>
    <w:rsid w:val="00241F94"/>
    <w:rsid w:val="0024531A"/>
    <w:rsid w:val="00246BD1"/>
    <w:rsid w:val="00250085"/>
    <w:rsid w:val="0025060E"/>
    <w:rsid w:val="002565C6"/>
    <w:rsid w:val="00256A6E"/>
    <w:rsid w:val="0026564B"/>
    <w:rsid w:val="00267813"/>
    <w:rsid w:val="002756A6"/>
    <w:rsid w:val="00276EF8"/>
    <w:rsid w:val="00294AE8"/>
    <w:rsid w:val="0029509F"/>
    <w:rsid w:val="002A26FB"/>
    <w:rsid w:val="002B061D"/>
    <w:rsid w:val="002B102A"/>
    <w:rsid w:val="002B106E"/>
    <w:rsid w:val="002B19E1"/>
    <w:rsid w:val="002B31FF"/>
    <w:rsid w:val="002B6DC0"/>
    <w:rsid w:val="002C1985"/>
    <w:rsid w:val="002C1C86"/>
    <w:rsid w:val="002C5B41"/>
    <w:rsid w:val="002C5F29"/>
    <w:rsid w:val="002C5F6B"/>
    <w:rsid w:val="002C6F9F"/>
    <w:rsid w:val="002D0654"/>
    <w:rsid w:val="002E11B6"/>
    <w:rsid w:val="002F13A2"/>
    <w:rsid w:val="003015BE"/>
    <w:rsid w:val="00305335"/>
    <w:rsid w:val="0031437B"/>
    <w:rsid w:val="00314B3B"/>
    <w:rsid w:val="00316F61"/>
    <w:rsid w:val="00317E11"/>
    <w:rsid w:val="00323F9E"/>
    <w:rsid w:val="00334EEC"/>
    <w:rsid w:val="00337CD8"/>
    <w:rsid w:val="0034125B"/>
    <w:rsid w:val="00341753"/>
    <w:rsid w:val="00342C82"/>
    <w:rsid w:val="0035041E"/>
    <w:rsid w:val="00355B3B"/>
    <w:rsid w:val="00356B34"/>
    <w:rsid w:val="003605E7"/>
    <w:rsid w:val="00361B5E"/>
    <w:rsid w:val="00367963"/>
    <w:rsid w:val="00380C35"/>
    <w:rsid w:val="00384D8C"/>
    <w:rsid w:val="003B1A14"/>
    <w:rsid w:val="003B6847"/>
    <w:rsid w:val="003C1EB6"/>
    <w:rsid w:val="003C6456"/>
    <w:rsid w:val="003D053E"/>
    <w:rsid w:val="003D5450"/>
    <w:rsid w:val="003E2537"/>
    <w:rsid w:val="003E2CB6"/>
    <w:rsid w:val="003E4149"/>
    <w:rsid w:val="003E4643"/>
    <w:rsid w:val="003F3EC4"/>
    <w:rsid w:val="003F71A2"/>
    <w:rsid w:val="0040672D"/>
    <w:rsid w:val="004242DC"/>
    <w:rsid w:val="0044307F"/>
    <w:rsid w:val="0045207D"/>
    <w:rsid w:val="00452B4A"/>
    <w:rsid w:val="00454EEC"/>
    <w:rsid w:val="004622A9"/>
    <w:rsid w:val="0046709C"/>
    <w:rsid w:val="00471FAE"/>
    <w:rsid w:val="0047303E"/>
    <w:rsid w:val="00480E2A"/>
    <w:rsid w:val="00484010"/>
    <w:rsid w:val="004927A9"/>
    <w:rsid w:val="00494B24"/>
    <w:rsid w:val="004A074C"/>
    <w:rsid w:val="004A0BFB"/>
    <w:rsid w:val="004A222E"/>
    <w:rsid w:val="004A563D"/>
    <w:rsid w:val="004B7551"/>
    <w:rsid w:val="004B765F"/>
    <w:rsid w:val="004C20D4"/>
    <w:rsid w:val="004C65F7"/>
    <w:rsid w:val="004D532A"/>
    <w:rsid w:val="004D638E"/>
    <w:rsid w:val="004F058E"/>
    <w:rsid w:val="004F168F"/>
    <w:rsid w:val="004F6CAD"/>
    <w:rsid w:val="00513164"/>
    <w:rsid w:val="00522217"/>
    <w:rsid w:val="00537018"/>
    <w:rsid w:val="005402A5"/>
    <w:rsid w:val="00543022"/>
    <w:rsid w:val="00545E6B"/>
    <w:rsid w:val="00546186"/>
    <w:rsid w:val="00547D43"/>
    <w:rsid w:val="00561883"/>
    <w:rsid w:val="00562BBA"/>
    <w:rsid w:val="005648D6"/>
    <w:rsid w:val="00566FC1"/>
    <w:rsid w:val="005736C1"/>
    <w:rsid w:val="00577B7D"/>
    <w:rsid w:val="00580FC8"/>
    <w:rsid w:val="005823FC"/>
    <w:rsid w:val="00583D7E"/>
    <w:rsid w:val="00590E93"/>
    <w:rsid w:val="005927BF"/>
    <w:rsid w:val="005945E3"/>
    <w:rsid w:val="0059623F"/>
    <w:rsid w:val="005A03E8"/>
    <w:rsid w:val="005A2922"/>
    <w:rsid w:val="005A4981"/>
    <w:rsid w:val="005A79D8"/>
    <w:rsid w:val="005B0705"/>
    <w:rsid w:val="005B21CB"/>
    <w:rsid w:val="005B3EEA"/>
    <w:rsid w:val="005B4244"/>
    <w:rsid w:val="005C0F27"/>
    <w:rsid w:val="005C1B11"/>
    <w:rsid w:val="005C38A7"/>
    <w:rsid w:val="005D2907"/>
    <w:rsid w:val="005D57E6"/>
    <w:rsid w:val="005E3B86"/>
    <w:rsid w:val="005E6753"/>
    <w:rsid w:val="005F3DDA"/>
    <w:rsid w:val="006113DA"/>
    <w:rsid w:val="006134D4"/>
    <w:rsid w:val="00614CB6"/>
    <w:rsid w:val="006160C2"/>
    <w:rsid w:val="00617F0C"/>
    <w:rsid w:val="006204E5"/>
    <w:rsid w:val="00620A62"/>
    <w:rsid w:val="00624758"/>
    <w:rsid w:val="00625A40"/>
    <w:rsid w:val="00633661"/>
    <w:rsid w:val="006374B4"/>
    <w:rsid w:val="006533D4"/>
    <w:rsid w:val="00653E0A"/>
    <w:rsid w:val="006574C3"/>
    <w:rsid w:val="00660047"/>
    <w:rsid w:val="00662827"/>
    <w:rsid w:val="006831EF"/>
    <w:rsid w:val="006A3B75"/>
    <w:rsid w:val="006B16A4"/>
    <w:rsid w:val="006B3EBE"/>
    <w:rsid w:val="006B5EBE"/>
    <w:rsid w:val="006B7308"/>
    <w:rsid w:val="006C46F6"/>
    <w:rsid w:val="006C5D47"/>
    <w:rsid w:val="006D6223"/>
    <w:rsid w:val="006E73A9"/>
    <w:rsid w:val="006F751F"/>
    <w:rsid w:val="00702550"/>
    <w:rsid w:val="00703ED6"/>
    <w:rsid w:val="00704895"/>
    <w:rsid w:val="00705632"/>
    <w:rsid w:val="00712DC6"/>
    <w:rsid w:val="00712DF2"/>
    <w:rsid w:val="007142C8"/>
    <w:rsid w:val="00716994"/>
    <w:rsid w:val="007179C5"/>
    <w:rsid w:val="00720152"/>
    <w:rsid w:val="0072430C"/>
    <w:rsid w:val="00726240"/>
    <w:rsid w:val="007272E7"/>
    <w:rsid w:val="00730073"/>
    <w:rsid w:val="00732AF4"/>
    <w:rsid w:val="007330FA"/>
    <w:rsid w:val="0073524F"/>
    <w:rsid w:val="00750539"/>
    <w:rsid w:val="007517DE"/>
    <w:rsid w:val="00753C87"/>
    <w:rsid w:val="00754A56"/>
    <w:rsid w:val="0076280B"/>
    <w:rsid w:val="007705A1"/>
    <w:rsid w:val="0077098D"/>
    <w:rsid w:val="00777609"/>
    <w:rsid w:val="007829F8"/>
    <w:rsid w:val="00782C79"/>
    <w:rsid w:val="00784A95"/>
    <w:rsid w:val="00790813"/>
    <w:rsid w:val="00795758"/>
    <w:rsid w:val="00795C1B"/>
    <w:rsid w:val="007A212D"/>
    <w:rsid w:val="007A62F8"/>
    <w:rsid w:val="007A7C5B"/>
    <w:rsid w:val="007B1038"/>
    <w:rsid w:val="007B470A"/>
    <w:rsid w:val="007B6470"/>
    <w:rsid w:val="007C16FC"/>
    <w:rsid w:val="007D0829"/>
    <w:rsid w:val="007D153C"/>
    <w:rsid w:val="007D2F22"/>
    <w:rsid w:val="007D457A"/>
    <w:rsid w:val="007D69AF"/>
    <w:rsid w:val="007E4D9A"/>
    <w:rsid w:val="007E5265"/>
    <w:rsid w:val="007E582B"/>
    <w:rsid w:val="007E775B"/>
    <w:rsid w:val="007F1C3A"/>
    <w:rsid w:val="007F614C"/>
    <w:rsid w:val="008011B6"/>
    <w:rsid w:val="008051C2"/>
    <w:rsid w:val="00813738"/>
    <w:rsid w:val="00822AFE"/>
    <w:rsid w:val="00823CE6"/>
    <w:rsid w:val="00826963"/>
    <w:rsid w:val="00830584"/>
    <w:rsid w:val="00835E0F"/>
    <w:rsid w:val="0084030B"/>
    <w:rsid w:val="00843D18"/>
    <w:rsid w:val="008447EF"/>
    <w:rsid w:val="00854AC2"/>
    <w:rsid w:val="00855D17"/>
    <w:rsid w:val="008607AD"/>
    <w:rsid w:val="00866CDE"/>
    <w:rsid w:val="00867481"/>
    <w:rsid w:val="00872C91"/>
    <w:rsid w:val="00897A05"/>
    <w:rsid w:val="008A0378"/>
    <w:rsid w:val="008A2AC2"/>
    <w:rsid w:val="008A3138"/>
    <w:rsid w:val="008A4D07"/>
    <w:rsid w:val="008A7113"/>
    <w:rsid w:val="008B55E2"/>
    <w:rsid w:val="008C26A1"/>
    <w:rsid w:val="008C43D5"/>
    <w:rsid w:val="008D634C"/>
    <w:rsid w:val="008E4903"/>
    <w:rsid w:val="008E5542"/>
    <w:rsid w:val="008E67E5"/>
    <w:rsid w:val="008F005A"/>
    <w:rsid w:val="008F1769"/>
    <w:rsid w:val="008F229E"/>
    <w:rsid w:val="008F65D3"/>
    <w:rsid w:val="008F7302"/>
    <w:rsid w:val="00902212"/>
    <w:rsid w:val="00904C75"/>
    <w:rsid w:val="0090614C"/>
    <w:rsid w:val="00907E33"/>
    <w:rsid w:val="00924A56"/>
    <w:rsid w:val="00933915"/>
    <w:rsid w:val="00933A8A"/>
    <w:rsid w:val="009413C0"/>
    <w:rsid w:val="00942E9C"/>
    <w:rsid w:val="009447D7"/>
    <w:rsid w:val="00944B8E"/>
    <w:rsid w:val="00944E37"/>
    <w:rsid w:val="00945A51"/>
    <w:rsid w:val="00946CF9"/>
    <w:rsid w:val="0096316F"/>
    <w:rsid w:val="00964B9B"/>
    <w:rsid w:val="0096641F"/>
    <w:rsid w:val="00973108"/>
    <w:rsid w:val="009731F1"/>
    <w:rsid w:val="00990AD4"/>
    <w:rsid w:val="00990FBF"/>
    <w:rsid w:val="00991C10"/>
    <w:rsid w:val="009A3068"/>
    <w:rsid w:val="009A453F"/>
    <w:rsid w:val="009A69BB"/>
    <w:rsid w:val="009A786A"/>
    <w:rsid w:val="009B36D4"/>
    <w:rsid w:val="009B5320"/>
    <w:rsid w:val="009C4931"/>
    <w:rsid w:val="009D037C"/>
    <w:rsid w:val="009D4EED"/>
    <w:rsid w:val="009D55DB"/>
    <w:rsid w:val="009E175C"/>
    <w:rsid w:val="009E284F"/>
    <w:rsid w:val="009F20E5"/>
    <w:rsid w:val="00A043F8"/>
    <w:rsid w:val="00A06E02"/>
    <w:rsid w:val="00A11681"/>
    <w:rsid w:val="00A166E7"/>
    <w:rsid w:val="00A174C4"/>
    <w:rsid w:val="00A17718"/>
    <w:rsid w:val="00A217FB"/>
    <w:rsid w:val="00A3202F"/>
    <w:rsid w:val="00A342D7"/>
    <w:rsid w:val="00A458E7"/>
    <w:rsid w:val="00A5335B"/>
    <w:rsid w:val="00A60073"/>
    <w:rsid w:val="00A70018"/>
    <w:rsid w:val="00A707C7"/>
    <w:rsid w:val="00A71546"/>
    <w:rsid w:val="00A844AF"/>
    <w:rsid w:val="00A85741"/>
    <w:rsid w:val="00A91580"/>
    <w:rsid w:val="00A9581A"/>
    <w:rsid w:val="00A95D68"/>
    <w:rsid w:val="00A966E2"/>
    <w:rsid w:val="00AA0BA2"/>
    <w:rsid w:val="00AA2ADF"/>
    <w:rsid w:val="00AA4D81"/>
    <w:rsid w:val="00AB5BF9"/>
    <w:rsid w:val="00AC2CE4"/>
    <w:rsid w:val="00AC6942"/>
    <w:rsid w:val="00AD00CE"/>
    <w:rsid w:val="00AD164A"/>
    <w:rsid w:val="00AE3299"/>
    <w:rsid w:val="00AF3814"/>
    <w:rsid w:val="00AF67A8"/>
    <w:rsid w:val="00B100A4"/>
    <w:rsid w:val="00B12DA3"/>
    <w:rsid w:val="00B1464F"/>
    <w:rsid w:val="00B230F3"/>
    <w:rsid w:val="00B2528B"/>
    <w:rsid w:val="00B2765A"/>
    <w:rsid w:val="00B27E52"/>
    <w:rsid w:val="00B3251B"/>
    <w:rsid w:val="00B32E19"/>
    <w:rsid w:val="00B44495"/>
    <w:rsid w:val="00B44673"/>
    <w:rsid w:val="00B47781"/>
    <w:rsid w:val="00B549FA"/>
    <w:rsid w:val="00B560B9"/>
    <w:rsid w:val="00B56B30"/>
    <w:rsid w:val="00B620C3"/>
    <w:rsid w:val="00B626CD"/>
    <w:rsid w:val="00B62A04"/>
    <w:rsid w:val="00B63E1F"/>
    <w:rsid w:val="00B66B1B"/>
    <w:rsid w:val="00B7487F"/>
    <w:rsid w:val="00B84452"/>
    <w:rsid w:val="00B846CA"/>
    <w:rsid w:val="00B85283"/>
    <w:rsid w:val="00B85FDE"/>
    <w:rsid w:val="00B93E5D"/>
    <w:rsid w:val="00BA02DC"/>
    <w:rsid w:val="00BA0528"/>
    <w:rsid w:val="00BA334A"/>
    <w:rsid w:val="00BA625B"/>
    <w:rsid w:val="00BB1B77"/>
    <w:rsid w:val="00BB44D4"/>
    <w:rsid w:val="00BB5189"/>
    <w:rsid w:val="00BC00E3"/>
    <w:rsid w:val="00BC3384"/>
    <w:rsid w:val="00BC608A"/>
    <w:rsid w:val="00BC7227"/>
    <w:rsid w:val="00BD4CE2"/>
    <w:rsid w:val="00BE0417"/>
    <w:rsid w:val="00BE4F08"/>
    <w:rsid w:val="00BF028C"/>
    <w:rsid w:val="00BF1E56"/>
    <w:rsid w:val="00BF57A5"/>
    <w:rsid w:val="00C01883"/>
    <w:rsid w:val="00C074E4"/>
    <w:rsid w:val="00C07F59"/>
    <w:rsid w:val="00C12662"/>
    <w:rsid w:val="00C134CB"/>
    <w:rsid w:val="00C13B3C"/>
    <w:rsid w:val="00C203E9"/>
    <w:rsid w:val="00C476D4"/>
    <w:rsid w:val="00C52656"/>
    <w:rsid w:val="00C625D0"/>
    <w:rsid w:val="00C64E68"/>
    <w:rsid w:val="00C7783D"/>
    <w:rsid w:val="00C80792"/>
    <w:rsid w:val="00C82841"/>
    <w:rsid w:val="00C87384"/>
    <w:rsid w:val="00C8761B"/>
    <w:rsid w:val="00CA0A09"/>
    <w:rsid w:val="00CA46CC"/>
    <w:rsid w:val="00CA70B0"/>
    <w:rsid w:val="00CB37AB"/>
    <w:rsid w:val="00CC0D7A"/>
    <w:rsid w:val="00CC3E1E"/>
    <w:rsid w:val="00CD7EAC"/>
    <w:rsid w:val="00CE5BEC"/>
    <w:rsid w:val="00CE6CC1"/>
    <w:rsid w:val="00CE79AE"/>
    <w:rsid w:val="00D02625"/>
    <w:rsid w:val="00D05285"/>
    <w:rsid w:val="00D131A1"/>
    <w:rsid w:val="00D1415B"/>
    <w:rsid w:val="00D144E2"/>
    <w:rsid w:val="00D14F25"/>
    <w:rsid w:val="00D171F6"/>
    <w:rsid w:val="00D30DC2"/>
    <w:rsid w:val="00D34172"/>
    <w:rsid w:val="00D42D0D"/>
    <w:rsid w:val="00D42DAD"/>
    <w:rsid w:val="00D43284"/>
    <w:rsid w:val="00D530B2"/>
    <w:rsid w:val="00D53489"/>
    <w:rsid w:val="00D555BE"/>
    <w:rsid w:val="00D55F2A"/>
    <w:rsid w:val="00D564BD"/>
    <w:rsid w:val="00D621F9"/>
    <w:rsid w:val="00D63A85"/>
    <w:rsid w:val="00D71BF0"/>
    <w:rsid w:val="00D74050"/>
    <w:rsid w:val="00D76150"/>
    <w:rsid w:val="00D827B8"/>
    <w:rsid w:val="00DB669A"/>
    <w:rsid w:val="00DC12CD"/>
    <w:rsid w:val="00DC1AF6"/>
    <w:rsid w:val="00DC4B38"/>
    <w:rsid w:val="00DD31E0"/>
    <w:rsid w:val="00DD6081"/>
    <w:rsid w:val="00DE2C47"/>
    <w:rsid w:val="00DE5AF8"/>
    <w:rsid w:val="00DE6EF4"/>
    <w:rsid w:val="00E042E8"/>
    <w:rsid w:val="00E131FB"/>
    <w:rsid w:val="00E16590"/>
    <w:rsid w:val="00E2576E"/>
    <w:rsid w:val="00E317C8"/>
    <w:rsid w:val="00E37F4B"/>
    <w:rsid w:val="00E50551"/>
    <w:rsid w:val="00E51C40"/>
    <w:rsid w:val="00E53B3F"/>
    <w:rsid w:val="00E63275"/>
    <w:rsid w:val="00E654F1"/>
    <w:rsid w:val="00E82DDE"/>
    <w:rsid w:val="00E86554"/>
    <w:rsid w:val="00E938EF"/>
    <w:rsid w:val="00E95C75"/>
    <w:rsid w:val="00EA2A79"/>
    <w:rsid w:val="00EA3E83"/>
    <w:rsid w:val="00EA5489"/>
    <w:rsid w:val="00EA6E51"/>
    <w:rsid w:val="00EB493C"/>
    <w:rsid w:val="00EB5CB6"/>
    <w:rsid w:val="00EC18C1"/>
    <w:rsid w:val="00ED5336"/>
    <w:rsid w:val="00ED56DF"/>
    <w:rsid w:val="00ED6028"/>
    <w:rsid w:val="00ED6085"/>
    <w:rsid w:val="00EE214A"/>
    <w:rsid w:val="00EE433E"/>
    <w:rsid w:val="00EF3DE1"/>
    <w:rsid w:val="00EF4897"/>
    <w:rsid w:val="00F0212F"/>
    <w:rsid w:val="00F12AF0"/>
    <w:rsid w:val="00F16694"/>
    <w:rsid w:val="00F17DF6"/>
    <w:rsid w:val="00F21380"/>
    <w:rsid w:val="00F2191B"/>
    <w:rsid w:val="00F21990"/>
    <w:rsid w:val="00F24D1D"/>
    <w:rsid w:val="00F31007"/>
    <w:rsid w:val="00F32982"/>
    <w:rsid w:val="00F356D8"/>
    <w:rsid w:val="00F366D1"/>
    <w:rsid w:val="00F401C4"/>
    <w:rsid w:val="00F42004"/>
    <w:rsid w:val="00F4228D"/>
    <w:rsid w:val="00F42A4C"/>
    <w:rsid w:val="00F52F83"/>
    <w:rsid w:val="00F60A9F"/>
    <w:rsid w:val="00F63E69"/>
    <w:rsid w:val="00F66B42"/>
    <w:rsid w:val="00F817DD"/>
    <w:rsid w:val="00F81EB4"/>
    <w:rsid w:val="00F83092"/>
    <w:rsid w:val="00F850F7"/>
    <w:rsid w:val="00F86740"/>
    <w:rsid w:val="00FA484C"/>
    <w:rsid w:val="00FA571C"/>
    <w:rsid w:val="00FC17FC"/>
    <w:rsid w:val="00FC2432"/>
    <w:rsid w:val="00FC2E9A"/>
    <w:rsid w:val="00FC6F0D"/>
    <w:rsid w:val="00FC7577"/>
    <w:rsid w:val="00FE45EF"/>
    <w:rsid w:val="00FE51D6"/>
    <w:rsid w:val="00FF1A64"/>
    <w:rsid w:val="00FF21F6"/>
    <w:rsid w:val="03CAAC64"/>
    <w:rsid w:val="08516057"/>
    <w:rsid w:val="0EA7797E"/>
    <w:rsid w:val="117D617C"/>
    <w:rsid w:val="1FDD566C"/>
    <w:rsid w:val="2D26B5DA"/>
    <w:rsid w:val="3E309C97"/>
    <w:rsid w:val="4F0D1252"/>
    <w:rsid w:val="523940F7"/>
    <w:rsid w:val="529D30ED"/>
    <w:rsid w:val="581BA539"/>
    <w:rsid w:val="78E349FA"/>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FFC9E654-2944-45C3-8F91-0D2248E7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8F229E"/>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8292">
      <w:bodyDiv w:val="1"/>
      <w:marLeft w:val="0"/>
      <w:marRight w:val="0"/>
      <w:marTop w:val="0"/>
      <w:marBottom w:val="0"/>
      <w:divBdr>
        <w:top w:val="none" w:sz="0" w:space="0" w:color="auto"/>
        <w:left w:val="none" w:sz="0" w:space="0" w:color="auto"/>
        <w:bottom w:val="none" w:sz="0" w:space="0" w:color="auto"/>
        <w:right w:val="none" w:sz="0" w:space="0" w:color="auto"/>
      </w:divBdr>
      <w:divsChild>
        <w:div w:id="45643349">
          <w:marLeft w:val="0"/>
          <w:marRight w:val="0"/>
          <w:marTop w:val="0"/>
          <w:marBottom w:val="0"/>
          <w:divBdr>
            <w:top w:val="none" w:sz="0" w:space="0" w:color="auto"/>
            <w:left w:val="none" w:sz="0" w:space="0" w:color="auto"/>
            <w:bottom w:val="none" w:sz="0" w:space="0" w:color="auto"/>
            <w:right w:val="none" w:sz="0" w:space="0" w:color="auto"/>
          </w:divBdr>
          <w:divsChild>
            <w:div w:id="1959339608">
              <w:marLeft w:val="0"/>
              <w:marRight w:val="0"/>
              <w:marTop w:val="0"/>
              <w:marBottom w:val="0"/>
              <w:divBdr>
                <w:top w:val="none" w:sz="0" w:space="0" w:color="auto"/>
                <w:left w:val="none" w:sz="0" w:space="0" w:color="auto"/>
                <w:bottom w:val="none" w:sz="0" w:space="0" w:color="auto"/>
                <w:right w:val="none" w:sz="0" w:space="0" w:color="auto"/>
              </w:divBdr>
            </w:div>
            <w:div w:id="1979068235">
              <w:marLeft w:val="0"/>
              <w:marRight w:val="0"/>
              <w:marTop w:val="0"/>
              <w:marBottom w:val="0"/>
              <w:divBdr>
                <w:top w:val="none" w:sz="0" w:space="0" w:color="auto"/>
                <w:left w:val="none" w:sz="0" w:space="0" w:color="auto"/>
                <w:bottom w:val="none" w:sz="0" w:space="0" w:color="auto"/>
                <w:right w:val="none" w:sz="0" w:space="0" w:color="auto"/>
              </w:divBdr>
            </w:div>
          </w:divsChild>
        </w:div>
        <w:div w:id="74018991">
          <w:marLeft w:val="0"/>
          <w:marRight w:val="0"/>
          <w:marTop w:val="0"/>
          <w:marBottom w:val="0"/>
          <w:divBdr>
            <w:top w:val="none" w:sz="0" w:space="0" w:color="auto"/>
            <w:left w:val="none" w:sz="0" w:space="0" w:color="auto"/>
            <w:bottom w:val="none" w:sz="0" w:space="0" w:color="auto"/>
            <w:right w:val="none" w:sz="0" w:space="0" w:color="auto"/>
          </w:divBdr>
          <w:divsChild>
            <w:div w:id="950356173">
              <w:marLeft w:val="0"/>
              <w:marRight w:val="0"/>
              <w:marTop w:val="0"/>
              <w:marBottom w:val="0"/>
              <w:divBdr>
                <w:top w:val="none" w:sz="0" w:space="0" w:color="auto"/>
                <w:left w:val="none" w:sz="0" w:space="0" w:color="auto"/>
                <w:bottom w:val="none" w:sz="0" w:space="0" w:color="auto"/>
                <w:right w:val="none" w:sz="0" w:space="0" w:color="auto"/>
              </w:divBdr>
            </w:div>
          </w:divsChild>
        </w:div>
        <w:div w:id="106051718">
          <w:marLeft w:val="0"/>
          <w:marRight w:val="0"/>
          <w:marTop w:val="0"/>
          <w:marBottom w:val="0"/>
          <w:divBdr>
            <w:top w:val="none" w:sz="0" w:space="0" w:color="auto"/>
            <w:left w:val="none" w:sz="0" w:space="0" w:color="auto"/>
            <w:bottom w:val="none" w:sz="0" w:space="0" w:color="auto"/>
            <w:right w:val="none" w:sz="0" w:space="0" w:color="auto"/>
          </w:divBdr>
          <w:divsChild>
            <w:div w:id="1349481297">
              <w:marLeft w:val="0"/>
              <w:marRight w:val="0"/>
              <w:marTop w:val="0"/>
              <w:marBottom w:val="0"/>
              <w:divBdr>
                <w:top w:val="none" w:sz="0" w:space="0" w:color="auto"/>
                <w:left w:val="none" w:sz="0" w:space="0" w:color="auto"/>
                <w:bottom w:val="none" w:sz="0" w:space="0" w:color="auto"/>
                <w:right w:val="none" w:sz="0" w:space="0" w:color="auto"/>
              </w:divBdr>
            </w:div>
          </w:divsChild>
        </w:div>
        <w:div w:id="157697083">
          <w:marLeft w:val="0"/>
          <w:marRight w:val="0"/>
          <w:marTop w:val="0"/>
          <w:marBottom w:val="0"/>
          <w:divBdr>
            <w:top w:val="none" w:sz="0" w:space="0" w:color="auto"/>
            <w:left w:val="none" w:sz="0" w:space="0" w:color="auto"/>
            <w:bottom w:val="none" w:sz="0" w:space="0" w:color="auto"/>
            <w:right w:val="none" w:sz="0" w:space="0" w:color="auto"/>
          </w:divBdr>
          <w:divsChild>
            <w:div w:id="196310054">
              <w:marLeft w:val="0"/>
              <w:marRight w:val="0"/>
              <w:marTop w:val="0"/>
              <w:marBottom w:val="0"/>
              <w:divBdr>
                <w:top w:val="none" w:sz="0" w:space="0" w:color="auto"/>
                <w:left w:val="none" w:sz="0" w:space="0" w:color="auto"/>
                <w:bottom w:val="none" w:sz="0" w:space="0" w:color="auto"/>
                <w:right w:val="none" w:sz="0" w:space="0" w:color="auto"/>
              </w:divBdr>
            </w:div>
          </w:divsChild>
        </w:div>
        <w:div w:id="252130060">
          <w:marLeft w:val="0"/>
          <w:marRight w:val="0"/>
          <w:marTop w:val="0"/>
          <w:marBottom w:val="0"/>
          <w:divBdr>
            <w:top w:val="none" w:sz="0" w:space="0" w:color="auto"/>
            <w:left w:val="none" w:sz="0" w:space="0" w:color="auto"/>
            <w:bottom w:val="none" w:sz="0" w:space="0" w:color="auto"/>
            <w:right w:val="none" w:sz="0" w:space="0" w:color="auto"/>
          </w:divBdr>
          <w:divsChild>
            <w:div w:id="1346052505">
              <w:marLeft w:val="0"/>
              <w:marRight w:val="0"/>
              <w:marTop w:val="0"/>
              <w:marBottom w:val="0"/>
              <w:divBdr>
                <w:top w:val="none" w:sz="0" w:space="0" w:color="auto"/>
                <w:left w:val="none" w:sz="0" w:space="0" w:color="auto"/>
                <w:bottom w:val="none" w:sz="0" w:space="0" w:color="auto"/>
                <w:right w:val="none" w:sz="0" w:space="0" w:color="auto"/>
              </w:divBdr>
            </w:div>
          </w:divsChild>
        </w:div>
        <w:div w:id="252321812">
          <w:marLeft w:val="0"/>
          <w:marRight w:val="0"/>
          <w:marTop w:val="0"/>
          <w:marBottom w:val="0"/>
          <w:divBdr>
            <w:top w:val="none" w:sz="0" w:space="0" w:color="auto"/>
            <w:left w:val="none" w:sz="0" w:space="0" w:color="auto"/>
            <w:bottom w:val="none" w:sz="0" w:space="0" w:color="auto"/>
            <w:right w:val="none" w:sz="0" w:space="0" w:color="auto"/>
          </w:divBdr>
          <w:divsChild>
            <w:div w:id="1969123179">
              <w:marLeft w:val="0"/>
              <w:marRight w:val="0"/>
              <w:marTop w:val="0"/>
              <w:marBottom w:val="0"/>
              <w:divBdr>
                <w:top w:val="none" w:sz="0" w:space="0" w:color="auto"/>
                <w:left w:val="none" w:sz="0" w:space="0" w:color="auto"/>
                <w:bottom w:val="none" w:sz="0" w:space="0" w:color="auto"/>
                <w:right w:val="none" w:sz="0" w:space="0" w:color="auto"/>
              </w:divBdr>
            </w:div>
          </w:divsChild>
        </w:div>
        <w:div w:id="273827022">
          <w:marLeft w:val="0"/>
          <w:marRight w:val="0"/>
          <w:marTop w:val="0"/>
          <w:marBottom w:val="0"/>
          <w:divBdr>
            <w:top w:val="none" w:sz="0" w:space="0" w:color="auto"/>
            <w:left w:val="none" w:sz="0" w:space="0" w:color="auto"/>
            <w:bottom w:val="none" w:sz="0" w:space="0" w:color="auto"/>
            <w:right w:val="none" w:sz="0" w:space="0" w:color="auto"/>
          </w:divBdr>
          <w:divsChild>
            <w:div w:id="253326815">
              <w:marLeft w:val="0"/>
              <w:marRight w:val="0"/>
              <w:marTop w:val="0"/>
              <w:marBottom w:val="0"/>
              <w:divBdr>
                <w:top w:val="none" w:sz="0" w:space="0" w:color="auto"/>
                <w:left w:val="none" w:sz="0" w:space="0" w:color="auto"/>
                <w:bottom w:val="none" w:sz="0" w:space="0" w:color="auto"/>
                <w:right w:val="none" w:sz="0" w:space="0" w:color="auto"/>
              </w:divBdr>
            </w:div>
          </w:divsChild>
        </w:div>
        <w:div w:id="371736011">
          <w:marLeft w:val="0"/>
          <w:marRight w:val="0"/>
          <w:marTop w:val="0"/>
          <w:marBottom w:val="0"/>
          <w:divBdr>
            <w:top w:val="none" w:sz="0" w:space="0" w:color="auto"/>
            <w:left w:val="none" w:sz="0" w:space="0" w:color="auto"/>
            <w:bottom w:val="none" w:sz="0" w:space="0" w:color="auto"/>
            <w:right w:val="none" w:sz="0" w:space="0" w:color="auto"/>
          </w:divBdr>
          <w:divsChild>
            <w:div w:id="1930499504">
              <w:marLeft w:val="0"/>
              <w:marRight w:val="0"/>
              <w:marTop w:val="0"/>
              <w:marBottom w:val="0"/>
              <w:divBdr>
                <w:top w:val="none" w:sz="0" w:space="0" w:color="auto"/>
                <w:left w:val="none" w:sz="0" w:space="0" w:color="auto"/>
                <w:bottom w:val="none" w:sz="0" w:space="0" w:color="auto"/>
                <w:right w:val="none" w:sz="0" w:space="0" w:color="auto"/>
              </w:divBdr>
            </w:div>
          </w:divsChild>
        </w:div>
        <w:div w:id="399061717">
          <w:marLeft w:val="0"/>
          <w:marRight w:val="0"/>
          <w:marTop w:val="0"/>
          <w:marBottom w:val="0"/>
          <w:divBdr>
            <w:top w:val="none" w:sz="0" w:space="0" w:color="auto"/>
            <w:left w:val="none" w:sz="0" w:space="0" w:color="auto"/>
            <w:bottom w:val="none" w:sz="0" w:space="0" w:color="auto"/>
            <w:right w:val="none" w:sz="0" w:space="0" w:color="auto"/>
          </w:divBdr>
          <w:divsChild>
            <w:div w:id="1542472302">
              <w:marLeft w:val="0"/>
              <w:marRight w:val="0"/>
              <w:marTop w:val="0"/>
              <w:marBottom w:val="0"/>
              <w:divBdr>
                <w:top w:val="none" w:sz="0" w:space="0" w:color="auto"/>
                <w:left w:val="none" w:sz="0" w:space="0" w:color="auto"/>
                <w:bottom w:val="none" w:sz="0" w:space="0" w:color="auto"/>
                <w:right w:val="none" w:sz="0" w:space="0" w:color="auto"/>
              </w:divBdr>
            </w:div>
          </w:divsChild>
        </w:div>
        <w:div w:id="429203095">
          <w:marLeft w:val="0"/>
          <w:marRight w:val="0"/>
          <w:marTop w:val="0"/>
          <w:marBottom w:val="0"/>
          <w:divBdr>
            <w:top w:val="none" w:sz="0" w:space="0" w:color="auto"/>
            <w:left w:val="none" w:sz="0" w:space="0" w:color="auto"/>
            <w:bottom w:val="none" w:sz="0" w:space="0" w:color="auto"/>
            <w:right w:val="none" w:sz="0" w:space="0" w:color="auto"/>
          </w:divBdr>
          <w:divsChild>
            <w:div w:id="992030987">
              <w:marLeft w:val="0"/>
              <w:marRight w:val="0"/>
              <w:marTop w:val="0"/>
              <w:marBottom w:val="0"/>
              <w:divBdr>
                <w:top w:val="none" w:sz="0" w:space="0" w:color="auto"/>
                <w:left w:val="none" w:sz="0" w:space="0" w:color="auto"/>
                <w:bottom w:val="none" w:sz="0" w:space="0" w:color="auto"/>
                <w:right w:val="none" w:sz="0" w:space="0" w:color="auto"/>
              </w:divBdr>
            </w:div>
            <w:div w:id="1879194076">
              <w:marLeft w:val="0"/>
              <w:marRight w:val="0"/>
              <w:marTop w:val="0"/>
              <w:marBottom w:val="0"/>
              <w:divBdr>
                <w:top w:val="none" w:sz="0" w:space="0" w:color="auto"/>
                <w:left w:val="none" w:sz="0" w:space="0" w:color="auto"/>
                <w:bottom w:val="none" w:sz="0" w:space="0" w:color="auto"/>
                <w:right w:val="none" w:sz="0" w:space="0" w:color="auto"/>
              </w:divBdr>
            </w:div>
          </w:divsChild>
        </w:div>
        <w:div w:id="483084311">
          <w:marLeft w:val="0"/>
          <w:marRight w:val="0"/>
          <w:marTop w:val="0"/>
          <w:marBottom w:val="0"/>
          <w:divBdr>
            <w:top w:val="none" w:sz="0" w:space="0" w:color="auto"/>
            <w:left w:val="none" w:sz="0" w:space="0" w:color="auto"/>
            <w:bottom w:val="none" w:sz="0" w:space="0" w:color="auto"/>
            <w:right w:val="none" w:sz="0" w:space="0" w:color="auto"/>
          </w:divBdr>
          <w:divsChild>
            <w:div w:id="1827893794">
              <w:marLeft w:val="0"/>
              <w:marRight w:val="0"/>
              <w:marTop w:val="0"/>
              <w:marBottom w:val="0"/>
              <w:divBdr>
                <w:top w:val="none" w:sz="0" w:space="0" w:color="auto"/>
                <w:left w:val="none" w:sz="0" w:space="0" w:color="auto"/>
                <w:bottom w:val="none" w:sz="0" w:space="0" w:color="auto"/>
                <w:right w:val="none" w:sz="0" w:space="0" w:color="auto"/>
              </w:divBdr>
            </w:div>
          </w:divsChild>
        </w:div>
        <w:div w:id="638268135">
          <w:marLeft w:val="0"/>
          <w:marRight w:val="0"/>
          <w:marTop w:val="0"/>
          <w:marBottom w:val="0"/>
          <w:divBdr>
            <w:top w:val="none" w:sz="0" w:space="0" w:color="auto"/>
            <w:left w:val="none" w:sz="0" w:space="0" w:color="auto"/>
            <w:bottom w:val="none" w:sz="0" w:space="0" w:color="auto"/>
            <w:right w:val="none" w:sz="0" w:space="0" w:color="auto"/>
          </w:divBdr>
          <w:divsChild>
            <w:div w:id="171918515">
              <w:marLeft w:val="0"/>
              <w:marRight w:val="0"/>
              <w:marTop w:val="0"/>
              <w:marBottom w:val="0"/>
              <w:divBdr>
                <w:top w:val="none" w:sz="0" w:space="0" w:color="auto"/>
                <w:left w:val="none" w:sz="0" w:space="0" w:color="auto"/>
                <w:bottom w:val="none" w:sz="0" w:space="0" w:color="auto"/>
                <w:right w:val="none" w:sz="0" w:space="0" w:color="auto"/>
              </w:divBdr>
            </w:div>
            <w:div w:id="313723289">
              <w:marLeft w:val="0"/>
              <w:marRight w:val="0"/>
              <w:marTop w:val="0"/>
              <w:marBottom w:val="0"/>
              <w:divBdr>
                <w:top w:val="none" w:sz="0" w:space="0" w:color="auto"/>
                <w:left w:val="none" w:sz="0" w:space="0" w:color="auto"/>
                <w:bottom w:val="none" w:sz="0" w:space="0" w:color="auto"/>
                <w:right w:val="none" w:sz="0" w:space="0" w:color="auto"/>
              </w:divBdr>
            </w:div>
            <w:div w:id="1905217695">
              <w:marLeft w:val="0"/>
              <w:marRight w:val="0"/>
              <w:marTop w:val="0"/>
              <w:marBottom w:val="0"/>
              <w:divBdr>
                <w:top w:val="none" w:sz="0" w:space="0" w:color="auto"/>
                <w:left w:val="none" w:sz="0" w:space="0" w:color="auto"/>
                <w:bottom w:val="none" w:sz="0" w:space="0" w:color="auto"/>
                <w:right w:val="none" w:sz="0" w:space="0" w:color="auto"/>
              </w:divBdr>
            </w:div>
          </w:divsChild>
        </w:div>
        <w:div w:id="666515034">
          <w:marLeft w:val="0"/>
          <w:marRight w:val="0"/>
          <w:marTop w:val="0"/>
          <w:marBottom w:val="0"/>
          <w:divBdr>
            <w:top w:val="none" w:sz="0" w:space="0" w:color="auto"/>
            <w:left w:val="none" w:sz="0" w:space="0" w:color="auto"/>
            <w:bottom w:val="none" w:sz="0" w:space="0" w:color="auto"/>
            <w:right w:val="none" w:sz="0" w:space="0" w:color="auto"/>
          </w:divBdr>
          <w:divsChild>
            <w:div w:id="2074741712">
              <w:marLeft w:val="0"/>
              <w:marRight w:val="0"/>
              <w:marTop w:val="0"/>
              <w:marBottom w:val="0"/>
              <w:divBdr>
                <w:top w:val="none" w:sz="0" w:space="0" w:color="auto"/>
                <w:left w:val="none" w:sz="0" w:space="0" w:color="auto"/>
                <w:bottom w:val="none" w:sz="0" w:space="0" w:color="auto"/>
                <w:right w:val="none" w:sz="0" w:space="0" w:color="auto"/>
              </w:divBdr>
            </w:div>
          </w:divsChild>
        </w:div>
        <w:div w:id="709383861">
          <w:marLeft w:val="0"/>
          <w:marRight w:val="0"/>
          <w:marTop w:val="0"/>
          <w:marBottom w:val="0"/>
          <w:divBdr>
            <w:top w:val="none" w:sz="0" w:space="0" w:color="auto"/>
            <w:left w:val="none" w:sz="0" w:space="0" w:color="auto"/>
            <w:bottom w:val="none" w:sz="0" w:space="0" w:color="auto"/>
            <w:right w:val="none" w:sz="0" w:space="0" w:color="auto"/>
          </w:divBdr>
          <w:divsChild>
            <w:div w:id="1492790363">
              <w:marLeft w:val="0"/>
              <w:marRight w:val="0"/>
              <w:marTop w:val="0"/>
              <w:marBottom w:val="0"/>
              <w:divBdr>
                <w:top w:val="none" w:sz="0" w:space="0" w:color="auto"/>
                <w:left w:val="none" w:sz="0" w:space="0" w:color="auto"/>
                <w:bottom w:val="none" w:sz="0" w:space="0" w:color="auto"/>
                <w:right w:val="none" w:sz="0" w:space="0" w:color="auto"/>
              </w:divBdr>
            </w:div>
          </w:divsChild>
        </w:div>
        <w:div w:id="710956449">
          <w:marLeft w:val="0"/>
          <w:marRight w:val="0"/>
          <w:marTop w:val="0"/>
          <w:marBottom w:val="0"/>
          <w:divBdr>
            <w:top w:val="none" w:sz="0" w:space="0" w:color="auto"/>
            <w:left w:val="none" w:sz="0" w:space="0" w:color="auto"/>
            <w:bottom w:val="none" w:sz="0" w:space="0" w:color="auto"/>
            <w:right w:val="none" w:sz="0" w:space="0" w:color="auto"/>
          </w:divBdr>
          <w:divsChild>
            <w:div w:id="1312173170">
              <w:marLeft w:val="0"/>
              <w:marRight w:val="0"/>
              <w:marTop w:val="0"/>
              <w:marBottom w:val="0"/>
              <w:divBdr>
                <w:top w:val="none" w:sz="0" w:space="0" w:color="auto"/>
                <w:left w:val="none" w:sz="0" w:space="0" w:color="auto"/>
                <w:bottom w:val="none" w:sz="0" w:space="0" w:color="auto"/>
                <w:right w:val="none" w:sz="0" w:space="0" w:color="auto"/>
              </w:divBdr>
            </w:div>
          </w:divsChild>
        </w:div>
        <w:div w:id="749422543">
          <w:marLeft w:val="0"/>
          <w:marRight w:val="0"/>
          <w:marTop w:val="0"/>
          <w:marBottom w:val="0"/>
          <w:divBdr>
            <w:top w:val="none" w:sz="0" w:space="0" w:color="auto"/>
            <w:left w:val="none" w:sz="0" w:space="0" w:color="auto"/>
            <w:bottom w:val="none" w:sz="0" w:space="0" w:color="auto"/>
            <w:right w:val="none" w:sz="0" w:space="0" w:color="auto"/>
          </w:divBdr>
          <w:divsChild>
            <w:div w:id="847451395">
              <w:marLeft w:val="0"/>
              <w:marRight w:val="0"/>
              <w:marTop w:val="0"/>
              <w:marBottom w:val="0"/>
              <w:divBdr>
                <w:top w:val="none" w:sz="0" w:space="0" w:color="auto"/>
                <w:left w:val="none" w:sz="0" w:space="0" w:color="auto"/>
                <w:bottom w:val="none" w:sz="0" w:space="0" w:color="auto"/>
                <w:right w:val="none" w:sz="0" w:space="0" w:color="auto"/>
              </w:divBdr>
            </w:div>
          </w:divsChild>
        </w:div>
        <w:div w:id="753748872">
          <w:marLeft w:val="0"/>
          <w:marRight w:val="0"/>
          <w:marTop w:val="0"/>
          <w:marBottom w:val="0"/>
          <w:divBdr>
            <w:top w:val="none" w:sz="0" w:space="0" w:color="auto"/>
            <w:left w:val="none" w:sz="0" w:space="0" w:color="auto"/>
            <w:bottom w:val="none" w:sz="0" w:space="0" w:color="auto"/>
            <w:right w:val="none" w:sz="0" w:space="0" w:color="auto"/>
          </w:divBdr>
          <w:divsChild>
            <w:div w:id="1388139877">
              <w:marLeft w:val="0"/>
              <w:marRight w:val="0"/>
              <w:marTop w:val="0"/>
              <w:marBottom w:val="0"/>
              <w:divBdr>
                <w:top w:val="none" w:sz="0" w:space="0" w:color="auto"/>
                <w:left w:val="none" w:sz="0" w:space="0" w:color="auto"/>
                <w:bottom w:val="none" w:sz="0" w:space="0" w:color="auto"/>
                <w:right w:val="none" w:sz="0" w:space="0" w:color="auto"/>
              </w:divBdr>
            </w:div>
          </w:divsChild>
        </w:div>
        <w:div w:id="899707003">
          <w:marLeft w:val="0"/>
          <w:marRight w:val="0"/>
          <w:marTop w:val="0"/>
          <w:marBottom w:val="0"/>
          <w:divBdr>
            <w:top w:val="none" w:sz="0" w:space="0" w:color="auto"/>
            <w:left w:val="none" w:sz="0" w:space="0" w:color="auto"/>
            <w:bottom w:val="none" w:sz="0" w:space="0" w:color="auto"/>
            <w:right w:val="none" w:sz="0" w:space="0" w:color="auto"/>
          </w:divBdr>
          <w:divsChild>
            <w:div w:id="1028337008">
              <w:marLeft w:val="0"/>
              <w:marRight w:val="0"/>
              <w:marTop w:val="0"/>
              <w:marBottom w:val="0"/>
              <w:divBdr>
                <w:top w:val="none" w:sz="0" w:space="0" w:color="auto"/>
                <w:left w:val="none" w:sz="0" w:space="0" w:color="auto"/>
                <w:bottom w:val="none" w:sz="0" w:space="0" w:color="auto"/>
                <w:right w:val="none" w:sz="0" w:space="0" w:color="auto"/>
              </w:divBdr>
            </w:div>
          </w:divsChild>
        </w:div>
        <w:div w:id="939601369">
          <w:marLeft w:val="0"/>
          <w:marRight w:val="0"/>
          <w:marTop w:val="0"/>
          <w:marBottom w:val="0"/>
          <w:divBdr>
            <w:top w:val="none" w:sz="0" w:space="0" w:color="auto"/>
            <w:left w:val="none" w:sz="0" w:space="0" w:color="auto"/>
            <w:bottom w:val="none" w:sz="0" w:space="0" w:color="auto"/>
            <w:right w:val="none" w:sz="0" w:space="0" w:color="auto"/>
          </w:divBdr>
          <w:divsChild>
            <w:div w:id="876821910">
              <w:marLeft w:val="0"/>
              <w:marRight w:val="0"/>
              <w:marTop w:val="0"/>
              <w:marBottom w:val="0"/>
              <w:divBdr>
                <w:top w:val="none" w:sz="0" w:space="0" w:color="auto"/>
                <w:left w:val="none" w:sz="0" w:space="0" w:color="auto"/>
                <w:bottom w:val="none" w:sz="0" w:space="0" w:color="auto"/>
                <w:right w:val="none" w:sz="0" w:space="0" w:color="auto"/>
              </w:divBdr>
            </w:div>
          </w:divsChild>
        </w:div>
        <w:div w:id="962535170">
          <w:marLeft w:val="0"/>
          <w:marRight w:val="0"/>
          <w:marTop w:val="0"/>
          <w:marBottom w:val="0"/>
          <w:divBdr>
            <w:top w:val="none" w:sz="0" w:space="0" w:color="auto"/>
            <w:left w:val="none" w:sz="0" w:space="0" w:color="auto"/>
            <w:bottom w:val="none" w:sz="0" w:space="0" w:color="auto"/>
            <w:right w:val="none" w:sz="0" w:space="0" w:color="auto"/>
          </w:divBdr>
          <w:divsChild>
            <w:div w:id="55592629">
              <w:marLeft w:val="0"/>
              <w:marRight w:val="0"/>
              <w:marTop w:val="0"/>
              <w:marBottom w:val="0"/>
              <w:divBdr>
                <w:top w:val="none" w:sz="0" w:space="0" w:color="auto"/>
                <w:left w:val="none" w:sz="0" w:space="0" w:color="auto"/>
                <w:bottom w:val="none" w:sz="0" w:space="0" w:color="auto"/>
                <w:right w:val="none" w:sz="0" w:space="0" w:color="auto"/>
              </w:divBdr>
            </w:div>
            <w:div w:id="2008633727">
              <w:marLeft w:val="0"/>
              <w:marRight w:val="0"/>
              <w:marTop w:val="0"/>
              <w:marBottom w:val="0"/>
              <w:divBdr>
                <w:top w:val="none" w:sz="0" w:space="0" w:color="auto"/>
                <w:left w:val="none" w:sz="0" w:space="0" w:color="auto"/>
                <w:bottom w:val="none" w:sz="0" w:space="0" w:color="auto"/>
                <w:right w:val="none" w:sz="0" w:space="0" w:color="auto"/>
              </w:divBdr>
            </w:div>
          </w:divsChild>
        </w:div>
        <w:div w:id="963660680">
          <w:marLeft w:val="0"/>
          <w:marRight w:val="0"/>
          <w:marTop w:val="0"/>
          <w:marBottom w:val="0"/>
          <w:divBdr>
            <w:top w:val="none" w:sz="0" w:space="0" w:color="auto"/>
            <w:left w:val="none" w:sz="0" w:space="0" w:color="auto"/>
            <w:bottom w:val="none" w:sz="0" w:space="0" w:color="auto"/>
            <w:right w:val="none" w:sz="0" w:space="0" w:color="auto"/>
          </w:divBdr>
          <w:divsChild>
            <w:div w:id="423041911">
              <w:marLeft w:val="0"/>
              <w:marRight w:val="0"/>
              <w:marTop w:val="0"/>
              <w:marBottom w:val="0"/>
              <w:divBdr>
                <w:top w:val="none" w:sz="0" w:space="0" w:color="auto"/>
                <w:left w:val="none" w:sz="0" w:space="0" w:color="auto"/>
                <w:bottom w:val="none" w:sz="0" w:space="0" w:color="auto"/>
                <w:right w:val="none" w:sz="0" w:space="0" w:color="auto"/>
              </w:divBdr>
            </w:div>
          </w:divsChild>
        </w:div>
        <w:div w:id="1015763676">
          <w:marLeft w:val="0"/>
          <w:marRight w:val="0"/>
          <w:marTop w:val="0"/>
          <w:marBottom w:val="0"/>
          <w:divBdr>
            <w:top w:val="none" w:sz="0" w:space="0" w:color="auto"/>
            <w:left w:val="none" w:sz="0" w:space="0" w:color="auto"/>
            <w:bottom w:val="none" w:sz="0" w:space="0" w:color="auto"/>
            <w:right w:val="none" w:sz="0" w:space="0" w:color="auto"/>
          </w:divBdr>
          <w:divsChild>
            <w:div w:id="573705478">
              <w:marLeft w:val="0"/>
              <w:marRight w:val="0"/>
              <w:marTop w:val="0"/>
              <w:marBottom w:val="0"/>
              <w:divBdr>
                <w:top w:val="none" w:sz="0" w:space="0" w:color="auto"/>
                <w:left w:val="none" w:sz="0" w:space="0" w:color="auto"/>
                <w:bottom w:val="none" w:sz="0" w:space="0" w:color="auto"/>
                <w:right w:val="none" w:sz="0" w:space="0" w:color="auto"/>
              </w:divBdr>
            </w:div>
          </w:divsChild>
        </w:div>
        <w:div w:id="1028946545">
          <w:marLeft w:val="0"/>
          <w:marRight w:val="0"/>
          <w:marTop w:val="0"/>
          <w:marBottom w:val="0"/>
          <w:divBdr>
            <w:top w:val="none" w:sz="0" w:space="0" w:color="auto"/>
            <w:left w:val="none" w:sz="0" w:space="0" w:color="auto"/>
            <w:bottom w:val="none" w:sz="0" w:space="0" w:color="auto"/>
            <w:right w:val="none" w:sz="0" w:space="0" w:color="auto"/>
          </w:divBdr>
          <w:divsChild>
            <w:div w:id="738213277">
              <w:marLeft w:val="0"/>
              <w:marRight w:val="0"/>
              <w:marTop w:val="0"/>
              <w:marBottom w:val="0"/>
              <w:divBdr>
                <w:top w:val="none" w:sz="0" w:space="0" w:color="auto"/>
                <w:left w:val="none" w:sz="0" w:space="0" w:color="auto"/>
                <w:bottom w:val="none" w:sz="0" w:space="0" w:color="auto"/>
                <w:right w:val="none" w:sz="0" w:space="0" w:color="auto"/>
              </w:divBdr>
            </w:div>
          </w:divsChild>
        </w:div>
        <w:div w:id="1035741419">
          <w:marLeft w:val="0"/>
          <w:marRight w:val="0"/>
          <w:marTop w:val="0"/>
          <w:marBottom w:val="0"/>
          <w:divBdr>
            <w:top w:val="none" w:sz="0" w:space="0" w:color="auto"/>
            <w:left w:val="none" w:sz="0" w:space="0" w:color="auto"/>
            <w:bottom w:val="none" w:sz="0" w:space="0" w:color="auto"/>
            <w:right w:val="none" w:sz="0" w:space="0" w:color="auto"/>
          </w:divBdr>
          <w:divsChild>
            <w:div w:id="1336298783">
              <w:marLeft w:val="0"/>
              <w:marRight w:val="0"/>
              <w:marTop w:val="0"/>
              <w:marBottom w:val="0"/>
              <w:divBdr>
                <w:top w:val="none" w:sz="0" w:space="0" w:color="auto"/>
                <w:left w:val="none" w:sz="0" w:space="0" w:color="auto"/>
                <w:bottom w:val="none" w:sz="0" w:space="0" w:color="auto"/>
                <w:right w:val="none" w:sz="0" w:space="0" w:color="auto"/>
              </w:divBdr>
            </w:div>
          </w:divsChild>
        </w:div>
        <w:div w:id="1133793403">
          <w:marLeft w:val="0"/>
          <w:marRight w:val="0"/>
          <w:marTop w:val="0"/>
          <w:marBottom w:val="0"/>
          <w:divBdr>
            <w:top w:val="none" w:sz="0" w:space="0" w:color="auto"/>
            <w:left w:val="none" w:sz="0" w:space="0" w:color="auto"/>
            <w:bottom w:val="none" w:sz="0" w:space="0" w:color="auto"/>
            <w:right w:val="none" w:sz="0" w:space="0" w:color="auto"/>
          </w:divBdr>
          <w:divsChild>
            <w:div w:id="125127246">
              <w:marLeft w:val="0"/>
              <w:marRight w:val="0"/>
              <w:marTop w:val="0"/>
              <w:marBottom w:val="0"/>
              <w:divBdr>
                <w:top w:val="none" w:sz="0" w:space="0" w:color="auto"/>
                <w:left w:val="none" w:sz="0" w:space="0" w:color="auto"/>
                <w:bottom w:val="none" w:sz="0" w:space="0" w:color="auto"/>
                <w:right w:val="none" w:sz="0" w:space="0" w:color="auto"/>
              </w:divBdr>
            </w:div>
          </w:divsChild>
        </w:div>
        <w:div w:id="1161316906">
          <w:marLeft w:val="0"/>
          <w:marRight w:val="0"/>
          <w:marTop w:val="0"/>
          <w:marBottom w:val="0"/>
          <w:divBdr>
            <w:top w:val="none" w:sz="0" w:space="0" w:color="auto"/>
            <w:left w:val="none" w:sz="0" w:space="0" w:color="auto"/>
            <w:bottom w:val="none" w:sz="0" w:space="0" w:color="auto"/>
            <w:right w:val="none" w:sz="0" w:space="0" w:color="auto"/>
          </w:divBdr>
          <w:divsChild>
            <w:div w:id="2102069861">
              <w:marLeft w:val="0"/>
              <w:marRight w:val="0"/>
              <w:marTop w:val="0"/>
              <w:marBottom w:val="0"/>
              <w:divBdr>
                <w:top w:val="none" w:sz="0" w:space="0" w:color="auto"/>
                <w:left w:val="none" w:sz="0" w:space="0" w:color="auto"/>
                <w:bottom w:val="none" w:sz="0" w:space="0" w:color="auto"/>
                <w:right w:val="none" w:sz="0" w:space="0" w:color="auto"/>
              </w:divBdr>
            </w:div>
          </w:divsChild>
        </w:div>
        <w:div w:id="1174608254">
          <w:marLeft w:val="0"/>
          <w:marRight w:val="0"/>
          <w:marTop w:val="0"/>
          <w:marBottom w:val="0"/>
          <w:divBdr>
            <w:top w:val="none" w:sz="0" w:space="0" w:color="auto"/>
            <w:left w:val="none" w:sz="0" w:space="0" w:color="auto"/>
            <w:bottom w:val="none" w:sz="0" w:space="0" w:color="auto"/>
            <w:right w:val="none" w:sz="0" w:space="0" w:color="auto"/>
          </w:divBdr>
          <w:divsChild>
            <w:div w:id="1734038639">
              <w:marLeft w:val="0"/>
              <w:marRight w:val="0"/>
              <w:marTop w:val="0"/>
              <w:marBottom w:val="0"/>
              <w:divBdr>
                <w:top w:val="none" w:sz="0" w:space="0" w:color="auto"/>
                <w:left w:val="none" w:sz="0" w:space="0" w:color="auto"/>
                <w:bottom w:val="none" w:sz="0" w:space="0" w:color="auto"/>
                <w:right w:val="none" w:sz="0" w:space="0" w:color="auto"/>
              </w:divBdr>
            </w:div>
          </w:divsChild>
        </w:div>
        <w:div w:id="1186284682">
          <w:marLeft w:val="0"/>
          <w:marRight w:val="0"/>
          <w:marTop w:val="0"/>
          <w:marBottom w:val="0"/>
          <w:divBdr>
            <w:top w:val="none" w:sz="0" w:space="0" w:color="auto"/>
            <w:left w:val="none" w:sz="0" w:space="0" w:color="auto"/>
            <w:bottom w:val="none" w:sz="0" w:space="0" w:color="auto"/>
            <w:right w:val="none" w:sz="0" w:space="0" w:color="auto"/>
          </w:divBdr>
          <w:divsChild>
            <w:div w:id="752312509">
              <w:marLeft w:val="0"/>
              <w:marRight w:val="0"/>
              <w:marTop w:val="0"/>
              <w:marBottom w:val="0"/>
              <w:divBdr>
                <w:top w:val="none" w:sz="0" w:space="0" w:color="auto"/>
                <w:left w:val="none" w:sz="0" w:space="0" w:color="auto"/>
                <w:bottom w:val="none" w:sz="0" w:space="0" w:color="auto"/>
                <w:right w:val="none" w:sz="0" w:space="0" w:color="auto"/>
              </w:divBdr>
            </w:div>
          </w:divsChild>
        </w:div>
        <w:div w:id="1231504374">
          <w:marLeft w:val="0"/>
          <w:marRight w:val="0"/>
          <w:marTop w:val="0"/>
          <w:marBottom w:val="0"/>
          <w:divBdr>
            <w:top w:val="none" w:sz="0" w:space="0" w:color="auto"/>
            <w:left w:val="none" w:sz="0" w:space="0" w:color="auto"/>
            <w:bottom w:val="none" w:sz="0" w:space="0" w:color="auto"/>
            <w:right w:val="none" w:sz="0" w:space="0" w:color="auto"/>
          </w:divBdr>
          <w:divsChild>
            <w:div w:id="81226665">
              <w:marLeft w:val="0"/>
              <w:marRight w:val="0"/>
              <w:marTop w:val="0"/>
              <w:marBottom w:val="0"/>
              <w:divBdr>
                <w:top w:val="none" w:sz="0" w:space="0" w:color="auto"/>
                <w:left w:val="none" w:sz="0" w:space="0" w:color="auto"/>
                <w:bottom w:val="none" w:sz="0" w:space="0" w:color="auto"/>
                <w:right w:val="none" w:sz="0" w:space="0" w:color="auto"/>
              </w:divBdr>
            </w:div>
          </w:divsChild>
        </w:div>
        <w:div w:id="1253777125">
          <w:marLeft w:val="0"/>
          <w:marRight w:val="0"/>
          <w:marTop w:val="0"/>
          <w:marBottom w:val="0"/>
          <w:divBdr>
            <w:top w:val="none" w:sz="0" w:space="0" w:color="auto"/>
            <w:left w:val="none" w:sz="0" w:space="0" w:color="auto"/>
            <w:bottom w:val="none" w:sz="0" w:space="0" w:color="auto"/>
            <w:right w:val="none" w:sz="0" w:space="0" w:color="auto"/>
          </w:divBdr>
          <w:divsChild>
            <w:div w:id="1412657532">
              <w:marLeft w:val="0"/>
              <w:marRight w:val="0"/>
              <w:marTop w:val="0"/>
              <w:marBottom w:val="0"/>
              <w:divBdr>
                <w:top w:val="none" w:sz="0" w:space="0" w:color="auto"/>
                <w:left w:val="none" w:sz="0" w:space="0" w:color="auto"/>
                <w:bottom w:val="none" w:sz="0" w:space="0" w:color="auto"/>
                <w:right w:val="none" w:sz="0" w:space="0" w:color="auto"/>
              </w:divBdr>
            </w:div>
            <w:div w:id="1919751675">
              <w:marLeft w:val="0"/>
              <w:marRight w:val="0"/>
              <w:marTop w:val="0"/>
              <w:marBottom w:val="0"/>
              <w:divBdr>
                <w:top w:val="none" w:sz="0" w:space="0" w:color="auto"/>
                <w:left w:val="none" w:sz="0" w:space="0" w:color="auto"/>
                <w:bottom w:val="none" w:sz="0" w:space="0" w:color="auto"/>
                <w:right w:val="none" w:sz="0" w:space="0" w:color="auto"/>
              </w:divBdr>
            </w:div>
          </w:divsChild>
        </w:div>
        <w:div w:id="1306592553">
          <w:marLeft w:val="0"/>
          <w:marRight w:val="0"/>
          <w:marTop w:val="0"/>
          <w:marBottom w:val="0"/>
          <w:divBdr>
            <w:top w:val="none" w:sz="0" w:space="0" w:color="auto"/>
            <w:left w:val="none" w:sz="0" w:space="0" w:color="auto"/>
            <w:bottom w:val="none" w:sz="0" w:space="0" w:color="auto"/>
            <w:right w:val="none" w:sz="0" w:space="0" w:color="auto"/>
          </w:divBdr>
          <w:divsChild>
            <w:div w:id="811368095">
              <w:marLeft w:val="0"/>
              <w:marRight w:val="0"/>
              <w:marTop w:val="0"/>
              <w:marBottom w:val="0"/>
              <w:divBdr>
                <w:top w:val="none" w:sz="0" w:space="0" w:color="auto"/>
                <w:left w:val="none" w:sz="0" w:space="0" w:color="auto"/>
                <w:bottom w:val="none" w:sz="0" w:space="0" w:color="auto"/>
                <w:right w:val="none" w:sz="0" w:space="0" w:color="auto"/>
              </w:divBdr>
            </w:div>
          </w:divsChild>
        </w:div>
        <w:div w:id="1375425897">
          <w:marLeft w:val="0"/>
          <w:marRight w:val="0"/>
          <w:marTop w:val="0"/>
          <w:marBottom w:val="0"/>
          <w:divBdr>
            <w:top w:val="none" w:sz="0" w:space="0" w:color="auto"/>
            <w:left w:val="none" w:sz="0" w:space="0" w:color="auto"/>
            <w:bottom w:val="none" w:sz="0" w:space="0" w:color="auto"/>
            <w:right w:val="none" w:sz="0" w:space="0" w:color="auto"/>
          </w:divBdr>
          <w:divsChild>
            <w:div w:id="495614890">
              <w:marLeft w:val="0"/>
              <w:marRight w:val="0"/>
              <w:marTop w:val="0"/>
              <w:marBottom w:val="0"/>
              <w:divBdr>
                <w:top w:val="none" w:sz="0" w:space="0" w:color="auto"/>
                <w:left w:val="none" w:sz="0" w:space="0" w:color="auto"/>
                <w:bottom w:val="none" w:sz="0" w:space="0" w:color="auto"/>
                <w:right w:val="none" w:sz="0" w:space="0" w:color="auto"/>
              </w:divBdr>
            </w:div>
          </w:divsChild>
        </w:div>
        <w:div w:id="1389957965">
          <w:marLeft w:val="0"/>
          <w:marRight w:val="0"/>
          <w:marTop w:val="0"/>
          <w:marBottom w:val="0"/>
          <w:divBdr>
            <w:top w:val="none" w:sz="0" w:space="0" w:color="auto"/>
            <w:left w:val="none" w:sz="0" w:space="0" w:color="auto"/>
            <w:bottom w:val="none" w:sz="0" w:space="0" w:color="auto"/>
            <w:right w:val="none" w:sz="0" w:space="0" w:color="auto"/>
          </w:divBdr>
          <w:divsChild>
            <w:div w:id="322124689">
              <w:marLeft w:val="0"/>
              <w:marRight w:val="0"/>
              <w:marTop w:val="0"/>
              <w:marBottom w:val="0"/>
              <w:divBdr>
                <w:top w:val="none" w:sz="0" w:space="0" w:color="auto"/>
                <w:left w:val="none" w:sz="0" w:space="0" w:color="auto"/>
                <w:bottom w:val="none" w:sz="0" w:space="0" w:color="auto"/>
                <w:right w:val="none" w:sz="0" w:space="0" w:color="auto"/>
              </w:divBdr>
            </w:div>
          </w:divsChild>
        </w:div>
        <w:div w:id="1391804845">
          <w:marLeft w:val="0"/>
          <w:marRight w:val="0"/>
          <w:marTop w:val="0"/>
          <w:marBottom w:val="0"/>
          <w:divBdr>
            <w:top w:val="none" w:sz="0" w:space="0" w:color="auto"/>
            <w:left w:val="none" w:sz="0" w:space="0" w:color="auto"/>
            <w:bottom w:val="none" w:sz="0" w:space="0" w:color="auto"/>
            <w:right w:val="none" w:sz="0" w:space="0" w:color="auto"/>
          </w:divBdr>
          <w:divsChild>
            <w:div w:id="1513766755">
              <w:marLeft w:val="0"/>
              <w:marRight w:val="0"/>
              <w:marTop w:val="0"/>
              <w:marBottom w:val="0"/>
              <w:divBdr>
                <w:top w:val="none" w:sz="0" w:space="0" w:color="auto"/>
                <w:left w:val="none" w:sz="0" w:space="0" w:color="auto"/>
                <w:bottom w:val="none" w:sz="0" w:space="0" w:color="auto"/>
                <w:right w:val="none" w:sz="0" w:space="0" w:color="auto"/>
              </w:divBdr>
            </w:div>
          </w:divsChild>
        </w:div>
        <w:div w:id="1430809107">
          <w:marLeft w:val="0"/>
          <w:marRight w:val="0"/>
          <w:marTop w:val="0"/>
          <w:marBottom w:val="0"/>
          <w:divBdr>
            <w:top w:val="none" w:sz="0" w:space="0" w:color="auto"/>
            <w:left w:val="none" w:sz="0" w:space="0" w:color="auto"/>
            <w:bottom w:val="none" w:sz="0" w:space="0" w:color="auto"/>
            <w:right w:val="none" w:sz="0" w:space="0" w:color="auto"/>
          </w:divBdr>
          <w:divsChild>
            <w:div w:id="1611861555">
              <w:marLeft w:val="0"/>
              <w:marRight w:val="0"/>
              <w:marTop w:val="0"/>
              <w:marBottom w:val="0"/>
              <w:divBdr>
                <w:top w:val="none" w:sz="0" w:space="0" w:color="auto"/>
                <w:left w:val="none" w:sz="0" w:space="0" w:color="auto"/>
                <w:bottom w:val="none" w:sz="0" w:space="0" w:color="auto"/>
                <w:right w:val="none" w:sz="0" w:space="0" w:color="auto"/>
              </w:divBdr>
            </w:div>
          </w:divsChild>
        </w:div>
        <w:div w:id="1441804674">
          <w:marLeft w:val="0"/>
          <w:marRight w:val="0"/>
          <w:marTop w:val="0"/>
          <w:marBottom w:val="0"/>
          <w:divBdr>
            <w:top w:val="none" w:sz="0" w:space="0" w:color="auto"/>
            <w:left w:val="none" w:sz="0" w:space="0" w:color="auto"/>
            <w:bottom w:val="none" w:sz="0" w:space="0" w:color="auto"/>
            <w:right w:val="none" w:sz="0" w:space="0" w:color="auto"/>
          </w:divBdr>
          <w:divsChild>
            <w:div w:id="403530417">
              <w:marLeft w:val="0"/>
              <w:marRight w:val="0"/>
              <w:marTop w:val="0"/>
              <w:marBottom w:val="0"/>
              <w:divBdr>
                <w:top w:val="none" w:sz="0" w:space="0" w:color="auto"/>
                <w:left w:val="none" w:sz="0" w:space="0" w:color="auto"/>
                <w:bottom w:val="none" w:sz="0" w:space="0" w:color="auto"/>
                <w:right w:val="none" w:sz="0" w:space="0" w:color="auto"/>
              </w:divBdr>
            </w:div>
          </w:divsChild>
        </w:div>
        <w:div w:id="1513834719">
          <w:marLeft w:val="0"/>
          <w:marRight w:val="0"/>
          <w:marTop w:val="0"/>
          <w:marBottom w:val="0"/>
          <w:divBdr>
            <w:top w:val="none" w:sz="0" w:space="0" w:color="auto"/>
            <w:left w:val="none" w:sz="0" w:space="0" w:color="auto"/>
            <w:bottom w:val="none" w:sz="0" w:space="0" w:color="auto"/>
            <w:right w:val="none" w:sz="0" w:space="0" w:color="auto"/>
          </w:divBdr>
          <w:divsChild>
            <w:div w:id="1748960782">
              <w:marLeft w:val="0"/>
              <w:marRight w:val="0"/>
              <w:marTop w:val="0"/>
              <w:marBottom w:val="0"/>
              <w:divBdr>
                <w:top w:val="none" w:sz="0" w:space="0" w:color="auto"/>
                <w:left w:val="none" w:sz="0" w:space="0" w:color="auto"/>
                <w:bottom w:val="none" w:sz="0" w:space="0" w:color="auto"/>
                <w:right w:val="none" w:sz="0" w:space="0" w:color="auto"/>
              </w:divBdr>
            </w:div>
          </w:divsChild>
        </w:div>
        <w:div w:id="1724594125">
          <w:marLeft w:val="0"/>
          <w:marRight w:val="0"/>
          <w:marTop w:val="0"/>
          <w:marBottom w:val="0"/>
          <w:divBdr>
            <w:top w:val="none" w:sz="0" w:space="0" w:color="auto"/>
            <w:left w:val="none" w:sz="0" w:space="0" w:color="auto"/>
            <w:bottom w:val="none" w:sz="0" w:space="0" w:color="auto"/>
            <w:right w:val="none" w:sz="0" w:space="0" w:color="auto"/>
          </w:divBdr>
          <w:divsChild>
            <w:div w:id="175507849">
              <w:marLeft w:val="0"/>
              <w:marRight w:val="0"/>
              <w:marTop w:val="0"/>
              <w:marBottom w:val="0"/>
              <w:divBdr>
                <w:top w:val="none" w:sz="0" w:space="0" w:color="auto"/>
                <w:left w:val="none" w:sz="0" w:space="0" w:color="auto"/>
                <w:bottom w:val="none" w:sz="0" w:space="0" w:color="auto"/>
                <w:right w:val="none" w:sz="0" w:space="0" w:color="auto"/>
              </w:divBdr>
            </w:div>
          </w:divsChild>
        </w:div>
        <w:div w:id="1765606374">
          <w:marLeft w:val="0"/>
          <w:marRight w:val="0"/>
          <w:marTop w:val="0"/>
          <w:marBottom w:val="0"/>
          <w:divBdr>
            <w:top w:val="none" w:sz="0" w:space="0" w:color="auto"/>
            <w:left w:val="none" w:sz="0" w:space="0" w:color="auto"/>
            <w:bottom w:val="none" w:sz="0" w:space="0" w:color="auto"/>
            <w:right w:val="none" w:sz="0" w:space="0" w:color="auto"/>
          </w:divBdr>
          <w:divsChild>
            <w:div w:id="793016318">
              <w:marLeft w:val="0"/>
              <w:marRight w:val="0"/>
              <w:marTop w:val="0"/>
              <w:marBottom w:val="0"/>
              <w:divBdr>
                <w:top w:val="none" w:sz="0" w:space="0" w:color="auto"/>
                <w:left w:val="none" w:sz="0" w:space="0" w:color="auto"/>
                <w:bottom w:val="none" w:sz="0" w:space="0" w:color="auto"/>
                <w:right w:val="none" w:sz="0" w:space="0" w:color="auto"/>
              </w:divBdr>
            </w:div>
          </w:divsChild>
        </w:div>
        <w:div w:id="1921674199">
          <w:marLeft w:val="0"/>
          <w:marRight w:val="0"/>
          <w:marTop w:val="0"/>
          <w:marBottom w:val="0"/>
          <w:divBdr>
            <w:top w:val="none" w:sz="0" w:space="0" w:color="auto"/>
            <w:left w:val="none" w:sz="0" w:space="0" w:color="auto"/>
            <w:bottom w:val="none" w:sz="0" w:space="0" w:color="auto"/>
            <w:right w:val="none" w:sz="0" w:space="0" w:color="auto"/>
          </w:divBdr>
          <w:divsChild>
            <w:div w:id="920217934">
              <w:marLeft w:val="0"/>
              <w:marRight w:val="0"/>
              <w:marTop w:val="0"/>
              <w:marBottom w:val="0"/>
              <w:divBdr>
                <w:top w:val="none" w:sz="0" w:space="0" w:color="auto"/>
                <w:left w:val="none" w:sz="0" w:space="0" w:color="auto"/>
                <w:bottom w:val="none" w:sz="0" w:space="0" w:color="auto"/>
                <w:right w:val="none" w:sz="0" w:space="0" w:color="auto"/>
              </w:divBdr>
            </w:div>
          </w:divsChild>
        </w:div>
        <w:div w:id="1963918217">
          <w:marLeft w:val="0"/>
          <w:marRight w:val="0"/>
          <w:marTop w:val="0"/>
          <w:marBottom w:val="0"/>
          <w:divBdr>
            <w:top w:val="none" w:sz="0" w:space="0" w:color="auto"/>
            <w:left w:val="none" w:sz="0" w:space="0" w:color="auto"/>
            <w:bottom w:val="none" w:sz="0" w:space="0" w:color="auto"/>
            <w:right w:val="none" w:sz="0" w:space="0" w:color="auto"/>
          </w:divBdr>
          <w:divsChild>
            <w:div w:id="1023093983">
              <w:marLeft w:val="0"/>
              <w:marRight w:val="0"/>
              <w:marTop w:val="0"/>
              <w:marBottom w:val="0"/>
              <w:divBdr>
                <w:top w:val="none" w:sz="0" w:space="0" w:color="auto"/>
                <w:left w:val="none" w:sz="0" w:space="0" w:color="auto"/>
                <w:bottom w:val="none" w:sz="0" w:space="0" w:color="auto"/>
                <w:right w:val="none" w:sz="0" w:space="0" w:color="auto"/>
              </w:divBdr>
            </w:div>
          </w:divsChild>
        </w:div>
        <w:div w:id="2040889048">
          <w:marLeft w:val="0"/>
          <w:marRight w:val="0"/>
          <w:marTop w:val="0"/>
          <w:marBottom w:val="0"/>
          <w:divBdr>
            <w:top w:val="none" w:sz="0" w:space="0" w:color="auto"/>
            <w:left w:val="none" w:sz="0" w:space="0" w:color="auto"/>
            <w:bottom w:val="none" w:sz="0" w:space="0" w:color="auto"/>
            <w:right w:val="none" w:sz="0" w:space="0" w:color="auto"/>
          </w:divBdr>
          <w:divsChild>
            <w:div w:id="509610775">
              <w:marLeft w:val="0"/>
              <w:marRight w:val="0"/>
              <w:marTop w:val="0"/>
              <w:marBottom w:val="0"/>
              <w:divBdr>
                <w:top w:val="none" w:sz="0" w:space="0" w:color="auto"/>
                <w:left w:val="none" w:sz="0" w:space="0" w:color="auto"/>
                <w:bottom w:val="none" w:sz="0" w:space="0" w:color="auto"/>
                <w:right w:val="none" w:sz="0" w:space="0" w:color="auto"/>
              </w:divBdr>
            </w:div>
          </w:divsChild>
        </w:div>
        <w:div w:id="2096513993">
          <w:marLeft w:val="0"/>
          <w:marRight w:val="0"/>
          <w:marTop w:val="0"/>
          <w:marBottom w:val="0"/>
          <w:divBdr>
            <w:top w:val="none" w:sz="0" w:space="0" w:color="auto"/>
            <w:left w:val="none" w:sz="0" w:space="0" w:color="auto"/>
            <w:bottom w:val="none" w:sz="0" w:space="0" w:color="auto"/>
            <w:right w:val="none" w:sz="0" w:space="0" w:color="auto"/>
          </w:divBdr>
          <w:divsChild>
            <w:div w:id="2003242882">
              <w:marLeft w:val="0"/>
              <w:marRight w:val="0"/>
              <w:marTop w:val="0"/>
              <w:marBottom w:val="0"/>
              <w:divBdr>
                <w:top w:val="none" w:sz="0" w:space="0" w:color="auto"/>
                <w:left w:val="none" w:sz="0" w:space="0" w:color="auto"/>
                <w:bottom w:val="none" w:sz="0" w:space="0" w:color="auto"/>
                <w:right w:val="none" w:sz="0" w:space="0" w:color="auto"/>
              </w:divBdr>
            </w:div>
          </w:divsChild>
        </w:div>
        <w:div w:id="2140830114">
          <w:marLeft w:val="0"/>
          <w:marRight w:val="0"/>
          <w:marTop w:val="0"/>
          <w:marBottom w:val="0"/>
          <w:divBdr>
            <w:top w:val="none" w:sz="0" w:space="0" w:color="auto"/>
            <w:left w:val="none" w:sz="0" w:space="0" w:color="auto"/>
            <w:bottom w:val="none" w:sz="0" w:space="0" w:color="auto"/>
            <w:right w:val="none" w:sz="0" w:space="0" w:color="auto"/>
          </w:divBdr>
          <w:divsChild>
            <w:div w:id="3496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206917643">
      <w:bodyDiv w:val="1"/>
      <w:marLeft w:val="0"/>
      <w:marRight w:val="0"/>
      <w:marTop w:val="0"/>
      <w:marBottom w:val="0"/>
      <w:divBdr>
        <w:top w:val="none" w:sz="0" w:space="0" w:color="auto"/>
        <w:left w:val="none" w:sz="0" w:space="0" w:color="auto"/>
        <w:bottom w:val="none" w:sz="0" w:space="0" w:color="auto"/>
        <w:right w:val="none" w:sz="0" w:space="0" w:color="auto"/>
      </w:divBdr>
      <w:divsChild>
        <w:div w:id="143397922">
          <w:marLeft w:val="0"/>
          <w:marRight w:val="0"/>
          <w:marTop w:val="0"/>
          <w:marBottom w:val="0"/>
          <w:divBdr>
            <w:top w:val="none" w:sz="0" w:space="0" w:color="auto"/>
            <w:left w:val="none" w:sz="0" w:space="0" w:color="auto"/>
            <w:bottom w:val="none" w:sz="0" w:space="0" w:color="auto"/>
            <w:right w:val="none" w:sz="0" w:space="0" w:color="auto"/>
          </w:divBdr>
          <w:divsChild>
            <w:div w:id="139688378">
              <w:marLeft w:val="0"/>
              <w:marRight w:val="0"/>
              <w:marTop w:val="0"/>
              <w:marBottom w:val="0"/>
              <w:divBdr>
                <w:top w:val="none" w:sz="0" w:space="0" w:color="auto"/>
                <w:left w:val="none" w:sz="0" w:space="0" w:color="auto"/>
                <w:bottom w:val="none" w:sz="0" w:space="0" w:color="auto"/>
                <w:right w:val="none" w:sz="0" w:space="0" w:color="auto"/>
              </w:divBdr>
            </w:div>
          </w:divsChild>
        </w:div>
        <w:div w:id="157696538">
          <w:marLeft w:val="0"/>
          <w:marRight w:val="0"/>
          <w:marTop w:val="0"/>
          <w:marBottom w:val="0"/>
          <w:divBdr>
            <w:top w:val="none" w:sz="0" w:space="0" w:color="auto"/>
            <w:left w:val="none" w:sz="0" w:space="0" w:color="auto"/>
            <w:bottom w:val="none" w:sz="0" w:space="0" w:color="auto"/>
            <w:right w:val="none" w:sz="0" w:space="0" w:color="auto"/>
          </w:divBdr>
          <w:divsChild>
            <w:div w:id="887882969">
              <w:marLeft w:val="0"/>
              <w:marRight w:val="0"/>
              <w:marTop w:val="0"/>
              <w:marBottom w:val="0"/>
              <w:divBdr>
                <w:top w:val="none" w:sz="0" w:space="0" w:color="auto"/>
                <w:left w:val="none" w:sz="0" w:space="0" w:color="auto"/>
                <w:bottom w:val="none" w:sz="0" w:space="0" w:color="auto"/>
                <w:right w:val="none" w:sz="0" w:space="0" w:color="auto"/>
              </w:divBdr>
            </w:div>
          </w:divsChild>
        </w:div>
        <w:div w:id="174076651">
          <w:marLeft w:val="0"/>
          <w:marRight w:val="0"/>
          <w:marTop w:val="0"/>
          <w:marBottom w:val="0"/>
          <w:divBdr>
            <w:top w:val="none" w:sz="0" w:space="0" w:color="auto"/>
            <w:left w:val="none" w:sz="0" w:space="0" w:color="auto"/>
            <w:bottom w:val="none" w:sz="0" w:space="0" w:color="auto"/>
            <w:right w:val="none" w:sz="0" w:space="0" w:color="auto"/>
          </w:divBdr>
          <w:divsChild>
            <w:div w:id="606617855">
              <w:marLeft w:val="0"/>
              <w:marRight w:val="0"/>
              <w:marTop w:val="0"/>
              <w:marBottom w:val="0"/>
              <w:divBdr>
                <w:top w:val="none" w:sz="0" w:space="0" w:color="auto"/>
                <w:left w:val="none" w:sz="0" w:space="0" w:color="auto"/>
                <w:bottom w:val="none" w:sz="0" w:space="0" w:color="auto"/>
                <w:right w:val="none" w:sz="0" w:space="0" w:color="auto"/>
              </w:divBdr>
            </w:div>
          </w:divsChild>
        </w:div>
        <w:div w:id="224414251">
          <w:marLeft w:val="0"/>
          <w:marRight w:val="0"/>
          <w:marTop w:val="0"/>
          <w:marBottom w:val="0"/>
          <w:divBdr>
            <w:top w:val="none" w:sz="0" w:space="0" w:color="auto"/>
            <w:left w:val="none" w:sz="0" w:space="0" w:color="auto"/>
            <w:bottom w:val="none" w:sz="0" w:space="0" w:color="auto"/>
            <w:right w:val="none" w:sz="0" w:space="0" w:color="auto"/>
          </w:divBdr>
          <w:divsChild>
            <w:div w:id="571240933">
              <w:marLeft w:val="0"/>
              <w:marRight w:val="0"/>
              <w:marTop w:val="0"/>
              <w:marBottom w:val="0"/>
              <w:divBdr>
                <w:top w:val="none" w:sz="0" w:space="0" w:color="auto"/>
                <w:left w:val="none" w:sz="0" w:space="0" w:color="auto"/>
                <w:bottom w:val="none" w:sz="0" w:space="0" w:color="auto"/>
                <w:right w:val="none" w:sz="0" w:space="0" w:color="auto"/>
              </w:divBdr>
            </w:div>
            <w:div w:id="2042196236">
              <w:marLeft w:val="0"/>
              <w:marRight w:val="0"/>
              <w:marTop w:val="0"/>
              <w:marBottom w:val="0"/>
              <w:divBdr>
                <w:top w:val="none" w:sz="0" w:space="0" w:color="auto"/>
                <w:left w:val="none" w:sz="0" w:space="0" w:color="auto"/>
                <w:bottom w:val="none" w:sz="0" w:space="0" w:color="auto"/>
                <w:right w:val="none" w:sz="0" w:space="0" w:color="auto"/>
              </w:divBdr>
            </w:div>
          </w:divsChild>
        </w:div>
        <w:div w:id="310408355">
          <w:marLeft w:val="0"/>
          <w:marRight w:val="0"/>
          <w:marTop w:val="0"/>
          <w:marBottom w:val="0"/>
          <w:divBdr>
            <w:top w:val="none" w:sz="0" w:space="0" w:color="auto"/>
            <w:left w:val="none" w:sz="0" w:space="0" w:color="auto"/>
            <w:bottom w:val="none" w:sz="0" w:space="0" w:color="auto"/>
            <w:right w:val="none" w:sz="0" w:space="0" w:color="auto"/>
          </w:divBdr>
          <w:divsChild>
            <w:div w:id="1560818915">
              <w:marLeft w:val="0"/>
              <w:marRight w:val="0"/>
              <w:marTop w:val="0"/>
              <w:marBottom w:val="0"/>
              <w:divBdr>
                <w:top w:val="none" w:sz="0" w:space="0" w:color="auto"/>
                <w:left w:val="none" w:sz="0" w:space="0" w:color="auto"/>
                <w:bottom w:val="none" w:sz="0" w:space="0" w:color="auto"/>
                <w:right w:val="none" w:sz="0" w:space="0" w:color="auto"/>
              </w:divBdr>
            </w:div>
          </w:divsChild>
        </w:div>
        <w:div w:id="348068743">
          <w:marLeft w:val="0"/>
          <w:marRight w:val="0"/>
          <w:marTop w:val="0"/>
          <w:marBottom w:val="0"/>
          <w:divBdr>
            <w:top w:val="none" w:sz="0" w:space="0" w:color="auto"/>
            <w:left w:val="none" w:sz="0" w:space="0" w:color="auto"/>
            <w:bottom w:val="none" w:sz="0" w:space="0" w:color="auto"/>
            <w:right w:val="none" w:sz="0" w:space="0" w:color="auto"/>
          </w:divBdr>
          <w:divsChild>
            <w:div w:id="1734810680">
              <w:marLeft w:val="0"/>
              <w:marRight w:val="0"/>
              <w:marTop w:val="0"/>
              <w:marBottom w:val="0"/>
              <w:divBdr>
                <w:top w:val="none" w:sz="0" w:space="0" w:color="auto"/>
                <w:left w:val="none" w:sz="0" w:space="0" w:color="auto"/>
                <w:bottom w:val="none" w:sz="0" w:space="0" w:color="auto"/>
                <w:right w:val="none" w:sz="0" w:space="0" w:color="auto"/>
              </w:divBdr>
            </w:div>
          </w:divsChild>
        </w:div>
        <w:div w:id="373121241">
          <w:marLeft w:val="0"/>
          <w:marRight w:val="0"/>
          <w:marTop w:val="0"/>
          <w:marBottom w:val="0"/>
          <w:divBdr>
            <w:top w:val="none" w:sz="0" w:space="0" w:color="auto"/>
            <w:left w:val="none" w:sz="0" w:space="0" w:color="auto"/>
            <w:bottom w:val="none" w:sz="0" w:space="0" w:color="auto"/>
            <w:right w:val="none" w:sz="0" w:space="0" w:color="auto"/>
          </w:divBdr>
          <w:divsChild>
            <w:div w:id="1159078174">
              <w:marLeft w:val="0"/>
              <w:marRight w:val="0"/>
              <w:marTop w:val="0"/>
              <w:marBottom w:val="0"/>
              <w:divBdr>
                <w:top w:val="none" w:sz="0" w:space="0" w:color="auto"/>
                <w:left w:val="none" w:sz="0" w:space="0" w:color="auto"/>
                <w:bottom w:val="none" w:sz="0" w:space="0" w:color="auto"/>
                <w:right w:val="none" w:sz="0" w:space="0" w:color="auto"/>
              </w:divBdr>
            </w:div>
          </w:divsChild>
        </w:div>
        <w:div w:id="395669237">
          <w:marLeft w:val="0"/>
          <w:marRight w:val="0"/>
          <w:marTop w:val="0"/>
          <w:marBottom w:val="0"/>
          <w:divBdr>
            <w:top w:val="none" w:sz="0" w:space="0" w:color="auto"/>
            <w:left w:val="none" w:sz="0" w:space="0" w:color="auto"/>
            <w:bottom w:val="none" w:sz="0" w:space="0" w:color="auto"/>
            <w:right w:val="none" w:sz="0" w:space="0" w:color="auto"/>
          </w:divBdr>
          <w:divsChild>
            <w:div w:id="93864471">
              <w:marLeft w:val="0"/>
              <w:marRight w:val="0"/>
              <w:marTop w:val="0"/>
              <w:marBottom w:val="0"/>
              <w:divBdr>
                <w:top w:val="none" w:sz="0" w:space="0" w:color="auto"/>
                <w:left w:val="none" w:sz="0" w:space="0" w:color="auto"/>
                <w:bottom w:val="none" w:sz="0" w:space="0" w:color="auto"/>
                <w:right w:val="none" w:sz="0" w:space="0" w:color="auto"/>
              </w:divBdr>
            </w:div>
            <w:div w:id="1244797092">
              <w:marLeft w:val="0"/>
              <w:marRight w:val="0"/>
              <w:marTop w:val="0"/>
              <w:marBottom w:val="0"/>
              <w:divBdr>
                <w:top w:val="none" w:sz="0" w:space="0" w:color="auto"/>
                <w:left w:val="none" w:sz="0" w:space="0" w:color="auto"/>
                <w:bottom w:val="none" w:sz="0" w:space="0" w:color="auto"/>
                <w:right w:val="none" w:sz="0" w:space="0" w:color="auto"/>
              </w:divBdr>
            </w:div>
            <w:div w:id="1410928930">
              <w:marLeft w:val="0"/>
              <w:marRight w:val="0"/>
              <w:marTop w:val="0"/>
              <w:marBottom w:val="0"/>
              <w:divBdr>
                <w:top w:val="none" w:sz="0" w:space="0" w:color="auto"/>
                <w:left w:val="none" w:sz="0" w:space="0" w:color="auto"/>
                <w:bottom w:val="none" w:sz="0" w:space="0" w:color="auto"/>
                <w:right w:val="none" w:sz="0" w:space="0" w:color="auto"/>
              </w:divBdr>
            </w:div>
          </w:divsChild>
        </w:div>
        <w:div w:id="403381842">
          <w:marLeft w:val="0"/>
          <w:marRight w:val="0"/>
          <w:marTop w:val="0"/>
          <w:marBottom w:val="0"/>
          <w:divBdr>
            <w:top w:val="none" w:sz="0" w:space="0" w:color="auto"/>
            <w:left w:val="none" w:sz="0" w:space="0" w:color="auto"/>
            <w:bottom w:val="none" w:sz="0" w:space="0" w:color="auto"/>
            <w:right w:val="none" w:sz="0" w:space="0" w:color="auto"/>
          </w:divBdr>
          <w:divsChild>
            <w:div w:id="829054683">
              <w:marLeft w:val="0"/>
              <w:marRight w:val="0"/>
              <w:marTop w:val="0"/>
              <w:marBottom w:val="0"/>
              <w:divBdr>
                <w:top w:val="none" w:sz="0" w:space="0" w:color="auto"/>
                <w:left w:val="none" w:sz="0" w:space="0" w:color="auto"/>
                <w:bottom w:val="none" w:sz="0" w:space="0" w:color="auto"/>
                <w:right w:val="none" w:sz="0" w:space="0" w:color="auto"/>
              </w:divBdr>
            </w:div>
          </w:divsChild>
        </w:div>
        <w:div w:id="488249137">
          <w:marLeft w:val="0"/>
          <w:marRight w:val="0"/>
          <w:marTop w:val="0"/>
          <w:marBottom w:val="0"/>
          <w:divBdr>
            <w:top w:val="none" w:sz="0" w:space="0" w:color="auto"/>
            <w:left w:val="none" w:sz="0" w:space="0" w:color="auto"/>
            <w:bottom w:val="none" w:sz="0" w:space="0" w:color="auto"/>
            <w:right w:val="none" w:sz="0" w:space="0" w:color="auto"/>
          </w:divBdr>
          <w:divsChild>
            <w:div w:id="1777869010">
              <w:marLeft w:val="0"/>
              <w:marRight w:val="0"/>
              <w:marTop w:val="0"/>
              <w:marBottom w:val="0"/>
              <w:divBdr>
                <w:top w:val="none" w:sz="0" w:space="0" w:color="auto"/>
                <w:left w:val="none" w:sz="0" w:space="0" w:color="auto"/>
                <w:bottom w:val="none" w:sz="0" w:space="0" w:color="auto"/>
                <w:right w:val="none" w:sz="0" w:space="0" w:color="auto"/>
              </w:divBdr>
            </w:div>
          </w:divsChild>
        </w:div>
        <w:div w:id="491872122">
          <w:marLeft w:val="0"/>
          <w:marRight w:val="0"/>
          <w:marTop w:val="0"/>
          <w:marBottom w:val="0"/>
          <w:divBdr>
            <w:top w:val="none" w:sz="0" w:space="0" w:color="auto"/>
            <w:left w:val="none" w:sz="0" w:space="0" w:color="auto"/>
            <w:bottom w:val="none" w:sz="0" w:space="0" w:color="auto"/>
            <w:right w:val="none" w:sz="0" w:space="0" w:color="auto"/>
          </w:divBdr>
          <w:divsChild>
            <w:div w:id="1252931315">
              <w:marLeft w:val="0"/>
              <w:marRight w:val="0"/>
              <w:marTop w:val="0"/>
              <w:marBottom w:val="0"/>
              <w:divBdr>
                <w:top w:val="none" w:sz="0" w:space="0" w:color="auto"/>
                <w:left w:val="none" w:sz="0" w:space="0" w:color="auto"/>
                <w:bottom w:val="none" w:sz="0" w:space="0" w:color="auto"/>
                <w:right w:val="none" w:sz="0" w:space="0" w:color="auto"/>
              </w:divBdr>
            </w:div>
          </w:divsChild>
        </w:div>
        <w:div w:id="531580580">
          <w:marLeft w:val="0"/>
          <w:marRight w:val="0"/>
          <w:marTop w:val="0"/>
          <w:marBottom w:val="0"/>
          <w:divBdr>
            <w:top w:val="none" w:sz="0" w:space="0" w:color="auto"/>
            <w:left w:val="none" w:sz="0" w:space="0" w:color="auto"/>
            <w:bottom w:val="none" w:sz="0" w:space="0" w:color="auto"/>
            <w:right w:val="none" w:sz="0" w:space="0" w:color="auto"/>
          </w:divBdr>
          <w:divsChild>
            <w:div w:id="460465849">
              <w:marLeft w:val="0"/>
              <w:marRight w:val="0"/>
              <w:marTop w:val="0"/>
              <w:marBottom w:val="0"/>
              <w:divBdr>
                <w:top w:val="none" w:sz="0" w:space="0" w:color="auto"/>
                <w:left w:val="none" w:sz="0" w:space="0" w:color="auto"/>
                <w:bottom w:val="none" w:sz="0" w:space="0" w:color="auto"/>
                <w:right w:val="none" w:sz="0" w:space="0" w:color="auto"/>
              </w:divBdr>
            </w:div>
          </w:divsChild>
        </w:div>
        <w:div w:id="562453316">
          <w:marLeft w:val="0"/>
          <w:marRight w:val="0"/>
          <w:marTop w:val="0"/>
          <w:marBottom w:val="0"/>
          <w:divBdr>
            <w:top w:val="none" w:sz="0" w:space="0" w:color="auto"/>
            <w:left w:val="none" w:sz="0" w:space="0" w:color="auto"/>
            <w:bottom w:val="none" w:sz="0" w:space="0" w:color="auto"/>
            <w:right w:val="none" w:sz="0" w:space="0" w:color="auto"/>
          </w:divBdr>
          <w:divsChild>
            <w:div w:id="1501430278">
              <w:marLeft w:val="0"/>
              <w:marRight w:val="0"/>
              <w:marTop w:val="0"/>
              <w:marBottom w:val="0"/>
              <w:divBdr>
                <w:top w:val="none" w:sz="0" w:space="0" w:color="auto"/>
                <w:left w:val="none" w:sz="0" w:space="0" w:color="auto"/>
                <w:bottom w:val="none" w:sz="0" w:space="0" w:color="auto"/>
                <w:right w:val="none" w:sz="0" w:space="0" w:color="auto"/>
              </w:divBdr>
            </w:div>
          </w:divsChild>
        </w:div>
        <w:div w:id="595552409">
          <w:marLeft w:val="0"/>
          <w:marRight w:val="0"/>
          <w:marTop w:val="0"/>
          <w:marBottom w:val="0"/>
          <w:divBdr>
            <w:top w:val="none" w:sz="0" w:space="0" w:color="auto"/>
            <w:left w:val="none" w:sz="0" w:space="0" w:color="auto"/>
            <w:bottom w:val="none" w:sz="0" w:space="0" w:color="auto"/>
            <w:right w:val="none" w:sz="0" w:space="0" w:color="auto"/>
          </w:divBdr>
          <w:divsChild>
            <w:div w:id="2036810310">
              <w:marLeft w:val="0"/>
              <w:marRight w:val="0"/>
              <w:marTop w:val="0"/>
              <w:marBottom w:val="0"/>
              <w:divBdr>
                <w:top w:val="none" w:sz="0" w:space="0" w:color="auto"/>
                <w:left w:val="none" w:sz="0" w:space="0" w:color="auto"/>
                <w:bottom w:val="none" w:sz="0" w:space="0" w:color="auto"/>
                <w:right w:val="none" w:sz="0" w:space="0" w:color="auto"/>
              </w:divBdr>
            </w:div>
          </w:divsChild>
        </w:div>
        <w:div w:id="772094058">
          <w:marLeft w:val="0"/>
          <w:marRight w:val="0"/>
          <w:marTop w:val="0"/>
          <w:marBottom w:val="0"/>
          <w:divBdr>
            <w:top w:val="none" w:sz="0" w:space="0" w:color="auto"/>
            <w:left w:val="none" w:sz="0" w:space="0" w:color="auto"/>
            <w:bottom w:val="none" w:sz="0" w:space="0" w:color="auto"/>
            <w:right w:val="none" w:sz="0" w:space="0" w:color="auto"/>
          </w:divBdr>
          <w:divsChild>
            <w:div w:id="1301501836">
              <w:marLeft w:val="0"/>
              <w:marRight w:val="0"/>
              <w:marTop w:val="0"/>
              <w:marBottom w:val="0"/>
              <w:divBdr>
                <w:top w:val="none" w:sz="0" w:space="0" w:color="auto"/>
                <w:left w:val="none" w:sz="0" w:space="0" w:color="auto"/>
                <w:bottom w:val="none" w:sz="0" w:space="0" w:color="auto"/>
                <w:right w:val="none" w:sz="0" w:space="0" w:color="auto"/>
              </w:divBdr>
            </w:div>
          </w:divsChild>
        </w:div>
        <w:div w:id="799156049">
          <w:marLeft w:val="0"/>
          <w:marRight w:val="0"/>
          <w:marTop w:val="0"/>
          <w:marBottom w:val="0"/>
          <w:divBdr>
            <w:top w:val="none" w:sz="0" w:space="0" w:color="auto"/>
            <w:left w:val="none" w:sz="0" w:space="0" w:color="auto"/>
            <w:bottom w:val="none" w:sz="0" w:space="0" w:color="auto"/>
            <w:right w:val="none" w:sz="0" w:space="0" w:color="auto"/>
          </w:divBdr>
          <w:divsChild>
            <w:div w:id="1229611026">
              <w:marLeft w:val="0"/>
              <w:marRight w:val="0"/>
              <w:marTop w:val="0"/>
              <w:marBottom w:val="0"/>
              <w:divBdr>
                <w:top w:val="none" w:sz="0" w:space="0" w:color="auto"/>
                <w:left w:val="none" w:sz="0" w:space="0" w:color="auto"/>
                <w:bottom w:val="none" w:sz="0" w:space="0" w:color="auto"/>
                <w:right w:val="none" w:sz="0" w:space="0" w:color="auto"/>
              </w:divBdr>
            </w:div>
          </w:divsChild>
        </w:div>
        <w:div w:id="874849414">
          <w:marLeft w:val="0"/>
          <w:marRight w:val="0"/>
          <w:marTop w:val="0"/>
          <w:marBottom w:val="0"/>
          <w:divBdr>
            <w:top w:val="none" w:sz="0" w:space="0" w:color="auto"/>
            <w:left w:val="none" w:sz="0" w:space="0" w:color="auto"/>
            <w:bottom w:val="none" w:sz="0" w:space="0" w:color="auto"/>
            <w:right w:val="none" w:sz="0" w:space="0" w:color="auto"/>
          </w:divBdr>
          <w:divsChild>
            <w:div w:id="1693143477">
              <w:marLeft w:val="0"/>
              <w:marRight w:val="0"/>
              <w:marTop w:val="0"/>
              <w:marBottom w:val="0"/>
              <w:divBdr>
                <w:top w:val="none" w:sz="0" w:space="0" w:color="auto"/>
                <w:left w:val="none" w:sz="0" w:space="0" w:color="auto"/>
                <w:bottom w:val="none" w:sz="0" w:space="0" w:color="auto"/>
                <w:right w:val="none" w:sz="0" w:space="0" w:color="auto"/>
              </w:divBdr>
            </w:div>
          </w:divsChild>
        </w:div>
        <w:div w:id="878783364">
          <w:marLeft w:val="0"/>
          <w:marRight w:val="0"/>
          <w:marTop w:val="0"/>
          <w:marBottom w:val="0"/>
          <w:divBdr>
            <w:top w:val="none" w:sz="0" w:space="0" w:color="auto"/>
            <w:left w:val="none" w:sz="0" w:space="0" w:color="auto"/>
            <w:bottom w:val="none" w:sz="0" w:space="0" w:color="auto"/>
            <w:right w:val="none" w:sz="0" w:space="0" w:color="auto"/>
          </w:divBdr>
          <w:divsChild>
            <w:div w:id="2121414084">
              <w:marLeft w:val="0"/>
              <w:marRight w:val="0"/>
              <w:marTop w:val="0"/>
              <w:marBottom w:val="0"/>
              <w:divBdr>
                <w:top w:val="none" w:sz="0" w:space="0" w:color="auto"/>
                <w:left w:val="none" w:sz="0" w:space="0" w:color="auto"/>
                <w:bottom w:val="none" w:sz="0" w:space="0" w:color="auto"/>
                <w:right w:val="none" w:sz="0" w:space="0" w:color="auto"/>
              </w:divBdr>
            </w:div>
          </w:divsChild>
        </w:div>
        <w:div w:id="889078495">
          <w:marLeft w:val="0"/>
          <w:marRight w:val="0"/>
          <w:marTop w:val="0"/>
          <w:marBottom w:val="0"/>
          <w:divBdr>
            <w:top w:val="none" w:sz="0" w:space="0" w:color="auto"/>
            <w:left w:val="none" w:sz="0" w:space="0" w:color="auto"/>
            <w:bottom w:val="none" w:sz="0" w:space="0" w:color="auto"/>
            <w:right w:val="none" w:sz="0" w:space="0" w:color="auto"/>
          </w:divBdr>
          <w:divsChild>
            <w:div w:id="249432863">
              <w:marLeft w:val="0"/>
              <w:marRight w:val="0"/>
              <w:marTop w:val="0"/>
              <w:marBottom w:val="0"/>
              <w:divBdr>
                <w:top w:val="none" w:sz="0" w:space="0" w:color="auto"/>
                <w:left w:val="none" w:sz="0" w:space="0" w:color="auto"/>
                <w:bottom w:val="none" w:sz="0" w:space="0" w:color="auto"/>
                <w:right w:val="none" w:sz="0" w:space="0" w:color="auto"/>
              </w:divBdr>
            </w:div>
          </w:divsChild>
        </w:div>
        <w:div w:id="895506163">
          <w:marLeft w:val="0"/>
          <w:marRight w:val="0"/>
          <w:marTop w:val="0"/>
          <w:marBottom w:val="0"/>
          <w:divBdr>
            <w:top w:val="none" w:sz="0" w:space="0" w:color="auto"/>
            <w:left w:val="none" w:sz="0" w:space="0" w:color="auto"/>
            <w:bottom w:val="none" w:sz="0" w:space="0" w:color="auto"/>
            <w:right w:val="none" w:sz="0" w:space="0" w:color="auto"/>
          </w:divBdr>
          <w:divsChild>
            <w:div w:id="786389890">
              <w:marLeft w:val="0"/>
              <w:marRight w:val="0"/>
              <w:marTop w:val="0"/>
              <w:marBottom w:val="0"/>
              <w:divBdr>
                <w:top w:val="none" w:sz="0" w:space="0" w:color="auto"/>
                <w:left w:val="none" w:sz="0" w:space="0" w:color="auto"/>
                <w:bottom w:val="none" w:sz="0" w:space="0" w:color="auto"/>
                <w:right w:val="none" w:sz="0" w:space="0" w:color="auto"/>
              </w:divBdr>
            </w:div>
          </w:divsChild>
        </w:div>
        <w:div w:id="1001543938">
          <w:marLeft w:val="0"/>
          <w:marRight w:val="0"/>
          <w:marTop w:val="0"/>
          <w:marBottom w:val="0"/>
          <w:divBdr>
            <w:top w:val="none" w:sz="0" w:space="0" w:color="auto"/>
            <w:left w:val="none" w:sz="0" w:space="0" w:color="auto"/>
            <w:bottom w:val="none" w:sz="0" w:space="0" w:color="auto"/>
            <w:right w:val="none" w:sz="0" w:space="0" w:color="auto"/>
          </w:divBdr>
          <w:divsChild>
            <w:div w:id="66467118">
              <w:marLeft w:val="0"/>
              <w:marRight w:val="0"/>
              <w:marTop w:val="0"/>
              <w:marBottom w:val="0"/>
              <w:divBdr>
                <w:top w:val="none" w:sz="0" w:space="0" w:color="auto"/>
                <w:left w:val="none" w:sz="0" w:space="0" w:color="auto"/>
                <w:bottom w:val="none" w:sz="0" w:space="0" w:color="auto"/>
                <w:right w:val="none" w:sz="0" w:space="0" w:color="auto"/>
              </w:divBdr>
            </w:div>
          </w:divsChild>
        </w:div>
        <w:div w:id="1022514674">
          <w:marLeft w:val="0"/>
          <w:marRight w:val="0"/>
          <w:marTop w:val="0"/>
          <w:marBottom w:val="0"/>
          <w:divBdr>
            <w:top w:val="none" w:sz="0" w:space="0" w:color="auto"/>
            <w:left w:val="none" w:sz="0" w:space="0" w:color="auto"/>
            <w:bottom w:val="none" w:sz="0" w:space="0" w:color="auto"/>
            <w:right w:val="none" w:sz="0" w:space="0" w:color="auto"/>
          </w:divBdr>
          <w:divsChild>
            <w:div w:id="1239245142">
              <w:marLeft w:val="0"/>
              <w:marRight w:val="0"/>
              <w:marTop w:val="0"/>
              <w:marBottom w:val="0"/>
              <w:divBdr>
                <w:top w:val="none" w:sz="0" w:space="0" w:color="auto"/>
                <w:left w:val="none" w:sz="0" w:space="0" w:color="auto"/>
                <w:bottom w:val="none" w:sz="0" w:space="0" w:color="auto"/>
                <w:right w:val="none" w:sz="0" w:space="0" w:color="auto"/>
              </w:divBdr>
            </w:div>
          </w:divsChild>
        </w:div>
        <w:div w:id="1033581061">
          <w:marLeft w:val="0"/>
          <w:marRight w:val="0"/>
          <w:marTop w:val="0"/>
          <w:marBottom w:val="0"/>
          <w:divBdr>
            <w:top w:val="none" w:sz="0" w:space="0" w:color="auto"/>
            <w:left w:val="none" w:sz="0" w:space="0" w:color="auto"/>
            <w:bottom w:val="none" w:sz="0" w:space="0" w:color="auto"/>
            <w:right w:val="none" w:sz="0" w:space="0" w:color="auto"/>
          </w:divBdr>
          <w:divsChild>
            <w:div w:id="240412297">
              <w:marLeft w:val="0"/>
              <w:marRight w:val="0"/>
              <w:marTop w:val="0"/>
              <w:marBottom w:val="0"/>
              <w:divBdr>
                <w:top w:val="none" w:sz="0" w:space="0" w:color="auto"/>
                <w:left w:val="none" w:sz="0" w:space="0" w:color="auto"/>
                <w:bottom w:val="none" w:sz="0" w:space="0" w:color="auto"/>
                <w:right w:val="none" w:sz="0" w:space="0" w:color="auto"/>
              </w:divBdr>
            </w:div>
            <w:div w:id="1549955807">
              <w:marLeft w:val="0"/>
              <w:marRight w:val="0"/>
              <w:marTop w:val="0"/>
              <w:marBottom w:val="0"/>
              <w:divBdr>
                <w:top w:val="none" w:sz="0" w:space="0" w:color="auto"/>
                <w:left w:val="none" w:sz="0" w:space="0" w:color="auto"/>
                <w:bottom w:val="none" w:sz="0" w:space="0" w:color="auto"/>
                <w:right w:val="none" w:sz="0" w:space="0" w:color="auto"/>
              </w:divBdr>
            </w:div>
          </w:divsChild>
        </w:div>
        <w:div w:id="1039471286">
          <w:marLeft w:val="0"/>
          <w:marRight w:val="0"/>
          <w:marTop w:val="0"/>
          <w:marBottom w:val="0"/>
          <w:divBdr>
            <w:top w:val="none" w:sz="0" w:space="0" w:color="auto"/>
            <w:left w:val="none" w:sz="0" w:space="0" w:color="auto"/>
            <w:bottom w:val="none" w:sz="0" w:space="0" w:color="auto"/>
            <w:right w:val="none" w:sz="0" w:space="0" w:color="auto"/>
          </w:divBdr>
          <w:divsChild>
            <w:div w:id="1706757623">
              <w:marLeft w:val="0"/>
              <w:marRight w:val="0"/>
              <w:marTop w:val="0"/>
              <w:marBottom w:val="0"/>
              <w:divBdr>
                <w:top w:val="none" w:sz="0" w:space="0" w:color="auto"/>
                <w:left w:val="none" w:sz="0" w:space="0" w:color="auto"/>
                <w:bottom w:val="none" w:sz="0" w:space="0" w:color="auto"/>
                <w:right w:val="none" w:sz="0" w:space="0" w:color="auto"/>
              </w:divBdr>
            </w:div>
          </w:divsChild>
        </w:div>
        <w:div w:id="1059283656">
          <w:marLeft w:val="0"/>
          <w:marRight w:val="0"/>
          <w:marTop w:val="0"/>
          <w:marBottom w:val="0"/>
          <w:divBdr>
            <w:top w:val="none" w:sz="0" w:space="0" w:color="auto"/>
            <w:left w:val="none" w:sz="0" w:space="0" w:color="auto"/>
            <w:bottom w:val="none" w:sz="0" w:space="0" w:color="auto"/>
            <w:right w:val="none" w:sz="0" w:space="0" w:color="auto"/>
          </w:divBdr>
          <w:divsChild>
            <w:div w:id="1304769251">
              <w:marLeft w:val="0"/>
              <w:marRight w:val="0"/>
              <w:marTop w:val="0"/>
              <w:marBottom w:val="0"/>
              <w:divBdr>
                <w:top w:val="none" w:sz="0" w:space="0" w:color="auto"/>
                <w:left w:val="none" w:sz="0" w:space="0" w:color="auto"/>
                <w:bottom w:val="none" w:sz="0" w:space="0" w:color="auto"/>
                <w:right w:val="none" w:sz="0" w:space="0" w:color="auto"/>
              </w:divBdr>
            </w:div>
          </w:divsChild>
        </w:div>
        <w:div w:id="1086920359">
          <w:marLeft w:val="0"/>
          <w:marRight w:val="0"/>
          <w:marTop w:val="0"/>
          <w:marBottom w:val="0"/>
          <w:divBdr>
            <w:top w:val="none" w:sz="0" w:space="0" w:color="auto"/>
            <w:left w:val="none" w:sz="0" w:space="0" w:color="auto"/>
            <w:bottom w:val="none" w:sz="0" w:space="0" w:color="auto"/>
            <w:right w:val="none" w:sz="0" w:space="0" w:color="auto"/>
          </w:divBdr>
          <w:divsChild>
            <w:div w:id="246887326">
              <w:marLeft w:val="0"/>
              <w:marRight w:val="0"/>
              <w:marTop w:val="0"/>
              <w:marBottom w:val="0"/>
              <w:divBdr>
                <w:top w:val="none" w:sz="0" w:space="0" w:color="auto"/>
                <w:left w:val="none" w:sz="0" w:space="0" w:color="auto"/>
                <w:bottom w:val="none" w:sz="0" w:space="0" w:color="auto"/>
                <w:right w:val="none" w:sz="0" w:space="0" w:color="auto"/>
              </w:divBdr>
            </w:div>
          </w:divsChild>
        </w:div>
        <w:div w:id="1090542038">
          <w:marLeft w:val="0"/>
          <w:marRight w:val="0"/>
          <w:marTop w:val="0"/>
          <w:marBottom w:val="0"/>
          <w:divBdr>
            <w:top w:val="none" w:sz="0" w:space="0" w:color="auto"/>
            <w:left w:val="none" w:sz="0" w:space="0" w:color="auto"/>
            <w:bottom w:val="none" w:sz="0" w:space="0" w:color="auto"/>
            <w:right w:val="none" w:sz="0" w:space="0" w:color="auto"/>
          </w:divBdr>
          <w:divsChild>
            <w:div w:id="278532659">
              <w:marLeft w:val="0"/>
              <w:marRight w:val="0"/>
              <w:marTop w:val="0"/>
              <w:marBottom w:val="0"/>
              <w:divBdr>
                <w:top w:val="none" w:sz="0" w:space="0" w:color="auto"/>
                <w:left w:val="none" w:sz="0" w:space="0" w:color="auto"/>
                <w:bottom w:val="none" w:sz="0" w:space="0" w:color="auto"/>
                <w:right w:val="none" w:sz="0" w:space="0" w:color="auto"/>
              </w:divBdr>
            </w:div>
          </w:divsChild>
        </w:div>
        <w:div w:id="1099522456">
          <w:marLeft w:val="0"/>
          <w:marRight w:val="0"/>
          <w:marTop w:val="0"/>
          <w:marBottom w:val="0"/>
          <w:divBdr>
            <w:top w:val="none" w:sz="0" w:space="0" w:color="auto"/>
            <w:left w:val="none" w:sz="0" w:space="0" w:color="auto"/>
            <w:bottom w:val="none" w:sz="0" w:space="0" w:color="auto"/>
            <w:right w:val="none" w:sz="0" w:space="0" w:color="auto"/>
          </w:divBdr>
          <w:divsChild>
            <w:div w:id="734858456">
              <w:marLeft w:val="0"/>
              <w:marRight w:val="0"/>
              <w:marTop w:val="0"/>
              <w:marBottom w:val="0"/>
              <w:divBdr>
                <w:top w:val="none" w:sz="0" w:space="0" w:color="auto"/>
                <w:left w:val="none" w:sz="0" w:space="0" w:color="auto"/>
                <w:bottom w:val="none" w:sz="0" w:space="0" w:color="auto"/>
                <w:right w:val="none" w:sz="0" w:space="0" w:color="auto"/>
              </w:divBdr>
            </w:div>
          </w:divsChild>
        </w:div>
        <w:div w:id="1153109776">
          <w:marLeft w:val="0"/>
          <w:marRight w:val="0"/>
          <w:marTop w:val="0"/>
          <w:marBottom w:val="0"/>
          <w:divBdr>
            <w:top w:val="none" w:sz="0" w:space="0" w:color="auto"/>
            <w:left w:val="none" w:sz="0" w:space="0" w:color="auto"/>
            <w:bottom w:val="none" w:sz="0" w:space="0" w:color="auto"/>
            <w:right w:val="none" w:sz="0" w:space="0" w:color="auto"/>
          </w:divBdr>
          <w:divsChild>
            <w:div w:id="1463377174">
              <w:marLeft w:val="0"/>
              <w:marRight w:val="0"/>
              <w:marTop w:val="0"/>
              <w:marBottom w:val="0"/>
              <w:divBdr>
                <w:top w:val="none" w:sz="0" w:space="0" w:color="auto"/>
                <w:left w:val="none" w:sz="0" w:space="0" w:color="auto"/>
                <w:bottom w:val="none" w:sz="0" w:space="0" w:color="auto"/>
                <w:right w:val="none" w:sz="0" w:space="0" w:color="auto"/>
              </w:divBdr>
            </w:div>
          </w:divsChild>
        </w:div>
        <w:div w:id="1156605822">
          <w:marLeft w:val="0"/>
          <w:marRight w:val="0"/>
          <w:marTop w:val="0"/>
          <w:marBottom w:val="0"/>
          <w:divBdr>
            <w:top w:val="none" w:sz="0" w:space="0" w:color="auto"/>
            <w:left w:val="none" w:sz="0" w:space="0" w:color="auto"/>
            <w:bottom w:val="none" w:sz="0" w:space="0" w:color="auto"/>
            <w:right w:val="none" w:sz="0" w:space="0" w:color="auto"/>
          </w:divBdr>
          <w:divsChild>
            <w:div w:id="1221866435">
              <w:marLeft w:val="0"/>
              <w:marRight w:val="0"/>
              <w:marTop w:val="0"/>
              <w:marBottom w:val="0"/>
              <w:divBdr>
                <w:top w:val="none" w:sz="0" w:space="0" w:color="auto"/>
                <w:left w:val="none" w:sz="0" w:space="0" w:color="auto"/>
                <w:bottom w:val="none" w:sz="0" w:space="0" w:color="auto"/>
                <w:right w:val="none" w:sz="0" w:space="0" w:color="auto"/>
              </w:divBdr>
            </w:div>
            <w:div w:id="1342121995">
              <w:marLeft w:val="0"/>
              <w:marRight w:val="0"/>
              <w:marTop w:val="0"/>
              <w:marBottom w:val="0"/>
              <w:divBdr>
                <w:top w:val="none" w:sz="0" w:space="0" w:color="auto"/>
                <w:left w:val="none" w:sz="0" w:space="0" w:color="auto"/>
                <w:bottom w:val="none" w:sz="0" w:space="0" w:color="auto"/>
                <w:right w:val="none" w:sz="0" w:space="0" w:color="auto"/>
              </w:divBdr>
            </w:div>
          </w:divsChild>
        </w:div>
        <w:div w:id="1177764796">
          <w:marLeft w:val="0"/>
          <w:marRight w:val="0"/>
          <w:marTop w:val="0"/>
          <w:marBottom w:val="0"/>
          <w:divBdr>
            <w:top w:val="none" w:sz="0" w:space="0" w:color="auto"/>
            <w:left w:val="none" w:sz="0" w:space="0" w:color="auto"/>
            <w:bottom w:val="none" w:sz="0" w:space="0" w:color="auto"/>
            <w:right w:val="none" w:sz="0" w:space="0" w:color="auto"/>
          </w:divBdr>
          <w:divsChild>
            <w:div w:id="937712021">
              <w:marLeft w:val="0"/>
              <w:marRight w:val="0"/>
              <w:marTop w:val="0"/>
              <w:marBottom w:val="0"/>
              <w:divBdr>
                <w:top w:val="none" w:sz="0" w:space="0" w:color="auto"/>
                <w:left w:val="none" w:sz="0" w:space="0" w:color="auto"/>
                <w:bottom w:val="none" w:sz="0" w:space="0" w:color="auto"/>
                <w:right w:val="none" w:sz="0" w:space="0" w:color="auto"/>
              </w:divBdr>
            </w:div>
          </w:divsChild>
        </w:div>
        <w:div w:id="1195072790">
          <w:marLeft w:val="0"/>
          <w:marRight w:val="0"/>
          <w:marTop w:val="0"/>
          <w:marBottom w:val="0"/>
          <w:divBdr>
            <w:top w:val="none" w:sz="0" w:space="0" w:color="auto"/>
            <w:left w:val="none" w:sz="0" w:space="0" w:color="auto"/>
            <w:bottom w:val="none" w:sz="0" w:space="0" w:color="auto"/>
            <w:right w:val="none" w:sz="0" w:space="0" w:color="auto"/>
          </w:divBdr>
          <w:divsChild>
            <w:div w:id="1464302399">
              <w:marLeft w:val="0"/>
              <w:marRight w:val="0"/>
              <w:marTop w:val="0"/>
              <w:marBottom w:val="0"/>
              <w:divBdr>
                <w:top w:val="none" w:sz="0" w:space="0" w:color="auto"/>
                <w:left w:val="none" w:sz="0" w:space="0" w:color="auto"/>
                <w:bottom w:val="none" w:sz="0" w:space="0" w:color="auto"/>
                <w:right w:val="none" w:sz="0" w:space="0" w:color="auto"/>
              </w:divBdr>
            </w:div>
          </w:divsChild>
        </w:div>
        <w:div w:id="1250382043">
          <w:marLeft w:val="0"/>
          <w:marRight w:val="0"/>
          <w:marTop w:val="0"/>
          <w:marBottom w:val="0"/>
          <w:divBdr>
            <w:top w:val="none" w:sz="0" w:space="0" w:color="auto"/>
            <w:left w:val="none" w:sz="0" w:space="0" w:color="auto"/>
            <w:bottom w:val="none" w:sz="0" w:space="0" w:color="auto"/>
            <w:right w:val="none" w:sz="0" w:space="0" w:color="auto"/>
          </w:divBdr>
          <w:divsChild>
            <w:div w:id="2111775525">
              <w:marLeft w:val="0"/>
              <w:marRight w:val="0"/>
              <w:marTop w:val="0"/>
              <w:marBottom w:val="0"/>
              <w:divBdr>
                <w:top w:val="none" w:sz="0" w:space="0" w:color="auto"/>
                <w:left w:val="none" w:sz="0" w:space="0" w:color="auto"/>
                <w:bottom w:val="none" w:sz="0" w:space="0" w:color="auto"/>
                <w:right w:val="none" w:sz="0" w:space="0" w:color="auto"/>
              </w:divBdr>
            </w:div>
          </w:divsChild>
        </w:div>
        <w:div w:id="1294561498">
          <w:marLeft w:val="0"/>
          <w:marRight w:val="0"/>
          <w:marTop w:val="0"/>
          <w:marBottom w:val="0"/>
          <w:divBdr>
            <w:top w:val="none" w:sz="0" w:space="0" w:color="auto"/>
            <w:left w:val="none" w:sz="0" w:space="0" w:color="auto"/>
            <w:bottom w:val="none" w:sz="0" w:space="0" w:color="auto"/>
            <w:right w:val="none" w:sz="0" w:space="0" w:color="auto"/>
          </w:divBdr>
          <w:divsChild>
            <w:div w:id="2055961751">
              <w:marLeft w:val="0"/>
              <w:marRight w:val="0"/>
              <w:marTop w:val="0"/>
              <w:marBottom w:val="0"/>
              <w:divBdr>
                <w:top w:val="none" w:sz="0" w:space="0" w:color="auto"/>
                <w:left w:val="none" w:sz="0" w:space="0" w:color="auto"/>
                <w:bottom w:val="none" w:sz="0" w:space="0" w:color="auto"/>
                <w:right w:val="none" w:sz="0" w:space="0" w:color="auto"/>
              </w:divBdr>
            </w:div>
          </w:divsChild>
        </w:div>
        <w:div w:id="1362126833">
          <w:marLeft w:val="0"/>
          <w:marRight w:val="0"/>
          <w:marTop w:val="0"/>
          <w:marBottom w:val="0"/>
          <w:divBdr>
            <w:top w:val="none" w:sz="0" w:space="0" w:color="auto"/>
            <w:left w:val="none" w:sz="0" w:space="0" w:color="auto"/>
            <w:bottom w:val="none" w:sz="0" w:space="0" w:color="auto"/>
            <w:right w:val="none" w:sz="0" w:space="0" w:color="auto"/>
          </w:divBdr>
          <w:divsChild>
            <w:div w:id="501043117">
              <w:marLeft w:val="0"/>
              <w:marRight w:val="0"/>
              <w:marTop w:val="0"/>
              <w:marBottom w:val="0"/>
              <w:divBdr>
                <w:top w:val="none" w:sz="0" w:space="0" w:color="auto"/>
                <w:left w:val="none" w:sz="0" w:space="0" w:color="auto"/>
                <w:bottom w:val="none" w:sz="0" w:space="0" w:color="auto"/>
                <w:right w:val="none" w:sz="0" w:space="0" w:color="auto"/>
              </w:divBdr>
            </w:div>
          </w:divsChild>
        </w:div>
        <w:div w:id="1385106916">
          <w:marLeft w:val="0"/>
          <w:marRight w:val="0"/>
          <w:marTop w:val="0"/>
          <w:marBottom w:val="0"/>
          <w:divBdr>
            <w:top w:val="none" w:sz="0" w:space="0" w:color="auto"/>
            <w:left w:val="none" w:sz="0" w:space="0" w:color="auto"/>
            <w:bottom w:val="none" w:sz="0" w:space="0" w:color="auto"/>
            <w:right w:val="none" w:sz="0" w:space="0" w:color="auto"/>
          </w:divBdr>
          <w:divsChild>
            <w:div w:id="1682854660">
              <w:marLeft w:val="0"/>
              <w:marRight w:val="0"/>
              <w:marTop w:val="0"/>
              <w:marBottom w:val="0"/>
              <w:divBdr>
                <w:top w:val="none" w:sz="0" w:space="0" w:color="auto"/>
                <w:left w:val="none" w:sz="0" w:space="0" w:color="auto"/>
                <w:bottom w:val="none" w:sz="0" w:space="0" w:color="auto"/>
                <w:right w:val="none" w:sz="0" w:space="0" w:color="auto"/>
              </w:divBdr>
            </w:div>
          </w:divsChild>
        </w:div>
        <w:div w:id="1436091737">
          <w:marLeft w:val="0"/>
          <w:marRight w:val="0"/>
          <w:marTop w:val="0"/>
          <w:marBottom w:val="0"/>
          <w:divBdr>
            <w:top w:val="none" w:sz="0" w:space="0" w:color="auto"/>
            <w:left w:val="none" w:sz="0" w:space="0" w:color="auto"/>
            <w:bottom w:val="none" w:sz="0" w:space="0" w:color="auto"/>
            <w:right w:val="none" w:sz="0" w:space="0" w:color="auto"/>
          </w:divBdr>
          <w:divsChild>
            <w:div w:id="918906095">
              <w:marLeft w:val="0"/>
              <w:marRight w:val="0"/>
              <w:marTop w:val="0"/>
              <w:marBottom w:val="0"/>
              <w:divBdr>
                <w:top w:val="none" w:sz="0" w:space="0" w:color="auto"/>
                <w:left w:val="none" w:sz="0" w:space="0" w:color="auto"/>
                <w:bottom w:val="none" w:sz="0" w:space="0" w:color="auto"/>
                <w:right w:val="none" w:sz="0" w:space="0" w:color="auto"/>
              </w:divBdr>
            </w:div>
          </w:divsChild>
        </w:div>
        <w:div w:id="1594436204">
          <w:marLeft w:val="0"/>
          <w:marRight w:val="0"/>
          <w:marTop w:val="0"/>
          <w:marBottom w:val="0"/>
          <w:divBdr>
            <w:top w:val="none" w:sz="0" w:space="0" w:color="auto"/>
            <w:left w:val="none" w:sz="0" w:space="0" w:color="auto"/>
            <w:bottom w:val="none" w:sz="0" w:space="0" w:color="auto"/>
            <w:right w:val="none" w:sz="0" w:space="0" w:color="auto"/>
          </w:divBdr>
          <w:divsChild>
            <w:div w:id="799689118">
              <w:marLeft w:val="0"/>
              <w:marRight w:val="0"/>
              <w:marTop w:val="0"/>
              <w:marBottom w:val="0"/>
              <w:divBdr>
                <w:top w:val="none" w:sz="0" w:space="0" w:color="auto"/>
                <w:left w:val="none" w:sz="0" w:space="0" w:color="auto"/>
                <w:bottom w:val="none" w:sz="0" w:space="0" w:color="auto"/>
                <w:right w:val="none" w:sz="0" w:space="0" w:color="auto"/>
              </w:divBdr>
            </w:div>
          </w:divsChild>
        </w:div>
        <w:div w:id="1611087756">
          <w:marLeft w:val="0"/>
          <w:marRight w:val="0"/>
          <w:marTop w:val="0"/>
          <w:marBottom w:val="0"/>
          <w:divBdr>
            <w:top w:val="none" w:sz="0" w:space="0" w:color="auto"/>
            <w:left w:val="none" w:sz="0" w:space="0" w:color="auto"/>
            <w:bottom w:val="none" w:sz="0" w:space="0" w:color="auto"/>
            <w:right w:val="none" w:sz="0" w:space="0" w:color="auto"/>
          </w:divBdr>
          <w:divsChild>
            <w:div w:id="2049841086">
              <w:marLeft w:val="0"/>
              <w:marRight w:val="0"/>
              <w:marTop w:val="0"/>
              <w:marBottom w:val="0"/>
              <w:divBdr>
                <w:top w:val="none" w:sz="0" w:space="0" w:color="auto"/>
                <w:left w:val="none" w:sz="0" w:space="0" w:color="auto"/>
                <w:bottom w:val="none" w:sz="0" w:space="0" w:color="auto"/>
                <w:right w:val="none" w:sz="0" w:space="0" w:color="auto"/>
              </w:divBdr>
            </w:div>
          </w:divsChild>
        </w:div>
        <w:div w:id="1758866102">
          <w:marLeft w:val="0"/>
          <w:marRight w:val="0"/>
          <w:marTop w:val="0"/>
          <w:marBottom w:val="0"/>
          <w:divBdr>
            <w:top w:val="none" w:sz="0" w:space="0" w:color="auto"/>
            <w:left w:val="none" w:sz="0" w:space="0" w:color="auto"/>
            <w:bottom w:val="none" w:sz="0" w:space="0" w:color="auto"/>
            <w:right w:val="none" w:sz="0" w:space="0" w:color="auto"/>
          </w:divBdr>
          <w:divsChild>
            <w:div w:id="1598251611">
              <w:marLeft w:val="0"/>
              <w:marRight w:val="0"/>
              <w:marTop w:val="0"/>
              <w:marBottom w:val="0"/>
              <w:divBdr>
                <w:top w:val="none" w:sz="0" w:space="0" w:color="auto"/>
                <w:left w:val="none" w:sz="0" w:space="0" w:color="auto"/>
                <w:bottom w:val="none" w:sz="0" w:space="0" w:color="auto"/>
                <w:right w:val="none" w:sz="0" w:space="0" w:color="auto"/>
              </w:divBdr>
            </w:div>
            <w:div w:id="1733231195">
              <w:marLeft w:val="0"/>
              <w:marRight w:val="0"/>
              <w:marTop w:val="0"/>
              <w:marBottom w:val="0"/>
              <w:divBdr>
                <w:top w:val="none" w:sz="0" w:space="0" w:color="auto"/>
                <w:left w:val="none" w:sz="0" w:space="0" w:color="auto"/>
                <w:bottom w:val="none" w:sz="0" w:space="0" w:color="auto"/>
                <w:right w:val="none" w:sz="0" w:space="0" w:color="auto"/>
              </w:divBdr>
            </w:div>
          </w:divsChild>
        </w:div>
        <w:div w:id="1890726954">
          <w:marLeft w:val="0"/>
          <w:marRight w:val="0"/>
          <w:marTop w:val="0"/>
          <w:marBottom w:val="0"/>
          <w:divBdr>
            <w:top w:val="none" w:sz="0" w:space="0" w:color="auto"/>
            <w:left w:val="none" w:sz="0" w:space="0" w:color="auto"/>
            <w:bottom w:val="none" w:sz="0" w:space="0" w:color="auto"/>
            <w:right w:val="none" w:sz="0" w:space="0" w:color="auto"/>
          </w:divBdr>
          <w:divsChild>
            <w:div w:id="75714368">
              <w:marLeft w:val="0"/>
              <w:marRight w:val="0"/>
              <w:marTop w:val="0"/>
              <w:marBottom w:val="0"/>
              <w:divBdr>
                <w:top w:val="none" w:sz="0" w:space="0" w:color="auto"/>
                <w:left w:val="none" w:sz="0" w:space="0" w:color="auto"/>
                <w:bottom w:val="none" w:sz="0" w:space="0" w:color="auto"/>
                <w:right w:val="none" w:sz="0" w:space="0" w:color="auto"/>
              </w:divBdr>
            </w:div>
          </w:divsChild>
        </w:div>
        <w:div w:id="1891333737">
          <w:marLeft w:val="0"/>
          <w:marRight w:val="0"/>
          <w:marTop w:val="0"/>
          <w:marBottom w:val="0"/>
          <w:divBdr>
            <w:top w:val="none" w:sz="0" w:space="0" w:color="auto"/>
            <w:left w:val="none" w:sz="0" w:space="0" w:color="auto"/>
            <w:bottom w:val="none" w:sz="0" w:space="0" w:color="auto"/>
            <w:right w:val="none" w:sz="0" w:space="0" w:color="auto"/>
          </w:divBdr>
          <w:divsChild>
            <w:div w:id="368799685">
              <w:marLeft w:val="0"/>
              <w:marRight w:val="0"/>
              <w:marTop w:val="0"/>
              <w:marBottom w:val="0"/>
              <w:divBdr>
                <w:top w:val="none" w:sz="0" w:space="0" w:color="auto"/>
                <w:left w:val="none" w:sz="0" w:space="0" w:color="auto"/>
                <w:bottom w:val="none" w:sz="0" w:space="0" w:color="auto"/>
                <w:right w:val="none" w:sz="0" w:space="0" w:color="auto"/>
              </w:divBdr>
            </w:div>
          </w:divsChild>
        </w:div>
        <w:div w:id="2006199261">
          <w:marLeft w:val="0"/>
          <w:marRight w:val="0"/>
          <w:marTop w:val="0"/>
          <w:marBottom w:val="0"/>
          <w:divBdr>
            <w:top w:val="none" w:sz="0" w:space="0" w:color="auto"/>
            <w:left w:val="none" w:sz="0" w:space="0" w:color="auto"/>
            <w:bottom w:val="none" w:sz="0" w:space="0" w:color="auto"/>
            <w:right w:val="none" w:sz="0" w:space="0" w:color="auto"/>
          </w:divBdr>
          <w:divsChild>
            <w:div w:id="860162962">
              <w:marLeft w:val="0"/>
              <w:marRight w:val="0"/>
              <w:marTop w:val="0"/>
              <w:marBottom w:val="0"/>
              <w:divBdr>
                <w:top w:val="none" w:sz="0" w:space="0" w:color="auto"/>
                <w:left w:val="none" w:sz="0" w:space="0" w:color="auto"/>
                <w:bottom w:val="none" w:sz="0" w:space="0" w:color="auto"/>
                <w:right w:val="none" w:sz="0" w:space="0" w:color="auto"/>
              </w:divBdr>
            </w:div>
          </w:divsChild>
        </w:div>
        <w:div w:id="2072000923">
          <w:marLeft w:val="0"/>
          <w:marRight w:val="0"/>
          <w:marTop w:val="0"/>
          <w:marBottom w:val="0"/>
          <w:divBdr>
            <w:top w:val="none" w:sz="0" w:space="0" w:color="auto"/>
            <w:left w:val="none" w:sz="0" w:space="0" w:color="auto"/>
            <w:bottom w:val="none" w:sz="0" w:space="0" w:color="auto"/>
            <w:right w:val="none" w:sz="0" w:space="0" w:color="auto"/>
          </w:divBdr>
          <w:divsChild>
            <w:div w:id="5931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4006">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procurement-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hana.ghimire@wf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lawi.karna@wfd.org" TargetMode="External"/><Relationship Id="rId5" Type="http://schemas.openxmlformats.org/officeDocument/2006/relationships/numbering" Target="numbering.xml"/><Relationship Id="rId15" Type="http://schemas.openxmlformats.org/officeDocument/2006/relationships/hyperlink" Target="mailto:pallawi.karna@wf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code-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SharedWithUsers xmlns="07ca6121-0cc2-477f-9d57-316cba39f8ca">
      <UserInfo>
        <DisplayName>Selina Anand</DisplayName>
        <AccountId>31</AccountId>
        <AccountType/>
      </UserInfo>
      <UserInfo>
        <DisplayName>Pallawi Karna</DisplayName>
        <AccountId>4334</AccountId>
        <AccountType/>
      </UserInfo>
      <UserInfo>
        <DisplayName>Dinesh Wagle</DisplayName>
        <AccountId>60</AccountId>
        <AccountType/>
      </UserInfo>
      <UserInfo>
        <DisplayName>Sahrimah Amaikurot</DisplayName>
        <AccountId>180</AccountId>
        <AccountType/>
      </UserInfo>
      <UserInfo>
        <DisplayName>Archana Ghimire</DisplayName>
        <AccountId>424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a16a1ef8c40f97d18c6f690423fd83c2">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43bfaf2f6b35c31e498442dd4e28fb77"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2.xml><?xml version="1.0" encoding="utf-8"?>
<ds:datastoreItem xmlns:ds="http://schemas.openxmlformats.org/officeDocument/2006/customXml" ds:itemID="{65C66A37-9C66-40FF-8FF3-9B696741E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4.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3023</Words>
  <Characters>17234</Characters>
  <Application>Microsoft Office Word</Application>
  <DocSecurity>4</DocSecurity>
  <Lines>143</Lines>
  <Paragraphs>40</Paragraphs>
  <ScaleCrop>false</ScaleCrop>
  <Company/>
  <LinksUpToDate>false</LinksUpToDate>
  <CharactersWithSpaces>20217</CharactersWithSpaces>
  <SharedDoc>false</SharedDoc>
  <HLinks>
    <vt:vector size="30" baseType="variant">
      <vt:variant>
        <vt:i4>1376363</vt:i4>
      </vt:variant>
      <vt:variant>
        <vt:i4>12</vt:i4>
      </vt:variant>
      <vt:variant>
        <vt:i4>0</vt:i4>
      </vt:variant>
      <vt:variant>
        <vt:i4>5</vt:i4>
      </vt:variant>
      <vt:variant>
        <vt:lpwstr>mailto:pallawi.karna@wfd.org</vt:lpwstr>
      </vt:variant>
      <vt:variant>
        <vt:lpwstr/>
      </vt:variant>
      <vt:variant>
        <vt:i4>6291577</vt:i4>
      </vt:variant>
      <vt:variant>
        <vt:i4>9</vt:i4>
      </vt:variant>
      <vt:variant>
        <vt:i4>0</vt:i4>
      </vt:variant>
      <vt:variant>
        <vt:i4>5</vt:i4>
      </vt:variant>
      <vt:variant>
        <vt:lpwstr>https://www.wfd.org/policy/code-conduct</vt:lpwstr>
      </vt:variant>
      <vt:variant>
        <vt:lpwstr/>
      </vt:variant>
      <vt:variant>
        <vt:i4>4390976</vt:i4>
      </vt:variant>
      <vt:variant>
        <vt:i4>6</vt:i4>
      </vt:variant>
      <vt:variant>
        <vt:i4>0</vt:i4>
      </vt:variant>
      <vt:variant>
        <vt:i4>5</vt:i4>
      </vt:variant>
      <vt:variant>
        <vt:lpwstr>https://www.wfd.org/policy/procurement-policy</vt:lpwstr>
      </vt:variant>
      <vt:variant>
        <vt:lpwstr/>
      </vt:variant>
      <vt:variant>
        <vt:i4>7929885</vt:i4>
      </vt:variant>
      <vt:variant>
        <vt:i4>3</vt:i4>
      </vt:variant>
      <vt:variant>
        <vt:i4>0</vt:i4>
      </vt:variant>
      <vt:variant>
        <vt:i4>5</vt:i4>
      </vt:variant>
      <vt:variant>
        <vt:lpwstr>mailto:archana.ghimire@wfd.org</vt:lpwstr>
      </vt:variant>
      <vt:variant>
        <vt:lpwstr/>
      </vt:variant>
      <vt:variant>
        <vt:i4>1376363</vt:i4>
      </vt:variant>
      <vt:variant>
        <vt:i4>0</vt:i4>
      </vt:variant>
      <vt:variant>
        <vt:i4>0</vt:i4>
      </vt:variant>
      <vt:variant>
        <vt:i4>5</vt:i4>
      </vt:variant>
      <vt:variant>
        <vt:lpwstr>mailto:pallawi.karna@wfd.org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2024-01-24T11:17:00Z</dcterms:created>
  <dcterms:modified xsi:type="dcterms:W3CDTF">2024-01-24T11:17:00Z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