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B451A" w14:textId="77777777" w:rsidR="00814659" w:rsidRDefault="00814659" w:rsidP="00B35077">
      <w:pPr>
        <w:jc w:val="center"/>
        <w:rPr>
          <w:rFonts w:ascii="Arial" w:hAnsi="Arial" w:cs="Arial"/>
          <w:b/>
          <w:color w:val="FF0000"/>
          <w:sz w:val="56"/>
          <w:szCs w:val="56"/>
        </w:rPr>
      </w:pPr>
    </w:p>
    <w:p w14:paraId="1BFEA216" w14:textId="77777777" w:rsidR="00814659" w:rsidRDefault="00814659" w:rsidP="00B35077">
      <w:pPr>
        <w:jc w:val="center"/>
        <w:rPr>
          <w:rFonts w:ascii="Arial" w:hAnsi="Arial" w:cs="Arial"/>
          <w:b/>
          <w:color w:val="FF0000"/>
          <w:sz w:val="56"/>
          <w:szCs w:val="56"/>
        </w:rPr>
      </w:pPr>
    </w:p>
    <w:p w14:paraId="2677E075" w14:textId="77777777" w:rsidR="00814659" w:rsidRDefault="00814659" w:rsidP="00B35077">
      <w:pPr>
        <w:jc w:val="center"/>
        <w:rPr>
          <w:rFonts w:ascii="Arial" w:hAnsi="Arial" w:cs="Arial"/>
          <w:b/>
          <w:color w:val="FF0000"/>
          <w:sz w:val="56"/>
          <w:szCs w:val="56"/>
        </w:rPr>
      </w:pPr>
    </w:p>
    <w:p w14:paraId="49379DC8" w14:textId="77777777" w:rsidR="00814659" w:rsidRDefault="00814659" w:rsidP="00B35077">
      <w:pPr>
        <w:jc w:val="center"/>
        <w:rPr>
          <w:rFonts w:ascii="Arial" w:hAnsi="Arial" w:cs="Arial"/>
          <w:b/>
          <w:color w:val="FF0000"/>
          <w:sz w:val="56"/>
          <w:szCs w:val="56"/>
        </w:rPr>
      </w:pPr>
    </w:p>
    <w:p w14:paraId="3094A2FF" w14:textId="5FEAAE8F" w:rsidR="00B35077" w:rsidRPr="00231B07" w:rsidRDefault="00BF4A0E" w:rsidP="00B35077">
      <w:pPr>
        <w:jc w:val="center"/>
        <w:rPr>
          <w:rFonts w:ascii="Arial" w:hAnsi="Arial" w:cs="Arial"/>
          <w:b/>
          <w:color w:val="C00000"/>
          <w:sz w:val="56"/>
          <w:szCs w:val="56"/>
        </w:rPr>
      </w:pPr>
      <w:r w:rsidRPr="00231B07">
        <w:rPr>
          <w:rFonts w:ascii="Arial" w:hAnsi="Arial" w:cs="Arial"/>
          <w:b/>
          <w:color w:val="C00000"/>
          <w:sz w:val="56"/>
          <w:szCs w:val="56"/>
        </w:rPr>
        <w:t>Invitation to Tender</w:t>
      </w:r>
    </w:p>
    <w:p w14:paraId="6DE0BDDB" w14:textId="03CB2B79" w:rsidR="00814659" w:rsidRPr="00231B07" w:rsidRDefault="00814659" w:rsidP="00814659">
      <w:pPr>
        <w:jc w:val="center"/>
        <w:rPr>
          <w:rFonts w:ascii="Arial" w:hAnsi="Arial" w:cs="Arial"/>
          <w:b/>
          <w:color w:val="C00000"/>
          <w:sz w:val="56"/>
          <w:szCs w:val="56"/>
        </w:rPr>
      </w:pPr>
      <w:bookmarkStart w:id="0" w:name="_Hlk17975814"/>
      <w:r w:rsidRPr="00231B07">
        <w:rPr>
          <w:rFonts w:ascii="Arial" w:hAnsi="Arial" w:cs="Arial"/>
          <w:b/>
          <w:color w:val="C00000"/>
          <w:sz w:val="56"/>
          <w:szCs w:val="56"/>
        </w:rPr>
        <w:t xml:space="preserve">Provision </w:t>
      </w:r>
      <w:r w:rsidR="002B652E" w:rsidRPr="00231B07">
        <w:rPr>
          <w:rFonts w:ascii="Arial" w:hAnsi="Arial" w:cs="Arial"/>
          <w:b/>
          <w:color w:val="C00000"/>
          <w:sz w:val="56"/>
          <w:szCs w:val="56"/>
        </w:rPr>
        <w:t>o</w:t>
      </w:r>
      <w:r w:rsidRPr="00231B07">
        <w:rPr>
          <w:rFonts w:ascii="Arial" w:hAnsi="Arial" w:cs="Arial"/>
          <w:b/>
          <w:color w:val="C00000"/>
          <w:sz w:val="56"/>
          <w:szCs w:val="56"/>
        </w:rPr>
        <w:t xml:space="preserve">f PR And Digital Services </w:t>
      </w:r>
      <w:r w:rsidR="001514D1">
        <w:rPr>
          <w:rFonts w:ascii="Arial" w:hAnsi="Arial" w:cs="Arial"/>
          <w:b/>
          <w:color w:val="C00000"/>
          <w:sz w:val="56"/>
          <w:szCs w:val="56"/>
        </w:rPr>
        <w:t>t</w:t>
      </w:r>
      <w:r w:rsidRPr="00231B07">
        <w:rPr>
          <w:rFonts w:ascii="Arial" w:hAnsi="Arial" w:cs="Arial"/>
          <w:b/>
          <w:color w:val="C00000"/>
          <w:sz w:val="56"/>
          <w:szCs w:val="56"/>
        </w:rPr>
        <w:t>o The Financial Services Campaign, China</w:t>
      </w:r>
    </w:p>
    <w:bookmarkEnd w:id="0"/>
    <w:p w14:paraId="4FE035EA" w14:textId="281B2C84" w:rsidR="00B35077" w:rsidRPr="00231B07" w:rsidRDefault="00E101EE" w:rsidP="000F4053">
      <w:pPr>
        <w:jc w:val="center"/>
        <w:rPr>
          <w:rFonts w:ascii="Arial" w:hAnsi="Arial" w:cs="Arial"/>
          <w:b/>
          <w:color w:val="C00000"/>
          <w:sz w:val="56"/>
          <w:szCs w:val="56"/>
        </w:rPr>
      </w:pPr>
      <w:r w:rsidRPr="00E101EE">
        <w:rPr>
          <w:rFonts w:ascii="Arial" w:hAnsi="Arial" w:cs="Arial"/>
          <w:b/>
          <w:color w:val="C00000"/>
          <w:sz w:val="56"/>
          <w:szCs w:val="56"/>
        </w:rPr>
        <w:t>DN432928</w:t>
      </w:r>
    </w:p>
    <w:p w14:paraId="5AA67C1F" w14:textId="2E88FAEB" w:rsidR="00814659" w:rsidRDefault="00814659" w:rsidP="00B35077">
      <w:pPr>
        <w:rPr>
          <w:rFonts w:ascii="Arial" w:hAnsi="Arial" w:cs="Arial"/>
          <w:b/>
          <w:color w:val="FF0000"/>
          <w:sz w:val="56"/>
          <w:szCs w:val="56"/>
        </w:rPr>
      </w:pPr>
    </w:p>
    <w:p w14:paraId="580ED832" w14:textId="18A9CDDA" w:rsidR="00814659" w:rsidRDefault="00814659" w:rsidP="00B35077">
      <w:pPr>
        <w:rPr>
          <w:rFonts w:ascii="Arial" w:hAnsi="Arial" w:cs="Arial"/>
          <w:b/>
          <w:color w:val="FF0000"/>
          <w:sz w:val="56"/>
          <w:szCs w:val="56"/>
        </w:rPr>
      </w:pPr>
    </w:p>
    <w:p w14:paraId="454ADC8B" w14:textId="77777777" w:rsidR="00814659" w:rsidRPr="00007F1A" w:rsidRDefault="00814659" w:rsidP="00B35077">
      <w:pPr>
        <w:rPr>
          <w:rFonts w:ascii="Arial" w:hAnsi="Arial" w:cs="Arial"/>
          <w:b/>
          <w:color w:val="FF0000"/>
          <w:sz w:val="56"/>
          <w:szCs w:val="56"/>
        </w:rPr>
      </w:pPr>
    </w:p>
    <w:p w14:paraId="0B93556C" w14:textId="6C942564" w:rsidR="00B35077" w:rsidRDefault="00B35077" w:rsidP="00B35077">
      <w:pPr>
        <w:rPr>
          <w:rFonts w:ascii="Arial" w:hAnsi="Arial" w:cs="Arial"/>
          <w:b/>
          <w:color w:val="FF0000"/>
          <w:sz w:val="56"/>
          <w:szCs w:val="56"/>
        </w:rPr>
      </w:pPr>
      <w:bookmarkStart w:id="1" w:name="_Hlk10197460"/>
    </w:p>
    <w:p w14:paraId="0A6B50D6" w14:textId="5208DD9C" w:rsidR="000F4053" w:rsidRDefault="000F4053" w:rsidP="00B35077">
      <w:pPr>
        <w:rPr>
          <w:rFonts w:ascii="Arial" w:hAnsi="Arial" w:cs="Arial"/>
          <w:b/>
          <w:color w:val="FF0000"/>
          <w:sz w:val="56"/>
          <w:szCs w:val="56"/>
        </w:rPr>
      </w:pPr>
    </w:p>
    <w:p w14:paraId="392A8888" w14:textId="77777777" w:rsidR="000F4053" w:rsidRPr="00007F1A" w:rsidRDefault="000F4053" w:rsidP="00B35077">
      <w:pPr>
        <w:rPr>
          <w:rFonts w:ascii="Arial" w:hAnsi="Arial" w:cs="Arial"/>
          <w:b/>
          <w:color w:val="FF0000"/>
          <w:sz w:val="56"/>
          <w:szCs w:val="56"/>
        </w:rPr>
      </w:pPr>
    </w:p>
    <w:p w14:paraId="2E40CECD" w14:textId="77777777" w:rsidR="00B35077" w:rsidRPr="00007F1A" w:rsidRDefault="00B35077" w:rsidP="00B35077">
      <w:pPr>
        <w:rPr>
          <w:rFonts w:ascii="Arial" w:hAnsi="Arial" w:cs="Arial"/>
          <w:b/>
          <w:sz w:val="26"/>
          <w:szCs w:val="26"/>
        </w:rPr>
      </w:pPr>
      <w:r w:rsidRPr="00007F1A">
        <w:rPr>
          <w:rFonts w:ascii="Arial" w:hAnsi="Arial" w:cs="Arial"/>
          <w:b/>
          <w:sz w:val="26"/>
          <w:szCs w:val="26"/>
        </w:rPr>
        <w:lastRenderedPageBreak/>
        <w:t>Version</w:t>
      </w:r>
    </w:p>
    <w:tbl>
      <w:tblPr>
        <w:tblStyle w:val="Table2"/>
        <w:tblW w:w="0" w:type="auto"/>
        <w:tblLook w:val="04A0" w:firstRow="1" w:lastRow="0" w:firstColumn="1" w:lastColumn="0" w:noHBand="0" w:noVBand="1"/>
      </w:tblPr>
      <w:tblGrid>
        <w:gridCol w:w="3028"/>
        <w:gridCol w:w="3016"/>
        <w:gridCol w:w="2982"/>
      </w:tblGrid>
      <w:tr w:rsidR="00B35077" w:rsidRPr="00007F1A" w14:paraId="28AED2E6"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074A5BA7" w14:textId="77777777" w:rsidR="00B35077" w:rsidRPr="00007F1A" w:rsidRDefault="00B35077" w:rsidP="00484184">
            <w:pPr>
              <w:rPr>
                <w:rFonts w:cs="Arial"/>
                <w:szCs w:val="26"/>
              </w:rPr>
            </w:pPr>
            <w:r w:rsidRPr="00007F1A">
              <w:rPr>
                <w:rFonts w:cs="Arial"/>
                <w:szCs w:val="26"/>
              </w:rPr>
              <w:t>Version</w:t>
            </w:r>
          </w:p>
        </w:tc>
        <w:tc>
          <w:tcPr>
            <w:tcW w:w="3485" w:type="dxa"/>
          </w:tcPr>
          <w:p w14:paraId="4AAACC97" w14:textId="77777777" w:rsidR="00B35077" w:rsidRPr="00007F1A" w:rsidRDefault="00B35077" w:rsidP="00484184">
            <w:pPr>
              <w:rPr>
                <w:rFonts w:cs="Arial"/>
                <w:szCs w:val="26"/>
              </w:rPr>
            </w:pPr>
            <w:r w:rsidRPr="00007F1A">
              <w:rPr>
                <w:rFonts w:cs="Arial"/>
                <w:szCs w:val="26"/>
              </w:rPr>
              <w:t>Author</w:t>
            </w:r>
          </w:p>
        </w:tc>
        <w:tc>
          <w:tcPr>
            <w:tcW w:w="3486" w:type="dxa"/>
          </w:tcPr>
          <w:p w14:paraId="15779C2B" w14:textId="77777777" w:rsidR="00B35077" w:rsidRPr="00007F1A" w:rsidRDefault="00B35077" w:rsidP="00484184">
            <w:pPr>
              <w:rPr>
                <w:rFonts w:cs="Arial"/>
                <w:szCs w:val="26"/>
              </w:rPr>
            </w:pPr>
            <w:r w:rsidRPr="00007F1A">
              <w:rPr>
                <w:rFonts w:cs="Arial"/>
                <w:szCs w:val="26"/>
              </w:rPr>
              <w:t>Date</w:t>
            </w:r>
          </w:p>
        </w:tc>
      </w:tr>
      <w:tr w:rsidR="00B35077" w:rsidRPr="00007F1A" w14:paraId="53E243F7" w14:textId="77777777" w:rsidTr="00484184">
        <w:tc>
          <w:tcPr>
            <w:tcW w:w="3485" w:type="dxa"/>
          </w:tcPr>
          <w:p w14:paraId="55DD7AA6" w14:textId="77777777" w:rsidR="00B35077" w:rsidRPr="00007F1A" w:rsidRDefault="00B35077" w:rsidP="00484184">
            <w:pPr>
              <w:rPr>
                <w:rFonts w:cs="Arial"/>
                <w:b/>
              </w:rPr>
            </w:pPr>
            <w:r w:rsidRPr="00007F1A">
              <w:rPr>
                <w:rFonts w:cs="Arial"/>
              </w:rPr>
              <w:t>1</w:t>
            </w:r>
          </w:p>
        </w:tc>
        <w:tc>
          <w:tcPr>
            <w:tcW w:w="3485" w:type="dxa"/>
          </w:tcPr>
          <w:p w14:paraId="2CB71BE1" w14:textId="25497BFD" w:rsidR="00B35077" w:rsidRPr="00007F1A" w:rsidRDefault="00BF4A0E" w:rsidP="00484184">
            <w:pPr>
              <w:rPr>
                <w:rFonts w:cs="Arial"/>
              </w:rPr>
            </w:pPr>
            <w:r w:rsidRPr="00007F1A">
              <w:rPr>
                <w:rFonts w:cs="Arial"/>
              </w:rPr>
              <w:t>Samuel Nicholls</w:t>
            </w:r>
          </w:p>
        </w:tc>
        <w:tc>
          <w:tcPr>
            <w:tcW w:w="3486" w:type="dxa"/>
          </w:tcPr>
          <w:p w14:paraId="07B55DF5" w14:textId="4DF07733" w:rsidR="00B35077" w:rsidRPr="00007F1A" w:rsidRDefault="00BF4A0E" w:rsidP="00484184">
            <w:pPr>
              <w:rPr>
                <w:rFonts w:cs="Arial"/>
              </w:rPr>
            </w:pPr>
            <w:r w:rsidRPr="00007F1A">
              <w:rPr>
                <w:rFonts w:cs="Arial"/>
              </w:rPr>
              <w:t>02 October 2018</w:t>
            </w:r>
          </w:p>
        </w:tc>
      </w:tr>
      <w:tr w:rsidR="00B35077" w:rsidRPr="00007F1A" w14:paraId="05CFE84C" w14:textId="77777777" w:rsidTr="00484184">
        <w:tc>
          <w:tcPr>
            <w:tcW w:w="3485" w:type="dxa"/>
          </w:tcPr>
          <w:p w14:paraId="2A562AE8" w14:textId="77777777" w:rsidR="00B35077" w:rsidRPr="00007F1A" w:rsidRDefault="00B35077" w:rsidP="00484184">
            <w:pPr>
              <w:rPr>
                <w:rFonts w:cs="Arial"/>
                <w:b/>
              </w:rPr>
            </w:pPr>
            <w:r w:rsidRPr="00007F1A">
              <w:rPr>
                <w:rFonts w:cs="Arial"/>
              </w:rPr>
              <w:t>2</w:t>
            </w:r>
          </w:p>
        </w:tc>
        <w:tc>
          <w:tcPr>
            <w:tcW w:w="3485" w:type="dxa"/>
          </w:tcPr>
          <w:p w14:paraId="46B8C765" w14:textId="44F3178A" w:rsidR="00B35077" w:rsidRPr="00007F1A" w:rsidRDefault="00BF4A0E" w:rsidP="00484184">
            <w:pPr>
              <w:rPr>
                <w:rFonts w:cs="Arial"/>
                <w:b/>
              </w:rPr>
            </w:pPr>
            <w:r w:rsidRPr="00007F1A">
              <w:rPr>
                <w:rFonts w:cs="Arial"/>
              </w:rPr>
              <w:t>Helena Tyler</w:t>
            </w:r>
          </w:p>
        </w:tc>
        <w:tc>
          <w:tcPr>
            <w:tcW w:w="3486" w:type="dxa"/>
          </w:tcPr>
          <w:p w14:paraId="39C6419D" w14:textId="47290D99" w:rsidR="00B35077" w:rsidRPr="00007F1A" w:rsidRDefault="00BF4A0E" w:rsidP="00484184">
            <w:pPr>
              <w:rPr>
                <w:rFonts w:cs="Arial"/>
                <w:b/>
              </w:rPr>
            </w:pPr>
            <w:r w:rsidRPr="00007F1A">
              <w:rPr>
                <w:rFonts w:cs="Arial"/>
              </w:rPr>
              <w:t>31 October 2018</w:t>
            </w:r>
          </w:p>
        </w:tc>
      </w:tr>
      <w:tr w:rsidR="00B35077" w:rsidRPr="00007F1A" w14:paraId="4555684D" w14:textId="77777777" w:rsidTr="00484184">
        <w:tc>
          <w:tcPr>
            <w:tcW w:w="3485" w:type="dxa"/>
          </w:tcPr>
          <w:p w14:paraId="140F714C" w14:textId="77777777" w:rsidR="00B35077" w:rsidRPr="00007F1A" w:rsidRDefault="00B35077" w:rsidP="00484184">
            <w:pPr>
              <w:rPr>
                <w:rFonts w:cs="Arial"/>
              </w:rPr>
            </w:pPr>
            <w:r w:rsidRPr="00007F1A">
              <w:rPr>
                <w:rFonts w:cs="Arial"/>
              </w:rPr>
              <w:t>3</w:t>
            </w:r>
          </w:p>
        </w:tc>
        <w:tc>
          <w:tcPr>
            <w:tcW w:w="3485" w:type="dxa"/>
          </w:tcPr>
          <w:p w14:paraId="2F7A213D" w14:textId="4B0D2A04" w:rsidR="00B35077" w:rsidRPr="00007F1A" w:rsidRDefault="00BF4A0E" w:rsidP="00484184">
            <w:pPr>
              <w:rPr>
                <w:rFonts w:cs="Arial"/>
              </w:rPr>
            </w:pPr>
            <w:r w:rsidRPr="00007F1A">
              <w:rPr>
                <w:rFonts w:cs="Arial"/>
              </w:rPr>
              <w:t>Lynsey Warren</w:t>
            </w:r>
          </w:p>
        </w:tc>
        <w:tc>
          <w:tcPr>
            <w:tcW w:w="3486" w:type="dxa"/>
          </w:tcPr>
          <w:p w14:paraId="7B59F693" w14:textId="4FFD5676" w:rsidR="00B35077" w:rsidRPr="00007F1A" w:rsidRDefault="00BF4A0E" w:rsidP="008E1201">
            <w:pPr>
              <w:tabs>
                <w:tab w:val="left" w:pos="1845"/>
              </w:tabs>
              <w:rPr>
                <w:rFonts w:cs="Arial"/>
              </w:rPr>
            </w:pPr>
            <w:r w:rsidRPr="00007F1A">
              <w:rPr>
                <w:rFonts w:cs="Arial"/>
              </w:rPr>
              <w:t>28 May 2019</w:t>
            </w:r>
            <w:r w:rsidR="008E1201">
              <w:rPr>
                <w:rFonts w:cs="Arial"/>
              </w:rPr>
              <w:tab/>
            </w:r>
          </w:p>
        </w:tc>
      </w:tr>
      <w:tr w:rsidR="008E1201" w:rsidRPr="00007F1A" w14:paraId="076F263F" w14:textId="77777777" w:rsidTr="00484184">
        <w:tc>
          <w:tcPr>
            <w:tcW w:w="3485" w:type="dxa"/>
          </w:tcPr>
          <w:p w14:paraId="37076B42" w14:textId="4E1B06AB" w:rsidR="008E1201" w:rsidRPr="00007F1A" w:rsidRDefault="008E1201" w:rsidP="00484184">
            <w:pPr>
              <w:rPr>
                <w:rFonts w:cs="Arial"/>
              </w:rPr>
            </w:pPr>
            <w:r>
              <w:rPr>
                <w:rFonts w:cs="Arial"/>
              </w:rPr>
              <w:t>4</w:t>
            </w:r>
          </w:p>
        </w:tc>
        <w:tc>
          <w:tcPr>
            <w:tcW w:w="3485" w:type="dxa"/>
          </w:tcPr>
          <w:p w14:paraId="32AA8C2F" w14:textId="020A839D" w:rsidR="008E1201" w:rsidRPr="00007F1A" w:rsidRDefault="008E1201" w:rsidP="00484184">
            <w:pPr>
              <w:rPr>
                <w:rFonts w:cs="Arial"/>
              </w:rPr>
            </w:pPr>
            <w:r>
              <w:rPr>
                <w:rFonts w:cs="Arial"/>
              </w:rPr>
              <w:t>Alistair Goldspink</w:t>
            </w:r>
          </w:p>
        </w:tc>
        <w:tc>
          <w:tcPr>
            <w:tcW w:w="3486" w:type="dxa"/>
          </w:tcPr>
          <w:p w14:paraId="53D0AC4F" w14:textId="6F24C593" w:rsidR="008E1201" w:rsidRPr="00007F1A" w:rsidRDefault="00691C8C" w:rsidP="008E1201">
            <w:pPr>
              <w:tabs>
                <w:tab w:val="left" w:pos="1845"/>
              </w:tabs>
              <w:rPr>
                <w:rFonts w:cs="Arial"/>
              </w:rPr>
            </w:pPr>
            <w:r>
              <w:rPr>
                <w:rFonts w:cs="Arial"/>
              </w:rPr>
              <w:t>30</w:t>
            </w:r>
            <w:r w:rsidR="00814659">
              <w:rPr>
                <w:rFonts w:cs="Arial"/>
              </w:rPr>
              <w:t xml:space="preserve"> August</w:t>
            </w:r>
            <w:r w:rsidR="008E1201">
              <w:rPr>
                <w:rFonts w:cs="Arial"/>
              </w:rPr>
              <w:t xml:space="preserve"> 2019</w:t>
            </w:r>
          </w:p>
        </w:tc>
      </w:tr>
    </w:tbl>
    <w:p w14:paraId="788F3866" w14:textId="77777777" w:rsidR="00B35077" w:rsidRPr="00007F1A" w:rsidRDefault="00B35077" w:rsidP="00B35077">
      <w:pPr>
        <w:rPr>
          <w:rFonts w:ascii="Arial" w:hAnsi="Arial" w:cs="Arial"/>
          <w:b/>
          <w:sz w:val="26"/>
          <w:szCs w:val="26"/>
        </w:rPr>
      </w:pPr>
    </w:p>
    <w:p w14:paraId="29738682" w14:textId="77777777" w:rsidR="00B35077" w:rsidRPr="00007F1A" w:rsidRDefault="00B35077" w:rsidP="00B35077">
      <w:pPr>
        <w:rPr>
          <w:rFonts w:ascii="Arial" w:hAnsi="Arial" w:cs="Arial"/>
          <w:b/>
          <w:sz w:val="26"/>
          <w:szCs w:val="26"/>
        </w:rPr>
      </w:pPr>
      <w:r w:rsidRPr="00007F1A">
        <w:rPr>
          <w:rFonts w:ascii="Arial" w:hAnsi="Arial" w:cs="Arial"/>
          <w:b/>
          <w:sz w:val="26"/>
          <w:szCs w:val="26"/>
        </w:rPr>
        <w:t>Approvals</w:t>
      </w:r>
    </w:p>
    <w:tbl>
      <w:tblPr>
        <w:tblStyle w:val="Table2"/>
        <w:tblW w:w="0" w:type="auto"/>
        <w:tblLook w:val="04A0" w:firstRow="1" w:lastRow="0" w:firstColumn="1" w:lastColumn="0" w:noHBand="0" w:noVBand="1"/>
      </w:tblPr>
      <w:tblGrid>
        <w:gridCol w:w="3021"/>
        <w:gridCol w:w="3061"/>
        <w:gridCol w:w="2944"/>
      </w:tblGrid>
      <w:tr w:rsidR="00B35077" w:rsidRPr="00007F1A" w14:paraId="3F28CD41"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4FFC00F8" w14:textId="77777777" w:rsidR="00B35077" w:rsidRPr="00007F1A" w:rsidRDefault="00B35077" w:rsidP="00484184">
            <w:pPr>
              <w:rPr>
                <w:rFonts w:cs="Arial"/>
                <w:szCs w:val="26"/>
              </w:rPr>
            </w:pPr>
            <w:r w:rsidRPr="00007F1A">
              <w:rPr>
                <w:rFonts w:cs="Arial"/>
                <w:szCs w:val="26"/>
              </w:rPr>
              <w:t>Version</w:t>
            </w:r>
          </w:p>
        </w:tc>
        <w:tc>
          <w:tcPr>
            <w:tcW w:w="3485" w:type="dxa"/>
          </w:tcPr>
          <w:p w14:paraId="11BDF879" w14:textId="77777777" w:rsidR="00B35077" w:rsidRPr="00007F1A" w:rsidRDefault="00B35077" w:rsidP="00484184">
            <w:pPr>
              <w:rPr>
                <w:rFonts w:cs="Arial"/>
                <w:szCs w:val="26"/>
              </w:rPr>
            </w:pPr>
            <w:r w:rsidRPr="00007F1A">
              <w:rPr>
                <w:rFonts w:cs="Arial"/>
                <w:szCs w:val="26"/>
              </w:rPr>
              <w:t>Approver</w:t>
            </w:r>
          </w:p>
        </w:tc>
        <w:tc>
          <w:tcPr>
            <w:tcW w:w="3486" w:type="dxa"/>
          </w:tcPr>
          <w:p w14:paraId="3FF1ED49" w14:textId="77777777" w:rsidR="00B35077" w:rsidRPr="00007F1A" w:rsidRDefault="00B35077" w:rsidP="00484184">
            <w:pPr>
              <w:rPr>
                <w:rFonts w:cs="Arial"/>
                <w:szCs w:val="26"/>
              </w:rPr>
            </w:pPr>
            <w:r w:rsidRPr="00007F1A">
              <w:rPr>
                <w:rFonts w:cs="Arial"/>
                <w:szCs w:val="26"/>
              </w:rPr>
              <w:t>Date</w:t>
            </w:r>
          </w:p>
        </w:tc>
      </w:tr>
      <w:tr w:rsidR="00B35077" w:rsidRPr="00007F1A" w14:paraId="3A57C307" w14:textId="77777777" w:rsidTr="00484184">
        <w:tc>
          <w:tcPr>
            <w:tcW w:w="3485" w:type="dxa"/>
          </w:tcPr>
          <w:p w14:paraId="1B57183F" w14:textId="77777777" w:rsidR="00B35077" w:rsidRPr="00007F1A" w:rsidRDefault="00B35077" w:rsidP="00484184">
            <w:pPr>
              <w:rPr>
                <w:rFonts w:cs="Arial"/>
                <w:b/>
              </w:rPr>
            </w:pPr>
            <w:r w:rsidRPr="00007F1A">
              <w:rPr>
                <w:rFonts w:cs="Arial"/>
              </w:rPr>
              <w:t>1</w:t>
            </w:r>
          </w:p>
        </w:tc>
        <w:tc>
          <w:tcPr>
            <w:tcW w:w="3485" w:type="dxa"/>
          </w:tcPr>
          <w:p w14:paraId="7749F65C" w14:textId="77777777" w:rsidR="00B35077" w:rsidRPr="00007F1A" w:rsidRDefault="00B35077" w:rsidP="00484184">
            <w:pPr>
              <w:rPr>
                <w:rFonts w:cs="Arial"/>
                <w:b/>
              </w:rPr>
            </w:pPr>
            <w:r w:rsidRPr="00007F1A">
              <w:rPr>
                <w:rFonts w:cs="Arial"/>
              </w:rPr>
              <w:t>Name</w:t>
            </w:r>
          </w:p>
        </w:tc>
        <w:tc>
          <w:tcPr>
            <w:tcW w:w="3486" w:type="dxa"/>
          </w:tcPr>
          <w:p w14:paraId="6B7D2094" w14:textId="77777777" w:rsidR="00B35077" w:rsidRPr="00007F1A" w:rsidRDefault="00B35077" w:rsidP="00484184">
            <w:pPr>
              <w:rPr>
                <w:rFonts w:cs="Arial"/>
                <w:b/>
              </w:rPr>
            </w:pPr>
            <w:r w:rsidRPr="00007F1A">
              <w:rPr>
                <w:rFonts w:cs="Arial"/>
              </w:rPr>
              <w:t>Date</w:t>
            </w:r>
          </w:p>
        </w:tc>
      </w:tr>
      <w:tr w:rsidR="00B35077" w:rsidRPr="00007F1A" w14:paraId="4C73BA7F" w14:textId="77777777" w:rsidTr="00484184">
        <w:tc>
          <w:tcPr>
            <w:tcW w:w="3485" w:type="dxa"/>
          </w:tcPr>
          <w:p w14:paraId="53E1C7B9" w14:textId="77777777" w:rsidR="00B35077" w:rsidRPr="00007F1A" w:rsidRDefault="00B35077" w:rsidP="00484184">
            <w:pPr>
              <w:rPr>
                <w:rFonts w:cs="Arial"/>
                <w:b/>
              </w:rPr>
            </w:pPr>
            <w:r w:rsidRPr="00007F1A">
              <w:rPr>
                <w:rFonts w:cs="Arial"/>
              </w:rPr>
              <w:t>2</w:t>
            </w:r>
          </w:p>
        </w:tc>
        <w:tc>
          <w:tcPr>
            <w:tcW w:w="3485" w:type="dxa"/>
          </w:tcPr>
          <w:p w14:paraId="17B7D86E" w14:textId="77777777" w:rsidR="00B35077" w:rsidRPr="00007F1A" w:rsidRDefault="00B35077" w:rsidP="00484184">
            <w:pPr>
              <w:rPr>
                <w:rFonts w:cs="Arial"/>
                <w:b/>
              </w:rPr>
            </w:pPr>
            <w:r w:rsidRPr="00007F1A">
              <w:rPr>
                <w:rFonts w:cs="Arial"/>
              </w:rPr>
              <w:t>Name</w:t>
            </w:r>
          </w:p>
        </w:tc>
        <w:tc>
          <w:tcPr>
            <w:tcW w:w="3486" w:type="dxa"/>
          </w:tcPr>
          <w:p w14:paraId="02F6ADBC" w14:textId="77777777" w:rsidR="00B35077" w:rsidRPr="00007F1A" w:rsidRDefault="00B35077" w:rsidP="00484184">
            <w:pPr>
              <w:rPr>
                <w:rFonts w:cs="Arial"/>
                <w:b/>
              </w:rPr>
            </w:pPr>
            <w:r w:rsidRPr="00007F1A">
              <w:rPr>
                <w:rFonts w:cs="Arial"/>
              </w:rPr>
              <w:t>Date</w:t>
            </w:r>
          </w:p>
        </w:tc>
      </w:tr>
      <w:tr w:rsidR="00B35077" w:rsidRPr="00007F1A" w14:paraId="7CCA286A" w14:textId="77777777" w:rsidTr="00484184">
        <w:tc>
          <w:tcPr>
            <w:tcW w:w="3485" w:type="dxa"/>
          </w:tcPr>
          <w:p w14:paraId="0EC672A2" w14:textId="77777777" w:rsidR="00B35077" w:rsidRPr="00007F1A" w:rsidRDefault="00B35077" w:rsidP="00484184">
            <w:pPr>
              <w:rPr>
                <w:rFonts w:cs="Arial"/>
              </w:rPr>
            </w:pPr>
            <w:r w:rsidRPr="00007F1A">
              <w:rPr>
                <w:rFonts w:cs="Arial"/>
              </w:rPr>
              <w:t>3</w:t>
            </w:r>
          </w:p>
        </w:tc>
        <w:tc>
          <w:tcPr>
            <w:tcW w:w="3485" w:type="dxa"/>
          </w:tcPr>
          <w:p w14:paraId="6E2868D2" w14:textId="77777777" w:rsidR="00B35077" w:rsidRPr="00007F1A" w:rsidRDefault="00B35077" w:rsidP="00484184">
            <w:pPr>
              <w:rPr>
                <w:rFonts w:cs="Arial"/>
              </w:rPr>
            </w:pPr>
            <w:r w:rsidRPr="00007F1A">
              <w:rPr>
                <w:rFonts w:cs="Arial"/>
              </w:rPr>
              <w:t>Name</w:t>
            </w:r>
          </w:p>
        </w:tc>
        <w:tc>
          <w:tcPr>
            <w:tcW w:w="3486" w:type="dxa"/>
          </w:tcPr>
          <w:p w14:paraId="1F4A346E" w14:textId="77777777" w:rsidR="00B35077" w:rsidRPr="00007F1A" w:rsidRDefault="00B35077" w:rsidP="00484184">
            <w:pPr>
              <w:rPr>
                <w:rFonts w:cs="Arial"/>
              </w:rPr>
            </w:pPr>
            <w:r w:rsidRPr="00007F1A">
              <w:rPr>
                <w:rFonts w:cs="Arial"/>
              </w:rPr>
              <w:t>Date</w:t>
            </w:r>
          </w:p>
        </w:tc>
      </w:tr>
    </w:tbl>
    <w:p w14:paraId="3B80523B" w14:textId="7D2DB17A" w:rsidR="00F305C4" w:rsidRDefault="00F305C4">
      <w:pPr>
        <w:rPr>
          <w:rFonts w:ascii="Arial" w:hAnsi="Arial" w:cs="Arial"/>
        </w:rPr>
      </w:pPr>
    </w:p>
    <w:bookmarkEnd w:id="1"/>
    <w:p w14:paraId="5CFE9DC3" w14:textId="77777777" w:rsidR="00A6743F" w:rsidRPr="00007F1A" w:rsidRDefault="00A6743F">
      <w:pPr>
        <w:rPr>
          <w:rFonts w:ascii="Arial" w:hAnsi="Arial" w:cs="Arial"/>
        </w:rPr>
      </w:pPr>
    </w:p>
    <w:p w14:paraId="1DC575D8" w14:textId="3B46B20A" w:rsidR="00B66CED" w:rsidRPr="00007F1A" w:rsidRDefault="00B66CED">
      <w:pPr>
        <w:rPr>
          <w:rFonts w:ascii="Arial" w:hAnsi="Arial" w:cs="Arial"/>
        </w:rPr>
      </w:pPr>
    </w:p>
    <w:p w14:paraId="3CD5961D" w14:textId="6F7CB22B" w:rsidR="00E006D0" w:rsidRDefault="00E006D0" w:rsidP="00BF4A0E">
      <w:pPr>
        <w:rPr>
          <w:rFonts w:ascii="Arial" w:hAnsi="Arial" w:cs="Arial"/>
        </w:rPr>
      </w:pPr>
    </w:p>
    <w:p w14:paraId="1DCC0426" w14:textId="36C7E844" w:rsidR="003A0323" w:rsidRDefault="003A0323" w:rsidP="00BF4A0E">
      <w:pPr>
        <w:rPr>
          <w:rFonts w:ascii="Arial" w:hAnsi="Arial" w:cs="Arial"/>
        </w:rPr>
      </w:pPr>
    </w:p>
    <w:p w14:paraId="2E2656F7" w14:textId="7C90EC46" w:rsidR="003A0323" w:rsidRDefault="003A0323" w:rsidP="00BF4A0E">
      <w:pPr>
        <w:rPr>
          <w:rFonts w:ascii="Arial" w:hAnsi="Arial" w:cs="Arial"/>
        </w:rPr>
      </w:pPr>
    </w:p>
    <w:p w14:paraId="5EC541F3" w14:textId="2837860E" w:rsidR="003A0323" w:rsidRDefault="003A0323" w:rsidP="00BF4A0E">
      <w:pPr>
        <w:rPr>
          <w:rFonts w:ascii="Arial" w:hAnsi="Arial" w:cs="Arial"/>
        </w:rPr>
      </w:pPr>
    </w:p>
    <w:p w14:paraId="751E8C51" w14:textId="41DF4057" w:rsidR="003A0323" w:rsidRDefault="003A0323" w:rsidP="00BF4A0E">
      <w:pPr>
        <w:rPr>
          <w:rFonts w:ascii="Arial" w:hAnsi="Arial" w:cs="Arial"/>
        </w:rPr>
      </w:pPr>
    </w:p>
    <w:p w14:paraId="2CB41A9B" w14:textId="7B2C04E6" w:rsidR="003A0323" w:rsidRDefault="003A0323" w:rsidP="00BF4A0E">
      <w:pPr>
        <w:rPr>
          <w:rFonts w:ascii="Arial" w:hAnsi="Arial" w:cs="Arial"/>
        </w:rPr>
      </w:pPr>
    </w:p>
    <w:p w14:paraId="62C4D73A" w14:textId="6BB3F8B8" w:rsidR="003A0323" w:rsidRDefault="003A0323" w:rsidP="00BF4A0E">
      <w:pPr>
        <w:rPr>
          <w:rFonts w:ascii="Arial" w:hAnsi="Arial" w:cs="Arial"/>
        </w:rPr>
      </w:pPr>
    </w:p>
    <w:p w14:paraId="7259A340" w14:textId="41BBA795" w:rsidR="003A0323" w:rsidRDefault="003A0323" w:rsidP="00BF4A0E">
      <w:pPr>
        <w:rPr>
          <w:rFonts w:ascii="Arial" w:hAnsi="Arial" w:cs="Arial"/>
        </w:rPr>
      </w:pPr>
    </w:p>
    <w:p w14:paraId="5718E315" w14:textId="24D183D2" w:rsidR="003A0323" w:rsidRDefault="003A0323" w:rsidP="00BF4A0E">
      <w:pPr>
        <w:rPr>
          <w:rFonts w:ascii="Arial" w:hAnsi="Arial" w:cs="Arial"/>
        </w:rPr>
      </w:pPr>
    </w:p>
    <w:p w14:paraId="14BACC0F" w14:textId="767F0291" w:rsidR="003A0323" w:rsidRDefault="003A0323" w:rsidP="00BF4A0E">
      <w:pPr>
        <w:rPr>
          <w:rFonts w:ascii="Arial" w:hAnsi="Arial" w:cs="Arial"/>
        </w:rPr>
      </w:pPr>
    </w:p>
    <w:p w14:paraId="01927E79" w14:textId="3F3ADB61" w:rsidR="003A0323" w:rsidRDefault="003A0323" w:rsidP="00BF4A0E">
      <w:pPr>
        <w:rPr>
          <w:rFonts w:ascii="Arial" w:hAnsi="Arial" w:cs="Arial"/>
        </w:rPr>
      </w:pPr>
    </w:p>
    <w:p w14:paraId="4FFEECFB" w14:textId="297E4835" w:rsidR="003A0323" w:rsidRDefault="003A0323" w:rsidP="00BF4A0E">
      <w:pPr>
        <w:rPr>
          <w:rFonts w:ascii="Arial" w:hAnsi="Arial" w:cs="Arial"/>
        </w:rPr>
      </w:pPr>
    </w:p>
    <w:p w14:paraId="6CA4DEEF" w14:textId="58EB5465" w:rsidR="003A0323" w:rsidRDefault="003A0323" w:rsidP="00BF4A0E">
      <w:pPr>
        <w:rPr>
          <w:rFonts w:ascii="Arial" w:hAnsi="Arial" w:cs="Arial"/>
        </w:rPr>
      </w:pPr>
    </w:p>
    <w:p w14:paraId="571188EC" w14:textId="77777777" w:rsidR="003A0323" w:rsidRPr="00007F1A" w:rsidRDefault="003A0323" w:rsidP="00BF4A0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2223" w:rsidRPr="00D92D81" w14:paraId="42B320A7" w14:textId="77777777" w:rsidTr="00B66CED">
        <w:tc>
          <w:tcPr>
            <w:tcW w:w="9016" w:type="dxa"/>
            <w:gridSpan w:val="2"/>
            <w:shd w:val="clear" w:color="auto" w:fill="auto"/>
          </w:tcPr>
          <w:p w14:paraId="05DE7820" w14:textId="2291B441" w:rsidR="00B12223" w:rsidRPr="00D92D81" w:rsidRDefault="00B12223" w:rsidP="00B12223">
            <w:pPr>
              <w:jc w:val="right"/>
              <w:rPr>
                <w:rFonts w:ascii="Arial" w:hAnsi="Arial" w:cs="Arial"/>
              </w:rPr>
            </w:pPr>
            <w:bookmarkStart w:id="2" w:name="_Hlk10197708"/>
            <w:r w:rsidRPr="00D92D81">
              <w:rPr>
                <w:rFonts w:ascii="Arial" w:hAnsi="Arial" w:cs="Arial"/>
              </w:rPr>
              <w:t xml:space="preserve">Name: </w:t>
            </w:r>
            <w:r w:rsidR="00D92D81" w:rsidRPr="00D92D81">
              <w:rPr>
                <w:rFonts w:ascii="Arial" w:hAnsi="Arial" w:cs="Arial"/>
                <w:b/>
                <w:bCs/>
              </w:rPr>
              <w:t>Alistair Goldspink</w:t>
            </w:r>
          </w:p>
        </w:tc>
      </w:tr>
      <w:tr w:rsidR="00B12223" w:rsidRPr="00D92D81" w14:paraId="16F79F50" w14:textId="77777777" w:rsidTr="00B66CED">
        <w:tc>
          <w:tcPr>
            <w:tcW w:w="9016" w:type="dxa"/>
            <w:gridSpan w:val="2"/>
            <w:shd w:val="clear" w:color="auto" w:fill="auto"/>
          </w:tcPr>
          <w:p w14:paraId="6CF891A0" w14:textId="23F9D6B4" w:rsidR="00B12223" w:rsidRPr="00D92D81" w:rsidRDefault="00A458AD" w:rsidP="00B12223">
            <w:pPr>
              <w:jc w:val="right"/>
              <w:rPr>
                <w:rFonts w:ascii="Arial" w:hAnsi="Arial" w:cs="Arial"/>
              </w:rPr>
            </w:pPr>
            <w:r w:rsidRPr="00D92D81">
              <w:rPr>
                <w:rFonts w:ascii="Arial" w:hAnsi="Arial" w:cs="Arial"/>
              </w:rPr>
              <w:t>Role</w:t>
            </w:r>
            <w:r w:rsidR="00B12223" w:rsidRPr="00D92D81">
              <w:rPr>
                <w:rFonts w:ascii="Arial" w:hAnsi="Arial" w:cs="Arial"/>
              </w:rPr>
              <w:t xml:space="preserve"> Title: </w:t>
            </w:r>
            <w:r w:rsidR="00D92D81" w:rsidRPr="00D92D81">
              <w:rPr>
                <w:rFonts w:ascii="Arial" w:hAnsi="Arial" w:cs="Arial"/>
                <w:b/>
              </w:rPr>
              <w:t>Assistant Contract Manager</w:t>
            </w:r>
          </w:p>
        </w:tc>
      </w:tr>
      <w:tr w:rsidR="00B12223" w:rsidRPr="00D92D81" w14:paraId="190DAF87" w14:textId="77777777" w:rsidTr="00B66CED">
        <w:tc>
          <w:tcPr>
            <w:tcW w:w="9016" w:type="dxa"/>
            <w:gridSpan w:val="2"/>
            <w:shd w:val="clear" w:color="auto" w:fill="auto"/>
          </w:tcPr>
          <w:p w14:paraId="34A78107" w14:textId="3F75B386" w:rsidR="00B12223" w:rsidRPr="00D92D81" w:rsidRDefault="00B12223" w:rsidP="00B12223">
            <w:pPr>
              <w:jc w:val="right"/>
              <w:rPr>
                <w:rFonts w:ascii="Arial" w:hAnsi="Arial" w:cs="Arial"/>
              </w:rPr>
            </w:pPr>
            <w:r w:rsidRPr="00D92D81">
              <w:rPr>
                <w:rFonts w:ascii="Arial" w:hAnsi="Arial" w:cs="Arial"/>
              </w:rPr>
              <w:t xml:space="preserve">Telephone Number: </w:t>
            </w:r>
            <w:r w:rsidR="00D92D81" w:rsidRPr="00D92D81">
              <w:rPr>
                <w:rFonts w:ascii="Arial" w:hAnsi="Arial" w:cs="Arial"/>
                <w:b/>
              </w:rPr>
              <w:t>+44 7919 698 313</w:t>
            </w:r>
          </w:p>
        </w:tc>
      </w:tr>
      <w:tr w:rsidR="00B12223" w:rsidRPr="00D92D81" w14:paraId="341CB1CB" w14:textId="77777777" w:rsidTr="00B66CED">
        <w:tc>
          <w:tcPr>
            <w:tcW w:w="9016" w:type="dxa"/>
            <w:gridSpan w:val="2"/>
            <w:shd w:val="clear" w:color="auto" w:fill="auto"/>
          </w:tcPr>
          <w:p w14:paraId="3D139A8C" w14:textId="1C673367" w:rsidR="00B12223" w:rsidRPr="00D92D81" w:rsidRDefault="00B12223" w:rsidP="00B12223">
            <w:pPr>
              <w:jc w:val="right"/>
              <w:rPr>
                <w:rFonts w:ascii="Arial" w:hAnsi="Arial" w:cs="Arial"/>
              </w:rPr>
            </w:pPr>
            <w:r w:rsidRPr="00D92D81">
              <w:rPr>
                <w:rFonts w:ascii="Arial" w:hAnsi="Arial" w:cs="Arial"/>
              </w:rPr>
              <w:t>Email Address:</w:t>
            </w:r>
            <w:r w:rsidRPr="00D92D81">
              <w:rPr>
                <w:rFonts w:ascii="Arial" w:hAnsi="Arial" w:cs="Arial"/>
                <w:b/>
              </w:rPr>
              <w:t xml:space="preserve"> </w:t>
            </w:r>
            <w:r w:rsidR="00D92D81" w:rsidRPr="00D92D81">
              <w:rPr>
                <w:rFonts w:ascii="Arial" w:hAnsi="Arial" w:cs="Arial"/>
                <w:b/>
              </w:rPr>
              <w:t>Alistair.Goldspink@trade.gov.uk</w:t>
            </w:r>
          </w:p>
        </w:tc>
      </w:tr>
      <w:tr w:rsidR="00B12223" w:rsidRPr="00D92D81" w14:paraId="32E0DFE5" w14:textId="77777777" w:rsidTr="00B66CED">
        <w:tc>
          <w:tcPr>
            <w:tcW w:w="9016" w:type="dxa"/>
            <w:gridSpan w:val="2"/>
            <w:shd w:val="clear" w:color="auto" w:fill="auto"/>
          </w:tcPr>
          <w:p w14:paraId="0273E33A" w14:textId="77777777" w:rsidR="00B12223" w:rsidRPr="00D92D81" w:rsidRDefault="00B12223" w:rsidP="00B12223">
            <w:pPr>
              <w:jc w:val="right"/>
              <w:rPr>
                <w:rFonts w:ascii="Arial" w:hAnsi="Arial" w:cs="Arial"/>
              </w:rPr>
            </w:pPr>
          </w:p>
        </w:tc>
      </w:tr>
      <w:tr w:rsidR="00B12223" w:rsidRPr="00007F1A" w14:paraId="4737898B" w14:textId="77777777" w:rsidTr="00B66CED">
        <w:tc>
          <w:tcPr>
            <w:tcW w:w="9016" w:type="dxa"/>
            <w:gridSpan w:val="2"/>
            <w:shd w:val="clear" w:color="auto" w:fill="auto"/>
          </w:tcPr>
          <w:p w14:paraId="4FDF5E75" w14:textId="4767771A" w:rsidR="00B12223" w:rsidRPr="00007F1A" w:rsidRDefault="00B12223" w:rsidP="00B12223">
            <w:pPr>
              <w:rPr>
                <w:rFonts w:ascii="Arial" w:hAnsi="Arial" w:cs="Arial"/>
                <w:b/>
                <w:color w:val="FF0000"/>
              </w:rPr>
            </w:pPr>
          </w:p>
        </w:tc>
      </w:tr>
      <w:tr w:rsidR="00B12223" w:rsidRPr="00007F1A" w14:paraId="5214A890" w14:textId="77777777" w:rsidTr="00B66CED">
        <w:tc>
          <w:tcPr>
            <w:tcW w:w="9016" w:type="dxa"/>
            <w:gridSpan w:val="2"/>
            <w:shd w:val="clear" w:color="auto" w:fill="auto"/>
          </w:tcPr>
          <w:p w14:paraId="16263039" w14:textId="5B467177" w:rsidR="00B12223" w:rsidRPr="00007F1A" w:rsidRDefault="00B12223" w:rsidP="00B12223">
            <w:pPr>
              <w:rPr>
                <w:rFonts w:ascii="Arial" w:hAnsi="Arial" w:cs="Arial"/>
                <w:b/>
                <w:color w:val="FF0000"/>
              </w:rPr>
            </w:pPr>
          </w:p>
        </w:tc>
      </w:tr>
      <w:tr w:rsidR="00B12223" w:rsidRPr="00545297" w14:paraId="660ADB75" w14:textId="77777777" w:rsidTr="00B66CED">
        <w:tc>
          <w:tcPr>
            <w:tcW w:w="4508" w:type="dxa"/>
            <w:shd w:val="clear" w:color="auto" w:fill="auto"/>
          </w:tcPr>
          <w:p w14:paraId="7A403A66" w14:textId="519B6D05" w:rsidR="00B12223" w:rsidRPr="00007F1A" w:rsidRDefault="00B12223" w:rsidP="00B12223">
            <w:pPr>
              <w:rPr>
                <w:rFonts w:ascii="Arial" w:hAnsi="Arial" w:cs="Arial"/>
                <w:b/>
                <w:color w:val="FF0000"/>
              </w:rPr>
            </w:pPr>
          </w:p>
        </w:tc>
        <w:tc>
          <w:tcPr>
            <w:tcW w:w="4508" w:type="dxa"/>
            <w:shd w:val="clear" w:color="auto" w:fill="auto"/>
          </w:tcPr>
          <w:p w14:paraId="1E19FCFB" w14:textId="104DEE1F" w:rsidR="00B12223" w:rsidRPr="00545297" w:rsidRDefault="00B12223" w:rsidP="00B12223">
            <w:pPr>
              <w:jc w:val="right"/>
              <w:rPr>
                <w:rFonts w:ascii="Arial" w:hAnsi="Arial" w:cs="Arial"/>
                <w:b/>
                <w:color w:val="FF0000"/>
              </w:rPr>
            </w:pPr>
            <w:r w:rsidRPr="00545297">
              <w:rPr>
                <w:rFonts w:ascii="Arial" w:hAnsi="Arial" w:cs="Arial"/>
              </w:rPr>
              <w:t xml:space="preserve">Our Reference: </w:t>
            </w:r>
            <w:r w:rsidR="00E101EE" w:rsidRPr="00E101EE">
              <w:rPr>
                <w:rFonts w:ascii="Arial" w:hAnsi="Arial" w:cs="Arial"/>
                <w:b/>
              </w:rPr>
              <w:t>DN432928</w:t>
            </w:r>
          </w:p>
        </w:tc>
      </w:tr>
      <w:tr w:rsidR="00B12223" w:rsidRPr="00545297" w14:paraId="674D8FA8" w14:textId="77777777" w:rsidTr="00B66CED">
        <w:tc>
          <w:tcPr>
            <w:tcW w:w="9016" w:type="dxa"/>
            <w:gridSpan w:val="2"/>
            <w:shd w:val="clear" w:color="auto" w:fill="auto"/>
          </w:tcPr>
          <w:p w14:paraId="03F4F452" w14:textId="1FD03A9E" w:rsidR="00B12223" w:rsidRPr="00545297" w:rsidRDefault="00B12223" w:rsidP="00B12223">
            <w:pPr>
              <w:rPr>
                <w:rFonts w:ascii="Arial" w:hAnsi="Arial" w:cs="Arial"/>
                <w:b/>
                <w:color w:val="FF0000"/>
              </w:rPr>
            </w:pPr>
          </w:p>
        </w:tc>
      </w:tr>
      <w:tr w:rsidR="00B12223" w:rsidRPr="00545297" w14:paraId="14ACE248" w14:textId="77777777" w:rsidTr="00B66CED">
        <w:tc>
          <w:tcPr>
            <w:tcW w:w="4508" w:type="dxa"/>
            <w:shd w:val="clear" w:color="auto" w:fill="auto"/>
          </w:tcPr>
          <w:p w14:paraId="5D10D13F" w14:textId="3C5320C7" w:rsidR="00B12223" w:rsidRPr="00545297" w:rsidRDefault="00B12223" w:rsidP="00B12223">
            <w:pPr>
              <w:rPr>
                <w:rFonts w:ascii="Arial" w:hAnsi="Arial" w:cs="Arial"/>
              </w:rPr>
            </w:pPr>
          </w:p>
        </w:tc>
        <w:tc>
          <w:tcPr>
            <w:tcW w:w="4508" w:type="dxa"/>
            <w:shd w:val="clear" w:color="auto" w:fill="auto"/>
          </w:tcPr>
          <w:p w14:paraId="2CF02AF6" w14:textId="01341FA2" w:rsidR="00B12223" w:rsidRPr="00545297" w:rsidRDefault="00B12223" w:rsidP="00B12223">
            <w:pPr>
              <w:jc w:val="right"/>
              <w:rPr>
                <w:rFonts w:ascii="Arial" w:hAnsi="Arial" w:cs="Arial"/>
                <w:b/>
                <w:color w:val="FF0000"/>
              </w:rPr>
            </w:pPr>
            <w:r w:rsidRPr="00545297">
              <w:rPr>
                <w:rFonts w:ascii="Arial" w:hAnsi="Arial" w:cs="Arial"/>
              </w:rPr>
              <w:t>Date</w:t>
            </w:r>
            <w:r w:rsidR="00D92D81" w:rsidRPr="00545297">
              <w:rPr>
                <w:rFonts w:ascii="Arial" w:hAnsi="Arial" w:cs="Arial"/>
              </w:rPr>
              <w:t xml:space="preserve">: </w:t>
            </w:r>
            <w:r w:rsidR="00691C8C">
              <w:rPr>
                <w:rFonts w:ascii="Arial" w:hAnsi="Arial" w:cs="Arial"/>
              </w:rPr>
              <w:t>30</w:t>
            </w:r>
            <w:r w:rsidR="00D92D81" w:rsidRPr="00545297">
              <w:rPr>
                <w:rFonts w:ascii="Arial" w:hAnsi="Arial" w:cs="Arial"/>
              </w:rPr>
              <w:t>/0</w:t>
            </w:r>
            <w:r w:rsidR="00814659" w:rsidRPr="00545297">
              <w:rPr>
                <w:rFonts w:ascii="Arial" w:hAnsi="Arial" w:cs="Arial"/>
              </w:rPr>
              <w:t>8</w:t>
            </w:r>
            <w:r w:rsidR="00D92D81" w:rsidRPr="00545297">
              <w:rPr>
                <w:rFonts w:ascii="Arial" w:hAnsi="Arial" w:cs="Arial"/>
              </w:rPr>
              <w:t>/2019</w:t>
            </w:r>
          </w:p>
        </w:tc>
      </w:tr>
      <w:bookmarkEnd w:id="2"/>
    </w:tbl>
    <w:p w14:paraId="4435C4DE" w14:textId="3802785C" w:rsidR="00BF4A0E" w:rsidRPr="00545297" w:rsidRDefault="00BF4A0E" w:rsidP="00B12223">
      <w:pPr>
        <w:jc w:val="both"/>
        <w:rPr>
          <w:rFonts w:ascii="Arial" w:hAnsi="Arial" w:cs="Arial"/>
        </w:rPr>
      </w:pPr>
    </w:p>
    <w:p w14:paraId="192040B3" w14:textId="6606252D" w:rsidR="00B12223" w:rsidRPr="00545297" w:rsidRDefault="00FB4E98" w:rsidP="00B12223">
      <w:pPr>
        <w:jc w:val="both"/>
        <w:rPr>
          <w:rFonts w:ascii="Arial" w:hAnsi="Arial" w:cs="Arial"/>
          <w:color w:val="000000" w:themeColor="text1"/>
        </w:rPr>
      </w:pPr>
      <w:r w:rsidRPr="00545297">
        <w:rPr>
          <w:rFonts w:ascii="Arial" w:hAnsi="Arial" w:cs="Arial"/>
          <w:color w:val="000000" w:themeColor="text1"/>
        </w:rPr>
        <w:t>To Whom it May Concern</w:t>
      </w:r>
      <w:r w:rsidR="00B12223" w:rsidRPr="00545297">
        <w:rPr>
          <w:rFonts w:ascii="Arial" w:hAnsi="Arial" w:cs="Arial"/>
          <w:color w:val="000000" w:themeColor="text1"/>
        </w:rPr>
        <w:t>,</w:t>
      </w:r>
    </w:p>
    <w:p w14:paraId="03133C77" w14:textId="4DB2BE01" w:rsidR="00D92D81" w:rsidRPr="00545297" w:rsidRDefault="00A458AD" w:rsidP="00B12223">
      <w:pPr>
        <w:jc w:val="both"/>
        <w:rPr>
          <w:rFonts w:ascii="Arial" w:hAnsi="Arial" w:cs="Arial"/>
          <w:b/>
          <w:color w:val="FF0000"/>
        </w:rPr>
      </w:pPr>
      <w:r w:rsidRPr="00545297">
        <w:rPr>
          <w:rFonts w:ascii="Arial" w:hAnsi="Arial" w:cs="Arial"/>
          <w:b/>
          <w:color w:val="000000" w:themeColor="text1"/>
        </w:rPr>
        <w:t>Invitation</w:t>
      </w:r>
      <w:r w:rsidR="00B12223" w:rsidRPr="00545297">
        <w:rPr>
          <w:rFonts w:ascii="Arial" w:hAnsi="Arial" w:cs="Arial"/>
          <w:b/>
          <w:color w:val="000000" w:themeColor="text1"/>
        </w:rPr>
        <w:t xml:space="preserve"> </w:t>
      </w:r>
      <w:r w:rsidR="00B12223" w:rsidRPr="00545297">
        <w:rPr>
          <w:rFonts w:ascii="Arial" w:hAnsi="Arial" w:cs="Arial"/>
          <w:b/>
        </w:rPr>
        <w:t>to Tende</w:t>
      </w:r>
      <w:r w:rsidR="00D92D81" w:rsidRPr="00545297">
        <w:rPr>
          <w:rFonts w:ascii="Arial" w:hAnsi="Arial" w:cs="Arial"/>
          <w:b/>
        </w:rPr>
        <w:t>r</w:t>
      </w:r>
    </w:p>
    <w:p w14:paraId="461A5919" w14:textId="06D31E57" w:rsidR="00B12223" w:rsidRPr="00D92D81" w:rsidRDefault="00A458AD" w:rsidP="00B12223">
      <w:pPr>
        <w:jc w:val="both"/>
        <w:rPr>
          <w:rFonts w:ascii="Arial" w:hAnsi="Arial" w:cs="Arial"/>
          <w:b/>
        </w:rPr>
      </w:pPr>
      <w:r w:rsidRPr="00545297">
        <w:rPr>
          <w:rFonts w:ascii="Arial" w:hAnsi="Arial" w:cs="Arial"/>
          <w:b/>
        </w:rPr>
        <w:t xml:space="preserve">Reference Number. </w:t>
      </w:r>
      <w:r w:rsidR="00E101EE" w:rsidRPr="00E101EE">
        <w:rPr>
          <w:rFonts w:ascii="Arial" w:hAnsi="Arial" w:cs="Arial"/>
          <w:b/>
        </w:rPr>
        <w:t>DN432928</w:t>
      </w:r>
    </w:p>
    <w:p w14:paraId="658D12FD" w14:textId="12889DE4" w:rsidR="00FA5E33" w:rsidRDefault="00A458AD" w:rsidP="00292D02">
      <w:pPr>
        <w:pStyle w:val="ListParagraph"/>
        <w:jc w:val="both"/>
        <w:rPr>
          <w:rFonts w:ascii="Arial" w:hAnsi="Arial" w:cs="Arial"/>
        </w:rPr>
      </w:pPr>
      <w:r w:rsidRPr="00292D02">
        <w:rPr>
          <w:rFonts w:ascii="Arial" w:hAnsi="Arial" w:cs="Arial"/>
          <w:color w:val="000000" w:themeColor="text1"/>
        </w:rPr>
        <w:t>You are invited to tender for</w:t>
      </w:r>
      <w:r w:rsidR="00B90E5E" w:rsidRPr="00292D02">
        <w:rPr>
          <w:rFonts w:ascii="Arial" w:hAnsi="Arial" w:cs="Arial"/>
          <w:color w:val="000000" w:themeColor="text1"/>
        </w:rPr>
        <w:t xml:space="preserve"> </w:t>
      </w:r>
      <w:r w:rsidR="00B90E5E" w:rsidRPr="00292D02">
        <w:rPr>
          <w:rFonts w:ascii="Arial" w:hAnsi="Arial" w:cs="Arial"/>
        </w:rPr>
        <w:t>the</w:t>
      </w:r>
      <w:r w:rsidR="001B4904">
        <w:rPr>
          <w:rFonts w:ascii="Arial" w:hAnsi="Arial" w:cs="Arial"/>
        </w:rPr>
        <w:t xml:space="preserve"> Provision</w:t>
      </w:r>
      <w:bookmarkStart w:id="3" w:name="_GoBack"/>
      <w:bookmarkEnd w:id="3"/>
      <w:r w:rsidR="00B90E5E" w:rsidRPr="00292D02">
        <w:rPr>
          <w:rFonts w:ascii="Arial" w:hAnsi="Arial" w:cs="Arial"/>
        </w:rPr>
        <w:t xml:space="preserve"> </w:t>
      </w:r>
      <w:r w:rsidR="001B4904" w:rsidRPr="001B4904">
        <w:rPr>
          <w:rFonts w:ascii="Arial" w:hAnsi="Arial" w:cs="Arial"/>
        </w:rPr>
        <w:t>PR And Digital Services to The Financial Services Campaign, China</w:t>
      </w:r>
      <w:r w:rsidR="001B4904" w:rsidRPr="001B4904">
        <w:rPr>
          <w:rFonts w:ascii="Arial" w:hAnsi="Arial" w:cs="Arial"/>
        </w:rPr>
        <w:t xml:space="preserve"> </w:t>
      </w:r>
      <w:r w:rsidR="00B90E5E" w:rsidRPr="00292D02">
        <w:rPr>
          <w:rFonts w:ascii="Arial" w:hAnsi="Arial" w:cs="Arial"/>
        </w:rPr>
        <w:t>r</w:t>
      </w:r>
      <w:r w:rsidRPr="00292D02">
        <w:rPr>
          <w:rFonts w:ascii="Arial" w:hAnsi="Arial" w:cs="Arial"/>
        </w:rPr>
        <w:t>equirement</w:t>
      </w:r>
      <w:r w:rsidR="00B90E5E" w:rsidRPr="00292D02">
        <w:rPr>
          <w:rFonts w:ascii="Arial" w:hAnsi="Arial" w:cs="Arial"/>
        </w:rPr>
        <w:t xml:space="preserve"> </w:t>
      </w:r>
      <w:r w:rsidRPr="00292D02">
        <w:rPr>
          <w:rFonts w:ascii="Arial" w:hAnsi="Arial" w:cs="Arial"/>
          <w:color w:val="000000" w:themeColor="text1"/>
        </w:rPr>
        <w:t>in competition in accordance with the attached document.</w:t>
      </w:r>
      <w:r w:rsidR="00380B87" w:rsidRPr="00292D02">
        <w:rPr>
          <w:rFonts w:ascii="Arial" w:hAnsi="Arial" w:cs="Arial"/>
          <w:color w:val="000000" w:themeColor="text1"/>
        </w:rPr>
        <w:t xml:space="preserve"> </w:t>
      </w:r>
      <w:r w:rsidR="00292D02" w:rsidRPr="00292D02">
        <w:rPr>
          <w:rFonts w:ascii="Arial" w:hAnsi="Arial" w:cs="Arial"/>
        </w:rPr>
        <w:t xml:space="preserve">DIT wishes to commission a PR agency to deliver the communications element of </w:t>
      </w:r>
      <w:r w:rsidRPr="00292D02">
        <w:rPr>
          <w:rFonts w:ascii="Arial" w:hAnsi="Arial" w:cs="Arial"/>
        </w:rPr>
        <w:t xml:space="preserve"> </w:t>
      </w:r>
      <w:r w:rsidR="00B8112A" w:rsidRPr="00292D02">
        <w:rPr>
          <w:rFonts w:ascii="Arial" w:hAnsi="Arial" w:cs="Arial"/>
        </w:rPr>
        <w:t>a regional digital and press marketing and communications campaign to promote the UK’s capability in technology (especially Artificial Intelligence) to public sector and private sector buyers of technology and innovation for smart cities, healthcare, and education, in the UAE, Saudi Arabia, Qatar, and Bahrain</w:t>
      </w:r>
      <w:r w:rsidR="00FA5E33">
        <w:rPr>
          <w:rFonts w:ascii="Arial" w:hAnsi="Arial" w:cs="Arial"/>
        </w:rPr>
        <w:t>.</w:t>
      </w:r>
    </w:p>
    <w:p w14:paraId="4E27680C" w14:textId="144FA46E" w:rsidR="00B8112A" w:rsidRPr="00292D02" w:rsidRDefault="00B8112A" w:rsidP="00292D02">
      <w:pPr>
        <w:pStyle w:val="ListParagraph"/>
        <w:jc w:val="both"/>
        <w:rPr>
          <w:rFonts w:ascii="Arial" w:hAnsi="Arial" w:cs="Arial"/>
          <w:color w:val="000000" w:themeColor="text1"/>
        </w:rPr>
      </w:pPr>
    </w:p>
    <w:p w14:paraId="6AE6E442" w14:textId="7FA1295A" w:rsidR="00380B87" w:rsidRPr="00C57AF2" w:rsidRDefault="00380B87" w:rsidP="00DF03D3">
      <w:pPr>
        <w:pStyle w:val="ListParagraph"/>
        <w:numPr>
          <w:ilvl w:val="0"/>
          <w:numId w:val="1"/>
        </w:numPr>
        <w:jc w:val="both"/>
        <w:rPr>
          <w:rFonts w:ascii="Arial" w:hAnsi="Arial" w:cs="Arial"/>
        </w:rPr>
      </w:pPr>
      <w:r w:rsidRPr="00C57AF2">
        <w:rPr>
          <w:rFonts w:ascii="Arial" w:hAnsi="Arial" w:cs="Arial"/>
        </w:rPr>
        <w:t xml:space="preserve">The </w:t>
      </w:r>
      <w:r w:rsidR="007015D5" w:rsidRPr="00C57AF2">
        <w:rPr>
          <w:rFonts w:ascii="Arial" w:hAnsi="Arial" w:cs="Arial"/>
        </w:rPr>
        <w:t>requirement and subsequent contract</w:t>
      </w:r>
      <w:r w:rsidRPr="00C57AF2">
        <w:rPr>
          <w:rFonts w:ascii="Arial" w:hAnsi="Arial" w:cs="Arial"/>
        </w:rPr>
        <w:t xml:space="preserve"> </w:t>
      </w:r>
      <w:r w:rsidR="007015D5" w:rsidRPr="00C57AF2">
        <w:rPr>
          <w:rFonts w:ascii="Arial" w:hAnsi="Arial" w:cs="Arial"/>
        </w:rPr>
        <w:t>shall</w:t>
      </w:r>
      <w:r w:rsidRPr="00C57AF2">
        <w:rPr>
          <w:rFonts w:ascii="Arial" w:hAnsi="Arial" w:cs="Arial"/>
        </w:rPr>
        <w:t xml:space="preserve"> be for a </w:t>
      </w:r>
      <w:r w:rsidR="007015D5" w:rsidRPr="00C57AF2">
        <w:rPr>
          <w:rFonts w:ascii="Arial" w:hAnsi="Arial" w:cs="Arial"/>
        </w:rPr>
        <w:t>period</w:t>
      </w:r>
      <w:r w:rsidRPr="00C57AF2">
        <w:rPr>
          <w:rFonts w:ascii="Arial" w:hAnsi="Arial" w:cs="Arial"/>
        </w:rPr>
        <w:t xml:space="preserve"> of </w:t>
      </w:r>
      <w:r w:rsidR="00766AC4" w:rsidRPr="00C57AF2">
        <w:rPr>
          <w:rFonts w:ascii="Arial" w:hAnsi="Arial" w:cs="Arial"/>
        </w:rPr>
        <w:t xml:space="preserve">6 </w:t>
      </w:r>
      <w:r w:rsidRPr="00C57AF2">
        <w:rPr>
          <w:rFonts w:ascii="Arial" w:hAnsi="Arial" w:cs="Arial"/>
        </w:rPr>
        <w:t>months</w:t>
      </w:r>
      <w:r w:rsidR="00766AC4" w:rsidRPr="00C57AF2">
        <w:rPr>
          <w:rFonts w:ascii="Arial" w:hAnsi="Arial" w:cs="Arial"/>
        </w:rPr>
        <w:t>.</w:t>
      </w:r>
      <w:r w:rsidR="007015D5" w:rsidRPr="00C57AF2">
        <w:rPr>
          <w:rFonts w:ascii="Arial" w:hAnsi="Arial" w:cs="Arial"/>
        </w:rPr>
        <w:t xml:space="preserve"> Funding has been approved</w:t>
      </w:r>
      <w:r w:rsidR="00766AC4" w:rsidRPr="00C57AF2">
        <w:rPr>
          <w:rFonts w:ascii="Arial" w:hAnsi="Arial" w:cs="Arial"/>
        </w:rPr>
        <w:t>.</w:t>
      </w:r>
      <w:r w:rsidR="007015D5" w:rsidRPr="00C57AF2">
        <w:rPr>
          <w:rFonts w:ascii="Arial" w:hAnsi="Arial" w:cs="Arial"/>
        </w:rPr>
        <w:t xml:space="preserve"> The</w:t>
      </w:r>
      <w:r w:rsidR="00C223CA">
        <w:rPr>
          <w:rFonts w:ascii="Arial" w:hAnsi="Arial" w:cs="Arial"/>
        </w:rPr>
        <w:t xml:space="preserve"> maximum</w:t>
      </w:r>
      <w:r w:rsidR="007015D5" w:rsidRPr="00C57AF2">
        <w:rPr>
          <w:rFonts w:ascii="Arial" w:hAnsi="Arial" w:cs="Arial"/>
        </w:rPr>
        <w:t xml:space="preserve"> budget is </w:t>
      </w:r>
      <w:r w:rsidR="00B90E5E" w:rsidRPr="0047565B">
        <w:rPr>
          <w:rFonts w:ascii="Arial" w:hAnsi="Arial" w:cs="Arial"/>
        </w:rPr>
        <w:t>£</w:t>
      </w:r>
      <w:r w:rsidR="0047565B" w:rsidRPr="0047565B">
        <w:rPr>
          <w:rFonts w:ascii="Arial" w:hAnsi="Arial" w:cs="Arial"/>
        </w:rPr>
        <w:t>7</w:t>
      </w:r>
      <w:r w:rsidR="00545297">
        <w:rPr>
          <w:rFonts w:ascii="Arial" w:hAnsi="Arial" w:cs="Arial"/>
        </w:rPr>
        <w:t>5</w:t>
      </w:r>
      <w:r w:rsidR="00B90E5E" w:rsidRPr="0047565B">
        <w:rPr>
          <w:rFonts w:ascii="Arial" w:hAnsi="Arial" w:cs="Arial"/>
        </w:rPr>
        <w:t>,000</w:t>
      </w:r>
      <w:r w:rsidR="00B90E5E" w:rsidRPr="00C57AF2">
        <w:rPr>
          <w:rFonts w:ascii="Arial" w:hAnsi="Arial" w:cs="Arial"/>
        </w:rPr>
        <w:t xml:space="preserve"> and is exempt from VAT.</w:t>
      </w:r>
    </w:p>
    <w:p w14:paraId="00022218" w14:textId="77777777" w:rsidR="007015D5" w:rsidRPr="00007F1A" w:rsidRDefault="007015D5" w:rsidP="007015D5">
      <w:pPr>
        <w:pStyle w:val="ListParagraph"/>
        <w:rPr>
          <w:rFonts w:ascii="Arial" w:hAnsi="Arial" w:cs="Arial"/>
          <w:color w:val="000000" w:themeColor="text1"/>
        </w:rPr>
      </w:pPr>
    </w:p>
    <w:p w14:paraId="14FD77A9" w14:textId="59B90C77" w:rsidR="007015D5" w:rsidRPr="00691C8C" w:rsidRDefault="007015D5" w:rsidP="00DF03D3">
      <w:pPr>
        <w:pStyle w:val="ListParagraph"/>
        <w:numPr>
          <w:ilvl w:val="0"/>
          <w:numId w:val="1"/>
        </w:numPr>
        <w:spacing w:after="0"/>
        <w:jc w:val="both"/>
        <w:rPr>
          <w:rFonts w:ascii="Arial" w:hAnsi="Arial" w:cs="Arial"/>
        </w:rPr>
      </w:pPr>
      <w:r w:rsidRPr="00B90E5E">
        <w:rPr>
          <w:rFonts w:ascii="Arial" w:hAnsi="Arial" w:cs="Arial"/>
        </w:rPr>
        <w:t xml:space="preserve">This Procurement is being carried out in accordance with the Public Contract Regulations 2015 under the </w:t>
      </w:r>
      <w:r w:rsidR="00B90E5E" w:rsidRPr="00B90E5E">
        <w:rPr>
          <w:rFonts w:ascii="Arial" w:hAnsi="Arial" w:cs="Arial"/>
        </w:rPr>
        <w:t>Open Tender procedure</w:t>
      </w:r>
      <w:r w:rsidRPr="00B90E5E">
        <w:rPr>
          <w:rFonts w:ascii="Arial" w:hAnsi="Arial" w:cs="Arial"/>
        </w:rPr>
        <w:t xml:space="preserve">. </w:t>
      </w:r>
      <w:r w:rsidRPr="006C142F">
        <w:rPr>
          <w:rFonts w:ascii="Arial" w:hAnsi="Arial" w:cs="Arial"/>
        </w:rPr>
        <w:t>Tenderers can submit a bi</w:t>
      </w:r>
      <w:r w:rsidR="00E6720F" w:rsidRPr="006C142F">
        <w:rPr>
          <w:rFonts w:ascii="Arial" w:hAnsi="Arial" w:cs="Arial"/>
        </w:rPr>
        <w:t>d</w:t>
      </w:r>
      <w:r w:rsidRPr="006C142F">
        <w:rPr>
          <w:rFonts w:ascii="Arial" w:hAnsi="Arial" w:cs="Arial"/>
        </w:rPr>
        <w:t xml:space="preserve"> as a single legal entity, with other legal entities (to form </w:t>
      </w:r>
      <w:r w:rsidRPr="00691C8C">
        <w:rPr>
          <w:rFonts w:ascii="Arial" w:hAnsi="Arial" w:cs="Arial"/>
        </w:rPr>
        <w:t>a consortium) or with name</w:t>
      </w:r>
      <w:r w:rsidR="00453597" w:rsidRPr="00691C8C">
        <w:rPr>
          <w:rFonts w:ascii="Arial" w:hAnsi="Arial" w:cs="Arial"/>
        </w:rPr>
        <w:t>d</w:t>
      </w:r>
      <w:r w:rsidRPr="00691C8C">
        <w:rPr>
          <w:rFonts w:ascii="Arial" w:hAnsi="Arial" w:cs="Arial"/>
        </w:rPr>
        <w:t xml:space="preserve"> sub-contractors.</w:t>
      </w:r>
    </w:p>
    <w:p w14:paraId="50DE95B6" w14:textId="77777777" w:rsidR="001209D3" w:rsidRPr="00691C8C" w:rsidRDefault="001209D3" w:rsidP="001209D3">
      <w:pPr>
        <w:pStyle w:val="ListParagraph"/>
        <w:spacing w:after="0"/>
        <w:jc w:val="both"/>
        <w:rPr>
          <w:rFonts w:ascii="Arial" w:hAnsi="Arial" w:cs="Arial"/>
          <w:color w:val="000000" w:themeColor="text1"/>
        </w:rPr>
      </w:pPr>
    </w:p>
    <w:p w14:paraId="3064F40C" w14:textId="4AACF4C4" w:rsidR="00A458AD" w:rsidRPr="00691C8C" w:rsidRDefault="00A458AD" w:rsidP="00DF03D3">
      <w:pPr>
        <w:pStyle w:val="ListParagraph"/>
        <w:numPr>
          <w:ilvl w:val="0"/>
          <w:numId w:val="1"/>
        </w:numPr>
        <w:spacing w:after="0"/>
        <w:jc w:val="both"/>
        <w:rPr>
          <w:rFonts w:ascii="Arial" w:hAnsi="Arial" w:cs="Arial"/>
          <w:color w:val="000000" w:themeColor="text1"/>
        </w:rPr>
      </w:pPr>
      <w:r w:rsidRPr="00691C8C">
        <w:rPr>
          <w:rFonts w:ascii="Arial" w:hAnsi="Arial" w:cs="Arial"/>
          <w:color w:val="000000" w:themeColor="text1"/>
        </w:rPr>
        <w:t>The anticipated date for the contract award decision is</w:t>
      </w:r>
      <w:r w:rsidR="00B90E5E" w:rsidRPr="00691C8C">
        <w:rPr>
          <w:rFonts w:ascii="Arial" w:hAnsi="Arial" w:cs="Arial"/>
          <w:color w:val="000000" w:themeColor="text1"/>
        </w:rPr>
        <w:t xml:space="preserve"> </w:t>
      </w:r>
      <w:r w:rsidR="003861F3">
        <w:rPr>
          <w:rFonts w:ascii="Arial" w:hAnsi="Arial" w:cs="Arial"/>
          <w:color w:val="000000" w:themeColor="text1"/>
        </w:rPr>
        <w:t>30</w:t>
      </w:r>
      <w:r w:rsidR="00B90E5E" w:rsidRPr="00691C8C">
        <w:rPr>
          <w:rFonts w:ascii="Arial" w:hAnsi="Arial" w:cs="Arial"/>
          <w:color w:val="000000" w:themeColor="text1"/>
        </w:rPr>
        <w:t>/0</w:t>
      </w:r>
      <w:r w:rsidR="00C06948" w:rsidRPr="00691C8C">
        <w:rPr>
          <w:rFonts w:ascii="Arial" w:hAnsi="Arial" w:cs="Arial"/>
          <w:color w:val="000000" w:themeColor="text1"/>
        </w:rPr>
        <w:t>9</w:t>
      </w:r>
      <w:r w:rsidR="00B90E5E" w:rsidRPr="00691C8C">
        <w:rPr>
          <w:rFonts w:ascii="Arial" w:hAnsi="Arial" w:cs="Arial"/>
          <w:color w:val="000000" w:themeColor="text1"/>
        </w:rPr>
        <w:t>/2019</w:t>
      </w:r>
      <w:r w:rsidR="009321C2" w:rsidRPr="00691C8C">
        <w:rPr>
          <w:rFonts w:ascii="Arial" w:hAnsi="Arial" w:cs="Arial"/>
          <w:color w:val="000000" w:themeColor="text1"/>
        </w:rPr>
        <w:t>.</w:t>
      </w:r>
      <w:r w:rsidRPr="00691C8C">
        <w:rPr>
          <w:rFonts w:ascii="Arial" w:hAnsi="Arial" w:cs="Arial"/>
          <w:color w:val="FF0000"/>
        </w:rPr>
        <w:t xml:space="preserve"> </w:t>
      </w:r>
      <w:r w:rsidRPr="00691C8C">
        <w:rPr>
          <w:rFonts w:ascii="Arial" w:hAnsi="Arial" w:cs="Arial"/>
          <w:color w:val="000000" w:themeColor="text1"/>
        </w:rPr>
        <w:t>Please note that this is an indicative date and may change.</w:t>
      </w:r>
    </w:p>
    <w:p w14:paraId="309E5561" w14:textId="77777777" w:rsidR="00A458AD" w:rsidRPr="00691C8C" w:rsidRDefault="00A458AD" w:rsidP="00A458AD">
      <w:pPr>
        <w:pStyle w:val="ListParagraph"/>
        <w:rPr>
          <w:rFonts w:ascii="Arial" w:hAnsi="Arial" w:cs="Arial"/>
          <w:color w:val="000000" w:themeColor="text1"/>
        </w:rPr>
      </w:pPr>
    </w:p>
    <w:p w14:paraId="3F6F6C66" w14:textId="0E9EBF67" w:rsidR="00A458AD" w:rsidRPr="00691C8C" w:rsidRDefault="00E9381B" w:rsidP="00DF03D3">
      <w:pPr>
        <w:pStyle w:val="ListParagraph"/>
        <w:numPr>
          <w:ilvl w:val="0"/>
          <w:numId w:val="1"/>
        </w:numPr>
        <w:jc w:val="both"/>
        <w:rPr>
          <w:rFonts w:ascii="Arial" w:hAnsi="Arial" w:cs="Arial"/>
          <w:color w:val="000000" w:themeColor="text1"/>
        </w:rPr>
      </w:pPr>
      <w:r w:rsidRPr="00691C8C">
        <w:rPr>
          <w:rFonts w:ascii="Arial" w:hAnsi="Arial" w:cs="Arial"/>
          <w:color w:val="000000" w:themeColor="text1"/>
        </w:rPr>
        <w:t>The clarification perio</w:t>
      </w:r>
      <w:r w:rsidR="00E546B6" w:rsidRPr="00691C8C">
        <w:rPr>
          <w:rFonts w:ascii="Arial" w:hAnsi="Arial" w:cs="Arial"/>
          <w:color w:val="000000" w:themeColor="text1"/>
        </w:rPr>
        <w:t>d</w:t>
      </w:r>
      <w:r w:rsidRPr="00691C8C">
        <w:rPr>
          <w:rFonts w:ascii="Arial" w:hAnsi="Arial" w:cs="Arial"/>
          <w:color w:val="000000" w:themeColor="text1"/>
        </w:rPr>
        <w:t xml:space="preserve"> </w:t>
      </w:r>
      <w:r w:rsidRPr="00691C8C">
        <w:rPr>
          <w:rFonts w:ascii="Arial" w:hAnsi="Arial" w:cs="Arial"/>
        </w:rPr>
        <w:t xml:space="preserve">ends on </w:t>
      </w:r>
      <w:r w:rsidR="00784806" w:rsidRPr="00691C8C">
        <w:rPr>
          <w:rFonts w:ascii="Arial" w:hAnsi="Arial" w:cs="Arial"/>
        </w:rPr>
        <w:t>0</w:t>
      </w:r>
      <w:r w:rsidR="00691C8C" w:rsidRPr="00691C8C">
        <w:rPr>
          <w:rFonts w:ascii="Arial" w:hAnsi="Arial" w:cs="Arial"/>
        </w:rPr>
        <w:t>6</w:t>
      </w:r>
      <w:r w:rsidR="00784806" w:rsidRPr="00691C8C">
        <w:rPr>
          <w:rFonts w:ascii="Arial" w:hAnsi="Arial" w:cs="Arial"/>
        </w:rPr>
        <w:t>/09</w:t>
      </w:r>
      <w:r w:rsidR="00E546B6" w:rsidRPr="00691C8C">
        <w:rPr>
          <w:rFonts w:ascii="Arial" w:hAnsi="Arial" w:cs="Arial"/>
        </w:rPr>
        <w:t>/2019 at 12pm</w:t>
      </w:r>
      <w:r w:rsidR="00C223CA" w:rsidRPr="00691C8C">
        <w:rPr>
          <w:rFonts w:ascii="Arial" w:hAnsi="Arial" w:cs="Arial"/>
        </w:rPr>
        <w:t xml:space="preserve"> BST</w:t>
      </w:r>
      <w:r w:rsidR="00E546B6" w:rsidRPr="00691C8C">
        <w:rPr>
          <w:rFonts w:ascii="Arial" w:hAnsi="Arial" w:cs="Arial"/>
        </w:rPr>
        <w:t xml:space="preserve"> (</w:t>
      </w:r>
      <w:r w:rsidR="00C06948" w:rsidRPr="00691C8C">
        <w:rPr>
          <w:rFonts w:ascii="Arial" w:hAnsi="Arial" w:cs="Arial"/>
        </w:rPr>
        <w:t>7</w:t>
      </w:r>
      <w:r w:rsidR="00E546B6" w:rsidRPr="00691C8C">
        <w:rPr>
          <w:rFonts w:ascii="Arial" w:hAnsi="Arial" w:cs="Arial"/>
        </w:rPr>
        <w:t xml:space="preserve">pm </w:t>
      </w:r>
      <w:r w:rsidR="00C06948" w:rsidRPr="00691C8C">
        <w:rPr>
          <w:rFonts w:ascii="Arial" w:hAnsi="Arial" w:cs="Arial"/>
        </w:rPr>
        <w:t>C</w:t>
      </w:r>
      <w:r w:rsidR="00E546B6" w:rsidRPr="00691C8C">
        <w:rPr>
          <w:rFonts w:ascii="Arial" w:hAnsi="Arial" w:cs="Arial"/>
        </w:rPr>
        <w:t xml:space="preserve">ST). </w:t>
      </w:r>
      <w:r w:rsidR="00A458AD" w:rsidRPr="00691C8C">
        <w:rPr>
          <w:rFonts w:ascii="Arial" w:hAnsi="Arial" w:cs="Arial"/>
        </w:rPr>
        <w:t xml:space="preserve">You must submit your tender to arrive no later than </w:t>
      </w:r>
      <w:r w:rsidR="002F6671" w:rsidRPr="00691C8C">
        <w:rPr>
          <w:rFonts w:ascii="Arial" w:hAnsi="Arial" w:cs="Arial"/>
        </w:rPr>
        <w:t>1</w:t>
      </w:r>
      <w:r w:rsidR="00691C8C">
        <w:rPr>
          <w:rFonts w:ascii="Arial" w:hAnsi="Arial" w:cs="Arial"/>
        </w:rPr>
        <w:t>3</w:t>
      </w:r>
      <w:r w:rsidR="002F6671" w:rsidRPr="00691C8C">
        <w:rPr>
          <w:rFonts w:ascii="Arial" w:hAnsi="Arial" w:cs="Arial"/>
        </w:rPr>
        <w:t>/09</w:t>
      </w:r>
      <w:r w:rsidR="00E546B6" w:rsidRPr="00691C8C">
        <w:rPr>
          <w:rFonts w:ascii="Arial" w:hAnsi="Arial" w:cs="Arial"/>
        </w:rPr>
        <w:t>/2019 at 12pm</w:t>
      </w:r>
      <w:r w:rsidR="00C223CA" w:rsidRPr="00691C8C">
        <w:rPr>
          <w:rFonts w:ascii="Arial" w:hAnsi="Arial" w:cs="Arial"/>
        </w:rPr>
        <w:t xml:space="preserve"> BST</w:t>
      </w:r>
      <w:r w:rsidR="00E546B6" w:rsidRPr="00691C8C">
        <w:rPr>
          <w:rFonts w:ascii="Arial" w:hAnsi="Arial" w:cs="Arial"/>
        </w:rPr>
        <w:t xml:space="preserve"> (</w:t>
      </w:r>
      <w:r w:rsidR="00C06948" w:rsidRPr="00691C8C">
        <w:rPr>
          <w:rFonts w:ascii="Arial" w:hAnsi="Arial" w:cs="Arial"/>
        </w:rPr>
        <w:t>7</w:t>
      </w:r>
      <w:r w:rsidR="00E546B6" w:rsidRPr="00691C8C">
        <w:rPr>
          <w:rFonts w:ascii="Arial" w:hAnsi="Arial" w:cs="Arial"/>
        </w:rPr>
        <w:t xml:space="preserve">pm </w:t>
      </w:r>
      <w:r w:rsidR="00C06948" w:rsidRPr="00691C8C">
        <w:rPr>
          <w:rFonts w:ascii="Arial" w:hAnsi="Arial" w:cs="Arial"/>
        </w:rPr>
        <w:t>C</w:t>
      </w:r>
      <w:r w:rsidR="00E546B6" w:rsidRPr="00691C8C">
        <w:rPr>
          <w:rFonts w:ascii="Arial" w:hAnsi="Arial" w:cs="Arial"/>
        </w:rPr>
        <w:t>ST).</w:t>
      </w:r>
    </w:p>
    <w:p w14:paraId="46F974CA" w14:textId="77777777" w:rsidR="00A458AD" w:rsidRPr="00007F1A" w:rsidRDefault="00A458AD" w:rsidP="00A458AD">
      <w:pPr>
        <w:pStyle w:val="ListParagraph"/>
        <w:rPr>
          <w:rFonts w:ascii="Arial" w:hAnsi="Arial" w:cs="Arial"/>
          <w:color w:val="000000" w:themeColor="text1"/>
        </w:rPr>
      </w:pPr>
    </w:p>
    <w:p w14:paraId="3DFDA6EC" w14:textId="21B0468E" w:rsidR="00A458AD" w:rsidRPr="00007F1A" w:rsidRDefault="00A458AD" w:rsidP="00A458AD">
      <w:pPr>
        <w:jc w:val="both"/>
        <w:rPr>
          <w:rFonts w:ascii="Arial" w:hAnsi="Arial" w:cs="Arial"/>
          <w:color w:val="000000" w:themeColor="text1"/>
        </w:rPr>
      </w:pPr>
      <w:bookmarkStart w:id="4" w:name="_Hlk10200547"/>
      <w:r w:rsidRPr="00007F1A">
        <w:rPr>
          <w:rFonts w:ascii="Arial" w:hAnsi="Arial" w:cs="Arial"/>
          <w:color w:val="000000" w:themeColor="text1"/>
        </w:rPr>
        <w:t xml:space="preserve">Yours faithfully, </w:t>
      </w:r>
    </w:p>
    <w:p w14:paraId="4BAC7471" w14:textId="3BDB4975" w:rsidR="00A458AD" w:rsidRPr="00D92D81" w:rsidRDefault="00D92D81" w:rsidP="00A458AD">
      <w:pPr>
        <w:jc w:val="both"/>
        <w:rPr>
          <w:rFonts w:ascii="Arial" w:hAnsi="Arial" w:cs="Arial"/>
        </w:rPr>
      </w:pPr>
      <w:r w:rsidRPr="00D92D81">
        <w:rPr>
          <w:rFonts w:ascii="Arial" w:hAnsi="Arial" w:cs="Arial"/>
        </w:rPr>
        <w:t>Alistair Goldspink</w:t>
      </w:r>
    </w:p>
    <w:p w14:paraId="3F975E2E" w14:textId="6972321C" w:rsidR="00A458AD" w:rsidRPr="00D92D81" w:rsidRDefault="00D92D81" w:rsidP="00A458AD">
      <w:pPr>
        <w:jc w:val="both"/>
        <w:rPr>
          <w:rFonts w:ascii="Arial" w:hAnsi="Arial" w:cs="Arial"/>
        </w:rPr>
      </w:pPr>
      <w:r w:rsidRPr="00D92D81">
        <w:rPr>
          <w:rFonts w:ascii="Arial" w:hAnsi="Arial" w:cs="Arial"/>
        </w:rPr>
        <w:t>Assistant Contract Manager</w:t>
      </w:r>
    </w:p>
    <w:bookmarkEnd w:id="4"/>
    <w:p w14:paraId="28BFAA51" w14:textId="5682EFCF" w:rsidR="004F6974" w:rsidRDefault="004F6974" w:rsidP="00A458AD">
      <w:pPr>
        <w:jc w:val="both"/>
        <w:rPr>
          <w:rFonts w:ascii="Arial" w:hAnsi="Arial" w:cs="Arial"/>
          <w:color w:val="FF0000"/>
        </w:rPr>
      </w:pPr>
    </w:p>
    <w:p w14:paraId="7836B63B" w14:textId="5D3833E9" w:rsidR="00691B32" w:rsidRDefault="00691B32" w:rsidP="00A458AD">
      <w:pPr>
        <w:jc w:val="both"/>
        <w:rPr>
          <w:rFonts w:ascii="Arial" w:hAnsi="Arial" w:cs="Arial"/>
          <w:color w:val="FF0000"/>
        </w:rPr>
      </w:pPr>
    </w:p>
    <w:p w14:paraId="502C65DC" w14:textId="1225DC66" w:rsidR="003A0323" w:rsidRDefault="003A0323" w:rsidP="00A458AD">
      <w:pPr>
        <w:jc w:val="both"/>
        <w:rPr>
          <w:rFonts w:ascii="Arial" w:hAnsi="Arial" w:cs="Arial"/>
          <w:color w:val="FF0000"/>
        </w:rPr>
      </w:pPr>
    </w:p>
    <w:sdt>
      <w:sdtPr>
        <w:rPr>
          <w:rFonts w:ascii="Arial" w:hAnsi="Arial" w:cs="Arial"/>
          <w:caps w:val="0"/>
          <w:color w:val="auto"/>
          <w:spacing w:val="0"/>
          <w:sz w:val="20"/>
          <w:szCs w:val="20"/>
        </w:rPr>
        <w:id w:val="-1506820196"/>
        <w:docPartObj>
          <w:docPartGallery w:val="Table of Contents"/>
          <w:docPartUnique/>
        </w:docPartObj>
      </w:sdtPr>
      <w:sdtEndPr>
        <w:rPr>
          <w:b/>
          <w:bCs/>
          <w:noProof/>
        </w:rPr>
      </w:sdtEndPr>
      <w:sdtContent>
        <w:p w14:paraId="6744E25B" w14:textId="2FB43E86" w:rsidR="004F6974" w:rsidRPr="003831A9" w:rsidRDefault="004F6974" w:rsidP="003831A9">
          <w:pPr>
            <w:pStyle w:val="TOCHeading"/>
            <w:tabs>
              <w:tab w:val="left" w:pos="1985"/>
            </w:tabs>
            <w:spacing w:before="0" w:line="240" w:lineRule="auto"/>
            <w:rPr>
              <w:rFonts w:ascii="Arial" w:hAnsi="Arial" w:cs="Arial"/>
            </w:rPr>
          </w:pPr>
          <w:r w:rsidRPr="003831A9">
            <w:rPr>
              <w:rFonts w:ascii="Arial" w:hAnsi="Arial" w:cs="Arial"/>
            </w:rPr>
            <w:t>Table of Contents</w:t>
          </w:r>
        </w:p>
        <w:p w14:paraId="5A5CDCAA" w14:textId="25A4FACE" w:rsidR="0044753E" w:rsidRDefault="004F6974">
          <w:pPr>
            <w:pStyle w:val="TOC1"/>
            <w:tabs>
              <w:tab w:val="right" w:leader="dot" w:pos="9016"/>
            </w:tabs>
            <w:rPr>
              <w:rFonts w:cstheme="minorBidi"/>
              <w:noProof/>
              <w:lang w:val="en-GB" w:eastAsia="en-GB"/>
            </w:rPr>
          </w:pPr>
          <w:r w:rsidRPr="003831A9">
            <w:rPr>
              <w:rFonts w:ascii="Arial" w:hAnsi="Arial" w:cs="Arial"/>
            </w:rPr>
            <w:fldChar w:fldCharType="begin"/>
          </w:r>
          <w:r w:rsidRPr="003831A9">
            <w:rPr>
              <w:rFonts w:ascii="Arial" w:hAnsi="Arial" w:cs="Arial"/>
            </w:rPr>
            <w:instrText xml:space="preserve"> TOC \o "1-3" \h \z \u </w:instrText>
          </w:r>
          <w:r w:rsidRPr="003831A9">
            <w:rPr>
              <w:rFonts w:ascii="Arial" w:hAnsi="Arial" w:cs="Arial"/>
            </w:rPr>
            <w:fldChar w:fldCharType="separate"/>
          </w:r>
          <w:hyperlink w:anchor="_Toc12959251" w:history="1">
            <w:r w:rsidR="0044753E" w:rsidRPr="00F77C4A">
              <w:rPr>
                <w:rStyle w:val="Hyperlink"/>
                <w:rFonts w:ascii="Arial" w:hAnsi="Arial" w:cs="Arial"/>
                <w:b/>
                <w:noProof/>
              </w:rPr>
              <w:t>SECTION 1: INTRODUCTION</w:t>
            </w:r>
            <w:r w:rsidR="0044753E">
              <w:rPr>
                <w:noProof/>
                <w:webHidden/>
              </w:rPr>
              <w:tab/>
            </w:r>
            <w:r w:rsidR="0044753E">
              <w:rPr>
                <w:noProof/>
                <w:webHidden/>
              </w:rPr>
              <w:fldChar w:fldCharType="begin"/>
            </w:r>
            <w:r w:rsidR="0044753E">
              <w:rPr>
                <w:noProof/>
                <w:webHidden/>
              </w:rPr>
              <w:instrText xml:space="preserve"> PAGEREF _Toc12959251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378A3974" w14:textId="525EEF18" w:rsidR="0044753E" w:rsidRDefault="00B45B96">
          <w:pPr>
            <w:pStyle w:val="TOC2"/>
            <w:tabs>
              <w:tab w:val="right" w:leader="dot" w:pos="9016"/>
            </w:tabs>
            <w:rPr>
              <w:rFonts w:cstheme="minorBidi"/>
              <w:noProof/>
              <w:lang w:val="en-GB" w:eastAsia="en-GB"/>
            </w:rPr>
          </w:pPr>
          <w:hyperlink w:anchor="_Toc12959252" w:history="1">
            <w:r w:rsidR="0044753E" w:rsidRPr="00F77C4A">
              <w:rPr>
                <w:rStyle w:val="Hyperlink"/>
                <w:rFonts w:ascii="Arial" w:hAnsi="Arial" w:cs="Arial"/>
                <w:noProof/>
              </w:rPr>
              <w:t>Definitions</w:t>
            </w:r>
            <w:r w:rsidR="0044753E">
              <w:rPr>
                <w:noProof/>
                <w:webHidden/>
              </w:rPr>
              <w:tab/>
            </w:r>
            <w:r w:rsidR="0044753E">
              <w:rPr>
                <w:noProof/>
                <w:webHidden/>
              </w:rPr>
              <w:fldChar w:fldCharType="begin"/>
            </w:r>
            <w:r w:rsidR="0044753E">
              <w:rPr>
                <w:noProof/>
                <w:webHidden/>
              </w:rPr>
              <w:instrText xml:space="preserve"> PAGEREF _Toc12959252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4CCAECDC" w14:textId="2F4D5003" w:rsidR="0044753E" w:rsidRDefault="00B45B96">
          <w:pPr>
            <w:pStyle w:val="TOC2"/>
            <w:tabs>
              <w:tab w:val="right" w:leader="dot" w:pos="9016"/>
            </w:tabs>
            <w:rPr>
              <w:rFonts w:cstheme="minorBidi"/>
              <w:noProof/>
              <w:lang w:val="en-GB" w:eastAsia="en-GB"/>
            </w:rPr>
          </w:pPr>
          <w:hyperlink w:anchor="_Toc12959253" w:history="1">
            <w:r w:rsidR="0044753E" w:rsidRPr="00F77C4A">
              <w:rPr>
                <w:rStyle w:val="Hyperlink"/>
                <w:rFonts w:ascii="Arial" w:hAnsi="Arial" w:cs="Arial"/>
                <w:noProof/>
              </w:rPr>
              <w:t>Part A: General</w:t>
            </w:r>
            <w:r w:rsidR="0044753E">
              <w:rPr>
                <w:noProof/>
                <w:webHidden/>
              </w:rPr>
              <w:tab/>
            </w:r>
            <w:r w:rsidR="0044753E">
              <w:rPr>
                <w:noProof/>
                <w:webHidden/>
              </w:rPr>
              <w:fldChar w:fldCharType="begin"/>
            </w:r>
            <w:r w:rsidR="0044753E">
              <w:rPr>
                <w:noProof/>
                <w:webHidden/>
              </w:rPr>
              <w:instrText xml:space="preserve"> PAGEREF _Toc12959253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1FED85F8" w14:textId="6263BD7B" w:rsidR="0044753E" w:rsidRDefault="00B45B96">
          <w:pPr>
            <w:pStyle w:val="TOC2"/>
            <w:tabs>
              <w:tab w:val="right" w:leader="dot" w:pos="9016"/>
            </w:tabs>
            <w:rPr>
              <w:rFonts w:cstheme="minorBidi"/>
              <w:noProof/>
              <w:lang w:val="en-GB" w:eastAsia="en-GB"/>
            </w:rPr>
          </w:pPr>
          <w:hyperlink w:anchor="_Toc12959254" w:history="1">
            <w:r w:rsidR="0044753E" w:rsidRPr="00F77C4A">
              <w:rPr>
                <w:rStyle w:val="Hyperlink"/>
                <w:rFonts w:ascii="Arial" w:hAnsi="Arial" w:cs="Arial"/>
                <w:noProof/>
              </w:rPr>
              <w:t>Part B: Disclaimer</w:t>
            </w:r>
            <w:r w:rsidR="0044753E">
              <w:rPr>
                <w:noProof/>
                <w:webHidden/>
              </w:rPr>
              <w:tab/>
            </w:r>
            <w:r w:rsidR="0044753E">
              <w:rPr>
                <w:noProof/>
                <w:webHidden/>
              </w:rPr>
              <w:fldChar w:fldCharType="begin"/>
            </w:r>
            <w:r w:rsidR="0044753E">
              <w:rPr>
                <w:noProof/>
                <w:webHidden/>
              </w:rPr>
              <w:instrText xml:space="preserve"> PAGEREF _Toc12959254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63950F5" w14:textId="042F3209" w:rsidR="0044753E" w:rsidRDefault="00B45B96">
          <w:pPr>
            <w:pStyle w:val="TOC2"/>
            <w:tabs>
              <w:tab w:val="right" w:leader="dot" w:pos="9016"/>
            </w:tabs>
            <w:rPr>
              <w:rFonts w:cstheme="minorBidi"/>
              <w:noProof/>
              <w:lang w:val="en-GB" w:eastAsia="en-GB"/>
            </w:rPr>
          </w:pPr>
          <w:hyperlink w:anchor="_Toc12959255" w:history="1">
            <w:r w:rsidR="0044753E" w:rsidRPr="00F77C4A">
              <w:rPr>
                <w:rStyle w:val="Hyperlink"/>
                <w:rFonts w:ascii="Arial" w:hAnsi="Arial" w:cs="Arial"/>
                <w:noProof/>
              </w:rPr>
              <w:t>Part C: Contract Conditions</w:t>
            </w:r>
            <w:r w:rsidR="0044753E">
              <w:rPr>
                <w:noProof/>
                <w:webHidden/>
              </w:rPr>
              <w:tab/>
            </w:r>
            <w:r w:rsidR="0044753E">
              <w:rPr>
                <w:noProof/>
                <w:webHidden/>
              </w:rPr>
              <w:fldChar w:fldCharType="begin"/>
            </w:r>
            <w:r w:rsidR="0044753E">
              <w:rPr>
                <w:noProof/>
                <w:webHidden/>
              </w:rPr>
              <w:instrText xml:space="preserve"> PAGEREF _Toc12959255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0FE3CD5B" w14:textId="1F671779" w:rsidR="0044753E" w:rsidRDefault="00B45B96">
          <w:pPr>
            <w:pStyle w:val="TOC2"/>
            <w:tabs>
              <w:tab w:val="right" w:leader="dot" w:pos="9016"/>
            </w:tabs>
            <w:rPr>
              <w:rFonts w:cstheme="minorBidi"/>
              <w:noProof/>
              <w:lang w:val="en-GB" w:eastAsia="en-GB"/>
            </w:rPr>
          </w:pPr>
          <w:hyperlink w:anchor="_Toc12959256" w:history="1">
            <w:r w:rsidR="0044753E" w:rsidRPr="00F77C4A">
              <w:rPr>
                <w:rStyle w:val="Hyperlink"/>
                <w:rFonts w:ascii="Arial" w:hAnsi="Arial" w:cs="Arial"/>
                <w:noProof/>
              </w:rPr>
              <w:t>Part D: Tender Expenses</w:t>
            </w:r>
            <w:r w:rsidR="0044753E">
              <w:rPr>
                <w:noProof/>
                <w:webHidden/>
              </w:rPr>
              <w:tab/>
            </w:r>
            <w:r w:rsidR="0044753E">
              <w:rPr>
                <w:noProof/>
                <w:webHidden/>
              </w:rPr>
              <w:fldChar w:fldCharType="begin"/>
            </w:r>
            <w:r w:rsidR="0044753E">
              <w:rPr>
                <w:noProof/>
                <w:webHidden/>
              </w:rPr>
              <w:instrText xml:space="preserve"> PAGEREF _Toc12959256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3149C366" w14:textId="4287EDC4" w:rsidR="0044753E" w:rsidRDefault="00B45B96">
          <w:pPr>
            <w:pStyle w:val="TOC2"/>
            <w:tabs>
              <w:tab w:val="right" w:leader="dot" w:pos="9016"/>
            </w:tabs>
            <w:rPr>
              <w:rFonts w:cstheme="minorBidi"/>
              <w:noProof/>
              <w:lang w:val="en-GB" w:eastAsia="en-GB"/>
            </w:rPr>
          </w:pPr>
          <w:hyperlink w:anchor="_Toc12959257" w:history="1">
            <w:r w:rsidR="0044753E" w:rsidRPr="00F77C4A">
              <w:rPr>
                <w:rStyle w:val="Hyperlink"/>
                <w:rFonts w:ascii="Arial" w:hAnsi="Arial" w:cs="Arial"/>
                <w:noProof/>
              </w:rPr>
              <w:t>Part E: E-Tendering</w:t>
            </w:r>
            <w:r w:rsidR="0044753E">
              <w:rPr>
                <w:noProof/>
                <w:webHidden/>
              </w:rPr>
              <w:tab/>
            </w:r>
            <w:r w:rsidR="0044753E">
              <w:rPr>
                <w:noProof/>
                <w:webHidden/>
              </w:rPr>
              <w:fldChar w:fldCharType="begin"/>
            </w:r>
            <w:r w:rsidR="0044753E">
              <w:rPr>
                <w:noProof/>
                <w:webHidden/>
              </w:rPr>
              <w:instrText xml:space="preserve"> PAGEREF _Toc12959257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5D9E164" w14:textId="44ECC747" w:rsidR="0044753E" w:rsidRDefault="00B45B96">
          <w:pPr>
            <w:pStyle w:val="TOC1"/>
            <w:tabs>
              <w:tab w:val="right" w:leader="dot" w:pos="9016"/>
            </w:tabs>
            <w:rPr>
              <w:rFonts w:cstheme="minorBidi"/>
              <w:noProof/>
              <w:lang w:val="en-GB" w:eastAsia="en-GB"/>
            </w:rPr>
          </w:pPr>
          <w:hyperlink w:anchor="_Toc12959258" w:history="1">
            <w:r w:rsidR="0044753E" w:rsidRPr="00F77C4A">
              <w:rPr>
                <w:rStyle w:val="Hyperlink"/>
                <w:rFonts w:ascii="Arial" w:hAnsi="Arial" w:cs="Arial"/>
                <w:b/>
                <w:noProof/>
              </w:rPr>
              <w:t>SECTION 2: KEY DATES</w:t>
            </w:r>
            <w:r w:rsidR="0044753E">
              <w:rPr>
                <w:noProof/>
                <w:webHidden/>
              </w:rPr>
              <w:tab/>
            </w:r>
            <w:r w:rsidR="0044753E">
              <w:rPr>
                <w:noProof/>
                <w:webHidden/>
              </w:rPr>
              <w:fldChar w:fldCharType="begin"/>
            </w:r>
            <w:r w:rsidR="0044753E">
              <w:rPr>
                <w:noProof/>
                <w:webHidden/>
              </w:rPr>
              <w:instrText xml:space="preserve"> PAGEREF _Toc12959258 \h </w:instrText>
            </w:r>
            <w:r w:rsidR="0044753E">
              <w:rPr>
                <w:noProof/>
                <w:webHidden/>
              </w:rPr>
            </w:r>
            <w:r w:rsidR="0044753E">
              <w:rPr>
                <w:noProof/>
                <w:webHidden/>
              </w:rPr>
              <w:fldChar w:fldCharType="separate"/>
            </w:r>
            <w:r w:rsidR="0044753E">
              <w:rPr>
                <w:noProof/>
                <w:webHidden/>
              </w:rPr>
              <w:t>7</w:t>
            </w:r>
            <w:r w:rsidR="0044753E">
              <w:rPr>
                <w:noProof/>
                <w:webHidden/>
              </w:rPr>
              <w:fldChar w:fldCharType="end"/>
            </w:r>
          </w:hyperlink>
        </w:p>
        <w:p w14:paraId="42A8A227" w14:textId="4BC561A2" w:rsidR="0044753E" w:rsidRDefault="00B45B96">
          <w:pPr>
            <w:pStyle w:val="TOC1"/>
            <w:tabs>
              <w:tab w:val="right" w:leader="dot" w:pos="9016"/>
            </w:tabs>
            <w:rPr>
              <w:rFonts w:cstheme="minorBidi"/>
              <w:noProof/>
              <w:lang w:val="en-GB" w:eastAsia="en-GB"/>
            </w:rPr>
          </w:pPr>
          <w:hyperlink w:anchor="_Toc12959259" w:history="1">
            <w:r w:rsidR="0044753E" w:rsidRPr="00F77C4A">
              <w:rPr>
                <w:rStyle w:val="Hyperlink"/>
                <w:rFonts w:ascii="Arial" w:hAnsi="Arial" w:cs="Arial"/>
                <w:b/>
                <w:noProof/>
              </w:rPr>
              <w:t>SECtION 3: TENDER PREPARATION AND SUBMISSION</w:t>
            </w:r>
            <w:r w:rsidR="0044753E">
              <w:rPr>
                <w:noProof/>
                <w:webHidden/>
              </w:rPr>
              <w:tab/>
            </w:r>
            <w:r w:rsidR="0044753E">
              <w:rPr>
                <w:noProof/>
                <w:webHidden/>
              </w:rPr>
              <w:fldChar w:fldCharType="begin"/>
            </w:r>
            <w:r w:rsidR="0044753E">
              <w:rPr>
                <w:noProof/>
                <w:webHidden/>
              </w:rPr>
              <w:instrText xml:space="preserve"> PAGEREF _Toc12959259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5A619080" w14:textId="207384C8" w:rsidR="0044753E" w:rsidRDefault="00B45B96">
          <w:pPr>
            <w:pStyle w:val="TOC2"/>
            <w:tabs>
              <w:tab w:val="right" w:leader="dot" w:pos="9016"/>
            </w:tabs>
            <w:rPr>
              <w:rFonts w:cstheme="minorBidi"/>
              <w:noProof/>
              <w:lang w:val="en-GB" w:eastAsia="en-GB"/>
            </w:rPr>
          </w:pPr>
          <w:hyperlink w:anchor="_Toc12959260" w:history="1">
            <w:r w:rsidR="0044753E" w:rsidRPr="00F77C4A">
              <w:rPr>
                <w:rStyle w:val="Hyperlink"/>
                <w:rFonts w:ascii="Arial" w:hAnsi="Arial" w:cs="Arial"/>
                <w:noProof/>
              </w:rPr>
              <w:t>PART A: Tenders for Selected Contract Deliverables</w:t>
            </w:r>
            <w:r w:rsidR="0044753E">
              <w:rPr>
                <w:noProof/>
                <w:webHidden/>
              </w:rPr>
              <w:tab/>
            </w:r>
            <w:r w:rsidR="0044753E">
              <w:rPr>
                <w:noProof/>
                <w:webHidden/>
              </w:rPr>
              <w:fldChar w:fldCharType="begin"/>
            </w:r>
            <w:r w:rsidR="0044753E">
              <w:rPr>
                <w:noProof/>
                <w:webHidden/>
              </w:rPr>
              <w:instrText xml:space="preserve"> PAGEREF _Toc12959260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6BF172A3" w14:textId="572278E0" w:rsidR="0044753E" w:rsidRDefault="00B45B96">
          <w:pPr>
            <w:pStyle w:val="TOC2"/>
            <w:tabs>
              <w:tab w:val="right" w:leader="dot" w:pos="9016"/>
            </w:tabs>
            <w:rPr>
              <w:rFonts w:cstheme="minorBidi"/>
              <w:noProof/>
              <w:lang w:val="en-GB" w:eastAsia="en-GB"/>
            </w:rPr>
          </w:pPr>
          <w:hyperlink w:anchor="_Toc12959261" w:history="1">
            <w:r w:rsidR="0044753E" w:rsidRPr="00F77C4A">
              <w:rPr>
                <w:rStyle w:val="Hyperlink"/>
                <w:rFonts w:ascii="Arial" w:hAnsi="Arial" w:cs="Arial"/>
                <w:noProof/>
              </w:rPr>
              <w:t>Part B: Construction of Tenders</w:t>
            </w:r>
            <w:r w:rsidR="0044753E">
              <w:rPr>
                <w:noProof/>
                <w:webHidden/>
              </w:rPr>
              <w:tab/>
            </w:r>
            <w:r w:rsidR="0044753E">
              <w:rPr>
                <w:noProof/>
                <w:webHidden/>
              </w:rPr>
              <w:fldChar w:fldCharType="begin"/>
            </w:r>
            <w:r w:rsidR="0044753E">
              <w:rPr>
                <w:noProof/>
                <w:webHidden/>
              </w:rPr>
              <w:instrText xml:space="preserve"> PAGEREF _Toc12959261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28C7C5E3" w14:textId="16E5D7C1" w:rsidR="0044753E" w:rsidRDefault="00B45B96">
          <w:pPr>
            <w:pStyle w:val="TOC2"/>
            <w:tabs>
              <w:tab w:val="right" w:leader="dot" w:pos="9016"/>
            </w:tabs>
            <w:rPr>
              <w:rFonts w:cstheme="minorBidi"/>
              <w:noProof/>
              <w:lang w:val="en-GB" w:eastAsia="en-GB"/>
            </w:rPr>
          </w:pPr>
          <w:hyperlink w:anchor="_Toc12959262" w:history="1">
            <w:r w:rsidR="0044753E" w:rsidRPr="00F77C4A">
              <w:rPr>
                <w:rStyle w:val="Hyperlink"/>
                <w:rFonts w:ascii="Arial" w:hAnsi="Arial" w:cs="Arial"/>
                <w:noProof/>
              </w:rPr>
              <w:t>Part C: Tender Validity</w:t>
            </w:r>
            <w:r w:rsidR="0044753E">
              <w:rPr>
                <w:noProof/>
                <w:webHidden/>
              </w:rPr>
              <w:tab/>
            </w:r>
            <w:r w:rsidR="0044753E">
              <w:rPr>
                <w:noProof/>
                <w:webHidden/>
              </w:rPr>
              <w:fldChar w:fldCharType="begin"/>
            </w:r>
            <w:r w:rsidR="0044753E">
              <w:rPr>
                <w:noProof/>
                <w:webHidden/>
              </w:rPr>
              <w:instrText xml:space="preserve"> PAGEREF _Toc12959262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12FF53E2" w14:textId="3300333E" w:rsidR="0044753E" w:rsidRDefault="00B45B96">
          <w:pPr>
            <w:pStyle w:val="TOC2"/>
            <w:tabs>
              <w:tab w:val="right" w:leader="dot" w:pos="9016"/>
            </w:tabs>
            <w:rPr>
              <w:rFonts w:cstheme="minorBidi"/>
              <w:noProof/>
              <w:lang w:val="en-GB" w:eastAsia="en-GB"/>
            </w:rPr>
          </w:pPr>
          <w:hyperlink w:anchor="_Toc12959263" w:history="1">
            <w:r w:rsidR="0044753E" w:rsidRPr="00F77C4A">
              <w:rPr>
                <w:rStyle w:val="Hyperlink"/>
                <w:rFonts w:ascii="Arial" w:hAnsi="Arial" w:cs="Arial"/>
                <w:noProof/>
              </w:rPr>
              <w:t>Part D: Variant Tenders</w:t>
            </w:r>
            <w:r w:rsidR="0044753E">
              <w:rPr>
                <w:noProof/>
                <w:webHidden/>
              </w:rPr>
              <w:tab/>
            </w:r>
            <w:r w:rsidR="0044753E">
              <w:rPr>
                <w:noProof/>
                <w:webHidden/>
              </w:rPr>
              <w:fldChar w:fldCharType="begin"/>
            </w:r>
            <w:r w:rsidR="0044753E">
              <w:rPr>
                <w:noProof/>
                <w:webHidden/>
              </w:rPr>
              <w:instrText xml:space="preserve"> PAGEREF _Toc12959263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6841C457" w14:textId="4F1E932D" w:rsidR="0044753E" w:rsidRDefault="00B45B96">
          <w:pPr>
            <w:pStyle w:val="TOC2"/>
            <w:tabs>
              <w:tab w:val="right" w:leader="dot" w:pos="9016"/>
            </w:tabs>
            <w:rPr>
              <w:rFonts w:cstheme="minorBidi"/>
              <w:noProof/>
              <w:lang w:val="en-GB" w:eastAsia="en-GB"/>
            </w:rPr>
          </w:pPr>
          <w:hyperlink w:anchor="_Toc12959264" w:history="1">
            <w:r w:rsidR="0044753E" w:rsidRPr="00F77C4A">
              <w:rPr>
                <w:rStyle w:val="Hyperlink"/>
                <w:rFonts w:ascii="Arial" w:hAnsi="Arial" w:cs="Arial"/>
                <w:noProof/>
              </w:rPr>
              <w:t>Part E: Submission of Tender</w:t>
            </w:r>
            <w:r w:rsidR="0044753E">
              <w:rPr>
                <w:noProof/>
                <w:webHidden/>
              </w:rPr>
              <w:tab/>
            </w:r>
            <w:r w:rsidR="0044753E">
              <w:rPr>
                <w:noProof/>
                <w:webHidden/>
              </w:rPr>
              <w:fldChar w:fldCharType="begin"/>
            </w:r>
            <w:r w:rsidR="0044753E">
              <w:rPr>
                <w:noProof/>
                <w:webHidden/>
              </w:rPr>
              <w:instrText xml:space="preserve"> PAGEREF _Toc12959264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3E162322" w14:textId="12688338" w:rsidR="0044753E" w:rsidRDefault="00B45B96">
          <w:pPr>
            <w:pStyle w:val="TOC2"/>
            <w:tabs>
              <w:tab w:val="right" w:leader="dot" w:pos="9016"/>
            </w:tabs>
            <w:rPr>
              <w:rFonts w:cstheme="minorBidi"/>
              <w:noProof/>
              <w:lang w:val="en-GB" w:eastAsia="en-GB"/>
            </w:rPr>
          </w:pPr>
          <w:hyperlink w:anchor="_Toc12959265" w:history="1">
            <w:r w:rsidR="0044753E" w:rsidRPr="00F77C4A">
              <w:rPr>
                <w:rStyle w:val="Hyperlink"/>
                <w:rFonts w:ascii="Arial" w:hAnsi="Arial" w:cs="Arial"/>
                <w:noProof/>
              </w:rPr>
              <w:t>Part F: Pricing</w:t>
            </w:r>
            <w:r w:rsidR="0044753E">
              <w:rPr>
                <w:noProof/>
                <w:webHidden/>
              </w:rPr>
              <w:tab/>
            </w:r>
            <w:r w:rsidR="0044753E">
              <w:rPr>
                <w:noProof/>
                <w:webHidden/>
              </w:rPr>
              <w:fldChar w:fldCharType="begin"/>
            </w:r>
            <w:r w:rsidR="0044753E">
              <w:rPr>
                <w:noProof/>
                <w:webHidden/>
              </w:rPr>
              <w:instrText xml:space="preserve"> PAGEREF _Toc12959265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724EADE9" w14:textId="1ADD83AB" w:rsidR="0044753E" w:rsidRDefault="00B45B96">
          <w:pPr>
            <w:pStyle w:val="TOC2"/>
            <w:tabs>
              <w:tab w:val="right" w:leader="dot" w:pos="9016"/>
            </w:tabs>
            <w:rPr>
              <w:rFonts w:cstheme="minorBidi"/>
              <w:noProof/>
              <w:lang w:val="en-GB" w:eastAsia="en-GB"/>
            </w:rPr>
          </w:pPr>
          <w:hyperlink w:anchor="_Toc12959266" w:history="1">
            <w:r w:rsidR="0044753E" w:rsidRPr="00F77C4A">
              <w:rPr>
                <w:rStyle w:val="Hyperlink"/>
                <w:rFonts w:ascii="Arial" w:hAnsi="Arial" w:cs="Arial"/>
                <w:noProof/>
              </w:rPr>
              <w:t>Part G: Sub-Contracting</w:t>
            </w:r>
            <w:r w:rsidR="0044753E">
              <w:rPr>
                <w:noProof/>
                <w:webHidden/>
              </w:rPr>
              <w:tab/>
            </w:r>
            <w:r w:rsidR="0044753E">
              <w:rPr>
                <w:noProof/>
                <w:webHidden/>
              </w:rPr>
              <w:fldChar w:fldCharType="begin"/>
            </w:r>
            <w:r w:rsidR="0044753E">
              <w:rPr>
                <w:noProof/>
                <w:webHidden/>
              </w:rPr>
              <w:instrText xml:space="preserve"> PAGEREF _Toc12959266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4F72A653" w14:textId="3BD323CC" w:rsidR="0044753E" w:rsidRDefault="00B45B96">
          <w:pPr>
            <w:pStyle w:val="TOC2"/>
            <w:tabs>
              <w:tab w:val="right" w:leader="dot" w:pos="9016"/>
            </w:tabs>
            <w:rPr>
              <w:rFonts w:cstheme="minorBidi"/>
              <w:noProof/>
              <w:lang w:val="en-GB" w:eastAsia="en-GB"/>
            </w:rPr>
          </w:pPr>
          <w:hyperlink w:anchor="_Toc12959267" w:history="1">
            <w:r w:rsidR="0044753E" w:rsidRPr="00F77C4A">
              <w:rPr>
                <w:rStyle w:val="Hyperlink"/>
                <w:rFonts w:ascii="Arial" w:hAnsi="Arial" w:cs="Arial"/>
                <w:noProof/>
              </w:rPr>
              <w:t>Part H: Consortia</w:t>
            </w:r>
            <w:r w:rsidR="0044753E">
              <w:rPr>
                <w:noProof/>
                <w:webHidden/>
              </w:rPr>
              <w:tab/>
            </w:r>
            <w:r w:rsidR="0044753E">
              <w:rPr>
                <w:noProof/>
                <w:webHidden/>
              </w:rPr>
              <w:fldChar w:fldCharType="begin"/>
            </w:r>
            <w:r w:rsidR="0044753E">
              <w:rPr>
                <w:noProof/>
                <w:webHidden/>
              </w:rPr>
              <w:instrText xml:space="preserve"> PAGEREF _Toc12959267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C63A088" w14:textId="6C451979" w:rsidR="0044753E" w:rsidRDefault="00B45B96">
          <w:pPr>
            <w:pStyle w:val="TOC2"/>
            <w:tabs>
              <w:tab w:val="right" w:leader="dot" w:pos="9016"/>
            </w:tabs>
            <w:rPr>
              <w:rFonts w:cstheme="minorBidi"/>
              <w:noProof/>
              <w:lang w:val="en-GB" w:eastAsia="en-GB"/>
            </w:rPr>
          </w:pPr>
          <w:hyperlink w:anchor="_Toc12959268" w:history="1">
            <w:r w:rsidR="0044753E" w:rsidRPr="00F77C4A">
              <w:rPr>
                <w:rStyle w:val="Hyperlink"/>
                <w:rFonts w:ascii="Arial" w:hAnsi="Arial" w:cs="Arial"/>
                <w:noProof/>
              </w:rPr>
              <w:t>Part I: Clarifications</w:t>
            </w:r>
            <w:r w:rsidR="0044753E">
              <w:rPr>
                <w:noProof/>
                <w:webHidden/>
              </w:rPr>
              <w:tab/>
            </w:r>
            <w:r w:rsidR="0044753E">
              <w:rPr>
                <w:noProof/>
                <w:webHidden/>
              </w:rPr>
              <w:fldChar w:fldCharType="begin"/>
            </w:r>
            <w:r w:rsidR="0044753E">
              <w:rPr>
                <w:noProof/>
                <w:webHidden/>
              </w:rPr>
              <w:instrText xml:space="preserve"> PAGEREF _Toc12959268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15126E34" w14:textId="7674175F" w:rsidR="0044753E" w:rsidRDefault="00B45B96">
          <w:pPr>
            <w:pStyle w:val="TOC2"/>
            <w:tabs>
              <w:tab w:val="right" w:leader="dot" w:pos="9016"/>
            </w:tabs>
            <w:rPr>
              <w:rFonts w:cstheme="minorBidi"/>
              <w:noProof/>
              <w:lang w:val="en-GB" w:eastAsia="en-GB"/>
            </w:rPr>
          </w:pPr>
          <w:hyperlink w:anchor="_Toc12959269" w:history="1">
            <w:r w:rsidR="0044753E" w:rsidRPr="00F77C4A">
              <w:rPr>
                <w:rStyle w:val="Hyperlink"/>
                <w:rFonts w:ascii="Arial" w:hAnsi="Arial" w:cs="Arial"/>
                <w:noProof/>
              </w:rPr>
              <w:t>Part J: Changes to Responses</w:t>
            </w:r>
            <w:r w:rsidR="0044753E">
              <w:rPr>
                <w:noProof/>
                <w:webHidden/>
              </w:rPr>
              <w:tab/>
            </w:r>
            <w:r w:rsidR="0044753E">
              <w:rPr>
                <w:noProof/>
                <w:webHidden/>
              </w:rPr>
              <w:fldChar w:fldCharType="begin"/>
            </w:r>
            <w:r w:rsidR="0044753E">
              <w:rPr>
                <w:noProof/>
                <w:webHidden/>
              </w:rPr>
              <w:instrText xml:space="preserve"> PAGEREF _Toc12959269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F1A90D6" w14:textId="562347EF" w:rsidR="0044753E" w:rsidRDefault="00B45B96">
          <w:pPr>
            <w:pStyle w:val="TOC1"/>
            <w:tabs>
              <w:tab w:val="right" w:leader="dot" w:pos="9016"/>
            </w:tabs>
            <w:rPr>
              <w:rFonts w:cstheme="minorBidi"/>
              <w:noProof/>
              <w:lang w:val="en-GB" w:eastAsia="en-GB"/>
            </w:rPr>
          </w:pPr>
          <w:hyperlink w:anchor="_Toc12959270" w:history="1">
            <w:r w:rsidR="0044753E" w:rsidRPr="00F77C4A">
              <w:rPr>
                <w:rStyle w:val="Hyperlink"/>
                <w:rFonts w:ascii="Arial" w:hAnsi="Arial" w:cs="Arial"/>
                <w:b/>
                <w:noProof/>
              </w:rPr>
              <w:t>SECTION 4 – CONDITIONS OF TENDERING</w:t>
            </w:r>
            <w:r w:rsidR="0044753E">
              <w:rPr>
                <w:noProof/>
                <w:webHidden/>
              </w:rPr>
              <w:tab/>
            </w:r>
            <w:r w:rsidR="0044753E">
              <w:rPr>
                <w:noProof/>
                <w:webHidden/>
              </w:rPr>
              <w:fldChar w:fldCharType="begin"/>
            </w:r>
            <w:r w:rsidR="0044753E">
              <w:rPr>
                <w:noProof/>
                <w:webHidden/>
              </w:rPr>
              <w:instrText xml:space="preserve"> PAGEREF _Toc12959270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9335AAD" w14:textId="68DAB584" w:rsidR="0044753E" w:rsidRDefault="00B45B96">
          <w:pPr>
            <w:pStyle w:val="TOC2"/>
            <w:tabs>
              <w:tab w:val="right" w:leader="dot" w:pos="9016"/>
            </w:tabs>
            <w:rPr>
              <w:rFonts w:cstheme="minorBidi"/>
              <w:noProof/>
              <w:lang w:val="en-GB" w:eastAsia="en-GB"/>
            </w:rPr>
          </w:pPr>
          <w:hyperlink w:anchor="_Toc12959271" w:history="1">
            <w:r w:rsidR="0044753E" w:rsidRPr="00F77C4A">
              <w:rPr>
                <w:rStyle w:val="Hyperlink"/>
                <w:rFonts w:ascii="Arial" w:hAnsi="Arial" w:cs="Arial"/>
                <w:noProof/>
              </w:rPr>
              <w:t>Part A: Conforming to the Law</w:t>
            </w:r>
            <w:r w:rsidR="0044753E">
              <w:rPr>
                <w:noProof/>
                <w:webHidden/>
              </w:rPr>
              <w:tab/>
            </w:r>
            <w:r w:rsidR="0044753E">
              <w:rPr>
                <w:noProof/>
                <w:webHidden/>
              </w:rPr>
              <w:fldChar w:fldCharType="begin"/>
            </w:r>
            <w:r w:rsidR="0044753E">
              <w:rPr>
                <w:noProof/>
                <w:webHidden/>
              </w:rPr>
              <w:instrText xml:space="preserve"> PAGEREF _Toc12959271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022A7F49" w14:textId="737FB4B1" w:rsidR="0044753E" w:rsidRDefault="00B45B96">
          <w:pPr>
            <w:pStyle w:val="TOC2"/>
            <w:tabs>
              <w:tab w:val="right" w:leader="dot" w:pos="9016"/>
            </w:tabs>
            <w:rPr>
              <w:rFonts w:cstheme="minorBidi"/>
              <w:noProof/>
              <w:lang w:val="en-GB" w:eastAsia="en-GB"/>
            </w:rPr>
          </w:pPr>
          <w:hyperlink w:anchor="_Toc12959272" w:history="1">
            <w:r w:rsidR="0044753E" w:rsidRPr="00F77C4A">
              <w:rPr>
                <w:rStyle w:val="Hyperlink"/>
                <w:rFonts w:ascii="Arial" w:hAnsi="Arial" w:cs="Arial"/>
                <w:noProof/>
              </w:rPr>
              <w:t>Part B: Intellectual Property Rights</w:t>
            </w:r>
            <w:r w:rsidR="0044753E">
              <w:rPr>
                <w:noProof/>
                <w:webHidden/>
              </w:rPr>
              <w:tab/>
            </w:r>
            <w:r w:rsidR="0044753E">
              <w:rPr>
                <w:noProof/>
                <w:webHidden/>
              </w:rPr>
              <w:fldChar w:fldCharType="begin"/>
            </w:r>
            <w:r w:rsidR="0044753E">
              <w:rPr>
                <w:noProof/>
                <w:webHidden/>
              </w:rPr>
              <w:instrText xml:space="preserve"> PAGEREF _Toc12959272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361BE3B" w14:textId="28CCE2BC" w:rsidR="0044753E" w:rsidRDefault="00B45B96">
          <w:pPr>
            <w:pStyle w:val="TOC2"/>
            <w:tabs>
              <w:tab w:val="right" w:leader="dot" w:pos="9016"/>
            </w:tabs>
            <w:rPr>
              <w:rFonts w:cstheme="minorBidi"/>
              <w:noProof/>
              <w:lang w:val="en-GB" w:eastAsia="en-GB"/>
            </w:rPr>
          </w:pPr>
          <w:hyperlink w:anchor="_Toc12959273" w:history="1">
            <w:r w:rsidR="0044753E" w:rsidRPr="00F77C4A">
              <w:rPr>
                <w:rStyle w:val="Hyperlink"/>
                <w:rFonts w:ascii="Arial" w:hAnsi="Arial" w:cs="Arial"/>
                <w:noProof/>
              </w:rPr>
              <w:t>Part C: Changes to a Tenderers Circumstances</w:t>
            </w:r>
            <w:r w:rsidR="0044753E">
              <w:rPr>
                <w:noProof/>
                <w:webHidden/>
              </w:rPr>
              <w:tab/>
            </w:r>
            <w:r w:rsidR="0044753E">
              <w:rPr>
                <w:noProof/>
                <w:webHidden/>
              </w:rPr>
              <w:fldChar w:fldCharType="begin"/>
            </w:r>
            <w:r w:rsidR="0044753E">
              <w:rPr>
                <w:noProof/>
                <w:webHidden/>
              </w:rPr>
              <w:instrText xml:space="preserve"> PAGEREF _Toc12959273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47CBA571" w14:textId="1548A78B" w:rsidR="0044753E" w:rsidRDefault="00B45B96">
          <w:pPr>
            <w:pStyle w:val="TOC2"/>
            <w:tabs>
              <w:tab w:val="right" w:leader="dot" w:pos="9016"/>
            </w:tabs>
            <w:rPr>
              <w:rFonts w:cstheme="minorBidi"/>
              <w:noProof/>
              <w:lang w:val="en-GB" w:eastAsia="en-GB"/>
            </w:rPr>
          </w:pPr>
          <w:hyperlink w:anchor="_Toc12959274" w:history="1">
            <w:r w:rsidR="0044753E" w:rsidRPr="00F77C4A">
              <w:rPr>
                <w:rStyle w:val="Hyperlink"/>
                <w:rFonts w:ascii="Arial" w:hAnsi="Arial" w:cs="Arial"/>
                <w:noProof/>
              </w:rPr>
              <w:t>Part D: Confidentiality</w:t>
            </w:r>
            <w:r w:rsidR="0044753E">
              <w:rPr>
                <w:noProof/>
                <w:webHidden/>
              </w:rPr>
              <w:tab/>
            </w:r>
            <w:r w:rsidR="0044753E">
              <w:rPr>
                <w:noProof/>
                <w:webHidden/>
              </w:rPr>
              <w:fldChar w:fldCharType="begin"/>
            </w:r>
            <w:r w:rsidR="0044753E">
              <w:rPr>
                <w:noProof/>
                <w:webHidden/>
              </w:rPr>
              <w:instrText xml:space="preserve"> PAGEREF _Toc12959274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6A96BFE2" w14:textId="13DF27B2" w:rsidR="0044753E" w:rsidRDefault="00B45B96">
          <w:pPr>
            <w:pStyle w:val="TOC2"/>
            <w:tabs>
              <w:tab w:val="right" w:leader="dot" w:pos="9016"/>
            </w:tabs>
            <w:rPr>
              <w:rFonts w:cstheme="minorBidi"/>
              <w:noProof/>
              <w:lang w:val="en-GB" w:eastAsia="en-GB"/>
            </w:rPr>
          </w:pPr>
          <w:hyperlink w:anchor="_Toc12959275" w:history="1">
            <w:r w:rsidR="0044753E" w:rsidRPr="00F77C4A">
              <w:rPr>
                <w:rStyle w:val="Hyperlink"/>
                <w:rFonts w:ascii="Arial" w:hAnsi="Arial" w:cs="Arial"/>
                <w:noProof/>
              </w:rPr>
              <w:t>Part E: Publicity Announcements, Transparency, Freedom of Information and Environmental Regulations</w:t>
            </w:r>
            <w:r w:rsidR="0044753E">
              <w:rPr>
                <w:noProof/>
                <w:webHidden/>
              </w:rPr>
              <w:tab/>
            </w:r>
            <w:r w:rsidR="0044753E">
              <w:rPr>
                <w:noProof/>
                <w:webHidden/>
              </w:rPr>
              <w:fldChar w:fldCharType="begin"/>
            </w:r>
            <w:r w:rsidR="0044753E">
              <w:rPr>
                <w:noProof/>
                <w:webHidden/>
              </w:rPr>
              <w:instrText xml:space="preserve"> PAGEREF _Toc12959275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344C2728" w14:textId="53812A29" w:rsidR="0044753E" w:rsidRDefault="00B45B96">
          <w:pPr>
            <w:pStyle w:val="TOC2"/>
            <w:tabs>
              <w:tab w:val="right" w:leader="dot" w:pos="9016"/>
            </w:tabs>
            <w:rPr>
              <w:rFonts w:cstheme="minorBidi"/>
              <w:noProof/>
              <w:lang w:val="en-GB" w:eastAsia="en-GB"/>
            </w:rPr>
          </w:pPr>
          <w:hyperlink w:anchor="_Toc12959276" w:history="1">
            <w:r w:rsidR="0044753E" w:rsidRPr="00F77C4A">
              <w:rPr>
                <w:rStyle w:val="Hyperlink"/>
                <w:rFonts w:ascii="Arial" w:hAnsi="Arial" w:cs="Arial"/>
                <w:noProof/>
              </w:rPr>
              <w:t>Part F: Conflict of Interest</w:t>
            </w:r>
            <w:r w:rsidR="0044753E">
              <w:rPr>
                <w:noProof/>
                <w:webHidden/>
              </w:rPr>
              <w:tab/>
            </w:r>
            <w:r w:rsidR="0044753E">
              <w:rPr>
                <w:noProof/>
                <w:webHidden/>
              </w:rPr>
              <w:fldChar w:fldCharType="begin"/>
            </w:r>
            <w:r w:rsidR="0044753E">
              <w:rPr>
                <w:noProof/>
                <w:webHidden/>
              </w:rPr>
              <w:instrText xml:space="preserve"> PAGEREF _Toc12959276 \h </w:instrText>
            </w:r>
            <w:r w:rsidR="0044753E">
              <w:rPr>
                <w:noProof/>
                <w:webHidden/>
              </w:rPr>
            </w:r>
            <w:r w:rsidR="0044753E">
              <w:rPr>
                <w:noProof/>
                <w:webHidden/>
              </w:rPr>
              <w:fldChar w:fldCharType="separate"/>
            </w:r>
            <w:r w:rsidR="0044753E">
              <w:rPr>
                <w:noProof/>
                <w:webHidden/>
              </w:rPr>
              <w:t>13</w:t>
            </w:r>
            <w:r w:rsidR="0044753E">
              <w:rPr>
                <w:noProof/>
                <w:webHidden/>
              </w:rPr>
              <w:fldChar w:fldCharType="end"/>
            </w:r>
          </w:hyperlink>
        </w:p>
        <w:p w14:paraId="6886EC24" w14:textId="4B4F9058" w:rsidR="0044753E" w:rsidRDefault="00B45B96">
          <w:pPr>
            <w:pStyle w:val="TOC2"/>
            <w:tabs>
              <w:tab w:val="right" w:leader="dot" w:pos="9016"/>
            </w:tabs>
            <w:rPr>
              <w:rFonts w:cstheme="minorBidi"/>
              <w:noProof/>
              <w:lang w:val="en-GB" w:eastAsia="en-GB"/>
            </w:rPr>
          </w:pPr>
          <w:hyperlink w:anchor="_Toc12959277" w:history="1">
            <w:r w:rsidR="0044753E" w:rsidRPr="00F77C4A">
              <w:rPr>
                <w:rStyle w:val="Hyperlink"/>
                <w:rFonts w:ascii="Arial" w:hAnsi="Arial" w:cs="Arial"/>
                <w:noProof/>
              </w:rPr>
              <w:t>Part G: Standstill</w:t>
            </w:r>
            <w:r w:rsidR="0044753E">
              <w:rPr>
                <w:noProof/>
                <w:webHidden/>
              </w:rPr>
              <w:tab/>
            </w:r>
            <w:r w:rsidR="0044753E">
              <w:rPr>
                <w:noProof/>
                <w:webHidden/>
              </w:rPr>
              <w:fldChar w:fldCharType="begin"/>
            </w:r>
            <w:r w:rsidR="0044753E">
              <w:rPr>
                <w:noProof/>
                <w:webHidden/>
              </w:rPr>
              <w:instrText xml:space="preserve"> PAGEREF _Toc12959277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B1E0D47" w14:textId="3F4333F7" w:rsidR="0044753E" w:rsidRDefault="00B45B96">
          <w:pPr>
            <w:pStyle w:val="TOC2"/>
            <w:tabs>
              <w:tab w:val="right" w:leader="dot" w:pos="9016"/>
            </w:tabs>
            <w:rPr>
              <w:rFonts w:cstheme="minorBidi"/>
              <w:noProof/>
              <w:lang w:val="en-GB" w:eastAsia="en-GB"/>
            </w:rPr>
          </w:pPr>
          <w:hyperlink w:anchor="_Toc12959278" w:history="1">
            <w:r w:rsidR="0044753E" w:rsidRPr="00F77C4A">
              <w:rPr>
                <w:rStyle w:val="Hyperlink"/>
                <w:rFonts w:ascii="Arial" w:hAnsi="Arial" w:cs="Arial"/>
                <w:noProof/>
              </w:rPr>
              <w:t>Part H: Cyber Essentials</w:t>
            </w:r>
            <w:r w:rsidR="0044753E">
              <w:rPr>
                <w:noProof/>
                <w:webHidden/>
              </w:rPr>
              <w:tab/>
            </w:r>
            <w:r w:rsidR="0044753E">
              <w:rPr>
                <w:noProof/>
                <w:webHidden/>
              </w:rPr>
              <w:fldChar w:fldCharType="begin"/>
            </w:r>
            <w:r w:rsidR="0044753E">
              <w:rPr>
                <w:noProof/>
                <w:webHidden/>
              </w:rPr>
              <w:instrText xml:space="preserve"> PAGEREF _Toc12959278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6AF01B5B" w14:textId="7E651FAA" w:rsidR="0044753E" w:rsidRDefault="00B45B96">
          <w:pPr>
            <w:pStyle w:val="TOC2"/>
            <w:tabs>
              <w:tab w:val="right" w:leader="dot" w:pos="9016"/>
            </w:tabs>
            <w:rPr>
              <w:rFonts w:cstheme="minorBidi"/>
              <w:noProof/>
              <w:lang w:val="en-GB" w:eastAsia="en-GB"/>
            </w:rPr>
          </w:pPr>
          <w:hyperlink w:anchor="_Toc12959279" w:history="1">
            <w:r w:rsidR="0044753E" w:rsidRPr="00F77C4A">
              <w:rPr>
                <w:rStyle w:val="Hyperlink"/>
                <w:rFonts w:ascii="Arial" w:hAnsi="Arial" w:cs="Arial"/>
                <w:noProof/>
              </w:rPr>
              <w:t>Part I: Transfer of Undertakings (Protection of Employment) Regulations 2006 (TUPE)</w:t>
            </w:r>
            <w:r w:rsidR="0044753E">
              <w:rPr>
                <w:noProof/>
                <w:webHidden/>
              </w:rPr>
              <w:tab/>
            </w:r>
            <w:r w:rsidR="0044753E">
              <w:rPr>
                <w:noProof/>
                <w:webHidden/>
              </w:rPr>
              <w:fldChar w:fldCharType="begin"/>
            </w:r>
            <w:r w:rsidR="0044753E">
              <w:rPr>
                <w:noProof/>
                <w:webHidden/>
              </w:rPr>
              <w:instrText xml:space="preserve"> PAGEREF _Toc12959279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856659A" w14:textId="4C9A7848" w:rsidR="0044753E" w:rsidRDefault="00B45B96">
          <w:pPr>
            <w:pStyle w:val="TOC1"/>
            <w:tabs>
              <w:tab w:val="right" w:leader="dot" w:pos="9016"/>
            </w:tabs>
            <w:rPr>
              <w:rFonts w:cstheme="minorBidi"/>
              <w:noProof/>
              <w:lang w:val="en-GB" w:eastAsia="en-GB"/>
            </w:rPr>
          </w:pPr>
          <w:hyperlink w:anchor="_Toc12959280" w:history="1">
            <w:r w:rsidR="0044753E" w:rsidRPr="00F77C4A">
              <w:rPr>
                <w:rStyle w:val="Hyperlink"/>
                <w:rFonts w:ascii="Arial" w:hAnsi="Arial" w:cs="Arial"/>
                <w:b/>
                <w:noProof/>
              </w:rPr>
              <w:t>SECTION 5 – TENDER EVALUATION</w:t>
            </w:r>
            <w:r w:rsidR="0044753E">
              <w:rPr>
                <w:noProof/>
                <w:webHidden/>
              </w:rPr>
              <w:tab/>
            </w:r>
            <w:r w:rsidR="0044753E">
              <w:rPr>
                <w:noProof/>
                <w:webHidden/>
              </w:rPr>
              <w:fldChar w:fldCharType="begin"/>
            </w:r>
            <w:r w:rsidR="0044753E">
              <w:rPr>
                <w:noProof/>
                <w:webHidden/>
              </w:rPr>
              <w:instrText xml:space="preserve"> PAGEREF _Toc12959280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45847C05" w14:textId="5BD8B6C1" w:rsidR="0044753E" w:rsidRDefault="00B45B96">
          <w:pPr>
            <w:pStyle w:val="TOC2"/>
            <w:tabs>
              <w:tab w:val="right" w:leader="dot" w:pos="9016"/>
            </w:tabs>
            <w:rPr>
              <w:rFonts w:cstheme="minorBidi"/>
              <w:noProof/>
              <w:lang w:val="en-GB" w:eastAsia="en-GB"/>
            </w:rPr>
          </w:pPr>
          <w:hyperlink w:anchor="_Toc12959281" w:history="1">
            <w:r w:rsidR="0044753E" w:rsidRPr="00F77C4A">
              <w:rPr>
                <w:rStyle w:val="Hyperlink"/>
                <w:rFonts w:ascii="Arial" w:hAnsi="Arial" w:cs="Arial"/>
                <w:noProof/>
              </w:rPr>
              <w:t>Part A: Tender Evaluation Criteria</w:t>
            </w:r>
            <w:r w:rsidR="0044753E">
              <w:rPr>
                <w:noProof/>
                <w:webHidden/>
              </w:rPr>
              <w:tab/>
            </w:r>
            <w:r w:rsidR="0044753E">
              <w:rPr>
                <w:noProof/>
                <w:webHidden/>
              </w:rPr>
              <w:fldChar w:fldCharType="begin"/>
            </w:r>
            <w:r w:rsidR="0044753E">
              <w:rPr>
                <w:noProof/>
                <w:webHidden/>
              </w:rPr>
              <w:instrText xml:space="preserve"> PAGEREF _Toc12959281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069692B4" w14:textId="02DBA59A" w:rsidR="0044753E" w:rsidRDefault="00B45B96">
          <w:pPr>
            <w:pStyle w:val="TOC2"/>
            <w:tabs>
              <w:tab w:val="right" w:leader="dot" w:pos="9016"/>
            </w:tabs>
            <w:rPr>
              <w:rFonts w:cstheme="minorBidi"/>
              <w:noProof/>
              <w:lang w:val="en-GB" w:eastAsia="en-GB"/>
            </w:rPr>
          </w:pPr>
          <w:hyperlink w:anchor="_Toc12959282" w:history="1">
            <w:r w:rsidR="0044753E" w:rsidRPr="00F77C4A">
              <w:rPr>
                <w:rStyle w:val="Hyperlink"/>
                <w:rFonts w:ascii="Arial" w:hAnsi="Arial" w:cs="Arial"/>
                <w:noProof/>
              </w:rPr>
              <w:t>Part B: Tender Evaluation Matrix</w:t>
            </w:r>
            <w:r w:rsidR="0044753E">
              <w:rPr>
                <w:noProof/>
                <w:webHidden/>
              </w:rPr>
              <w:tab/>
            </w:r>
            <w:r w:rsidR="0044753E">
              <w:rPr>
                <w:noProof/>
                <w:webHidden/>
              </w:rPr>
              <w:fldChar w:fldCharType="begin"/>
            </w:r>
            <w:r w:rsidR="0044753E">
              <w:rPr>
                <w:noProof/>
                <w:webHidden/>
              </w:rPr>
              <w:instrText xml:space="preserve"> PAGEREF _Toc12959282 \h </w:instrText>
            </w:r>
            <w:r w:rsidR="0044753E">
              <w:rPr>
                <w:noProof/>
                <w:webHidden/>
              </w:rPr>
            </w:r>
            <w:r w:rsidR="0044753E">
              <w:rPr>
                <w:noProof/>
                <w:webHidden/>
              </w:rPr>
              <w:fldChar w:fldCharType="separate"/>
            </w:r>
            <w:r w:rsidR="0044753E">
              <w:rPr>
                <w:noProof/>
                <w:webHidden/>
              </w:rPr>
              <w:t>16</w:t>
            </w:r>
            <w:r w:rsidR="0044753E">
              <w:rPr>
                <w:noProof/>
                <w:webHidden/>
              </w:rPr>
              <w:fldChar w:fldCharType="end"/>
            </w:r>
          </w:hyperlink>
        </w:p>
        <w:p w14:paraId="5986B06C" w14:textId="0EA3C0FA" w:rsidR="0044753E" w:rsidRDefault="00B45B96">
          <w:pPr>
            <w:pStyle w:val="TOC1"/>
            <w:tabs>
              <w:tab w:val="right" w:leader="dot" w:pos="9016"/>
            </w:tabs>
            <w:rPr>
              <w:rFonts w:cstheme="minorBidi"/>
              <w:noProof/>
              <w:lang w:val="en-GB" w:eastAsia="en-GB"/>
            </w:rPr>
          </w:pPr>
          <w:hyperlink w:anchor="_Toc12959283" w:history="1">
            <w:r w:rsidR="0044753E" w:rsidRPr="00F77C4A">
              <w:rPr>
                <w:rStyle w:val="Hyperlink"/>
                <w:rFonts w:ascii="Arial" w:hAnsi="Arial" w:cs="Arial"/>
                <w:noProof/>
              </w:rPr>
              <w:t>SCHEDULE 01 – TENDERERS SUB-CONTRACTING INFORMATION FORM</w:t>
            </w:r>
            <w:r w:rsidR="0044753E">
              <w:rPr>
                <w:noProof/>
                <w:webHidden/>
              </w:rPr>
              <w:tab/>
            </w:r>
            <w:r w:rsidR="0044753E">
              <w:rPr>
                <w:noProof/>
                <w:webHidden/>
              </w:rPr>
              <w:fldChar w:fldCharType="begin"/>
            </w:r>
            <w:r w:rsidR="0044753E">
              <w:rPr>
                <w:noProof/>
                <w:webHidden/>
              </w:rPr>
              <w:instrText xml:space="preserve"> PAGEREF _Toc12959283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1F2AFF72" w14:textId="151A837F" w:rsidR="0044753E" w:rsidRDefault="00B45B96">
          <w:pPr>
            <w:pStyle w:val="TOC1"/>
            <w:tabs>
              <w:tab w:val="right" w:leader="dot" w:pos="9016"/>
            </w:tabs>
            <w:rPr>
              <w:rFonts w:cstheme="minorBidi"/>
              <w:noProof/>
              <w:lang w:val="en-GB" w:eastAsia="en-GB"/>
            </w:rPr>
          </w:pPr>
          <w:hyperlink w:anchor="_Toc12959284" w:history="1">
            <w:r w:rsidR="0044753E" w:rsidRPr="00F77C4A">
              <w:rPr>
                <w:rStyle w:val="Hyperlink"/>
                <w:rFonts w:ascii="Arial" w:hAnsi="Arial" w:cs="Arial"/>
                <w:noProof/>
              </w:rPr>
              <w:t>SCHEDULE 02 – TENDERERS CONSORTIUM INFORMATION FORM</w:t>
            </w:r>
            <w:r w:rsidR="0044753E">
              <w:rPr>
                <w:noProof/>
                <w:webHidden/>
              </w:rPr>
              <w:tab/>
            </w:r>
            <w:r w:rsidR="0044753E">
              <w:rPr>
                <w:noProof/>
                <w:webHidden/>
              </w:rPr>
              <w:fldChar w:fldCharType="begin"/>
            </w:r>
            <w:r w:rsidR="0044753E">
              <w:rPr>
                <w:noProof/>
                <w:webHidden/>
              </w:rPr>
              <w:instrText xml:space="preserve"> PAGEREF _Toc12959284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4F967495" w14:textId="64E144DD" w:rsidR="0044753E" w:rsidRDefault="00B45B96">
          <w:pPr>
            <w:pStyle w:val="TOC1"/>
            <w:tabs>
              <w:tab w:val="right" w:leader="dot" w:pos="9016"/>
            </w:tabs>
            <w:rPr>
              <w:rFonts w:cstheme="minorBidi"/>
              <w:noProof/>
              <w:lang w:val="en-GB" w:eastAsia="en-GB"/>
            </w:rPr>
          </w:pPr>
          <w:hyperlink w:anchor="_Toc12959285" w:history="1">
            <w:r w:rsidR="0044753E" w:rsidRPr="00F77C4A">
              <w:rPr>
                <w:rStyle w:val="Hyperlink"/>
                <w:rFonts w:ascii="Arial" w:hAnsi="Arial" w:cs="Arial"/>
                <w:noProof/>
              </w:rPr>
              <w:t>SCHEDULE 03 – TENDERERS COMMERCIALLY SENSITIVE INFORMATION FORM</w:t>
            </w:r>
            <w:r w:rsidR="0044753E">
              <w:rPr>
                <w:noProof/>
                <w:webHidden/>
              </w:rPr>
              <w:tab/>
            </w:r>
            <w:r w:rsidR="0044753E">
              <w:rPr>
                <w:noProof/>
                <w:webHidden/>
              </w:rPr>
              <w:fldChar w:fldCharType="begin"/>
            </w:r>
            <w:r w:rsidR="0044753E">
              <w:rPr>
                <w:noProof/>
                <w:webHidden/>
              </w:rPr>
              <w:instrText xml:space="preserve"> PAGEREF _Toc12959285 \h </w:instrText>
            </w:r>
            <w:r w:rsidR="0044753E">
              <w:rPr>
                <w:noProof/>
                <w:webHidden/>
              </w:rPr>
            </w:r>
            <w:r w:rsidR="0044753E">
              <w:rPr>
                <w:noProof/>
                <w:webHidden/>
              </w:rPr>
              <w:fldChar w:fldCharType="separate"/>
            </w:r>
            <w:r w:rsidR="0044753E">
              <w:rPr>
                <w:noProof/>
                <w:webHidden/>
              </w:rPr>
              <w:t>20</w:t>
            </w:r>
            <w:r w:rsidR="0044753E">
              <w:rPr>
                <w:noProof/>
                <w:webHidden/>
              </w:rPr>
              <w:fldChar w:fldCharType="end"/>
            </w:r>
          </w:hyperlink>
        </w:p>
        <w:p w14:paraId="4B9A9235" w14:textId="6FBBF0F5" w:rsidR="0044753E" w:rsidRDefault="00B45B96">
          <w:pPr>
            <w:pStyle w:val="TOC1"/>
            <w:tabs>
              <w:tab w:val="right" w:leader="dot" w:pos="9016"/>
            </w:tabs>
            <w:rPr>
              <w:rFonts w:cstheme="minorBidi"/>
              <w:noProof/>
              <w:lang w:val="en-GB" w:eastAsia="en-GB"/>
            </w:rPr>
          </w:pPr>
          <w:hyperlink w:anchor="_Toc12959287" w:history="1">
            <w:r w:rsidR="0044753E" w:rsidRPr="00F77C4A">
              <w:rPr>
                <w:rStyle w:val="Hyperlink"/>
                <w:rFonts w:ascii="Arial" w:hAnsi="Arial" w:cs="Arial"/>
                <w:noProof/>
              </w:rPr>
              <w:t>SCHEDULE 0</w:t>
            </w:r>
            <w:r w:rsidR="004104D6">
              <w:rPr>
                <w:rStyle w:val="Hyperlink"/>
                <w:rFonts w:ascii="Arial" w:hAnsi="Arial" w:cs="Arial"/>
                <w:noProof/>
              </w:rPr>
              <w:t>4</w:t>
            </w:r>
            <w:r w:rsidR="0044753E" w:rsidRPr="00F77C4A">
              <w:rPr>
                <w:rStyle w:val="Hyperlink"/>
                <w:rFonts w:ascii="Arial" w:hAnsi="Arial" w:cs="Arial"/>
                <w:noProof/>
              </w:rPr>
              <w:t xml:space="preserve"> – FORM OF TENDER</w:t>
            </w:r>
            <w:r w:rsidR="0044753E">
              <w:rPr>
                <w:noProof/>
                <w:webHidden/>
              </w:rPr>
              <w:tab/>
            </w:r>
            <w:r w:rsidR="0044753E">
              <w:rPr>
                <w:noProof/>
                <w:webHidden/>
              </w:rPr>
              <w:fldChar w:fldCharType="begin"/>
            </w:r>
            <w:r w:rsidR="0044753E">
              <w:rPr>
                <w:noProof/>
                <w:webHidden/>
              </w:rPr>
              <w:instrText xml:space="preserve"> PAGEREF _Toc12959287 \h </w:instrText>
            </w:r>
            <w:r w:rsidR="0044753E">
              <w:rPr>
                <w:noProof/>
                <w:webHidden/>
              </w:rPr>
            </w:r>
            <w:r w:rsidR="0044753E">
              <w:rPr>
                <w:noProof/>
                <w:webHidden/>
              </w:rPr>
              <w:fldChar w:fldCharType="separate"/>
            </w:r>
            <w:r w:rsidR="0044753E">
              <w:rPr>
                <w:noProof/>
                <w:webHidden/>
              </w:rPr>
              <w:t>2</w:t>
            </w:r>
            <w:r w:rsidR="00FD576A">
              <w:rPr>
                <w:noProof/>
                <w:webHidden/>
              </w:rPr>
              <w:t>1</w:t>
            </w:r>
            <w:r w:rsidR="0044753E">
              <w:rPr>
                <w:noProof/>
                <w:webHidden/>
              </w:rPr>
              <w:fldChar w:fldCharType="end"/>
            </w:r>
          </w:hyperlink>
        </w:p>
        <w:p w14:paraId="03E7CE94" w14:textId="659DEA23" w:rsidR="0044753E" w:rsidRDefault="00B45B96">
          <w:pPr>
            <w:pStyle w:val="TOC1"/>
            <w:tabs>
              <w:tab w:val="right" w:leader="dot" w:pos="9016"/>
            </w:tabs>
            <w:rPr>
              <w:rFonts w:cstheme="minorBidi"/>
              <w:noProof/>
              <w:lang w:val="en-GB" w:eastAsia="en-GB"/>
            </w:rPr>
          </w:pPr>
          <w:hyperlink w:anchor="_Toc12959288" w:history="1">
            <w:r w:rsidR="0044753E" w:rsidRPr="00F77C4A">
              <w:rPr>
                <w:rStyle w:val="Hyperlink"/>
                <w:rFonts w:ascii="Arial" w:hAnsi="Arial" w:cs="Arial"/>
                <w:noProof/>
              </w:rPr>
              <w:t>SCHEDULE 0</w:t>
            </w:r>
            <w:r w:rsidR="004104D6">
              <w:rPr>
                <w:rStyle w:val="Hyperlink"/>
                <w:rFonts w:ascii="Arial" w:hAnsi="Arial" w:cs="Arial"/>
                <w:noProof/>
              </w:rPr>
              <w:t>5</w:t>
            </w:r>
            <w:r w:rsidR="0044753E" w:rsidRPr="00F77C4A">
              <w:rPr>
                <w:rStyle w:val="Hyperlink"/>
                <w:rFonts w:ascii="Arial" w:hAnsi="Arial" w:cs="Arial"/>
                <w:noProof/>
              </w:rPr>
              <w:t xml:space="preserve"> – SELECTION QUESTIONNAIRE</w:t>
            </w:r>
            <w:r w:rsidR="0044753E">
              <w:rPr>
                <w:noProof/>
                <w:webHidden/>
              </w:rPr>
              <w:tab/>
            </w:r>
            <w:r w:rsidR="0044753E">
              <w:rPr>
                <w:noProof/>
                <w:webHidden/>
              </w:rPr>
              <w:fldChar w:fldCharType="begin"/>
            </w:r>
            <w:r w:rsidR="0044753E">
              <w:rPr>
                <w:noProof/>
                <w:webHidden/>
              </w:rPr>
              <w:instrText xml:space="preserve"> PAGEREF _Toc12959288 \h </w:instrText>
            </w:r>
            <w:r w:rsidR="0044753E">
              <w:rPr>
                <w:noProof/>
                <w:webHidden/>
              </w:rPr>
            </w:r>
            <w:r w:rsidR="0044753E">
              <w:rPr>
                <w:noProof/>
                <w:webHidden/>
              </w:rPr>
              <w:fldChar w:fldCharType="separate"/>
            </w:r>
            <w:r w:rsidR="0044753E">
              <w:rPr>
                <w:noProof/>
                <w:webHidden/>
              </w:rPr>
              <w:t>2</w:t>
            </w:r>
            <w:r w:rsidR="00FD576A">
              <w:rPr>
                <w:noProof/>
                <w:webHidden/>
              </w:rPr>
              <w:t>3</w:t>
            </w:r>
            <w:r w:rsidR="0044753E">
              <w:rPr>
                <w:noProof/>
                <w:webHidden/>
              </w:rPr>
              <w:fldChar w:fldCharType="end"/>
            </w:r>
          </w:hyperlink>
        </w:p>
        <w:p w14:paraId="6EECB6A4" w14:textId="18D1FF6B" w:rsidR="0044753E" w:rsidRDefault="00B45B96">
          <w:pPr>
            <w:pStyle w:val="TOC1"/>
            <w:tabs>
              <w:tab w:val="right" w:leader="dot" w:pos="9016"/>
            </w:tabs>
            <w:rPr>
              <w:rFonts w:cstheme="minorBidi"/>
              <w:noProof/>
              <w:lang w:val="en-GB" w:eastAsia="en-GB"/>
            </w:rPr>
          </w:pPr>
          <w:hyperlink w:anchor="_Toc12959289" w:history="1">
            <w:r w:rsidR="0044753E" w:rsidRPr="00F77C4A">
              <w:rPr>
                <w:rStyle w:val="Hyperlink"/>
                <w:rFonts w:ascii="Arial" w:hAnsi="Arial" w:cs="Arial"/>
                <w:noProof/>
              </w:rPr>
              <w:t>SCHEDULE 0</w:t>
            </w:r>
            <w:r w:rsidR="004104D6">
              <w:rPr>
                <w:rStyle w:val="Hyperlink"/>
                <w:rFonts w:ascii="Arial" w:hAnsi="Arial" w:cs="Arial"/>
                <w:noProof/>
              </w:rPr>
              <w:t>6</w:t>
            </w:r>
            <w:r w:rsidR="0044753E" w:rsidRPr="00F77C4A">
              <w:rPr>
                <w:rStyle w:val="Hyperlink"/>
                <w:rFonts w:ascii="Arial" w:hAnsi="Arial" w:cs="Arial"/>
                <w:noProof/>
              </w:rPr>
              <w:t xml:space="preserve"> – CONTRACT CONDITIONS</w:t>
            </w:r>
            <w:r w:rsidR="0044753E">
              <w:rPr>
                <w:noProof/>
                <w:webHidden/>
              </w:rPr>
              <w:tab/>
            </w:r>
            <w:r w:rsidR="0044753E">
              <w:rPr>
                <w:noProof/>
                <w:webHidden/>
              </w:rPr>
              <w:fldChar w:fldCharType="begin"/>
            </w:r>
            <w:r w:rsidR="0044753E">
              <w:rPr>
                <w:noProof/>
                <w:webHidden/>
              </w:rPr>
              <w:instrText xml:space="preserve"> PAGEREF _Toc12959289 \h </w:instrText>
            </w:r>
            <w:r w:rsidR="0044753E">
              <w:rPr>
                <w:noProof/>
                <w:webHidden/>
              </w:rPr>
            </w:r>
            <w:r w:rsidR="0044753E">
              <w:rPr>
                <w:noProof/>
                <w:webHidden/>
              </w:rPr>
              <w:fldChar w:fldCharType="separate"/>
            </w:r>
            <w:r w:rsidR="0044753E">
              <w:rPr>
                <w:noProof/>
                <w:webHidden/>
              </w:rPr>
              <w:t>3</w:t>
            </w:r>
            <w:r w:rsidR="00FD576A">
              <w:rPr>
                <w:noProof/>
                <w:webHidden/>
              </w:rPr>
              <w:t>2</w:t>
            </w:r>
            <w:r w:rsidR="0044753E">
              <w:rPr>
                <w:noProof/>
                <w:webHidden/>
              </w:rPr>
              <w:fldChar w:fldCharType="end"/>
            </w:r>
          </w:hyperlink>
        </w:p>
        <w:p w14:paraId="0A27983C" w14:textId="02E3C4FC" w:rsidR="0044753E" w:rsidRDefault="00B45B96">
          <w:pPr>
            <w:pStyle w:val="TOC1"/>
            <w:tabs>
              <w:tab w:val="right" w:leader="dot" w:pos="9016"/>
            </w:tabs>
            <w:rPr>
              <w:rFonts w:cstheme="minorBidi"/>
              <w:noProof/>
              <w:lang w:val="en-GB" w:eastAsia="en-GB"/>
            </w:rPr>
          </w:pPr>
          <w:hyperlink w:anchor="_Toc12959290" w:history="1">
            <w:r w:rsidR="0044753E" w:rsidRPr="00F77C4A">
              <w:rPr>
                <w:rStyle w:val="Hyperlink"/>
                <w:rFonts w:ascii="Arial" w:hAnsi="Arial" w:cs="Arial"/>
                <w:noProof/>
              </w:rPr>
              <w:t>SCHEDULE 0</w:t>
            </w:r>
            <w:r w:rsidR="004104D6">
              <w:rPr>
                <w:rStyle w:val="Hyperlink"/>
                <w:rFonts w:ascii="Arial" w:hAnsi="Arial" w:cs="Arial"/>
                <w:noProof/>
              </w:rPr>
              <w:t>7</w:t>
            </w:r>
            <w:r w:rsidR="0044753E" w:rsidRPr="00F77C4A">
              <w:rPr>
                <w:rStyle w:val="Hyperlink"/>
                <w:rFonts w:ascii="Arial" w:hAnsi="Arial" w:cs="Arial"/>
                <w:noProof/>
              </w:rPr>
              <w:t xml:space="preserve"> - SPECIFICATION OF REQUIREMENTS</w:t>
            </w:r>
            <w:r w:rsidR="0044753E">
              <w:rPr>
                <w:noProof/>
                <w:webHidden/>
              </w:rPr>
              <w:tab/>
            </w:r>
            <w:r w:rsidR="0044753E">
              <w:rPr>
                <w:noProof/>
                <w:webHidden/>
              </w:rPr>
              <w:fldChar w:fldCharType="begin"/>
            </w:r>
            <w:r w:rsidR="0044753E">
              <w:rPr>
                <w:noProof/>
                <w:webHidden/>
              </w:rPr>
              <w:instrText xml:space="preserve"> PAGEREF _Toc12959290 \h </w:instrText>
            </w:r>
            <w:r w:rsidR="0044753E">
              <w:rPr>
                <w:noProof/>
                <w:webHidden/>
              </w:rPr>
            </w:r>
            <w:r w:rsidR="0044753E">
              <w:rPr>
                <w:noProof/>
                <w:webHidden/>
              </w:rPr>
              <w:fldChar w:fldCharType="separate"/>
            </w:r>
            <w:r w:rsidR="0044753E">
              <w:rPr>
                <w:noProof/>
                <w:webHidden/>
              </w:rPr>
              <w:t>3</w:t>
            </w:r>
            <w:r w:rsidR="00FD576A">
              <w:rPr>
                <w:noProof/>
                <w:webHidden/>
              </w:rPr>
              <w:t>3</w:t>
            </w:r>
            <w:r w:rsidR="0044753E">
              <w:rPr>
                <w:noProof/>
                <w:webHidden/>
              </w:rPr>
              <w:fldChar w:fldCharType="end"/>
            </w:r>
          </w:hyperlink>
        </w:p>
        <w:p w14:paraId="0CFB4C7D" w14:textId="77777777" w:rsidR="005B63C1" w:rsidRDefault="004F6974" w:rsidP="009E5D68">
          <w:pPr>
            <w:spacing w:before="0" w:line="240" w:lineRule="auto"/>
            <w:rPr>
              <w:rFonts w:ascii="Arial" w:hAnsi="Arial" w:cs="Arial"/>
              <w:noProof/>
              <w:sz w:val="22"/>
              <w:szCs w:val="22"/>
            </w:rPr>
          </w:pPr>
          <w:r w:rsidRPr="003831A9">
            <w:rPr>
              <w:rFonts w:ascii="Arial" w:hAnsi="Arial" w:cs="Arial"/>
              <w:b/>
              <w:bCs/>
              <w:noProof/>
              <w:sz w:val="22"/>
              <w:szCs w:val="22"/>
            </w:rPr>
            <w:fldChar w:fldCharType="end"/>
          </w:r>
          <w:r w:rsidR="00AE5443">
            <w:rPr>
              <w:rFonts w:ascii="Arial" w:hAnsi="Arial" w:cs="Arial"/>
              <w:noProof/>
              <w:sz w:val="22"/>
              <w:szCs w:val="22"/>
            </w:rPr>
            <w:t xml:space="preserve">SCHEDULE 08 </w:t>
          </w:r>
          <w:r w:rsidR="005B63C1">
            <w:rPr>
              <w:rFonts w:ascii="Arial" w:hAnsi="Arial" w:cs="Arial"/>
              <w:noProof/>
              <w:sz w:val="22"/>
              <w:szCs w:val="22"/>
            </w:rPr>
            <w:t>–</w:t>
          </w:r>
          <w:r w:rsidR="00AE5443">
            <w:rPr>
              <w:rFonts w:ascii="Arial" w:hAnsi="Arial" w:cs="Arial"/>
              <w:noProof/>
              <w:sz w:val="22"/>
              <w:szCs w:val="22"/>
            </w:rPr>
            <w:t xml:space="preserve"> </w:t>
          </w:r>
          <w:r w:rsidR="005B63C1">
            <w:rPr>
              <w:rFonts w:ascii="Arial" w:hAnsi="Arial" w:cs="Arial"/>
              <w:noProof/>
              <w:sz w:val="22"/>
              <w:szCs w:val="22"/>
            </w:rPr>
            <w:t xml:space="preserve">TUPE EMPLOYEE INFORMATION FORM (PROVIDED AS SEPARATE   </w:t>
          </w:r>
        </w:p>
        <w:p w14:paraId="37168A4E" w14:textId="081CDE5D" w:rsidR="009E5D68" w:rsidRDefault="005B63C1" w:rsidP="009E5D68">
          <w:pPr>
            <w:spacing w:before="0" w:line="240" w:lineRule="auto"/>
            <w:rPr>
              <w:rFonts w:ascii="Arial" w:hAnsi="Arial" w:cs="Arial"/>
              <w:b/>
              <w:bCs/>
              <w:noProof/>
            </w:rPr>
          </w:pPr>
          <w:r>
            <w:rPr>
              <w:rFonts w:ascii="Arial" w:hAnsi="Arial" w:cs="Arial"/>
              <w:noProof/>
              <w:sz w:val="22"/>
              <w:szCs w:val="22"/>
            </w:rPr>
            <w:t xml:space="preserve">                             PASSWORD PROTECTED DOCUMENT</w:t>
          </w:r>
          <w:r w:rsidR="00FF14FB">
            <w:rPr>
              <w:rFonts w:ascii="Arial" w:hAnsi="Arial" w:cs="Arial"/>
              <w:noProof/>
              <w:sz w:val="22"/>
              <w:szCs w:val="22"/>
            </w:rPr>
            <w:t>)</w:t>
          </w:r>
        </w:p>
      </w:sdtContent>
    </w:sdt>
    <w:p w14:paraId="7F568D44" w14:textId="60D48EBA" w:rsidR="009E5D68" w:rsidRDefault="009E5D68" w:rsidP="009E5D68">
      <w:pPr>
        <w:spacing w:before="0" w:line="240" w:lineRule="auto"/>
        <w:rPr>
          <w:rFonts w:ascii="Arial" w:hAnsi="Arial" w:cs="Arial"/>
          <w:b/>
          <w:bCs/>
          <w:noProof/>
        </w:rPr>
      </w:pPr>
    </w:p>
    <w:p w14:paraId="55746596" w14:textId="0F448CBF" w:rsidR="009E5D68" w:rsidRDefault="009E5D68" w:rsidP="009E5D68">
      <w:pPr>
        <w:spacing w:before="0" w:line="240" w:lineRule="auto"/>
        <w:rPr>
          <w:rFonts w:ascii="Arial" w:hAnsi="Arial" w:cs="Arial"/>
          <w:b/>
          <w:bCs/>
          <w:noProof/>
        </w:rPr>
      </w:pPr>
    </w:p>
    <w:p w14:paraId="53D84783" w14:textId="2B3C5B69" w:rsidR="009E5D68" w:rsidRDefault="009E5D68" w:rsidP="009E5D68">
      <w:pPr>
        <w:spacing w:before="0" w:line="240" w:lineRule="auto"/>
        <w:rPr>
          <w:rFonts w:ascii="Arial" w:hAnsi="Arial" w:cs="Arial"/>
          <w:b/>
          <w:bCs/>
          <w:noProof/>
        </w:rPr>
      </w:pPr>
    </w:p>
    <w:p w14:paraId="458B976C" w14:textId="51AB294A" w:rsidR="009E5D68" w:rsidRDefault="009E5D68" w:rsidP="009E5D68">
      <w:pPr>
        <w:spacing w:before="0" w:line="240" w:lineRule="auto"/>
        <w:rPr>
          <w:rFonts w:ascii="Arial" w:hAnsi="Arial" w:cs="Arial"/>
          <w:b/>
          <w:bCs/>
          <w:noProof/>
        </w:rPr>
      </w:pPr>
    </w:p>
    <w:p w14:paraId="2E5BE84E" w14:textId="16EBCBCF" w:rsidR="003A0323" w:rsidRDefault="003A0323" w:rsidP="009E5D68">
      <w:pPr>
        <w:spacing w:before="0" w:line="240" w:lineRule="auto"/>
        <w:rPr>
          <w:rFonts w:ascii="Arial" w:hAnsi="Arial" w:cs="Arial"/>
          <w:b/>
          <w:bCs/>
          <w:noProof/>
        </w:rPr>
      </w:pPr>
    </w:p>
    <w:p w14:paraId="6EF68502" w14:textId="0259A281" w:rsidR="003A0323" w:rsidRDefault="003A0323" w:rsidP="009E5D68">
      <w:pPr>
        <w:spacing w:before="0" w:line="240" w:lineRule="auto"/>
        <w:rPr>
          <w:rFonts w:ascii="Arial" w:hAnsi="Arial" w:cs="Arial"/>
          <w:b/>
          <w:bCs/>
          <w:noProof/>
        </w:rPr>
      </w:pPr>
    </w:p>
    <w:p w14:paraId="43BBDD3E" w14:textId="19237E14" w:rsidR="003A0323" w:rsidRDefault="003A0323" w:rsidP="009E5D68">
      <w:pPr>
        <w:spacing w:before="0" w:line="240" w:lineRule="auto"/>
        <w:rPr>
          <w:rFonts w:ascii="Arial" w:hAnsi="Arial" w:cs="Arial"/>
          <w:b/>
          <w:bCs/>
          <w:noProof/>
        </w:rPr>
      </w:pPr>
    </w:p>
    <w:p w14:paraId="01A874A0" w14:textId="368EC9CF" w:rsidR="003A0323" w:rsidRDefault="003A0323" w:rsidP="009E5D68">
      <w:pPr>
        <w:spacing w:before="0" w:line="240" w:lineRule="auto"/>
        <w:rPr>
          <w:rFonts w:ascii="Arial" w:hAnsi="Arial" w:cs="Arial"/>
          <w:b/>
          <w:bCs/>
          <w:noProof/>
        </w:rPr>
      </w:pPr>
    </w:p>
    <w:p w14:paraId="1EE0E012" w14:textId="3400D7A0" w:rsidR="003A0323" w:rsidRDefault="003A0323" w:rsidP="009E5D68">
      <w:pPr>
        <w:spacing w:before="0" w:line="240" w:lineRule="auto"/>
        <w:rPr>
          <w:rFonts w:ascii="Arial" w:hAnsi="Arial" w:cs="Arial"/>
          <w:b/>
          <w:bCs/>
          <w:noProof/>
        </w:rPr>
      </w:pPr>
    </w:p>
    <w:p w14:paraId="1F5CDABC" w14:textId="48402E52" w:rsidR="003A0323" w:rsidRDefault="003A0323" w:rsidP="009E5D68">
      <w:pPr>
        <w:spacing w:before="0" w:line="240" w:lineRule="auto"/>
        <w:rPr>
          <w:rFonts w:ascii="Arial" w:hAnsi="Arial" w:cs="Arial"/>
          <w:b/>
          <w:bCs/>
          <w:noProof/>
        </w:rPr>
      </w:pPr>
    </w:p>
    <w:p w14:paraId="613DD954" w14:textId="1CC747AE" w:rsidR="003A0323" w:rsidRDefault="003A0323" w:rsidP="009E5D68">
      <w:pPr>
        <w:spacing w:before="0" w:line="240" w:lineRule="auto"/>
        <w:rPr>
          <w:rFonts w:ascii="Arial" w:hAnsi="Arial" w:cs="Arial"/>
          <w:b/>
          <w:bCs/>
          <w:noProof/>
        </w:rPr>
      </w:pPr>
    </w:p>
    <w:p w14:paraId="2415A1B9" w14:textId="6CEA02EE" w:rsidR="003A0323" w:rsidRDefault="003A0323" w:rsidP="009E5D68">
      <w:pPr>
        <w:spacing w:before="0" w:line="240" w:lineRule="auto"/>
        <w:rPr>
          <w:rFonts w:ascii="Arial" w:hAnsi="Arial" w:cs="Arial"/>
          <w:b/>
          <w:bCs/>
          <w:noProof/>
        </w:rPr>
      </w:pPr>
    </w:p>
    <w:p w14:paraId="687F64A9" w14:textId="7A459F80" w:rsidR="003A0323" w:rsidRDefault="003A0323" w:rsidP="009E5D68">
      <w:pPr>
        <w:spacing w:before="0" w:line="240" w:lineRule="auto"/>
        <w:rPr>
          <w:rFonts w:ascii="Arial" w:hAnsi="Arial" w:cs="Arial"/>
          <w:b/>
          <w:bCs/>
          <w:noProof/>
        </w:rPr>
      </w:pPr>
    </w:p>
    <w:p w14:paraId="5C04F838" w14:textId="45B36CF6" w:rsidR="003A0323" w:rsidRDefault="003A0323" w:rsidP="009E5D68">
      <w:pPr>
        <w:spacing w:before="0" w:line="240" w:lineRule="auto"/>
        <w:rPr>
          <w:rFonts w:ascii="Arial" w:hAnsi="Arial" w:cs="Arial"/>
          <w:b/>
          <w:bCs/>
          <w:noProof/>
        </w:rPr>
      </w:pPr>
    </w:p>
    <w:p w14:paraId="0F67F36F" w14:textId="21F2A98A" w:rsidR="003A0323" w:rsidRDefault="003A0323" w:rsidP="009E5D68">
      <w:pPr>
        <w:spacing w:before="0" w:line="240" w:lineRule="auto"/>
        <w:rPr>
          <w:rFonts w:ascii="Arial" w:hAnsi="Arial" w:cs="Arial"/>
          <w:b/>
          <w:bCs/>
          <w:noProof/>
        </w:rPr>
      </w:pPr>
    </w:p>
    <w:p w14:paraId="755EE028" w14:textId="53CA543E" w:rsidR="003A0323" w:rsidRDefault="003A0323" w:rsidP="009E5D68">
      <w:pPr>
        <w:spacing w:before="0" w:line="240" w:lineRule="auto"/>
        <w:rPr>
          <w:rFonts w:ascii="Arial" w:hAnsi="Arial" w:cs="Arial"/>
          <w:b/>
          <w:bCs/>
          <w:noProof/>
        </w:rPr>
      </w:pPr>
    </w:p>
    <w:p w14:paraId="140EB627" w14:textId="136EB1AA" w:rsidR="003A0323" w:rsidRDefault="003A0323" w:rsidP="009E5D68">
      <w:pPr>
        <w:spacing w:before="0" w:line="240" w:lineRule="auto"/>
        <w:rPr>
          <w:rFonts w:ascii="Arial" w:hAnsi="Arial" w:cs="Arial"/>
          <w:b/>
          <w:bCs/>
          <w:noProof/>
        </w:rPr>
      </w:pPr>
    </w:p>
    <w:p w14:paraId="18A282C7" w14:textId="2D7FD2BA" w:rsidR="003A0323" w:rsidRDefault="003A0323" w:rsidP="009E5D68">
      <w:pPr>
        <w:spacing w:before="0" w:line="240" w:lineRule="auto"/>
        <w:rPr>
          <w:rFonts w:ascii="Arial" w:hAnsi="Arial" w:cs="Arial"/>
          <w:b/>
          <w:bCs/>
          <w:noProof/>
        </w:rPr>
      </w:pPr>
    </w:p>
    <w:p w14:paraId="1BC3F985" w14:textId="484835E3" w:rsidR="003A0323" w:rsidRDefault="003A0323" w:rsidP="009E5D68">
      <w:pPr>
        <w:spacing w:before="0" w:line="240" w:lineRule="auto"/>
        <w:rPr>
          <w:rFonts w:ascii="Arial" w:hAnsi="Arial" w:cs="Arial"/>
          <w:b/>
          <w:bCs/>
          <w:noProof/>
        </w:rPr>
      </w:pPr>
    </w:p>
    <w:p w14:paraId="154825C0" w14:textId="0BDCF9E4" w:rsidR="003A0323" w:rsidRDefault="003A0323" w:rsidP="009E5D68">
      <w:pPr>
        <w:spacing w:before="0" w:line="240" w:lineRule="auto"/>
        <w:rPr>
          <w:rFonts w:ascii="Arial" w:hAnsi="Arial" w:cs="Arial"/>
          <w:b/>
          <w:bCs/>
          <w:noProof/>
        </w:rPr>
      </w:pPr>
    </w:p>
    <w:p w14:paraId="376B49B7" w14:textId="29F7B990" w:rsidR="003A0323" w:rsidRDefault="003A0323" w:rsidP="009E5D68">
      <w:pPr>
        <w:spacing w:before="0" w:line="240" w:lineRule="auto"/>
        <w:rPr>
          <w:rFonts w:ascii="Arial" w:hAnsi="Arial" w:cs="Arial"/>
          <w:b/>
          <w:bCs/>
          <w:noProof/>
        </w:rPr>
      </w:pPr>
    </w:p>
    <w:p w14:paraId="1F96991D" w14:textId="77777777" w:rsidR="003A0323" w:rsidRDefault="003A0323" w:rsidP="009E5D68">
      <w:pPr>
        <w:spacing w:before="0" w:line="240" w:lineRule="auto"/>
        <w:rPr>
          <w:rFonts w:ascii="Arial" w:hAnsi="Arial" w:cs="Arial"/>
          <w:b/>
          <w:bCs/>
          <w:noProof/>
        </w:rPr>
      </w:pPr>
    </w:p>
    <w:p w14:paraId="15824487" w14:textId="418B9FD2" w:rsidR="009E5D68" w:rsidRDefault="009E5D68" w:rsidP="009E5D68">
      <w:pPr>
        <w:spacing w:before="0" w:line="240" w:lineRule="auto"/>
        <w:rPr>
          <w:rFonts w:ascii="Arial" w:hAnsi="Arial" w:cs="Arial"/>
          <w:b/>
          <w:bCs/>
          <w:noProof/>
        </w:rPr>
      </w:pPr>
    </w:p>
    <w:p w14:paraId="247F1EA5" w14:textId="3BC7743C" w:rsidR="009E5D68" w:rsidRDefault="009E5D68" w:rsidP="009E5D68">
      <w:pPr>
        <w:spacing w:before="0" w:line="240" w:lineRule="auto"/>
        <w:rPr>
          <w:rFonts w:ascii="Arial" w:hAnsi="Arial" w:cs="Arial"/>
          <w:b/>
          <w:bCs/>
          <w:noProof/>
        </w:rPr>
      </w:pPr>
    </w:p>
    <w:p w14:paraId="6DC308E5" w14:textId="6E3936FE" w:rsidR="009E5D68" w:rsidRDefault="009E5D68" w:rsidP="009E5D68">
      <w:pPr>
        <w:spacing w:before="0" w:line="240" w:lineRule="auto"/>
        <w:rPr>
          <w:rFonts w:ascii="Arial" w:hAnsi="Arial" w:cs="Arial"/>
          <w:b/>
          <w:bCs/>
          <w:noProof/>
        </w:rPr>
      </w:pPr>
    </w:p>
    <w:p w14:paraId="0FB6665E" w14:textId="0C0BADC8" w:rsidR="004F6974" w:rsidRPr="002B51B2" w:rsidRDefault="007E7F60" w:rsidP="00E61A47">
      <w:pPr>
        <w:pStyle w:val="Heading1"/>
        <w:jc w:val="center"/>
        <w:rPr>
          <w:rFonts w:ascii="Arial" w:hAnsi="Arial" w:cs="Arial"/>
          <w:b/>
          <w:u w:val="single"/>
        </w:rPr>
      </w:pPr>
      <w:bookmarkStart w:id="5" w:name="_Toc12959251"/>
      <w:r w:rsidRPr="002B51B2">
        <w:rPr>
          <w:rFonts w:ascii="Arial" w:hAnsi="Arial" w:cs="Arial"/>
          <w:b/>
          <w:u w:val="single"/>
        </w:rPr>
        <w:lastRenderedPageBreak/>
        <w:t>SECTION 1: INTRODUCTION</w:t>
      </w:r>
      <w:bookmarkEnd w:id="5"/>
    </w:p>
    <w:p w14:paraId="59FD7996" w14:textId="3F282CF9" w:rsidR="007E7F60" w:rsidRPr="002B51B2" w:rsidRDefault="007E7F60" w:rsidP="007E7F60">
      <w:pPr>
        <w:pStyle w:val="Heading2"/>
        <w:rPr>
          <w:rFonts w:ascii="Arial" w:hAnsi="Arial" w:cs="Arial"/>
          <w:sz w:val="22"/>
          <w:szCs w:val="22"/>
        </w:rPr>
      </w:pPr>
      <w:bookmarkStart w:id="6" w:name="_Toc12959252"/>
      <w:r w:rsidRPr="002B51B2">
        <w:rPr>
          <w:rFonts w:ascii="Arial" w:hAnsi="Arial" w:cs="Arial"/>
          <w:sz w:val="22"/>
          <w:szCs w:val="22"/>
        </w:rPr>
        <w:t>Definitions</w:t>
      </w:r>
      <w:r w:rsidR="00E61A47" w:rsidRPr="002B51B2">
        <w:rPr>
          <w:rStyle w:val="FootnoteReference"/>
          <w:rFonts w:ascii="Arial" w:hAnsi="Arial" w:cs="Arial"/>
          <w:sz w:val="22"/>
          <w:szCs w:val="22"/>
        </w:rPr>
        <w:footnoteReference w:id="1"/>
      </w:r>
      <w:bookmarkEnd w:id="6"/>
    </w:p>
    <w:p w14:paraId="5ECF5052" w14:textId="272CD8E3" w:rsidR="00C31DF0" w:rsidRPr="002B51B2" w:rsidRDefault="00C31DF0" w:rsidP="00E61A47">
      <w:pPr>
        <w:spacing w:before="0" w:after="0"/>
        <w:jc w:val="both"/>
        <w:rPr>
          <w:rFonts w:ascii="Arial" w:hAnsi="Arial" w:cs="Arial"/>
          <w:sz w:val="22"/>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007F1A" w:rsidRPr="002B51B2" w14:paraId="6E3462FC" w14:textId="77777777" w:rsidTr="005B214B">
        <w:trPr>
          <w:trHeight w:val="381"/>
        </w:trPr>
        <w:tc>
          <w:tcPr>
            <w:tcW w:w="1703" w:type="pct"/>
            <w:shd w:val="clear" w:color="auto" w:fill="F81B02" w:themeFill="accent1"/>
            <w:vAlign w:val="center"/>
          </w:tcPr>
          <w:p w14:paraId="3C207B5F" w14:textId="03826E99"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TERM</w:t>
            </w:r>
            <w:r w:rsidR="00EF2973" w:rsidRPr="002B51B2">
              <w:rPr>
                <w:rStyle w:val="FootnoteReference"/>
                <w:rFonts w:cs="Arial"/>
                <w:color w:val="FFFFFF" w:themeColor="background1"/>
                <w:sz w:val="22"/>
                <w:szCs w:val="22"/>
              </w:rPr>
              <w:footnoteReference w:id="2"/>
            </w:r>
          </w:p>
        </w:tc>
        <w:tc>
          <w:tcPr>
            <w:tcW w:w="3297" w:type="pct"/>
            <w:shd w:val="clear" w:color="auto" w:fill="F81B02" w:themeFill="accent1"/>
            <w:vAlign w:val="center"/>
          </w:tcPr>
          <w:p w14:paraId="4529C341" w14:textId="77777777"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MEANING</w:t>
            </w:r>
          </w:p>
        </w:tc>
      </w:tr>
      <w:tr w:rsidR="00007F1A" w:rsidRPr="002B51B2" w14:paraId="7480F4C9" w14:textId="77777777" w:rsidTr="005B214B">
        <w:tc>
          <w:tcPr>
            <w:tcW w:w="1703" w:type="pct"/>
            <w:vAlign w:val="center"/>
          </w:tcPr>
          <w:p w14:paraId="6AC65D99"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“Authority”</w:t>
            </w:r>
          </w:p>
        </w:tc>
        <w:tc>
          <w:tcPr>
            <w:tcW w:w="3297" w:type="pct"/>
          </w:tcPr>
          <w:p w14:paraId="5701A0C1"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Secretary of State acting through the Department for International Trade acting as part of the Crown.</w:t>
            </w:r>
          </w:p>
        </w:tc>
      </w:tr>
      <w:tr w:rsidR="00007F1A" w:rsidRPr="002B51B2" w14:paraId="557A6183" w14:textId="77777777" w:rsidTr="005B214B">
        <w:tc>
          <w:tcPr>
            <w:tcW w:w="1703" w:type="pct"/>
            <w:vAlign w:val="center"/>
          </w:tcPr>
          <w:p w14:paraId="123BB9B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 xml:space="preserve">“Contract” </w:t>
            </w:r>
          </w:p>
        </w:tc>
        <w:tc>
          <w:tcPr>
            <w:tcW w:w="3297" w:type="pct"/>
          </w:tcPr>
          <w:p w14:paraId="185023CE" w14:textId="292970BC"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contractually bindng terms and conditions set out in Appendix B of this </w:t>
            </w:r>
            <w:r w:rsidR="005B214B" w:rsidRPr="002B51B2">
              <w:rPr>
                <w:rFonts w:cs="Arial"/>
                <w:sz w:val="22"/>
                <w:szCs w:val="22"/>
              </w:rPr>
              <w:t xml:space="preserve">ITT </w:t>
            </w:r>
            <w:r w:rsidRPr="002B51B2">
              <w:rPr>
                <w:rFonts w:cs="Arial"/>
                <w:sz w:val="22"/>
                <w:szCs w:val="22"/>
              </w:rPr>
              <w:t>to be entered into by the Authority and the successful Tenderer at the conclusion of this Procurement.</w:t>
            </w:r>
          </w:p>
        </w:tc>
      </w:tr>
      <w:tr w:rsidR="007E7F60" w:rsidRPr="002B51B2" w14:paraId="60991190" w14:textId="77777777" w:rsidTr="005B214B">
        <w:tc>
          <w:tcPr>
            <w:tcW w:w="1703" w:type="pct"/>
            <w:vAlign w:val="center"/>
          </w:tcPr>
          <w:p w14:paraId="6E4D3806" w14:textId="1EE63117" w:rsidR="007E7F60" w:rsidRPr="002B51B2" w:rsidRDefault="007E7F60" w:rsidP="00484184">
            <w:pPr>
              <w:pStyle w:val="BodyText1"/>
              <w:spacing w:before="0" w:after="0"/>
              <w:jc w:val="both"/>
              <w:rPr>
                <w:rFonts w:cs="Arial"/>
                <w:b/>
                <w:sz w:val="22"/>
                <w:szCs w:val="22"/>
              </w:rPr>
            </w:pPr>
            <w:r w:rsidRPr="002B51B2">
              <w:rPr>
                <w:rFonts w:cs="Arial"/>
                <w:b/>
                <w:sz w:val="22"/>
                <w:szCs w:val="22"/>
              </w:rPr>
              <w:t>“Contract Deliverables”</w:t>
            </w:r>
          </w:p>
        </w:tc>
        <w:tc>
          <w:tcPr>
            <w:tcW w:w="3297" w:type="pct"/>
          </w:tcPr>
          <w:p w14:paraId="236B25E2" w14:textId="63940CC8" w:rsidR="00FB4E98" w:rsidRPr="002B51B2" w:rsidRDefault="00E61A47" w:rsidP="00484184">
            <w:pPr>
              <w:pStyle w:val="BodyText1"/>
              <w:spacing w:before="0" w:after="0"/>
              <w:jc w:val="both"/>
              <w:rPr>
                <w:rFonts w:cs="Arial"/>
                <w:sz w:val="22"/>
                <w:szCs w:val="22"/>
              </w:rPr>
            </w:pPr>
            <w:r w:rsidRPr="002B51B2">
              <w:rPr>
                <w:rFonts w:cs="Arial"/>
                <w:sz w:val="22"/>
                <w:szCs w:val="22"/>
              </w:rPr>
              <w:t xml:space="preserve">means the </w:t>
            </w:r>
            <w:r w:rsidR="002A425A">
              <w:rPr>
                <w:rFonts w:cs="Arial"/>
                <w:sz w:val="22"/>
                <w:szCs w:val="22"/>
              </w:rPr>
              <w:t xml:space="preserve">services </w:t>
            </w:r>
            <w:r w:rsidRPr="002B51B2">
              <w:rPr>
                <w:rFonts w:cs="Arial"/>
                <w:sz w:val="22"/>
                <w:szCs w:val="22"/>
              </w:rPr>
              <w:t xml:space="preserve">and any </w:t>
            </w:r>
            <w:r w:rsidR="002A425A">
              <w:rPr>
                <w:rFonts w:cs="Arial"/>
                <w:sz w:val="22"/>
                <w:szCs w:val="22"/>
              </w:rPr>
              <w:t>associated</w:t>
            </w:r>
            <w:r w:rsidRPr="002B51B2">
              <w:rPr>
                <w:rFonts w:cs="Arial"/>
                <w:sz w:val="22"/>
                <w:szCs w:val="22"/>
              </w:rPr>
              <w:t xml:space="preserve"> technical data which the winning Tenderer is required to provide under the contract.</w:t>
            </w:r>
            <w:r w:rsidR="00FB4E98">
              <w:rPr>
                <w:rFonts w:cs="Arial"/>
                <w:sz w:val="22"/>
                <w:szCs w:val="22"/>
              </w:rPr>
              <w:t xml:space="preserve"> </w:t>
            </w:r>
          </w:p>
        </w:tc>
      </w:tr>
      <w:tr w:rsidR="00AE7FE9" w:rsidRPr="002B51B2" w14:paraId="37DBA941" w14:textId="77777777" w:rsidTr="005B214B">
        <w:tc>
          <w:tcPr>
            <w:tcW w:w="1703" w:type="pct"/>
            <w:vAlign w:val="center"/>
          </w:tcPr>
          <w:p w14:paraId="0D98D64D" w14:textId="78C9931E" w:rsidR="00AE7FE9" w:rsidRPr="002B51B2" w:rsidRDefault="00AE7FE9" w:rsidP="00484184">
            <w:pPr>
              <w:pStyle w:val="BodyText1"/>
              <w:spacing w:before="0" w:after="0"/>
              <w:jc w:val="both"/>
              <w:rPr>
                <w:rFonts w:cs="Arial"/>
                <w:b/>
                <w:sz w:val="22"/>
                <w:szCs w:val="22"/>
              </w:rPr>
            </w:pPr>
            <w:r>
              <w:rPr>
                <w:rFonts w:cs="Arial"/>
                <w:b/>
                <w:sz w:val="22"/>
                <w:szCs w:val="22"/>
              </w:rPr>
              <w:t>“Conflict of Interest (COI)"</w:t>
            </w:r>
          </w:p>
        </w:tc>
        <w:tc>
          <w:tcPr>
            <w:tcW w:w="3297" w:type="pct"/>
          </w:tcPr>
          <w:p w14:paraId="3B61F408" w14:textId="0653DEA7" w:rsidR="00AE7FE9" w:rsidRPr="002B51B2" w:rsidRDefault="00AE7FE9" w:rsidP="00484184">
            <w:pPr>
              <w:pStyle w:val="BodyText1"/>
              <w:spacing w:before="0" w:after="0"/>
              <w:jc w:val="both"/>
              <w:rPr>
                <w:rFonts w:cs="Arial"/>
                <w:sz w:val="22"/>
                <w:szCs w:val="22"/>
              </w:rPr>
            </w:pPr>
            <w:r>
              <w:rPr>
                <w:rFonts w:cs="Arial"/>
                <w:sz w:val="22"/>
                <w:szCs w:val="22"/>
              </w:rPr>
              <w:t>means any circumstance or situation where relevant staff members of the Tenderer invovled in this Procurement have, directly or indirectly, a financial, economic or other personal interest</w:t>
            </w:r>
            <w:r w:rsidR="003A5DC5">
              <w:rPr>
                <w:rFonts w:cs="Arial"/>
                <w:sz w:val="22"/>
                <w:szCs w:val="22"/>
              </w:rPr>
              <w:t xml:space="preserve"> which might be percieved to compromise their impartiality and independence in the conte</w:t>
            </w:r>
            <w:r w:rsidR="00FB4E98">
              <w:rPr>
                <w:rFonts w:cs="Arial"/>
                <w:sz w:val="22"/>
                <w:szCs w:val="22"/>
              </w:rPr>
              <w:t>x</w:t>
            </w:r>
            <w:r w:rsidR="003A5DC5">
              <w:rPr>
                <w:rFonts w:cs="Arial"/>
                <w:sz w:val="22"/>
                <w:szCs w:val="22"/>
              </w:rPr>
              <w:t>t of the Procurement and/or affect the intergrity of Contract Award and any resultant Contract.</w:t>
            </w:r>
          </w:p>
        </w:tc>
      </w:tr>
      <w:tr w:rsidR="00007F1A" w:rsidRPr="002B51B2" w14:paraId="61105BA8" w14:textId="77777777" w:rsidTr="005B214B">
        <w:tc>
          <w:tcPr>
            <w:tcW w:w="1703" w:type="pct"/>
            <w:vAlign w:val="center"/>
          </w:tcPr>
          <w:p w14:paraId="52FBC9F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“EIR”</w:t>
            </w:r>
          </w:p>
        </w:tc>
        <w:tc>
          <w:tcPr>
            <w:tcW w:w="3297" w:type="pct"/>
          </w:tcPr>
          <w:p w14:paraId="207FC75F"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00007F1A" w:rsidRPr="002B51B2" w14:paraId="0213A2F4" w14:textId="77777777" w:rsidTr="005B214B">
        <w:tc>
          <w:tcPr>
            <w:tcW w:w="1703" w:type="pct"/>
            <w:vAlign w:val="center"/>
          </w:tcPr>
          <w:p w14:paraId="4B99153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“FOIA”</w:t>
            </w:r>
          </w:p>
        </w:tc>
        <w:tc>
          <w:tcPr>
            <w:tcW w:w="3297" w:type="pct"/>
          </w:tcPr>
          <w:p w14:paraId="4ACEFED9"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5B214B" w:rsidRPr="002B51B2" w14:paraId="1474A46A" w14:textId="77777777" w:rsidTr="005B214B">
        <w:tc>
          <w:tcPr>
            <w:tcW w:w="1703" w:type="pct"/>
            <w:vAlign w:val="center"/>
          </w:tcPr>
          <w:p w14:paraId="499C9377" w14:textId="6EA8A929" w:rsidR="005B214B" w:rsidRPr="002B51B2" w:rsidRDefault="005B214B" w:rsidP="00484184">
            <w:pPr>
              <w:pStyle w:val="BodyText1"/>
              <w:spacing w:before="0" w:after="0"/>
              <w:jc w:val="both"/>
              <w:rPr>
                <w:rFonts w:cs="Arial"/>
                <w:b/>
                <w:sz w:val="22"/>
                <w:szCs w:val="22"/>
              </w:rPr>
            </w:pPr>
            <w:r w:rsidRPr="002B51B2">
              <w:rPr>
                <w:rFonts w:cs="Arial"/>
                <w:b/>
                <w:sz w:val="22"/>
                <w:szCs w:val="22"/>
              </w:rPr>
              <w:t>“Invitation to Tender (ITT)”</w:t>
            </w:r>
            <w:r w:rsidRPr="002B51B2">
              <w:rPr>
                <w:rFonts w:cs="Arial"/>
                <w:b/>
                <w:color w:val="000000" w:themeColor="text1"/>
                <w:sz w:val="22"/>
                <w:szCs w:val="22"/>
              </w:rPr>
              <w:t xml:space="preserve"> </w:t>
            </w:r>
          </w:p>
        </w:tc>
        <w:tc>
          <w:tcPr>
            <w:tcW w:w="3297" w:type="pct"/>
          </w:tcPr>
          <w:p w14:paraId="16D214CC" w14:textId="277E8662" w:rsidR="005B214B" w:rsidRPr="002B51B2" w:rsidRDefault="005B214B" w:rsidP="00484184">
            <w:pPr>
              <w:pStyle w:val="BodyText1"/>
              <w:spacing w:before="0" w:after="0"/>
              <w:jc w:val="both"/>
              <w:rPr>
                <w:rFonts w:cs="Arial"/>
                <w:sz w:val="22"/>
                <w:szCs w:val="22"/>
              </w:rPr>
            </w:pPr>
            <w:r w:rsidRPr="002B51B2">
              <w:rPr>
                <w:rFonts w:cs="Arial"/>
                <w:sz w:val="22"/>
                <w:szCs w:val="22"/>
              </w:rPr>
              <w:t xml:space="preserve">Means </w:t>
            </w:r>
            <w:r w:rsidR="005C5FF9">
              <w:rPr>
                <w:rFonts w:cs="Arial"/>
                <w:sz w:val="22"/>
                <w:szCs w:val="22"/>
              </w:rPr>
              <w:t>the document together with its attachements which the Authority sends out to potential Tenderers to initiate participation in the competition.</w:t>
            </w:r>
          </w:p>
        </w:tc>
      </w:tr>
      <w:tr w:rsidR="0067343F" w:rsidRPr="002B51B2" w14:paraId="2DE71967" w14:textId="77777777" w:rsidTr="005B214B">
        <w:tc>
          <w:tcPr>
            <w:tcW w:w="1703" w:type="pct"/>
            <w:vAlign w:val="center"/>
          </w:tcPr>
          <w:p w14:paraId="77165CD0" w14:textId="2867F58A" w:rsidR="0067343F" w:rsidRPr="002B51B2" w:rsidRDefault="0067343F" w:rsidP="005B214B">
            <w:pPr>
              <w:pStyle w:val="BodyText1"/>
              <w:spacing w:before="0" w:after="0"/>
              <w:rPr>
                <w:rFonts w:cs="Arial"/>
                <w:b/>
                <w:sz w:val="22"/>
                <w:szCs w:val="22"/>
              </w:rPr>
            </w:pPr>
            <w:r w:rsidRPr="002B51B2">
              <w:rPr>
                <w:rFonts w:cs="Arial"/>
                <w:b/>
                <w:sz w:val="22"/>
                <w:szCs w:val="22"/>
              </w:rPr>
              <w:t>“Specification of Requirement”</w:t>
            </w:r>
          </w:p>
        </w:tc>
        <w:tc>
          <w:tcPr>
            <w:tcW w:w="3297" w:type="pct"/>
          </w:tcPr>
          <w:p w14:paraId="2FF38FF9" w14:textId="07014E02" w:rsidR="0067343F" w:rsidRPr="002B51B2" w:rsidRDefault="005B214B" w:rsidP="00484184">
            <w:pPr>
              <w:pStyle w:val="BodyText1"/>
              <w:spacing w:before="0" w:after="0"/>
              <w:jc w:val="both"/>
              <w:rPr>
                <w:rFonts w:cs="Arial"/>
                <w:sz w:val="22"/>
                <w:szCs w:val="22"/>
              </w:rPr>
            </w:pPr>
            <w:r w:rsidRPr="002B51B2">
              <w:rPr>
                <w:rFonts w:cs="Arial"/>
                <w:sz w:val="22"/>
                <w:szCs w:val="22"/>
              </w:rPr>
              <w:t>Detail the technical requirements and acceptance criteria of the contract delvierables.</w:t>
            </w:r>
          </w:p>
        </w:tc>
      </w:tr>
      <w:tr w:rsidR="00007F1A" w:rsidRPr="002B51B2" w14:paraId="26BA50EA" w14:textId="77777777" w:rsidTr="005B214B">
        <w:tc>
          <w:tcPr>
            <w:tcW w:w="1703" w:type="pct"/>
            <w:vAlign w:val="center"/>
          </w:tcPr>
          <w:p w14:paraId="7A91CB41"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w:t>
            </w:r>
          </w:p>
        </w:tc>
        <w:tc>
          <w:tcPr>
            <w:tcW w:w="3297" w:type="pct"/>
          </w:tcPr>
          <w:p w14:paraId="462F7C24" w14:textId="155C716B" w:rsidR="00007F1A" w:rsidRPr="002B51B2" w:rsidRDefault="00007F1A" w:rsidP="000F0802">
            <w:pPr>
              <w:pStyle w:val="BodyText1"/>
              <w:spacing w:before="0" w:after="0"/>
              <w:jc w:val="both"/>
              <w:rPr>
                <w:rFonts w:cs="Arial"/>
                <w:sz w:val="22"/>
                <w:szCs w:val="22"/>
              </w:rPr>
            </w:pPr>
            <w:r w:rsidRPr="002B51B2">
              <w:rPr>
                <w:rFonts w:cs="Arial"/>
                <w:sz w:val="22"/>
                <w:szCs w:val="22"/>
              </w:rPr>
              <w:t xml:space="preserve">means the formal offer </w:t>
            </w:r>
            <w:r w:rsidR="0067343F" w:rsidRPr="002B51B2">
              <w:rPr>
                <w:rFonts w:cs="Arial"/>
                <w:sz w:val="22"/>
                <w:szCs w:val="22"/>
              </w:rPr>
              <w:t xml:space="preserve">that </w:t>
            </w:r>
            <w:r w:rsidR="000F0802">
              <w:rPr>
                <w:rFonts w:cs="Arial"/>
                <w:sz w:val="22"/>
                <w:szCs w:val="22"/>
              </w:rPr>
              <w:t>the Tenderer</w:t>
            </w:r>
            <w:r w:rsidR="0067343F" w:rsidRPr="002B51B2">
              <w:rPr>
                <w:rFonts w:cs="Arial"/>
                <w:sz w:val="22"/>
                <w:szCs w:val="22"/>
              </w:rPr>
              <w:t xml:space="preserve"> mak</w:t>
            </w:r>
            <w:r w:rsidR="000F0802">
              <w:rPr>
                <w:rFonts w:cs="Arial"/>
                <w:sz w:val="22"/>
                <w:szCs w:val="22"/>
              </w:rPr>
              <w:t>es</w:t>
            </w:r>
            <w:r w:rsidR="0067343F" w:rsidRPr="002B51B2">
              <w:rPr>
                <w:rFonts w:cs="Arial"/>
                <w:sz w:val="22"/>
                <w:szCs w:val="22"/>
              </w:rPr>
              <w:t xml:space="preserve"> to the Authority in response to this </w:t>
            </w:r>
            <w:r w:rsidR="005B214B" w:rsidRPr="002B51B2">
              <w:rPr>
                <w:rFonts w:cs="Arial"/>
                <w:sz w:val="22"/>
                <w:szCs w:val="22"/>
              </w:rPr>
              <w:t>ITT.</w:t>
            </w:r>
          </w:p>
        </w:tc>
      </w:tr>
      <w:tr w:rsidR="00007F1A" w:rsidRPr="002B51B2" w14:paraId="6DE25A69" w14:textId="77777777" w:rsidTr="005B214B">
        <w:tc>
          <w:tcPr>
            <w:tcW w:w="1703" w:type="pct"/>
            <w:vAlign w:val="center"/>
          </w:tcPr>
          <w:p w14:paraId="54BEE0B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“Tenderer”</w:t>
            </w:r>
          </w:p>
        </w:tc>
        <w:tc>
          <w:tcPr>
            <w:tcW w:w="3297" w:type="pct"/>
          </w:tcPr>
          <w:p w14:paraId="39BEF5A4" w14:textId="3BC4715A" w:rsidR="003831A9" w:rsidRPr="002B51B2" w:rsidRDefault="00007F1A" w:rsidP="00484184">
            <w:pPr>
              <w:pStyle w:val="BodyText1"/>
              <w:spacing w:before="0" w:after="0"/>
              <w:jc w:val="both"/>
              <w:rPr>
                <w:rFonts w:cs="Arial"/>
                <w:sz w:val="22"/>
                <w:szCs w:val="22"/>
              </w:rPr>
            </w:pPr>
            <w:r w:rsidRPr="002B51B2">
              <w:rPr>
                <w:rFonts w:cs="Arial"/>
                <w:sz w:val="22"/>
                <w:szCs w:val="22"/>
              </w:rPr>
              <w:t xml:space="preserve">means </w:t>
            </w:r>
            <w:r w:rsidR="007A4210" w:rsidRPr="002B51B2">
              <w:rPr>
                <w:rFonts w:cs="Arial"/>
                <w:sz w:val="22"/>
                <w:szCs w:val="22"/>
              </w:rPr>
              <w:t>the economic operator</w:t>
            </w:r>
            <w:r w:rsidR="0067343F" w:rsidRPr="002B51B2">
              <w:rPr>
                <w:rFonts w:cs="Arial"/>
                <w:sz w:val="22"/>
                <w:szCs w:val="22"/>
              </w:rPr>
              <w:t xml:space="preserve"> or group of operators in the form of a consortium, icluding sub-contractors, who have been invited to submit a Response to this </w:t>
            </w:r>
            <w:r w:rsidR="005B214B" w:rsidRPr="002B51B2">
              <w:rPr>
                <w:rFonts w:cs="Arial"/>
                <w:sz w:val="22"/>
                <w:szCs w:val="22"/>
              </w:rPr>
              <w:t>ITT.</w:t>
            </w:r>
            <w:r w:rsidR="0067343F" w:rsidRPr="002B51B2">
              <w:rPr>
                <w:rFonts w:cs="Arial"/>
                <w:color w:val="FF0000"/>
                <w:sz w:val="22"/>
                <w:szCs w:val="22"/>
              </w:rPr>
              <w:t xml:space="preserve"> </w:t>
            </w:r>
            <w:r w:rsidR="0067343F" w:rsidRPr="002B51B2">
              <w:rPr>
                <w:rFonts w:cs="Arial"/>
                <w:sz w:val="22"/>
                <w:szCs w:val="22"/>
              </w:rPr>
              <w:t>Where “</w:t>
            </w:r>
            <w:r w:rsidR="000F0802">
              <w:rPr>
                <w:rFonts w:cs="Arial"/>
                <w:sz w:val="22"/>
                <w:szCs w:val="22"/>
              </w:rPr>
              <w:t>Y</w:t>
            </w:r>
            <w:r w:rsidR="0067343F" w:rsidRPr="002B51B2">
              <w:rPr>
                <w:rFonts w:cs="Arial"/>
                <w:sz w:val="22"/>
                <w:szCs w:val="22"/>
              </w:rPr>
              <w:t>ou” is used this means an action on the Tenderer.</w:t>
            </w:r>
          </w:p>
        </w:tc>
      </w:tr>
      <w:tr w:rsidR="00B853F4" w:rsidRPr="002B51B2" w14:paraId="36CF475C" w14:textId="77777777" w:rsidTr="005B214B">
        <w:tc>
          <w:tcPr>
            <w:tcW w:w="1703" w:type="pct"/>
            <w:vAlign w:val="center"/>
          </w:tcPr>
          <w:p w14:paraId="5DD58FED" w14:textId="199B15C0" w:rsidR="00B853F4" w:rsidRPr="002B51B2" w:rsidRDefault="00B853F4" w:rsidP="00484184">
            <w:pPr>
              <w:pStyle w:val="BodyText1"/>
              <w:spacing w:before="0" w:after="0"/>
              <w:jc w:val="both"/>
              <w:rPr>
                <w:rFonts w:cs="Arial"/>
                <w:b/>
                <w:sz w:val="22"/>
                <w:szCs w:val="22"/>
              </w:rPr>
            </w:pPr>
            <w:r>
              <w:rPr>
                <w:rFonts w:cs="Arial"/>
                <w:b/>
                <w:sz w:val="22"/>
                <w:szCs w:val="22"/>
              </w:rPr>
              <w:t>UKFS</w:t>
            </w:r>
          </w:p>
        </w:tc>
        <w:tc>
          <w:tcPr>
            <w:tcW w:w="3297" w:type="pct"/>
          </w:tcPr>
          <w:p w14:paraId="64FF7242" w14:textId="7BC23E08" w:rsidR="00B853F4" w:rsidRPr="002B51B2" w:rsidRDefault="00B853F4" w:rsidP="00484184">
            <w:pPr>
              <w:pStyle w:val="BodyText1"/>
              <w:spacing w:before="0" w:after="0"/>
              <w:jc w:val="both"/>
              <w:rPr>
                <w:rFonts w:cs="Arial"/>
                <w:sz w:val="22"/>
                <w:szCs w:val="22"/>
              </w:rPr>
            </w:pPr>
            <w:r>
              <w:rPr>
                <w:rFonts w:cs="Arial"/>
                <w:sz w:val="22"/>
                <w:szCs w:val="22"/>
              </w:rPr>
              <w:t>UK Financial Services</w:t>
            </w:r>
          </w:p>
        </w:tc>
      </w:tr>
      <w:tr w:rsidR="00B853F4" w:rsidRPr="002B51B2" w14:paraId="598C4DFC" w14:textId="77777777" w:rsidTr="005B214B">
        <w:tc>
          <w:tcPr>
            <w:tcW w:w="1703" w:type="pct"/>
            <w:vAlign w:val="center"/>
          </w:tcPr>
          <w:p w14:paraId="24C4EF14" w14:textId="7358DBF4" w:rsidR="00B853F4" w:rsidRDefault="00B853F4" w:rsidP="00484184">
            <w:pPr>
              <w:pStyle w:val="BodyText1"/>
              <w:spacing w:before="0" w:after="0"/>
              <w:jc w:val="both"/>
              <w:rPr>
                <w:rFonts w:cs="Arial"/>
                <w:b/>
                <w:sz w:val="22"/>
                <w:szCs w:val="22"/>
              </w:rPr>
            </w:pPr>
            <w:r>
              <w:rPr>
                <w:rFonts w:cs="Arial"/>
                <w:b/>
                <w:sz w:val="22"/>
                <w:szCs w:val="22"/>
              </w:rPr>
              <w:t>UKFPS</w:t>
            </w:r>
          </w:p>
        </w:tc>
        <w:tc>
          <w:tcPr>
            <w:tcW w:w="3297" w:type="pct"/>
          </w:tcPr>
          <w:p w14:paraId="32148DAF" w14:textId="41A8865B" w:rsidR="00B853F4" w:rsidRDefault="00B853F4" w:rsidP="00484184">
            <w:pPr>
              <w:pStyle w:val="BodyText1"/>
              <w:spacing w:before="0" w:after="0"/>
              <w:jc w:val="both"/>
              <w:rPr>
                <w:rFonts w:cs="Arial"/>
                <w:sz w:val="22"/>
                <w:szCs w:val="22"/>
              </w:rPr>
            </w:pPr>
            <w:r>
              <w:rPr>
                <w:rFonts w:cs="Arial"/>
                <w:sz w:val="22"/>
                <w:szCs w:val="22"/>
              </w:rPr>
              <w:t>UK Financial and Professional Services</w:t>
            </w:r>
          </w:p>
        </w:tc>
      </w:tr>
    </w:tbl>
    <w:p w14:paraId="00695252" w14:textId="1CA2F1A3" w:rsidR="004F6974" w:rsidRPr="003831A9" w:rsidRDefault="004F6974" w:rsidP="003831A9">
      <w:pPr>
        <w:pStyle w:val="Heading2"/>
        <w:spacing w:before="120" w:line="240" w:lineRule="auto"/>
        <w:rPr>
          <w:rFonts w:ascii="Arial" w:hAnsi="Arial" w:cs="Arial"/>
          <w:sz w:val="22"/>
          <w:szCs w:val="22"/>
        </w:rPr>
      </w:pPr>
      <w:r w:rsidRPr="003831A9">
        <w:rPr>
          <w:rFonts w:ascii="Arial" w:hAnsi="Arial" w:cs="Arial"/>
          <w:sz w:val="22"/>
          <w:szCs w:val="22"/>
        </w:rPr>
        <w:t xml:space="preserve"> </w:t>
      </w:r>
      <w:bookmarkStart w:id="7" w:name="_Toc12959253"/>
      <w:r w:rsidR="002A72EE" w:rsidRPr="003831A9">
        <w:rPr>
          <w:rFonts w:ascii="Arial" w:hAnsi="Arial" w:cs="Arial"/>
          <w:sz w:val="22"/>
          <w:szCs w:val="22"/>
        </w:rPr>
        <w:t xml:space="preserve">Part A: </w:t>
      </w:r>
      <w:r w:rsidRPr="003831A9">
        <w:rPr>
          <w:rFonts w:ascii="Arial" w:hAnsi="Arial" w:cs="Arial"/>
          <w:sz w:val="22"/>
          <w:szCs w:val="22"/>
        </w:rPr>
        <w:t>General</w:t>
      </w:r>
      <w:bookmarkEnd w:id="7"/>
    </w:p>
    <w:p w14:paraId="2A72B943" w14:textId="7C76BD8E" w:rsidR="00E61A47" w:rsidRPr="003831A9" w:rsidRDefault="00E61A47"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lastRenderedPageBreak/>
        <w:t>The purpose of this ITT is to invite Tenderers to propose a</w:t>
      </w:r>
      <w:r w:rsidR="007E2EA6" w:rsidRPr="003831A9">
        <w:rPr>
          <w:rFonts w:ascii="Arial" w:hAnsi="Arial" w:cs="Arial"/>
          <w:sz w:val="22"/>
          <w:szCs w:val="22"/>
        </w:rPr>
        <w:t xml:space="preserve"> solution to meet the Authority’s requirement. This document explains and sets out the:</w:t>
      </w:r>
    </w:p>
    <w:p w14:paraId="6B870421" w14:textId="1AD582B9"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Tender process and timetable for the stages of the procurement;</w:t>
      </w:r>
    </w:p>
    <w:p w14:paraId="0C04B9A5" w14:textId="0B2C1F4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Instructions and conditions that govern this competition;</w:t>
      </w:r>
    </w:p>
    <w:p w14:paraId="36B7C7A5" w14:textId="341020B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Information you must include in your Tender and the required format;</w:t>
      </w:r>
    </w:p>
    <w:p w14:paraId="5117E48E" w14:textId="48A01A8A" w:rsidR="000B3E7E"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Specification of Requirements;</w:t>
      </w:r>
    </w:p>
    <w:p w14:paraId="69C30741" w14:textId="3AD323F9" w:rsidR="007E2EA6"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A</w:t>
      </w:r>
      <w:r w:rsidR="007E2EA6" w:rsidRPr="003831A9">
        <w:rPr>
          <w:rFonts w:ascii="Arial" w:hAnsi="Arial" w:cs="Arial"/>
          <w:sz w:val="22"/>
          <w:szCs w:val="22"/>
        </w:rPr>
        <w:t>rrangements for the receipt and evaluation of Tenders; and</w:t>
      </w:r>
    </w:p>
    <w:p w14:paraId="1D8FB36B" w14:textId="1823B889" w:rsidR="001209D3"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Contract Conditions that shall apply in the event that the Authority awards a contract following this competition.</w:t>
      </w:r>
    </w:p>
    <w:p w14:paraId="217FAD7B" w14:textId="77777777" w:rsidR="00DB249F" w:rsidRPr="003831A9" w:rsidRDefault="00DB249F" w:rsidP="003831A9">
      <w:pPr>
        <w:pStyle w:val="ListParagraph"/>
        <w:spacing w:before="0" w:line="240" w:lineRule="auto"/>
        <w:ind w:left="360"/>
        <w:jc w:val="both"/>
        <w:rPr>
          <w:rFonts w:ascii="Arial" w:hAnsi="Arial" w:cs="Arial"/>
          <w:sz w:val="22"/>
          <w:szCs w:val="22"/>
        </w:rPr>
      </w:pPr>
    </w:p>
    <w:p w14:paraId="7322D86F" w14:textId="5BE93F76" w:rsidR="00DB249F" w:rsidRPr="003831A9" w:rsidRDefault="00DB249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acknowledge and agree that nothing contained within this ITT shall constitute an inducement or incentive nor shall have in any other way persuaded a Potential Supplier to submit a </w:t>
      </w:r>
      <w:r w:rsidR="00D84485" w:rsidRPr="003831A9">
        <w:rPr>
          <w:rFonts w:ascii="Arial" w:hAnsi="Arial" w:cs="Arial"/>
          <w:sz w:val="22"/>
          <w:szCs w:val="22"/>
        </w:rPr>
        <w:t>Tender or enter into any other contractual agreement.</w:t>
      </w:r>
    </w:p>
    <w:p w14:paraId="49396C3F" w14:textId="77777777" w:rsidR="000B3E7E" w:rsidRPr="003831A9" w:rsidRDefault="000B3E7E" w:rsidP="003831A9">
      <w:pPr>
        <w:pStyle w:val="ListParagraph"/>
        <w:spacing w:before="0" w:line="240" w:lineRule="auto"/>
        <w:ind w:left="360"/>
        <w:jc w:val="both"/>
        <w:rPr>
          <w:rFonts w:ascii="Arial" w:hAnsi="Arial" w:cs="Arial"/>
          <w:sz w:val="22"/>
          <w:szCs w:val="22"/>
        </w:rPr>
      </w:pPr>
    </w:p>
    <w:p w14:paraId="24F6BD46" w14:textId="3948B32E" w:rsidR="001209D3" w:rsidRPr="00203600" w:rsidRDefault="00885084"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are responsible for ensuring that they understand the requirements for this </w:t>
      </w:r>
      <w:r w:rsidR="000F0802">
        <w:rPr>
          <w:rFonts w:ascii="Arial" w:hAnsi="Arial" w:cs="Arial"/>
          <w:sz w:val="22"/>
          <w:szCs w:val="22"/>
        </w:rPr>
        <w:t>p</w:t>
      </w:r>
      <w:r w:rsidRPr="003831A9">
        <w:rPr>
          <w:rFonts w:ascii="Arial" w:hAnsi="Arial" w:cs="Arial"/>
          <w:sz w:val="22"/>
          <w:szCs w:val="22"/>
        </w:rPr>
        <w:t xml:space="preserve">rocurement. If any information is unclear or if a Tenderer considers that insufficient </w:t>
      </w:r>
      <w:r w:rsidRPr="00203600">
        <w:rPr>
          <w:rFonts w:ascii="Arial" w:hAnsi="Arial" w:cs="Arial"/>
          <w:sz w:val="22"/>
          <w:szCs w:val="22"/>
        </w:rPr>
        <w:t xml:space="preserve">information has been provided, Tenderers should raise a </w:t>
      </w:r>
      <w:r w:rsidR="000D1B96" w:rsidRPr="00203600">
        <w:rPr>
          <w:rFonts w:ascii="Arial" w:hAnsi="Arial" w:cs="Arial"/>
          <w:sz w:val="22"/>
          <w:szCs w:val="22"/>
        </w:rPr>
        <w:t xml:space="preserve">clarification </w:t>
      </w:r>
      <w:r w:rsidRPr="00203600">
        <w:rPr>
          <w:rFonts w:ascii="Arial" w:hAnsi="Arial" w:cs="Arial"/>
          <w:sz w:val="22"/>
          <w:szCs w:val="22"/>
        </w:rPr>
        <w:t>with the Authority</w:t>
      </w:r>
      <w:r w:rsidR="00FB4E98" w:rsidRPr="00203600">
        <w:rPr>
          <w:rFonts w:ascii="Arial" w:hAnsi="Arial" w:cs="Arial"/>
          <w:sz w:val="22"/>
          <w:szCs w:val="22"/>
        </w:rPr>
        <w:t xml:space="preserve"> in accordance with</w:t>
      </w:r>
      <w:r w:rsidR="00CF2B43">
        <w:rPr>
          <w:rFonts w:ascii="Arial" w:hAnsi="Arial" w:cs="Arial"/>
          <w:sz w:val="22"/>
          <w:szCs w:val="22"/>
        </w:rPr>
        <w:t xml:space="preserve"> </w:t>
      </w:r>
      <w:r w:rsidR="00CF2B43" w:rsidRPr="00684854">
        <w:rPr>
          <w:rFonts w:ascii="Arial" w:hAnsi="Arial" w:cs="Arial"/>
          <w:sz w:val="22"/>
          <w:szCs w:val="22"/>
        </w:rPr>
        <w:t>Section 3 Part I</w:t>
      </w:r>
      <w:r w:rsidR="00CF2B43">
        <w:rPr>
          <w:rFonts w:ascii="Arial" w:hAnsi="Arial" w:cs="Arial"/>
          <w:sz w:val="22"/>
          <w:szCs w:val="22"/>
        </w:rPr>
        <w:t xml:space="preserve"> to</w:t>
      </w:r>
      <w:r w:rsidR="00CF2B43" w:rsidRPr="00684854">
        <w:rPr>
          <w:rFonts w:ascii="Arial" w:hAnsi="Arial" w:cs="Arial"/>
          <w:sz w:val="22"/>
          <w:szCs w:val="22"/>
        </w:rPr>
        <w:t xml:space="preserve"> this ITT</w:t>
      </w:r>
      <w:r w:rsidR="000D1B96" w:rsidRPr="00203600">
        <w:rPr>
          <w:rFonts w:ascii="Arial" w:hAnsi="Arial" w:cs="Arial"/>
          <w:sz w:val="22"/>
          <w:szCs w:val="22"/>
        </w:rPr>
        <w:t>.</w:t>
      </w:r>
    </w:p>
    <w:p w14:paraId="28C7E7FE" w14:textId="77777777" w:rsidR="001209D3" w:rsidRPr="00203600" w:rsidRDefault="001209D3" w:rsidP="003831A9">
      <w:pPr>
        <w:pStyle w:val="ListParagraph"/>
        <w:spacing w:before="0" w:line="240" w:lineRule="auto"/>
        <w:rPr>
          <w:rFonts w:ascii="Arial" w:hAnsi="Arial" w:cs="Arial"/>
          <w:sz w:val="22"/>
          <w:szCs w:val="22"/>
        </w:rPr>
      </w:pPr>
    </w:p>
    <w:p w14:paraId="3AF4D309" w14:textId="5744047E" w:rsidR="001209D3" w:rsidRPr="00203600" w:rsidRDefault="009502F8" w:rsidP="00DF03D3">
      <w:pPr>
        <w:pStyle w:val="ListParagraph"/>
        <w:numPr>
          <w:ilvl w:val="1"/>
          <w:numId w:val="3"/>
        </w:numPr>
        <w:spacing w:before="0" w:line="240" w:lineRule="auto"/>
        <w:jc w:val="both"/>
        <w:rPr>
          <w:rFonts w:ascii="Arial" w:hAnsi="Arial" w:cs="Arial"/>
          <w:sz w:val="22"/>
          <w:szCs w:val="22"/>
        </w:rPr>
      </w:pPr>
      <w:r w:rsidRPr="00203600">
        <w:rPr>
          <w:rFonts w:ascii="Arial" w:hAnsi="Arial" w:cs="Arial"/>
          <w:sz w:val="22"/>
          <w:szCs w:val="22"/>
        </w:rPr>
        <w:t xml:space="preserve">Tenderers are responsible for ensuring that they have submitted a complete and accurate </w:t>
      </w:r>
      <w:r w:rsidR="00203600" w:rsidRPr="00203600">
        <w:rPr>
          <w:rFonts w:ascii="Arial" w:hAnsi="Arial" w:cs="Arial"/>
          <w:sz w:val="22"/>
          <w:szCs w:val="22"/>
        </w:rPr>
        <w:t>Tender and</w:t>
      </w:r>
      <w:r w:rsidR="000F0802" w:rsidRPr="00203600">
        <w:rPr>
          <w:rFonts w:ascii="Arial" w:hAnsi="Arial" w:cs="Arial"/>
          <w:sz w:val="22"/>
          <w:szCs w:val="22"/>
        </w:rPr>
        <w:t xml:space="preserve"> that prices quoted are arithmetically correct for the units stated.</w:t>
      </w:r>
    </w:p>
    <w:p w14:paraId="79C869F5" w14:textId="277D1469" w:rsidR="00D84485" w:rsidRPr="003831A9" w:rsidRDefault="00D84485" w:rsidP="003831A9">
      <w:pPr>
        <w:pStyle w:val="Heading2"/>
        <w:spacing w:before="120" w:line="240" w:lineRule="auto"/>
        <w:rPr>
          <w:rFonts w:ascii="Arial" w:hAnsi="Arial" w:cs="Arial"/>
          <w:sz w:val="22"/>
          <w:szCs w:val="22"/>
        </w:rPr>
      </w:pPr>
      <w:bookmarkStart w:id="8" w:name="_Toc12959254"/>
      <w:r w:rsidRPr="003831A9">
        <w:rPr>
          <w:rFonts w:ascii="Arial" w:hAnsi="Arial" w:cs="Arial"/>
          <w:sz w:val="22"/>
          <w:szCs w:val="22"/>
        </w:rPr>
        <w:t>Part B: Disclaimer</w:t>
      </w:r>
      <w:bookmarkEnd w:id="8"/>
    </w:p>
    <w:p w14:paraId="28CFDF29" w14:textId="37F4DD8E" w:rsidR="00537F00" w:rsidRDefault="00537F00"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Whilst the information contained in this ITT and any supporting information referred to herein </w:t>
      </w:r>
      <w:r w:rsidR="008E418D" w:rsidRPr="003831A9">
        <w:rPr>
          <w:rFonts w:ascii="Arial" w:hAnsi="Arial" w:cs="Arial"/>
          <w:sz w:val="22"/>
          <w:szCs w:val="22"/>
        </w:rPr>
        <w:t>or</w:t>
      </w:r>
      <w:r w:rsidRPr="003831A9">
        <w:rPr>
          <w:rFonts w:ascii="Arial" w:hAnsi="Arial" w:cs="Arial"/>
          <w:sz w:val="22"/>
          <w:szCs w:val="22"/>
        </w:rPr>
        <w:t xml:space="preserve"> provided to Tenderers by the Authority have been prepared in good faith. The Authority does not warrant that this information is comprehensive or that is has been independently verified.</w:t>
      </w:r>
      <w:r w:rsidR="00D02B03">
        <w:rPr>
          <w:rFonts w:ascii="Arial" w:hAnsi="Arial" w:cs="Arial"/>
          <w:sz w:val="22"/>
          <w:szCs w:val="22"/>
        </w:rPr>
        <w:t xml:space="preserve"> </w:t>
      </w:r>
      <w:r w:rsidRPr="00D02B03">
        <w:rPr>
          <w:rFonts w:ascii="Arial" w:hAnsi="Arial" w:cs="Arial"/>
          <w:sz w:val="22"/>
          <w:szCs w:val="22"/>
        </w:rPr>
        <w:t>Neither the Authority not its representatives</w:t>
      </w:r>
      <w:r w:rsidR="00D02B03">
        <w:rPr>
          <w:rFonts w:ascii="Arial" w:hAnsi="Arial" w:cs="Arial"/>
          <w:sz w:val="22"/>
          <w:szCs w:val="22"/>
        </w:rPr>
        <w:t xml:space="preserve"> accepts any liability for the information contained in this ITT or shall be liable for any loss or damage arising as a result of this ITT.</w:t>
      </w:r>
    </w:p>
    <w:p w14:paraId="47E45D9D" w14:textId="77777777" w:rsidR="00D02B03" w:rsidRDefault="00D02B03" w:rsidP="00D02B03">
      <w:pPr>
        <w:pStyle w:val="ListParagraph"/>
        <w:spacing w:before="0" w:line="240" w:lineRule="auto"/>
        <w:ind w:left="360"/>
        <w:jc w:val="both"/>
        <w:rPr>
          <w:rFonts w:ascii="Arial" w:hAnsi="Arial" w:cs="Arial"/>
          <w:sz w:val="22"/>
          <w:szCs w:val="22"/>
        </w:rPr>
      </w:pPr>
    </w:p>
    <w:p w14:paraId="09EF2F43" w14:textId="6F57ACF2" w:rsidR="00D02B03" w:rsidRPr="00D02B03" w:rsidRDefault="00D02B03" w:rsidP="00DF03D3">
      <w:pPr>
        <w:pStyle w:val="ListParagraph"/>
        <w:numPr>
          <w:ilvl w:val="1"/>
          <w:numId w:val="3"/>
        </w:numPr>
        <w:spacing w:before="0" w:line="240" w:lineRule="auto"/>
        <w:jc w:val="both"/>
        <w:rPr>
          <w:rFonts w:ascii="Arial" w:hAnsi="Arial" w:cs="Arial"/>
          <w:sz w:val="22"/>
          <w:szCs w:val="22"/>
        </w:rPr>
      </w:pPr>
      <w:r>
        <w:rPr>
          <w:rFonts w:ascii="Arial" w:hAnsi="Arial" w:cs="Arial"/>
          <w:sz w:val="22"/>
          <w:szCs w:val="22"/>
        </w:rPr>
        <w:t xml:space="preserve">Any Tenderer considering </w:t>
      </w:r>
      <w:r w:rsidR="00362704">
        <w:rPr>
          <w:rFonts w:ascii="Arial" w:hAnsi="Arial" w:cs="Arial"/>
          <w:sz w:val="22"/>
          <w:szCs w:val="22"/>
        </w:rPr>
        <w:t>entering</w:t>
      </w:r>
      <w:r>
        <w:rPr>
          <w:rFonts w:ascii="Arial" w:hAnsi="Arial" w:cs="Arial"/>
          <w:sz w:val="22"/>
          <w:szCs w:val="22"/>
        </w:rPr>
        <w:t xml:space="preserve"> </w:t>
      </w:r>
      <w:r w:rsidR="00362704">
        <w:rPr>
          <w:rFonts w:ascii="Arial" w:hAnsi="Arial" w:cs="Arial"/>
          <w:sz w:val="22"/>
          <w:szCs w:val="22"/>
        </w:rPr>
        <w:t xml:space="preserve">into </w:t>
      </w:r>
      <w:r>
        <w:rPr>
          <w:rFonts w:ascii="Arial" w:hAnsi="Arial" w:cs="Arial"/>
          <w:sz w:val="22"/>
          <w:szCs w:val="22"/>
        </w:rPr>
        <w:t xml:space="preserve">contractual relationships with the Authority should make its own investigations and independent assessment of the Authority. </w:t>
      </w:r>
    </w:p>
    <w:p w14:paraId="0B40FCE5" w14:textId="16F824D3" w:rsidR="00B2701D" w:rsidRPr="003831A9" w:rsidRDefault="00B2701D" w:rsidP="003831A9">
      <w:pPr>
        <w:pStyle w:val="Heading2"/>
        <w:spacing w:before="120" w:line="240" w:lineRule="auto"/>
        <w:rPr>
          <w:rFonts w:ascii="Arial" w:hAnsi="Arial" w:cs="Arial"/>
          <w:color w:val="FF0000"/>
          <w:sz w:val="22"/>
          <w:szCs w:val="22"/>
        </w:rPr>
      </w:pPr>
      <w:bookmarkStart w:id="9" w:name="_Toc12959255"/>
      <w:r w:rsidRPr="003831A9">
        <w:rPr>
          <w:rFonts w:ascii="Arial" w:hAnsi="Arial" w:cs="Arial"/>
          <w:sz w:val="22"/>
          <w:szCs w:val="22"/>
        </w:rPr>
        <w:t xml:space="preserve">Part </w:t>
      </w:r>
      <w:r w:rsidR="00D84485" w:rsidRPr="003831A9">
        <w:rPr>
          <w:rFonts w:ascii="Arial" w:hAnsi="Arial" w:cs="Arial"/>
          <w:sz w:val="22"/>
          <w:szCs w:val="22"/>
        </w:rPr>
        <w:t>C</w:t>
      </w:r>
      <w:r w:rsidRPr="003831A9">
        <w:rPr>
          <w:rFonts w:ascii="Arial" w:hAnsi="Arial" w:cs="Arial"/>
          <w:sz w:val="22"/>
          <w:szCs w:val="22"/>
        </w:rPr>
        <w:t>: Contract Conditions</w:t>
      </w:r>
      <w:bookmarkEnd w:id="9"/>
    </w:p>
    <w:p w14:paraId="6A144663" w14:textId="5465510B" w:rsidR="00B2701D" w:rsidRPr="005C2CF0" w:rsidRDefault="00B2701D" w:rsidP="00DF03D3">
      <w:pPr>
        <w:pStyle w:val="ListParagraph"/>
        <w:numPr>
          <w:ilvl w:val="1"/>
          <w:numId w:val="3"/>
        </w:numPr>
        <w:spacing w:before="0" w:line="240" w:lineRule="auto"/>
        <w:jc w:val="both"/>
        <w:rPr>
          <w:rFonts w:ascii="Arial" w:hAnsi="Arial" w:cs="Arial"/>
          <w:sz w:val="22"/>
          <w:szCs w:val="22"/>
        </w:rPr>
      </w:pPr>
      <w:r w:rsidRPr="005C2CF0">
        <w:rPr>
          <w:rFonts w:ascii="Arial" w:hAnsi="Arial" w:cs="Arial"/>
          <w:sz w:val="22"/>
          <w:szCs w:val="22"/>
        </w:rPr>
        <w:t>The full text of the Contract conditions is attached</w:t>
      </w:r>
      <w:r w:rsidR="005647E1" w:rsidRPr="005C2CF0">
        <w:rPr>
          <w:rFonts w:ascii="Arial" w:hAnsi="Arial" w:cs="Arial"/>
          <w:sz w:val="22"/>
          <w:szCs w:val="22"/>
        </w:rPr>
        <w:t xml:space="preserve"> at Schedule 07 to this ITT</w:t>
      </w:r>
      <w:r w:rsidRPr="005C2CF0">
        <w:rPr>
          <w:rFonts w:ascii="Arial" w:hAnsi="Arial" w:cs="Arial"/>
          <w:sz w:val="22"/>
          <w:szCs w:val="22"/>
        </w:rPr>
        <w:t>.</w:t>
      </w:r>
    </w:p>
    <w:p w14:paraId="766D2ABA" w14:textId="77777777" w:rsidR="00B2701D" w:rsidRPr="003831A9" w:rsidRDefault="00B2701D" w:rsidP="003831A9">
      <w:pPr>
        <w:pStyle w:val="ListParagraph"/>
        <w:spacing w:before="0" w:line="240" w:lineRule="auto"/>
        <w:ind w:left="360"/>
        <w:jc w:val="both"/>
        <w:rPr>
          <w:rFonts w:ascii="Arial" w:hAnsi="Arial" w:cs="Arial"/>
          <w:b/>
          <w:color w:val="FF0000"/>
          <w:sz w:val="22"/>
          <w:szCs w:val="22"/>
          <w:u w:val="single"/>
        </w:rPr>
      </w:pPr>
    </w:p>
    <w:p w14:paraId="5570C42C" w14:textId="2A1B1F7C" w:rsidR="00AE6550" w:rsidRPr="003831A9" w:rsidRDefault="00AE6550" w:rsidP="003831A9">
      <w:pPr>
        <w:pStyle w:val="Heading2"/>
        <w:spacing w:before="120" w:line="240" w:lineRule="auto"/>
        <w:rPr>
          <w:rFonts w:ascii="Arial" w:hAnsi="Arial" w:cs="Arial"/>
          <w:sz w:val="22"/>
          <w:szCs w:val="22"/>
        </w:rPr>
      </w:pPr>
      <w:bookmarkStart w:id="10" w:name="_Toc12959256"/>
      <w:r w:rsidRPr="003831A9">
        <w:rPr>
          <w:rFonts w:ascii="Arial" w:hAnsi="Arial" w:cs="Arial"/>
          <w:sz w:val="22"/>
          <w:szCs w:val="22"/>
        </w:rPr>
        <w:t xml:space="preserve">Part </w:t>
      </w:r>
      <w:r w:rsidR="00D84485" w:rsidRPr="003831A9">
        <w:rPr>
          <w:rFonts w:ascii="Arial" w:hAnsi="Arial" w:cs="Arial"/>
          <w:sz w:val="22"/>
          <w:szCs w:val="22"/>
        </w:rPr>
        <w:t>D</w:t>
      </w:r>
      <w:r w:rsidRPr="003831A9">
        <w:rPr>
          <w:rFonts w:ascii="Arial" w:hAnsi="Arial" w:cs="Arial"/>
          <w:sz w:val="22"/>
          <w:szCs w:val="22"/>
        </w:rPr>
        <w:t>: Tender Expenses</w:t>
      </w:r>
      <w:bookmarkEnd w:id="10"/>
    </w:p>
    <w:p w14:paraId="3758D3D1" w14:textId="72379832" w:rsidR="00716D45" w:rsidRPr="003831A9" w:rsidRDefault="00362704" w:rsidP="00DF03D3">
      <w:pPr>
        <w:pStyle w:val="ListParagraph"/>
        <w:numPr>
          <w:ilvl w:val="1"/>
          <w:numId w:val="3"/>
        </w:numPr>
        <w:spacing w:before="0" w:line="240" w:lineRule="auto"/>
        <w:jc w:val="both"/>
        <w:rPr>
          <w:rFonts w:ascii="Arial" w:hAnsi="Arial" w:cs="Arial"/>
          <w:color w:val="000000" w:themeColor="text1"/>
          <w:sz w:val="22"/>
          <w:szCs w:val="22"/>
        </w:rPr>
      </w:pPr>
      <w:r>
        <w:rPr>
          <w:rFonts w:ascii="Arial" w:hAnsi="Arial" w:cs="Arial"/>
          <w:color w:val="000000" w:themeColor="text1"/>
          <w:sz w:val="22"/>
          <w:szCs w:val="22"/>
        </w:rPr>
        <w:t>The Tenderer</w:t>
      </w:r>
      <w:r w:rsidR="00AE6550" w:rsidRPr="003831A9">
        <w:rPr>
          <w:rFonts w:ascii="Arial" w:hAnsi="Arial" w:cs="Arial"/>
          <w:color w:val="000000" w:themeColor="text1"/>
          <w:sz w:val="22"/>
          <w:szCs w:val="22"/>
        </w:rPr>
        <w:t xml:space="preserve">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bear all costs associated with preparing and submitting your Tender. If the Tender process is terminated or amended by the Authority, the Authority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not reimburse you.</w:t>
      </w:r>
    </w:p>
    <w:p w14:paraId="3F1DDAF4" w14:textId="522290EB" w:rsidR="001209D3" w:rsidRPr="003831A9" w:rsidRDefault="002A72EE" w:rsidP="003831A9">
      <w:pPr>
        <w:pStyle w:val="Heading2"/>
        <w:spacing w:before="120" w:line="240" w:lineRule="auto"/>
        <w:rPr>
          <w:rFonts w:ascii="Arial" w:hAnsi="Arial" w:cs="Arial"/>
          <w:sz w:val="22"/>
          <w:szCs w:val="22"/>
        </w:rPr>
      </w:pPr>
      <w:bookmarkStart w:id="11" w:name="_Toc12959257"/>
      <w:r w:rsidRPr="003831A9">
        <w:rPr>
          <w:rFonts w:ascii="Arial" w:hAnsi="Arial" w:cs="Arial"/>
          <w:sz w:val="22"/>
          <w:szCs w:val="22"/>
        </w:rPr>
        <w:t xml:space="preserve">Part </w:t>
      </w:r>
      <w:r w:rsidR="00D84485" w:rsidRPr="003831A9">
        <w:rPr>
          <w:rFonts w:ascii="Arial" w:hAnsi="Arial" w:cs="Arial"/>
          <w:sz w:val="22"/>
          <w:szCs w:val="22"/>
        </w:rPr>
        <w:t>E</w:t>
      </w:r>
      <w:r w:rsidRPr="003831A9">
        <w:rPr>
          <w:rFonts w:ascii="Arial" w:hAnsi="Arial" w:cs="Arial"/>
          <w:sz w:val="22"/>
          <w:szCs w:val="22"/>
        </w:rPr>
        <w:t xml:space="preserve">: </w:t>
      </w:r>
      <w:r w:rsidR="001209D3" w:rsidRPr="003831A9">
        <w:rPr>
          <w:rFonts w:ascii="Arial" w:hAnsi="Arial" w:cs="Arial"/>
          <w:sz w:val="22"/>
          <w:szCs w:val="22"/>
        </w:rPr>
        <w:t>E-Tendering</w:t>
      </w:r>
      <w:bookmarkEnd w:id="11"/>
    </w:p>
    <w:p w14:paraId="42DCCF7B" w14:textId="46A1849F" w:rsidR="0060044A" w:rsidRPr="003831A9" w:rsidRDefault="001209D3"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 The Authority is using e-Tendering for this Procurement. </w:t>
      </w:r>
      <w:r w:rsidR="000B3E7E" w:rsidRPr="003831A9">
        <w:rPr>
          <w:rFonts w:ascii="Arial" w:hAnsi="Arial" w:cs="Arial"/>
          <w:sz w:val="22"/>
          <w:szCs w:val="22"/>
        </w:rPr>
        <w:t>ProContract is the Authority’s e-Tendering Platform.</w:t>
      </w:r>
      <w:r w:rsidRPr="003831A9">
        <w:rPr>
          <w:rFonts w:ascii="Arial" w:hAnsi="Arial" w:cs="Arial"/>
          <w:sz w:val="22"/>
          <w:szCs w:val="22"/>
        </w:rPr>
        <w:t xml:space="preserve"> </w:t>
      </w:r>
      <w:r w:rsidR="000B3E7E" w:rsidRPr="003831A9">
        <w:rPr>
          <w:rFonts w:ascii="Arial" w:hAnsi="Arial" w:cs="Arial"/>
          <w:color w:val="000000" w:themeColor="text1"/>
          <w:sz w:val="22"/>
          <w:szCs w:val="22"/>
        </w:rPr>
        <w:t xml:space="preserve">It can be accessed via your web browser at </w:t>
      </w:r>
      <w:hyperlink r:id="rId11" w:history="1">
        <w:r w:rsidR="000B3E7E" w:rsidRPr="003831A9">
          <w:rPr>
            <w:rStyle w:val="Hyperlink"/>
            <w:rFonts w:ascii="Arial" w:hAnsi="Arial" w:cs="Arial"/>
            <w:sz w:val="22"/>
            <w:szCs w:val="22"/>
          </w:rPr>
          <w:t>https://procontract.due-north.com/</w:t>
        </w:r>
      </w:hyperlink>
      <w:r w:rsidR="000B3E7E"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 xml:space="preserve">If there is any conflict between the information set out in this </w:t>
      </w:r>
      <w:r w:rsidRPr="003831A9">
        <w:rPr>
          <w:rFonts w:ascii="Arial" w:hAnsi="Arial" w:cs="Arial"/>
          <w:sz w:val="22"/>
          <w:szCs w:val="22"/>
        </w:rPr>
        <w:t xml:space="preserve">ITT </w:t>
      </w:r>
      <w:r w:rsidRPr="003831A9">
        <w:rPr>
          <w:rFonts w:ascii="Arial" w:hAnsi="Arial" w:cs="Arial"/>
          <w:color w:val="000000" w:themeColor="text1"/>
          <w:sz w:val="22"/>
          <w:szCs w:val="22"/>
        </w:rPr>
        <w:t xml:space="preserve">and associated documents and the information displayed in the Authority’s e-Tendering Platform (ProContract), the information set out in this </w:t>
      </w:r>
      <w:r w:rsidRPr="003831A9">
        <w:rPr>
          <w:rFonts w:ascii="Arial" w:hAnsi="Arial" w:cs="Arial"/>
          <w:sz w:val="22"/>
          <w:szCs w:val="22"/>
        </w:rPr>
        <w:t>ITT</w:t>
      </w:r>
      <w:r w:rsidRPr="003831A9">
        <w:rPr>
          <w:rFonts w:ascii="Arial" w:hAnsi="Arial" w:cs="Arial"/>
          <w:color w:val="FF0000"/>
          <w:sz w:val="22"/>
          <w:szCs w:val="22"/>
        </w:rPr>
        <w:t xml:space="preserve"> </w:t>
      </w:r>
      <w:r w:rsidRPr="003831A9">
        <w:rPr>
          <w:rFonts w:ascii="Arial" w:hAnsi="Arial" w:cs="Arial"/>
          <w:color w:val="000000" w:themeColor="text1"/>
          <w:sz w:val="22"/>
          <w:szCs w:val="22"/>
        </w:rPr>
        <w:t>shall take precedence.</w:t>
      </w:r>
    </w:p>
    <w:p w14:paraId="4FCDC79A" w14:textId="77777777" w:rsidR="000C104F" w:rsidRPr="003831A9" w:rsidRDefault="000C104F" w:rsidP="003831A9">
      <w:pPr>
        <w:pStyle w:val="ListParagraph"/>
        <w:spacing w:before="0" w:line="240" w:lineRule="auto"/>
        <w:rPr>
          <w:rFonts w:ascii="Arial" w:hAnsi="Arial" w:cs="Arial"/>
          <w:sz w:val="22"/>
          <w:szCs w:val="22"/>
        </w:rPr>
      </w:pPr>
    </w:p>
    <w:p w14:paraId="39A9F323" w14:textId="1047106C" w:rsidR="000C104F" w:rsidRPr="003831A9" w:rsidRDefault="000C104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Unless otherwise stated in this ITT or in writing by the Authority, all communications from Tenderers</w:t>
      </w:r>
      <w:r w:rsidR="00C43031" w:rsidRPr="003831A9">
        <w:rPr>
          <w:rFonts w:ascii="Arial" w:hAnsi="Arial" w:cs="Arial"/>
          <w:sz w:val="22"/>
          <w:szCs w:val="22"/>
        </w:rPr>
        <w:t xml:space="preserve"> and the Authority</w:t>
      </w:r>
      <w:r w:rsidRPr="003831A9">
        <w:rPr>
          <w:rFonts w:ascii="Arial" w:hAnsi="Arial" w:cs="Arial"/>
          <w:sz w:val="22"/>
          <w:szCs w:val="22"/>
        </w:rPr>
        <w:t xml:space="preserve"> during the Procurement must be made using the Authority’s e-Tendering Platform (ProContract). The Authority shall not respon</w:t>
      </w:r>
      <w:r w:rsidR="003104B6" w:rsidRPr="003831A9">
        <w:rPr>
          <w:rFonts w:ascii="Arial" w:hAnsi="Arial" w:cs="Arial"/>
          <w:sz w:val="22"/>
          <w:szCs w:val="22"/>
        </w:rPr>
        <w:t>d</w:t>
      </w:r>
      <w:r w:rsidRPr="003831A9">
        <w:rPr>
          <w:rFonts w:ascii="Arial" w:hAnsi="Arial" w:cs="Arial"/>
          <w:sz w:val="22"/>
          <w:szCs w:val="22"/>
        </w:rPr>
        <w:t xml:space="preserve"> to communications made by other means and Tenderers should not rely on communications </w:t>
      </w:r>
      <w:r w:rsidRPr="003831A9">
        <w:rPr>
          <w:rFonts w:ascii="Arial" w:hAnsi="Arial" w:cs="Arial"/>
          <w:sz w:val="22"/>
          <w:szCs w:val="22"/>
        </w:rPr>
        <w:lastRenderedPageBreak/>
        <w:t>from the Authority unless they are made through the Authority’s e-Tendering Platform (ProContract).</w:t>
      </w:r>
    </w:p>
    <w:p w14:paraId="6BD96CC8" w14:textId="77777777" w:rsidR="00AF363C" w:rsidRPr="003831A9" w:rsidRDefault="00AF363C" w:rsidP="003831A9">
      <w:pPr>
        <w:pStyle w:val="ListParagraph"/>
        <w:spacing w:before="0" w:line="240" w:lineRule="auto"/>
        <w:rPr>
          <w:rFonts w:ascii="Arial" w:hAnsi="Arial" w:cs="Arial"/>
          <w:sz w:val="22"/>
          <w:szCs w:val="22"/>
        </w:rPr>
      </w:pPr>
    </w:p>
    <w:p w14:paraId="114DAC58" w14:textId="67A70057" w:rsidR="00AF363C" w:rsidRPr="003831A9" w:rsidRDefault="00AF363C"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If a </w:t>
      </w:r>
      <w:r w:rsidR="007A50E9" w:rsidRPr="003831A9">
        <w:rPr>
          <w:rFonts w:ascii="Arial" w:hAnsi="Arial" w:cs="Arial"/>
          <w:sz w:val="22"/>
          <w:szCs w:val="22"/>
        </w:rPr>
        <w:t>Tenderer experiences technical difficulty</w:t>
      </w:r>
      <w:r w:rsidRPr="003831A9">
        <w:rPr>
          <w:rFonts w:ascii="Arial" w:hAnsi="Arial" w:cs="Arial"/>
          <w:sz w:val="22"/>
          <w:szCs w:val="22"/>
        </w:rPr>
        <w:t xml:space="preserve"> with the Authority’s e-Tendering Platform (ProContract), the Tenderers shall contact the e-Tendering Platform (ProContract) helpdesk. The Tenderer shall also inform the Authority.</w:t>
      </w:r>
    </w:p>
    <w:p w14:paraId="48A37C1A" w14:textId="01E4B596" w:rsidR="0060044A" w:rsidRPr="003831A9" w:rsidRDefault="00DB2A96" w:rsidP="003831A9">
      <w:pPr>
        <w:pStyle w:val="Heading1"/>
        <w:spacing w:before="120" w:line="240" w:lineRule="auto"/>
        <w:jc w:val="center"/>
        <w:rPr>
          <w:rFonts w:ascii="Arial" w:hAnsi="Arial" w:cs="Arial"/>
          <w:b/>
          <w:u w:val="single"/>
        </w:rPr>
      </w:pPr>
      <w:bookmarkStart w:id="12" w:name="_Toc12959258"/>
      <w:r w:rsidRPr="003831A9">
        <w:rPr>
          <w:rFonts w:ascii="Arial" w:hAnsi="Arial" w:cs="Arial"/>
          <w:b/>
          <w:u w:val="single"/>
        </w:rPr>
        <w:t>SECTION 2: KEY DATES</w:t>
      </w:r>
      <w:bookmarkEnd w:id="12"/>
    </w:p>
    <w:p w14:paraId="44947DF2" w14:textId="1F3B74EE" w:rsidR="004F6974" w:rsidRPr="003831A9" w:rsidRDefault="005901A6" w:rsidP="00DF03D3">
      <w:pPr>
        <w:pStyle w:val="ListParagraph"/>
        <w:numPr>
          <w:ilvl w:val="1"/>
          <w:numId w:val="4"/>
        </w:numPr>
        <w:tabs>
          <w:tab w:val="left" w:pos="142"/>
          <w:tab w:val="left" w:pos="567"/>
          <w:tab w:val="left" w:pos="709"/>
        </w:tabs>
        <w:spacing w:before="0" w:line="240" w:lineRule="auto"/>
        <w:jc w:val="both"/>
        <w:rPr>
          <w:rFonts w:ascii="Arial" w:hAnsi="Arial" w:cs="Arial"/>
          <w:sz w:val="22"/>
          <w:szCs w:val="22"/>
        </w:rPr>
      </w:pPr>
      <w:r w:rsidRPr="003831A9">
        <w:rPr>
          <w:rFonts w:ascii="Arial" w:hAnsi="Arial" w:cs="Arial"/>
          <w:color w:val="000000" w:themeColor="text1"/>
          <w:sz w:val="22"/>
          <w:szCs w:val="22"/>
        </w:rPr>
        <w:t>The key dates for this procurement are currently anticipated to be as follows</w:t>
      </w:r>
      <w:r w:rsidR="00CC6615" w:rsidRPr="003831A9">
        <w:rPr>
          <w:rFonts w:ascii="Arial" w:hAnsi="Arial" w:cs="Arial"/>
          <w:color w:val="000000" w:themeColor="text1"/>
          <w:sz w:val="22"/>
          <w:szCs w:val="22"/>
        </w:rPr>
        <w:t>.</w:t>
      </w:r>
      <w:r w:rsidRPr="003831A9">
        <w:rPr>
          <w:rStyle w:val="FootnoteReference"/>
          <w:rFonts w:ascii="Arial" w:hAnsi="Arial" w:cs="Arial"/>
          <w:color w:val="000000" w:themeColor="text1"/>
          <w:sz w:val="22"/>
          <w:szCs w:val="22"/>
        </w:rPr>
        <w:footnoteReference w:id="3"/>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42"/>
        <w:gridCol w:w="1589"/>
        <w:gridCol w:w="1297"/>
      </w:tblGrid>
      <w:tr w:rsidR="0029572C" w:rsidRPr="003831A9" w14:paraId="721C9AE0" w14:textId="77777777" w:rsidTr="1F07AC54">
        <w:trPr>
          <w:trHeight w:val="381"/>
        </w:trPr>
        <w:tc>
          <w:tcPr>
            <w:tcW w:w="1953" w:type="pct"/>
            <w:shd w:val="clear" w:color="auto" w:fill="F81B02" w:themeFill="accent1"/>
            <w:vAlign w:val="center"/>
          </w:tcPr>
          <w:p w14:paraId="6BBC39B3" w14:textId="28B5C408" w:rsidR="005C148C" w:rsidRPr="003831A9" w:rsidRDefault="005C148C" w:rsidP="003831A9">
            <w:pPr>
              <w:pStyle w:val="BodyText1"/>
              <w:spacing w:before="0" w:after="0"/>
              <w:jc w:val="both"/>
              <w:rPr>
                <w:rFonts w:cs="Arial"/>
                <w:color w:val="FFFFFF" w:themeColor="background1"/>
                <w:sz w:val="22"/>
                <w:szCs w:val="22"/>
              </w:rPr>
            </w:pPr>
            <w:bookmarkStart w:id="13" w:name="_Hlk17467045"/>
            <w:r w:rsidRPr="003831A9">
              <w:rPr>
                <w:rFonts w:cs="Arial"/>
                <w:color w:val="FFFFFF" w:themeColor="background1"/>
                <w:sz w:val="22"/>
                <w:szCs w:val="22"/>
              </w:rPr>
              <w:t>STAGE</w:t>
            </w:r>
          </w:p>
        </w:tc>
        <w:tc>
          <w:tcPr>
            <w:tcW w:w="1456" w:type="pct"/>
            <w:shd w:val="clear" w:color="auto" w:fill="F81B02" w:themeFill="accent1"/>
            <w:vAlign w:val="center"/>
          </w:tcPr>
          <w:p w14:paraId="73E518D8" w14:textId="77777777"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DATE AND TIME</w:t>
            </w:r>
          </w:p>
        </w:tc>
        <w:tc>
          <w:tcPr>
            <w:tcW w:w="876" w:type="pct"/>
            <w:shd w:val="clear" w:color="auto" w:fill="F81B02" w:themeFill="accent1"/>
            <w:vAlign w:val="center"/>
          </w:tcPr>
          <w:p w14:paraId="36F7066A" w14:textId="7F5E070A"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INITIATED BY</w:t>
            </w:r>
          </w:p>
        </w:tc>
        <w:tc>
          <w:tcPr>
            <w:tcW w:w="715" w:type="pct"/>
            <w:shd w:val="clear" w:color="auto" w:fill="F81B02" w:themeFill="accent1"/>
            <w:vAlign w:val="center"/>
          </w:tcPr>
          <w:p w14:paraId="2EFE7007" w14:textId="451B3671"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SUBMIT TO:</w:t>
            </w:r>
          </w:p>
        </w:tc>
      </w:tr>
      <w:tr w:rsidR="00784806" w:rsidRPr="003831A9" w14:paraId="6C3CC2D7" w14:textId="77777777" w:rsidTr="1F07AC54">
        <w:tc>
          <w:tcPr>
            <w:tcW w:w="1953" w:type="pct"/>
            <w:vAlign w:val="center"/>
          </w:tcPr>
          <w:p w14:paraId="0ADD6BB0" w14:textId="094D43AF" w:rsidR="00784806" w:rsidRPr="002D744F" w:rsidRDefault="00784806" w:rsidP="00784806">
            <w:pPr>
              <w:pStyle w:val="BodyText1"/>
              <w:spacing w:before="0" w:after="0"/>
              <w:jc w:val="both"/>
              <w:rPr>
                <w:rFonts w:cs="Arial"/>
                <w:sz w:val="22"/>
                <w:szCs w:val="22"/>
              </w:rPr>
            </w:pPr>
            <w:r w:rsidRPr="002D744F">
              <w:rPr>
                <w:rFonts w:cs="Arial"/>
                <w:sz w:val="22"/>
                <w:szCs w:val="22"/>
              </w:rPr>
              <w:t>ITT Publication</w:t>
            </w:r>
          </w:p>
        </w:tc>
        <w:tc>
          <w:tcPr>
            <w:tcW w:w="1456" w:type="pct"/>
          </w:tcPr>
          <w:p w14:paraId="6B78FC74" w14:textId="764A6A3E" w:rsidR="00784806" w:rsidRPr="00691C8C" w:rsidRDefault="00691C8C" w:rsidP="00784806">
            <w:pPr>
              <w:pStyle w:val="BodyText1"/>
              <w:spacing w:before="0" w:after="0"/>
              <w:rPr>
                <w:rFonts w:cs="Arial"/>
                <w:sz w:val="22"/>
                <w:szCs w:val="22"/>
              </w:rPr>
            </w:pPr>
            <w:r w:rsidRPr="00691C8C">
              <w:rPr>
                <w:rFonts w:cs="Arial"/>
                <w:sz w:val="22"/>
                <w:szCs w:val="22"/>
              </w:rPr>
              <w:t>30</w:t>
            </w:r>
            <w:r w:rsidR="00784806" w:rsidRPr="00691C8C">
              <w:rPr>
                <w:rFonts w:cs="Arial"/>
                <w:sz w:val="22"/>
                <w:szCs w:val="22"/>
              </w:rPr>
              <w:t>/08/2019</w:t>
            </w:r>
          </w:p>
        </w:tc>
        <w:tc>
          <w:tcPr>
            <w:tcW w:w="876" w:type="pct"/>
          </w:tcPr>
          <w:p w14:paraId="1B79CCDA" w14:textId="252DB639"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2AB49173" w14:textId="5976A6FC" w:rsidR="00784806" w:rsidRPr="002D744F" w:rsidRDefault="00784806" w:rsidP="00784806">
            <w:pPr>
              <w:pStyle w:val="BodyText1"/>
              <w:spacing w:before="0" w:after="0"/>
              <w:jc w:val="both"/>
              <w:rPr>
                <w:rFonts w:cs="Arial"/>
                <w:sz w:val="22"/>
                <w:szCs w:val="22"/>
              </w:rPr>
            </w:pPr>
            <w:r w:rsidRPr="002D744F">
              <w:rPr>
                <w:rFonts w:cs="Arial"/>
                <w:sz w:val="22"/>
                <w:szCs w:val="22"/>
              </w:rPr>
              <w:t>All Tenderers</w:t>
            </w:r>
          </w:p>
        </w:tc>
      </w:tr>
      <w:tr w:rsidR="00784806" w:rsidRPr="003831A9" w14:paraId="4E58FE54" w14:textId="77777777" w:rsidTr="1F07AC54">
        <w:tc>
          <w:tcPr>
            <w:tcW w:w="1953" w:type="pct"/>
            <w:vAlign w:val="center"/>
          </w:tcPr>
          <w:p w14:paraId="60B1AC17" w14:textId="36638B52" w:rsidR="00784806" w:rsidRPr="002D744F" w:rsidRDefault="00784806" w:rsidP="00784806">
            <w:pPr>
              <w:pStyle w:val="BodyText1"/>
              <w:spacing w:before="0" w:after="0"/>
              <w:jc w:val="both"/>
              <w:rPr>
                <w:rFonts w:cs="Arial"/>
                <w:sz w:val="22"/>
                <w:szCs w:val="22"/>
              </w:rPr>
            </w:pPr>
            <w:r w:rsidRPr="002D744F">
              <w:rPr>
                <w:rFonts w:cs="Arial"/>
                <w:sz w:val="22"/>
                <w:szCs w:val="22"/>
              </w:rPr>
              <w:t>Deadline for Clarification Questions / Requests for additional informaiton.</w:t>
            </w:r>
          </w:p>
        </w:tc>
        <w:tc>
          <w:tcPr>
            <w:tcW w:w="1456" w:type="pct"/>
          </w:tcPr>
          <w:p w14:paraId="1B23D1B7" w14:textId="2454F6B4" w:rsidR="00784806" w:rsidRPr="00691C8C" w:rsidRDefault="00784806" w:rsidP="00784806">
            <w:pPr>
              <w:pStyle w:val="BodyText1"/>
              <w:spacing w:before="0" w:after="0"/>
              <w:rPr>
                <w:rFonts w:cs="Arial"/>
                <w:sz w:val="22"/>
                <w:szCs w:val="22"/>
              </w:rPr>
            </w:pPr>
            <w:r w:rsidRPr="00691C8C">
              <w:rPr>
                <w:rFonts w:cs="Arial"/>
                <w:sz w:val="22"/>
                <w:szCs w:val="22"/>
              </w:rPr>
              <w:t>0</w:t>
            </w:r>
            <w:r w:rsidR="00691C8C" w:rsidRPr="00691C8C">
              <w:rPr>
                <w:rFonts w:cs="Arial"/>
                <w:sz w:val="22"/>
                <w:szCs w:val="22"/>
              </w:rPr>
              <w:t>6</w:t>
            </w:r>
            <w:r w:rsidRPr="00691C8C">
              <w:rPr>
                <w:rFonts w:cs="Arial"/>
                <w:sz w:val="22"/>
                <w:szCs w:val="22"/>
              </w:rPr>
              <w:t>/09/2019 at 12pm BST (7pm CST)</w:t>
            </w:r>
          </w:p>
        </w:tc>
        <w:tc>
          <w:tcPr>
            <w:tcW w:w="876" w:type="pct"/>
          </w:tcPr>
          <w:p w14:paraId="48310769" w14:textId="49B52D75" w:rsidR="00784806" w:rsidRPr="002D744F" w:rsidRDefault="00784806" w:rsidP="00784806">
            <w:pPr>
              <w:pStyle w:val="BodyText1"/>
              <w:spacing w:before="0" w:after="0"/>
              <w:jc w:val="both"/>
              <w:rPr>
                <w:rFonts w:cs="Arial"/>
                <w:sz w:val="22"/>
                <w:szCs w:val="22"/>
              </w:rPr>
            </w:pPr>
            <w:r w:rsidRPr="002D744F">
              <w:rPr>
                <w:rFonts w:cs="Arial"/>
                <w:sz w:val="22"/>
                <w:szCs w:val="22"/>
              </w:rPr>
              <w:t>Tenderers</w:t>
            </w:r>
          </w:p>
        </w:tc>
        <w:tc>
          <w:tcPr>
            <w:tcW w:w="715" w:type="pct"/>
          </w:tcPr>
          <w:p w14:paraId="1BF62E40" w14:textId="40E6090B"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r>
      <w:tr w:rsidR="00784806" w:rsidRPr="003831A9" w14:paraId="2A0DFA64" w14:textId="77777777" w:rsidTr="1F07AC54">
        <w:tc>
          <w:tcPr>
            <w:tcW w:w="1953" w:type="pct"/>
            <w:vAlign w:val="center"/>
          </w:tcPr>
          <w:p w14:paraId="33C06598" w14:textId="7E47F57E" w:rsidR="00784806" w:rsidRPr="002D744F" w:rsidRDefault="00784806" w:rsidP="00784806">
            <w:pPr>
              <w:pStyle w:val="BodyText1"/>
              <w:spacing w:before="0" w:after="0"/>
              <w:jc w:val="both"/>
              <w:rPr>
                <w:rFonts w:cs="Arial"/>
                <w:sz w:val="22"/>
                <w:szCs w:val="22"/>
              </w:rPr>
            </w:pPr>
            <w:r w:rsidRPr="002D744F">
              <w:rPr>
                <w:rFonts w:cs="Arial"/>
                <w:sz w:val="22"/>
                <w:szCs w:val="22"/>
              </w:rPr>
              <w:t>ITT Submission Deadline</w:t>
            </w:r>
          </w:p>
        </w:tc>
        <w:tc>
          <w:tcPr>
            <w:tcW w:w="1456" w:type="pct"/>
          </w:tcPr>
          <w:p w14:paraId="77063F06" w14:textId="0B5DDF7B" w:rsidR="00784806" w:rsidRPr="00691C8C" w:rsidRDefault="00784806" w:rsidP="00784806">
            <w:pPr>
              <w:pStyle w:val="BodyText1"/>
              <w:spacing w:before="0" w:after="0"/>
              <w:rPr>
                <w:rFonts w:cs="Arial"/>
                <w:sz w:val="22"/>
                <w:szCs w:val="22"/>
              </w:rPr>
            </w:pPr>
            <w:r w:rsidRPr="00691C8C">
              <w:rPr>
                <w:rFonts w:cs="Arial"/>
                <w:sz w:val="22"/>
                <w:szCs w:val="22"/>
              </w:rPr>
              <w:t>1</w:t>
            </w:r>
            <w:r w:rsidR="003861F3">
              <w:rPr>
                <w:rFonts w:cs="Arial"/>
                <w:sz w:val="22"/>
                <w:szCs w:val="22"/>
              </w:rPr>
              <w:t>3/</w:t>
            </w:r>
            <w:r w:rsidRPr="00691C8C">
              <w:rPr>
                <w:rFonts w:cs="Arial"/>
                <w:sz w:val="22"/>
                <w:szCs w:val="22"/>
              </w:rPr>
              <w:t>09/2019 at 12pm BST (7pm CST)</w:t>
            </w:r>
          </w:p>
        </w:tc>
        <w:tc>
          <w:tcPr>
            <w:tcW w:w="876" w:type="pct"/>
          </w:tcPr>
          <w:p w14:paraId="45ACBBF8" w14:textId="663B2ADE" w:rsidR="00784806" w:rsidRPr="002D744F" w:rsidRDefault="00784806" w:rsidP="00784806">
            <w:pPr>
              <w:pStyle w:val="BodyText1"/>
              <w:spacing w:before="0" w:after="0"/>
              <w:jc w:val="both"/>
              <w:rPr>
                <w:rFonts w:cs="Arial"/>
                <w:sz w:val="22"/>
                <w:szCs w:val="22"/>
              </w:rPr>
            </w:pPr>
            <w:r w:rsidRPr="002D744F">
              <w:rPr>
                <w:rFonts w:cs="Arial"/>
                <w:sz w:val="22"/>
                <w:szCs w:val="22"/>
              </w:rPr>
              <w:t>Tenderers</w:t>
            </w:r>
          </w:p>
        </w:tc>
        <w:tc>
          <w:tcPr>
            <w:tcW w:w="715" w:type="pct"/>
          </w:tcPr>
          <w:p w14:paraId="0EB3FD6D" w14:textId="205BA44E"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r>
      <w:tr w:rsidR="00784806" w:rsidRPr="003831A9" w14:paraId="036DBBA2" w14:textId="77777777" w:rsidTr="1F07AC54">
        <w:tc>
          <w:tcPr>
            <w:tcW w:w="1953" w:type="pct"/>
            <w:vAlign w:val="center"/>
          </w:tcPr>
          <w:p w14:paraId="4A4EE714" w14:textId="5B4A115E" w:rsidR="00784806" w:rsidRPr="002D744F" w:rsidRDefault="00784806" w:rsidP="00784806">
            <w:pPr>
              <w:pStyle w:val="BodyText1"/>
              <w:spacing w:before="0" w:after="0"/>
              <w:jc w:val="both"/>
              <w:rPr>
                <w:rFonts w:cs="Arial"/>
                <w:sz w:val="22"/>
                <w:szCs w:val="22"/>
              </w:rPr>
            </w:pPr>
            <w:r w:rsidRPr="002D744F">
              <w:rPr>
                <w:rFonts w:cs="Arial"/>
                <w:sz w:val="22"/>
                <w:szCs w:val="22"/>
              </w:rPr>
              <w:t>Tender Evaluation</w:t>
            </w:r>
          </w:p>
        </w:tc>
        <w:tc>
          <w:tcPr>
            <w:tcW w:w="1456" w:type="pct"/>
          </w:tcPr>
          <w:p w14:paraId="5003D723" w14:textId="0F27529A" w:rsidR="00784806" w:rsidRPr="00691C8C" w:rsidRDefault="003861F3" w:rsidP="00784806">
            <w:pPr>
              <w:pStyle w:val="BodyText1"/>
              <w:spacing w:before="0" w:after="0"/>
              <w:rPr>
                <w:rFonts w:cs="Arial"/>
                <w:sz w:val="22"/>
                <w:szCs w:val="22"/>
              </w:rPr>
            </w:pPr>
            <w:r>
              <w:rPr>
                <w:rFonts w:cs="Arial"/>
                <w:sz w:val="22"/>
                <w:szCs w:val="22"/>
              </w:rPr>
              <w:t>16</w:t>
            </w:r>
            <w:r w:rsidR="00784806" w:rsidRPr="00691C8C">
              <w:rPr>
                <w:rFonts w:cs="Arial"/>
                <w:sz w:val="22"/>
                <w:szCs w:val="22"/>
              </w:rPr>
              <w:t>/09/2019 to 2</w:t>
            </w:r>
            <w:r>
              <w:rPr>
                <w:rFonts w:cs="Arial"/>
                <w:sz w:val="22"/>
                <w:szCs w:val="22"/>
              </w:rPr>
              <w:t>0</w:t>
            </w:r>
            <w:r w:rsidR="00784806" w:rsidRPr="00691C8C">
              <w:rPr>
                <w:rFonts w:cs="Arial"/>
                <w:sz w:val="22"/>
                <w:szCs w:val="22"/>
              </w:rPr>
              <w:t>/09/2019</w:t>
            </w:r>
          </w:p>
        </w:tc>
        <w:tc>
          <w:tcPr>
            <w:tcW w:w="876" w:type="pct"/>
          </w:tcPr>
          <w:p w14:paraId="3E6130A2" w14:textId="1C99EA7D"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3193854D" w14:textId="5ACF9DE4" w:rsidR="00784806" w:rsidRPr="002D744F" w:rsidRDefault="00784806" w:rsidP="00784806">
            <w:pPr>
              <w:pStyle w:val="BodyText1"/>
              <w:spacing w:before="0" w:after="0"/>
              <w:jc w:val="both"/>
              <w:rPr>
                <w:rFonts w:cs="Arial"/>
                <w:sz w:val="22"/>
                <w:szCs w:val="22"/>
              </w:rPr>
            </w:pPr>
            <w:r w:rsidRPr="002D744F">
              <w:rPr>
                <w:rFonts w:cs="Arial"/>
                <w:sz w:val="22"/>
                <w:szCs w:val="22"/>
              </w:rPr>
              <w:t>N/A</w:t>
            </w:r>
          </w:p>
        </w:tc>
      </w:tr>
      <w:tr w:rsidR="00784806" w:rsidRPr="003831A9" w14:paraId="4544E338" w14:textId="77777777" w:rsidTr="1F07AC54">
        <w:tc>
          <w:tcPr>
            <w:tcW w:w="1953" w:type="pct"/>
            <w:vAlign w:val="center"/>
          </w:tcPr>
          <w:p w14:paraId="01F6E7ED" w14:textId="1A24FF91" w:rsidR="00784806" w:rsidRPr="002D744F" w:rsidRDefault="00784806" w:rsidP="00784806">
            <w:pPr>
              <w:pStyle w:val="BodyText1"/>
              <w:spacing w:before="0" w:after="0"/>
              <w:jc w:val="both"/>
              <w:rPr>
                <w:rFonts w:cs="Arial"/>
                <w:sz w:val="22"/>
                <w:szCs w:val="22"/>
              </w:rPr>
            </w:pPr>
            <w:r w:rsidRPr="002D744F">
              <w:rPr>
                <w:rFonts w:cs="Arial"/>
                <w:sz w:val="22"/>
                <w:szCs w:val="22"/>
              </w:rPr>
              <w:t>Contract Award</w:t>
            </w:r>
          </w:p>
        </w:tc>
        <w:tc>
          <w:tcPr>
            <w:tcW w:w="1456" w:type="pct"/>
          </w:tcPr>
          <w:p w14:paraId="782C324E" w14:textId="62F2C3B0" w:rsidR="00784806" w:rsidRPr="00691C8C" w:rsidRDefault="00784806" w:rsidP="00784806">
            <w:pPr>
              <w:pStyle w:val="BodyText1"/>
              <w:spacing w:before="0" w:after="0"/>
              <w:rPr>
                <w:rFonts w:cs="Arial"/>
                <w:sz w:val="22"/>
                <w:szCs w:val="22"/>
              </w:rPr>
            </w:pPr>
            <w:r w:rsidRPr="00691C8C">
              <w:rPr>
                <w:rFonts w:cs="Arial"/>
                <w:sz w:val="22"/>
                <w:szCs w:val="22"/>
              </w:rPr>
              <w:t>2</w:t>
            </w:r>
            <w:r w:rsidR="003861F3">
              <w:rPr>
                <w:rFonts w:cs="Arial"/>
                <w:sz w:val="22"/>
                <w:szCs w:val="22"/>
              </w:rPr>
              <w:t>3</w:t>
            </w:r>
            <w:r w:rsidRPr="00691C8C">
              <w:rPr>
                <w:rFonts w:cs="Arial"/>
                <w:sz w:val="22"/>
                <w:szCs w:val="22"/>
              </w:rPr>
              <w:t>/09/2019</w:t>
            </w:r>
          </w:p>
        </w:tc>
        <w:tc>
          <w:tcPr>
            <w:tcW w:w="876" w:type="pct"/>
          </w:tcPr>
          <w:p w14:paraId="5292D7EB" w14:textId="01278EF6"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66722D68" w14:textId="57B9A497"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r>
      <w:tr w:rsidR="00784806" w:rsidRPr="003831A9" w14:paraId="540B97B7" w14:textId="77777777" w:rsidTr="1F07AC54">
        <w:tc>
          <w:tcPr>
            <w:tcW w:w="1953" w:type="pct"/>
            <w:vAlign w:val="center"/>
          </w:tcPr>
          <w:p w14:paraId="3B4071F9" w14:textId="67101B7E" w:rsidR="00784806" w:rsidRPr="002D744F" w:rsidRDefault="00784806" w:rsidP="00784806">
            <w:pPr>
              <w:pStyle w:val="BodyText1"/>
              <w:spacing w:before="0" w:after="0"/>
              <w:jc w:val="both"/>
              <w:rPr>
                <w:rFonts w:cs="Arial"/>
                <w:sz w:val="22"/>
                <w:szCs w:val="22"/>
              </w:rPr>
            </w:pPr>
            <w:r w:rsidRPr="002D744F">
              <w:rPr>
                <w:rFonts w:cs="Arial"/>
                <w:sz w:val="22"/>
                <w:szCs w:val="22"/>
              </w:rPr>
              <w:t>Contract Formation</w:t>
            </w:r>
          </w:p>
        </w:tc>
        <w:tc>
          <w:tcPr>
            <w:tcW w:w="1456" w:type="pct"/>
          </w:tcPr>
          <w:p w14:paraId="32612278" w14:textId="1DA8DBCE" w:rsidR="00784806" w:rsidRPr="00691C8C" w:rsidRDefault="00784806" w:rsidP="00784806">
            <w:pPr>
              <w:pStyle w:val="BodyText1"/>
              <w:spacing w:before="0" w:after="0"/>
              <w:rPr>
                <w:rFonts w:cs="Arial"/>
                <w:sz w:val="22"/>
                <w:szCs w:val="22"/>
              </w:rPr>
            </w:pPr>
            <w:r w:rsidRPr="00691C8C">
              <w:rPr>
                <w:rFonts w:cs="Arial"/>
                <w:sz w:val="22"/>
                <w:szCs w:val="22"/>
              </w:rPr>
              <w:t>2</w:t>
            </w:r>
            <w:r w:rsidR="003861F3">
              <w:rPr>
                <w:rFonts w:cs="Arial"/>
                <w:sz w:val="22"/>
                <w:szCs w:val="22"/>
              </w:rPr>
              <w:t>4</w:t>
            </w:r>
            <w:r w:rsidRPr="00691C8C">
              <w:rPr>
                <w:rFonts w:cs="Arial"/>
                <w:sz w:val="22"/>
                <w:szCs w:val="22"/>
              </w:rPr>
              <w:t xml:space="preserve">/09/2019 to </w:t>
            </w:r>
            <w:r w:rsidR="00691C8C" w:rsidRPr="00691C8C">
              <w:rPr>
                <w:rFonts w:cs="Arial"/>
                <w:sz w:val="22"/>
                <w:szCs w:val="22"/>
              </w:rPr>
              <w:t>0</w:t>
            </w:r>
            <w:r w:rsidR="003861F3">
              <w:rPr>
                <w:rFonts w:cs="Arial"/>
                <w:sz w:val="22"/>
                <w:szCs w:val="22"/>
              </w:rPr>
              <w:t>7</w:t>
            </w:r>
            <w:r w:rsidRPr="00691C8C">
              <w:rPr>
                <w:rFonts w:cs="Arial"/>
                <w:sz w:val="22"/>
                <w:szCs w:val="22"/>
              </w:rPr>
              <w:t>/</w:t>
            </w:r>
            <w:r w:rsidR="00691C8C" w:rsidRPr="00691C8C">
              <w:rPr>
                <w:rFonts w:cs="Arial"/>
                <w:sz w:val="22"/>
                <w:szCs w:val="22"/>
              </w:rPr>
              <w:t>10</w:t>
            </w:r>
            <w:r w:rsidRPr="00691C8C">
              <w:rPr>
                <w:rFonts w:cs="Arial"/>
                <w:sz w:val="22"/>
                <w:szCs w:val="22"/>
              </w:rPr>
              <w:t>/2019</w:t>
            </w:r>
          </w:p>
        </w:tc>
        <w:tc>
          <w:tcPr>
            <w:tcW w:w="876" w:type="pct"/>
          </w:tcPr>
          <w:p w14:paraId="5374143C" w14:textId="65A4312E" w:rsidR="00784806" w:rsidRPr="002D744F" w:rsidRDefault="00784806" w:rsidP="00784806">
            <w:pPr>
              <w:pStyle w:val="BodyText1"/>
              <w:spacing w:before="0" w:after="0"/>
              <w:jc w:val="both"/>
              <w:rPr>
                <w:rFonts w:cs="Arial"/>
                <w:sz w:val="22"/>
                <w:szCs w:val="22"/>
              </w:rPr>
            </w:pPr>
            <w:r w:rsidRPr="002D744F">
              <w:rPr>
                <w:rFonts w:cs="Arial"/>
                <w:sz w:val="22"/>
                <w:szCs w:val="22"/>
              </w:rPr>
              <w:t>The Authority</w:t>
            </w:r>
          </w:p>
        </w:tc>
        <w:tc>
          <w:tcPr>
            <w:tcW w:w="715" w:type="pct"/>
          </w:tcPr>
          <w:p w14:paraId="273915F1" w14:textId="7D9DC603"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r>
      <w:tr w:rsidR="00784806" w:rsidRPr="003831A9" w14:paraId="3BADF99B" w14:textId="77777777" w:rsidTr="1F07AC54">
        <w:tc>
          <w:tcPr>
            <w:tcW w:w="1953" w:type="pct"/>
            <w:vAlign w:val="center"/>
          </w:tcPr>
          <w:p w14:paraId="3B37D5B8" w14:textId="1562FC23" w:rsidR="00784806" w:rsidRPr="002D744F" w:rsidRDefault="00784806" w:rsidP="00784806">
            <w:pPr>
              <w:pStyle w:val="BodyText1"/>
              <w:spacing w:before="0" w:after="0"/>
              <w:jc w:val="both"/>
              <w:rPr>
                <w:rFonts w:cs="Arial"/>
                <w:sz w:val="22"/>
                <w:szCs w:val="22"/>
              </w:rPr>
            </w:pPr>
            <w:r w:rsidRPr="002D744F">
              <w:rPr>
                <w:rFonts w:cs="Arial"/>
                <w:sz w:val="22"/>
                <w:szCs w:val="22"/>
              </w:rPr>
              <w:t>Contract Commencement</w:t>
            </w:r>
          </w:p>
        </w:tc>
        <w:tc>
          <w:tcPr>
            <w:tcW w:w="1456" w:type="pct"/>
          </w:tcPr>
          <w:p w14:paraId="680EC271" w14:textId="105552BB" w:rsidR="00784806" w:rsidRPr="00691C8C" w:rsidRDefault="003861F3" w:rsidP="00784806">
            <w:pPr>
              <w:pStyle w:val="BodyText1"/>
              <w:spacing w:before="0" w:after="0"/>
              <w:rPr>
                <w:rFonts w:cs="Arial"/>
                <w:sz w:val="22"/>
                <w:szCs w:val="22"/>
              </w:rPr>
            </w:pPr>
            <w:r>
              <w:rPr>
                <w:rFonts w:cs="Arial"/>
                <w:sz w:val="22"/>
                <w:szCs w:val="22"/>
              </w:rPr>
              <w:t>30</w:t>
            </w:r>
            <w:r w:rsidR="00691C8C" w:rsidRPr="00691C8C">
              <w:rPr>
                <w:rFonts w:cs="Arial"/>
                <w:sz w:val="22"/>
                <w:szCs w:val="22"/>
              </w:rPr>
              <w:t>/</w:t>
            </w:r>
            <w:r>
              <w:rPr>
                <w:rFonts w:cs="Arial"/>
                <w:sz w:val="22"/>
                <w:szCs w:val="22"/>
              </w:rPr>
              <w:t>09</w:t>
            </w:r>
            <w:r w:rsidR="00784806" w:rsidRPr="00691C8C">
              <w:rPr>
                <w:rFonts w:cs="Arial"/>
                <w:sz w:val="22"/>
                <w:szCs w:val="22"/>
              </w:rPr>
              <w:t>/2019</w:t>
            </w:r>
          </w:p>
        </w:tc>
        <w:tc>
          <w:tcPr>
            <w:tcW w:w="876" w:type="pct"/>
          </w:tcPr>
          <w:p w14:paraId="194657A6" w14:textId="6D39509A" w:rsidR="00784806" w:rsidRPr="002D744F" w:rsidRDefault="00784806" w:rsidP="00784806">
            <w:pPr>
              <w:pStyle w:val="BodyText1"/>
              <w:spacing w:before="0" w:after="0"/>
              <w:jc w:val="both"/>
              <w:rPr>
                <w:rFonts w:cs="Arial"/>
                <w:sz w:val="22"/>
                <w:szCs w:val="22"/>
              </w:rPr>
            </w:pPr>
            <w:r w:rsidRPr="002D744F">
              <w:rPr>
                <w:rFonts w:cs="Arial"/>
                <w:sz w:val="22"/>
                <w:szCs w:val="22"/>
              </w:rPr>
              <w:t>The Winning Tenderer</w:t>
            </w:r>
          </w:p>
        </w:tc>
        <w:tc>
          <w:tcPr>
            <w:tcW w:w="715" w:type="pct"/>
          </w:tcPr>
          <w:p w14:paraId="3A9D32AD" w14:textId="140A089F" w:rsidR="00784806" w:rsidRPr="002D744F" w:rsidRDefault="00784806" w:rsidP="00784806">
            <w:pPr>
              <w:pStyle w:val="BodyText1"/>
              <w:spacing w:before="0" w:after="0"/>
              <w:jc w:val="both"/>
              <w:rPr>
                <w:rFonts w:cs="Arial"/>
                <w:sz w:val="22"/>
                <w:szCs w:val="22"/>
              </w:rPr>
            </w:pPr>
            <w:r w:rsidRPr="002D744F">
              <w:rPr>
                <w:rFonts w:cs="Arial"/>
                <w:sz w:val="22"/>
                <w:szCs w:val="22"/>
              </w:rPr>
              <w:t>N/A</w:t>
            </w:r>
          </w:p>
        </w:tc>
      </w:tr>
    </w:tbl>
    <w:p w14:paraId="0CB0D55E" w14:textId="5B3F52A1" w:rsidR="00114439" w:rsidRPr="003831A9" w:rsidRDefault="00EF2973" w:rsidP="003831A9">
      <w:pPr>
        <w:pStyle w:val="Heading1"/>
        <w:spacing w:before="120" w:line="240" w:lineRule="auto"/>
        <w:jc w:val="center"/>
        <w:rPr>
          <w:rFonts w:ascii="Arial" w:hAnsi="Arial" w:cs="Arial"/>
          <w:b/>
          <w:u w:val="single"/>
        </w:rPr>
      </w:pPr>
      <w:bookmarkStart w:id="14" w:name="_Toc12959259"/>
      <w:bookmarkEnd w:id="13"/>
      <w:r w:rsidRPr="003831A9">
        <w:rPr>
          <w:rFonts w:ascii="Arial" w:hAnsi="Arial" w:cs="Arial"/>
          <w:b/>
          <w:u w:val="single"/>
        </w:rPr>
        <w:t>SEC</w:t>
      </w:r>
      <w:r w:rsidR="003104B6" w:rsidRPr="003831A9">
        <w:rPr>
          <w:rFonts w:ascii="Arial" w:hAnsi="Arial" w:cs="Arial"/>
          <w:b/>
          <w:u w:val="single"/>
        </w:rPr>
        <w:t>t</w:t>
      </w:r>
      <w:r w:rsidRPr="003831A9">
        <w:rPr>
          <w:rFonts w:ascii="Arial" w:hAnsi="Arial" w:cs="Arial"/>
          <w:b/>
          <w:u w:val="single"/>
        </w:rPr>
        <w:t>ION 3</w:t>
      </w:r>
      <w:r w:rsidR="002A72EE" w:rsidRPr="003831A9">
        <w:rPr>
          <w:rFonts w:ascii="Arial" w:hAnsi="Arial" w:cs="Arial"/>
          <w:b/>
          <w:u w:val="single"/>
        </w:rPr>
        <w:t xml:space="preserve">: </w:t>
      </w:r>
      <w:r w:rsidR="003A5DC5" w:rsidRPr="003831A9">
        <w:rPr>
          <w:rFonts w:ascii="Arial" w:hAnsi="Arial" w:cs="Arial"/>
          <w:b/>
          <w:u w:val="single"/>
        </w:rPr>
        <w:t>TENDER PREPARATION AND SUBMISSION</w:t>
      </w:r>
      <w:bookmarkEnd w:id="14"/>
    </w:p>
    <w:p w14:paraId="4333C998" w14:textId="77777777" w:rsidR="00691B32" w:rsidRPr="003831A9" w:rsidRDefault="000021E4" w:rsidP="00DF03D3">
      <w:pPr>
        <w:pStyle w:val="ListParagraph"/>
        <w:numPr>
          <w:ilvl w:val="1"/>
          <w:numId w:val="5"/>
        </w:numPr>
        <w:spacing w:before="0" w:line="240" w:lineRule="auto"/>
        <w:jc w:val="both"/>
        <w:rPr>
          <w:rFonts w:ascii="Arial" w:hAnsi="Arial" w:cs="Arial"/>
          <w:color w:val="FF0000"/>
          <w:sz w:val="22"/>
          <w:szCs w:val="22"/>
        </w:rPr>
      </w:pPr>
      <w:r w:rsidRPr="003831A9">
        <w:rPr>
          <w:rFonts w:ascii="Arial" w:hAnsi="Arial" w:cs="Arial"/>
          <w:sz w:val="22"/>
          <w:szCs w:val="22"/>
        </w:rPr>
        <w:t xml:space="preserve">By submitting a </w:t>
      </w:r>
      <w:r w:rsidR="00691B32" w:rsidRPr="003831A9">
        <w:rPr>
          <w:rFonts w:ascii="Arial" w:hAnsi="Arial" w:cs="Arial"/>
          <w:sz w:val="22"/>
          <w:szCs w:val="22"/>
        </w:rPr>
        <w:t>Tender</w:t>
      </w:r>
      <w:r w:rsidRPr="003831A9">
        <w:rPr>
          <w:rFonts w:ascii="Arial" w:hAnsi="Arial" w:cs="Arial"/>
          <w:sz w:val="22"/>
          <w:szCs w:val="22"/>
        </w:rPr>
        <w:t>, Tenderers agree</w:t>
      </w:r>
      <w:r w:rsidR="00691B32" w:rsidRPr="003831A9">
        <w:rPr>
          <w:rFonts w:ascii="Arial" w:hAnsi="Arial" w:cs="Arial"/>
          <w:sz w:val="22"/>
          <w:szCs w:val="22"/>
        </w:rPr>
        <w:t>:</w:t>
      </w:r>
    </w:p>
    <w:p w14:paraId="0A37072B" w14:textId="030FCA17" w:rsidR="00691B32" w:rsidRPr="003831A9" w:rsidRDefault="00691B32" w:rsidP="00DF03D3">
      <w:pPr>
        <w:pStyle w:val="ListParagraph"/>
        <w:numPr>
          <w:ilvl w:val="2"/>
          <w:numId w:val="5"/>
        </w:numPr>
        <w:spacing w:before="0" w:line="240" w:lineRule="auto"/>
        <w:ind w:hanging="11"/>
        <w:jc w:val="both"/>
        <w:rPr>
          <w:rFonts w:ascii="Arial" w:hAnsi="Arial" w:cs="Arial"/>
          <w:sz w:val="22"/>
          <w:szCs w:val="22"/>
        </w:rPr>
      </w:pPr>
      <w:r w:rsidRPr="003831A9">
        <w:rPr>
          <w:rFonts w:ascii="Arial" w:hAnsi="Arial" w:cs="Arial"/>
          <w:sz w:val="22"/>
          <w:szCs w:val="22"/>
        </w:rPr>
        <w:t>to be bound and accept the terms and conditions set out in this ITT; and</w:t>
      </w:r>
    </w:p>
    <w:p w14:paraId="17D41E0C" w14:textId="18B28B85" w:rsidR="000C104F" w:rsidRPr="003831A9" w:rsidRDefault="000021E4" w:rsidP="00DF03D3">
      <w:pPr>
        <w:pStyle w:val="ListParagraph"/>
        <w:numPr>
          <w:ilvl w:val="2"/>
          <w:numId w:val="5"/>
        </w:numPr>
        <w:spacing w:before="0" w:line="240" w:lineRule="auto"/>
        <w:ind w:hanging="11"/>
        <w:jc w:val="both"/>
        <w:rPr>
          <w:rFonts w:ascii="Arial" w:hAnsi="Arial" w:cs="Arial"/>
          <w:color w:val="FF0000"/>
          <w:sz w:val="22"/>
          <w:szCs w:val="22"/>
        </w:rPr>
      </w:pPr>
      <w:r w:rsidRPr="003831A9">
        <w:rPr>
          <w:rFonts w:ascii="Arial" w:hAnsi="Arial" w:cs="Arial"/>
          <w:sz w:val="22"/>
          <w:szCs w:val="22"/>
        </w:rPr>
        <w:t xml:space="preserve">that if the Authority accepts the Tender in writing, the Tenderer shall execute the Contract in the form set out in </w:t>
      </w:r>
      <w:r w:rsidR="00684854">
        <w:rPr>
          <w:rFonts w:ascii="Arial" w:hAnsi="Arial" w:cs="Arial"/>
          <w:sz w:val="22"/>
          <w:szCs w:val="22"/>
        </w:rPr>
        <w:t>Schedule 7</w:t>
      </w:r>
      <w:r w:rsidRPr="003831A9">
        <w:rPr>
          <w:rFonts w:ascii="Arial" w:hAnsi="Arial" w:cs="Arial"/>
          <w:sz w:val="22"/>
          <w:szCs w:val="22"/>
        </w:rPr>
        <w:t>.</w:t>
      </w:r>
    </w:p>
    <w:p w14:paraId="6F6F35D7" w14:textId="77777777" w:rsidR="000C104F" w:rsidRPr="003831A9" w:rsidRDefault="000C104F" w:rsidP="003831A9">
      <w:pPr>
        <w:pStyle w:val="ListParagraph"/>
        <w:spacing w:before="0" w:line="240" w:lineRule="auto"/>
        <w:ind w:left="360"/>
        <w:jc w:val="both"/>
        <w:rPr>
          <w:rFonts w:ascii="Arial" w:hAnsi="Arial" w:cs="Arial"/>
          <w:color w:val="FF0000"/>
          <w:sz w:val="22"/>
          <w:szCs w:val="22"/>
        </w:rPr>
      </w:pPr>
    </w:p>
    <w:p w14:paraId="7C5B6E2D" w14:textId="0F1B93EF" w:rsidR="00620AA4" w:rsidRPr="005647E1" w:rsidRDefault="000F0802" w:rsidP="00DF03D3">
      <w:pPr>
        <w:pStyle w:val="ListParagraph"/>
        <w:numPr>
          <w:ilvl w:val="1"/>
          <w:numId w:val="5"/>
        </w:numPr>
        <w:spacing w:before="0" w:line="240" w:lineRule="auto"/>
        <w:jc w:val="both"/>
        <w:rPr>
          <w:rFonts w:ascii="Arial" w:hAnsi="Arial" w:cs="Arial"/>
          <w:color w:val="FF0000"/>
          <w:sz w:val="22"/>
          <w:szCs w:val="22"/>
        </w:rPr>
      </w:pPr>
      <w:r w:rsidRPr="005647E1">
        <w:rPr>
          <w:rFonts w:ascii="Arial" w:hAnsi="Arial" w:cs="Arial"/>
          <w:sz w:val="22"/>
          <w:szCs w:val="22"/>
        </w:rPr>
        <w:t>The Authority may withdraw, terminate or amend the Procurement or this ITT at any time. A</w:t>
      </w:r>
      <w:r w:rsidR="000021E4" w:rsidRPr="005647E1">
        <w:rPr>
          <w:rFonts w:ascii="Arial" w:hAnsi="Arial" w:cs="Arial"/>
          <w:sz w:val="22"/>
          <w:szCs w:val="22"/>
        </w:rPr>
        <w:t>ny amendment</w:t>
      </w:r>
      <w:r w:rsidR="00A7299F" w:rsidRPr="005647E1">
        <w:rPr>
          <w:rFonts w:ascii="Arial" w:hAnsi="Arial" w:cs="Arial"/>
          <w:sz w:val="22"/>
          <w:szCs w:val="22"/>
        </w:rPr>
        <w:t xml:space="preserve"> to the</w:t>
      </w:r>
      <w:r w:rsidR="000021E4" w:rsidRPr="005647E1">
        <w:rPr>
          <w:rFonts w:ascii="Arial" w:hAnsi="Arial" w:cs="Arial"/>
          <w:sz w:val="22"/>
          <w:szCs w:val="22"/>
        </w:rPr>
        <w:t xml:space="preserve"> </w:t>
      </w:r>
      <w:r w:rsidR="00A7299F" w:rsidRPr="005647E1">
        <w:rPr>
          <w:rFonts w:ascii="Arial" w:hAnsi="Arial" w:cs="Arial"/>
          <w:sz w:val="22"/>
          <w:szCs w:val="22"/>
        </w:rPr>
        <w:t>Procurement or this ITT</w:t>
      </w:r>
      <w:r w:rsidR="00A7299F" w:rsidRPr="005647E1">
        <w:rPr>
          <w:rFonts w:ascii="Arial" w:hAnsi="Arial" w:cs="Arial"/>
          <w:color w:val="FF0000"/>
          <w:sz w:val="22"/>
          <w:szCs w:val="22"/>
        </w:rPr>
        <w:t xml:space="preserve"> </w:t>
      </w:r>
      <w:r w:rsidR="00393BA3" w:rsidRPr="005647E1">
        <w:rPr>
          <w:rFonts w:ascii="Arial" w:hAnsi="Arial" w:cs="Arial"/>
          <w:sz w:val="22"/>
          <w:szCs w:val="22"/>
        </w:rPr>
        <w:t>shall</w:t>
      </w:r>
      <w:r w:rsidRPr="005647E1">
        <w:rPr>
          <w:rFonts w:ascii="Arial" w:hAnsi="Arial" w:cs="Arial"/>
          <w:sz w:val="22"/>
          <w:szCs w:val="22"/>
        </w:rPr>
        <w:t xml:space="preserve"> be notified in writing to Tenderers. The </w:t>
      </w:r>
      <w:r w:rsidR="00620AA4" w:rsidRPr="005647E1">
        <w:rPr>
          <w:rFonts w:ascii="Arial" w:hAnsi="Arial" w:cs="Arial"/>
          <w:sz w:val="22"/>
          <w:szCs w:val="22"/>
        </w:rPr>
        <w:t xml:space="preserve">Authority shall reissue the procurement documents before the </w:t>
      </w:r>
      <w:r w:rsidR="006B48A5" w:rsidRPr="005647E1">
        <w:rPr>
          <w:rFonts w:ascii="Arial" w:hAnsi="Arial" w:cs="Arial"/>
          <w:sz w:val="22"/>
          <w:szCs w:val="22"/>
        </w:rPr>
        <w:t>Tender</w:t>
      </w:r>
      <w:r w:rsidR="00620AA4" w:rsidRPr="005647E1">
        <w:rPr>
          <w:rFonts w:ascii="Arial" w:hAnsi="Arial" w:cs="Arial"/>
          <w:sz w:val="22"/>
          <w:szCs w:val="22"/>
        </w:rPr>
        <w:t xml:space="preserve"> Deadline</w:t>
      </w:r>
      <w:r w:rsidRPr="005647E1">
        <w:rPr>
          <w:rFonts w:ascii="Arial" w:hAnsi="Arial" w:cs="Arial"/>
          <w:sz w:val="22"/>
          <w:szCs w:val="22"/>
        </w:rPr>
        <w:t xml:space="preserve"> and </w:t>
      </w:r>
      <w:r w:rsidR="000021E4" w:rsidRPr="005647E1">
        <w:rPr>
          <w:rFonts w:ascii="Arial" w:hAnsi="Arial" w:cs="Arial"/>
          <w:sz w:val="22"/>
          <w:szCs w:val="22"/>
        </w:rPr>
        <w:t xml:space="preserve">may, at its discretion or (where applicable) in accordance with the </w:t>
      </w:r>
      <w:r w:rsidR="00FA0673" w:rsidRPr="005647E1">
        <w:rPr>
          <w:rFonts w:ascii="Arial" w:hAnsi="Arial" w:cs="Arial"/>
          <w:sz w:val="22"/>
          <w:szCs w:val="22"/>
        </w:rPr>
        <w:t>Public Contract Regulations 2015, extend the deadline for the submission of Responses and / or a</w:t>
      </w:r>
      <w:r w:rsidR="00A7299F" w:rsidRPr="005647E1">
        <w:rPr>
          <w:rFonts w:ascii="Arial" w:hAnsi="Arial" w:cs="Arial"/>
          <w:sz w:val="22"/>
          <w:szCs w:val="22"/>
        </w:rPr>
        <w:t>n</w:t>
      </w:r>
      <w:r w:rsidR="00FA0673" w:rsidRPr="005647E1">
        <w:rPr>
          <w:rFonts w:ascii="Arial" w:hAnsi="Arial" w:cs="Arial"/>
          <w:sz w:val="22"/>
          <w:szCs w:val="22"/>
        </w:rPr>
        <w:t>y other stages of the Procurement</w:t>
      </w:r>
      <w:r w:rsidR="00A7299F" w:rsidRPr="005647E1">
        <w:rPr>
          <w:rFonts w:ascii="Arial" w:hAnsi="Arial" w:cs="Arial"/>
          <w:sz w:val="22"/>
          <w:szCs w:val="22"/>
        </w:rPr>
        <w:t xml:space="preserve"> for amendments</w:t>
      </w:r>
      <w:r w:rsidR="00393BA3" w:rsidRPr="005647E1">
        <w:rPr>
          <w:rFonts w:ascii="Arial" w:hAnsi="Arial" w:cs="Arial"/>
          <w:sz w:val="22"/>
          <w:szCs w:val="22"/>
        </w:rPr>
        <w:t>.</w:t>
      </w:r>
      <w:r w:rsidR="00620AA4" w:rsidRPr="005647E1">
        <w:rPr>
          <w:rFonts w:ascii="Arial" w:hAnsi="Arial" w:cs="Arial"/>
          <w:sz w:val="22"/>
          <w:szCs w:val="22"/>
        </w:rPr>
        <w:t xml:space="preserve"> </w:t>
      </w:r>
    </w:p>
    <w:p w14:paraId="4F07D610" w14:textId="092CCA85" w:rsidR="00114439" w:rsidRPr="003831A9" w:rsidRDefault="00EC03C2" w:rsidP="003831A9">
      <w:pPr>
        <w:pStyle w:val="Heading2"/>
        <w:spacing w:before="120" w:line="240" w:lineRule="auto"/>
        <w:rPr>
          <w:rFonts w:ascii="Arial" w:hAnsi="Arial" w:cs="Arial"/>
          <w:sz w:val="22"/>
          <w:szCs w:val="22"/>
        </w:rPr>
      </w:pPr>
      <w:bookmarkStart w:id="15" w:name="_Toc12959260"/>
      <w:r w:rsidRPr="003831A9">
        <w:rPr>
          <w:rFonts w:ascii="Arial" w:hAnsi="Arial" w:cs="Arial"/>
          <w:sz w:val="22"/>
          <w:szCs w:val="22"/>
        </w:rPr>
        <w:t xml:space="preserve">PART A: </w:t>
      </w:r>
      <w:r w:rsidR="00114439" w:rsidRPr="003831A9">
        <w:rPr>
          <w:rFonts w:ascii="Arial" w:hAnsi="Arial" w:cs="Arial"/>
          <w:sz w:val="22"/>
          <w:szCs w:val="22"/>
        </w:rPr>
        <w:t>Tenders for Selected Contract Deliverables</w:t>
      </w:r>
      <w:bookmarkEnd w:id="15"/>
    </w:p>
    <w:p w14:paraId="44EACBD5" w14:textId="400BB167" w:rsidR="00114439" w:rsidRPr="002D744F" w:rsidRDefault="00EC03C2" w:rsidP="00DF03D3">
      <w:pPr>
        <w:pStyle w:val="ListParagraph"/>
        <w:numPr>
          <w:ilvl w:val="1"/>
          <w:numId w:val="5"/>
        </w:numPr>
        <w:spacing w:before="0" w:line="240" w:lineRule="auto"/>
        <w:jc w:val="both"/>
        <w:rPr>
          <w:rFonts w:ascii="Arial" w:hAnsi="Arial" w:cs="Arial"/>
          <w:sz w:val="22"/>
          <w:szCs w:val="22"/>
        </w:rPr>
      </w:pPr>
      <w:r w:rsidRPr="002D744F">
        <w:rPr>
          <w:rFonts w:ascii="Arial" w:hAnsi="Arial" w:cs="Arial"/>
          <w:sz w:val="22"/>
          <w:szCs w:val="22"/>
        </w:rPr>
        <w:t>Tenderers must Tender for all the Contract Deliverables listed in the Specification of Requirement</w:t>
      </w:r>
      <w:r w:rsidR="00AF351A" w:rsidRPr="002D744F">
        <w:rPr>
          <w:rFonts w:ascii="Arial" w:hAnsi="Arial" w:cs="Arial"/>
          <w:sz w:val="22"/>
          <w:szCs w:val="22"/>
        </w:rPr>
        <w:t>s</w:t>
      </w:r>
      <w:r w:rsidRPr="002D744F">
        <w:rPr>
          <w:rFonts w:ascii="Arial" w:hAnsi="Arial" w:cs="Arial"/>
          <w:sz w:val="22"/>
          <w:szCs w:val="22"/>
        </w:rPr>
        <w:t>. The Authority reserves the right to reject Tenders where Tenderers have not tendered for all the Contract Deliverables.</w:t>
      </w:r>
    </w:p>
    <w:p w14:paraId="512811BE" w14:textId="093D97FF" w:rsidR="00EC03C2" w:rsidRPr="003831A9" w:rsidRDefault="00EC03C2" w:rsidP="003831A9">
      <w:pPr>
        <w:pStyle w:val="ListParagraph"/>
        <w:spacing w:before="0" w:line="240" w:lineRule="auto"/>
        <w:ind w:left="360"/>
        <w:jc w:val="both"/>
        <w:rPr>
          <w:rFonts w:ascii="Arial" w:hAnsi="Arial" w:cs="Arial"/>
          <w:color w:val="FF0000"/>
          <w:sz w:val="22"/>
          <w:szCs w:val="22"/>
        </w:rPr>
      </w:pPr>
    </w:p>
    <w:p w14:paraId="2DD1D50D" w14:textId="7E44CCD1" w:rsidR="00EC03C2" w:rsidRPr="003831A9" w:rsidRDefault="00EC03C2" w:rsidP="003831A9">
      <w:pPr>
        <w:pStyle w:val="Heading2"/>
        <w:spacing w:before="120" w:line="240" w:lineRule="auto"/>
        <w:rPr>
          <w:rFonts w:ascii="Arial" w:hAnsi="Arial" w:cs="Arial"/>
          <w:sz w:val="22"/>
          <w:szCs w:val="22"/>
        </w:rPr>
      </w:pPr>
      <w:bookmarkStart w:id="16" w:name="_Toc12959261"/>
      <w:r w:rsidRPr="003831A9">
        <w:rPr>
          <w:rFonts w:ascii="Arial" w:hAnsi="Arial" w:cs="Arial"/>
          <w:sz w:val="22"/>
          <w:szCs w:val="22"/>
        </w:rPr>
        <w:t>Part B: Construction of Tenders</w:t>
      </w:r>
      <w:bookmarkEnd w:id="16"/>
    </w:p>
    <w:p w14:paraId="66F3BF20" w14:textId="0D3F3EF2" w:rsidR="00576233" w:rsidRPr="003831A9" w:rsidRDefault="00EC03C2"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lastRenderedPageBreak/>
        <w:t>The Tender must be written in English (UK) language</w:t>
      </w:r>
      <w:r w:rsidR="00576233" w:rsidRPr="003831A9">
        <w:rPr>
          <w:rFonts w:ascii="Arial" w:hAnsi="Arial" w:cs="Arial"/>
          <w:sz w:val="22"/>
          <w:szCs w:val="22"/>
        </w:rPr>
        <w:t xml:space="preserve"> with Arial 11-point font and 2.54cm margins (where applicable).</w:t>
      </w:r>
      <w:r w:rsidR="000D1B96" w:rsidRPr="003831A9">
        <w:rPr>
          <w:rFonts w:ascii="Arial" w:hAnsi="Arial" w:cs="Arial"/>
          <w:sz w:val="22"/>
          <w:szCs w:val="22"/>
        </w:rPr>
        <w:t xml:space="preserve"> </w:t>
      </w:r>
      <w:r w:rsidR="00576233" w:rsidRPr="003831A9">
        <w:rPr>
          <w:rFonts w:ascii="Arial" w:hAnsi="Arial" w:cs="Arial"/>
          <w:sz w:val="22"/>
          <w:szCs w:val="22"/>
        </w:rPr>
        <w:t>The Tender and accompanying documents must be compatible with Microsoft Office Word and other Microsoft Office applications.</w:t>
      </w:r>
    </w:p>
    <w:p w14:paraId="77601B8A" w14:textId="5A0354E3" w:rsidR="00114439" w:rsidRPr="003831A9" w:rsidRDefault="00114439" w:rsidP="003831A9">
      <w:pPr>
        <w:pStyle w:val="Heading2"/>
        <w:spacing w:before="120" w:line="240" w:lineRule="auto"/>
        <w:rPr>
          <w:rFonts w:ascii="Arial" w:hAnsi="Arial" w:cs="Arial"/>
          <w:sz w:val="22"/>
          <w:szCs w:val="22"/>
        </w:rPr>
      </w:pPr>
      <w:bookmarkStart w:id="17" w:name="_Toc12959262"/>
      <w:r w:rsidRPr="003831A9">
        <w:rPr>
          <w:rFonts w:ascii="Arial" w:hAnsi="Arial" w:cs="Arial"/>
          <w:sz w:val="22"/>
          <w:szCs w:val="22"/>
        </w:rPr>
        <w:t xml:space="preserve">Part </w:t>
      </w:r>
      <w:r w:rsidR="00B91613" w:rsidRPr="003831A9">
        <w:rPr>
          <w:rFonts w:ascii="Arial" w:hAnsi="Arial" w:cs="Arial"/>
          <w:sz w:val="22"/>
          <w:szCs w:val="22"/>
        </w:rPr>
        <w:t>C</w:t>
      </w:r>
      <w:r w:rsidRPr="003831A9">
        <w:rPr>
          <w:rFonts w:ascii="Arial" w:hAnsi="Arial" w:cs="Arial"/>
          <w:sz w:val="22"/>
          <w:szCs w:val="22"/>
        </w:rPr>
        <w:t>: Tender Validity</w:t>
      </w:r>
      <w:bookmarkEnd w:id="17"/>
    </w:p>
    <w:p w14:paraId="4125FE93" w14:textId="69A416C1" w:rsidR="00B91613"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It is a condition of tendering that all Tenderers holds their tender open for acceptance for one hundred and twenty (120) calendar days from the ITT submission deadline. </w:t>
      </w:r>
    </w:p>
    <w:p w14:paraId="5709E3A5" w14:textId="77777777" w:rsidR="00B91613" w:rsidRPr="003831A9" w:rsidRDefault="00B91613" w:rsidP="003831A9">
      <w:pPr>
        <w:pStyle w:val="ListParagraph"/>
        <w:spacing w:before="0" w:line="240" w:lineRule="auto"/>
        <w:ind w:left="360"/>
        <w:jc w:val="both"/>
        <w:rPr>
          <w:rFonts w:ascii="Arial" w:hAnsi="Arial" w:cs="Arial"/>
          <w:sz w:val="22"/>
          <w:szCs w:val="22"/>
        </w:rPr>
      </w:pPr>
    </w:p>
    <w:p w14:paraId="274C9A68" w14:textId="4E5E71B3" w:rsidR="00114439"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If successful, the winning Tender must be open for a further thirty (30) calendar days. This period starts on the day the Authority announces its decision to award the contract to the winning Tenderer in accordance with the Tender. In the event legal proceedings are instigated, challenging the award of the contract, prior to entry into contract, it is a condition of this ITT that the winning Tenderer holds their Tender open for acceptance during this period and up to fourteen (14) calendar days after the result of the legal proceedings</w:t>
      </w:r>
    </w:p>
    <w:p w14:paraId="06A1BCE0" w14:textId="0B8B62E7" w:rsidR="00B91613" w:rsidRPr="003831A9" w:rsidRDefault="00B91613" w:rsidP="003831A9">
      <w:pPr>
        <w:pStyle w:val="Heading2"/>
        <w:spacing w:before="120" w:line="240" w:lineRule="auto"/>
        <w:rPr>
          <w:rFonts w:ascii="Arial" w:hAnsi="Arial" w:cs="Arial"/>
          <w:sz w:val="22"/>
          <w:szCs w:val="22"/>
        </w:rPr>
      </w:pPr>
      <w:bookmarkStart w:id="18" w:name="_Toc12959263"/>
      <w:r w:rsidRPr="003831A9">
        <w:rPr>
          <w:rFonts w:ascii="Arial" w:hAnsi="Arial" w:cs="Arial"/>
          <w:sz w:val="22"/>
          <w:szCs w:val="22"/>
        </w:rPr>
        <w:t>Part D: Variant Tenders</w:t>
      </w:r>
      <w:bookmarkEnd w:id="18"/>
    </w:p>
    <w:p w14:paraId="6590FF5F" w14:textId="05DC85D9" w:rsidR="00B91613" w:rsidRPr="003831A9" w:rsidRDefault="00D849B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 variant tender is a Tender that offers an alternative approach to, or method of, meeting the Authority’s requirements as set out in t</w:t>
      </w:r>
      <w:r w:rsidR="00487A3A" w:rsidRPr="003831A9">
        <w:rPr>
          <w:rFonts w:ascii="Arial" w:hAnsi="Arial" w:cs="Arial"/>
          <w:sz w:val="22"/>
          <w:szCs w:val="22"/>
        </w:rPr>
        <w:t>his ITT and associated documents. Where the tender evaluation has a pass/fail for the Contract Conditions the Authority may reject the Tender on the grounds of additional or alternative Contract Conditions.</w:t>
      </w:r>
    </w:p>
    <w:p w14:paraId="6B4BDBAF" w14:textId="77777777" w:rsidR="00487A3A" w:rsidRPr="003831A9" w:rsidRDefault="00487A3A" w:rsidP="003831A9">
      <w:pPr>
        <w:pStyle w:val="ListParagraph"/>
        <w:spacing w:before="0" w:line="240" w:lineRule="auto"/>
        <w:ind w:left="360"/>
        <w:jc w:val="both"/>
        <w:rPr>
          <w:rFonts w:ascii="Arial" w:hAnsi="Arial" w:cs="Arial"/>
          <w:sz w:val="22"/>
          <w:szCs w:val="22"/>
        </w:rPr>
      </w:pPr>
    </w:p>
    <w:p w14:paraId="348F9B76" w14:textId="50B5358D" w:rsidR="00487A3A" w:rsidRPr="008E1201" w:rsidRDefault="00487A3A" w:rsidP="00DF03D3">
      <w:pPr>
        <w:pStyle w:val="ListParagraph"/>
        <w:numPr>
          <w:ilvl w:val="1"/>
          <w:numId w:val="5"/>
        </w:numPr>
        <w:spacing w:before="0" w:line="240" w:lineRule="auto"/>
        <w:jc w:val="both"/>
        <w:rPr>
          <w:rFonts w:ascii="Arial" w:hAnsi="Arial" w:cs="Arial"/>
          <w:sz w:val="22"/>
          <w:szCs w:val="22"/>
        </w:rPr>
      </w:pPr>
      <w:r w:rsidRPr="008E1201">
        <w:rPr>
          <w:rFonts w:ascii="Arial" w:hAnsi="Arial" w:cs="Arial"/>
          <w:sz w:val="22"/>
          <w:szCs w:val="22"/>
        </w:rPr>
        <w:t>The Authority shall not accept or evaluat</w:t>
      </w:r>
      <w:r w:rsidR="00B905A0" w:rsidRPr="008E1201">
        <w:rPr>
          <w:rFonts w:ascii="Arial" w:hAnsi="Arial" w:cs="Arial"/>
          <w:sz w:val="22"/>
          <w:szCs w:val="22"/>
        </w:rPr>
        <w:t>e</w:t>
      </w:r>
      <w:r w:rsidRPr="008E1201">
        <w:rPr>
          <w:rFonts w:ascii="Arial" w:hAnsi="Arial" w:cs="Arial"/>
          <w:sz w:val="22"/>
          <w:szCs w:val="22"/>
        </w:rPr>
        <w:t xml:space="preserve"> any Variant Tenders for this Procurement</w:t>
      </w:r>
      <w:r w:rsidR="00CF2B43" w:rsidRPr="008E1201">
        <w:rPr>
          <w:rFonts w:ascii="Arial" w:hAnsi="Arial" w:cs="Arial"/>
          <w:sz w:val="22"/>
          <w:szCs w:val="22"/>
        </w:rPr>
        <w:t>.</w:t>
      </w:r>
    </w:p>
    <w:p w14:paraId="2A45085C" w14:textId="77777777" w:rsidR="00487A3A" w:rsidRPr="002D744F" w:rsidRDefault="00487A3A" w:rsidP="003831A9">
      <w:pPr>
        <w:pStyle w:val="ListParagraph"/>
        <w:spacing w:before="0" w:line="240" w:lineRule="auto"/>
        <w:rPr>
          <w:rFonts w:ascii="Arial" w:hAnsi="Arial" w:cs="Arial"/>
          <w:sz w:val="22"/>
          <w:szCs w:val="22"/>
          <w:highlight w:val="yellow"/>
        </w:rPr>
      </w:pPr>
    </w:p>
    <w:p w14:paraId="1A50DBB2" w14:textId="6FE75BA8" w:rsidR="004F6974" w:rsidRPr="003831A9" w:rsidRDefault="002A72EE" w:rsidP="003831A9">
      <w:pPr>
        <w:pStyle w:val="Heading2"/>
        <w:spacing w:before="120" w:line="240" w:lineRule="auto"/>
        <w:rPr>
          <w:rFonts w:ascii="Arial" w:hAnsi="Arial" w:cs="Arial"/>
          <w:sz w:val="22"/>
          <w:szCs w:val="22"/>
        </w:rPr>
      </w:pPr>
      <w:bookmarkStart w:id="19" w:name="_Toc12959264"/>
      <w:r w:rsidRPr="003831A9">
        <w:rPr>
          <w:rFonts w:ascii="Arial" w:hAnsi="Arial" w:cs="Arial"/>
          <w:sz w:val="22"/>
          <w:szCs w:val="22"/>
        </w:rPr>
        <w:t xml:space="preserve">Part </w:t>
      </w:r>
      <w:r w:rsidR="00E64A38" w:rsidRPr="003831A9">
        <w:rPr>
          <w:rFonts w:ascii="Arial" w:hAnsi="Arial" w:cs="Arial"/>
          <w:sz w:val="22"/>
          <w:szCs w:val="22"/>
        </w:rPr>
        <w:t>E</w:t>
      </w:r>
      <w:r w:rsidRPr="003831A9">
        <w:rPr>
          <w:rFonts w:ascii="Arial" w:hAnsi="Arial" w:cs="Arial"/>
          <w:sz w:val="22"/>
          <w:szCs w:val="22"/>
        </w:rPr>
        <w:t xml:space="preserve">: </w:t>
      </w:r>
      <w:r w:rsidR="00620AA4" w:rsidRPr="003831A9">
        <w:rPr>
          <w:rFonts w:ascii="Arial" w:hAnsi="Arial" w:cs="Arial"/>
          <w:sz w:val="22"/>
          <w:szCs w:val="22"/>
        </w:rPr>
        <w:t xml:space="preserve">Submission of </w:t>
      </w:r>
      <w:r w:rsidR="00AF363C" w:rsidRPr="003831A9">
        <w:rPr>
          <w:rFonts w:ascii="Arial" w:hAnsi="Arial" w:cs="Arial"/>
          <w:sz w:val="22"/>
          <w:szCs w:val="22"/>
        </w:rPr>
        <w:t>Tender</w:t>
      </w:r>
      <w:bookmarkEnd w:id="19"/>
    </w:p>
    <w:p w14:paraId="20ACA3D9" w14:textId="3A3F3B78" w:rsidR="006C2A3D" w:rsidRPr="003831A9" w:rsidRDefault="006C2A3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Tenders must be </w:t>
      </w:r>
      <w:r w:rsidR="000D1B96" w:rsidRPr="003831A9">
        <w:rPr>
          <w:rFonts w:ascii="Arial" w:hAnsi="Arial" w:cs="Arial"/>
          <w:sz w:val="22"/>
          <w:szCs w:val="22"/>
        </w:rPr>
        <w:t xml:space="preserve">uploaded onto Authority’s e-Tendering Platform (ProContract) </w:t>
      </w:r>
      <w:r w:rsidRPr="003831A9">
        <w:rPr>
          <w:rFonts w:ascii="Arial" w:hAnsi="Arial" w:cs="Arial"/>
          <w:sz w:val="22"/>
          <w:szCs w:val="22"/>
        </w:rPr>
        <w:t xml:space="preserve">by the time and date stated </w:t>
      </w:r>
      <w:r w:rsidRPr="00684854">
        <w:rPr>
          <w:rFonts w:ascii="Arial" w:hAnsi="Arial" w:cs="Arial"/>
          <w:sz w:val="22"/>
          <w:szCs w:val="22"/>
        </w:rPr>
        <w:t xml:space="preserve">in </w:t>
      </w:r>
      <w:r w:rsidR="00684854" w:rsidRPr="00684854">
        <w:rPr>
          <w:rFonts w:ascii="Arial" w:hAnsi="Arial" w:cs="Arial"/>
          <w:sz w:val="22"/>
          <w:szCs w:val="22"/>
        </w:rPr>
        <w:t>the covering letter</w:t>
      </w:r>
      <w:r w:rsidRPr="00684854">
        <w:rPr>
          <w:rFonts w:ascii="Arial" w:hAnsi="Arial" w:cs="Arial"/>
          <w:sz w:val="22"/>
          <w:szCs w:val="22"/>
        </w:rPr>
        <w:t xml:space="preserve"> to this ITT</w:t>
      </w:r>
      <w:r w:rsidR="00684854" w:rsidRPr="00684854">
        <w:rPr>
          <w:rFonts w:ascii="Arial" w:hAnsi="Arial" w:cs="Arial"/>
          <w:sz w:val="22"/>
          <w:szCs w:val="22"/>
        </w:rPr>
        <w:t xml:space="preserve"> and Schedule 5</w:t>
      </w:r>
      <w:r w:rsidRPr="00684854">
        <w:rPr>
          <w:rFonts w:ascii="Arial" w:hAnsi="Arial" w:cs="Arial"/>
          <w:sz w:val="22"/>
          <w:szCs w:val="22"/>
        </w:rPr>
        <w:t>. The Authority reserves the right to reject any Tender received after the stated date and time</w:t>
      </w:r>
      <w:r w:rsidRPr="003831A9">
        <w:rPr>
          <w:rFonts w:ascii="Arial" w:hAnsi="Arial" w:cs="Arial"/>
          <w:sz w:val="22"/>
          <w:szCs w:val="22"/>
        </w:rPr>
        <w:t>.</w:t>
      </w:r>
    </w:p>
    <w:p w14:paraId="1476E3BE" w14:textId="77777777" w:rsidR="00E64A38" w:rsidRPr="003831A9" w:rsidRDefault="00E64A38" w:rsidP="003831A9">
      <w:pPr>
        <w:pStyle w:val="ListParagraph"/>
        <w:spacing w:before="0" w:line="240" w:lineRule="auto"/>
        <w:ind w:left="360"/>
        <w:jc w:val="both"/>
        <w:rPr>
          <w:rFonts w:ascii="Arial" w:hAnsi="Arial" w:cs="Arial"/>
          <w:sz w:val="22"/>
          <w:szCs w:val="22"/>
        </w:rPr>
      </w:pPr>
    </w:p>
    <w:p w14:paraId="619B23C7" w14:textId="177FD0DE" w:rsidR="00576233" w:rsidRDefault="00D3601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complete all parts of the response form in the Authority’s e-Tendering Platform (ProContract) in accordance with the instructions therein.</w:t>
      </w:r>
      <w:r w:rsidR="000D3096" w:rsidRPr="003831A9">
        <w:rPr>
          <w:rFonts w:ascii="Arial" w:hAnsi="Arial" w:cs="Arial"/>
          <w:sz w:val="22"/>
          <w:szCs w:val="22"/>
        </w:rPr>
        <w:t xml:space="preserve"> </w:t>
      </w:r>
      <w:r w:rsidR="003831A9" w:rsidRPr="003831A9">
        <w:rPr>
          <w:rFonts w:ascii="Arial" w:hAnsi="Arial" w:cs="Arial"/>
          <w:sz w:val="22"/>
          <w:szCs w:val="22"/>
        </w:rPr>
        <w:t xml:space="preserve">Tenders shall be checked for completeness and only compliant responses shall be evaluated. </w:t>
      </w:r>
    </w:p>
    <w:p w14:paraId="1D7C844E" w14:textId="77777777" w:rsidR="00E349D1" w:rsidRPr="00E349D1" w:rsidRDefault="00E349D1" w:rsidP="00E349D1">
      <w:pPr>
        <w:spacing w:before="0" w:after="0" w:line="240" w:lineRule="auto"/>
        <w:jc w:val="both"/>
        <w:rPr>
          <w:rFonts w:ascii="Arial" w:hAnsi="Arial" w:cs="Arial"/>
          <w:sz w:val="22"/>
          <w:szCs w:val="22"/>
        </w:rPr>
      </w:pPr>
    </w:p>
    <w:p w14:paraId="6500A72E" w14:textId="15E3B152" w:rsidR="00576233" w:rsidRPr="003831A9" w:rsidRDefault="0057623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not exceed stipulated page/word limits</w:t>
      </w:r>
      <w:r w:rsidR="005A395D" w:rsidRPr="003831A9">
        <w:rPr>
          <w:rFonts w:ascii="Arial" w:hAnsi="Arial" w:cs="Arial"/>
          <w:sz w:val="22"/>
          <w:szCs w:val="22"/>
        </w:rPr>
        <w:t xml:space="preserve"> or include attachments not requested</w:t>
      </w:r>
      <w:r w:rsidRPr="003831A9">
        <w:rPr>
          <w:rFonts w:ascii="Arial" w:hAnsi="Arial" w:cs="Arial"/>
          <w:sz w:val="22"/>
          <w:szCs w:val="22"/>
        </w:rPr>
        <w:t xml:space="preserve">. The Authority shall disregard </w:t>
      </w:r>
      <w:r w:rsidR="005A395D" w:rsidRPr="003831A9">
        <w:rPr>
          <w:rFonts w:ascii="Arial" w:hAnsi="Arial" w:cs="Arial"/>
          <w:sz w:val="22"/>
          <w:szCs w:val="22"/>
        </w:rPr>
        <w:t xml:space="preserve">attachments which have not been requested </w:t>
      </w:r>
      <w:r w:rsidRPr="003831A9">
        <w:rPr>
          <w:rFonts w:ascii="Arial" w:hAnsi="Arial" w:cs="Arial"/>
          <w:sz w:val="22"/>
          <w:szCs w:val="22"/>
        </w:rPr>
        <w:t>any part of the Tender which goes beyond defined page/word limits.</w:t>
      </w:r>
    </w:p>
    <w:p w14:paraId="69DC2227" w14:textId="77777777" w:rsidR="006C2A3D" w:rsidRPr="003831A9" w:rsidRDefault="006C2A3D" w:rsidP="00E349D1">
      <w:pPr>
        <w:pStyle w:val="ListParagraph"/>
        <w:spacing w:before="0" w:after="0" w:line="240" w:lineRule="auto"/>
        <w:rPr>
          <w:rFonts w:ascii="Arial" w:hAnsi="Arial" w:cs="Arial"/>
          <w:sz w:val="22"/>
          <w:szCs w:val="22"/>
        </w:rPr>
      </w:pPr>
    </w:p>
    <w:p w14:paraId="083FF693" w14:textId="24DD2E4B" w:rsidR="003831A9" w:rsidRDefault="006C2A3D" w:rsidP="00DF03D3">
      <w:pPr>
        <w:pStyle w:val="ListParagraph"/>
        <w:numPr>
          <w:ilvl w:val="1"/>
          <w:numId w:val="5"/>
        </w:numPr>
        <w:spacing w:before="0" w:after="0" w:line="240" w:lineRule="auto"/>
        <w:jc w:val="both"/>
        <w:rPr>
          <w:rFonts w:ascii="Arial" w:hAnsi="Arial" w:cs="Arial"/>
          <w:sz w:val="22"/>
          <w:szCs w:val="22"/>
        </w:rPr>
      </w:pPr>
      <w:r w:rsidRPr="002D744F">
        <w:rPr>
          <w:rFonts w:ascii="Arial" w:hAnsi="Arial" w:cs="Arial"/>
          <w:sz w:val="22"/>
          <w:szCs w:val="22"/>
        </w:rPr>
        <w:t>Sample</w:t>
      </w:r>
      <w:r w:rsidR="002D744F">
        <w:rPr>
          <w:rFonts w:ascii="Arial" w:hAnsi="Arial" w:cs="Arial"/>
          <w:sz w:val="22"/>
          <w:szCs w:val="22"/>
        </w:rPr>
        <w:t>s</w:t>
      </w:r>
      <w:r w:rsidRPr="002D744F">
        <w:rPr>
          <w:rFonts w:ascii="Arial" w:hAnsi="Arial" w:cs="Arial"/>
          <w:sz w:val="22"/>
          <w:szCs w:val="22"/>
        </w:rPr>
        <w:t xml:space="preserve"> are not required for this Procurement.</w:t>
      </w:r>
    </w:p>
    <w:p w14:paraId="2FE549C4" w14:textId="77777777" w:rsidR="002D744F" w:rsidRPr="002D744F" w:rsidRDefault="002D744F" w:rsidP="002D744F">
      <w:pPr>
        <w:spacing w:before="0" w:after="0" w:line="240" w:lineRule="auto"/>
        <w:jc w:val="both"/>
        <w:rPr>
          <w:rFonts w:ascii="Arial" w:hAnsi="Arial" w:cs="Arial"/>
          <w:sz w:val="22"/>
          <w:szCs w:val="22"/>
        </w:rPr>
      </w:pPr>
    </w:p>
    <w:p w14:paraId="3B035A65" w14:textId="54935F70" w:rsidR="000C104F" w:rsidRPr="003831A9" w:rsidRDefault="003831A9"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 xml:space="preserve">The Tender </w:t>
      </w:r>
      <w:r w:rsidR="00325BD5" w:rsidRPr="003831A9">
        <w:rPr>
          <w:rFonts w:ascii="Arial" w:hAnsi="Arial" w:cs="Arial"/>
          <w:sz w:val="22"/>
          <w:szCs w:val="22"/>
        </w:rPr>
        <w:t>shall be the single source of information used</w:t>
      </w:r>
      <w:r w:rsidR="002D744F">
        <w:rPr>
          <w:rFonts w:ascii="Arial" w:hAnsi="Arial" w:cs="Arial"/>
          <w:sz w:val="22"/>
          <w:szCs w:val="22"/>
        </w:rPr>
        <w:t xml:space="preserve"> </w:t>
      </w:r>
      <w:r w:rsidR="00325BD5" w:rsidRPr="003831A9">
        <w:rPr>
          <w:rFonts w:ascii="Arial" w:hAnsi="Arial" w:cs="Arial"/>
          <w:sz w:val="22"/>
          <w:szCs w:val="22"/>
        </w:rPr>
        <w:t xml:space="preserve">to evaluate </w:t>
      </w:r>
      <w:r w:rsidR="006B48A5" w:rsidRPr="003831A9">
        <w:rPr>
          <w:rFonts w:ascii="Arial" w:hAnsi="Arial" w:cs="Arial"/>
          <w:sz w:val="22"/>
          <w:szCs w:val="22"/>
        </w:rPr>
        <w:t>Tenders</w:t>
      </w:r>
      <w:r w:rsidR="00325BD5" w:rsidRPr="003831A9">
        <w:rPr>
          <w:rFonts w:ascii="Arial" w:hAnsi="Arial" w:cs="Arial"/>
          <w:sz w:val="22"/>
          <w:szCs w:val="22"/>
        </w:rPr>
        <w:t xml:space="preserve">. The Authority shall only take account of information which is specifically asked for in this </w:t>
      </w:r>
      <w:r w:rsidR="00F46D43" w:rsidRPr="003831A9">
        <w:rPr>
          <w:rFonts w:ascii="Arial" w:hAnsi="Arial" w:cs="Arial"/>
          <w:sz w:val="22"/>
          <w:szCs w:val="22"/>
        </w:rPr>
        <w:t>ITT.</w:t>
      </w:r>
    </w:p>
    <w:p w14:paraId="253FAD11" w14:textId="5C80BB36" w:rsidR="00464F9A" w:rsidRPr="003831A9" w:rsidRDefault="00464F9A" w:rsidP="003831A9">
      <w:pPr>
        <w:pStyle w:val="Heading2"/>
        <w:spacing w:before="120" w:line="240" w:lineRule="auto"/>
        <w:rPr>
          <w:rFonts w:ascii="Arial" w:hAnsi="Arial" w:cs="Arial"/>
          <w:sz w:val="22"/>
          <w:szCs w:val="22"/>
        </w:rPr>
      </w:pPr>
      <w:bookmarkStart w:id="20" w:name="_Toc12959265"/>
      <w:r w:rsidRPr="003831A9">
        <w:rPr>
          <w:rFonts w:ascii="Arial" w:hAnsi="Arial" w:cs="Arial"/>
          <w:sz w:val="22"/>
          <w:szCs w:val="22"/>
        </w:rPr>
        <w:t>Part F: Pricing</w:t>
      </w:r>
      <w:bookmarkEnd w:id="20"/>
    </w:p>
    <w:p w14:paraId="5C335FED" w14:textId="03E9EFCC"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Prices must be submitted in £GBP, exclusive of VAT.</w:t>
      </w:r>
    </w:p>
    <w:p w14:paraId="40A12792" w14:textId="77777777" w:rsidR="00464F9A" w:rsidRPr="003831A9" w:rsidRDefault="00464F9A" w:rsidP="003831A9">
      <w:pPr>
        <w:pStyle w:val="ListParagraph"/>
        <w:spacing w:before="0" w:line="240" w:lineRule="auto"/>
        <w:ind w:left="360"/>
        <w:jc w:val="both"/>
        <w:rPr>
          <w:rFonts w:ascii="Arial" w:hAnsi="Arial" w:cs="Arial"/>
          <w:sz w:val="22"/>
          <w:szCs w:val="22"/>
        </w:rPr>
      </w:pPr>
    </w:p>
    <w:p w14:paraId="109D76F9" w14:textId="3A45CBEB"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The Contract shall be awarded </w:t>
      </w:r>
      <w:r w:rsidRPr="00FA5E33">
        <w:rPr>
          <w:rFonts w:ascii="Arial" w:hAnsi="Arial" w:cs="Arial"/>
          <w:sz w:val="22"/>
          <w:szCs w:val="22"/>
        </w:rPr>
        <w:t xml:space="preserve">as </w:t>
      </w:r>
      <w:r w:rsidR="00766AC4" w:rsidRPr="003E645E">
        <w:rPr>
          <w:rFonts w:ascii="Arial" w:hAnsi="Arial" w:cs="Arial"/>
          <w:sz w:val="22"/>
          <w:szCs w:val="22"/>
        </w:rPr>
        <w:t xml:space="preserve">a fixed cost </w:t>
      </w:r>
      <w:r w:rsidR="00292D02" w:rsidRPr="00FA5E33">
        <w:rPr>
          <w:rFonts w:ascii="Arial" w:hAnsi="Arial" w:cs="Arial"/>
          <w:sz w:val="22"/>
          <w:szCs w:val="22"/>
        </w:rPr>
        <w:t>against</w:t>
      </w:r>
      <w:r w:rsidR="00292D02">
        <w:rPr>
          <w:rFonts w:ascii="Arial" w:hAnsi="Arial" w:cs="Arial"/>
          <w:sz w:val="22"/>
          <w:szCs w:val="22"/>
        </w:rPr>
        <w:t xml:space="preserve"> deliverables</w:t>
      </w:r>
      <w:r w:rsidRPr="002D744F">
        <w:rPr>
          <w:rFonts w:ascii="Arial" w:hAnsi="Arial" w:cs="Arial"/>
          <w:sz w:val="22"/>
          <w:szCs w:val="22"/>
        </w:rPr>
        <w:t xml:space="preserve"> </w:t>
      </w:r>
      <w:r w:rsidRPr="003831A9">
        <w:rPr>
          <w:rFonts w:ascii="Arial" w:hAnsi="Arial" w:cs="Arial"/>
          <w:sz w:val="22"/>
          <w:szCs w:val="22"/>
        </w:rPr>
        <w:t>and shall be paid according to the Specification of Requirements.</w:t>
      </w:r>
    </w:p>
    <w:p w14:paraId="78979EE3" w14:textId="77777777" w:rsidR="00464F9A" w:rsidRPr="003831A9" w:rsidRDefault="00464F9A" w:rsidP="003831A9">
      <w:pPr>
        <w:pStyle w:val="ListParagraph"/>
        <w:spacing w:before="0" w:line="240" w:lineRule="auto"/>
        <w:rPr>
          <w:rFonts w:ascii="Arial" w:hAnsi="Arial" w:cs="Arial"/>
          <w:sz w:val="22"/>
          <w:szCs w:val="22"/>
        </w:rPr>
      </w:pPr>
    </w:p>
    <w:p w14:paraId="29DADE1A" w14:textId="07BC53BE" w:rsidR="004A467D"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The pricing schedule within the Authority’s e-Tendering Platform (ProContract) identifies the minimum level of information required. </w:t>
      </w:r>
    </w:p>
    <w:p w14:paraId="1CE3FCA4" w14:textId="77777777" w:rsidR="004A467D" w:rsidRPr="003831A9" w:rsidRDefault="004A467D" w:rsidP="003831A9">
      <w:pPr>
        <w:pStyle w:val="ListParagraph"/>
        <w:spacing w:before="0" w:line="240" w:lineRule="auto"/>
        <w:rPr>
          <w:rFonts w:ascii="Arial" w:hAnsi="Arial" w:cs="Arial"/>
          <w:sz w:val="22"/>
          <w:szCs w:val="22"/>
        </w:rPr>
      </w:pPr>
    </w:p>
    <w:p w14:paraId="5EE5470F" w14:textId="1AC31B2C" w:rsidR="004A467D" w:rsidRPr="003831A9" w:rsidRDefault="004A467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If the Authority believes that any element of pricing submitted is abnormally low it will conduct a further analysis of the offer in accordance with </w:t>
      </w:r>
      <w:r w:rsidR="00684854">
        <w:rPr>
          <w:rFonts w:ascii="Arial" w:hAnsi="Arial" w:cs="Arial"/>
          <w:sz w:val="22"/>
          <w:szCs w:val="22"/>
        </w:rPr>
        <w:t>Regulation 69 of PCR 2015</w:t>
      </w:r>
      <w:r w:rsidRPr="003831A9">
        <w:rPr>
          <w:rFonts w:ascii="Arial" w:hAnsi="Arial" w:cs="Arial"/>
          <w:sz w:val="22"/>
          <w:szCs w:val="22"/>
        </w:rPr>
        <w:t>.</w:t>
      </w:r>
    </w:p>
    <w:p w14:paraId="4C8749B6" w14:textId="77777777" w:rsidR="004A467D" w:rsidRPr="003831A9" w:rsidRDefault="004A467D" w:rsidP="003831A9">
      <w:pPr>
        <w:pStyle w:val="ListParagraph"/>
        <w:spacing w:before="0" w:line="240" w:lineRule="auto"/>
        <w:rPr>
          <w:rFonts w:ascii="Arial" w:hAnsi="Arial" w:cs="Arial"/>
          <w:sz w:val="22"/>
          <w:szCs w:val="22"/>
        </w:rPr>
      </w:pPr>
    </w:p>
    <w:p w14:paraId="2D841DB4" w14:textId="27CBC98A" w:rsidR="00E43CEF"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reserves the right t</w:t>
      </w:r>
      <w:r w:rsidR="00D17AA3" w:rsidRPr="003831A9">
        <w:rPr>
          <w:rFonts w:ascii="Arial" w:hAnsi="Arial" w:cs="Arial"/>
          <w:sz w:val="22"/>
          <w:szCs w:val="22"/>
        </w:rPr>
        <w:t>o seek verification of any prices that it deems to be unsustainable in respect of this Procurement.</w:t>
      </w:r>
    </w:p>
    <w:p w14:paraId="4FFF8BC6" w14:textId="20545DBC" w:rsidR="00FF60EC" w:rsidRPr="00FF60EC" w:rsidRDefault="00FF60EC" w:rsidP="00FF60EC">
      <w:pPr>
        <w:spacing w:before="0" w:line="240" w:lineRule="auto"/>
        <w:jc w:val="both"/>
        <w:rPr>
          <w:rFonts w:ascii="Arial" w:hAnsi="Arial" w:cs="Arial"/>
          <w:sz w:val="22"/>
          <w:szCs w:val="22"/>
        </w:rPr>
      </w:pPr>
      <w:r>
        <w:rPr>
          <w:rFonts w:ascii="Arial" w:hAnsi="Arial" w:cs="Arial"/>
          <w:sz w:val="22"/>
          <w:szCs w:val="22"/>
        </w:rPr>
        <w:t>3.1</w:t>
      </w:r>
      <w:r w:rsidR="00C24564">
        <w:rPr>
          <w:rFonts w:ascii="Arial" w:hAnsi="Arial" w:cs="Arial"/>
          <w:sz w:val="22"/>
          <w:szCs w:val="22"/>
        </w:rPr>
        <w:t>9</w:t>
      </w:r>
      <w:r w:rsidR="00C24564">
        <w:rPr>
          <w:rFonts w:ascii="Arial" w:hAnsi="Arial" w:cs="Arial"/>
          <w:sz w:val="22"/>
          <w:szCs w:val="22"/>
        </w:rPr>
        <w:tab/>
        <w:t xml:space="preserve">The Authority reserves the right to treat any </w:t>
      </w:r>
      <w:r w:rsidR="00764D5C">
        <w:rPr>
          <w:rFonts w:ascii="Arial" w:hAnsi="Arial" w:cs="Arial"/>
          <w:sz w:val="22"/>
          <w:szCs w:val="22"/>
        </w:rPr>
        <w:t xml:space="preserve">bid which is caveated by reference to the </w:t>
      </w:r>
      <w:r w:rsidR="0037520F">
        <w:rPr>
          <w:rFonts w:ascii="Arial" w:hAnsi="Arial" w:cs="Arial"/>
          <w:sz w:val="22"/>
          <w:szCs w:val="22"/>
        </w:rPr>
        <w:t xml:space="preserve">   </w:t>
      </w:r>
      <w:r w:rsidR="00764D5C">
        <w:rPr>
          <w:rFonts w:ascii="Arial" w:hAnsi="Arial" w:cs="Arial"/>
          <w:sz w:val="22"/>
          <w:szCs w:val="22"/>
        </w:rPr>
        <w:t xml:space="preserve">UK exiting the EU with a deal or without a deal </w:t>
      </w:r>
      <w:r w:rsidR="00E54F72">
        <w:rPr>
          <w:rFonts w:ascii="Arial" w:hAnsi="Arial" w:cs="Arial"/>
          <w:sz w:val="22"/>
          <w:szCs w:val="22"/>
        </w:rPr>
        <w:t xml:space="preserve">as non-compliant and, as with any procurement exercise, a bidder in </w:t>
      </w:r>
      <w:r w:rsidR="0037520F">
        <w:rPr>
          <w:rFonts w:ascii="Arial" w:hAnsi="Arial" w:cs="Arial"/>
          <w:sz w:val="22"/>
          <w:szCs w:val="22"/>
        </w:rPr>
        <w:t>submitting its prices for evaluation does so in acceptance of all business risks and circumstances arising from time to time.</w:t>
      </w:r>
    </w:p>
    <w:p w14:paraId="174FC967" w14:textId="5F87C162" w:rsidR="00012E09" w:rsidRPr="003831A9" w:rsidRDefault="00012E09" w:rsidP="00B16847">
      <w:pPr>
        <w:pStyle w:val="Heading2"/>
        <w:spacing w:before="120" w:line="240" w:lineRule="auto"/>
        <w:rPr>
          <w:rFonts w:ascii="Arial" w:hAnsi="Arial" w:cs="Arial"/>
          <w:sz w:val="22"/>
          <w:szCs w:val="22"/>
        </w:rPr>
      </w:pPr>
      <w:bookmarkStart w:id="21" w:name="_Toc12959266"/>
      <w:r w:rsidRPr="003831A9">
        <w:rPr>
          <w:rFonts w:ascii="Arial" w:hAnsi="Arial" w:cs="Arial"/>
          <w:sz w:val="22"/>
          <w:szCs w:val="22"/>
        </w:rPr>
        <w:t>Part G: Sub-Contracting</w:t>
      </w:r>
      <w:bookmarkEnd w:id="21"/>
    </w:p>
    <w:p w14:paraId="0E576E9B" w14:textId="4B3ADD91" w:rsidR="00012E09" w:rsidRPr="003831A9"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information requested in the Tender should be given in respect of the Prime Contractor.</w:t>
      </w:r>
    </w:p>
    <w:p w14:paraId="2C52D26D" w14:textId="77777777" w:rsidR="00012E09" w:rsidRPr="003831A9" w:rsidRDefault="00012E09" w:rsidP="003831A9">
      <w:pPr>
        <w:pStyle w:val="ListParagraph"/>
        <w:spacing w:before="0" w:line="240" w:lineRule="auto"/>
        <w:ind w:left="360"/>
        <w:jc w:val="both"/>
        <w:rPr>
          <w:rFonts w:ascii="Arial" w:hAnsi="Arial" w:cs="Arial"/>
          <w:sz w:val="22"/>
          <w:szCs w:val="22"/>
        </w:rPr>
      </w:pPr>
    </w:p>
    <w:p w14:paraId="0A7A77BA" w14:textId="1C691A80" w:rsidR="00012E09" w:rsidRPr="00684854"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the Tenderers propose to use sub-contractors to deliver some or all of the requirement, </w:t>
      </w:r>
      <w:r w:rsidRPr="00684854">
        <w:rPr>
          <w:rFonts w:ascii="Arial" w:hAnsi="Arial" w:cs="Arial"/>
          <w:sz w:val="22"/>
          <w:szCs w:val="22"/>
        </w:rPr>
        <w:t xml:space="preserve">the Tenderer must complete the Tenderers Sub-Contracting </w:t>
      </w:r>
      <w:r w:rsidR="00071170" w:rsidRPr="00684854">
        <w:rPr>
          <w:rFonts w:ascii="Arial" w:hAnsi="Arial" w:cs="Arial"/>
          <w:sz w:val="22"/>
          <w:szCs w:val="22"/>
        </w:rPr>
        <w:t xml:space="preserve">Information </w:t>
      </w:r>
      <w:r w:rsidRPr="00684854">
        <w:rPr>
          <w:rFonts w:ascii="Arial" w:hAnsi="Arial" w:cs="Arial"/>
          <w:sz w:val="22"/>
          <w:szCs w:val="22"/>
        </w:rPr>
        <w:t xml:space="preserve">Form at Schedule </w:t>
      </w:r>
      <w:r w:rsidR="00684854" w:rsidRPr="00684854">
        <w:rPr>
          <w:rFonts w:ascii="Arial" w:hAnsi="Arial" w:cs="Arial"/>
          <w:sz w:val="22"/>
          <w:szCs w:val="22"/>
        </w:rPr>
        <w:t>1</w:t>
      </w:r>
      <w:r w:rsidRPr="00684854">
        <w:rPr>
          <w:rFonts w:ascii="Arial" w:hAnsi="Arial" w:cs="Arial"/>
          <w:sz w:val="22"/>
          <w:szCs w:val="22"/>
        </w:rPr>
        <w:t>.</w:t>
      </w:r>
    </w:p>
    <w:p w14:paraId="4C11573C" w14:textId="77777777" w:rsidR="00A82219" w:rsidRPr="003831A9" w:rsidRDefault="00A82219" w:rsidP="003831A9">
      <w:pPr>
        <w:pStyle w:val="ListParagraph"/>
        <w:spacing w:before="0" w:line="240" w:lineRule="auto"/>
        <w:rPr>
          <w:rFonts w:ascii="Arial" w:hAnsi="Arial" w:cs="Arial"/>
          <w:sz w:val="22"/>
          <w:szCs w:val="22"/>
        </w:rPr>
      </w:pPr>
    </w:p>
    <w:p w14:paraId="3CF6330D" w14:textId="526ECA81" w:rsidR="00A82219" w:rsidRPr="003831A9" w:rsidRDefault="00A8221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sub-contracting may be subject to change and may not be finalised until a later date. The Tenderer shall inform the Authority immediately of any change</w:t>
      </w:r>
      <w:r w:rsidR="008E418D" w:rsidRPr="003831A9">
        <w:rPr>
          <w:rFonts w:ascii="Arial" w:hAnsi="Arial" w:cs="Arial"/>
          <w:sz w:val="22"/>
          <w:szCs w:val="22"/>
        </w:rPr>
        <w:t>s</w:t>
      </w:r>
      <w:r w:rsidRPr="003831A9">
        <w:rPr>
          <w:rFonts w:ascii="Arial" w:hAnsi="Arial" w:cs="Arial"/>
          <w:sz w:val="22"/>
          <w:szCs w:val="22"/>
        </w:rPr>
        <w:t xml:space="preserve"> to the supply chain following Tender submission. </w:t>
      </w:r>
    </w:p>
    <w:p w14:paraId="01E5934F" w14:textId="40C06798" w:rsidR="00C573AA" w:rsidRPr="003831A9" w:rsidRDefault="00C573AA" w:rsidP="00B16847">
      <w:pPr>
        <w:pStyle w:val="Heading2"/>
        <w:spacing w:before="120" w:line="240" w:lineRule="auto"/>
        <w:rPr>
          <w:rFonts w:ascii="Arial" w:hAnsi="Arial" w:cs="Arial"/>
          <w:sz w:val="22"/>
          <w:szCs w:val="22"/>
        </w:rPr>
      </w:pPr>
      <w:bookmarkStart w:id="22" w:name="_Toc12959267"/>
      <w:r w:rsidRPr="003831A9">
        <w:rPr>
          <w:rFonts w:ascii="Arial" w:hAnsi="Arial" w:cs="Arial"/>
          <w:sz w:val="22"/>
          <w:szCs w:val="22"/>
        </w:rPr>
        <w:t>Part H: Consortia</w:t>
      </w:r>
      <w:bookmarkEnd w:id="22"/>
    </w:p>
    <w:p w14:paraId="54B36990" w14:textId="1243164F" w:rsidR="00C573AA"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a Tenderer is submitting a Tender as part of a proposed consortium, the Tenderer must </w:t>
      </w:r>
      <w:r w:rsidRPr="00684854">
        <w:rPr>
          <w:rFonts w:ascii="Arial" w:hAnsi="Arial" w:cs="Arial"/>
          <w:sz w:val="22"/>
          <w:szCs w:val="22"/>
        </w:rPr>
        <w:t xml:space="preserve">complete the Tenderers Consortium Information Form at Schedule </w:t>
      </w:r>
      <w:r w:rsidR="00684854" w:rsidRPr="00684854">
        <w:rPr>
          <w:rFonts w:ascii="Arial" w:hAnsi="Arial" w:cs="Arial"/>
          <w:sz w:val="22"/>
          <w:szCs w:val="22"/>
        </w:rPr>
        <w:t>2</w:t>
      </w:r>
      <w:r w:rsidRPr="00684854">
        <w:rPr>
          <w:rFonts w:ascii="Arial" w:hAnsi="Arial" w:cs="Arial"/>
          <w:sz w:val="22"/>
          <w:szCs w:val="22"/>
        </w:rPr>
        <w:t>.</w:t>
      </w:r>
    </w:p>
    <w:p w14:paraId="7C64B9B2" w14:textId="77777777" w:rsidR="00071170" w:rsidRPr="003831A9" w:rsidRDefault="00071170" w:rsidP="003831A9">
      <w:pPr>
        <w:pStyle w:val="ListParagraph"/>
        <w:spacing w:before="0" w:line="240" w:lineRule="auto"/>
        <w:ind w:left="360"/>
        <w:jc w:val="both"/>
        <w:rPr>
          <w:rFonts w:ascii="Arial" w:hAnsi="Arial" w:cs="Arial"/>
          <w:sz w:val="22"/>
          <w:szCs w:val="22"/>
        </w:rPr>
      </w:pPr>
    </w:p>
    <w:p w14:paraId="071DD933" w14:textId="03DCAB5F" w:rsidR="00071170"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In accordance with Regulation 19(6) of PCR 2015, the Authority may require a successful consortium to form a separate corporate entity.</w:t>
      </w:r>
    </w:p>
    <w:p w14:paraId="796463AF" w14:textId="77777777" w:rsidR="00071170" w:rsidRPr="003831A9" w:rsidRDefault="00071170" w:rsidP="003831A9">
      <w:pPr>
        <w:pStyle w:val="ListParagraph"/>
        <w:spacing w:before="0" w:line="240" w:lineRule="auto"/>
        <w:rPr>
          <w:rFonts w:ascii="Arial" w:hAnsi="Arial" w:cs="Arial"/>
          <w:sz w:val="22"/>
          <w:szCs w:val="22"/>
        </w:rPr>
      </w:pPr>
    </w:p>
    <w:p w14:paraId="43A7047F" w14:textId="56DD7F65" w:rsidR="00071170"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members of the consortium shall be required to provide the information required in the Tender as part of a single composite response to the Authority.</w:t>
      </w:r>
    </w:p>
    <w:p w14:paraId="18A72756" w14:textId="77777777" w:rsidR="00E80339" w:rsidRPr="003831A9" w:rsidRDefault="00E80339" w:rsidP="003831A9">
      <w:pPr>
        <w:pStyle w:val="ListParagraph"/>
        <w:spacing w:before="0" w:line="240" w:lineRule="auto"/>
        <w:rPr>
          <w:rFonts w:ascii="Arial" w:hAnsi="Arial" w:cs="Arial"/>
          <w:sz w:val="22"/>
          <w:szCs w:val="22"/>
        </w:rPr>
      </w:pPr>
    </w:p>
    <w:p w14:paraId="0A6D2813" w14:textId="1C950F4B" w:rsidR="00E80339"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r w:rsidR="003831A9" w:rsidRPr="003831A9">
        <w:rPr>
          <w:rFonts w:ascii="Arial" w:hAnsi="Arial" w:cs="Arial"/>
          <w:sz w:val="22"/>
          <w:szCs w:val="22"/>
        </w:rPr>
        <w:t>.</w:t>
      </w:r>
    </w:p>
    <w:p w14:paraId="6820F471" w14:textId="7D80E76D" w:rsidR="00165A42" w:rsidRPr="003831A9" w:rsidRDefault="003104B6" w:rsidP="00B16847">
      <w:pPr>
        <w:pStyle w:val="Heading2"/>
        <w:spacing w:before="120" w:line="240" w:lineRule="auto"/>
        <w:rPr>
          <w:rFonts w:ascii="Arial" w:hAnsi="Arial" w:cs="Arial"/>
          <w:sz w:val="22"/>
          <w:szCs w:val="22"/>
        </w:rPr>
      </w:pPr>
      <w:bookmarkStart w:id="23" w:name="_Toc12959268"/>
      <w:r w:rsidRPr="003831A9">
        <w:rPr>
          <w:rFonts w:ascii="Arial" w:hAnsi="Arial" w:cs="Arial"/>
          <w:sz w:val="22"/>
          <w:szCs w:val="22"/>
        </w:rPr>
        <w:t xml:space="preserve">Part </w:t>
      </w:r>
      <w:r w:rsidR="00C573AA" w:rsidRPr="003831A9">
        <w:rPr>
          <w:rFonts w:ascii="Arial" w:hAnsi="Arial" w:cs="Arial"/>
          <w:sz w:val="22"/>
          <w:szCs w:val="22"/>
        </w:rPr>
        <w:t>I</w:t>
      </w:r>
      <w:r w:rsidR="002A72EE" w:rsidRPr="003831A9">
        <w:rPr>
          <w:rFonts w:ascii="Arial" w:hAnsi="Arial" w:cs="Arial"/>
          <w:sz w:val="22"/>
          <w:szCs w:val="22"/>
        </w:rPr>
        <w:t xml:space="preserve">: </w:t>
      </w:r>
      <w:r w:rsidR="00877781" w:rsidRPr="003831A9">
        <w:rPr>
          <w:rFonts w:ascii="Arial" w:hAnsi="Arial" w:cs="Arial"/>
          <w:sz w:val="22"/>
          <w:szCs w:val="22"/>
        </w:rPr>
        <w:t>Clarifications</w:t>
      </w:r>
      <w:bookmarkEnd w:id="23"/>
      <w:r w:rsidR="00877781" w:rsidRPr="003831A9">
        <w:rPr>
          <w:rFonts w:ascii="Arial" w:hAnsi="Arial" w:cs="Arial"/>
          <w:sz w:val="22"/>
          <w:szCs w:val="22"/>
        </w:rPr>
        <w:t xml:space="preserve"> </w:t>
      </w:r>
    </w:p>
    <w:p w14:paraId="59174304" w14:textId="3E9F7B80" w:rsidR="00C43031" w:rsidRPr="003831A9" w:rsidRDefault="00877781"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Tenderers may raise questions or seek clarification regarding any aspect of this Procurement prior to the clarification deadline (as set out </w:t>
      </w:r>
      <w:r w:rsidRPr="00684854">
        <w:rPr>
          <w:rFonts w:ascii="Arial" w:hAnsi="Arial" w:cs="Arial"/>
          <w:sz w:val="22"/>
          <w:szCs w:val="22"/>
        </w:rPr>
        <w:t xml:space="preserve">in </w:t>
      </w:r>
      <w:r w:rsidR="006B48A5" w:rsidRPr="00684854">
        <w:rPr>
          <w:rFonts w:ascii="Arial" w:hAnsi="Arial" w:cs="Arial"/>
          <w:sz w:val="22"/>
          <w:szCs w:val="22"/>
        </w:rPr>
        <w:t xml:space="preserve">Section </w:t>
      </w:r>
      <w:r w:rsidR="00684854" w:rsidRPr="00684854">
        <w:rPr>
          <w:rFonts w:ascii="Arial" w:hAnsi="Arial" w:cs="Arial"/>
          <w:sz w:val="22"/>
          <w:szCs w:val="22"/>
        </w:rPr>
        <w:t>3 Part I</w:t>
      </w:r>
      <w:r w:rsidR="00CF2B43">
        <w:rPr>
          <w:rFonts w:ascii="Arial" w:hAnsi="Arial" w:cs="Arial"/>
          <w:sz w:val="22"/>
          <w:szCs w:val="22"/>
        </w:rPr>
        <w:t xml:space="preserve"> to</w:t>
      </w:r>
      <w:r w:rsidR="00684854" w:rsidRPr="00684854">
        <w:rPr>
          <w:rFonts w:ascii="Arial" w:hAnsi="Arial" w:cs="Arial"/>
          <w:sz w:val="22"/>
          <w:szCs w:val="22"/>
        </w:rPr>
        <w:t xml:space="preserve"> </w:t>
      </w:r>
      <w:r w:rsidRPr="00684854">
        <w:rPr>
          <w:rFonts w:ascii="Arial" w:hAnsi="Arial" w:cs="Arial"/>
          <w:sz w:val="22"/>
          <w:szCs w:val="22"/>
        </w:rPr>
        <w:t xml:space="preserve">this </w:t>
      </w:r>
      <w:r w:rsidR="006B48A5" w:rsidRPr="00684854">
        <w:rPr>
          <w:rFonts w:ascii="Arial" w:hAnsi="Arial" w:cs="Arial"/>
          <w:sz w:val="22"/>
          <w:szCs w:val="22"/>
        </w:rPr>
        <w:t>ITT</w:t>
      </w:r>
      <w:r w:rsidRPr="00684854">
        <w:rPr>
          <w:rFonts w:ascii="Arial" w:hAnsi="Arial" w:cs="Arial"/>
          <w:sz w:val="22"/>
          <w:szCs w:val="22"/>
        </w:rPr>
        <w:t>).</w:t>
      </w:r>
      <w:r w:rsidR="008E418D" w:rsidRPr="003831A9">
        <w:rPr>
          <w:rFonts w:ascii="Arial" w:hAnsi="Arial" w:cs="Arial"/>
          <w:sz w:val="22"/>
          <w:szCs w:val="22"/>
        </w:rPr>
        <w:t xml:space="preserve"> </w:t>
      </w:r>
      <w:r w:rsidR="00FF19B9" w:rsidRPr="003831A9">
        <w:rPr>
          <w:rFonts w:ascii="Arial" w:hAnsi="Arial" w:cs="Arial"/>
          <w:sz w:val="22"/>
          <w:szCs w:val="22"/>
        </w:rPr>
        <w:t>The Authority shall respond to all reasonable clarifications</w:t>
      </w:r>
      <w:r w:rsidR="00CF2B43">
        <w:rPr>
          <w:rFonts w:ascii="Arial" w:hAnsi="Arial" w:cs="Arial"/>
          <w:sz w:val="22"/>
          <w:szCs w:val="22"/>
        </w:rPr>
        <w:t xml:space="preserve"> submitted prior to the clarification deadline</w:t>
      </w:r>
      <w:r w:rsidR="00FF19B9" w:rsidRPr="003831A9">
        <w:rPr>
          <w:rFonts w:ascii="Arial" w:hAnsi="Arial" w:cs="Arial"/>
          <w:sz w:val="22"/>
          <w:szCs w:val="22"/>
        </w:rPr>
        <w:t xml:space="preserve"> as soon as possible but cannot guarantee a minimum response time.</w:t>
      </w:r>
      <w:r w:rsidR="00136AB2" w:rsidRPr="003831A9">
        <w:rPr>
          <w:rFonts w:ascii="Arial" w:hAnsi="Arial" w:cs="Arial"/>
          <w:sz w:val="22"/>
          <w:szCs w:val="22"/>
        </w:rPr>
        <w:t xml:space="preserve"> </w:t>
      </w:r>
    </w:p>
    <w:p w14:paraId="37A8F63B" w14:textId="77777777" w:rsidR="008E418D" w:rsidRPr="003831A9" w:rsidRDefault="008E418D" w:rsidP="003831A9">
      <w:pPr>
        <w:pStyle w:val="ListParagraph"/>
        <w:spacing w:before="0" w:line="240" w:lineRule="auto"/>
        <w:ind w:left="360"/>
        <w:jc w:val="both"/>
        <w:rPr>
          <w:rFonts w:ascii="Arial" w:hAnsi="Arial" w:cs="Arial"/>
          <w:sz w:val="22"/>
          <w:szCs w:val="22"/>
        </w:rPr>
      </w:pPr>
    </w:p>
    <w:p w14:paraId="07CCCE6F" w14:textId="4897E34C" w:rsidR="002B51B2" w:rsidRPr="003831A9" w:rsidRDefault="002B51B2"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If a Tenderer believes that a clarification request is commercially sensitive or that publishing the clarification with the Authority’s response would reveal confidential information, disclosure of which would be detrimental to the Tenderer</w:t>
      </w:r>
      <w:r w:rsidR="00AE5FE4">
        <w:rPr>
          <w:rFonts w:ascii="Arial" w:hAnsi="Arial" w:cs="Arial"/>
          <w:sz w:val="22"/>
          <w:szCs w:val="22"/>
        </w:rPr>
        <w:t xml:space="preserve">. </w:t>
      </w:r>
      <w:r w:rsidRPr="003831A9">
        <w:rPr>
          <w:rFonts w:ascii="Arial" w:hAnsi="Arial" w:cs="Arial"/>
          <w:sz w:val="22"/>
          <w:szCs w:val="22"/>
        </w:rPr>
        <w:t xml:space="preserve">The Tenderer must clearly state that the clarification is sensitive </w:t>
      </w:r>
      <w:r w:rsidR="00AE5FE4">
        <w:rPr>
          <w:rFonts w:ascii="Arial" w:hAnsi="Arial" w:cs="Arial"/>
          <w:sz w:val="22"/>
          <w:szCs w:val="22"/>
        </w:rPr>
        <w:t xml:space="preserve">and provide a justification </w:t>
      </w:r>
      <w:r w:rsidRPr="003831A9">
        <w:rPr>
          <w:rFonts w:ascii="Arial" w:hAnsi="Arial" w:cs="Arial"/>
          <w:sz w:val="22"/>
          <w:szCs w:val="22"/>
        </w:rPr>
        <w:t>upon submission. If the Authority considers the clarification and response is not commercially sensitive</w:t>
      </w:r>
      <w:r w:rsidR="008E418D" w:rsidRPr="003831A9">
        <w:rPr>
          <w:rFonts w:ascii="Arial" w:hAnsi="Arial" w:cs="Arial"/>
          <w:sz w:val="22"/>
          <w:szCs w:val="22"/>
        </w:rPr>
        <w:t xml:space="preserve"> or </w:t>
      </w:r>
      <w:r w:rsidRPr="003831A9">
        <w:rPr>
          <w:rFonts w:ascii="Arial" w:hAnsi="Arial" w:cs="Arial"/>
          <w:sz w:val="22"/>
          <w:szCs w:val="22"/>
        </w:rPr>
        <w:t>all Tenderers may benefit from its disclosure</w:t>
      </w:r>
      <w:bookmarkStart w:id="24" w:name="_Ref270501488"/>
      <w:r w:rsidR="008E418D" w:rsidRPr="003831A9">
        <w:rPr>
          <w:rFonts w:ascii="Arial" w:hAnsi="Arial" w:cs="Arial"/>
          <w:sz w:val="22"/>
          <w:szCs w:val="22"/>
        </w:rPr>
        <w:t xml:space="preserve"> </w:t>
      </w:r>
      <w:r w:rsidRPr="003831A9">
        <w:rPr>
          <w:rFonts w:ascii="Arial" w:hAnsi="Arial" w:cs="Arial"/>
          <w:sz w:val="22"/>
          <w:szCs w:val="22"/>
        </w:rPr>
        <w:t>the Authority will notify the Tenderer</w:t>
      </w:r>
      <w:r w:rsidR="00AE5FE4">
        <w:rPr>
          <w:rFonts w:ascii="Arial" w:hAnsi="Arial" w:cs="Arial"/>
          <w:sz w:val="22"/>
          <w:szCs w:val="22"/>
        </w:rPr>
        <w:t>. T</w:t>
      </w:r>
      <w:r w:rsidRPr="003831A9">
        <w:rPr>
          <w:rFonts w:ascii="Arial" w:hAnsi="Arial" w:cs="Arial"/>
          <w:sz w:val="22"/>
          <w:szCs w:val="22"/>
        </w:rPr>
        <w:t xml:space="preserve">he Tenderer </w:t>
      </w:r>
      <w:r w:rsidR="00684854">
        <w:rPr>
          <w:rFonts w:ascii="Arial" w:hAnsi="Arial" w:cs="Arial"/>
          <w:sz w:val="22"/>
          <w:szCs w:val="22"/>
        </w:rPr>
        <w:t>shall</w:t>
      </w:r>
      <w:r w:rsidRPr="003831A9">
        <w:rPr>
          <w:rFonts w:ascii="Arial" w:hAnsi="Arial" w:cs="Arial"/>
          <w:sz w:val="22"/>
          <w:szCs w:val="22"/>
        </w:rPr>
        <w:t xml:space="preserve"> have</w:t>
      </w:r>
      <w:r w:rsidR="000D1B96" w:rsidRPr="003831A9">
        <w:rPr>
          <w:rFonts w:ascii="Arial" w:hAnsi="Arial" w:cs="Arial"/>
          <w:sz w:val="22"/>
          <w:szCs w:val="22"/>
        </w:rPr>
        <w:t xml:space="preserve"> two (2) working days of the notification</w:t>
      </w:r>
      <w:r w:rsidRPr="003831A9">
        <w:rPr>
          <w:rFonts w:ascii="Arial" w:hAnsi="Arial" w:cs="Arial"/>
          <w:sz w:val="22"/>
          <w:szCs w:val="22"/>
        </w:rPr>
        <w:t xml:space="preserve"> to withdraw </w:t>
      </w:r>
      <w:r w:rsidR="00AE5FE4">
        <w:rPr>
          <w:rFonts w:ascii="Arial" w:hAnsi="Arial" w:cs="Arial"/>
          <w:sz w:val="22"/>
          <w:szCs w:val="22"/>
        </w:rPr>
        <w:t>their</w:t>
      </w:r>
      <w:r w:rsidRPr="003831A9">
        <w:rPr>
          <w:rFonts w:ascii="Arial" w:hAnsi="Arial" w:cs="Arial"/>
          <w:sz w:val="22"/>
          <w:szCs w:val="22"/>
        </w:rPr>
        <w:t xml:space="preserve"> clarification. If the clarification is not withdrawn the clarification request and Authority’s response will be published to all Tenderers</w:t>
      </w:r>
      <w:bookmarkEnd w:id="24"/>
      <w:r w:rsidRPr="003831A9">
        <w:rPr>
          <w:rFonts w:ascii="Arial" w:hAnsi="Arial" w:cs="Arial"/>
          <w:sz w:val="22"/>
          <w:szCs w:val="22"/>
        </w:rPr>
        <w:t>.</w:t>
      </w:r>
    </w:p>
    <w:p w14:paraId="337B7548" w14:textId="77777777" w:rsidR="008E418D" w:rsidRPr="003831A9" w:rsidRDefault="008E418D" w:rsidP="003831A9">
      <w:pPr>
        <w:spacing w:before="0" w:after="0" w:line="240" w:lineRule="auto"/>
        <w:jc w:val="both"/>
        <w:rPr>
          <w:rFonts w:ascii="Arial" w:hAnsi="Arial" w:cs="Arial"/>
          <w:sz w:val="22"/>
          <w:szCs w:val="22"/>
        </w:rPr>
      </w:pPr>
    </w:p>
    <w:p w14:paraId="72B29B30" w14:textId="6F6F3729" w:rsidR="00C43031" w:rsidRDefault="00C43031" w:rsidP="00DF03D3">
      <w:pPr>
        <w:pStyle w:val="ListParagraph"/>
        <w:numPr>
          <w:ilvl w:val="1"/>
          <w:numId w:val="5"/>
        </w:numPr>
        <w:spacing w:before="0" w:line="240" w:lineRule="auto"/>
        <w:jc w:val="both"/>
        <w:rPr>
          <w:rFonts w:ascii="Arial" w:hAnsi="Arial" w:cs="Arial"/>
          <w:sz w:val="22"/>
          <w:szCs w:val="22"/>
        </w:rPr>
      </w:pPr>
      <w:bookmarkStart w:id="25" w:name="_Ref270501502"/>
      <w:r w:rsidRPr="003831A9">
        <w:rPr>
          <w:rFonts w:ascii="Arial" w:hAnsi="Arial" w:cs="Arial"/>
          <w:sz w:val="22"/>
          <w:szCs w:val="22"/>
        </w:rPr>
        <w:lastRenderedPageBreak/>
        <w:t>The Authority may not respond to a clarification or publish it where the Authority considers that the response may prejudice the Authority’s commercial interests. In such circumstances, the Authority will inform the Tenderer of its view.</w:t>
      </w:r>
      <w:bookmarkEnd w:id="25"/>
      <w:r w:rsidRPr="003831A9">
        <w:rPr>
          <w:rFonts w:ascii="Arial" w:hAnsi="Arial" w:cs="Arial"/>
          <w:sz w:val="22"/>
          <w:szCs w:val="22"/>
        </w:rPr>
        <w:t xml:space="preserve"> </w:t>
      </w:r>
    </w:p>
    <w:p w14:paraId="67BB9B81" w14:textId="77777777" w:rsidR="00CF2B43" w:rsidRPr="00CF2B43" w:rsidRDefault="00CF2B43" w:rsidP="00CF2B43">
      <w:pPr>
        <w:pStyle w:val="ListParagraph"/>
        <w:rPr>
          <w:rFonts w:ascii="Arial" w:hAnsi="Arial" w:cs="Arial"/>
          <w:sz w:val="22"/>
          <w:szCs w:val="22"/>
        </w:rPr>
      </w:pPr>
    </w:p>
    <w:p w14:paraId="18A40760" w14:textId="0592F8B9" w:rsidR="00CF2B43" w:rsidRPr="003831A9" w:rsidRDefault="00CF2B43" w:rsidP="00DF03D3">
      <w:pPr>
        <w:pStyle w:val="ListParagraph"/>
        <w:numPr>
          <w:ilvl w:val="1"/>
          <w:numId w:val="5"/>
        </w:numPr>
        <w:spacing w:before="0" w:line="240" w:lineRule="auto"/>
        <w:jc w:val="both"/>
        <w:rPr>
          <w:rFonts w:ascii="Arial" w:hAnsi="Arial" w:cs="Arial"/>
          <w:sz w:val="22"/>
          <w:szCs w:val="22"/>
        </w:rPr>
      </w:pPr>
      <w:r>
        <w:rPr>
          <w:rFonts w:ascii="Arial" w:hAnsi="Arial" w:cs="Arial"/>
          <w:sz w:val="22"/>
          <w:szCs w:val="22"/>
        </w:rPr>
        <w:t>The Authority reserves the right (but is not obliged) to seek clarification of any aspect of a Tender and/or provide additional information during the evaluation phase in order to carry out a fair evaluation. Failure to respond within the timescales specified and/or to provide an adequate response to such a request may result in the Tender being rejected.</w:t>
      </w:r>
    </w:p>
    <w:p w14:paraId="21C8B858" w14:textId="5EB2F8E3" w:rsidR="002B51B2" w:rsidRPr="003831A9" w:rsidRDefault="002B51B2" w:rsidP="00B16847">
      <w:pPr>
        <w:pStyle w:val="Heading2"/>
        <w:spacing w:before="120" w:line="240" w:lineRule="auto"/>
        <w:rPr>
          <w:rFonts w:ascii="Arial" w:hAnsi="Arial" w:cs="Arial"/>
          <w:sz w:val="22"/>
          <w:szCs w:val="22"/>
        </w:rPr>
      </w:pPr>
      <w:bookmarkStart w:id="26" w:name="_Toc12959269"/>
      <w:r w:rsidRPr="003831A9">
        <w:rPr>
          <w:rFonts w:ascii="Arial" w:hAnsi="Arial" w:cs="Arial"/>
          <w:sz w:val="22"/>
          <w:szCs w:val="22"/>
        </w:rPr>
        <w:t xml:space="preserve">Part </w:t>
      </w:r>
      <w:r w:rsidR="00C573AA" w:rsidRPr="003831A9">
        <w:rPr>
          <w:rFonts w:ascii="Arial" w:hAnsi="Arial" w:cs="Arial"/>
          <w:sz w:val="22"/>
          <w:szCs w:val="22"/>
        </w:rPr>
        <w:t>J</w:t>
      </w:r>
      <w:r w:rsidRPr="003831A9">
        <w:rPr>
          <w:rFonts w:ascii="Arial" w:hAnsi="Arial" w:cs="Arial"/>
          <w:sz w:val="22"/>
          <w:szCs w:val="22"/>
        </w:rPr>
        <w:t>: Changes to Responses</w:t>
      </w:r>
      <w:bookmarkEnd w:id="26"/>
    </w:p>
    <w:p w14:paraId="552B328F" w14:textId="2D124C10" w:rsidR="002B51B2"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modify their submitted Tenders at any time prior to the Tender submission deadline.</w:t>
      </w:r>
      <w:r w:rsidR="00AF363C" w:rsidRPr="003831A9">
        <w:rPr>
          <w:rFonts w:ascii="Arial" w:hAnsi="Arial" w:cs="Arial"/>
          <w:sz w:val="22"/>
          <w:szCs w:val="22"/>
        </w:rPr>
        <w:t xml:space="preserve"> Tenders submitted before the deadline shall remain unopened until the deadline or such time thereafter when all Tenders shall be opened together.</w:t>
      </w:r>
    </w:p>
    <w:p w14:paraId="7539818B" w14:textId="77777777" w:rsidR="00716D45" w:rsidRPr="003831A9" w:rsidRDefault="00716D45" w:rsidP="003831A9">
      <w:pPr>
        <w:pStyle w:val="ListParagraph"/>
        <w:spacing w:before="0" w:line="240" w:lineRule="auto"/>
        <w:ind w:left="360"/>
        <w:jc w:val="both"/>
        <w:rPr>
          <w:rFonts w:ascii="Arial" w:hAnsi="Arial" w:cs="Arial"/>
          <w:sz w:val="22"/>
          <w:szCs w:val="22"/>
        </w:rPr>
      </w:pPr>
    </w:p>
    <w:p w14:paraId="6178E58D" w14:textId="58DF2BF1" w:rsidR="00114439"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withdraw their response at a</w:t>
      </w:r>
      <w:r w:rsidR="00CF2B43">
        <w:rPr>
          <w:rFonts w:ascii="Arial" w:hAnsi="Arial" w:cs="Arial"/>
          <w:sz w:val="22"/>
          <w:szCs w:val="22"/>
        </w:rPr>
        <w:t>n</w:t>
      </w:r>
      <w:r w:rsidRPr="003831A9">
        <w:rPr>
          <w:rFonts w:ascii="Arial" w:hAnsi="Arial" w:cs="Arial"/>
          <w:sz w:val="22"/>
          <w:szCs w:val="22"/>
        </w:rPr>
        <w:t>y time by submitted a notice via the Authority’s e-Tendering Platform (ProContract).</w:t>
      </w:r>
    </w:p>
    <w:p w14:paraId="333FFF0D" w14:textId="2C4EF784" w:rsidR="00D40961" w:rsidRPr="003831A9" w:rsidRDefault="00D40961" w:rsidP="00B16847">
      <w:pPr>
        <w:pStyle w:val="Heading1"/>
        <w:spacing w:before="120" w:line="240" w:lineRule="auto"/>
        <w:jc w:val="center"/>
        <w:rPr>
          <w:rFonts w:ascii="Arial" w:hAnsi="Arial" w:cs="Arial"/>
          <w:b/>
          <w:u w:val="single"/>
        </w:rPr>
      </w:pPr>
      <w:bookmarkStart w:id="27" w:name="_Toc12959270"/>
      <w:r w:rsidRPr="003831A9">
        <w:rPr>
          <w:rFonts w:ascii="Arial" w:hAnsi="Arial" w:cs="Arial"/>
          <w:b/>
          <w:u w:val="single"/>
        </w:rPr>
        <w:t>SECTION 4 – CONDITIONS OF TENDERING</w:t>
      </w:r>
      <w:bookmarkEnd w:id="27"/>
    </w:p>
    <w:p w14:paraId="0F840E13"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5F152352"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0A001BE6" w14:textId="1DFD8F66" w:rsidR="00696451" w:rsidRPr="003831A9" w:rsidRDefault="00D40961" w:rsidP="00DF03D3">
      <w:pPr>
        <w:pStyle w:val="ListParagraph"/>
        <w:numPr>
          <w:ilvl w:val="1"/>
          <w:numId w:val="8"/>
        </w:numPr>
        <w:spacing w:before="0" w:line="240" w:lineRule="auto"/>
        <w:jc w:val="both"/>
        <w:rPr>
          <w:rFonts w:ascii="Arial" w:hAnsi="Arial" w:cs="Arial"/>
          <w:color w:val="FF0000"/>
          <w:sz w:val="22"/>
          <w:szCs w:val="22"/>
        </w:rPr>
      </w:pPr>
      <w:r w:rsidRPr="003831A9">
        <w:rPr>
          <w:rFonts w:ascii="Arial" w:hAnsi="Arial" w:cs="Arial"/>
          <w:sz w:val="22"/>
          <w:szCs w:val="22"/>
        </w:rPr>
        <w:t>By issuing this Tender, communicating with a Tenderer or any other communication in respect of this Procurement, the Authority shall not be bound to accept any Tender o</w:t>
      </w:r>
      <w:r w:rsidR="004853A4">
        <w:rPr>
          <w:rFonts w:ascii="Arial" w:hAnsi="Arial" w:cs="Arial"/>
          <w:sz w:val="22"/>
          <w:szCs w:val="22"/>
        </w:rPr>
        <w:t>r</w:t>
      </w:r>
      <w:r w:rsidRPr="003831A9">
        <w:rPr>
          <w:rFonts w:ascii="Arial" w:hAnsi="Arial" w:cs="Arial"/>
          <w:sz w:val="22"/>
          <w:szCs w:val="22"/>
        </w:rPr>
        <w:t xml:space="preserve"> award any Contract.</w:t>
      </w:r>
      <w:r w:rsidR="00696451" w:rsidRPr="003831A9">
        <w:rPr>
          <w:rFonts w:ascii="Arial" w:hAnsi="Arial" w:cs="Arial"/>
          <w:sz w:val="22"/>
          <w:szCs w:val="22"/>
        </w:rPr>
        <w:t xml:space="preserve"> The Authority reserves the right to:</w:t>
      </w:r>
    </w:p>
    <w:p w14:paraId="432E14EF" w14:textId="11474701" w:rsidR="00696451" w:rsidRPr="00CF2B43" w:rsidRDefault="00696451" w:rsidP="00DF03D3">
      <w:pPr>
        <w:pStyle w:val="ListParagraph"/>
        <w:numPr>
          <w:ilvl w:val="3"/>
          <w:numId w:val="8"/>
        </w:numPr>
        <w:spacing w:before="0" w:line="240" w:lineRule="auto"/>
        <w:ind w:hanging="11"/>
        <w:jc w:val="both"/>
        <w:rPr>
          <w:rFonts w:ascii="Arial" w:hAnsi="Arial" w:cs="Arial"/>
          <w:sz w:val="22"/>
          <w:szCs w:val="22"/>
        </w:rPr>
      </w:pPr>
      <w:r w:rsidRPr="00CF2B43">
        <w:rPr>
          <w:rFonts w:ascii="Arial" w:hAnsi="Arial" w:cs="Arial"/>
          <w:sz w:val="22"/>
          <w:szCs w:val="22"/>
        </w:rPr>
        <w:t>seek clarification of any aspect of a Tender and/or provide additional information in respect of Tenderers submission;</w:t>
      </w:r>
    </w:p>
    <w:p w14:paraId="72351A84" w14:textId="483A2F41"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disqualify any Tenderer that does not submit a compliant Tender in accordance with the instructions set out in this ITT;</w:t>
      </w:r>
    </w:p>
    <w:p w14:paraId="4414FF81" w14:textId="0672A916"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for the </w:t>
      </w:r>
      <w:r w:rsidRPr="003831A9">
        <w:rPr>
          <w:rFonts w:ascii="Arial" w:hAnsi="Arial" w:cs="Arial"/>
          <w:color w:val="000000" w:themeColor="text1"/>
          <w:sz w:val="22"/>
          <w:szCs w:val="22"/>
        </w:rPr>
        <w:t>provision of false, inaccurate or misleading information;</w:t>
      </w:r>
    </w:p>
    <w:p w14:paraId="77CD6451" w14:textId="7C83F8A6" w:rsidR="00696451"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withdraw or terminate this ITT/Procurement at any time. Any withdrawal or termination shall be notified in writing to all Tenderers;</w:t>
      </w:r>
    </w:p>
    <w:p w14:paraId="6DE700F9" w14:textId="43F46665"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choose not to award any contract as a result of the current Procurement;</w:t>
      </w:r>
    </w:p>
    <w:p w14:paraId="120909DC" w14:textId="0FAF13A3"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ask for an explanation of the costs or price proposed in the Tender where the Tender appears to be abnormally low.</w:t>
      </w:r>
    </w:p>
    <w:p w14:paraId="1015CB13" w14:textId="243A37E0" w:rsidR="00D40961" w:rsidRPr="003831A9" w:rsidRDefault="00D40961" w:rsidP="003831A9">
      <w:pPr>
        <w:pStyle w:val="ListParagraph"/>
        <w:spacing w:before="0" w:line="240" w:lineRule="auto"/>
        <w:ind w:left="360"/>
        <w:jc w:val="both"/>
        <w:rPr>
          <w:rFonts w:ascii="Arial" w:hAnsi="Arial" w:cs="Arial"/>
          <w:sz w:val="22"/>
          <w:szCs w:val="22"/>
        </w:rPr>
      </w:pPr>
    </w:p>
    <w:p w14:paraId="20439D12" w14:textId="64A6D394" w:rsidR="00D40961" w:rsidRPr="003831A9" w:rsidRDefault="00977F0E"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The contract shall be entered into when the Authority sends written notification of its entry into the contract. </w:t>
      </w:r>
    </w:p>
    <w:p w14:paraId="6F0FB3D9" w14:textId="77777777" w:rsidR="006328AA" w:rsidRPr="003831A9" w:rsidRDefault="006328AA" w:rsidP="003831A9">
      <w:pPr>
        <w:pStyle w:val="ListParagraph"/>
        <w:spacing w:before="0" w:line="240" w:lineRule="auto"/>
        <w:ind w:left="360"/>
        <w:jc w:val="both"/>
        <w:rPr>
          <w:rFonts w:ascii="Arial" w:hAnsi="Arial" w:cs="Arial"/>
          <w:sz w:val="22"/>
          <w:szCs w:val="22"/>
        </w:rPr>
      </w:pPr>
    </w:p>
    <w:p w14:paraId="3964A1FA" w14:textId="1558A9CC"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shall not provide any references in relation to Services received from any external organisation.</w:t>
      </w:r>
    </w:p>
    <w:p w14:paraId="3CFFE22A" w14:textId="112E3B4F" w:rsidR="00DB506B" w:rsidRPr="003831A9" w:rsidRDefault="00DB506B" w:rsidP="003831A9">
      <w:pPr>
        <w:pStyle w:val="Heading2"/>
        <w:spacing w:before="0" w:line="240" w:lineRule="auto"/>
        <w:rPr>
          <w:rFonts w:ascii="Arial" w:hAnsi="Arial" w:cs="Arial"/>
          <w:sz w:val="22"/>
          <w:szCs w:val="22"/>
        </w:rPr>
      </w:pPr>
      <w:bookmarkStart w:id="28" w:name="_Toc12959271"/>
      <w:r w:rsidRPr="003831A9">
        <w:rPr>
          <w:rFonts w:ascii="Arial" w:hAnsi="Arial" w:cs="Arial"/>
          <w:sz w:val="22"/>
          <w:szCs w:val="22"/>
        </w:rPr>
        <w:t>Part A: Conforming to the Law</w:t>
      </w:r>
      <w:bookmarkEnd w:id="28"/>
    </w:p>
    <w:p w14:paraId="03918209" w14:textId="3FFAE82F" w:rsidR="00DB506B" w:rsidRPr="003831A9"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must comply with the UK Competition Act 1998; the UK </w:t>
      </w:r>
      <w:r w:rsidR="00F72880" w:rsidRPr="003831A9">
        <w:rPr>
          <w:rFonts w:ascii="Arial" w:hAnsi="Arial" w:cs="Arial"/>
          <w:sz w:val="22"/>
          <w:szCs w:val="22"/>
        </w:rPr>
        <w:t>Bribery Act 2010, applicable EU and UK legislation and any equivalent legislation in a third state.</w:t>
      </w:r>
    </w:p>
    <w:p w14:paraId="17AA2858" w14:textId="77777777" w:rsidR="00F72880" w:rsidRPr="003831A9" w:rsidRDefault="00F72880" w:rsidP="003831A9">
      <w:pPr>
        <w:pStyle w:val="ListParagraph"/>
        <w:spacing w:before="0" w:line="240" w:lineRule="auto"/>
        <w:ind w:left="360"/>
        <w:jc w:val="both"/>
        <w:rPr>
          <w:rFonts w:ascii="Arial" w:hAnsi="Arial" w:cs="Arial"/>
          <w:sz w:val="22"/>
          <w:szCs w:val="22"/>
        </w:rPr>
      </w:pPr>
    </w:p>
    <w:p w14:paraId="156ADF08" w14:textId="2CAC9CD5" w:rsidR="00F72880" w:rsidRPr="003831A9" w:rsidRDefault="00F72880"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attention is drawn to legislation relating to the canvassing of a public official, collusive behaviour and bribery. If you act in breach of this legislation Tenderers may be disqualified from this Procurement. Disqualification will be without prejudice to an civil remedy available to the Authority or any criminal liability that your conduct may attract.</w:t>
      </w:r>
    </w:p>
    <w:p w14:paraId="0651E2A2" w14:textId="77777777" w:rsidR="000E7524" w:rsidRPr="003831A9" w:rsidRDefault="000E7524" w:rsidP="003831A9">
      <w:pPr>
        <w:pStyle w:val="ListParagraph"/>
        <w:spacing w:before="0" w:line="240" w:lineRule="auto"/>
        <w:rPr>
          <w:rFonts w:ascii="Arial" w:hAnsi="Arial" w:cs="Arial"/>
          <w:sz w:val="22"/>
          <w:szCs w:val="22"/>
        </w:rPr>
      </w:pPr>
    </w:p>
    <w:p w14:paraId="75097171" w14:textId="0439E81C" w:rsidR="000E7524"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attention is drawn to the Agency Workers Regulations 2011. The Tenderer shall fully indemnify the Authority for any claims instituted in any court or tribunal, the legal costs of defending such claims and reimburse for any monetary awards given in regards to any actions brought under the Agency Workers Regulations 2011 against the Authority, by any agency worker engaged by the Tenderer to supply the Services to the Authority.</w:t>
      </w:r>
    </w:p>
    <w:p w14:paraId="1431E586" w14:textId="77777777" w:rsidR="00E80339" w:rsidRPr="003831A9" w:rsidRDefault="00E80339" w:rsidP="003831A9">
      <w:pPr>
        <w:pStyle w:val="ListParagraph"/>
        <w:spacing w:before="0" w:line="240" w:lineRule="auto"/>
        <w:rPr>
          <w:rFonts w:ascii="Arial" w:hAnsi="Arial" w:cs="Arial"/>
          <w:sz w:val="22"/>
          <w:szCs w:val="22"/>
        </w:rPr>
      </w:pPr>
    </w:p>
    <w:p w14:paraId="518270E5" w14:textId="76805E6C" w:rsidR="00E80339"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courts of England and Wales shall have exclusive jurisdiction to settle any dispute or claim that arises out of or in connection with this Procurement (including non</w:t>
      </w:r>
      <w:r w:rsidR="003831A9" w:rsidRPr="003831A9">
        <w:rPr>
          <w:rFonts w:ascii="Arial" w:hAnsi="Arial" w:cs="Arial"/>
          <w:sz w:val="22"/>
          <w:szCs w:val="22"/>
        </w:rPr>
        <w:t>-</w:t>
      </w:r>
      <w:r w:rsidRPr="003831A9">
        <w:rPr>
          <w:rFonts w:ascii="Arial" w:hAnsi="Arial" w:cs="Arial"/>
          <w:sz w:val="22"/>
          <w:szCs w:val="22"/>
        </w:rPr>
        <w:t>contractual disputes or claims).</w:t>
      </w:r>
    </w:p>
    <w:p w14:paraId="0A5C013F" w14:textId="5ABF7C56" w:rsidR="00E43CEF" w:rsidRPr="003831A9" w:rsidRDefault="00E43CEF" w:rsidP="00FB72DE">
      <w:pPr>
        <w:pStyle w:val="Heading2"/>
        <w:spacing w:before="120" w:line="240" w:lineRule="auto"/>
        <w:rPr>
          <w:rFonts w:ascii="Arial" w:hAnsi="Arial" w:cs="Arial"/>
          <w:sz w:val="22"/>
          <w:szCs w:val="22"/>
        </w:rPr>
      </w:pPr>
      <w:bookmarkStart w:id="29" w:name="_Toc12959272"/>
      <w:r w:rsidRPr="003831A9">
        <w:rPr>
          <w:rFonts w:ascii="Arial" w:hAnsi="Arial" w:cs="Arial"/>
          <w:sz w:val="22"/>
          <w:szCs w:val="22"/>
        </w:rPr>
        <w:t>Part B: Intellectual Property Rights</w:t>
      </w:r>
      <w:bookmarkEnd w:id="29"/>
    </w:p>
    <w:p w14:paraId="1ADD51FC" w14:textId="5EFB8FDB" w:rsidR="00E43CEF" w:rsidRPr="003831A9" w:rsidRDefault="00E43CEF"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Tenderer grants the Agent an irrevocable, perpetual, non-exclusive license to copy, amend and reproduce any intellectual property contained within its Tender for the purposed of carrying out this Procurement; complying with the law and/or any government guidance; and/or carrying out the Agent’s business activities. This license shall also permit the Agent to sublicence the use of the Potential Supplier’s Tender to its advisers or sub-contractors for the same purpose.</w:t>
      </w:r>
    </w:p>
    <w:p w14:paraId="4C48F152" w14:textId="6A5BA547" w:rsidR="006328AA" w:rsidRPr="003831A9" w:rsidRDefault="006328AA" w:rsidP="00FB72DE">
      <w:pPr>
        <w:pStyle w:val="Heading2"/>
        <w:spacing w:before="120" w:line="240" w:lineRule="auto"/>
        <w:rPr>
          <w:rFonts w:ascii="Arial" w:hAnsi="Arial" w:cs="Arial"/>
          <w:sz w:val="22"/>
          <w:szCs w:val="22"/>
        </w:rPr>
      </w:pPr>
      <w:bookmarkStart w:id="30" w:name="_Toc12959273"/>
      <w:r w:rsidRPr="003831A9">
        <w:rPr>
          <w:rFonts w:ascii="Arial" w:hAnsi="Arial" w:cs="Arial"/>
          <w:sz w:val="22"/>
          <w:szCs w:val="22"/>
        </w:rPr>
        <w:t xml:space="preserve">Part </w:t>
      </w:r>
      <w:r w:rsidR="00E43CEF" w:rsidRPr="003831A9">
        <w:rPr>
          <w:rFonts w:ascii="Arial" w:hAnsi="Arial" w:cs="Arial"/>
          <w:sz w:val="22"/>
          <w:szCs w:val="22"/>
        </w:rPr>
        <w:t>C</w:t>
      </w:r>
      <w:r w:rsidRPr="003831A9">
        <w:rPr>
          <w:rFonts w:ascii="Arial" w:hAnsi="Arial" w:cs="Arial"/>
          <w:sz w:val="22"/>
          <w:szCs w:val="22"/>
        </w:rPr>
        <w:t>: Changes to a Tenderers Circumstances</w:t>
      </w:r>
      <w:bookmarkEnd w:id="30"/>
    </w:p>
    <w:p w14:paraId="353BA580" w14:textId="1AC65640"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may:</w:t>
      </w:r>
    </w:p>
    <w:p w14:paraId="45E78D99" w14:textId="016D9D60"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Reject a Tender if there is a subsequent change of identity, control, financial standing or other factor </w:t>
      </w:r>
      <w:r w:rsidR="004A467D" w:rsidRPr="003831A9">
        <w:rPr>
          <w:rFonts w:ascii="Arial" w:hAnsi="Arial" w:cs="Arial"/>
          <w:sz w:val="22"/>
          <w:szCs w:val="22"/>
        </w:rPr>
        <w:t>throughout</w:t>
      </w:r>
      <w:r w:rsidRPr="003831A9">
        <w:rPr>
          <w:rFonts w:ascii="Arial" w:hAnsi="Arial" w:cs="Arial"/>
          <w:sz w:val="22"/>
          <w:szCs w:val="22"/>
        </w:rPr>
        <w:t xml:space="preserve"> any point during this Procurement;</w:t>
      </w:r>
    </w:p>
    <w:p w14:paraId="6F1ABFF8" w14:textId="512800E6"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Revisit information contained in a Tender at any time to take account of subsequent changes to a Tenderers circumstances; or</w:t>
      </w:r>
    </w:p>
    <w:p w14:paraId="2315ECE3" w14:textId="6F81EB7F"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Require a Tenderer to certify that there has been no material change to the information submitted in their Tender at any point during this Procurement. Failure to do </w:t>
      </w:r>
      <w:r w:rsidR="004A467D" w:rsidRPr="003831A9">
        <w:rPr>
          <w:rFonts w:ascii="Arial" w:hAnsi="Arial" w:cs="Arial"/>
          <w:sz w:val="22"/>
          <w:szCs w:val="22"/>
        </w:rPr>
        <w:t>so, may</w:t>
      </w:r>
      <w:r w:rsidR="00BD488F" w:rsidRPr="003831A9">
        <w:rPr>
          <w:rFonts w:ascii="Arial" w:hAnsi="Arial" w:cs="Arial"/>
          <w:sz w:val="22"/>
          <w:szCs w:val="22"/>
        </w:rPr>
        <w:t xml:space="preserve"> result in the rejection of the Tender.</w:t>
      </w:r>
    </w:p>
    <w:p w14:paraId="5991B6DE" w14:textId="68DF0ECA" w:rsidR="000D3096" w:rsidRPr="003831A9" w:rsidRDefault="000D3096" w:rsidP="00FB72DE">
      <w:pPr>
        <w:pStyle w:val="Heading2"/>
        <w:spacing w:before="120" w:line="240" w:lineRule="auto"/>
        <w:rPr>
          <w:rFonts w:ascii="Arial" w:hAnsi="Arial" w:cs="Arial"/>
          <w:sz w:val="22"/>
          <w:szCs w:val="22"/>
        </w:rPr>
      </w:pPr>
      <w:bookmarkStart w:id="31" w:name="_Toc12959274"/>
      <w:r w:rsidRPr="003831A9">
        <w:rPr>
          <w:rFonts w:ascii="Arial" w:hAnsi="Arial" w:cs="Arial"/>
          <w:sz w:val="22"/>
          <w:szCs w:val="22"/>
        </w:rPr>
        <w:t xml:space="preserve">Part </w:t>
      </w:r>
      <w:r w:rsidR="00E43CEF" w:rsidRPr="003831A9">
        <w:rPr>
          <w:rFonts w:ascii="Arial" w:hAnsi="Arial" w:cs="Arial"/>
          <w:sz w:val="22"/>
          <w:szCs w:val="22"/>
        </w:rPr>
        <w:t>D</w:t>
      </w:r>
      <w:r w:rsidRPr="003831A9">
        <w:rPr>
          <w:rFonts w:ascii="Arial" w:hAnsi="Arial" w:cs="Arial"/>
          <w:sz w:val="22"/>
          <w:szCs w:val="22"/>
        </w:rPr>
        <w:t xml:space="preserve">: </w:t>
      </w:r>
      <w:r w:rsidR="00407490" w:rsidRPr="003831A9">
        <w:rPr>
          <w:rFonts w:ascii="Arial" w:hAnsi="Arial" w:cs="Arial"/>
          <w:sz w:val="22"/>
          <w:szCs w:val="22"/>
        </w:rPr>
        <w:t>Confidentiality</w:t>
      </w:r>
      <w:bookmarkEnd w:id="31"/>
    </w:p>
    <w:p w14:paraId="1A6B94C4" w14:textId="2B9C50F0" w:rsidR="00977F0E" w:rsidRPr="003831A9" w:rsidRDefault="00977F0E" w:rsidP="00DF03D3">
      <w:pPr>
        <w:pStyle w:val="ListParagraph"/>
        <w:numPr>
          <w:ilvl w:val="1"/>
          <w:numId w:val="8"/>
        </w:numPr>
        <w:spacing w:before="0" w:line="240" w:lineRule="auto"/>
        <w:jc w:val="both"/>
        <w:rPr>
          <w:rFonts w:ascii="Arial" w:hAnsi="Arial" w:cs="Arial"/>
          <w:sz w:val="22"/>
          <w:szCs w:val="22"/>
        </w:rPr>
      </w:pPr>
      <w:bookmarkStart w:id="32" w:name="_Ref270323790"/>
      <w:r w:rsidRPr="003831A9">
        <w:rPr>
          <w:rFonts w:ascii="Arial" w:hAnsi="Arial" w:cs="Arial"/>
          <w:sz w:val="22"/>
          <w:szCs w:val="22"/>
        </w:rPr>
        <w:t>The contents of this ITT</w:t>
      </w:r>
      <w:r w:rsidR="001E338B">
        <w:rPr>
          <w:rFonts w:ascii="Arial" w:hAnsi="Arial" w:cs="Arial"/>
          <w:sz w:val="22"/>
          <w:szCs w:val="22"/>
        </w:rPr>
        <w:t xml:space="preserve">, associated documents </w:t>
      </w:r>
      <w:r w:rsidRPr="003831A9">
        <w:rPr>
          <w:rFonts w:ascii="Arial" w:hAnsi="Arial" w:cs="Arial"/>
          <w:sz w:val="22"/>
          <w:szCs w:val="22"/>
        </w:rPr>
        <w:t>or information provided by the Authority are provided on condition that they remain the property of the Authority</w:t>
      </w:r>
      <w:r w:rsidR="001E338B">
        <w:rPr>
          <w:rFonts w:ascii="Arial" w:hAnsi="Arial" w:cs="Arial"/>
          <w:sz w:val="22"/>
          <w:szCs w:val="22"/>
        </w:rPr>
        <w:t xml:space="preserve"> and </w:t>
      </w:r>
      <w:r w:rsidRPr="003831A9">
        <w:rPr>
          <w:rFonts w:ascii="Arial" w:hAnsi="Arial" w:cs="Arial"/>
          <w:sz w:val="22"/>
          <w:szCs w:val="22"/>
        </w:rPr>
        <w:t>are kept confidential</w:t>
      </w:r>
      <w:r w:rsidR="001E338B">
        <w:rPr>
          <w:rFonts w:ascii="Arial" w:hAnsi="Arial" w:cs="Arial"/>
          <w:sz w:val="22"/>
          <w:szCs w:val="22"/>
        </w:rPr>
        <w:t>. T</w:t>
      </w:r>
      <w:r w:rsidRPr="003831A9">
        <w:rPr>
          <w:rFonts w:ascii="Arial" w:hAnsi="Arial" w:cs="Arial"/>
          <w:sz w:val="22"/>
          <w:szCs w:val="22"/>
        </w:rPr>
        <w:t>he Tenderer shall take all necessary precautions to ensure that they remain confidential and are not disclosed, save as described below.</w:t>
      </w:r>
      <w:bookmarkEnd w:id="32"/>
    </w:p>
    <w:p w14:paraId="50BF4CE6" w14:textId="77777777" w:rsidR="00977F0E" w:rsidRPr="003831A9" w:rsidRDefault="00977F0E" w:rsidP="003831A9">
      <w:pPr>
        <w:pStyle w:val="ListParagraph"/>
        <w:spacing w:before="0" w:line="240" w:lineRule="auto"/>
        <w:ind w:left="360"/>
        <w:jc w:val="both"/>
        <w:rPr>
          <w:rFonts w:ascii="Arial" w:hAnsi="Arial" w:cs="Arial"/>
          <w:sz w:val="22"/>
          <w:szCs w:val="22"/>
        </w:rPr>
      </w:pPr>
    </w:p>
    <w:p w14:paraId="18C59FBA" w14:textId="77777777" w:rsidR="007065D6" w:rsidRPr="003831A9" w:rsidRDefault="007065D6"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may disclose information relating to the Procurement to their advisers and sub-contractors in the following circumstances:</w:t>
      </w:r>
    </w:p>
    <w:p w14:paraId="708D718B" w14:textId="77777777" w:rsidR="007065D6" w:rsidRPr="003831A9" w:rsidRDefault="007065D6" w:rsidP="003831A9">
      <w:pPr>
        <w:pStyle w:val="ListParagraph"/>
        <w:spacing w:before="0" w:line="240" w:lineRule="auto"/>
        <w:rPr>
          <w:rFonts w:ascii="Arial" w:hAnsi="Arial" w:cs="Arial"/>
          <w:sz w:val="22"/>
          <w:szCs w:val="22"/>
        </w:rPr>
      </w:pPr>
    </w:p>
    <w:p w14:paraId="7D49CC91" w14:textId="652D724A"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disclosure is for the purpose of enabling a </w:t>
      </w:r>
      <w:r w:rsidR="001E338B">
        <w:rPr>
          <w:rFonts w:ascii="Arial" w:hAnsi="Arial" w:cs="Arial"/>
          <w:sz w:val="22"/>
          <w:szCs w:val="22"/>
        </w:rPr>
        <w:t>Tender</w:t>
      </w:r>
      <w:r w:rsidRPr="003831A9">
        <w:rPr>
          <w:rFonts w:ascii="Arial" w:hAnsi="Arial" w:cs="Arial"/>
          <w:sz w:val="22"/>
          <w:szCs w:val="22"/>
        </w:rPr>
        <w:t xml:space="preserve"> to be submitted and the recipient of the information undertakes in writing to keep it confidential on the same terms as the Tenderer;</w:t>
      </w:r>
    </w:p>
    <w:p w14:paraId="1339C63F" w14:textId="77777777"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Authority gives prior consent in writing to the disclosure;</w:t>
      </w:r>
    </w:p>
    <w:p w14:paraId="6A0E7BB1" w14:textId="1CA7988B" w:rsidR="008E7A83"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Tenderer is legally required to disclose the information.</w:t>
      </w:r>
    </w:p>
    <w:p w14:paraId="6493DEFE" w14:textId="77777777" w:rsidR="001E338B" w:rsidRPr="001E338B" w:rsidRDefault="001E338B" w:rsidP="001E338B">
      <w:pPr>
        <w:pStyle w:val="ListParagraph"/>
        <w:spacing w:before="0" w:line="240" w:lineRule="auto"/>
        <w:jc w:val="both"/>
        <w:rPr>
          <w:rFonts w:ascii="Arial" w:hAnsi="Arial" w:cs="Arial"/>
          <w:sz w:val="22"/>
          <w:szCs w:val="22"/>
        </w:rPr>
      </w:pPr>
    </w:p>
    <w:p w14:paraId="7DC8621C" w14:textId="77777777"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When providing details as part of a Tender, Tenderers agree to waive any contractual or </w:t>
      </w:r>
      <w:r w:rsidRPr="00EA518A">
        <w:rPr>
          <w:rFonts w:ascii="Arial" w:hAnsi="Arial" w:cs="Arial"/>
          <w:sz w:val="22"/>
          <w:szCs w:val="22"/>
        </w:rPr>
        <w:t>other confidentiality rights and obligations associated with these contracts.</w:t>
      </w:r>
    </w:p>
    <w:p w14:paraId="4BAC70B2" w14:textId="77777777" w:rsidR="00DB506B" w:rsidRPr="00EA518A" w:rsidRDefault="00DB506B" w:rsidP="003831A9">
      <w:pPr>
        <w:pStyle w:val="ListParagraph"/>
        <w:spacing w:before="0" w:line="240" w:lineRule="auto"/>
        <w:ind w:left="360"/>
        <w:jc w:val="both"/>
        <w:rPr>
          <w:rFonts w:ascii="Arial" w:hAnsi="Arial" w:cs="Arial"/>
          <w:sz w:val="22"/>
          <w:szCs w:val="22"/>
        </w:rPr>
      </w:pPr>
    </w:p>
    <w:p w14:paraId="487E3FB9" w14:textId="04BE966B"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EA518A">
        <w:rPr>
          <w:rFonts w:ascii="Arial" w:hAnsi="Arial" w:cs="Arial"/>
          <w:sz w:val="22"/>
          <w:szCs w:val="22"/>
        </w:rPr>
        <w:t xml:space="preserve">The Authority reserves the right to, but is not obliged to, contact any named customer contact given as a reference or otherwise referred to as part of a </w:t>
      </w:r>
      <w:r w:rsidR="001E338B" w:rsidRPr="00EA518A">
        <w:rPr>
          <w:rFonts w:ascii="Arial" w:hAnsi="Arial" w:cs="Arial"/>
          <w:sz w:val="22"/>
          <w:szCs w:val="22"/>
        </w:rPr>
        <w:t>Tender</w:t>
      </w:r>
      <w:r w:rsidRPr="00EA518A">
        <w:rPr>
          <w:rFonts w:ascii="Arial" w:hAnsi="Arial" w:cs="Arial"/>
          <w:sz w:val="22"/>
          <w:szCs w:val="22"/>
        </w:rPr>
        <w:t xml:space="preserve">. The named customer contact does not owe the Authority any duty of care or have any legal liability, except for any deceitful or maliciously false statements of fact. </w:t>
      </w:r>
    </w:p>
    <w:p w14:paraId="2E5F8868" w14:textId="77777777" w:rsidR="00DB506B" w:rsidRPr="00EA518A" w:rsidRDefault="00DB506B" w:rsidP="003831A9">
      <w:pPr>
        <w:pStyle w:val="ListParagraph"/>
        <w:spacing w:before="0" w:line="240" w:lineRule="auto"/>
        <w:rPr>
          <w:rFonts w:ascii="Arial" w:hAnsi="Arial" w:cs="Arial"/>
          <w:sz w:val="22"/>
          <w:szCs w:val="22"/>
        </w:rPr>
      </w:pPr>
    </w:p>
    <w:p w14:paraId="3110672C" w14:textId="77777777" w:rsidR="00EA518A" w:rsidRDefault="00EA518A" w:rsidP="00DF03D3">
      <w:pPr>
        <w:pStyle w:val="ListParagraph"/>
        <w:numPr>
          <w:ilvl w:val="1"/>
          <w:numId w:val="8"/>
        </w:numPr>
        <w:spacing w:before="0" w:after="0" w:line="240" w:lineRule="auto"/>
        <w:jc w:val="both"/>
        <w:rPr>
          <w:rFonts w:ascii="Arial" w:hAnsi="Arial" w:cs="Arial"/>
          <w:sz w:val="22"/>
          <w:szCs w:val="22"/>
        </w:rPr>
      </w:pPr>
      <w:r w:rsidRPr="00EA518A">
        <w:rPr>
          <w:rFonts w:ascii="Arial" w:hAnsi="Arial" w:cs="Arial"/>
          <w:sz w:val="22"/>
          <w:szCs w:val="22"/>
        </w:rPr>
        <w:t>Subject to Section 3 Part E to this ITT</w:t>
      </w:r>
      <w:r w:rsidR="00DB506B" w:rsidRPr="00EA518A">
        <w:rPr>
          <w:rFonts w:ascii="Arial" w:hAnsi="Arial" w:cs="Arial"/>
          <w:sz w:val="22"/>
          <w:szCs w:val="22"/>
        </w:rPr>
        <w:t>, the Authority confirms that it will keep confidential and will not disclose to any third parties any information obtained from a named customer contact</w:t>
      </w:r>
    </w:p>
    <w:p w14:paraId="5D52D2A2" w14:textId="77777777" w:rsidR="00EA518A" w:rsidRPr="00EA518A" w:rsidRDefault="00EA518A" w:rsidP="00EA518A">
      <w:pPr>
        <w:pStyle w:val="ListParagraph"/>
        <w:rPr>
          <w:rFonts w:ascii="Arial" w:hAnsi="Arial" w:cs="Arial"/>
          <w:sz w:val="22"/>
          <w:szCs w:val="22"/>
        </w:rPr>
      </w:pPr>
    </w:p>
    <w:p w14:paraId="6621072E" w14:textId="083D8AD8" w:rsidR="00DB506B" w:rsidRPr="00EA518A" w:rsidRDefault="00EA518A"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In </w:t>
      </w:r>
      <w:r w:rsidRPr="00EA518A">
        <w:rPr>
          <w:rFonts w:ascii="Arial" w:hAnsi="Arial" w:cs="Arial"/>
          <w:sz w:val="22"/>
          <w:szCs w:val="22"/>
        </w:rPr>
        <w:t xml:space="preserve">addition to the provisions of Section 3 Part E to this ITT, Tenderers agree and acknowledge that the Authority may use third parties in the course of its evaluation of </w:t>
      </w:r>
      <w:r w:rsidRPr="00EA518A">
        <w:rPr>
          <w:rFonts w:ascii="Arial" w:hAnsi="Arial" w:cs="Arial"/>
          <w:sz w:val="22"/>
          <w:szCs w:val="22"/>
        </w:rPr>
        <w:lastRenderedPageBreak/>
        <w:t>Tenders. The Authority may disclose information contained therein to such third parties for the purposes of the Authority’s</w:t>
      </w:r>
      <w:r w:rsidRPr="003831A9">
        <w:rPr>
          <w:rFonts w:ascii="Arial" w:hAnsi="Arial" w:cs="Arial"/>
          <w:sz w:val="22"/>
          <w:szCs w:val="22"/>
        </w:rPr>
        <w:t xml:space="preserve"> </w:t>
      </w:r>
      <w:r>
        <w:rPr>
          <w:rFonts w:ascii="Arial" w:hAnsi="Arial" w:cs="Arial"/>
          <w:sz w:val="22"/>
          <w:szCs w:val="22"/>
        </w:rPr>
        <w:t>Tender Evaluation</w:t>
      </w:r>
    </w:p>
    <w:p w14:paraId="188CAF4C" w14:textId="5BD96371" w:rsidR="00904DD8" w:rsidRPr="003831A9" w:rsidRDefault="00DB506B" w:rsidP="00FB72DE">
      <w:pPr>
        <w:pStyle w:val="Heading2"/>
        <w:spacing w:before="120" w:line="240" w:lineRule="auto"/>
        <w:rPr>
          <w:rFonts w:ascii="Arial" w:hAnsi="Arial" w:cs="Arial"/>
          <w:sz w:val="22"/>
          <w:szCs w:val="22"/>
        </w:rPr>
      </w:pPr>
      <w:bookmarkStart w:id="33" w:name="_Toc12959275"/>
      <w:r w:rsidRPr="003831A9">
        <w:rPr>
          <w:rFonts w:ascii="Arial" w:hAnsi="Arial" w:cs="Arial"/>
          <w:sz w:val="22"/>
          <w:szCs w:val="22"/>
        </w:rPr>
        <w:t>P</w:t>
      </w:r>
      <w:r w:rsidR="007065D6" w:rsidRPr="003831A9">
        <w:rPr>
          <w:rFonts w:ascii="Arial" w:hAnsi="Arial" w:cs="Arial"/>
          <w:sz w:val="22"/>
          <w:szCs w:val="22"/>
        </w:rPr>
        <w:t xml:space="preserve">art </w:t>
      </w:r>
      <w:r w:rsidR="00E43CEF" w:rsidRPr="003831A9">
        <w:rPr>
          <w:rFonts w:ascii="Arial" w:hAnsi="Arial" w:cs="Arial"/>
          <w:sz w:val="22"/>
          <w:szCs w:val="22"/>
        </w:rPr>
        <w:t>E</w:t>
      </w:r>
      <w:r w:rsidR="007065D6" w:rsidRPr="003831A9">
        <w:rPr>
          <w:rFonts w:ascii="Arial" w:hAnsi="Arial" w:cs="Arial"/>
          <w:sz w:val="22"/>
          <w:szCs w:val="22"/>
        </w:rPr>
        <w:t xml:space="preserve">: </w:t>
      </w:r>
      <w:r w:rsidR="00F56BE5" w:rsidRPr="003831A9">
        <w:rPr>
          <w:rFonts w:ascii="Arial" w:hAnsi="Arial" w:cs="Arial"/>
          <w:sz w:val="22"/>
          <w:szCs w:val="22"/>
        </w:rPr>
        <w:t xml:space="preserve">Publicity Announcements, </w:t>
      </w:r>
      <w:r w:rsidRPr="003831A9">
        <w:rPr>
          <w:rFonts w:ascii="Arial" w:hAnsi="Arial" w:cs="Arial"/>
          <w:sz w:val="22"/>
          <w:szCs w:val="22"/>
        </w:rPr>
        <w:t>Transparency</w:t>
      </w:r>
      <w:r w:rsidR="0043285D" w:rsidRPr="003831A9">
        <w:rPr>
          <w:rFonts w:ascii="Arial" w:hAnsi="Arial" w:cs="Arial"/>
          <w:sz w:val="22"/>
          <w:szCs w:val="22"/>
        </w:rPr>
        <w:t>, Freedom of Information</w:t>
      </w:r>
      <w:r w:rsidRPr="003831A9">
        <w:rPr>
          <w:rFonts w:ascii="Arial" w:hAnsi="Arial" w:cs="Arial"/>
          <w:sz w:val="22"/>
          <w:szCs w:val="22"/>
        </w:rPr>
        <w:t xml:space="preserve"> and </w:t>
      </w:r>
      <w:r w:rsidR="00F56BE5" w:rsidRPr="003831A9">
        <w:rPr>
          <w:rFonts w:ascii="Arial" w:hAnsi="Arial" w:cs="Arial"/>
          <w:sz w:val="22"/>
          <w:szCs w:val="22"/>
        </w:rPr>
        <w:t>Environmental Regulations</w:t>
      </w:r>
      <w:bookmarkStart w:id="34" w:name="_Hlk10101026"/>
      <w:bookmarkEnd w:id="33"/>
    </w:p>
    <w:p w14:paraId="150FC4DE" w14:textId="68F4607F"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acknowledge there may be circumstances </w:t>
      </w:r>
      <w:r w:rsidR="003831A9" w:rsidRPr="003831A9">
        <w:rPr>
          <w:rFonts w:ascii="Arial" w:hAnsi="Arial" w:cs="Arial"/>
          <w:sz w:val="22"/>
          <w:szCs w:val="22"/>
        </w:rPr>
        <w:t>i</w:t>
      </w:r>
      <w:r w:rsidRPr="003831A9">
        <w:rPr>
          <w:rFonts w:ascii="Arial" w:hAnsi="Arial" w:cs="Arial"/>
          <w:sz w:val="22"/>
          <w:szCs w:val="22"/>
        </w:rPr>
        <w:t xml:space="preserve">n accordance with the FIOA and the EIR, the Authority may be required to disclose information submitted to it by a Tenderer in addition to any other transparency obligation identified </w:t>
      </w:r>
      <w:r w:rsidR="000147DE">
        <w:rPr>
          <w:rFonts w:ascii="Arial" w:hAnsi="Arial" w:cs="Arial"/>
          <w:sz w:val="22"/>
          <w:szCs w:val="22"/>
        </w:rPr>
        <w:t xml:space="preserve">within </w:t>
      </w:r>
      <w:r w:rsidRPr="003831A9">
        <w:rPr>
          <w:rFonts w:ascii="Arial" w:hAnsi="Arial" w:cs="Arial"/>
          <w:sz w:val="22"/>
          <w:szCs w:val="22"/>
        </w:rPr>
        <w:t xml:space="preserve">this ITT. If a Tenderer considers any information to be commercially sensitive or of a confidential nature, then Tenderers must complete the Tenderers Commercially Sensitive Information </w:t>
      </w:r>
      <w:r w:rsidRPr="000147DE">
        <w:rPr>
          <w:rFonts w:ascii="Arial" w:hAnsi="Arial" w:cs="Arial"/>
          <w:sz w:val="22"/>
          <w:szCs w:val="22"/>
        </w:rPr>
        <w:t xml:space="preserve">Form (Schedule </w:t>
      </w:r>
      <w:r w:rsidR="000147DE" w:rsidRPr="000147DE">
        <w:rPr>
          <w:rFonts w:ascii="Arial" w:hAnsi="Arial" w:cs="Arial"/>
          <w:sz w:val="22"/>
          <w:szCs w:val="22"/>
        </w:rPr>
        <w:t>03</w:t>
      </w:r>
      <w:r w:rsidRPr="000147DE">
        <w:rPr>
          <w:rFonts w:ascii="Arial" w:hAnsi="Arial" w:cs="Arial"/>
          <w:sz w:val="22"/>
          <w:szCs w:val="22"/>
        </w:rPr>
        <w:t>).</w:t>
      </w:r>
      <w:r w:rsidRPr="003831A9">
        <w:rPr>
          <w:rFonts w:ascii="Arial" w:hAnsi="Arial" w:cs="Arial"/>
          <w:sz w:val="22"/>
          <w:szCs w:val="22"/>
        </w:rPr>
        <w:t xml:space="preserve"> The Authority will, where practicable, consult the Tenderer before publishing or disclosing information under the FOIA and/or the EIR to establish whether an exemption may apply.</w:t>
      </w:r>
    </w:p>
    <w:p w14:paraId="36BAD886" w14:textId="77777777" w:rsidR="00904DD8" w:rsidRPr="003831A9" w:rsidRDefault="00904DD8" w:rsidP="003831A9">
      <w:pPr>
        <w:pStyle w:val="ListParagraph"/>
        <w:spacing w:before="0" w:line="240" w:lineRule="auto"/>
        <w:ind w:left="360"/>
        <w:jc w:val="both"/>
        <w:rPr>
          <w:rFonts w:ascii="Arial" w:hAnsi="Arial" w:cs="Arial"/>
          <w:sz w:val="22"/>
          <w:szCs w:val="22"/>
        </w:rPr>
      </w:pPr>
    </w:p>
    <w:p w14:paraId="54866088"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42322E6D" w14:textId="77777777" w:rsidR="00904DD8" w:rsidRPr="003831A9" w:rsidRDefault="00904DD8" w:rsidP="003831A9">
      <w:pPr>
        <w:pStyle w:val="ListParagraph"/>
        <w:spacing w:before="0" w:line="240" w:lineRule="auto"/>
        <w:rPr>
          <w:rFonts w:ascii="Arial" w:hAnsi="Arial" w:cs="Arial"/>
          <w:sz w:val="22"/>
          <w:szCs w:val="22"/>
        </w:rPr>
      </w:pPr>
    </w:p>
    <w:p w14:paraId="476B1759"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must be aware that the Authority shall publish notification of the contract and shall publish the contents of any resultant contract. Before publishing the contract, the Authority shall redact any information which is exempt from disclosure under the FIOA and/or the EIR. Information exempt from publication could include information which would hinder law enforcement; would otherwise be contrary to the public interest or would prejudice the legitimate commercial interest of any person.</w:t>
      </w:r>
    </w:p>
    <w:p w14:paraId="726B96B5" w14:textId="77777777" w:rsidR="00904DD8" w:rsidRPr="003831A9" w:rsidRDefault="00904DD8" w:rsidP="003831A9">
      <w:pPr>
        <w:pStyle w:val="ListParagraph"/>
        <w:spacing w:before="0" w:line="240" w:lineRule="auto"/>
        <w:rPr>
          <w:rFonts w:ascii="Arial" w:hAnsi="Arial" w:cs="Arial"/>
          <w:sz w:val="22"/>
          <w:szCs w:val="22"/>
        </w:rPr>
      </w:pPr>
    </w:p>
    <w:p w14:paraId="6E811347"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No Tenderer shall undertake any publicity activities in relation to this Procurement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68CD8766" w14:textId="77777777" w:rsidR="00904DD8" w:rsidRPr="003831A9" w:rsidRDefault="00904DD8" w:rsidP="003831A9">
      <w:pPr>
        <w:pStyle w:val="ListParagraph"/>
        <w:spacing w:before="0" w:line="240" w:lineRule="auto"/>
        <w:rPr>
          <w:rFonts w:ascii="Arial" w:hAnsi="Arial" w:cs="Arial"/>
          <w:sz w:val="22"/>
          <w:szCs w:val="22"/>
        </w:rPr>
      </w:pPr>
    </w:p>
    <w:p w14:paraId="2F5E003C"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Under no circumstances should Tenderers confirm to any Third Party the Authority’s acceptance of an offer of contract prior to either information the Authority of your acceptance or the Authority’s announcement of the award of contract, whichever occurs first.</w:t>
      </w:r>
    </w:p>
    <w:p w14:paraId="443BD011" w14:textId="77777777" w:rsidR="00904DD8" w:rsidRPr="003831A9" w:rsidRDefault="00904DD8" w:rsidP="003831A9">
      <w:pPr>
        <w:pStyle w:val="ListParagraph"/>
        <w:spacing w:before="0" w:line="240" w:lineRule="auto"/>
        <w:rPr>
          <w:rFonts w:ascii="Arial" w:hAnsi="Arial" w:cs="Arial"/>
          <w:sz w:val="22"/>
          <w:szCs w:val="22"/>
        </w:rPr>
      </w:pPr>
    </w:p>
    <w:p w14:paraId="4A101C8F" w14:textId="269886B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All Central Government Departments, their Executive Agencies and </w:t>
      </w:r>
      <w:r w:rsidR="000147DE" w:rsidRPr="003831A9">
        <w:rPr>
          <w:rFonts w:ascii="Arial" w:hAnsi="Arial" w:cs="Arial"/>
          <w:sz w:val="22"/>
          <w:szCs w:val="22"/>
        </w:rPr>
        <w:t>Non-Departmental</w:t>
      </w:r>
      <w:r w:rsidRPr="003831A9">
        <w:rPr>
          <w:rFonts w:ascii="Arial" w:hAnsi="Arial" w:cs="Arial"/>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E1E2327" w14:textId="58AD288D" w:rsidR="00F72880" w:rsidRPr="003831A9" w:rsidRDefault="00F72880" w:rsidP="003831A9">
      <w:pPr>
        <w:pStyle w:val="Heading2"/>
        <w:spacing w:before="0" w:line="240" w:lineRule="auto"/>
        <w:rPr>
          <w:rFonts w:ascii="Arial" w:hAnsi="Arial" w:cs="Arial"/>
          <w:sz w:val="22"/>
          <w:szCs w:val="22"/>
        </w:rPr>
      </w:pPr>
      <w:bookmarkStart w:id="35" w:name="_Toc12959276"/>
      <w:bookmarkEnd w:id="34"/>
      <w:r w:rsidRPr="003831A9">
        <w:rPr>
          <w:rFonts w:ascii="Arial" w:hAnsi="Arial" w:cs="Arial"/>
          <w:sz w:val="22"/>
          <w:szCs w:val="22"/>
        </w:rPr>
        <w:t xml:space="preserve">Part </w:t>
      </w:r>
      <w:r w:rsidR="00E43CEF" w:rsidRPr="003831A9">
        <w:rPr>
          <w:rFonts w:ascii="Arial" w:hAnsi="Arial" w:cs="Arial"/>
          <w:sz w:val="22"/>
          <w:szCs w:val="22"/>
        </w:rPr>
        <w:t>F</w:t>
      </w:r>
      <w:r w:rsidRPr="003831A9">
        <w:rPr>
          <w:rFonts w:ascii="Arial" w:hAnsi="Arial" w:cs="Arial"/>
          <w:sz w:val="22"/>
          <w:szCs w:val="22"/>
        </w:rPr>
        <w:t>: Conflict of Interest</w:t>
      </w:r>
      <w:bookmarkEnd w:id="35"/>
    </w:p>
    <w:p w14:paraId="19DBB1BB" w14:textId="20F41DEC" w:rsidR="003C06A7" w:rsidRPr="003831A9" w:rsidRDefault="008E7A83"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You must inform the Authority immediately of any </w:t>
      </w:r>
      <w:r w:rsidR="009F3FE4">
        <w:rPr>
          <w:rFonts w:ascii="Arial" w:hAnsi="Arial" w:cs="Arial"/>
          <w:sz w:val="22"/>
          <w:szCs w:val="22"/>
        </w:rPr>
        <w:t>conflict of interest (COI)</w:t>
      </w:r>
      <w:r w:rsidR="009F3FE4" w:rsidRPr="003831A9">
        <w:rPr>
          <w:rFonts w:ascii="Arial" w:hAnsi="Arial" w:cs="Arial"/>
          <w:sz w:val="22"/>
          <w:szCs w:val="22"/>
        </w:rPr>
        <w:t xml:space="preserve"> </w:t>
      </w:r>
      <w:r w:rsidRPr="003831A9">
        <w:rPr>
          <w:rFonts w:ascii="Arial" w:hAnsi="Arial" w:cs="Arial"/>
          <w:sz w:val="22"/>
          <w:szCs w:val="22"/>
        </w:rPr>
        <w:t>that have arisen or that arise at any point during this Procurement. Tenderers must remain alert to COI and update the Authority if any new circumstance or information arises or changes.</w:t>
      </w:r>
      <w:r w:rsidR="003C06A7" w:rsidRPr="003831A9">
        <w:rPr>
          <w:rFonts w:ascii="Arial" w:hAnsi="Arial" w:cs="Arial"/>
          <w:sz w:val="22"/>
          <w:szCs w:val="22"/>
        </w:rPr>
        <w:t xml:space="preserve"> Failure to do so and/or manage COI effectively may result in a Tenderers disqualification. </w:t>
      </w:r>
    </w:p>
    <w:p w14:paraId="16880DC7" w14:textId="77777777" w:rsidR="003C06A7" w:rsidRPr="003831A9" w:rsidRDefault="003C06A7" w:rsidP="003831A9">
      <w:pPr>
        <w:pStyle w:val="ListParagraph"/>
        <w:spacing w:before="0" w:line="240" w:lineRule="auto"/>
        <w:ind w:left="360"/>
        <w:jc w:val="both"/>
        <w:rPr>
          <w:rFonts w:ascii="Arial" w:hAnsi="Arial" w:cs="Arial"/>
          <w:sz w:val="22"/>
          <w:szCs w:val="22"/>
        </w:rPr>
      </w:pPr>
    </w:p>
    <w:p w14:paraId="4276AED6" w14:textId="440C4E2F" w:rsidR="00F72880" w:rsidRPr="001E338B" w:rsidRDefault="003C06A7" w:rsidP="00DF03D3">
      <w:pPr>
        <w:pStyle w:val="ListParagraph"/>
        <w:numPr>
          <w:ilvl w:val="1"/>
          <w:numId w:val="8"/>
        </w:numPr>
        <w:spacing w:before="0" w:line="240" w:lineRule="auto"/>
        <w:jc w:val="both"/>
        <w:rPr>
          <w:rFonts w:ascii="Arial" w:hAnsi="Arial" w:cs="Arial"/>
          <w:sz w:val="22"/>
          <w:szCs w:val="22"/>
        </w:rPr>
      </w:pPr>
      <w:r w:rsidRPr="001E338B">
        <w:rPr>
          <w:rFonts w:ascii="Arial" w:hAnsi="Arial" w:cs="Arial"/>
          <w:sz w:val="22"/>
          <w:szCs w:val="22"/>
        </w:rPr>
        <w:lastRenderedPageBreak/>
        <w:t>Where there is an existing or potential COI Tenderers must include a proposed statement with their Tender detailing how the COI will be managed. As a minimum Tenderers COI statements must include:</w:t>
      </w:r>
    </w:p>
    <w:p w14:paraId="1819D05C" w14:textId="77777777" w:rsidR="003C06A7" w:rsidRPr="001E338B" w:rsidRDefault="003C06A7" w:rsidP="003831A9">
      <w:pPr>
        <w:pStyle w:val="ListParagraph"/>
        <w:spacing w:before="0" w:line="240" w:lineRule="auto"/>
        <w:rPr>
          <w:rFonts w:ascii="Arial" w:hAnsi="Arial" w:cs="Arial"/>
          <w:sz w:val="22"/>
          <w:szCs w:val="22"/>
        </w:rPr>
      </w:pPr>
    </w:p>
    <w:p w14:paraId="27202AE1" w14:textId="42D4CDA9"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Details of the COI;</w:t>
      </w:r>
    </w:p>
    <w:p w14:paraId="78E2A09C" w14:textId="5D42C42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Roles and responsibilities;</w:t>
      </w:r>
    </w:p>
    <w:p w14:paraId="656CD939" w14:textId="37C33F0B"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Standards for integrity and fair dealing;</w:t>
      </w:r>
    </w:p>
    <w:p w14:paraId="5856665B" w14:textId="51C53F03"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Levels of access to and protection of competition sensitive information</w:t>
      </w:r>
    </w:p>
    <w:p w14:paraId="170F2777" w14:textId="742334D7"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Confidentiality/Non-Disclosure Agreements</w:t>
      </w:r>
    </w:p>
    <w:p w14:paraId="73CC72DA" w14:textId="319045D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The Authority’s rights of audit; and</w:t>
      </w:r>
    </w:p>
    <w:p w14:paraId="06D4EC81" w14:textId="3C06669C"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Physical and managerial separation.</w:t>
      </w:r>
    </w:p>
    <w:p w14:paraId="5C9B454A" w14:textId="0217AF41" w:rsidR="003C06A7" w:rsidRPr="001E338B" w:rsidRDefault="003C06A7" w:rsidP="003831A9">
      <w:pPr>
        <w:tabs>
          <w:tab w:val="left" w:pos="426"/>
        </w:tabs>
        <w:spacing w:before="0" w:line="240" w:lineRule="auto"/>
        <w:ind w:left="426"/>
        <w:jc w:val="both"/>
        <w:rPr>
          <w:rFonts w:ascii="Arial" w:hAnsi="Arial" w:cs="Arial"/>
          <w:sz w:val="22"/>
          <w:szCs w:val="22"/>
        </w:rPr>
      </w:pPr>
      <w:r w:rsidRPr="001E338B">
        <w:rPr>
          <w:rFonts w:ascii="Arial" w:hAnsi="Arial" w:cs="Arial"/>
          <w:sz w:val="22"/>
          <w:szCs w:val="22"/>
        </w:rPr>
        <w:t>In the event a Tender is accepted, any COI Statements shall become part of the Contract and shall be legally binding.</w:t>
      </w:r>
    </w:p>
    <w:p w14:paraId="61AB12C6" w14:textId="53112CDC" w:rsidR="003C06A7" w:rsidRPr="003831A9" w:rsidRDefault="00EB7A31" w:rsidP="003831A9">
      <w:pPr>
        <w:pStyle w:val="Heading2"/>
        <w:spacing w:before="0" w:line="240" w:lineRule="auto"/>
        <w:rPr>
          <w:rFonts w:ascii="Arial" w:hAnsi="Arial" w:cs="Arial"/>
          <w:sz w:val="22"/>
          <w:szCs w:val="22"/>
        </w:rPr>
      </w:pPr>
      <w:bookmarkStart w:id="36" w:name="_Toc12959277"/>
      <w:r w:rsidRPr="003831A9">
        <w:rPr>
          <w:rFonts w:ascii="Arial" w:hAnsi="Arial" w:cs="Arial"/>
          <w:sz w:val="22"/>
          <w:szCs w:val="22"/>
        </w:rPr>
        <w:t xml:space="preserve">Part </w:t>
      </w:r>
      <w:r w:rsidR="00E43CEF" w:rsidRPr="003831A9">
        <w:rPr>
          <w:rFonts w:ascii="Arial" w:hAnsi="Arial" w:cs="Arial"/>
          <w:sz w:val="22"/>
          <w:szCs w:val="22"/>
        </w:rPr>
        <w:t>G</w:t>
      </w:r>
      <w:r w:rsidRPr="003831A9">
        <w:rPr>
          <w:rFonts w:ascii="Arial" w:hAnsi="Arial" w:cs="Arial"/>
          <w:sz w:val="22"/>
          <w:szCs w:val="22"/>
        </w:rPr>
        <w:t>: Standstill</w:t>
      </w:r>
      <w:bookmarkEnd w:id="36"/>
    </w:p>
    <w:p w14:paraId="1179FF61" w14:textId="3A814BCC" w:rsidR="003C06A7" w:rsidRPr="00FB72DE" w:rsidRDefault="1F07AC54" w:rsidP="00DF03D3">
      <w:pPr>
        <w:pStyle w:val="ListParagraph"/>
        <w:numPr>
          <w:ilvl w:val="1"/>
          <w:numId w:val="8"/>
        </w:numPr>
        <w:spacing w:before="0" w:line="240" w:lineRule="auto"/>
        <w:jc w:val="both"/>
        <w:rPr>
          <w:rFonts w:ascii="Arial" w:hAnsi="Arial" w:cs="Arial"/>
          <w:sz w:val="22"/>
          <w:szCs w:val="22"/>
        </w:rPr>
      </w:pPr>
      <w:r w:rsidRPr="1F07AC54">
        <w:rPr>
          <w:rFonts w:ascii="Arial" w:hAnsi="Arial" w:cs="Arial"/>
          <w:sz w:val="22"/>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1F07AC54">
        <w:rPr>
          <w:rFonts w:ascii="Arial" w:hAnsi="Arial" w:cs="Arial"/>
          <w:sz w:val="22"/>
          <w:szCs w:val="22"/>
          <w:vertAlign w:val="superscript"/>
        </w:rPr>
        <w:t>th</w:t>
      </w:r>
      <w:r w:rsidRPr="1F07AC54">
        <w:rPr>
          <w:rFonts w:ascii="Arial" w:hAnsi="Arial" w:cs="Arial"/>
          <w:sz w:val="22"/>
          <w:szCs w:val="22"/>
        </w:rPr>
        <w:t xml:space="preserve"> day after the date the contract award notification letters have been issued. Where this is not a working day, this will extend to midnight at the end of the next working day.</w:t>
      </w:r>
      <w:r w:rsidR="005F4BC7">
        <w:rPr>
          <w:rFonts w:ascii="Arial" w:hAnsi="Arial" w:cs="Arial"/>
          <w:sz w:val="22"/>
          <w:szCs w:val="22"/>
        </w:rPr>
        <w:t xml:space="preserve"> The standstill period shall not apply to this Tender.</w:t>
      </w:r>
    </w:p>
    <w:p w14:paraId="06DB3428" w14:textId="2A6D9198" w:rsidR="00FB72DE" w:rsidRPr="00FB72DE" w:rsidRDefault="00FB72DE" w:rsidP="00FB72DE">
      <w:pPr>
        <w:pStyle w:val="Heading2"/>
        <w:rPr>
          <w:rFonts w:ascii="Arial" w:hAnsi="Arial" w:cs="Arial"/>
          <w:sz w:val="22"/>
          <w:szCs w:val="22"/>
        </w:rPr>
      </w:pPr>
      <w:bookmarkStart w:id="37" w:name="_Toc12959278"/>
      <w:bookmarkStart w:id="38" w:name="_Hlk10123241"/>
      <w:r w:rsidRPr="00FB72DE">
        <w:rPr>
          <w:rFonts w:ascii="Arial" w:hAnsi="Arial" w:cs="Arial"/>
          <w:sz w:val="22"/>
          <w:szCs w:val="22"/>
        </w:rPr>
        <w:t>Part H: Cyber Essentials</w:t>
      </w:r>
      <w:bookmarkEnd w:id="37"/>
    </w:p>
    <w:p w14:paraId="2D8EC06E" w14:textId="1CA6D630" w:rsidR="00245113" w:rsidRDefault="00FB72DE"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 xml:space="preserve">The Cyber Essentials Scheme (CES) has been a mandatory requirement for suppliers with contracts involving </w:t>
      </w:r>
      <w:r w:rsidRPr="00245113">
        <w:rPr>
          <w:rFonts w:ascii="Arial" w:hAnsi="Arial" w:cs="Arial"/>
          <w:sz w:val="22"/>
          <w:szCs w:val="22"/>
        </w:rPr>
        <w:t xml:space="preserve">sensitive or personal information since 01 October 2014. Tenderers can view details of </w:t>
      </w:r>
      <w:r w:rsidR="00245113" w:rsidRPr="00245113">
        <w:rPr>
          <w:rFonts w:ascii="Arial" w:hAnsi="Arial" w:cs="Arial"/>
          <w:sz w:val="22"/>
          <w:szCs w:val="22"/>
        </w:rPr>
        <w:t xml:space="preserve">CES at </w:t>
      </w:r>
      <w:hyperlink r:id="rId12" w:history="1">
        <w:r w:rsidR="00245113" w:rsidRPr="00245113">
          <w:rPr>
            <w:rStyle w:val="Hyperlink"/>
            <w:rFonts w:ascii="Arial" w:hAnsi="Arial" w:cs="Arial"/>
            <w:sz w:val="22"/>
            <w:szCs w:val="22"/>
          </w:rPr>
          <w:t>https://www.gov.uk/government/publications/cyber-essentials-scheme-overview</w:t>
        </w:r>
      </w:hyperlink>
      <w:r w:rsidR="00245113" w:rsidRPr="00245113">
        <w:rPr>
          <w:rFonts w:ascii="Arial" w:hAnsi="Arial" w:cs="Arial"/>
          <w:sz w:val="22"/>
          <w:szCs w:val="22"/>
        </w:rPr>
        <w:t>.</w:t>
      </w:r>
      <w:r w:rsidR="00245113">
        <w:rPr>
          <w:rFonts w:ascii="Arial" w:hAnsi="Arial" w:cs="Arial"/>
          <w:sz w:val="22"/>
          <w:szCs w:val="22"/>
        </w:rPr>
        <w:t xml:space="preserve"> </w:t>
      </w:r>
      <w:r w:rsidR="00245113" w:rsidRPr="00245113">
        <w:rPr>
          <w:rFonts w:ascii="Arial" w:hAnsi="Arial" w:cs="Arial"/>
          <w:sz w:val="22"/>
          <w:szCs w:val="22"/>
        </w:rPr>
        <w:t>Suppliers shall hold Cyber Essentials Certification</w:t>
      </w:r>
      <w:r w:rsidR="00A40DD4">
        <w:rPr>
          <w:rFonts w:ascii="Arial" w:hAnsi="Arial" w:cs="Arial"/>
          <w:sz w:val="22"/>
          <w:szCs w:val="22"/>
        </w:rPr>
        <w:t xml:space="preserve"> </w:t>
      </w:r>
      <w:r w:rsidR="00245113" w:rsidRPr="00245113">
        <w:rPr>
          <w:rFonts w:ascii="Arial" w:hAnsi="Arial" w:cs="Arial"/>
          <w:sz w:val="22"/>
          <w:szCs w:val="22"/>
        </w:rPr>
        <w:t>as a minimum</w:t>
      </w:r>
      <w:r w:rsidR="00A40DD4">
        <w:rPr>
          <w:rFonts w:ascii="Arial" w:hAnsi="Arial" w:cs="Arial"/>
          <w:sz w:val="22"/>
          <w:szCs w:val="22"/>
        </w:rPr>
        <w:t xml:space="preserve"> on</w:t>
      </w:r>
      <w:r w:rsidR="00245113" w:rsidRPr="00245113">
        <w:rPr>
          <w:rFonts w:ascii="Arial" w:hAnsi="Arial" w:cs="Arial"/>
          <w:sz w:val="22"/>
          <w:szCs w:val="22"/>
        </w:rPr>
        <w:t xml:space="preserve"> all </w:t>
      </w:r>
      <w:r w:rsidR="00A40DD4">
        <w:rPr>
          <w:rFonts w:ascii="Arial" w:hAnsi="Arial" w:cs="Arial"/>
          <w:sz w:val="22"/>
          <w:szCs w:val="22"/>
        </w:rPr>
        <w:t xml:space="preserve">Government </w:t>
      </w:r>
      <w:r w:rsidR="00245113" w:rsidRPr="00245113">
        <w:rPr>
          <w:rFonts w:ascii="Arial" w:hAnsi="Arial" w:cs="Arial"/>
          <w:sz w:val="22"/>
          <w:szCs w:val="22"/>
        </w:rPr>
        <w:t>Contracts awarded which include in the transfer of identifiable data</w:t>
      </w:r>
      <w:r w:rsidR="00457217">
        <w:rPr>
          <w:rFonts w:ascii="Arial" w:hAnsi="Arial" w:cs="Arial"/>
          <w:sz w:val="22"/>
          <w:szCs w:val="22"/>
        </w:rPr>
        <w:t>/information</w:t>
      </w:r>
      <w:r w:rsidR="00245113" w:rsidRPr="00245113">
        <w:rPr>
          <w:rFonts w:ascii="Arial" w:hAnsi="Arial" w:cs="Arial"/>
          <w:sz w:val="22"/>
          <w:szCs w:val="22"/>
        </w:rPr>
        <w:t>.</w:t>
      </w:r>
    </w:p>
    <w:p w14:paraId="76654453" w14:textId="77777777" w:rsidR="00245113" w:rsidRDefault="00245113" w:rsidP="00245113">
      <w:pPr>
        <w:pStyle w:val="ListParagraph"/>
        <w:spacing w:before="0" w:line="240" w:lineRule="auto"/>
        <w:ind w:left="360"/>
        <w:jc w:val="both"/>
        <w:rPr>
          <w:rFonts w:ascii="Arial" w:hAnsi="Arial" w:cs="Arial"/>
          <w:sz w:val="22"/>
          <w:szCs w:val="22"/>
        </w:rPr>
      </w:pPr>
    </w:p>
    <w:p w14:paraId="1C23DC67" w14:textId="255658F7" w:rsidR="002B28C2" w:rsidRPr="002B28C2" w:rsidRDefault="00245113" w:rsidP="00DF03D3">
      <w:pPr>
        <w:pStyle w:val="ListParagraph"/>
        <w:numPr>
          <w:ilvl w:val="1"/>
          <w:numId w:val="8"/>
        </w:numPr>
        <w:spacing w:before="0" w:line="240" w:lineRule="auto"/>
        <w:jc w:val="both"/>
        <w:rPr>
          <w:rFonts w:ascii="Arial" w:hAnsi="Arial" w:cs="Arial"/>
          <w:sz w:val="22"/>
          <w:szCs w:val="22"/>
        </w:rPr>
      </w:pPr>
      <w:r w:rsidRPr="002B28C2">
        <w:rPr>
          <w:rFonts w:ascii="Arial" w:hAnsi="Arial" w:cs="Arial"/>
          <w:sz w:val="22"/>
          <w:szCs w:val="22"/>
        </w:rPr>
        <w:t>The Authority has conducted a Cyber Risk Assessment to identify the level of cyber risk to this requirement. It has been identified that no specific cyber essentials certification is required, but it is the Authority’s preference that all Suppliers as a minimum hold Cyber Essentials as a minimum.</w:t>
      </w:r>
    </w:p>
    <w:p w14:paraId="61A899DF" w14:textId="77777777" w:rsidR="002B28C2" w:rsidRDefault="002B28C2" w:rsidP="002B28C2">
      <w:pPr>
        <w:pStyle w:val="ListParagraph"/>
        <w:spacing w:before="0" w:line="240" w:lineRule="auto"/>
        <w:ind w:left="360"/>
        <w:jc w:val="both"/>
        <w:rPr>
          <w:rFonts w:ascii="Arial" w:hAnsi="Arial" w:cs="Arial"/>
          <w:sz w:val="22"/>
          <w:szCs w:val="22"/>
        </w:rPr>
      </w:pPr>
    </w:p>
    <w:p w14:paraId="5551FDFD" w14:textId="4589C733" w:rsidR="00A40DD4" w:rsidRDefault="00A40DD4"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14:paraId="2B27E685" w14:textId="77777777" w:rsidR="00A40DD4" w:rsidRDefault="00A40DD4" w:rsidP="00A40DD4">
      <w:pPr>
        <w:pStyle w:val="ListParagraph"/>
        <w:spacing w:before="0" w:line="240" w:lineRule="auto"/>
        <w:ind w:left="360"/>
        <w:jc w:val="both"/>
        <w:rPr>
          <w:rFonts w:ascii="Arial" w:hAnsi="Arial" w:cs="Arial"/>
          <w:sz w:val="22"/>
          <w:szCs w:val="22"/>
        </w:rPr>
      </w:pPr>
    </w:p>
    <w:p w14:paraId="4E51B610" w14:textId="5E6686A5" w:rsidR="00A40DCE" w:rsidRPr="00A40DCE" w:rsidRDefault="00A40DCE" w:rsidP="00A40DCE">
      <w:pPr>
        <w:pStyle w:val="Heading2"/>
        <w:rPr>
          <w:rFonts w:ascii="Arial" w:hAnsi="Arial" w:cs="Arial"/>
          <w:sz w:val="22"/>
          <w:szCs w:val="22"/>
        </w:rPr>
      </w:pPr>
      <w:bookmarkStart w:id="39" w:name="_Toc12959279"/>
      <w:r w:rsidRPr="00A40DCE">
        <w:rPr>
          <w:rFonts w:ascii="Arial" w:hAnsi="Arial" w:cs="Arial"/>
          <w:sz w:val="22"/>
          <w:szCs w:val="22"/>
        </w:rPr>
        <w:t>Part I: Transfer of Undertakings (Protection of Employment) Regulations 2006</w:t>
      </w:r>
      <w:r>
        <w:rPr>
          <w:rFonts w:ascii="Arial" w:hAnsi="Arial" w:cs="Arial"/>
          <w:sz w:val="22"/>
          <w:szCs w:val="22"/>
        </w:rPr>
        <w:t xml:space="preserve"> (TUPE)</w:t>
      </w:r>
      <w:bookmarkEnd w:id="39"/>
    </w:p>
    <w:bookmarkEnd w:id="38"/>
    <w:p w14:paraId="5ADC22A8" w14:textId="79D714BF" w:rsidR="00A40DCE" w:rsidRPr="001B3E86" w:rsidRDefault="340E5101" w:rsidP="00DF03D3">
      <w:pPr>
        <w:pStyle w:val="ListParagraph"/>
        <w:numPr>
          <w:ilvl w:val="1"/>
          <w:numId w:val="8"/>
        </w:numPr>
        <w:spacing w:before="0" w:after="0" w:line="240" w:lineRule="auto"/>
        <w:jc w:val="both"/>
        <w:rPr>
          <w:rFonts w:ascii="Arial" w:hAnsi="Arial" w:cs="Arial"/>
          <w:color w:val="FF0000"/>
          <w:sz w:val="22"/>
          <w:szCs w:val="22"/>
        </w:rPr>
      </w:pPr>
      <w:r w:rsidRPr="340E5101">
        <w:rPr>
          <w:rFonts w:ascii="Arial" w:hAnsi="Arial" w:cs="Arial"/>
          <w:sz w:val="22"/>
          <w:szCs w:val="22"/>
        </w:rPr>
        <w:t xml:space="preserve">Tenderers should determine whether they believe the TUPE applies to this Procurement. Notwithstanding this, Tenderers will note that it is the Authority’s view that </w:t>
      </w:r>
      <w:r w:rsidRPr="008D0BF3">
        <w:rPr>
          <w:rFonts w:ascii="Arial" w:hAnsi="Arial" w:cs="Arial"/>
          <w:sz w:val="22"/>
          <w:szCs w:val="22"/>
        </w:rPr>
        <w:t xml:space="preserve">TUPE is not likely to </w:t>
      </w:r>
      <w:r w:rsidRPr="340E5101">
        <w:rPr>
          <w:rFonts w:ascii="Arial" w:hAnsi="Arial" w:cs="Arial"/>
          <w:sz w:val="22"/>
          <w:szCs w:val="22"/>
        </w:rPr>
        <w:t xml:space="preserve">apply if this Procurement results in a contract being awarded, although the Authority is not liable for this opinion. The Authority’s view is based on </w:t>
      </w:r>
      <w:r w:rsidR="000764CE">
        <w:rPr>
          <w:rFonts w:ascii="Arial" w:hAnsi="Arial" w:cs="Arial"/>
          <w:sz w:val="22"/>
          <w:szCs w:val="22"/>
        </w:rPr>
        <w:t>the fact that this is a new requirement.</w:t>
      </w:r>
    </w:p>
    <w:p w14:paraId="5A4594FB" w14:textId="77777777" w:rsidR="00A40DCE" w:rsidRPr="00A40DCE" w:rsidRDefault="00A40DCE" w:rsidP="00A40DCE">
      <w:pPr>
        <w:pStyle w:val="ListParagraph"/>
        <w:spacing w:before="0" w:after="0" w:line="240" w:lineRule="auto"/>
        <w:ind w:left="360"/>
        <w:jc w:val="both"/>
        <w:rPr>
          <w:rFonts w:ascii="Arial" w:hAnsi="Arial" w:cs="Arial"/>
          <w:sz w:val="22"/>
          <w:szCs w:val="22"/>
        </w:rPr>
      </w:pPr>
    </w:p>
    <w:p w14:paraId="06C21F63" w14:textId="2EDD5E9D" w:rsidR="00A40DCE" w:rsidRPr="00A40DCE"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eastAsia="Times New Roman" w:hAnsi="Arial" w:cs="Arial"/>
          <w:color w:val="000000"/>
          <w:sz w:val="22"/>
          <w:szCs w:val="22"/>
        </w:rPr>
        <w:t>It is the responsibility of Tenderer to take their own advice and consider whether TUPE is likely to apply in the particular circumstances of the Contract and to act accordingly. The Tenderer is encouraged to carry out its own due diligence exercise.</w:t>
      </w:r>
    </w:p>
    <w:p w14:paraId="603ADA13" w14:textId="77777777" w:rsidR="00A40DCE" w:rsidRPr="00A40DCE" w:rsidRDefault="00A40DCE" w:rsidP="00A40DCE">
      <w:pPr>
        <w:pStyle w:val="ListParagraph"/>
        <w:rPr>
          <w:rFonts w:ascii="Arial" w:hAnsi="Arial" w:cs="Arial"/>
          <w:sz w:val="22"/>
          <w:szCs w:val="22"/>
        </w:rPr>
      </w:pPr>
    </w:p>
    <w:p w14:paraId="47EFDA78" w14:textId="14EDCBFC" w:rsidR="00367CB4" w:rsidRPr="00367CB4"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hAnsi="Arial" w:cs="Arial"/>
          <w:sz w:val="22"/>
          <w:szCs w:val="22"/>
        </w:rPr>
        <w:t xml:space="preserve">If Tenderers have a contrary view to that of the Authority on the applicability of TUPE they should advise the Authority, giving reasons, prior to the deadline for </w:t>
      </w:r>
      <w:r w:rsidR="001B3E86">
        <w:rPr>
          <w:rFonts w:ascii="Arial" w:hAnsi="Arial" w:cs="Arial"/>
          <w:sz w:val="22"/>
          <w:szCs w:val="22"/>
        </w:rPr>
        <w:t>Tenders</w:t>
      </w:r>
    </w:p>
    <w:p w14:paraId="3FEDAB15" w14:textId="3ED57976" w:rsidR="00367CB4" w:rsidRPr="00367CB4" w:rsidRDefault="00367CB4" w:rsidP="00367CB4">
      <w:pPr>
        <w:pStyle w:val="Heading1"/>
        <w:spacing w:before="120"/>
        <w:jc w:val="center"/>
        <w:rPr>
          <w:rFonts w:ascii="Arial" w:hAnsi="Arial" w:cs="Arial"/>
          <w:b/>
          <w:u w:val="single"/>
        </w:rPr>
      </w:pPr>
      <w:bookmarkStart w:id="40" w:name="_Toc12959280"/>
      <w:r w:rsidRPr="00367CB4">
        <w:rPr>
          <w:rFonts w:ascii="Arial" w:hAnsi="Arial" w:cs="Arial"/>
          <w:b/>
          <w:u w:val="single"/>
        </w:rPr>
        <w:t>SECTION 5 – TENDER EVALUATION</w:t>
      </w:r>
      <w:bookmarkEnd w:id="40"/>
    </w:p>
    <w:p w14:paraId="72E48D2D" w14:textId="77777777" w:rsidR="00367CB4" w:rsidRPr="00367CB4" w:rsidRDefault="00367CB4" w:rsidP="00DF03D3">
      <w:pPr>
        <w:pStyle w:val="ListParagraph"/>
        <w:numPr>
          <w:ilvl w:val="0"/>
          <w:numId w:val="8"/>
        </w:numPr>
        <w:spacing w:before="0" w:after="0" w:line="240" w:lineRule="auto"/>
        <w:jc w:val="both"/>
        <w:rPr>
          <w:rFonts w:ascii="Arial" w:hAnsi="Arial" w:cs="Arial"/>
          <w:vanish/>
          <w:sz w:val="22"/>
          <w:szCs w:val="22"/>
        </w:rPr>
      </w:pPr>
    </w:p>
    <w:p w14:paraId="21C2458F" w14:textId="7F0F9EAA" w:rsidR="00367CB4" w:rsidRPr="00367CB4" w:rsidRDefault="00367CB4" w:rsidP="00367CB4">
      <w:pPr>
        <w:pStyle w:val="Heading2"/>
        <w:spacing w:before="120"/>
        <w:rPr>
          <w:rFonts w:ascii="Arial" w:hAnsi="Arial" w:cs="Arial"/>
          <w:sz w:val="22"/>
          <w:szCs w:val="22"/>
        </w:rPr>
      </w:pPr>
      <w:bookmarkStart w:id="41" w:name="_Toc12959281"/>
      <w:r w:rsidRPr="00367CB4">
        <w:rPr>
          <w:rFonts w:ascii="Arial" w:hAnsi="Arial" w:cs="Arial"/>
          <w:sz w:val="22"/>
          <w:szCs w:val="22"/>
        </w:rPr>
        <w:t>Part A: Tender Evaluation Criteria</w:t>
      </w:r>
      <w:bookmarkEnd w:id="41"/>
    </w:p>
    <w:p w14:paraId="3BDFCEC8" w14:textId="5A10010C" w:rsidR="00BB76A2" w:rsidRDefault="00BB76A2"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Tenders shall be evaluated by a panel appointed by the Authority. Each panel member shall undertake an independent evaluation. There shall be a minimum of two (2) commercial officers evaluating the commercial and price criteria and a minimum of </w:t>
      </w:r>
      <w:r w:rsidR="00292D02">
        <w:rPr>
          <w:rFonts w:ascii="Arial" w:hAnsi="Arial" w:cs="Arial"/>
          <w:sz w:val="22"/>
          <w:szCs w:val="22"/>
        </w:rPr>
        <w:t xml:space="preserve">three </w:t>
      </w:r>
      <w:r>
        <w:rPr>
          <w:rFonts w:ascii="Arial" w:hAnsi="Arial" w:cs="Arial"/>
          <w:sz w:val="22"/>
          <w:szCs w:val="22"/>
        </w:rPr>
        <w:t>(</w:t>
      </w:r>
      <w:r w:rsidR="00292D02">
        <w:rPr>
          <w:rFonts w:ascii="Arial" w:hAnsi="Arial" w:cs="Arial"/>
          <w:sz w:val="22"/>
          <w:szCs w:val="22"/>
        </w:rPr>
        <w:t>3</w:t>
      </w:r>
      <w:r>
        <w:rPr>
          <w:rFonts w:ascii="Arial" w:hAnsi="Arial" w:cs="Arial"/>
          <w:sz w:val="22"/>
          <w:szCs w:val="22"/>
        </w:rPr>
        <w:t>) technical experts evaluating the technical criteria. Once complete, a moderation meeting shall be held where the panel shall reach a consensus on the results.</w:t>
      </w:r>
    </w:p>
    <w:p w14:paraId="7D237A72" w14:textId="77777777" w:rsidR="00BB76A2" w:rsidRDefault="00BB76A2" w:rsidP="00BB76A2">
      <w:pPr>
        <w:pStyle w:val="ListParagraph"/>
        <w:spacing w:before="0" w:after="0" w:line="240" w:lineRule="auto"/>
        <w:ind w:left="360"/>
        <w:jc w:val="both"/>
        <w:rPr>
          <w:rFonts w:ascii="Arial" w:hAnsi="Arial" w:cs="Arial"/>
          <w:sz w:val="22"/>
          <w:szCs w:val="22"/>
        </w:rPr>
      </w:pPr>
    </w:p>
    <w:p w14:paraId="7766CD65" w14:textId="4964D22C" w:rsidR="00013510" w:rsidRDefault="00DA310E"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Tenders shall be evaluated using the Most Economically advantageous Tender (MEAT) methodology.</w:t>
      </w:r>
      <w:r w:rsidR="008376E0">
        <w:rPr>
          <w:rFonts w:ascii="Arial" w:hAnsi="Arial" w:cs="Arial"/>
          <w:sz w:val="22"/>
          <w:szCs w:val="22"/>
        </w:rPr>
        <w:t xml:space="preserve"> This is where the Authority assesses a Tender based on a combination of commercial, technical and price elements. </w:t>
      </w:r>
      <w:r w:rsidR="00013510">
        <w:rPr>
          <w:rFonts w:ascii="Arial" w:hAnsi="Arial" w:cs="Arial"/>
          <w:sz w:val="22"/>
          <w:szCs w:val="22"/>
        </w:rPr>
        <w:t>The Authority shall award the Contract to the Tenderer which submits the highest scoring response.</w:t>
      </w:r>
    </w:p>
    <w:p w14:paraId="450E8948" w14:textId="77777777" w:rsidR="00171DC3" w:rsidRDefault="00171DC3" w:rsidP="00171DC3">
      <w:pPr>
        <w:pStyle w:val="ListParagraph"/>
        <w:spacing w:before="0" w:after="0" w:line="240" w:lineRule="auto"/>
        <w:ind w:left="360"/>
        <w:jc w:val="both"/>
        <w:rPr>
          <w:rFonts w:ascii="Arial" w:hAnsi="Arial" w:cs="Arial"/>
          <w:sz w:val="22"/>
          <w:szCs w:val="22"/>
        </w:rPr>
      </w:pPr>
    </w:p>
    <w:p w14:paraId="2266F0CF" w14:textId="7274B3BD" w:rsidR="0093676A" w:rsidRDefault="00171DC3"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The </w:t>
      </w:r>
      <w:r w:rsidR="0093676A">
        <w:rPr>
          <w:rFonts w:ascii="Arial" w:hAnsi="Arial" w:cs="Arial"/>
          <w:sz w:val="22"/>
          <w:szCs w:val="22"/>
        </w:rPr>
        <w:t>MEAT ratio for this Tender is as follows:</w:t>
      </w:r>
    </w:p>
    <w:p w14:paraId="022054FF" w14:textId="77777777" w:rsidR="00AB6C38" w:rsidRPr="00AB6C38" w:rsidRDefault="00AB6C38" w:rsidP="00AB6C38">
      <w:pPr>
        <w:spacing w:before="0" w:after="0" w:line="240" w:lineRule="auto"/>
        <w:jc w:val="both"/>
        <w:rPr>
          <w:rFonts w:ascii="Arial" w:hAnsi="Arial" w:cs="Arial"/>
          <w:sz w:val="22"/>
          <w:szCs w:val="22"/>
        </w:rPr>
      </w:pPr>
    </w:p>
    <w:tbl>
      <w:tblPr>
        <w:tblStyle w:val="TableGrid"/>
        <w:tblW w:w="0" w:type="auto"/>
        <w:tblInd w:w="2689" w:type="dxa"/>
        <w:tblLook w:val="04A0" w:firstRow="1" w:lastRow="0" w:firstColumn="1" w:lastColumn="0" w:noHBand="0" w:noVBand="1"/>
      </w:tblPr>
      <w:tblGrid>
        <w:gridCol w:w="1819"/>
        <w:gridCol w:w="1583"/>
      </w:tblGrid>
      <w:tr w:rsidR="0093676A" w14:paraId="6BBAB36B" w14:textId="77777777" w:rsidTr="00AB6C38">
        <w:tc>
          <w:tcPr>
            <w:tcW w:w="1819" w:type="dxa"/>
            <w:shd w:val="clear" w:color="auto" w:fill="FF0000"/>
          </w:tcPr>
          <w:p w14:paraId="126CF7DA" w14:textId="366E583E"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Award Criteria</w:t>
            </w:r>
          </w:p>
        </w:tc>
        <w:tc>
          <w:tcPr>
            <w:tcW w:w="1583" w:type="dxa"/>
            <w:shd w:val="clear" w:color="auto" w:fill="FF0000"/>
          </w:tcPr>
          <w:p w14:paraId="796D2894" w14:textId="7EA29DF4"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Weighting</w:t>
            </w:r>
          </w:p>
        </w:tc>
      </w:tr>
      <w:tr w:rsidR="0093676A" w14:paraId="688B2C62" w14:textId="77777777" w:rsidTr="00AB6C38">
        <w:tc>
          <w:tcPr>
            <w:tcW w:w="1819" w:type="dxa"/>
          </w:tcPr>
          <w:p w14:paraId="7482013C" w14:textId="128B605B" w:rsidR="0093676A" w:rsidRDefault="0093676A" w:rsidP="0093676A">
            <w:pPr>
              <w:rPr>
                <w:rFonts w:ascii="Arial" w:hAnsi="Arial" w:cs="Arial"/>
                <w:sz w:val="22"/>
                <w:szCs w:val="22"/>
              </w:rPr>
            </w:pPr>
            <w:r>
              <w:rPr>
                <w:rFonts w:ascii="Arial" w:hAnsi="Arial" w:cs="Arial"/>
                <w:sz w:val="22"/>
                <w:szCs w:val="22"/>
              </w:rPr>
              <w:t>Commercial</w:t>
            </w:r>
          </w:p>
        </w:tc>
        <w:tc>
          <w:tcPr>
            <w:tcW w:w="1583" w:type="dxa"/>
          </w:tcPr>
          <w:p w14:paraId="3A765442" w14:textId="78469E13" w:rsidR="0093676A" w:rsidRDefault="0093676A" w:rsidP="0093676A">
            <w:pPr>
              <w:rPr>
                <w:rFonts w:ascii="Arial" w:hAnsi="Arial" w:cs="Arial"/>
                <w:sz w:val="22"/>
                <w:szCs w:val="22"/>
              </w:rPr>
            </w:pPr>
            <w:r>
              <w:rPr>
                <w:rFonts w:ascii="Arial" w:hAnsi="Arial" w:cs="Arial"/>
                <w:sz w:val="22"/>
                <w:szCs w:val="22"/>
              </w:rPr>
              <w:t>Pass/Fail</w:t>
            </w:r>
          </w:p>
        </w:tc>
      </w:tr>
      <w:tr w:rsidR="0093676A" w14:paraId="085232B2" w14:textId="77777777" w:rsidTr="00AB6C38">
        <w:tc>
          <w:tcPr>
            <w:tcW w:w="1819" w:type="dxa"/>
          </w:tcPr>
          <w:p w14:paraId="3E32A596" w14:textId="4A784AC5" w:rsidR="0093676A" w:rsidRDefault="0093676A" w:rsidP="0093676A">
            <w:pPr>
              <w:rPr>
                <w:rFonts w:ascii="Arial" w:hAnsi="Arial" w:cs="Arial"/>
                <w:sz w:val="22"/>
                <w:szCs w:val="22"/>
              </w:rPr>
            </w:pPr>
            <w:r>
              <w:rPr>
                <w:rFonts w:ascii="Arial" w:hAnsi="Arial" w:cs="Arial"/>
                <w:sz w:val="22"/>
                <w:szCs w:val="22"/>
              </w:rPr>
              <w:t>Technical</w:t>
            </w:r>
          </w:p>
        </w:tc>
        <w:tc>
          <w:tcPr>
            <w:tcW w:w="1583" w:type="dxa"/>
          </w:tcPr>
          <w:p w14:paraId="38073A3E" w14:textId="38D4E178" w:rsidR="0093676A" w:rsidRPr="00C94439" w:rsidRDefault="0039302E" w:rsidP="0093676A">
            <w:pPr>
              <w:rPr>
                <w:rFonts w:ascii="Arial" w:hAnsi="Arial" w:cs="Arial"/>
                <w:sz w:val="22"/>
                <w:szCs w:val="22"/>
              </w:rPr>
            </w:pPr>
            <w:r w:rsidRPr="00C94439">
              <w:rPr>
                <w:rFonts w:ascii="Arial" w:hAnsi="Arial" w:cs="Arial"/>
                <w:sz w:val="22"/>
                <w:szCs w:val="22"/>
              </w:rPr>
              <w:t>70</w:t>
            </w:r>
            <w:r w:rsidR="0093676A" w:rsidRPr="00C94439">
              <w:rPr>
                <w:rFonts w:ascii="Arial" w:hAnsi="Arial" w:cs="Arial"/>
                <w:sz w:val="22"/>
                <w:szCs w:val="22"/>
              </w:rPr>
              <w:t>%</w:t>
            </w:r>
          </w:p>
        </w:tc>
      </w:tr>
      <w:tr w:rsidR="0093676A" w14:paraId="434C997B" w14:textId="77777777" w:rsidTr="00AB6C38">
        <w:tc>
          <w:tcPr>
            <w:tcW w:w="1819" w:type="dxa"/>
          </w:tcPr>
          <w:p w14:paraId="546F85CB" w14:textId="4BE00C81" w:rsidR="0093676A" w:rsidRDefault="0093676A" w:rsidP="0093676A">
            <w:pPr>
              <w:rPr>
                <w:rFonts w:ascii="Arial" w:hAnsi="Arial" w:cs="Arial"/>
                <w:sz w:val="22"/>
                <w:szCs w:val="22"/>
              </w:rPr>
            </w:pPr>
            <w:r>
              <w:rPr>
                <w:rFonts w:ascii="Arial" w:hAnsi="Arial" w:cs="Arial"/>
                <w:sz w:val="22"/>
                <w:szCs w:val="22"/>
              </w:rPr>
              <w:t>Price</w:t>
            </w:r>
          </w:p>
        </w:tc>
        <w:tc>
          <w:tcPr>
            <w:tcW w:w="1583" w:type="dxa"/>
          </w:tcPr>
          <w:p w14:paraId="556CA040" w14:textId="052315A1" w:rsidR="0093676A" w:rsidRPr="00C94439" w:rsidRDefault="0039302E" w:rsidP="0093676A">
            <w:pPr>
              <w:rPr>
                <w:rFonts w:ascii="Arial" w:hAnsi="Arial" w:cs="Arial"/>
                <w:sz w:val="22"/>
                <w:szCs w:val="22"/>
              </w:rPr>
            </w:pPr>
            <w:r w:rsidRPr="00C94439">
              <w:rPr>
                <w:rFonts w:ascii="Arial" w:hAnsi="Arial" w:cs="Arial"/>
                <w:sz w:val="22"/>
                <w:szCs w:val="22"/>
              </w:rPr>
              <w:t>30</w:t>
            </w:r>
            <w:r w:rsidR="0093676A" w:rsidRPr="00C94439">
              <w:rPr>
                <w:rFonts w:ascii="Arial" w:hAnsi="Arial" w:cs="Arial"/>
                <w:sz w:val="22"/>
                <w:szCs w:val="22"/>
              </w:rPr>
              <w:t>%</w:t>
            </w:r>
          </w:p>
        </w:tc>
      </w:tr>
    </w:tbl>
    <w:p w14:paraId="5C7DD5C3" w14:textId="77777777" w:rsidR="00BB76A2" w:rsidRPr="00BB76A2" w:rsidRDefault="00BB76A2" w:rsidP="00BB76A2">
      <w:pPr>
        <w:spacing w:before="0" w:after="0" w:line="240" w:lineRule="auto"/>
        <w:ind w:left="426"/>
        <w:jc w:val="both"/>
        <w:rPr>
          <w:rFonts w:ascii="Arial" w:hAnsi="Arial" w:cs="Arial"/>
          <w:sz w:val="22"/>
          <w:szCs w:val="22"/>
        </w:rPr>
      </w:pPr>
    </w:p>
    <w:p w14:paraId="6CA39446" w14:textId="5AA0634B" w:rsidR="00CE5730" w:rsidRPr="00013510" w:rsidRDefault="008376E0"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Any mandatory elements shall be evaluated as pass / fail</w:t>
      </w:r>
      <w:r w:rsidR="00637CDA">
        <w:rPr>
          <w:rFonts w:ascii="Arial" w:hAnsi="Arial" w:cs="Arial"/>
          <w:sz w:val="22"/>
          <w:szCs w:val="22"/>
        </w:rPr>
        <w:t xml:space="preserve"> and any</w:t>
      </w:r>
      <w:r>
        <w:rPr>
          <w:rFonts w:ascii="Arial" w:hAnsi="Arial" w:cs="Arial"/>
          <w:sz w:val="22"/>
          <w:szCs w:val="22"/>
        </w:rPr>
        <w:t xml:space="preserve"> non-mandatory elements shall be given a weighting.</w:t>
      </w:r>
      <w:r w:rsidR="00013510">
        <w:rPr>
          <w:rFonts w:ascii="Arial" w:hAnsi="Arial" w:cs="Arial"/>
          <w:sz w:val="22"/>
          <w:szCs w:val="22"/>
        </w:rPr>
        <w:t xml:space="preserve"> </w:t>
      </w:r>
      <w:r w:rsidR="00CE5730" w:rsidRPr="00013510">
        <w:rPr>
          <w:rFonts w:ascii="Arial" w:hAnsi="Arial" w:cs="Arial"/>
          <w:sz w:val="22"/>
          <w:szCs w:val="22"/>
        </w:rPr>
        <w:t xml:space="preserve">For weighted commercial and technical </w:t>
      </w:r>
      <w:r w:rsidR="00637CDA" w:rsidRPr="00013510">
        <w:rPr>
          <w:rFonts w:ascii="Arial" w:hAnsi="Arial" w:cs="Arial"/>
          <w:sz w:val="22"/>
          <w:szCs w:val="22"/>
        </w:rPr>
        <w:t>elements, the following scoring methodology shall be applicabl</w:t>
      </w:r>
      <w:r w:rsidR="00013510">
        <w:rPr>
          <w:rFonts w:ascii="Arial" w:hAnsi="Arial" w:cs="Arial"/>
          <w:sz w:val="22"/>
          <w:szCs w:val="22"/>
        </w:rPr>
        <w:t>e. Weighing values indicate the relative importance of the question in the overall evaluation. Tenderers must score a mark of three (3) or above against each weighted element.</w:t>
      </w:r>
    </w:p>
    <w:p w14:paraId="65D350F3" w14:textId="77777777" w:rsidR="00475AF6" w:rsidRPr="00637CDA" w:rsidRDefault="00475AF6" w:rsidP="00637CDA">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828"/>
        <w:gridCol w:w="1331"/>
        <w:gridCol w:w="6857"/>
      </w:tblGrid>
      <w:tr w:rsidR="00637CDA" w14:paraId="720FFC13" w14:textId="77777777" w:rsidTr="00AB6C38">
        <w:tc>
          <w:tcPr>
            <w:tcW w:w="791" w:type="dxa"/>
            <w:shd w:val="clear" w:color="auto" w:fill="FF0000"/>
          </w:tcPr>
          <w:p w14:paraId="723BBAFB" w14:textId="7245A6A3"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Score</w:t>
            </w:r>
          </w:p>
        </w:tc>
        <w:tc>
          <w:tcPr>
            <w:tcW w:w="1331" w:type="dxa"/>
            <w:shd w:val="clear" w:color="auto" w:fill="FF0000"/>
          </w:tcPr>
          <w:p w14:paraId="788124BE" w14:textId="3B8A56E6"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Quality</w:t>
            </w:r>
          </w:p>
        </w:tc>
        <w:tc>
          <w:tcPr>
            <w:tcW w:w="6894" w:type="dxa"/>
            <w:shd w:val="clear" w:color="auto" w:fill="FF0000"/>
          </w:tcPr>
          <w:p w14:paraId="0D6B8D14" w14:textId="70D4DE02"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Description</w:t>
            </w:r>
          </w:p>
        </w:tc>
      </w:tr>
      <w:tr w:rsidR="00637CDA" w14:paraId="72E49D41" w14:textId="77777777" w:rsidTr="00637CDA">
        <w:tc>
          <w:tcPr>
            <w:tcW w:w="791" w:type="dxa"/>
          </w:tcPr>
          <w:p w14:paraId="6A464D80" w14:textId="47971C9C" w:rsidR="00637CDA" w:rsidRPr="00637CDA" w:rsidRDefault="00637CDA" w:rsidP="00637CDA">
            <w:pPr>
              <w:jc w:val="both"/>
              <w:rPr>
                <w:rFonts w:ascii="Arial" w:hAnsi="Arial" w:cs="Arial"/>
                <w:sz w:val="22"/>
                <w:szCs w:val="22"/>
              </w:rPr>
            </w:pPr>
            <w:r w:rsidRPr="00637CDA">
              <w:rPr>
                <w:rFonts w:ascii="Arial" w:hAnsi="Arial" w:cs="Arial"/>
                <w:sz w:val="22"/>
                <w:szCs w:val="22"/>
              </w:rPr>
              <w:t>0</w:t>
            </w:r>
          </w:p>
        </w:tc>
        <w:tc>
          <w:tcPr>
            <w:tcW w:w="1331" w:type="dxa"/>
          </w:tcPr>
          <w:p w14:paraId="26181738" w14:textId="18A6E01B" w:rsidR="00637CDA" w:rsidRPr="00637CDA" w:rsidRDefault="00637CDA" w:rsidP="00637CDA">
            <w:pPr>
              <w:jc w:val="both"/>
              <w:rPr>
                <w:rFonts w:ascii="Arial" w:hAnsi="Arial" w:cs="Arial"/>
                <w:sz w:val="22"/>
                <w:szCs w:val="22"/>
              </w:rPr>
            </w:pPr>
            <w:r w:rsidRPr="00637CDA">
              <w:rPr>
                <w:rFonts w:ascii="Arial" w:hAnsi="Arial" w:cs="Arial"/>
                <w:sz w:val="22"/>
                <w:szCs w:val="22"/>
              </w:rPr>
              <w:t>No evidence</w:t>
            </w:r>
          </w:p>
        </w:tc>
        <w:tc>
          <w:tcPr>
            <w:tcW w:w="6894" w:type="dxa"/>
          </w:tcPr>
          <w:p w14:paraId="053F9285" w14:textId="21EBE00E" w:rsidR="00637CDA" w:rsidRPr="00637CDA" w:rsidRDefault="00637CDA" w:rsidP="00637CDA">
            <w:pPr>
              <w:jc w:val="both"/>
              <w:rPr>
                <w:rFonts w:ascii="Arial" w:eastAsia="Times New Roman" w:hAnsi="Arial" w:cs="Arial"/>
                <w:color w:val="000000"/>
                <w:sz w:val="22"/>
                <w:szCs w:val="22"/>
                <w:lang w:eastAsia="en-GB"/>
              </w:rPr>
            </w:pPr>
            <w:r w:rsidRPr="00EF7EBA">
              <w:rPr>
                <w:rFonts w:ascii="Arial" w:eastAsia="Times New Roman" w:hAnsi="Arial" w:cs="Arial"/>
                <w:color w:val="000000"/>
                <w:sz w:val="22"/>
                <w:szCs w:val="22"/>
                <w:lang w:eastAsia="en-GB"/>
              </w:rPr>
              <w:t>No evidence provided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No confidence that the Tenderer can meet the requirement.</w:t>
            </w:r>
            <w:r w:rsidRPr="00EF7EBA">
              <w:rPr>
                <w:rFonts w:ascii="Arial" w:eastAsia="Times New Roman" w:hAnsi="Arial" w:cs="Arial"/>
                <w:sz w:val="22"/>
                <w:szCs w:val="22"/>
                <w:lang w:eastAsia="en-GB"/>
              </w:rPr>
              <w:t> </w:t>
            </w:r>
          </w:p>
        </w:tc>
      </w:tr>
      <w:tr w:rsidR="00637CDA" w14:paraId="4F2006FE" w14:textId="77777777" w:rsidTr="00637CDA">
        <w:tc>
          <w:tcPr>
            <w:tcW w:w="791" w:type="dxa"/>
          </w:tcPr>
          <w:p w14:paraId="4771B582" w14:textId="7634BE55" w:rsidR="00637CDA" w:rsidRPr="00637CDA" w:rsidRDefault="00637CDA" w:rsidP="00637CDA">
            <w:pPr>
              <w:jc w:val="both"/>
              <w:rPr>
                <w:rFonts w:ascii="Arial" w:hAnsi="Arial" w:cs="Arial"/>
                <w:sz w:val="22"/>
                <w:szCs w:val="22"/>
              </w:rPr>
            </w:pPr>
            <w:r w:rsidRPr="00637CDA">
              <w:rPr>
                <w:rFonts w:ascii="Arial" w:hAnsi="Arial" w:cs="Arial"/>
                <w:sz w:val="22"/>
                <w:szCs w:val="22"/>
              </w:rPr>
              <w:t>1</w:t>
            </w:r>
          </w:p>
        </w:tc>
        <w:tc>
          <w:tcPr>
            <w:tcW w:w="1331" w:type="dxa"/>
          </w:tcPr>
          <w:p w14:paraId="704D0F78" w14:textId="2F6BDF9D" w:rsidR="00637CDA" w:rsidRPr="00637CDA" w:rsidRDefault="00637CDA" w:rsidP="00637CDA">
            <w:pPr>
              <w:jc w:val="both"/>
              <w:rPr>
                <w:rFonts w:ascii="Arial" w:hAnsi="Arial" w:cs="Arial"/>
                <w:sz w:val="22"/>
                <w:szCs w:val="22"/>
              </w:rPr>
            </w:pPr>
            <w:r w:rsidRPr="00637CDA">
              <w:rPr>
                <w:rFonts w:ascii="Arial" w:hAnsi="Arial" w:cs="Arial"/>
                <w:sz w:val="22"/>
                <w:szCs w:val="22"/>
              </w:rPr>
              <w:t>Poor Response</w:t>
            </w:r>
          </w:p>
        </w:tc>
        <w:tc>
          <w:tcPr>
            <w:tcW w:w="6894" w:type="dxa"/>
          </w:tcPr>
          <w:p w14:paraId="5757673A" w14:textId="78D143C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Very limited evidence </w:t>
            </w:r>
            <w:r>
              <w:rPr>
                <w:rFonts w:ascii="Arial" w:eastAsia="Times New Roman" w:hAnsi="Arial" w:cs="Arial"/>
                <w:color w:val="000000"/>
                <w:sz w:val="22"/>
                <w:szCs w:val="22"/>
                <w:lang w:eastAsia="en-GB"/>
              </w:rPr>
              <w:t xml:space="preserve">provided </w:t>
            </w:r>
            <w:r w:rsidRPr="00EF7EBA">
              <w:rPr>
                <w:rFonts w:ascii="Arial" w:eastAsia="Times New Roman" w:hAnsi="Arial" w:cs="Arial"/>
                <w:color w:val="000000"/>
                <w:sz w:val="22"/>
                <w:szCs w:val="22"/>
                <w:lang w:eastAsia="en-GB"/>
              </w:rPr>
              <w:t xml:space="preserve">to support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063CA10E" w14:textId="77777777" w:rsidTr="00637CDA">
        <w:tc>
          <w:tcPr>
            <w:tcW w:w="791" w:type="dxa"/>
          </w:tcPr>
          <w:p w14:paraId="1AB91FD5" w14:textId="2B22ED0D" w:rsidR="00637CDA" w:rsidRPr="00637CDA" w:rsidRDefault="00637CDA" w:rsidP="00637CDA">
            <w:pPr>
              <w:jc w:val="both"/>
              <w:rPr>
                <w:rFonts w:ascii="Arial" w:hAnsi="Arial" w:cs="Arial"/>
                <w:sz w:val="22"/>
                <w:szCs w:val="22"/>
              </w:rPr>
            </w:pPr>
            <w:r w:rsidRPr="00637CDA">
              <w:rPr>
                <w:rFonts w:ascii="Arial" w:hAnsi="Arial" w:cs="Arial"/>
                <w:sz w:val="22"/>
                <w:szCs w:val="22"/>
              </w:rPr>
              <w:t>2</w:t>
            </w:r>
          </w:p>
        </w:tc>
        <w:tc>
          <w:tcPr>
            <w:tcW w:w="1331" w:type="dxa"/>
          </w:tcPr>
          <w:p w14:paraId="4B06F4E3" w14:textId="5D44F087" w:rsidR="00637CDA" w:rsidRPr="00637CDA" w:rsidRDefault="00637CDA" w:rsidP="00637CDA">
            <w:pPr>
              <w:jc w:val="both"/>
              <w:rPr>
                <w:rFonts w:ascii="Arial" w:hAnsi="Arial" w:cs="Arial"/>
                <w:sz w:val="22"/>
                <w:szCs w:val="22"/>
              </w:rPr>
            </w:pPr>
            <w:r w:rsidRPr="00637CDA">
              <w:rPr>
                <w:rFonts w:ascii="Arial" w:hAnsi="Arial" w:cs="Arial"/>
                <w:sz w:val="22"/>
                <w:szCs w:val="22"/>
              </w:rPr>
              <w:t>Minimal Response</w:t>
            </w:r>
          </w:p>
        </w:tc>
        <w:tc>
          <w:tcPr>
            <w:tcW w:w="6894" w:type="dxa"/>
          </w:tcPr>
          <w:p w14:paraId="64ED7F61" w14:textId="53227145"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Limited evidence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105EADDE" w14:textId="77777777" w:rsidTr="00637CDA">
        <w:tc>
          <w:tcPr>
            <w:tcW w:w="791" w:type="dxa"/>
          </w:tcPr>
          <w:p w14:paraId="5EFB5061" w14:textId="75ECCAF6" w:rsidR="00637CDA" w:rsidRPr="00637CDA" w:rsidRDefault="00637CDA" w:rsidP="00637CDA">
            <w:pPr>
              <w:jc w:val="both"/>
              <w:rPr>
                <w:rFonts w:ascii="Arial" w:hAnsi="Arial" w:cs="Arial"/>
                <w:sz w:val="22"/>
                <w:szCs w:val="22"/>
              </w:rPr>
            </w:pPr>
            <w:r w:rsidRPr="00637CDA">
              <w:rPr>
                <w:rFonts w:ascii="Arial" w:hAnsi="Arial" w:cs="Arial"/>
                <w:sz w:val="22"/>
                <w:szCs w:val="22"/>
              </w:rPr>
              <w:t>3</w:t>
            </w:r>
          </w:p>
        </w:tc>
        <w:tc>
          <w:tcPr>
            <w:tcW w:w="1331" w:type="dxa"/>
          </w:tcPr>
          <w:p w14:paraId="6A477F37" w14:textId="15197351" w:rsidR="00637CDA" w:rsidRPr="00637CDA" w:rsidRDefault="00637CDA" w:rsidP="00637CDA">
            <w:pPr>
              <w:jc w:val="both"/>
              <w:rPr>
                <w:rFonts w:ascii="Arial" w:hAnsi="Arial" w:cs="Arial"/>
                <w:sz w:val="22"/>
                <w:szCs w:val="22"/>
              </w:rPr>
            </w:pPr>
            <w:r w:rsidRPr="00637CDA">
              <w:rPr>
                <w:rFonts w:ascii="Arial" w:hAnsi="Arial" w:cs="Arial"/>
                <w:sz w:val="22"/>
                <w:szCs w:val="22"/>
              </w:rPr>
              <w:t>Acceptable Response</w:t>
            </w:r>
          </w:p>
        </w:tc>
        <w:tc>
          <w:tcPr>
            <w:tcW w:w="6894" w:type="dxa"/>
          </w:tcPr>
          <w:p w14:paraId="53E842FC" w14:textId="3C7819EC" w:rsidR="00637CDA" w:rsidRPr="00637CDA" w:rsidRDefault="00637CDA" w:rsidP="00637CDA">
            <w:pPr>
              <w:jc w:val="both"/>
              <w:rPr>
                <w:rFonts w:ascii="Arial" w:hAnsi="Arial" w:cs="Arial"/>
                <w:sz w:val="22"/>
                <w:szCs w:val="22"/>
              </w:rPr>
            </w:pPr>
            <w:r>
              <w:rPr>
                <w:rFonts w:ascii="Arial" w:eastAsia="Times New Roman" w:hAnsi="Arial" w:cs="Arial"/>
                <w:color w:val="000000"/>
                <w:sz w:val="22"/>
                <w:szCs w:val="22"/>
                <w:lang w:eastAsia="en-GB"/>
              </w:rPr>
              <w:t>Acceptable</w:t>
            </w:r>
            <w:r w:rsidRPr="00EF7EBA">
              <w:rPr>
                <w:rFonts w:ascii="Arial" w:eastAsia="Times New Roman" w:hAnsi="Arial" w:cs="Arial"/>
                <w:color w:val="000000"/>
                <w:sz w:val="22"/>
                <w:szCs w:val="22"/>
                <w:lang w:eastAsia="en-GB"/>
              </w:rPr>
              <w:t xml:space="preserve"> evidence provided to support that the </w:t>
            </w:r>
            <w:r>
              <w:rPr>
                <w:rFonts w:ascii="Arial" w:eastAsia="Times New Roman" w:hAnsi="Arial" w:cs="Arial"/>
                <w:color w:val="000000"/>
                <w:sz w:val="22"/>
                <w:szCs w:val="22"/>
                <w:lang w:eastAsia="en-GB"/>
              </w:rPr>
              <w:t>Tenders</w:t>
            </w:r>
            <w:r w:rsidRPr="00EF7EBA">
              <w:rPr>
                <w:rFonts w:ascii="Arial" w:eastAsia="Times New Roman" w:hAnsi="Arial" w:cs="Arial"/>
                <w:color w:val="000000"/>
                <w:sz w:val="22"/>
                <w:szCs w:val="22"/>
                <w:lang w:eastAsia="en-GB"/>
              </w:rPr>
              <w:t> meets most of the requirement with minor concerns leading to the conclusion of a medium level of confidence that the Tenderer can meet the requirement.</w:t>
            </w:r>
            <w:r w:rsidRPr="00EF7EBA">
              <w:rPr>
                <w:rFonts w:ascii="Arial" w:eastAsia="Times New Roman" w:hAnsi="Arial" w:cs="Arial"/>
                <w:sz w:val="22"/>
                <w:szCs w:val="22"/>
                <w:lang w:eastAsia="en-GB"/>
              </w:rPr>
              <w:t> </w:t>
            </w:r>
          </w:p>
        </w:tc>
      </w:tr>
      <w:tr w:rsidR="00637CDA" w14:paraId="36D31E39" w14:textId="77777777" w:rsidTr="00637CDA">
        <w:tc>
          <w:tcPr>
            <w:tcW w:w="791" w:type="dxa"/>
          </w:tcPr>
          <w:p w14:paraId="1B40DBD7" w14:textId="183324E6" w:rsidR="00637CDA" w:rsidRPr="00637CDA" w:rsidRDefault="00637CDA" w:rsidP="00637CDA">
            <w:pPr>
              <w:jc w:val="both"/>
              <w:rPr>
                <w:rFonts w:ascii="Arial" w:hAnsi="Arial" w:cs="Arial"/>
                <w:sz w:val="22"/>
                <w:szCs w:val="22"/>
              </w:rPr>
            </w:pPr>
            <w:r w:rsidRPr="00637CDA">
              <w:rPr>
                <w:rFonts w:ascii="Arial" w:hAnsi="Arial" w:cs="Arial"/>
                <w:sz w:val="22"/>
                <w:szCs w:val="22"/>
              </w:rPr>
              <w:t>4</w:t>
            </w:r>
          </w:p>
        </w:tc>
        <w:tc>
          <w:tcPr>
            <w:tcW w:w="1331" w:type="dxa"/>
          </w:tcPr>
          <w:p w14:paraId="223E97CE" w14:textId="3CC9A25C" w:rsidR="00637CDA" w:rsidRPr="00637CDA" w:rsidRDefault="00637CDA" w:rsidP="00637CDA">
            <w:pPr>
              <w:jc w:val="both"/>
              <w:rPr>
                <w:rFonts w:ascii="Arial" w:hAnsi="Arial" w:cs="Arial"/>
                <w:sz w:val="22"/>
                <w:szCs w:val="22"/>
              </w:rPr>
            </w:pPr>
            <w:r w:rsidRPr="00637CDA">
              <w:rPr>
                <w:rFonts w:ascii="Arial" w:hAnsi="Arial" w:cs="Arial"/>
                <w:sz w:val="22"/>
                <w:szCs w:val="22"/>
              </w:rPr>
              <w:t>Good Response</w:t>
            </w:r>
          </w:p>
        </w:tc>
        <w:tc>
          <w:tcPr>
            <w:tcW w:w="6894" w:type="dxa"/>
          </w:tcPr>
          <w:p w14:paraId="5652855D" w14:textId="3D77A92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Good evidence provided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entire requirement leading to the conclusion of a high level of confidence that the Tenderer can meet the requirement.</w:t>
            </w:r>
            <w:r w:rsidRPr="00EF7EBA">
              <w:rPr>
                <w:rFonts w:ascii="Arial" w:eastAsia="Times New Roman" w:hAnsi="Arial" w:cs="Arial"/>
                <w:sz w:val="22"/>
                <w:szCs w:val="22"/>
                <w:lang w:eastAsia="en-GB"/>
              </w:rPr>
              <w:t> </w:t>
            </w:r>
          </w:p>
        </w:tc>
      </w:tr>
      <w:tr w:rsidR="00637CDA" w14:paraId="54D93C6E" w14:textId="77777777" w:rsidTr="00637CDA">
        <w:tc>
          <w:tcPr>
            <w:tcW w:w="791" w:type="dxa"/>
          </w:tcPr>
          <w:p w14:paraId="37A5837A" w14:textId="2CF0325C" w:rsidR="00637CDA" w:rsidRPr="00637CDA" w:rsidRDefault="00637CDA" w:rsidP="00637CDA">
            <w:pPr>
              <w:jc w:val="both"/>
              <w:rPr>
                <w:rFonts w:ascii="Arial" w:hAnsi="Arial" w:cs="Arial"/>
                <w:sz w:val="22"/>
                <w:szCs w:val="22"/>
              </w:rPr>
            </w:pPr>
            <w:r w:rsidRPr="00637CDA">
              <w:rPr>
                <w:rFonts w:ascii="Arial" w:hAnsi="Arial" w:cs="Arial"/>
                <w:sz w:val="22"/>
                <w:szCs w:val="22"/>
              </w:rPr>
              <w:t>5</w:t>
            </w:r>
          </w:p>
        </w:tc>
        <w:tc>
          <w:tcPr>
            <w:tcW w:w="1331" w:type="dxa"/>
          </w:tcPr>
          <w:p w14:paraId="63B1A7C6" w14:textId="02DA7317" w:rsidR="00637CDA" w:rsidRPr="00637CDA" w:rsidRDefault="00637CDA" w:rsidP="00637CDA">
            <w:pPr>
              <w:jc w:val="both"/>
              <w:rPr>
                <w:rFonts w:ascii="Arial" w:hAnsi="Arial" w:cs="Arial"/>
                <w:sz w:val="22"/>
                <w:szCs w:val="22"/>
              </w:rPr>
            </w:pPr>
            <w:r w:rsidRPr="00637CDA">
              <w:rPr>
                <w:rFonts w:ascii="Arial" w:hAnsi="Arial" w:cs="Arial"/>
                <w:sz w:val="22"/>
                <w:szCs w:val="22"/>
              </w:rPr>
              <w:t>Excellent Response</w:t>
            </w:r>
          </w:p>
        </w:tc>
        <w:tc>
          <w:tcPr>
            <w:tcW w:w="6894" w:type="dxa"/>
          </w:tcPr>
          <w:p w14:paraId="317E4992" w14:textId="0D53CA2C"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Comprehensive evidence provided to support that the </w:t>
            </w:r>
            <w:r>
              <w:rPr>
                <w:rFonts w:ascii="Arial" w:eastAsia="Times New Roman" w:hAnsi="Arial" w:cs="Arial"/>
                <w:color w:val="000000"/>
                <w:sz w:val="22"/>
                <w:szCs w:val="22"/>
                <w:lang w:eastAsia="en-GB"/>
              </w:rPr>
              <w:t>Tender</w:t>
            </w:r>
            <w:r w:rsidR="00CF2B43">
              <w:rPr>
                <w:rFonts w:ascii="Arial" w:eastAsia="Times New Roman" w:hAnsi="Arial" w:cs="Arial"/>
                <w:color w:val="000000"/>
                <w:sz w:val="22"/>
                <w:szCs w:val="22"/>
                <w:lang w:eastAsia="en-GB"/>
              </w:rPr>
              <w:t xml:space="preserve"> fully meets and/or</w:t>
            </w:r>
            <w:r w:rsidRPr="00EF7EBA">
              <w:rPr>
                <w:rFonts w:ascii="Arial" w:eastAsia="Times New Roman" w:hAnsi="Arial" w:cs="Arial"/>
                <w:color w:val="000000"/>
                <w:sz w:val="22"/>
                <w:szCs w:val="22"/>
                <w:lang w:eastAsia="en-GB"/>
              </w:rPr>
              <w:t xml:space="preserve"> exceeds the requirement, leading to the conclusion of </w:t>
            </w:r>
            <w:r w:rsidRPr="00EF7EBA">
              <w:rPr>
                <w:rFonts w:ascii="Arial" w:eastAsia="Times New Roman" w:hAnsi="Arial" w:cs="Arial"/>
                <w:color w:val="000000"/>
                <w:sz w:val="22"/>
                <w:szCs w:val="22"/>
                <w:lang w:eastAsia="en-GB"/>
              </w:rPr>
              <w:lastRenderedPageBreak/>
              <w:t>a high level of confidence that the Tenderer can meet the requirement.</w:t>
            </w:r>
            <w:r w:rsidRPr="00EF7EBA">
              <w:rPr>
                <w:rFonts w:ascii="Arial" w:eastAsia="Times New Roman" w:hAnsi="Arial" w:cs="Arial"/>
                <w:sz w:val="22"/>
                <w:szCs w:val="22"/>
                <w:lang w:eastAsia="en-GB"/>
              </w:rPr>
              <w:t> </w:t>
            </w:r>
          </w:p>
        </w:tc>
      </w:tr>
    </w:tbl>
    <w:p w14:paraId="58E1657D" w14:textId="77777777" w:rsidR="00637CDA" w:rsidRPr="00637CDA" w:rsidRDefault="00637CDA" w:rsidP="00171DC3">
      <w:pPr>
        <w:spacing w:before="0" w:after="0"/>
        <w:rPr>
          <w:rFonts w:ascii="Arial" w:hAnsi="Arial" w:cs="Arial"/>
          <w:sz w:val="22"/>
          <w:szCs w:val="22"/>
        </w:rPr>
      </w:pPr>
    </w:p>
    <w:p w14:paraId="618AE4F4" w14:textId="505453B6" w:rsidR="00475AF6" w:rsidRDefault="00475AF6" w:rsidP="00DF03D3">
      <w:pPr>
        <w:pStyle w:val="ListParagraph"/>
        <w:numPr>
          <w:ilvl w:val="1"/>
          <w:numId w:val="8"/>
        </w:numPr>
        <w:spacing w:before="0" w:after="0" w:line="240" w:lineRule="auto"/>
        <w:jc w:val="both"/>
        <w:rPr>
          <w:rFonts w:ascii="Arial" w:hAnsi="Arial" w:cs="Arial"/>
          <w:sz w:val="22"/>
          <w:szCs w:val="22"/>
        </w:rPr>
      </w:pPr>
      <w:r w:rsidRPr="00475AF6">
        <w:rPr>
          <w:rFonts w:ascii="Arial" w:hAnsi="Arial" w:cs="Arial"/>
          <w:sz w:val="22"/>
          <w:szCs w:val="22"/>
        </w:rPr>
        <w:t>Tenderers shall not cross-refer to answers given elsewhere in a Tender. Tenderers shall answer each question so that it acts as a stand-alone answer. Tenderers may need to repeat certain information in answer to different questions if required.</w:t>
      </w:r>
    </w:p>
    <w:p w14:paraId="4E1C581D" w14:textId="77777777" w:rsidR="0093676A" w:rsidRDefault="0093676A" w:rsidP="0093676A">
      <w:pPr>
        <w:pStyle w:val="ListParagraph"/>
        <w:spacing w:before="0" w:after="0" w:line="240" w:lineRule="auto"/>
        <w:ind w:left="360"/>
        <w:jc w:val="both"/>
        <w:rPr>
          <w:rFonts w:ascii="Arial" w:hAnsi="Arial" w:cs="Arial"/>
          <w:sz w:val="22"/>
          <w:szCs w:val="22"/>
        </w:rPr>
      </w:pPr>
    </w:p>
    <w:p w14:paraId="08FC40F3" w14:textId="330513D5" w:rsidR="0093676A" w:rsidRDefault="00250EFF"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For the pricing element, the total overall price </w:t>
      </w:r>
      <w:r w:rsidR="0067372B">
        <w:rPr>
          <w:rFonts w:ascii="Arial" w:hAnsi="Arial" w:cs="Arial"/>
          <w:sz w:val="22"/>
          <w:szCs w:val="22"/>
        </w:rPr>
        <w:t>(</w:t>
      </w:r>
      <w:r w:rsidR="0067372B" w:rsidRPr="00F76E3A">
        <w:rPr>
          <w:rFonts w:ascii="Arial" w:hAnsi="Arial" w:cs="Arial"/>
          <w:sz w:val="22"/>
          <w:szCs w:val="22"/>
        </w:rPr>
        <w:t>30</w:t>
      </w:r>
      <w:r w:rsidRPr="00F76E3A">
        <w:rPr>
          <w:rFonts w:ascii="Arial" w:hAnsi="Arial" w:cs="Arial"/>
          <w:sz w:val="22"/>
          <w:szCs w:val="22"/>
        </w:rPr>
        <w:t>%</w:t>
      </w:r>
      <w:r w:rsidR="0067372B" w:rsidRPr="00F76E3A">
        <w:rPr>
          <w:rFonts w:ascii="Arial" w:hAnsi="Arial" w:cs="Arial"/>
          <w:sz w:val="22"/>
          <w:szCs w:val="22"/>
        </w:rPr>
        <w:t>)</w:t>
      </w:r>
      <w:r w:rsidRPr="00F76E3A">
        <w:rPr>
          <w:rFonts w:ascii="Arial" w:hAnsi="Arial" w:cs="Arial"/>
          <w:sz w:val="22"/>
          <w:szCs w:val="22"/>
        </w:rPr>
        <w:t xml:space="preserve"> shall be calculated based on the lowest priced </w:t>
      </w:r>
      <w:r w:rsidR="000043A9">
        <w:rPr>
          <w:rFonts w:ascii="Arial" w:hAnsi="Arial" w:cs="Arial"/>
          <w:sz w:val="22"/>
          <w:szCs w:val="22"/>
        </w:rPr>
        <w:t>compliant</w:t>
      </w:r>
      <w:r w:rsidR="000043A9" w:rsidRPr="00F76E3A">
        <w:rPr>
          <w:rFonts w:ascii="Arial" w:hAnsi="Arial" w:cs="Arial"/>
          <w:sz w:val="22"/>
          <w:szCs w:val="22"/>
        </w:rPr>
        <w:t xml:space="preserve"> </w:t>
      </w:r>
      <w:r w:rsidRPr="00F76E3A">
        <w:rPr>
          <w:rFonts w:ascii="Arial" w:hAnsi="Arial" w:cs="Arial"/>
          <w:sz w:val="22"/>
          <w:szCs w:val="22"/>
        </w:rPr>
        <w:t xml:space="preserve">tender gaining the full </w:t>
      </w:r>
      <w:r w:rsidR="0067372B" w:rsidRPr="00F76E3A">
        <w:rPr>
          <w:rFonts w:ascii="Arial" w:hAnsi="Arial" w:cs="Arial"/>
          <w:sz w:val="22"/>
          <w:szCs w:val="22"/>
        </w:rPr>
        <w:t>30</w:t>
      </w:r>
      <w:r w:rsidRPr="00F76E3A">
        <w:rPr>
          <w:rFonts w:ascii="Arial" w:hAnsi="Arial" w:cs="Arial"/>
          <w:sz w:val="22"/>
          <w:szCs w:val="22"/>
        </w:rPr>
        <w:t>% award with the remaining marks allocated based on:</w:t>
      </w:r>
    </w:p>
    <w:p w14:paraId="107134E5" w14:textId="77777777" w:rsidR="00250EFF" w:rsidRPr="00250EFF" w:rsidRDefault="00250EFF" w:rsidP="00250EFF">
      <w:pPr>
        <w:pStyle w:val="ListParagrap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74"/>
        <w:gridCol w:w="2907"/>
        <w:gridCol w:w="2875"/>
      </w:tblGrid>
      <w:tr w:rsidR="009E5D68" w14:paraId="1C88A352" w14:textId="77777777" w:rsidTr="009E5D68">
        <w:tc>
          <w:tcPr>
            <w:tcW w:w="2874" w:type="dxa"/>
            <w:vMerge w:val="restart"/>
            <w:shd w:val="clear" w:color="auto" w:fill="FFFFFF" w:themeFill="background1"/>
          </w:tcPr>
          <w:p w14:paraId="5A320BF1" w14:textId="7811A9F7" w:rsidR="009E5D68" w:rsidRDefault="009E5D68" w:rsidP="009E5D68">
            <w:pPr>
              <w:pStyle w:val="ListParagraph"/>
              <w:spacing w:before="0"/>
              <w:ind w:left="0"/>
              <w:jc w:val="right"/>
              <w:rPr>
                <w:rFonts w:ascii="Arial" w:hAnsi="Arial" w:cs="Arial"/>
                <w:sz w:val="22"/>
                <w:szCs w:val="22"/>
              </w:rPr>
            </w:pPr>
            <w:r>
              <w:rPr>
                <w:rFonts w:ascii="Arial" w:hAnsi="Arial" w:cs="Arial"/>
                <w:sz w:val="22"/>
                <w:szCs w:val="22"/>
              </w:rPr>
              <w:t>Score =</w:t>
            </w:r>
          </w:p>
        </w:tc>
        <w:tc>
          <w:tcPr>
            <w:tcW w:w="2907" w:type="dxa"/>
            <w:shd w:val="clear" w:color="auto" w:fill="FFFFFF" w:themeFill="background1"/>
          </w:tcPr>
          <w:p w14:paraId="4D010167" w14:textId="784ACBF1" w:rsidR="009E5D68" w:rsidRPr="009E5D68" w:rsidRDefault="009E5D68" w:rsidP="009E5D68">
            <w:pPr>
              <w:pStyle w:val="ListParagraph"/>
              <w:spacing w:before="0"/>
              <w:ind w:left="0"/>
              <w:jc w:val="center"/>
              <w:rPr>
                <w:rFonts w:ascii="Arial" w:hAnsi="Arial" w:cs="Arial"/>
                <w:sz w:val="22"/>
                <w:szCs w:val="22"/>
                <w:u w:val="single"/>
              </w:rPr>
            </w:pPr>
            <w:r w:rsidRPr="009E5D68">
              <w:rPr>
                <w:rFonts w:ascii="Arial" w:hAnsi="Arial" w:cs="Arial"/>
                <w:sz w:val="22"/>
                <w:szCs w:val="22"/>
                <w:u w:val="single"/>
              </w:rPr>
              <w:t>Lowest Tender Price</w:t>
            </w:r>
          </w:p>
        </w:tc>
        <w:tc>
          <w:tcPr>
            <w:tcW w:w="2875" w:type="dxa"/>
            <w:vMerge w:val="restart"/>
            <w:shd w:val="clear" w:color="auto" w:fill="FFFFFF" w:themeFill="background1"/>
          </w:tcPr>
          <w:p w14:paraId="3A9FB8FD" w14:textId="625C148D" w:rsidR="009E5D68" w:rsidRPr="00C94439" w:rsidRDefault="009E5D68" w:rsidP="009E5D68">
            <w:pPr>
              <w:pStyle w:val="ListParagraph"/>
              <w:spacing w:before="0"/>
              <w:ind w:left="0"/>
              <w:rPr>
                <w:rFonts w:ascii="Arial" w:hAnsi="Arial" w:cs="Arial"/>
                <w:sz w:val="22"/>
                <w:szCs w:val="22"/>
              </w:rPr>
            </w:pPr>
            <w:r w:rsidRPr="00C94439">
              <w:rPr>
                <w:rFonts w:ascii="Arial" w:hAnsi="Arial" w:cs="Arial"/>
                <w:sz w:val="22"/>
                <w:szCs w:val="22"/>
              </w:rPr>
              <w:t>x</w:t>
            </w:r>
            <w:r w:rsidR="00C57AF2" w:rsidRPr="00C94439">
              <w:rPr>
                <w:rFonts w:ascii="Arial" w:hAnsi="Arial" w:cs="Arial"/>
                <w:sz w:val="22"/>
                <w:szCs w:val="22"/>
              </w:rPr>
              <w:t>3</w:t>
            </w:r>
            <w:r w:rsidRPr="00C94439">
              <w:rPr>
                <w:rFonts w:ascii="Arial" w:hAnsi="Arial" w:cs="Arial"/>
                <w:sz w:val="22"/>
                <w:szCs w:val="22"/>
              </w:rPr>
              <w:t>0%</w:t>
            </w:r>
          </w:p>
        </w:tc>
      </w:tr>
      <w:tr w:rsidR="009E5D68" w14:paraId="57FAAEB7" w14:textId="77777777" w:rsidTr="009E5D68">
        <w:tc>
          <w:tcPr>
            <w:tcW w:w="2874" w:type="dxa"/>
            <w:vMerge/>
            <w:shd w:val="clear" w:color="auto" w:fill="FFFFFF" w:themeFill="background1"/>
          </w:tcPr>
          <w:p w14:paraId="40EE395C" w14:textId="77777777" w:rsidR="009E5D68" w:rsidRDefault="009E5D68"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0E1B5D96" w14:textId="70BC37C7" w:rsidR="009E5D68" w:rsidRDefault="009E5D68" w:rsidP="00250EFF">
            <w:pPr>
              <w:pStyle w:val="ListParagraph"/>
              <w:spacing w:before="0"/>
              <w:ind w:left="0"/>
              <w:jc w:val="center"/>
              <w:rPr>
                <w:rFonts w:ascii="Arial" w:hAnsi="Arial" w:cs="Arial"/>
                <w:sz w:val="22"/>
                <w:szCs w:val="22"/>
              </w:rPr>
            </w:pPr>
            <w:r>
              <w:rPr>
                <w:rFonts w:ascii="Arial" w:hAnsi="Arial" w:cs="Arial"/>
                <w:sz w:val="22"/>
                <w:szCs w:val="22"/>
              </w:rPr>
              <w:t>Tender Price</w:t>
            </w:r>
          </w:p>
        </w:tc>
        <w:tc>
          <w:tcPr>
            <w:tcW w:w="2875" w:type="dxa"/>
            <w:vMerge/>
            <w:shd w:val="clear" w:color="auto" w:fill="FFFFFF" w:themeFill="background1"/>
          </w:tcPr>
          <w:p w14:paraId="4AE1EAD4" w14:textId="77777777" w:rsidR="009E5D68" w:rsidRPr="00C94439" w:rsidRDefault="009E5D68" w:rsidP="00250EFF">
            <w:pPr>
              <w:pStyle w:val="ListParagraph"/>
              <w:spacing w:before="0"/>
              <w:ind w:left="0"/>
              <w:jc w:val="center"/>
              <w:rPr>
                <w:rFonts w:ascii="Arial" w:hAnsi="Arial" w:cs="Arial"/>
                <w:sz w:val="22"/>
                <w:szCs w:val="22"/>
              </w:rPr>
            </w:pPr>
          </w:p>
        </w:tc>
      </w:tr>
      <w:tr w:rsidR="00250EFF" w14:paraId="25C561D5" w14:textId="77777777" w:rsidTr="009E5D68">
        <w:tc>
          <w:tcPr>
            <w:tcW w:w="2874" w:type="dxa"/>
            <w:shd w:val="clear" w:color="auto" w:fill="FFFFFF" w:themeFill="background1"/>
          </w:tcPr>
          <w:p w14:paraId="470D8B4E" w14:textId="77777777" w:rsidR="00250EFF" w:rsidRDefault="00250EFF"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6DA60D98" w14:textId="77777777" w:rsidR="00250EFF" w:rsidRDefault="00250EFF" w:rsidP="00250EFF">
            <w:pPr>
              <w:pStyle w:val="ListParagraph"/>
              <w:spacing w:before="0"/>
              <w:ind w:left="0"/>
              <w:jc w:val="center"/>
              <w:rPr>
                <w:rFonts w:ascii="Arial" w:hAnsi="Arial" w:cs="Arial"/>
                <w:sz w:val="22"/>
                <w:szCs w:val="22"/>
              </w:rPr>
            </w:pPr>
          </w:p>
        </w:tc>
        <w:tc>
          <w:tcPr>
            <w:tcW w:w="2875" w:type="dxa"/>
            <w:shd w:val="clear" w:color="auto" w:fill="FFFFFF" w:themeFill="background1"/>
          </w:tcPr>
          <w:p w14:paraId="16646D64" w14:textId="77777777" w:rsidR="00250EFF" w:rsidRPr="00C94439" w:rsidRDefault="00250EFF" w:rsidP="00250EFF">
            <w:pPr>
              <w:pStyle w:val="ListParagraph"/>
              <w:spacing w:before="0"/>
              <w:ind w:left="0"/>
              <w:jc w:val="center"/>
              <w:rPr>
                <w:rFonts w:ascii="Arial" w:hAnsi="Arial" w:cs="Arial"/>
                <w:sz w:val="22"/>
                <w:szCs w:val="22"/>
              </w:rPr>
            </w:pPr>
          </w:p>
        </w:tc>
      </w:tr>
      <w:tr w:rsidR="009E5D68" w14:paraId="7A7191D4" w14:textId="77777777" w:rsidTr="009E5D68">
        <w:tc>
          <w:tcPr>
            <w:tcW w:w="8656" w:type="dxa"/>
            <w:gridSpan w:val="3"/>
            <w:shd w:val="clear" w:color="auto" w:fill="FFFFFF" w:themeFill="background1"/>
          </w:tcPr>
          <w:p w14:paraId="1406BCB9" w14:textId="77777777" w:rsidR="009E5D68" w:rsidRPr="00C94439" w:rsidRDefault="009E5D68" w:rsidP="009E5D68">
            <w:pPr>
              <w:spacing w:before="0"/>
              <w:jc w:val="both"/>
              <w:textAlignment w:val="baseline"/>
              <w:rPr>
                <w:rFonts w:ascii="Arial" w:eastAsia="Times New Roman" w:hAnsi="Arial" w:cs="Arial"/>
                <w:lang w:eastAsia="en-GB"/>
              </w:rPr>
            </w:pPr>
            <w:r w:rsidRPr="00C94439">
              <w:rPr>
                <w:rFonts w:ascii="Arial" w:eastAsia="Times New Roman" w:hAnsi="Arial" w:cs="Arial"/>
                <w:lang w:val="en-US" w:eastAsia="en-GB"/>
              </w:rPr>
              <w:t>For example if three Tenders are received and Tenderer A has quoted £3000 as their total overall price, Tenderer B has quoted £5000 and Tenderer C has quoted £8000 then the calculation will be as follows:</w:t>
            </w:r>
            <w:r w:rsidRPr="00C94439">
              <w:rPr>
                <w:rFonts w:ascii="Arial" w:eastAsia="Times New Roman" w:hAnsi="Arial" w:cs="Arial"/>
                <w:lang w:eastAsia="en-GB"/>
              </w:rPr>
              <w:t> </w:t>
            </w:r>
          </w:p>
          <w:p w14:paraId="104ABBE9" w14:textId="7E08FC3C" w:rsidR="009E5D68" w:rsidRPr="00C94439" w:rsidRDefault="009E5D68" w:rsidP="00DF03D3">
            <w:pPr>
              <w:pStyle w:val="ListParagraph"/>
              <w:numPr>
                <w:ilvl w:val="0"/>
                <w:numId w:val="13"/>
              </w:numPr>
              <w:jc w:val="both"/>
              <w:textAlignment w:val="baseline"/>
              <w:rPr>
                <w:rFonts w:ascii="Arial" w:eastAsia="Times New Roman" w:hAnsi="Arial" w:cs="Arial"/>
                <w:lang w:val="en-US" w:eastAsia="en-GB"/>
              </w:rPr>
            </w:pPr>
            <w:r w:rsidRPr="00C94439">
              <w:rPr>
                <w:rFonts w:ascii="Arial" w:eastAsia="Times New Roman" w:hAnsi="Arial" w:cs="Arial"/>
                <w:lang w:val="en-US" w:eastAsia="en-GB"/>
              </w:rPr>
              <w:t xml:space="preserve">Tenderer A score = £3000/£3000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 xml:space="preserve">0% (maximum marks available) = </w:t>
            </w:r>
            <w:r w:rsidR="00C57AF2" w:rsidRPr="00C94439">
              <w:rPr>
                <w:rFonts w:ascii="Arial" w:eastAsia="Times New Roman" w:hAnsi="Arial" w:cs="Arial"/>
                <w:lang w:val="en-US" w:eastAsia="en-GB"/>
              </w:rPr>
              <w:t>30</w:t>
            </w:r>
          </w:p>
          <w:p w14:paraId="5C61BD3D" w14:textId="4E87CE63" w:rsidR="009E5D68" w:rsidRPr="00C94439" w:rsidRDefault="009E5D68" w:rsidP="00DF03D3">
            <w:pPr>
              <w:pStyle w:val="ListParagraph"/>
              <w:numPr>
                <w:ilvl w:val="0"/>
                <w:numId w:val="13"/>
              </w:numPr>
              <w:jc w:val="both"/>
              <w:textAlignment w:val="baseline"/>
              <w:rPr>
                <w:rFonts w:ascii="Arial" w:eastAsia="Times New Roman" w:hAnsi="Arial" w:cs="Arial"/>
                <w:lang w:eastAsia="en-GB"/>
              </w:rPr>
            </w:pPr>
            <w:r w:rsidRPr="00C94439">
              <w:rPr>
                <w:rFonts w:ascii="Arial" w:eastAsia="Times New Roman" w:hAnsi="Arial" w:cs="Arial"/>
                <w:lang w:val="en-US" w:eastAsia="en-GB"/>
              </w:rPr>
              <w:t xml:space="preserve">Tenderer B score = £3000/£5000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0% (maximum marks available) = 1</w:t>
            </w:r>
            <w:r w:rsidR="00C57AF2" w:rsidRPr="00C94439">
              <w:rPr>
                <w:rFonts w:ascii="Arial" w:eastAsia="Times New Roman" w:hAnsi="Arial" w:cs="Arial"/>
                <w:lang w:val="en-US" w:eastAsia="en-GB"/>
              </w:rPr>
              <w:t>8</w:t>
            </w:r>
            <w:r w:rsidRPr="00C94439">
              <w:rPr>
                <w:rFonts w:ascii="Arial" w:eastAsia="Times New Roman" w:hAnsi="Arial" w:cs="Arial"/>
                <w:lang w:eastAsia="en-GB"/>
              </w:rPr>
              <w:t> </w:t>
            </w:r>
          </w:p>
          <w:p w14:paraId="5F311EA5" w14:textId="64DE1966" w:rsidR="009E5D68" w:rsidRPr="00C94439" w:rsidRDefault="009E5D68" w:rsidP="00DF03D3">
            <w:pPr>
              <w:pStyle w:val="ListParagraph"/>
              <w:numPr>
                <w:ilvl w:val="0"/>
                <w:numId w:val="13"/>
              </w:numPr>
              <w:jc w:val="both"/>
              <w:textAlignment w:val="baseline"/>
              <w:rPr>
                <w:rFonts w:ascii="Arial" w:eastAsia="Times New Roman" w:hAnsi="Arial" w:cs="Arial"/>
                <w:lang w:val="en-US" w:eastAsia="en-GB"/>
              </w:rPr>
            </w:pPr>
            <w:r w:rsidRPr="00C94439">
              <w:rPr>
                <w:rFonts w:ascii="Arial" w:eastAsia="Times New Roman" w:hAnsi="Arial" w:cs="Arial"/>
                <w:lang w:val="en-US" w:eastAsia="en-GB"/>
              </w:rPr>
              <w:t xml:space="preserve">Tenderer C score = £3000/£8000 x </w:t>
            </w:r>
            <w:r w:rsidR="00C57AF2" w:rsidRPr="00C94439">
              <w:rPr>
                <w:rFonts w:ascii="Arial" w:eastAsia="Times New Roman" w:hAnsi="Arial" w:cs="Arial"/>
                <w:lang w:val="en-US" w:eastAsia="en-GB"/>
              </w:rPr>
              <w:t>3</w:t>
            </w:r>
            <w:r w:rsidRPr="00C94439">
              <w:rPr>
                <w:rFonts w:ascii="Arial" w:eastAsia="Times New Roman" w:hAnsi="Arial" w:cs="Arial"/>
                <w:lang w:val="en-US" w:eastAsia="en-GB"/>
              </w:rPr>
              <w:t>0% (maximum marks available) = </w:t>
            </w:r>
            <w:r w:rsidR="00C57AF2" w:rsidRPr="00C94439">
              <w:rPr>
                <w:rFonts w:ascii="Arial" w:eastAsia="Times New Roman" w:hAnsi="Arial" w:cs="Arial"/>
                <w:lang w:val="en-US" w:eastAsia="en-GB"/>
              </w:rPr>
              <w:t>11.25</w:t>
            </w:r>
          </w:p>
        </w:tc>
      </w:tr>
    </w:tbl>
    <w:p w14:paraId="2DCA83F5" w14:textId="42648C83" w:rsidR="00367CB4" w:rsidRPr="00367CB4" w:rsidRDefault="00367CB4" w:rsidP="00367CB4">
      <w:pPr>
        <w:pStyle w:val="Heading2"/>
        <w:rPr>
          <w:rFonts w:ascii="Arial" w:hAnsi="Arial" w:cs="Arial"/>
          <w:sz w:val="22"/>
          <w:szCs w:val="22"/>
        </w:rPr>
      </w:pPr>
      <w:bookmarkStart w:id="42" w:name="_Toc12959282"/>
      <w:r w:rsidRPr="00367CB4">
        <w:rPr>
          <w:rFonts w:ascii="Arial" w:hAnsi="Arial" w:cs="Arial"/>
          <w:sz w:val="22"/>
          <w:szCs w:val="22"/>
        </w:rPr>
        <w:t>Part B: Tender Evaluation Matrix</w:t>
      </w:r>
      <w:bookmarkEnd w:id="42"/>
    </w:p>
    <w:p w14:paraId="31BDD0BE" w14:textId="3E592D7C" w:rsidR="00367CB4" w:rsidRDefault="00367CB4"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 </w:t>
      </w:r>
      <w:r w:rsidR="008376E0">
        <w:rPr>
          <w:rFonts w:ascii="Arial" w:hAnsi="Arial" w:cs="Arial"/>
          <w:sz w:val="22"/>
          <w:szCs w:val="22"/>
        </w:rPr>
        <w:t xml:space="preserve">Evaluation of </w:t>
      </w:r>
      <w:r w:rsidR="00475AF6">
        <w:rPr>
          <w:rFonts w:ascii="Arial" w:hAnsi="Arial" w:cs="Arial"/>
          <w:sz w:val="22"/>
          <w:szCs w:val="22"/>
        </w:rPr>
        <w:t>Tenders</w:t>
      </w:r>
      <w:r w:rsidR="008376E0">
        <w:rPr>
          <w:rFonts w:ascii="Arial" w:hAnsi="Arial" w:cs="Arial"/>
          <w:sz w:val="22"/>
          <w:szCs w:val="22"/>
        </w:rPr>
        <w:t xml:space="preserve"> shall compromise</w:t>
      </w:r>
      <w:r w:rsidR="00475AF6">
        <w:rPr>
          <w:rFonts w:ascii="Arial" w:hAnsi="Arial" w:cs="Arial"/>
          <w:sz w:val="22"/>
          <w:szCs w:val="22"/>
        </w:rPr>
        <w:t xml:space="preserve"> of the following:</w:t>
      </w:r>
    </w:p>
    <w:p w14:paraId="764AB8C0" w14:textId="1CC9B17E" w:rsidR="00367CB4" w:rsidRDefault="00367CB4" w:rsidP="00367CB4">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669"/>
        <w:gridCol w:w="1721"/>
        <w:gridCol w:w="3304"/>
        <w:gridCol w:w="1418"/>
        <w:gridCol w:w="1904"/>
      </w:tblGrid>
      <w:tr w:rsidR="00AB6C38" w14:paraId="548365EE" w14:textId="4C2FF889" w:rsidTr="005327AE">
        <w:tc>
          <w:tcPr>
            <w:tcW w:w="669" w:type="dxa"/>
            <w:shd w:val="clear" w:color="auto" w:fill="FF0000"/>
          </w:tcPr>
          <w:p w14:paraId="63DA97BC" w14:textId="401828C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Item</w:t>
            </w:r>
          </w:p>
        </w:tc>
        <w:tc>
          <w:tcPr>
            <w:tcW w:w="1721" w:type="dxa"/>
            <w:shd w:val="clear" w:color="auto" w:fill="FF0000"/>
          </w:tcPr>
          <w:p w14:paraId="53FBFD75" w14:textId="50F3ADB0" w:rsidR="00984D57" w:rsidRPr="00AB6C38" w:rsidRDefault="00984D57" w:rsidP="00AB6C38">
            <w:pPr>
              <w:spacing w:before="0"/>
              <w:jc w:val="center"/>
              <w:rPr>
                <w:rFonts w:ascii="Arial" w:hAnsi="Arial" w:cs="Arial"/>
                <w:b/>
                <w:color w:val="FFFFFF" w:themeColor="background1"/>
                <w:sz w:val="22"/>
                <w:szCs w:val="22"/>
                <w:u w:val="single"/>
              </w:rPr>
            </w:pPr>
          </w:p>
        </w:tc>
        <w:tc>
          <w:tcPr>
            <w:tcW w:w="3304" w:type="dxa"/>
            <w:shd w:val="clear" w:color="auto" w:fill="FF0000"/>
          </w:tcPr>
          <w:p w14:paraId="05375C81" w14:textId="1ED1FC3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Evaluation Criteria</w:t>
            </w:r>
          </w:p>
        </w:tc>
        <w:tc>
          <w:tcPr>
            <w:tcW w:w="1418" w:type="dxa"/>
            <w:shd w:val="clear" w:color="auto" w:fill="FF0000"/>
          </w:tcPr>
          <w:p w14:paraId="37E48307" w14:textId="7A49CC28"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Question Scoring / Weighting</w:t>
            </w:r>
          </w:p>
        </w:tc>
        <w:tc>
          <w:tcPr>
            <w:tcW w:w="1904" w:type="dxa"/>
            <w:shd w:val="clear" w:color="auto" w:fill="FF0000"/>
          </w:tcPr>
          <w:p w14:paraId="675E8213" w14:textId="5340061C"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Comments</w:t>
            </w:r>
          </w:p>
        </w:tc>
      </w:tr>
      <w:tr w:rsidR="00984D57" w14:paraId="0D39B19E" w14:textId="2FB0F8BB" w:rsidTr="009E5D68">
        <w:tc>
          <w:tcPr>
            <w:tcW w:w="9016" w:type="dxa"/>
            <w:gridSpan w:val="5"/>
          </w:tcPr>
          <w:p w14:paraId="3342F201" w14:textId="631443CF" w:rsidR="00984D57" w:rsidRDefault="00984D57" w:rsidP="00367CB4">
            <w:pPr>
              <w:spacing w:before="0"/>
              <w:jc w:val="both"/>
              <w:rPr>
                <w:rFonts w:ascii="Arial" w:hAnsi="Arial" w:cs="Arial"/>
                <w:sz w:val="22"/>
                <w:szCs w:val="22"/>
              </w:rPr>
            </w:pPr>
            <w:r>
              <w:rPr>
                <w:rFonts w:ascii="Arial" w:hAnsi="Arial" w:cs="Arial"/>
                <w:sz w:val="22"/>
                <w:szCs w:val="22"/>
              </w:rPr>
              <w:t>Commercial Criteria</w:t>
            </w:r>
          </w:p>
        </w:tc>
      </w:tr>
      <w:tr w:rsidR="00BB76A2" w14:paraId="40BF3304" w14:textId="2A4AE290" w:rsidTr="005327AE">
        <w:tc>
          <w:tcPr>
            <w:tcW w:w="669" w:type="dxa"/>
          </w:tcPr>
          <w:p w14:paraId="4FEA32C0" w14:textId="2F5B1A58" w:rsidR="00984D57" w:rsidRPr="00D644AE" w:rsidRDefault="00984D57" w:rsidP="00367CB4">
            <w:pPr>
              <w:spacing w:before="0"/>
              <w:jc w:val="both"/>
              <w:rPr>
                <w:rFonts w:ascii="Arial" w:hAnsi="Arial" w:cs="Arial"/>
                <w:sz w:val="22"/>
                <w:szCs w:val="22"/>
              </w:rPr>
            </w:pPr>
            <w:r w:rsidRPr="00D644AE">
              <w:rPr>
                <w:rFonts w:ascii="Arial" w:hAnsi="Arial" w:cs="Arial"/>
                <w:sz w:val="22"/>
                <w:szCs w:val="22"/>
              </w:rPr>
              <w:t>1</w:t>
            </w:r>
          </w:p>
        </w:tc>
        <w:tc>
          <w:tcPr>
            <w:tcW w:w="1721" w:type="dxa"/>
          </w:tcPr>
          <w:p w14:paraId="66A9E10A" w14:textId="3B568410" w:rsidR="00AB6C38" w:rsidRPr="00D644AE" w:rsidRDefault="00984D57" w:rsidP="00367CB4">
            <w:pPr>
              <w:spacing w:before="0"/>
              <w:jc w:val="both"/>
              <w:rPr>
                <w:rFonts w:ascii="Arial" w:hAnsi="Arial" w:cs="Arial"/>
                <w:sz w:val="22"/>
                <w:szCs w:val="22"/>
              </w:rPr>
            </w:pPr>
            <w:r w:rsidRPr="00D644AE">
              <w:rPr>
                <w:rFonts w:ascii="Arial" w:hAnsi="Arial" w:cs="Arial"/>
                <w:sz w:val="22"/>
                <w:szCs w:val="22"/>
              </w:rPr>
              <w:t>Form of Tender</w:t>
            </w:r>
            <w:r w:rsidR="00697888" w:rsidRPr="00D644AE">
              <w:rPr>
                <w:rFonts w:ascii="Arial" w:hAnsi="Arial" w:cs="Arial"/>
                <w:sz w:val="22"/>
                <w:szCs w:val="22"/>
              </w:rPr>
              <w:t xml:space="preserve"> (</w:t>
            </w:r>
            <w:r w:rsidR="00AB6C38" w:rsidRPr="00D644AE">
              <w:rPr>
                <w:rFonts w:ascii="Arial" w:hAnsi="Arial" w:cs="Arial"/>
                <w:sz w:val="22"/>
                <w:szCs w:val="22"/>
                <w:shd w:val="clear" w:color="auto" w:fill="FFFFFF" w:themeFill="background1"/>
              </w:rPr>
              <w:t xml:space="preserve">Schedule </w:t>
            </w:r>
            <w:r w:rsidR="005A57F8" w:rsidRPr="00D644AE">
              <w:rPr>
                <w:rFonts w:ascii="Arial" w:hAnsi="Arial" w:cs="Arial"/>
                <w:sz w:val="22"/>
                <w:szCs w:val="22"/>
                <w:shd w:val="clear" w:color="auto" w:fill="FFFFFF" w:themeFill="background1"/>
              </w:rPr>
              <w:t>0</w:t>
            </w:r>
            <w:r w:rsidR="00697888" w:rsidRPr="00D644AE">
              <w:rPr>
                <w:rFonts w:ascii="Arial" w:hAnsi="Arial" w:cs="Arial"/>
                <w:sz w:val="22"/>
                <w:szCs w:val="22"/>
                <w:shd w:val="clear" w:color="auto" w:fill="FFFFFF" w:themeFill="background1"/>
              </w:rPr>
              <w:t>4)</w:t>
            </w:r>
          </w:p>
        </w:tc>
        <w:tc>
          <w:tcPr>
            <w:tcW w:w="3304" w:type="dxa"/>
          </w:tcPr>
          <w:p w14:paraId="1E2B2F0D" w14:textId="1E24B0F5" w:rsidR="00984D57" w:rsidRPr="00D644AE" w:rsidRDefault="00984D57" w:rsidP="00AB6C38">
            <w:pPr>
              <w:rPr>
                <w:rFonts w:ascii="Arial" w:hAnsi="Arial" w:cs="Arial"/>
                <w:sz w:val="22"/>
                <w:szCs w:val="22"/>
              </w:rPr>
            </w:pPr>
            <w:r w:rsidRPr="00D644AE">
              <w:rPr>
                <w:rFonts w:ascii="Arial" w:hAnsi="Arial" w:cs="Arial"/>
                <w:sz w:val="22"/>
                <w:szCs w:val="22"/>
              </w:rPr>
              <w:t>Tenderers shall</w:t>
            </w:r>
            <w:r w:rsidR="00AB6C38" w:rsidRPr="00D644AE">
              <w:rPr>
                <w:rFonts w:ascii="Arial" w:hAnsi="Arial" w:cs="Arial"/>
                <w:sz w:val="22"/>
                <w:szCs w:val="22"/>
              </w:rPr>
              <w:t xml:space="preserve"> print, sign, scan and upload to ProContract along with </w:t>
            </w:r>
            <w:r w:rsidR="00C57AF2" w:rsidRPr="00D644AE">
              <w:rPr>
                <w:rFonts w:ascii="Arial" w:hAnsi="Arial" w:cs="Arial"/>
                <w:sz w:val="22"/>
                <w:szCs w:val="22"/>
              </w:rPr>
              <w:t>their</w:t>
            </w:r>
            <w:r w:rsidR="00AB6C38" w:rsidRPr="00D644AE">
              <w:rPr>
                <w:rFonts w:ascii="Arial" w:hAnsi="Arial" w:cs="Arial"/>
                <w:sz w:val="22"/>
                <w:szCs w:val="22"/>
              </w:rPr>
              <w:t xml:space="preserve"> tender submission</w:t>
            </w:r>
            <w:r w:rsidR="00B87A5B" w:rsidRPr="00D644AE">
              <w:rPr>
                <w:rFonts w:ascii="Arial" w:hAnsi="Arial" w:cs="Arial"/>
                <w:sz w:val="22"/>
                <w:szCs w:val="22"/>
              </w:rPr>
              <w:t>.</w:t>
            </w:r>
          </w:p>
        </w:tc>
        <w:tc>
          <w:tcPr>
            <w:tcW w:w="1418" w:type="dxa"/>
          </w:tcPr>
          <w:p w14:paraId="79B8C735" w14:textId="5A3739A3" w:rsidR="00984D57" w:rsidRPr="00D644AE" w:rsidRDefault="00984D57" w:rsidP="00367CB4">
            <w:pPr>
              <w:spacing w:before="0"/>
              <w:jc w:val="both"/>
              <w:rPr>
                <w:rFonts w:ascii="Arial" w:hAnsi="Arial" w:cs="Arial"/>
                <w:sz w:val="22"/>
                <w:szCs w:val="22"/>
              </w:rPr>
            </w:pPr>
            <w:r w:rsidRPr="00D644AE">
              <w:rPr>
                <w:rFonts w:ascii="Arial" w:hAnsi="Arial" w:cs="Arial"/>
                <w:sz w:val="22"/>
                <w:szCs w:val="22"/>
              </w:rPr>
              <w:t>Pass/ Fail</w:t>
            </w:r>
          </w:p>
        </w:tc>
        <w:tc>
          <w:tcPr>
            <w:tcW w:w="1904" w:type="dxa"/>
          </w:tcPr>
          <w:p w14:paraId="15E26BC2" w14:textId="2F1F0880" w:rsidR="00984D57" w:rsidRPr="00D644AE" w:rsidRDefault="0093676A" w:rsidP="00AB6C38">
            <w:pPr>
              <w:spacing w:before="0"/>
              <w:rPr>
                <w:rFonts w:ascii="Arial" w:hAnsi="Arial" w:cs="Arial"/>
                <w:sz w:val="22"/>
                <w:szCs w:val="22"/>
              </w:rPr>
            </w:pPr>
            <w:r w:rsidRPr="00D644AE">
              <w:rPr>
                <w:rFonts w:ascii="Arial" w:hAnsi="Arial" w:cs="Arial"/>
                <w:sz w:val="22"/>
                <w:szCs w:val="22"/>
              </w:rPr>
              <w:t>Please upload response with the file name “[Insert Company Name]-Form of Tender”.</w:t>
            </w:r>
          </w:p>
        </w:tc>
      </w:tr>
      <w:tr w:rsidR="00697888" w14:paraId="32EC07D8" w14:textId="77777777" w:rsidTr="005327AE">
        <w:tc>
          <w:tcPr>
            <w:tcW w:w="669" w:type="dxa"/>
          </w:tcPr>
          <w:p w14:paraId="4D921258" w14:textId="23F5AF3B"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2</w:t>
            </w:r>
          </w:p>
        </w:tc>
        <w:tc>
          <w:tcPr>
            <w:tcW w:w="1721" w:type="dxa"/>
          </w:tcPr>
          <w:p w14:paraId="77D69D05" w14:textId="17BC8016" w:rsidR="00697888" w:rsidRPr="00D644AE" w:rsidRDefault="000D03C7" w:rsidP="00697888">
            <w:pPr>
              <w:spacing w:before="0"/>
              <w:jc w:val="both"/>
              <w:rPr>
                <w:rFonts w:ascii="Arial" w:hAnsi="Arial" w:cs="Arial"/>
                <w:sz w:val="22"/>
                <w:szCs w:val="22"/>
              </w:rPr>
            </w:pPr>
            <w:r w:rsidRPr="00D644AE">
              <w:rPr>
                <w:rFonts w:ascii="Arial" w:hAnsi="Arial" w:cs="Arial"/>
                <w:sz w:val="22"/>
                <w:szCs w:val="22"/>
              </w:rPr>
              <w:t>Selection</w:t>
            </w:r>
            <w:r w:rsidR="00697888" w:rsidRPr="00D644AE">
              <w:rPr>
                <w:rFonts w:ascii="Arial" w:hAnsi="Arial" w:cs="Arial"/>
                <w:sz w:val="22"/>
                <w:szCs w:val="22"/>
              </w:rPr>
              <w:t xml:space="preserve"> Questionnaire (Schedule 05)</w:t>
            </w:r>
          </w:p>
        </w:tc>
        <w:tc>
          <w:tcPr>
            <w:tcW w:w="3304" w:type="dxa"/>
          </w:tcPr>
          <w:p w14:paraId="7F52CDF6" w14:textId="460A2F6F" w:rsidR="00697888" w:rsidRPr="00D644AE" w:rsidRDefault="00697888" w:rsidP="00697888">
            <w:pPr>
              <w:rPr>
                <w:rFonts w:ascii="Arial" w:hAnsi="Arial" w:cs="Arial"/>
                <w:sz w:val="22"/>
                <w:szCs w:val="22"/>
              </w:rPr>
            </w:pPr>
            <w:r w:rsidRPr="00D644AE">
              <w:rPr>
                <w:rFonts w:ascii="Arial" w:hAnsi="Arial" w:cs="Arial"/>
                <w:sz w:val="22"/>
                <w:szCs w:val="22"/>
              </w:rPr>
              <w:t>Tenderers shall complete and upload to ProContract along with their tender submission.</w:t>
            </w:r>
          </w:p>
        </w:tc>
        <w:tc>
          <w:tcPr>
            <w:tcW w:w="1418" w:type="dxa"/>
          </w:tcPr>
          <w:p w14:paraId="26B44E08" w14:textId="03FB6B1A"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Pass/Fail</w:t>
            </w:r>
          </w:p>
        </w:tc>
        <w:tc>
          <w:tcPr>
            <w:tcW w:w="1904" w:type="dxa"/>
          </w:tcPr>
          <w:p w14:paraId="6E223F87" w14:textId="533DF3AF" w:rsidR="00697888" w:rsidRPr="00D644AE" w:rsidRDefault="00697888" w:rsidP="00697888">
            <w:pPr>
              <w:spacing w:before="0"/>
              <w:rPr>
                <w:rFonts w:ascii="Arial" w:hAnsi="Arial" w:cs="Arial"/>
                <w:sz w:val="22"/>
                <w:szCs w:val="22"/>
              </w:rPr>
            </w:pPr>
            <w:r w:rsidRPr="00D644AE">
              <w:rPr>
                <w:rFonts w:ascii="Arial" w:hAnsi="Arial" w:cs="Arial"/>
                <w:sz w:val="22"/>
                <w:szCs w:val="22"/>
              </w:rPr>
              <w:t>Please upload response with the file name “[Insert Company Name]-</w:t>
            </w:r>
            <w:r w:rsidR="000D03C7" w:rsidRPr="00D644AE">
              <w:rPr>
                <w:rFonts w:ascii="Arial" w:hAnsi="Arial" w:cs="Arial"/>
                <w:sz w:val="22"/>
                <w:szCs w:val="22"/>
              </w:rPr>
              <w:t>Selection</w:t>
            </w:r>
            <w:r w:rsidRPr="00D644AE">
              <w:rPr>
                <w:rFonts w:ascii="Arial" w:hAnsi="Arial" w:cs="Arial"/>
                <w:sz w:val="22"/>
                <w:szCs w:val="22"/>
              </w:rPr>
              <w:t xml:space="preserve"> Questionnaire”.</w:t>
            </w:r>
          </w:p>
        </w:tc>
      </w:tr>
      <w:tr w:rsidR="00697888" w14:paraId="5DF94D30" w14:textId="3E2D9792" w:rsidTr="009E5D68">
        <w:trPr>
          <w:trHeight w:val="96"/>
        </w:trPr>
        <w:tc>
          <w:tcPr>
            <w:tcW w:w="9016" w:type="dxa"/>
            <w:gridSpan w:val="5"/>
          </w:tcPr>
          <w:p w14:paraId="761C8983" w14:textId="4974E087" w:rsidR="00697888" w:rsidRPr="00D644AE" w:rsidRDefault="00697888" w:rsidP="00697888">
            <w:pPr>
              <w:spacing w:before="0"/>
              <w:jc w:val="both"/>
              <w:rPr>
                <w:rFonts w:ascii="Arial" w:hAnsi="Arial" w:cs="Arial"/>
                <w:sz w:val="22"/>
                <w:szCs w:val="22"/>
              </w:rPr>
            </w:pPr>
            <w:r w:rsidRPr="00D644AE">
              <w:rPr>
                <w:rFonts w:ascii="Arial" w:hAnsi="Arial" w:cs="Arial"/>
                <w:sz w:val="22"/>
                <w:szCs w:val="22"/>
              </w:rPr>
              <w:t>Technical Criteria</w:t>
            </w:r>
          </w:p>
        </w:tc>
      </w:tr>
      <w:tr w:rsidR="00CA7D76" w14:paraId="1E1DD6E6" w14:textId="77777777" w:rsidTr="005327AE">
        <w:tc>
          <w:tcPr>
            <w:tcW w:w="669" w:type="dxa"/>
          </w:tcPr>
          <w:p w14:paraId="747F21FF" w14:textId="77777777" w:rsidR="00CA7D76" w:rsidRPr="00D644AE" w:rsidRDefault="00CA7D76" w:rsidP="00CA7D76">
            <w:pPr>
              <w:spacing w:before="0"/>
              <w:jc w:val="both"/>
              <w:rPr>
                <w:rFonts w:ascii="Arial" w:hAnsi="Arial" w:cs="Arial"/>
                <w:sz w:val="22"/>
                <w:szCs w:val="22"/>
              </w:rPr>
            </w:pPr>
          </w:p>
        </w:tc>
        <w:tc>
          <w:tcPr>
            <w:tcW w:w="1721" w:type="dxa"/>
          </w:tcPr>
          <w:p w14:paraId="4C481E69" w14:textId="4113100F" w:rsidR="00CA7D76" w:rsidRPr="00D644AE" w:rsidRDefault="00CA7D76" w:rsidP="00CA7D76">
            <w:pPr>
              <w:spacing w:before="0"/>
              <w:jc w:val="both"/>
              <w:rPr>
                <w:rFonts w:ascii="Arial" w:hAnsi="Arial" w:cs="Arial"/>
                <w:sz w:val="22"/>
                <w:szCs w:val="22"/>
              </w:rPr>
            </w:pPr>
            <w:r w:rsidRPr="00F76E3A">
              <w:rPr>
                <w:rFonts w:ascii="Arial" w:hAnsi="Arial" w:cs="Arial"/>
                <w:sz w:val="22"/>
                <w:szCs w:val="22"/>
              </w:rPr>
              <w:t>A01: Demonstration of relevant experience</w:t>
            </w:r>
          </w:p>
        </w:tc>
        <w:tc>
          <w:tcPr>
            <w:tcW w:w="3304" w:type="dxa"/>
          </w:tcPr>
          <w:p w14:paraId="3D1620CA" w14:textId="77777777" w:rsidR="00CA7D76" w:rsidRPr="00F76E3A" w:rsidRDefault="00CA7D76" w:rsidP="00CA7D76">
            <w:pPr>
              <w:spacing w:before="0"/>
              <w:jc w:val="both"/>
              <w:rPr>
                <w:rFonts w:ascii="Arial" w:hAnsi="Arial" w:cs="Arial"/>
                <w:sz w:val="22"/>
                <w:szCs w:val="22"/>
              </w:rPr>
            </w:pPr>
            <w:r w:rsidRPr="00C94439">
              <w:rPr>
                <w:rFonts w:ascii="Arial" w:hAnsi="Arial" w:cs="Arial"/>
                <w:sz w:val="22"/>
                <w:szCs w:val="22"/>
              </w:rPr>
              <w:t>Tenderers should include evidence</w:t>
            </w:r>
            <w:r w:rsidRPr="00F76E3A">
              <w:rPr>
                <w:rFonts w:ascii="Arial" w:hAnsi="Arial" w:cs="Arial"/>
                <w:sz w:val="22"/>
                <w:szCs w:val="22"/>
              </w:rPr>
              <w:t xml:space="preserve"> of the following in their response:</w:t>
            </w:r>
          </w:p>
          <w:p w14:paraId="0FACBFC6" w14:textId="77777777" w:rsidR="00CA7D76" w:rsidRDefault="00CA7D76" w:rsidP="00CA7D76">
            <w:pPr>
              <w:pStyle w:val="ListParagraph"/>
              <w:numPr>
                <w:ilvl w:val="0"/>
                <w:numId w:val="48"/>
              </w:numPr>
              <w:autoSpaceDE w:val="0"/>
              <w:autoSpaceDN w:val="0"/>
              <w:spacing w:before="0"/>
              <w:rPr>
                <w:rFonts w:ascii="Arial" w:hAnsi="Arial" w:cs="Arial"/>
                <w:sz w:val="22"/>
                <w:szCs w:val="22"/>
              </w:rPr>
            </w:pPr>
            <w:r>
              <w:rPr>
                <w:rFonts w:ascii="Arial" w:hAnsi="Arial" w:cs="Arial"/>
                <w:sz w:val="22"/>
                <w:szCs w:val="22"/>
              </w:rPr>
              <w:t>P</w:t>
            </w:r>
            <w:r w:rsidRPr="00505522">
              <w:rPr>
                <w:rFonts w:ascii="Arial" w:hAnsi="Arial" w:cs="Arial"/>
                <w:sz w:val="22"/>
                <w:szCs w:val="22"/>
              </w:rPr>
              <w:t>rior relevant experience with B2B communications in financial services and FinTech</w:t>
            </w:r>
            <w:r>
              <w:rPr>
                <w:rFonts w:ascii="Arial" w:hAnsi="Arial" w:cs="Arial"/>
                <w:sz w:val="22"/>
                <w:szCs w:val="22"/>
              </w:rPr>
              <w:t>;</w:t>
            </w:r>
          </w:p>
          <w:p w14:paraId="33AC662D" w14:textId="5D6DFAD9" w:rsidR="00CA7D76" w:rsidRPr="00D644AE" w:rsidRDefault="00CA7D76" w:rsidP="00CA7D76">
            <w:pPr>
              <w:pStyle w:val="ListParagraph"/>
              <w:numPr>
                <w:ilvl w:val="0"/>
                <w:numId w:val="48"/>
              </w:numPr>
              <w:autoSpaceDE w:val="0"/>
              <w:autoSpaceDN w:val="0"/>
              <w:spacing w:before="0"/>
              <w:contextualSpacing w:val="0"/>
              <w:rPr>
                <w:rFonts w:ascii="Arial" w:hAnsi="Arial" w:cs="Arial"/>
                <w:b/>
                <w:bCs/>
                <w:sz w:val="22"/>
                <w:szCs w:val="22"/>
              </w:rPr>
            </w:pPr>
            <w:r>
              <w:rPr>
                <w:rFonts w:ascii="Arial" w:hAnsi="Arial" w:cs="Arial"/>
                <w:sz w:val="22"/>
                <w:szCs w:val="22"/>
              </w:rPr>
              <w:t>Names and credentials of members of</w:t>
            </w:r>
            <w:r w:rsidRPr="00D644AE">
              <w:rPr>
                <w:rFonts w:ascii="Arial" w:hAnsi="Arial" w:cs="Arial"/>
                <w:sz w:val="22"/>
                <w:szCs w:val="22"/>
              </w:rPr>
              <w:t xml:space="preserve"> the project tea</w:t>
            </w:r>
            <w:r>
              <w:rPr>
                <w:rFonts w:ascii="Arial" w:hAnsi="Arial" w:cs="Arial"/>
                <w:sz w:val="22"/>
                <w:szCs w:val="22"/>
              </w:rPr>
              <w:t>m, along with a</w:t>
            </w:r>
            <w:r w:rsidRPr="00D644AE">
              <w:rPr>
                <w:rFonts w:ascii="Arial" w:hAnsi="Arial" w:cs="Arial"/>
                <w:sz w:val="22"/>
                <w:szCs w:val="22"/>
              </w:rPr>
              <w:t xml:space="preserve">n account </w:t>
            </w:r>
            <w:r w:rsidRPr="00D644AE">
              <w:rPr>
                <w:rFonts w:ascii="Arial" w:hAnsi="Arial" w:cs="Arial"/>
                <w:sz w:val="22"/>
                <w:szCs w:val="22"/>
              </w:rPr>
              <w:lastRenderedPageBreak/>
              <w:t>management structure, showing adequate resources available with clear roles and responsibilities outlined.</w:t>
            </w:r>
          </w:p>
          <w:p w14:paraId="77D8A1EA" w14:textId="23336F0E" w:rsidR="00CA7D76" w:rsidRPr="00D644AE" w:rsidRDefault="00CA7D76" w:rsidP="00CA7D76">
            <w:pPr>
              <w:pStyle w:val="ListParagraph"/>
              <w:numPr>
                <w:ilvl w:val="0"/>
                <w:numId w:val="48"/>
              </w:numPr>
              <w:autoSpaceDE w:val="0"/>
              <w:autoSpaceDN w:val="0"/>
              <w:spacing w:before="0"/>
              <w:contextualSpacing w:val="0"/>
              <w:rPr>
                <w:rFonts w:ascii="Arial" w:hAnsi="Arial" w:cs="Arial"/>
                <w:b/>
                <w:bCs/>
                <w:sz w:val="22"/>
                <w:szCs w:val="22"/>
              </w:rPr>
            </w:pPr>
            <w:r>
              <w:rPr>
                <w:rFonts w:ascii="Arial" w:hAnsi="Arial" w:cs="Arial"/>
                <w:sz w:val="22"/>
                <w:szCs w:val="22"/>
              </w:rPr>
              <w:t>Details of</w:t>
            </w:r>
            <w:r w:rsidRPr="00D644AE">
              <w:rPr>
                <w:rFonts w:ascii="Arial" w:hAnsi="Arial" w:cs="Arial"/>
                <w:sz w:val="22"/>
                <w:szCs w:val="22"/>
              </w:rPr>
              <w:t xml:space="preserve"> similar projects/contracts undertaken in the past</w:t>
            </w:r>
            <w:r>
              <w:rPr>
                <w:rFonts w:ascii="Arial" w:hAnsi="Arial" w:cs="Arial"/>
                <w:sz w:val="22"/>
                <w:szCs w:val="22"/>
              </w:rPr>
              <w:t>;</w:t>
            </w:r>
            <w:r w:rsidRPr="00D644AE">
              <w:rPr>
                <w:rFonts w:ascii="Arial" w:hAnsi="Arial" w:cs="Arial"/>
                <w:sz w:val="22"/>
                <w:szCs w:val="22"/>
              </w:rPr>
              <w:t xml:space="preserve"> </w:t>
            </w:r>
          </w:p>
          <w:p w14:paraId="05C375D8" w14:textId="53D90342" w:rsidR="00CA7D76" w:rsidRPr="00505522" w:rsidRDefault="00CA7D76" w:rsidP="00CA7D76">
            <w:pPr>
              <w:pStyle w:val="ListParagraph"/>
              <w:numPr>
                <w:ilvl w:val="0"/>
                <w:numId w:val="48"/>
              </w:numPr>
              <w:autoSpaceDE w:val="0"/>
              <w:autoSpaceDN w:val="0"/>
              <w:spacing w:before="0"/>
              <w:rPr>
                <w:rFonts w:ascii="Arial" w:hAnsi="Arial" w:cs="Arial"/>
                <w:sz w:val="22"/>
                <w:szCs w:val="22"/>
              </w:rPr>
            </w:pPr>
            <w:r>
              <w:rPr>
                <w:rFonts w:ascii="Arial" w:hAnsi="Arial" w:cs="Arial"/>
                <w:sz w:val="22"/>
                <w:szCs w:val="22"/>
              </w:rPr>
              <w:t>A</w:t>
            </w:r>
            <w:r w:rsidRPr="00D644AE">
              <w:rPr>
                <w:rFonts w:ascii="Arial" w:hAnsi="Arial" w:cs="Arial"/>
                <w:sz w:val="22"/>
                <w:szCs w:val="22"/>
              </w:rPr>
              <w:t xml:space="preserve"> showcase</w:t>
            </w:r>
            <w:r>
              <w:rPr>
                <w:rFonts w:ascii="Arial" w:hAnsi="Arial" w:cs="Arial"/>
                <w:sz w:val="22"/>
                <w:szCs w:val="22"/>
              </w:rPr>
              <w:t xml:space="preserve"> of</w:t>
            </w:r>
            <w:r w:rsidRPr="00D644AE">
              <w:rPr>
                <w:rFonts w:ascii="Arial" w:hAnsi="Arial" w:cs="Arial"/>
                <w:sz w:val="22"/>
                <w:szCs w:val="22"/>
              </w:rPr>
              <w:t xml:space="preserve"> examples of relevant content previously created.</w:t>
            </w:r>
          </w:p>
        </w:tc>
        <w:tc>
          <w:tcPr>
            <w:tcW w:w="1418" w:type="dxa"/>
          </w:tcPr>
          <w:p w14:paraId="368C8ED3" w14:textId="37E34891" w:rsidR="00CA7D76" w:rsidRPr="00D644AE" w:rsidRDefault="006B55E6" w:rsidP="00CA7D76">
            <w:pPr>
              <w:spacing w:before="0"/>
              <w:jc w:val="both"/>
              <w:rPr>
                <w:rFonts w:ascii="Arial" w:hAnsi="Arial" w:cs="Arial"/>
                <w:sz w:val="22"/>
                <w:szCs w:val="22"/>
              </w:rPr>
            </w:pPr>
            <w:r>
              <w:rPr>
                <w:rFonts w:ascii="Arial" w:hAnsi="Arial" w:cs="Arial"/>
                <w:sz w:val="22"/>
                <w:szCs w:val="22"/>
              </w:rPr>
              <w:lastRenderedPageBreak/>
              <w:t>10</w:t>
            </w:r>
          </w:p>
        </w:tc>
        <w:tc>
          <w:tcPr>
            <w:tcW w:w="1904" w:type="dxa"/>
          </w:tcPr>
          <w:p w14:paraId="491C2F8F" w14:textId="7B92CE4C"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w:t>
            </w:r>
            <w:r>
              <w:rPr>
                <w:rFonts w:ascii="Arial" w:hAnsi="Arial" w:cs="Arial"/>
                <w:sz w:val="22"/>
                <w:szCs w:val="22"/>
              </w:rPr>
              <w:t>1</w:t>
            </w:r>
            <w:r w:rsidRPr="00D644AE">
              <w:rPr>
                <w:rFonts w:ascii="Arial" w:hAnsi="Arial" w:cs="Arial"/>
                <w:sz w:val="22"/>
                <w:szCs w:val="22"/>
              </w:rPr>
              <w:t>”.</w:t>
            </w:r>
          </w:p>
          <w:p w14:paraId="59595997" w14:textId="77777777" w:rsidR="00CA7D76" w:rsidRPr="00D644AE" w:rsidRDefault="00CA7D76" w:rsidP="00CA7D76">
            <w:pPr>
              <w:spacing w:before="0"/>
              <w:rPr>
                <w:rFonts w:ascii="Arial" w:hAnsi="Arial" w:cs="Arial"/>
                <w:sz w:val="22"/>
                <w:szCs w:val="22"/>
              </w:rPr>
            </w:pPr>
          </w:p>
          <w:p w14:paraId="495006B3" w14:textId="53CECB1F"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Responses must be limited to 5 A4 sides. The pages that are over the above </w:t>
            </w:r>
            <w:r w:rsidRPr="00D644AE">
              <w:rPr>
                <w:rFonts w:ascii="Arial" w:hAnsi="Arial" w:cs="Arial"/>
                <w:sz w:val="22"/>
                <w:szCs w:val="22"/>
              </w:rPr>
              <w:lastRenderedPageBreak/>
              <w:t xml:space="preserve">limit will not be evaluated. </w:t>
            </w:r>
          </w:p>
        </w:tc>
      </w:tr>
      <w:tr w:rsidR="00CA7D76" w14:paraId="6133C637" w14:textId="77777777" w:rsidTr="005327AE">
        <w:tc>
          <w:tcPr>
            <w:tcW w:w="669" w:type="dxa"/>
          </w:tcPr>
          <w:p w14:paraId="5F88263F" w14:textId="77777777" w:rsidR="00CA7D76" w:rsidRPr="00D644AE" w:rsidRDefault="00CA7D76" w:rsidP="00CA7D76">
            <w:pPr>
              <w:spacing w:before="0"/>
              <w:jc w:val="both"/>
              <w:rPr>
                <w:rFonts w:ascii="Arial" w:hAnsi="Arial" w:cs="Arial"/>
                <w:sz w:val="22"/>
                <w:szCs w:val="22"/>
              </w:rPr>
            </w:pPr>
          </w:p>
        </w:tc>
        <w:tc>
          <w:tcPr>
            <w:tcW w:w="1721" w:type="dxa"/>
          </w:tcPr>
          <w:p w14:paraId="053016A2" w14:textId="0783C552" w:rsidR="00CA7D76" w:rsidRPr="00F76E3A" w:rsidRDefault="00CA7D76" w:rsidP="00CA7D76">
            <w:pPr>
              <w:spacing w:before="0"/>
              <w:jc w:val="both"/>
              <w:rPr>
                <w:rFonts w:ascii="Arial" w:hAnsi="Arial" w:cs="Arial"/>
                <w:sz w:val="22"/>
                <w:szCs w:val="22"/>
              </w:rPr>
            </w:pPr>
            <w:r w:rsidRPr="00F76E3A">
              <w:rPr>
                <w:rFonts w:ascii="Arial" w:hAnsi="Arial" w:cs="Arial"/>
                <w:sz w:val="22"/>
                <w:szCs w:val="22"/>
              </w:rPr>
              <w:t>A02: Supplier audience reach</w:t>
            </w:r>
            <w:r>
              <w:rPr>
                <w:rFonts w:ascii="Arial" w:hAnsi="Arial" w:cs="Arial"/>
                <w:sz w:val="22"/>
                <w:szCs w:val="22"/>
              </w:rPr>
              <w:t xml:space="preserve"> and insight</w:t>
            </w:r>
          </w:p>
        </w:tc>
        <w:tc>
          <w:tcPr>
            <w:tcW w:w="3304" w:type="dxa"/>
          </w:tcPr>
          <w:p w14:paraId="04E3D9F4" w14:textId="342D196B"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3F5CE0ED" w14:textId="3F821FF8" w:rsidR="00CA7D76" w:rsidRPr="00505522" w:rsidRDefault="00CA7D76" w:rsidP="00CA7D76">
            <w:pPr>
              <w:pStyle w:val="ListParagraph"/>
              <w:numPr>
                <w:ilvl w:val="0"/>
                <w:numId w:val="49"/>
              </w:numPr>
              <w:rPr>
                <w:rFonts w:ascii="Arial" w:hAnsi="Arial" w:cs="Arial"/>
                <w:sz w:val="22"/>
                <w:szCs w:val="22"/>
              </w:rPr>
            </w:pPr>
            <w:r>
              <w:rPr>
                <w:rFonts w:ascii="Arial" w:hAnsi="Arial" w:cs="Arial"/>
                <w:sz w:val="22"/>
                <w:szCs w:val="22"/>
              </w:rPr>
              <w:t>A</w:t>
            </w:r>
            <w:r w:rsidRPr="00505522">
              <w:rPr>
                <w:rFonts w:ascii="Arial" w:hAnsi="Arial" w:cs="Arial"/>
                <w:sz w:val="22"/>
                <w:szCs w:val="22"/>
              </w:rPr>
              <w:t>n existing network of relevant local contacts and leads in media and social media, and trade association communities, or an ability to create these quickly</w:t>
            </w:r>
            <w:r>
              <w:rPr>
                <w:rFonts w:ascii="Arial" w:hAnsi="Arial" w:cs="Arial"/>
                <w:sz w:val="22"/>
                <w:szCs w:val="22"/>
              </w:rPr>
              <w:t>;</w:t>
            </w:r>
          </w:p>
          <w:p w14:paraId="4134E50E" w14:textId="0F17629F" w:rsidR="00CA7D76" w:rsidRDefault="00CA7D76" w:rsidP="00CA7D76">
            <w:pPr>
              <w:pStyle w:val="ListParagraph"/>
              <w:numPr>
                <w:ilvl w:val="0"/>
                <w:numId w:val="49"/>
              </w:numPr>
              <w:spacing w:before="0"/>
              <w:jc w:val="both"/>
              <w:rPr>
                <w:rFonts w:ascii="Arial" w:hAnsi="Arial" w:cs="Arial"/>
                <w:sz w:val="22"/>
                <w:szCs w:val="22"/>
              </w:rPr>
            </w:pPr>
            <w:r>
              <w:rPr>
                <w:rFonts w:ascii="Arial" w:hAnsi="Arial" w:cs="Arial"/>
                <w:sz w:val="22"/>
                <w:szCs w:val="22"/>
              </w:rPr>
              <w:t>I</w:t>
            </w:r>
            <w:r w:rsidRPr="00D644AE">
              <w:rPr>
                <w:rFonts w:ascii="Arial" w:hAnsi="Arial" w:cs="Arial"/>
                <w:sz w:val="22"/>
                <w:szCs w:val="22"/>
              </w:rPr>
              <w:t xml:space="preserve">nsight into the audience and their behaviours in the </w:t>
            </w:r>
            <w:r w:rsidR="00645FA6">
              <w:rPr>
                <w:rFonts w:ascii="Arial" w:hAnsi="Arial" w:cs="Arial"/>
                <w:sz w:val="22"/>
                <w:szCs w:val="22"/>
              </w:rPr>
              <w:t>Specification (Schedule 07)</w:t>
            </w:r>
            <w:r>
              <w:rPr>
                <w:rFonts w:ascii="Arial" w:hAnsi="Arial" w:cs="Arial"/>
                <w:sz w:val="22"/>
                <w:szCs w:val="22"/>
              </w:rPr>
              <w:t>;</w:t>
            </w:r>
          </w:p>
          <w:p w14:paraId="7FAF806D" w14:textId="73C4A624" w:rsidR="00CA7D76" w:rsidRPr="00CA7D76" w:rsidRDefault="00CA7D76" w:rsidP="00CA7D76">
            <w:pPr>
              <w:pStyle w:val="ListParagraph"/>
              <w:numPr>
                <w:ilvl w:val="0"/>
                <w:numId w:val="49"/>
              </w:numPr>
              <w:rPr>
                <w:rFonts w:ascii="Arial" w:hAnsi="Arial" w:cs="Arial"/>
                <w:sz w:val="22"/>
                <w:szCs w:val="22"/>
              </w:rPr>
            </w:pPr>
            <w:r>
              <w:rPr>
                <w:rFonts w:ascii="Arial" w:hAnsi="Arial" w:cs="Arial"/>
                <w:sz w:val="22"/>
                <w:szCs w:val="22"/>
              </w:rPr>
              <w:t>I</w:t>
            </w:r>
            <w:r w:rsidRPr="005327AE">
              <w:rPr>
                <w:rFonts w:ascii="Arial" w:hAnsi="Arial" w:cs="Arial"/>
                <w:sz w:val="22"/>
                <w:szCs w:val="22"/>
              </w:rPr>
              <w:t xml:space="preserve">n-depth </w:t>
            </w:r>
            <w:r w:rsidR="00645FA6">
              <w:rPr>
                <w:rFonts w:ascii="Arial" w:hAnsi="Arial" w:cs="Arial"/>
                <w:sz w:val="22"/>
                <w:szCs w:val="22"/>
              </w:rPr>
              <w:t>understanding</w:t>
            </w:r>
            <w:r w:rsidRPr="005327AE">
              <w:rPr>
                <w:rFonts w:ascii="Arial" w:hAnsi="Arial" w:cs="Arial"/>
                <w:sz w:val="22"/>
                <w:szCs w:val="22"/>
              </w:rPr>
              <w:t xml:space="preserve"> of various channels, including traditional media and social media</w:t>
            </w:r>
            <w:r w:rsidR="00645FA6">
              <w:rPr>
                <w:rFonts w:ascii="Arial" w:hAnsi="Arial" w:cs="Arial"/>
                <w:sz w:val="22"/>
                <w:szCs w:val="22"/>
              </w:rPr>
              <w:t>.</w:t>
            </w:r>
          </w:p>
          <w:p w14:paraId="20E0ECDE" w14:textId="77777777" w:rsidR="00CA7D76" w:rsidRPr="00F76E3A" w:rsidRDefault="00CA7D76" w:rsidP="00CA7D76">
            <w:pPr>
              <w:spacing w:before="0"/>
              <w:jc w:val="both"/>
              <w:rPr>
                <w:rFonts w:ascii="Arial" w:hAnsi="Arial" w:cs="Arial"/>
                <w:sz w:val="22"/>
                <w:szCs w:val="22"/>
              </w:rPr>
            </w:pPr>
          </w:p>
        </w:tc>
        <w:tc>
          <w:tcPr>
            <w:tcW w:w="1418" w:type="dxa"/>
          </w:tcPr>
          <w:p w14:paraId="6FEBB3F9" w14:textId="7CDF75A8" w:rsidR="00CA7D76" w:rsidRPr="00D644AE" w:rsidRDefault="006B55E6" w:rsidP="00CA7D76">
            <w:pPr>
              <w:spacing w:before="0"/>
              <w:jc w:val="both"/>
              <w:rPr>
                <w:rFonts w:ascii="Arial" w:hAnsi="Arial" w:cs="Arial"/>
                <w:sz w:val="22"/>
                <w:szCs w:val="22"/>
              </w:rPr>
            </w:pPr>
            <w:r>
              <w:rPr>
                <w:rFonts w:ascii="Arial" w:hAnsi="Arial" w:cs="Arial"/>
                <w:sz w:val="22"/>
                <w:szCs w:val="22"/>
              </w:rPr>
              <w:t>10</w:t>
            </w:r>
          </w:p>
        </w:tc>
        <w:tc>
          <w:tcPr>
            <w:tcW w:w="1904" w:type="dxa"/>
          </w:tcPr>
          <w:p w14:paraId="6125B0DB" w14:textId="77777777"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Name]-A02”.</w:t>
            </w:r>
          </w:p>
          <w:p w14:paraId="7DFEA848" w14:textId="77777777" w:rsidR="00CA7D76" w:rsidRPr="00D644AE" w:rsidRDefault="00CA7D76" w:rsidP="00CA7D76">
            <w:pPr>
              <w:spacing w:before="0"/>
              <w:rPr>
                <w:rFonts w:ascii="Arial" w:hAnsi="Arial" w:cs="Arial"/>
                <w:sz w:val="22"/>
                <w:szCs w:val="22"/>
              </w:rPr>
            </w:pPr>
          </w:p>
          <w:p w14:paraId="4064418E" w14:textId="2D8AD37C"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Responses must be limited to 5 A4 sides. The pages that are over the above limit will not be evaluated. </w:t>
            </w:r>
          </w:p>
        </w:tc>
      </w:tr>
      <w:tr w:rsidR="00CA7D76" w14:paraId="0C885DEA" w14:textId="3FD45FC0" w:rsidTr="005327AE">
        <w:tc>
          <w:tcPr>
            <w:tcW w:w="669" w:type="dxa"/>
          </w:tcPr>
          <w:p w14:paraId="401308FF" w14:textId="54365E34"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3</w:t>
            </w:r>
          </w:p>
        </w:tc>
        <w:tc>
          <w:tcPr>
            <w:tcW w:w="1721" w:type="dxa"/>
          </w:tcPr>
          <w:p w14:paraId="354D0151" w14:textId="08695F28"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A0</w:t>
            </w:r>
            <w:r>
              <w:rPr>
                <w:rFonts w:ascii="Arial" w:hAnsi="Arial" w:cs="Arial"/>
                <w:sz w:val="22"/>
                <w:szCs w:val="22"/>
              </w:rPr>
              <w:t>3</w:t>
            </w:r>
            <w:r w:rsidRPr="00D644AE">
              <w:rPr>
                <w:rFonts w:ascii="Arial" w:hAnsi="Arial" w:cs="Arial"/>
                <w:sz w:val="22"/>
                <w:szCs w:val="22"/>
              </w:rPr>
              <w:t>: Objectives</w:t>
            </w:r>
            <w:r>
              <w:rPr>
                <w:rFonts w:ascii="Arial" w:hAnsi="Arial" w:cs="Arial"/>
                <w:sz w:val="22"/>
                <w:szCs w:val="22"/>
              </w:rPr>
              <w:t xml:space="preserve"> and Strategy</w:t>
            </w:r>
          </w:p>
        </w:tc>
        <w:tc>
          <w:tcPr>
            <w:tcW w:w="3304" w:type="dxa"/>
          </w:tcPr>
          <w:p w14:paraId="486DE3E7" w14:textId="77777777"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27B6D689" w14:textId="6C8F4F61" w:rsidR="00CA7D76" w:rsidRPr="00D644AE" w:rsidRDefault="00CA7D76" w:rsidP="00CA7D76">
            <w:pPr>
              <w:pStyle w:val="ListParagraph"/>
              <w:numPr>
                <w:ilvl w:val="0"/>
                <w:numId w:val="40"/>
              </w:numPr>
              <w:autoSpaceDE w:val="0"/>
              <w:autoSpaceDN w:val="0"/>
              <w:spacing w:before="0"/>
              <w:rPr>
                <w:rFonts w:ascii="Arial" w:hAnsi="Arial" w:cs="Arial"/>
                <w:sz w:val="22"/>
                <w:szCs w:val="22"/>
              </w:rPr>
            </w:pPr>
            <w:r>
              <w:rPr>
                <w:rFonts w:ascii="Arial" w:hAnsi="Arial" w:cs="Arial"/>
                <w:sz w:val="22"/>
                <w:szCs w:val="22"/>
              </w:rPr>
              <w:t>An</w:t>
            </w:r>
            <w:r w:rsidRPr="00D644AE">
              <w:rPr>
                <w:rFonts w:ascii="Arial" w:hAnsi="Arial" w:cs="Arial"/>
                <w:sz w:val="22"/>
                <w:szCs w:val="22"/>
              </w:rPr>
              <w:t xml:space="preserve"> understanding of the objectives and outcomes of the project</w:t>
            </w:r>
            <w:r>
              <w:rPr>
                <w:rFonts w:ascii="Arial" w:hAnsi="Arial" w:cs="Arial"/>
                <w:sz w:val="22"/>
                <w:szCs w:val="22"/>
              </w:rPr>
              <w:t>;</w:t>
            </w:r>
          </w:p>
          <w:p w14:paraId="0413465D" w14:textId="77777777" w:rsidR="00CA7D76" w:rsidRDefault="00CA7D76" w:rsidP="00CA7D76">
            <w:pPr>
              <w:pStyle w:val="ListParagraph"/>
              <w:numPr>
                <w:ilvl w:val="0"/>
                <w:numId w:val="40"/>
              </w:numPr>
              <w:autoSpaceDE w:val="0"/>
              <w:autoSpaceDN w:val="0"/>
              <w:spacing w:before="0"/>
              <w:rPr>
                <w:rFonts w:ascii="Arial" w:hAnsi="Arial" w:cs="Arial"/>
                <w:sz w:val="22"/>
                <w:szCs w:val="22"/>
              </w:rPr>
            </w:pPr>
            <w:r>
              <w:rPr>
                <w:rFonts w:ascii="Arial" w:hAnsi="Arial" w:cs="Arial"/>
                <w:sz w:val="22"/>
                <w:szCs w:val="22"/>
              </w:rPr>
              <w:t xml:space="preserve">An explanation of </w:t>
            </w:r>
            <w:r w:rsidRPr="00D644AE">
              <w:rPr>
                <w:rFonts w:ascii="Arial" w:hAnsi="Arial" w:cs="Arial"/>
                <w:sz w:val="22"/>
                <w:szCs w:val="22"/>
              </w:rPr>
              <w:t xml:space="preserve">strategic approach, showing how </w:t>
            </w:r>
            <w:r>
              <w:rPr>
                <w:rFonts w:ascii="Arial" w:hAnsi="Arial" w:cs="Arial"/>
                <w:sz w:val="22"/>
                <w:szCs w:val="22"/>
              </w:rPr>
              <w:t>they</w:t>
            </w:r>
            <w:r w:rsidRPr="00D644AE">
              <w:rPr>
                <w:rFonts w:ascii="Arial" w:hAnsi="Arial" w:cs="Arial"/>
                <w:sz w:val="22"/>
                <w:szCs w:val="22"/>
              </w:rPr>
              <w:t xml:space="preserve"> will deliver creative, innovative and interactive content and activity to meet the objectives.</w:t>
            </w:r>
          </w:p>
          <w:p w14:paraId="663862BB" w14:textId="50E53446" w:rsidR="00CA7D76" w:rsidRPr="00CA7D76" w:rsidRDefault="00CA7D76" w:rsidP="00CA7D76">
            <w:pPr>
              <w:autoSpaceDE w:val="0"/>
              <w:autoSpaceDN w:val="0"/>
              <w:spacing w:before="0"/>
              <w:rPr>
                <w:rFonts w:ascii="Arial" w:hAnsi="Arial" w:cs="Arial"/>
                <w:sz w:val="22"/>
                <w:szCs w:val="22"/>
              </w:rPr>
            </w:pPr>
          </w:p>
        </w:tc>
        <w:tc>
          <w:tcPr>
            <w:tcW w:w="1418" w:type="dxa"/>
          </w:tcPr>
          <w:p w14:paraId="1C3085C3" w14:textId="3B986CB3"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 </w:t>
            </w:r>
            <w:r w:rsidR="006B55E6">
              <w:rPr>
                <w:rFonts w:ascii="Arial" w:hAnsi="Arial" w:cs="Arial"/>
                <w:sz w:val="22"/>
                <w:szCs w:val="22"/>
              </w:rPr>
              <w:t>25</w:t>
            </w:r>
          </w:p>
        </w:tc>
        <w:tc>
          <w:tcPr>
            <w:tcW w:w="1904" w:type="dxa"/>
          </w:tcPr>
          <w:p w14:paraId="5F734519" w14:textId="42803AF8"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w:t>
            </w:r>
            <w:r>
              <w:rPr>
                <w:rFonts w:ascii="Arial" w:hAnsi="Arial" w:cs="Arial"/>
                <w:sz w:val="22"/>
                <w:szCs w:val="22"/>
              </w:rPr>
              <w:t>3</w:t>
            </w:r>
            <w:r w:rsidRPr="00D644AE">
              <w:rPr>
                <w:rFonts w:ascii="Arial" w:hAnsi="Arial" w:cs="Arial"/>
                <w:sz w:val="22"/>
                <w:szCs w:val="22"/>
              </w:rPr>
              <w:t>”.</w:t>
            </w:r>
          </w:p>
          <w:p w14:paraId="642EC950" w14:textId="77777777" w:rsidR="00CA7D76" w:rsidRPr="00D644AE" w:rsidRDefault="00CA7D76" w:rsidP="00CA7D76">
            <w:pPr>
              <w:spacing w:before="0"/>
              <w:rPr>
                <w:rFonts w:ascii="Arial" w:hAnsi="Arial" w:cs="Arial"/>
                <w:sz w:val="22"/>
                <w:szCs w:val="22"/>
              </w:rPr>
            </w:pPr>
          </w:p>
          <w:p w14:paraId="516A17A6" w14:textId="5715A6A1"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Responses must be limited to 5 A4 sides. The pages that are over the above limit will not be evaluated. </w:t>
            </w:r>
          </w:p>
        </w:tc>
      </w:tr>
      <w:tr w:rsidR="00CA7D76" w14:paraId="14FB3458" w14:textId="77777777" w:rsidTr="005327AE">
        <w:trPr>
          <w:trHeight w:val="2953"/>
        </w:trPr>
        <w:tc>
          <w:tcPr>
            <w:tcW w:w="669" w:type="dxa"/>
          </w:tcPr>
          <w:p w14:paraId="51E501E1" w14:textId="5FE25FF5"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lastRenderedPageBreak/>
              <w:t>6</w:t>
            </w:r>
          </w:p>
        </w:tc>
        <w:tc>
          <w:tcPr>
            <w:tcW w:w="1721" w:type="dxa"/>
          </w:tcPr>
          <w:p w14:paraId="5985F8B1" w14:textId="282C3516"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A04: Implementation</w:t>
            </w:r>
            <w:r>
              <w:rPr>
                <w:rFonts w:ascii="Arial" w:hAnsi="Arial" w:cs="Arial"/>
                <w:sz w:val="22"/>
                <w:szCs w:val="22"/>
              </w:rPr>
              <w:t xml:space="preserve"> and Evaluation</w:t>
            </w:r>
          </w:p>
        </w:tc>
        <w:tc>
          <w:tcPr>
            <w:tcW w:w="3304" w:type="dxa"/>
          </w:tcPr>
          <w:p w14:paraId="51B1238F" w14:textId="77777777" w:rsidR="00CA7D76" w:rsidRDefault="00CA7D76" w:rsidP="00CA7D76">
            <w:pPr>
              <w:spacing w:before="0"/>
              <w:jc w:val="both"/>
              <w:rPr>
                <w:rFonts w:ascii="Arial" w:hAnsi="Arial" w:cs="Arial"/>
                <w:sz w:val="22"/>
                <w:szCs w:val="22"/>
              </w:rPr>
            </w:pPr>
            <w:r w:rsidRPr="00F76E3A">
              <w:rPr>
                <w:rFonts w:ascii="Arial" w:hAnsi="Arial" w:cs="Arial"/>
                <w:sz w:val="22"/>
                <w:szCs w:val="22"/>
              </w:rPr>
              <w:t>Tenderers should include evidence of the following in their response:</w:t>
            </w:r>
          </w:p>
          <w:p w14:paraId="17B9371B" w14:textId="1DBC88F2" w:rsidR="00CA7D76" w:rsidRPr="00D644AE" w:rsidRDefault="00CA7D76" w:rsidP="00CA7D76">
            <w:pPr>
              <w:pStyle w:val="ListParagraph"/>
              <w:numPr>
                <w:ilvl w:val="0"/>
                <w:numId w:val="43"/>
              </w:numPr>
              <w:autoSpaceDE w:val="0"/>
              <w:autoSpaceDN w:val="0"/>
              <w:spacing w:before="0"/>
              <w:contextualSpacing w:val="0"/>
              <w:rPr>
                <w:rFonts w:ascii="Arial" w:hAnsi="Arial" w:cs="Arial"/>
                <w:sz w:val="22"/>
                <w:szCs w:val="22"/>
              </w:rPr>
            </w:pPr>
            <w:r>
              <w:rPr>
                <w:rFonts w:ascii="Arial" w:hAnsi="Arial" w:cs="Arial"/>
                <w:sz w:val="22"/>
                <w:szCs w:val="22"/>
              </w:rPr>
              <w:t>A</w:t>
            </w:r>
            <w:r w:rsidRPr="00D644AE">
              <w:rPr>
                <w:rFonts w:ascii="Arial" w:hAnsi="Arial" w:cs="Arial"/>
                <w:sz w:val="22"/>
                <w:szCs w:val="22"/>
              </w:rPr>
              <w:t xml:space="preserve"> project plan with evidence of ability to deliver within budget, in a timely manner on the objectives of a complex campaign</w:t>
            </w:r>
            <w:r>
              <w:rPr>
                <w:rFonts w:ascii="Arial" w:hAnsi="Arial" w:cs="Arial"/>
                <w:sz w:val="22"/>
                <w:szCs w:val="22"/>
              </w:rPr>
              <w:t>;</w:t>
            </w:r>
          </w:p>
          <w:p w14:paraId="09FEA5A3" w14:textId="77777777" w:rsidR="006B55E6" w:rsidRDefault="00CA7D76" w:rsidP="00CA7D76">
            <w:pPr>
              <w:pStyle w:val="ListParagraph"/>
              <w:numPr>
                <w:ilvl w:val="0"/>
                <w:numId w:val="43"/>
              </w:numPr>
              <w:autoSpaceDE w:val="0"/>
              <w:autoSpaceDN w:val="0"/>
              <w:spacing w:before="0"/>
              <w:contextualSpacing w:val="0"/>
              <w:rPr>
                <w:rFonts w:ascii="Arial" w:hAnsi="Arial" w:cs="Arial"/>
                <w:sz w:val="22"/>
                <w:szCs w:val="22"/>
              </w:rPr>
            </w:pPr>
            <w:r w:rsidRPr="00D644AE">
              <w:rPr>
                <w:rFonts w:ascii="Arial" w:hAnsi="Arial" w:cs="Arial"/>
                <w:sz w:val="22"/>
                <w:szCs w:val="22"/>
              </w:rPr>
              <w:t>If relevant, detail</w:t>
            </w:r>
            <w:r>
              <w:rPr>
                <w:rFonts w:ascii="Arial" w:hAnsi="Arial" w:cs="Arial"/>
                <w:sz w:val="22"/>
                <w:szCs w:val="22"/>
              </w:rPr>
              <w:t xml:space="preserve"> of</w:t>
            </w:r>
            <w:r w:rsidRPr="00D644AE">
              <w:rPr>
                <w:rFonts w:ascii="Arial" w:hAnsi="Arial" w:cs="Arial"/>
                <w:sz w:val="22"/>
                <w:szCs w:val="22"/>
              </w:rPr>
              <w:t xml:space="preserve"> </w:t>
            </w:r>
            <w:r>
              <w:rPr>
                <w:rFonts w:ascii="Arial" w:hAnsi="Arial" w:cs="Arial"/>
                <w:sz w:val="22"/>
                <w:szCs w:val="22"/>
              </w:rPr>
              <w:t>proposals for collaborative work with</w:t>
            </w:r>
            <w:r w:rsidRPr="00D644AE">
              <w:rPr>
                <w:rFonts w:ascii="Arial" w:hAnsi="Arial" w:cs="Arial"/>
                <w:sz w:val="22"/>
                <w:szCs w:val="22"/>
              </w:rPr>
              <w:t xml:space="preserve"> partners (this could be other agencies, companies or organisations) to deliver the project</w:t>
            </w:r>
            <w:r>
              <w:rPr>
                <w:rFonts w:ascii="Arial" w:hAnsi="Arial" w:cs="Arial"/>
                <w:sz w:val="22"/>
                <w:szCs w:val="22"/>
              </w:rPr>
              <w:t>;</w:t>
            </w:r>
            <w:r w:rsidR="006B55E6" w:rsidRPr="00D644AE">
              <w:rPr>
                <w:rFonts w:ascii="Arial" w:hAnsi="Arial" w:cs="Arial"/>
                <w:sz w:val="22"/>
                <w:szCs w:val="22"/>
              </w:rPr>
              <w:t xml:space="preserve"> </w:t>
            </w:r>
          </w:p>
          <w:p w14:paraId="03A283FC" w14:textId="65A5F6AA" w:rsidR="00CA7D76" w:rsidRPr="006B55E6" w:rsidRDefault="006B55E6" w:rsidP="006B55E6">
            <w:pPr>
              <w:pStyle w:val="ListParagraph"/>
              <w:numPr>
                <w:ilvl w:val="0"/>
                <w:numId w:val="43"/>
              </w:numPr>
              <w:autoSpaceDE w:val="0"/>
              <w:autoSpaceDN w:val="0"/>
              <w:spacing w:before="0"/>
              <w:contextualSpacing w:val="0"/>
              <w:rPr>
                <w:rFonts w:ascii="Arial" w:hAnsi="Arial" w:cs="Arial"/>
                <w:sz w:val="22"/>
                <w:szCs w:val="22"/>
              </w:rPr>
            </w:pPr>
            <w:r>
              <w:rPr>
                <w:rFonts w:ascii="Arial" w:hAnsi="Arial" w:cs="Arial"/>
                <w:sz w:val="22"/>
                <w:szCs w:val="22"/>
              </w:rPr>
              <w:t xml:space="preserve">The </w:t>
            </w:r>
            <w:r w:rsidRPr="00D644AE">
              <w:rPr>
                <w:rFonts w:ascii="Arial" w:hAnsi="Arial" w:cs="Arial"/>
                <w:sz w:val="22"/>
                <w:szCs w:val="22"/>
              </w:rPr>
              <w:t>approach to monitoring and evaluation, whilst campaign is live and post</w:t>
            </w:r>
            <w:r>
              <w:rPr>
                <w:rFonts w:ascii="Arial" w:hAnsi="Arial" w:cs="Arial"/>
                <w:sz w:val="22"/>
                <w:szCs w:val="22"/>
              </w:rPr>
              <w:t>-</w:t>
            </w:r>
            <w:r w:rsidRPr="00D644AE">
              <w:rPr>
                <w:rFonts w:ascii="Arial" w:hAnsi="Arial" w:cs="Arial"/>
                <w:sz w:val="22"/>
                <w:szCs w:val="22"/>
              </w:rPr>
              <w:t>campaign</w:t>
            </w:r>
            <w:r>
              <w:rPr>
                <w:rFonts w:ascii="Arial" w:hAnsi="Arial" w:cs="Arial"/>
                <w:sz w:val="22"/>
                <w:szCs w:val="22"/>
              </w:rPr>
              <w:t>.</w:t>
            </w:r>
          </w:p>
        </w:tc>
        <w:tc>
          <w:tcPr>
            <w:tcW w:w="1418" w:type="dxa"/>
          </w:tcPr>
          <w:p w14:paraId="0CADFA52" w14:textId="6CC26B7E"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2</w:t>
            </w:r>
            <w:r>
              <w:rPr>
                <w:rFonts w:ascii="Arial" w:hAnsi="Arial" w:cs="Arial"/>
                <w:sz w:val="22"/>
                <w:szCs w:val="22"/>
              </w:rPr>
              <w:t>5</w:t>
            </w:r>
          </w:p>
        </w:tc>
        <w:tc>
          <w:tcPr>
            <w:tcW w:w="1904" w:type="dxa"/>
          </w:tcPr>
          <w:p w14:paraId="68E69BC9" w14:textId="4892506F" w:rsidR="00CA7D76" w:rsidRPr="00D644AE" w:rsidRDefault="00CA7D76" w:rsidP="00CA7D76">
            <w:pPr>
              <w:spacing w:before="0"/>
              <w:rPr>
                <w:rFonts w:ascii="Arial" w:hAnsi="Arial" w:cs="Arial"/>
                <w:sz w:val="22"/>
                <w:szCs w:val="22"/>
              </w:rPr>
            </w:pPr>
            <w:r w:rsidRPr="00D644AE">
              <w:rPr>
                <w:rFonts w:ascii="Arial" w:hAnsi="Arial" w:cs="Arial"/>
                <w:sz w:val="22"/>
                <w:szCs w:val="22"/>
              </w:rPr>
              <w:t>Please upload response with the file name “[Insert Company Name]-A04”.</w:t>
            </w:r>
          </w:p>
          <w:p w14:paraId="71F35A10" w14:textId="77777777" w:rsidR="00CA7D76" w:rsidRPr="00D644AE" w:rsidRDefault="00CA7D76" w:rsidP="00CA7D76">
            <w:pPr>
              <w:spacing w:before="0"/>
              <w:rPr>
                <w:rFonts w:ascii="Arial" w:hAnsi="Arial" w:cs="Arial"/>
                <w:sz w:val="22"/>
                <w:szCs w:val="22"/>
              </w:rPr>
            </w:pPr>
          </w:p>
          <w:p w14:paraId="0968CFDE" w14:textId="1FD3152B" w:rsidR="00CA7D76" w:rsidRPr="00D644AE" w:rsidRDefault="00CA7D76" w:rsidP="00CA7D76">
            <w:pPr>
              <w:spacing w:before="0"/>
              <w:rPr>
                <w:rFonts w:ascii="Arial" w:hAnsi="Arial" w:cs="Arial"/>
                <w:sz w:val="22"/>
                <w:szCs w:val="22"/>
              </w:rPr>
            </w:pPr>
            <w:r w:rsidRPr="00D644AE">
              <w:rPr>
                <w:rFonts w:ascii="Arial" w:hAnsi="Arial" w:cs="Arial"/>
                <w:sz w:val="22"/>
                <w:szCs w:val="22"/>
              </w:rPr>
              <w:t>Responses must be limited to 5 A4 sides. The pages that are over the above limit will not be evaluated.</w:t>
            </w:r>
          </w:p>
        </w:tc>
      </w:tr>
      <w:tr w:rsidR="00CA7D76" w14:paraId="018B94CC" w14:textId="0D352306" w:rsidTr="009E5D68">
        <w:tc>
          <w:tcPr>
            <w:tcW w:w="9016" w:type="dxa"/>
            <w:gridSpan w:val="5"/>
          </w:tcPr>
          <w:p w14:paraId="4A8D590C" w14:textId="2DED3C89"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 xml:space="preserve">Price </w:t>
            </w:r>
          </w:p>
        </w:tc>
      </w:tr>
      <w:tr w:rsidR="00CA7D76" w:rsidRPr="0067372B" w14:paraId="68191E2D" w14:textId="2B9E0038" w:rsidTr="005327AE">
        <w:trPr>
          <w:trHeight w:val="1151"/>
        </w:trPr>
        <w:tc>
          <w:tcPr>
            <w:tcW w:w="669" w:type="dxa"/>
          </w:tcPr>
          <w:p w14:paraId="62D7FD25" w14:textId="4CBEF936" w:rsidR="00CA7D76" w:rsidRPr="00D644AE" w:rsidRDefault="00CA7D76" w:rsidP="00CA7D76">
            <w:pPr>
              <w:spacing w:before="0"/>
              <w:jc w:val="both"/>
              <w:rPr>
                <w:rFonts w:ascii="Arial" w:hAnsi="Arial" w:cs="Arial"/>
                <w:sz w:val="22"/>
                <w:szCs w:val="22"/>
              </w:rPr>
            </w:pPr>
            <w:r>
              <w:rPr>
                <w:rFonts w:ascii="Arial" w:hAnsi="Arial" w:cs="Arial"/>
                <w:sz w:val="22"/>
                <w:szCs w:val="22"/>
              </w:rPr>
              <w:t>9</w:t>
            </w:r>
          </w:p>
        </w:tc>
        <w:tc>
          <w:tcPr>
            <w:tcW w:w="1721" w:type="dxa"/>
          </w:tcPr>
          <w:p w14:paraId="131766A3" w14:textId="7083250C"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B01: Price</w:t>
            </w:r>
          </w:p>
        </w:tc>
        <w:tc>
          <w:tcPr>
            <w:tcW w:w="3304" w:type="dxa"/>
          </w:tcPr>
          <w:p w14:paraId="03C93344" w14:textId="2A8A28FA" w:rsidR="00CA7D76" w:rsidRPr="00D644AE" w:rsidRDefault="00CA7D76" w:rsidP="00CA7D76">
            <w:pPr>
              <w:spacing w:before="0"/>
              <w:jc w:val="both"/>
              <w:rPr>
                <w:rFonts w:ascii="Arial" w:hAnsi="Arial" w:cs="Arial"/>
                <w:sz w:val="22"/>
                <w:szCs w:val="22"/>
              </w:rPr>
            </w:pPr>
            <w:r w:rsidRPr="00D644AE">
              <w:rPr>
                <w:rFonts w:ascii="Arial" w:hAnsi="Arial" w:cs="Arial"/>
                <w:sz w:val="22"/>
                <w:szCs w:val="22"/>
              </w:rPr>
              <w:t>The Tenderer must complete the attached Pricing Schedule document, submitting a fixed price for each deliverable package in Schedule 8 a</w:t>
            </w:r>
            <w:r w:rsidRPr="00784806">
              <w:rPr>
                <w:rFonts w:ascii="Arial" w:hAnsi="Arial" w:cs="Arial"/>
                <w:sz w:val="22"/>
                <w:szCs w:val="22"/>
              </w:rPr>
              <w:t>nd a total fixed price for all deliverables.</w:t>
            </w:r>
          </w:p>
        </w:tc>
        <w:tc>
          <w:tcPr>
            <w:tcW w:w="1418" w:type="dxa"/>
          </w:tcPr>
          <w:p w14:paraId="58C06615" w14:textId="090603FB" w:rsidR="00CA7D76" w:rsidRPr="00D644AE" w:rsidRDefault="006B55E6" w:rsidP="00CA7D76">
            <w:pPr>
              <w:spacing w:before="0"/>
              <w:jc w:val="both"/>
              <w:rPr>
                <w:rFonts w:ascii="Arial" w:hAnsi="Arial" w:cs="Arial"/>
                <w:sz w:val="22"/>
                <w:szCs w:val="22"/>
              </w:rPr>
            </w:pPr>
            <w:r>
              <w:rPr>
                <w:rFonts w:ascii="Arial" w:hAnsi="Arial" w:cs="Arial"/>
                <w:sz w:val="22"/>
                <w:szCs w:val="22"/>
              </w:rPr>
              <w:t>30</w:t>
            </w:r>
          </w:p>
        </w:tc>
        <w:tc>
          <w:tcPr>
            <w:tcW w:w="1904" w:type="dxa"/>
          </w:tcPr>
          <w:p w14:paraId="677B3C88" w14:textId="58182685" w:rsidR="00CA7D76" w:rsidRPr="00D644AE" w:rsidRDefault="00CA7D76" w:rsidP="00CA7D76">
            <w:pPr>
              <w:spacing w:before="0"/>
              <w:rPr>
                <w:rFonts w:ascii="Arial" w:hAnsi="Arial" w:cs="Arial"/>
                <w:sz w:val="22"/>
                <w:szCs w:val="22"/>
              </w:rPr>
            </w:pPr>
            <w:r w:rsidRPr="00D644AE">
              <w:rPr>
                <w:rFonts w:ascii="Arial" w:hAnsi="Arial" w:cs="Arial"/>
                <w:sz w:val="22"/>
                <w:szCs w:val="22"/>
              </w:rPr>
              <w:t xml:space="preserve">Please upload response with the file name “[Insert Company Name]-Pricing Schedule”. </w:t>
            </w:r>
          </w:p>
        </w:tc>
      </w:tr>
    </w:tbl>
    <w:p w14:paraId="4A02DBC4" w14:textId="04BA7B71" w:rsidR="00367CB4" w:rsidRPr="00367CB4" w:rsidRDefault="00367CB4" w:rsidP="00367CB4">
      <w:pPr>
        <w:spacing w:before="0" w:after="0" w:line="240" w:lineRule="auto"/>
        <w:jc w:val="both"/>
        <w:rPr>
          <w:rFonts w:ascii="Arial" w:hAnsi="Arial" w:cs="Arial"/>
          <w:sz w:val="22"/>
          <w:szCs w:val="22"/>
        </w:rPr>
      </w:pPr>
    </w:p>
    <w:p w14:paraId="39D030B4" w14:textId="62EE9AD3" w:rsidR="00A40DCE" w:rsidRDefault="00A40DCE" w:rsidP="00A40DCE">
      <w:bookmarkStart w:id="43" w:name="_Toc285814860"/>
      <w:bookmarkStart w:id="44" w:name="_Toc285814869"/>
      <w:bookmarkStart w:id="45" w:name="_Toc285814876"/>
      <w:bookmarkEnd w:id="43"/>
      <w:bookmarkEnd w:id="44"/>
      <w:bookmarkEnd w:id="45"/>
    </w:p>
    <w:p w14:paraId="76B683BD" w14:textId="52E8E9DD" w:rsidR="008376E0" w:rsidRDefault="008376E0" w:rsidP="00A40DCE"/>
    <w:p w14:paraId="4C609508" w14:textId="6BFF7753" w:rsidR="008376E0" w:rsidRDefault="008376E0" w:rsidP="00A40DCE"/>
    <w:p w14:paraId="429199F9" w14:textId="43A35D2F" w:rsidR="008376E0" w:rsidRDefault="008376E0" w:rsidP="00A40DCE">
      <w:pPr>
        <w:rPr>
          <w:rFonts w:eastAsiaTheme="majorEastAsia" w:cstheme="majorBidi"/>
          <w:b/>
          <w:color w:val="C00000"/>
          <w:sz w:val="36"/>
          <w:szCs w:val="32"/>
        </w:rPr>
      </w:pPr>
    </w:p>
    <w:p w14:paraId="3C2E4974" w14:textId="4EB19688" w:rsidR="00AB6C38" w:rsidRDefault="00AB6C38" w:rsidP="00A40DCE">
      <w:pPr>
        <w:rPr>
          <w:rFonts w:eastAsiaTheme="majorEastAsia" w:cstheme="majorBidi"/>
          <w:b/>
          <w:color w:val="C00000"/>
          <w:sz w:val="36"/>
          <w:szCs w:val="32"/>
        </w:rPr>
      </w:pPr>
    </w:p>
    <w:p w14:paraId="77FC50AE" w14:textId="492312B2" w:rsidR="0043285D" w:rsidRPr="003831A9" w:rsidRDefault="0044753E" w:rsidP="003831A9">
      <w:pPr>
        <w:pStyle w:val="Heading1"/>
        <w:spacing w:before="0" w:line="240" w:lineRule="auto"/>
        <w:rPr>
          <w:rFonts w:ascii="Arial" w:hAnsi="Arial" w:cs="Arial"/>
        </w:rPr>
      </w:pPr>
      <w:bookmarkStart w:id="46" w:name="_Toc12959283"/>
      <w:r>
        <w:rPr>
          <w:rFonts w:ascii="Arial" w:hAnsi="Arial" w:cs="Arial"/>
        </w:rPr>
        <w:t>SCHEDULE</w:t>
      </w:r>
      <w:r w:rsidR="00012E09" w:rsidRPr="003831A9">
        <w:rPr>
          <w:rFonts w:ascii="Arial" w:hAnsi="Arial" w:cs="Arial"/>
        </w:rPr>
        <w:t xml:space="preserve"> </w:t>
      </w:r>
      <w:r w:rsidR="003E6E80">
        <w:rPr>
          <w:rFonts w:ascii="Arial" w:hAnsi="Arial" w:cs="Arial"/>
        </w:rPr>
        <w:t>01</w:t>
      </w:r>
      <w:r w:rsidR="00012E09" w:rsidRPr="003831A9">
        <w:rPr>
          <w:rFonts w:ascii="Arial" w:hAnsi="Arial" w:cs="Arial"/>
        </w:rPr>
        <w:t xml:space="preserve"> – </w:t>
      </w:r>
      <w:r w:rsidR="00361963">
        <w:rPr>
          <w:rFonts w:ascii="Arial" w:hAnsi="Arial" w:cs="Arial"/>
        </w:rPr>
        <w:t xml:space="preserve">TENDERERS </w:t>
      </w:r>
      <w:r>
        <w:rPr>
          <w:rFonts w:ascii="Arial" w:hAnsi="Arial" w:cs="Arial"/>
        </w:rPr>
        <w:t>SUB-CONTRACTING INFORMATION FORM</w:t>
      </w:r>
      <w:bookmarkEnd w:id="46"/>
    </w:p>
    <w:p w14:paraId="719BE7A1" w14:textId="051211EA" w:rsidR="0043285D" w:rsidRPr="003831A9" w:rsidRDefault="0043285D" w:rsidP="003831A9">
      <w:pPr>
        <w:pStyle w:val="Default"/>
        <w:rPr>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3831A9" w14:paraId="19E20603" w14:textId="77777777" w:rsidTr="00CF2B43">
        <w:tc>
          <w:tcPr>
            <w:tcW w:w="2405" w:type="dxa"/>
          </w:tcPr>
          <w:p w14:paraId="4C4461E0" w14:textId="77777777" w:rsidR="00012E09" w:rsidRPr="003831A9" w:rsidRDefault="00012E0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gridSpan w:val="4"/>
          </w:tcPr>
          <w:p w14:paraId="766B9FE5" w14:textId="77777777" w:rsidR="00012E09" w:rsidRPr="003831A9" w:rsidRDefault="00012E09" w:rsidP="003831A9">
            <w:pPr>
              <w:spacing w:before="0"/>
              <w:rPr>
                <w:rFonts w:ascii="Arial" w:hAnsi="Arial" w:cs="Arial"/>
                <w:sz w:val="22"/>
                <w:szCs w:val="22"/>
              </w:rPr>
            </w:pPr>
          </w:p>
        </w:tc>
      </w:tr>
      <w:tr w:rsidR="00012E09" w:rsidRPr="003831A9" w14:paraId="70C83B6F" w14:textId="77777777" w:rsidTr="00CF2B43">
        <w:tc>
          <w:tcPr>
            <w:tcW w:w="2405" w:type="dxa"/>
          </w:tcPr>
          <w:p w14:paraId="0F0D5146" w14:textId="23D972CE" w:rsidR="00012E09" w:rsidRPr="003831A9" w:rsidRDefault="00012E09" w:rsidP="003831A9">
            <w:pPr>
              <w:spacing w:before="0"/>
              <w:jc w:val="center"/>
              <w:rPr>
                <w:rFonts w:ascii="Arial" w:hAnsi="Arial" w:cs="Arial"/>
                <w:b/>
                <w:sz w:val="22"/>
                <w:szCs w:val="22"/>
              </w:rPr>
            </w:pPr>
          </w:p>
        </w:tc>
        <w:tc>
          <w:tcPr>
            <w:tcW w:w="1652" w:type="dxa"/>
          </w:tcPr>
          <w:p w14:paraId="0F206E88" w14:textId="15077CB9"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6A3D1D63" w14:textId="3932F1B1"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459D51D4" w14:textId="09AF8A2E"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1637ABD8" w14:textId="37A6E1EF"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r>
      <w:tr w:rsidR="00012E09" w:rsidRPr="003831A9" w14:paraId="797C141C" w14:textId="77777777" w:rsidTr="00CF2B43">
        <w:tc>
          <w:tcPr>
            <w:tcW w:w="2405" w:type="dxa"/>
          </w:tcPr>
          <w:p w14:paraId="4C9CF37B" w14:textId="43F2BE80"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Is the sub-contractor a Small Medium Sized Enterprise (SME)</w:t>
            </w:r>
          </w:p>
        </w:tc>
        <w:tc>
          <w:tcPr>
            <w:tcW w:w="1652" w:type="dxa"/>
          </w:tcPr>
          <w:p w14:paraId="766DA7F3" w14:textId="77777777" w:rsidR="00012E09" w:rsidRPr="003831A9" w:rsidRDefault="00012E09" w:rsidP="003831A9">
            <w:pPr>
              <w:spacing w:before="0"/>
              <w:rPr>
                <w:rFonts w:ascii="Arial" w:hAnsi="Arial" w:cs="Arial"/>
                <w:sz w:val="22"/>
                <w:szCs w:val="22"/>
              </w:rPr>
            </w:pPr>
          </w:p>
        </w:tc>
        <w:tc>
          <w:tcPr>
            <w:tcW w:w="1653" w:type="dxa"/>
          </w:tcPr>
          <w:p w14:paraId="67D1049E" w14:textId="77777777" w:rsidR="00012E09" w:rsidRPr="003831A9" w:rsidRDefault="00012E09" w:rsidP="003831A9">
            <w:pPr>
              <w:spacing w:before="0"/>
              <w:rPr>
                <w:rFonts w:ascii="Arial" w:hAnsi="Arial" w:cs="Arial"/>
                <w:sz w:val="22"/>
                <w:szCs w:val="22"/>
              </w:rPr>
            </w:pPr>
          </w:p>
        </w:tc>
        <w:tc>
          <w:tcPr>
            <w:tcW w:w="1653" w:type="dxa"/>
          </w:tcPr>
          <w:p w14:paraId="58AB1E9A" w14:textId="77777777" w:rsidR="00012E09" w:rsidRPr="003831A9" w:rsidRDefault="00012E09" w:rsidP="003831A9">
            <w:pPr>
              <w:spacing w:before="0"/>
              <w:rPr>
                <w:rFonts w:ascii="Arial" w:hAnsi="Arial" w:cs="Arial"/>
                <w:sz w:val="22"/>
                <w:szCs w:val="22"/>
              </w:rPr>
            </w:pPr>
          </w:p>
        </w:tc>
        <w:tc>
          <w:tcPr>
            <w:tcW w:w="1653" w:type="dxa"/>
          </w:tcPr>
          <w:p w14:paraId="1FA4346E" w14:textId="25101E78" w:rsidR="00012E09" w:rsidRPr="003831A9" w:rsidRDefault="00012E09" w:rsidP="003831A9">
            <w:pPr>
              <w:spacing w:before="0"/>
              <w:rPr>
                <w:rFonts w:ascii="Arial" w:hAnsi="Arial" w:cs="Arial"/>
                <w:sz w:val="22"/>
                <w:szCs w:val="22"/>
              </w:rPr>
            </w:pPr>
          </w:p>
        </w:tc>
      </w:tr>
      <w:tr w:rsidR="00012E09" w:rsidRPr="003831A9" w14:paraId="0C72039D" w14:textId="77777777" w:rsidTr="00CF2B43">
        <w:tc>
          <w:tcPr>
            <w:tcW w:w="2405" w:type="dxa"/>
          </w:tcPr>
          <w:p w14:paraId="3034E6EF" w14:textId="52832005"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lastRenderedPageBreak/>
              <w:t>Percentage of work being delivered by sub-contractor</w:t>
            </w:r>
          </w:p>
        </w:tc>
        <w:tc>
          <w:tcPr>
            <w:tcW w:w="1652" w:type="dxa"/>
          </w:tcPr>
          <w:p w14:paraId="788C2E2C" w14:textId="77777777" w:rsidR="00012E09" w:rsidRPr="003831A9" w:rsidRDefault="00012E09" w:rsidP="003831A9">
            <w:pPr>
              <w:spacing w:before="0"/>
              <w:rPr>
                <w:rFonts w:ascii="Arial" w:hAnsi="Arial" w:cs="Arial"/>
                <w:sz w:val="22"/>
                <w:szCs w:val="22"/>
              </w:rPr>
            </w:pPr>
          </w:p>
        </w:tc>
        <w:tc>
          <w:tcPr>
            <w:tcW w:w="1653" w:type="dxa"/>
          </w:tcPr>
          <w:p w14:paraId="34D43589" w14:textId="77777777" w:rsidR="00012E09" w:rsidRPr="003831A9" w:rsidRDefault="00012E09" w:rsidP="003831A9">
            <w:pPr>
              <w:spacing w:before="0"/>
              <w:rPr>
                <w:rFonts w:ascii="Arial" w:hAnsi="Arial" w:cs="Arial"/>
                <w:sz w:val="22"/>
                <w:szCs w:val="22"/>
              </w:rPr>
            </w:pPr>
          </w:p>
        </w:tc>
        <w:tc>
          <w:tcPr>
            <w:tcW w:w="1653" w:type="dxa"/>
          </w:tcPr>
          <w:p w14:paraId="4C16A3CF" w14:textId="77777777" w:rsidR="00012E09" w:rsidRPr="003831A9" w:rsidRDefault="00012E09" w:rsidP="003831A9">
            <w:pPr>
              <w:spacing w:before="0"/>
              <w:rPr>
                <w:rFonts w:ascii="Arial" w:hAnsi="Arial" w:cs="Arial"/>
                <w:sz w:val="22"/>
                <w:szCs w:val="22"/>
              </w:rPr>
            </w:pPr>
          </w:p>
        </w:tc>
        <w:tc>
          <w:tcPr>
            <w:tcW w:w="1653" w:type="dxa"/>
          </w:tcPr>
          <w:p w14:paraId="1B970A47" w14:textId="77777777" w:rsidR="00012E09" w:rsidRPr="003831A9" w:rsidRDefault="00012E09" w:rsidP="003831A9">
            <w:pPr>
              <w:spacing w:before="0"/>
              <w:rPr>
                <w:rFonts w:ascii="Arial" w:hAnsi="Arial" w:cs="Arial"/>
                <w:sz w:val="22"/>
                <w:szCs w:val="22"/>
              </w:rPr>
            </w:pPr>
          </w:p>
        </w:tc>
      </w:tr>
      <w:tr w:rsidR="00012E09" w:rsidRPr="003831A9" w14:paraId="0149FF1C" w14:textId="77777777" w:rsidTr="00CF2B43">
        <w:tc>
          <w:tcPr>
            <w:tcW w:w="2405" w:type="dxa"/>
          </w:tcPr>
          <w:p w14:paraId="5385054C" w14:textId="793DA159"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The key contract deliverables each sub-contractor will be responsible for</w:t>
            </w:r>
          </w:p>
        </w:tc>
        <w:tc>
          <w:tcPr>
            <w:tcW w:w="1652" w:type="dxa"/>
          </w:tcPr>
          <w:p w14:paraId="31292275" w14:textId="77777777" w:rsidR="00012E09" w:rsidRPr="003831A9" w:rsidRDefault="00012E09" w:rsidP="003831A9">
            <w:pPr>
              <w:spacing w:before="0"/>
              <w:rPr>
                <w:rFonts w:ascii="Arial" w:hAnsi="Arial" w:cs="Arial"/>
                <w:sz w:val="22"/>
                <w:szCs w:val="22"/>
              </w:rPr>
            </w:pPr>
          </w:p>
        </w:tc>
        <w:tc>
          <w:tcPr>
            <w:tcW w:w="1653" w:type="dxa"/>
          </w:tcPr>
          <w:p w14:paraId="121BA0EC" w14:textId="77777777" w:rsidR="00012E09" w:rsidRPr="003831A9" w:rsidRDefault="00012E09" w:rsidP="003831A9">
            <w:pPr>
              <w:spacing w:before="0"/>
              <w:rPr>
                <w:rFonts w:ascii="Arial" w:hAnsi="Arial" w:cs="Arial"/>
                <w:sz w:val="22"/>
                <w:szCs w:val="22"/>
              </w:rPr>
            </w:pPr>
          </w:p>
        </w:tc>
        <w:tc>
          <w:tcPr>
            <w:tcW w:w="1653" w:type="dxa"/>
          </w:tcPr>
          <w:p w14:paraId="48F93CF9" w14:textId="77777777" w:rsidR="00012E09" w:rsidRPr="003831A9" w:rsidRDefault="00012E09" w:rsidP="003831A9">
            <w:pPr>
              <w:spacing w:before="0"/>
              <w:rPr>
                <w:rFonts w:ascii="Arial" w:hAnsi="Arial" w:cs="Arial"/>
                <w:sz w:val="22"/>
                <w:szCs w:val="22"/>
              </w:rPr>
            </w:pPr>
          </w:p>
        </w:tc>
        <w:tc>
          <w:tcPr>
            <w:tcW w:w="1653" w:type="dxa"/>
          </w:tcPr>
          <w:p w14:paraId="1CA501FD" w14:textId="77777777" w:rsidR="00012E09" w:rsidRPr="003831A9" w:rsidRDefault="00012E09" w:rsidP="003831A9">
            <w:pPr>
              <w:spacing w:before="0"/>
              <w:rPr>
                <w:rFonts w:ascii="Arial" w:hAnsi="Arial" w:cs="Arial"/>
                <w:sz w:val="22"/>
                <w:szCs w:val="22"/>
              </w:rPr>
            </w:pPr>
          </w:p>
        </w:tc>
      </w:tr>
      <w:tr w:rsidR="00012E09" w:rsidRPr="003831A9" w14:paraId="69DD1062" w14:textId="77777777" w:rsidTr="00CF2B43">
        <w:tc>
          <w:tcPr>
            <w:tcW w:w="2405" w:type="dxa"/>
          </w:tcPr>
          <w:p w14:paraId="1C724175" w14:textId="0EFFC17E"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1652" w:type="dxa"/>
          </w:tcPr>
          <w:p w14:paraId="6645F1B4" w14:textId="77777777" w:rsidR="00012E09" w:rsidRPr="003831A9" w:rsidRDefault="00012E09" w:rsidP="003831A9">
            <w:pPr>
              <w:spacing w:before="0"/>
              <w:rPr>
                <w:rFonts w:ascii="Arial" w:hAnsi="Arial" w:cs="Arial"/>
                <w:sz w:val="22"/>
                <w:szCs w:val="22"/>
              </w:rPr>
            </w:pPr>
          </w:p>
        </w:tc>
        <w:tc>
          <w:tcPr>
            <w:tcW w:w="1653" w:type="dxa"/>
          </w:tcPr>
          <w:p w14:paraId="24567C2E" w14:textId="77777777" w:rsidR="00012E09" w:rsidRPr="003831A9" w:rsidRDefault="00012E09" w:rsidP="003831A9">
            <w:pPr>
              <w:spacing w:before="0"/>
              <w:rPr>
                <w:rFonts w:ascii="Arial" w:hAnsi="Arial" w:cs="Arial"/>
                <w:sz w:val="22"/>
                <w:szCs w:val="22"/>
              </w:rPr>
            </w:pPr>
          </w:p>
        </w:tc>
        <w:tc>
          <w:tcPr>
            <w:tcW w:w="1653" w:type="dxa"/>
          </w:tcPr>
          <w:p w14:paraId="24E6B8DE" w14:textId="77777777" w:rsidR="00012E09" w:rsidRPr="003831A9" w:rsidRDefault="00012E09" w:rsidP="003831A9">
            <w:pPr>
              <w:spacing w:before="0"/>
              <w:rPr>
                <w:rFonts w:ascii="Arial" w:hAnsi="Arial" w:cs="Arial"/>
                <w:sz w:val="22"/>
                <w:szCs w:val="22"/>
              </w:rPr>
            </w:pPr>
          </w:p>
        </w:tc>
        <w:tc>
          <w:tcPr>
            <w:tcW w:w="1653" w:type="dxa"/>
          </w:tcPr>
          <w:p w14:paraId="424EF36A" w14:textId="77777777" w:rsidR="00012E09" w:rsidRPr="003831A9" w:rsidRDefault="00012E09" w:rsidP="003831A9">
            <w:pPr>
              <w:spacing w:before="0"/>
              <w:rPr>
                <w:rFonts w:ascii="Arial" w:hAnsi="Arial" w:cs="Arial"/>
                <w:sz w:val="22"/>
                <w:szCs w:val="22"/>
              </w:rPr>
            </w:pPr>
          </w:p>
        </w:tc>
      </w:tr>
    </w:tbl>
    <w:p w14:paraId="2145EC64" w14:textId="128A7C84" w:rsidR="0043285D" w:rsidRPr="003831A9" w:rsidRDefault="0043285D" w:rsidP="003831A9">
      <w:pPr>
        <w:pStyle w:val="Default"/>
        <w:rPr>
          <w:sz w:val="22"/>
          <w:szCs w:val="22"/>
        </w:rPr>
      </w:pPr>
    </w:p>
    <w:p w14:paraId="65D792AB" w14:textId="68986005" w:rsidR="0043285D" w:rsidRDefault="0043285D" w:rsidP="003831A9">
      <w:pPr>
        <w:pStyle w:val="Default"/>
        <w:rPr>
          <w:sz w:val="22"/>
          <w:szCs w:val="22"/>
        </w:rPr>
      </w:pPr>
    </w:p>
    <w:p w14:paraId="2A37245E" w14:textId="5A05CFF4" w:rsidR="00AE5FE4" w:rsidRDefault="00AE5FE4" w:rsidP="003831A9">
      <w:pPr>
        <w:pStyle w:val="Default"/>
        <w:rPr>
          <w:sz w:val="22"/>
          <w:szCs w:val="22"/>
        </w:rPr>
      </w:pPr>
    </w:p>
    <w:p w14:paraId="0B4892FE" w14:textId="4BC3C785" w:rsidR="00071170" w:rsidRPr="003831A9" w:rsidRDefault="0044753E" w:rsidP="003831A9">
      <w:pPr>
        <w:pStyle w:val="Heading1"/>
        <w:spacing w:before="0" w:line="240" w:lineRule="auto"/>
        <w:rPr>
          <w:rFonts w:ascii="Arial" w:hAnsi="Arial" w:cs="Arial"/>
        </w:rPr>
      </w:pPr>
      <w:bookmarkStart w:id="47" w:name="_Toc12959284"/>
      <w:r>
        <w:rPr>
          <w:rFonts w:ascii="Arial" w:hAnsi="Arial" w:cs="Arial"/>
        </w:rPr>
        <w:t>SCHEDULE</w:t>
      </w:r>
      <w:r w:rsidRPr="003831A9">
        <w:rPr>
          <w:rFonts w:ascii="Arial" w:hAnsi="Arial" w:cs="Arial"/>
        </w:rPr>
        <w:t xml:space="preserve"> </w:t>
      </w:r>
      <w:r w:rsidR="003E6E80">
        <w:rPr>
          <w:rFonts w:ascii="Arial" w:hAnsi="Arial" w:cs="Arial"/>
        </w:rPr>
        <w:t>02</w:t>
      </w:r>
      <w:r w:rsidR="00071170" w:rsidRPr="003831A9">
        <w:rPr>
          <w:rFonts w:ascii="Arial" w:hAnsi="Arial" w:cs="Arial"/>
        </w:rPr>
        <w:t xml:space="preserve"> – </w:t>
      </w:r>
      <w:r>
        <w:rPr>
          <w:rFonts w:ascii="Arial" w:hAnsi="Arial" w:cs="Arial"/>
        </w:rPr>
        <w:t>TENDERERS CONSORTIUM INFORMATION FORM</w:t>
      </w:r>
      <w:bookmarkEnd w:id="47"/>
    </w:p>
    <w:p w14:paraId="7A3BD850" w14:textId="77777777" w:rsidR="00071170" w:rsidRPr="003831A9" w:rsidRDefault="00071170" w:rsidP="003831A9">
      <w:pPr>
        <w:pStyle w:val="Default"/>
        <w:rPr>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3831A9" w14:paraId="58614CCF" w14:textId="67C63DDB" w:rsidTr="1F07AC54">
        <w:tc>
          <w:tcPr>
            <w:tcW w:w="3539" w:type="dxa"/>
          </w:tcPr>
          <w:p w14:paraId="64E65E2F" w14:textId="77777777"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5528" w:type="dxa"/>
          </w:tcPr>
          <w:p w14:paraId="3B3FE675" w14:textId="2A5F5D36" w:rsidR="00E80339" w:rsidRPr="003831A9" w:rsidRDefault="00E80339" w:rsidP="003831A9">
            <w:pPr>
              <w:spacing w:before="0"/>
              <w:rPr>
                <w:rFonts w:ascii="Arial" w:hAnsi="Arial" w:cs="Arial"/>
                <w:sz w:val="22"/>
                <w:szCs w:val="22"/>
              </w:rPr>
            </w:pPr>
          </w:p>
        </w:tc>
      </w:tr>
      <w:tr w:rsidR="00E80339" w:rsidRPr="003831A9" w14:paraId="2F33B246" w14:textId="1D78DF90" w:rsidTr="1F07AC54">
        <w:tc>
          <w:tcPr>
            <w:tcW w:w="3539" w:type="dxa"/>
          </w:tcPr>
          <w:p w14:paraId="1C4F007D" w14:textId="72C84D58"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Lead member of consortium who will be contractually responsible for delivery of the contract</w:t>
            </w:r>
          </w:p>
        </w:tc>
        <w:tc>
          <w:tcPr>
            <w:tcW w:w="5528" w:type="dxa"/>
          </w:tcPr>
          <w:p w14:paraId="41254E9C" w14:textId="23E3C7B6" w:rsidR="00E80339" w:rsidRPr="003831A9" w:rsidRDefault="00E80339" w:rsidP="003831A9">
            <w:pPr>
              <w:spacing w:before="0"/>
              <w:rPr>
                <w:rFonts w:ascii="Arial" w:hAnsi="Arial" w:cs="Arial"/>
                <w:sz w:val="22"/>
                <w:szCs w:val="22"/>
              </w:rPr>
            </w:pPr>
          </w:p>
        </w:tc>
      </w:tr>
      <w:tr w:rsidR="00E80339" w:rsidRPr="003831A9" w14:paraId="50EE0716" w14:textId="4F459275" w:rsidTr="1F07AC54">
        <w:tc>
          <w:tcPr>
            <w:tcW w:w="3539" w:type="dxa"/>
          </w:tcPr>
          <w:p w14:paraId="27CC9185" w14:textId="43E80614"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Consortium Members</w:t>
            </w:r>
          </w:p>
        </w:tc>
        <w:tc>
          <w:tcPr>
            <w:tcW w:w="5528" w:type="dxa"/>
          </w:tcPr>
          <w:p w14:paraId="3B107FE6" w14:textId="77777777" w:rsidR="00E80339" w:rsidRPr="003831A9" w:rsidRDefault="00E80339" w:rsidP="003831A9">
            <w:pPr>
              <w:spacing w:before="0"/>
              <w:jc w:val="center"/>
              <w:rPr>
                <w:rFonts w:ascii="Arial" w:hAnsi="Arial" w:cs="Arial"/>
                <w:color w:val="FF0000"/>
                <w:sz w:val="22"/>
                <w:szCs w:val="22"/>
              </w:rPr>
            </w:pPr>
          </w:p>
        </w:tc>
      </w:tr>
      <w:tr w:rsidR="00E80339" w:rsidRPr="003831A9" w14:paraId="62D72DAE" w14:textId="03077BE4" w:rsidTr="1F07AC54">
        <w:tc>
          <w:tcPr>
            <w:tcW w:w="3539" w:type="dxa"/>
          </w:tcPr>
          <w:p w14:paraId="5692AAD6" w14:textId="25ACE102"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Are any of the consortium members a Small Medium Sized Enterprise (SME)</w:t>
            </w:r>
          </w:p>
        </w:tc>
        <w:tc>
          <w:tcPr>
            <w:tcW w:w="5528" w:type="dxa"/>
          </w:tcPr>
          <w:p w14:paraId="51288B6E" w14:textId="77777777" w:rsidR="00E80339" w:rsidRPr="003831A9" w:rsidRDefault="00E80339" w:rsidP="003831A9">
            <w:pPr>
              <w:spacing w:before="0"/>
              <w:rPr>
                <w:rFonts w:ascii="Arial" w:hAnsi="Arial" w:cs="Arial"/>
                <w:sz w:val="22"/>
                <w:szCs w:val="22"/>
              </w:rPr>
            </w:pPr>
          </w:p>
        </w:tc>
      </w:tr>
      <w:tr w:rsidR="00E80339" w:rsidRPr="003831A9" w14:paraId="079D77D5" w14:textId="1B79DE3F" w:rsidTr="1F07AC54">
        <w:tc>
          <w:tcPr>
            <w:tcW w:w="3539" w:type="dxa"/>
          </w:tcPr>
          <w:p w14:paraId="740050B0" w14:textId="2787B3B7"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proposing to form a legal entity, full details of the proposed arrangement must be provided to the Authority.</w:t>
            </w:r>
            <w:r w:rsidRPr="1F07AC54">
              <w:rPr>
                <w:rStyle w:val="FootnoteReference"/>
                <w:rFonts w:ascii="Arial" w:hAnsi="Arial" w:cs="Arial"/>
                <w:b/>
                <w:bCs/>
                <w:sz w:val="22"/>
                <w:szCs w:val="22"/>
              </w:rPr>
              <w:footnoteReference w:id="4"/>
            </w:r>
          </w:p>
        </w:tc>
        <w:tc>
          <w:tcPr>
            <w:tcW w:w="5528" w:type="dxa"/>
          </w:tcPr>
          <w:p w14:paraId="2D4FD4DB" w14:textId="77777777" w:rsidR="00E80339" w:rsidRPr="003831A9" w:rsidRDefault="00E80339" w:rsidP="003831A9">
            <w:pPr>
              <w:spacing w:before="0"/>
              <w:rPr>
                <w:rFonts w:ascii="Arial" w:hAnsi="Arial" w:cs="Arial"/>
                <w:sz w:val="22"/>
                <w:szCs w:val="22"/>
              </w:rPr>
            </w:pPr>
          </w:p>
        </w:tc>
      </w:tr>
      <w:tr w:rsidR="00E80339" w:rsidRPr="003831A9" w14:paraId="255C7570" w14:textId="6AA59159" w:rsidTr="1F07AC54">
        <w:tc>
          <w:tcPr>
            <w:tcW w:w="3539" w:type="dxa"/>
          </w:tcPr>
          <w:p w14:paraId="3F0AE552" w14:textId="5E939CC3"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not proposing to form a legal entity, full details of the proposed arrangement must be provided to the Authority</w:t>
            </w:r>
            <w:r w:rsidRPr="1F07AC54">
              <w:rPr>
                <w:rStyle w:val="FootnoteReference"/>
                <w:rFonts w:ascii="Arial" w:hAnsi="Arial" w:cs="Arial"/>
                <w:b/>
                <w:bCs/>
                <w:sz w:val="22"/>
                <w:szCs w:val="22"/>
              </w:rPr>
              <w:footnoteReference w:id="5"/>
            </w:r>
          </w:p>
        </w:tc>
        <w:tc>
          <w:tcPr>
            <w:tcW w:w="5528" w:type="dxa"/>
          </w:tcPr>
          <w:p w14:paraId="6CC60195" w14:textId="77777777" w:rsidR="00E80339" w:rsidRPr="003831A9" w:rsidRDefault="00E80339" w:rsidP="003831A9">
            <w:pPr>
              <w:spacing w:before="0"/>
              <w:rPr>
                <w:rFonts w:ascii="Arial" w:hAnsi="Arial" w:cs="Arial"/>
                <w:sz w:val="22"/>
                <w:szCs w:val="22"/>
              </w:rPr>
            </w:pPr>
          </w:p>
        </w:tc>
      </w:tr>
      <w:tr w:rsidR="00E80339" w:rsidRPr="003831A9" w14:paraId="1F22C7A4" w14:textId="0337B3CF" w:rsidTr="1F07AC54">
        <w:tc>
          <w:tcPr>
            <w:tcW w:w="3539" w:type="dxa"/>
          </w:tcPr>
          <w:p w14:paraId="091DB761" w14:textId="6ADB1C89"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5528" w:type="dxa"/>
          </w:tcPr>
          <w:p w14:paraId="573F50F6" w14:textId="77777777" w:rsidR="00E80339" w:rsidRDefault="00E80339" w:rsidP="003831A9">
            <w:pPr>
              <w:spacing w:before="0"/>
              <w:rPr>
                <w:rFonts w:ascii="Arial" w:hAnsi="Arial" w:cs="Arial"/>
                <w:sz w:val="22"/>
                <w:szCs w:val="22"/>
              </w:rPr>
            </w:pPr>
          </w:p>
          <w:p w14:paraId="0AF9B749" w14:textId="4D47D190" w:rsidR="001D66DE" w:rsidRPr="003831A9" w:rsidRDefault="001D66DE" w:rsidP="003831A9">
            <w:pPr>
              <w:spacing w:before="0"/>
              <w:rPr>
                <w:rFonts w:ascii="Arial" w:hAnsi="Arial" w:cs="Arial"/>
                <w:sz w:val="22"/>
                <w:szCs w:val="22"/>
              </w:rPr>
            </w:pPr>
          </w:p>
        </w:tc>
      </w:tr>
    </w:tbl>
    <w:p w14:paraId="05D4B67C" w14:textId="4C696C37" w:rsidR="0043285D" w:rsidRPr="003831A9" w:rsidRDefault="0043285D" w:rsidP="003831A9">
      <w:pPr>
        <w:pStyle w:val="Default"/>
        <w:rPr>
          <w:sz w:val="22"/>
          <w:szCs w:val="22"/>
        </w:rPr>
      </w:pPr>
    </w:p>
    <w:p w14:paraId="0FACDF51" w14:textId="54B2272A" w:rsidR="007F31DB" w:rsidRPr="003831A9" w:rsidRDefault="0044753E" w:rsidP="003831A9">
      <w:pPr>
        <w:pStyle w:val="Heading1"/>
        <w:spacing w:before="0" w:line="240" w:lineRule="auto"/>
        <w:rPr>
          <w:rFonts w:ascii="Arial" w:hAnsi="Arial" w:cs="Arial"/>
        </w:rPr>
      </w:pPr>
      <w:bookmarkStart w:id="48" w:name="_Toc12959285"/>
      <w:r>
        <w:rPr>
          <w:rFonts w:ascii="Arial" w:hAnsi="Arial" w:cs="Arial"/>
        </w:rPr>
        <w:t>SCHEDULE</w:t>
      </w:r>
      <w:r w:rsidRPr="003831A9">
        <w:rPr>
          <w:rFonts w:ascii="Arial" w:hAnsi="Arial" w:cs="Arial"/>
        </w:rPr>
        <w:t xml:space="preserve"> </w:t>
      </w:r>
      <w:r w:rsidR="003E6E80">
        <w:rPr>
          <w:rFonts w:ascii="Arial" w:hAnsi="Arial" w:cs="Arial"/>
        </w:rPr>
        <w:t>03</w:t>
      </w:r>
      <w:r w:rsidR="0043285D" w:rsidRPr="003831A9">
        <w:rPr>
          <w:rFonts w:ascii="Arial" w:hAnsi="Arial" w:cs="Arial"/>
        </w:rPr>
        <w:t xml:space="preserve"> – </w:t>
      </w:r>
      <w:r>
        <w:rPr>
          <w:rFonts w:ascii="Arial" w:hAnsi="Arial" w:cs="Arial"/>
        </w:rPr>
        <w:t>TENDERERS COMMERCIALLY SENSITIVE INFORMATION FORM</w:t>
      </w:r>
      <w:bookmarkEnd w:id="48"/>
      <w:r>
        <w:rPr>
          <w:rFonts w:ascii="Arial" w:hAnsi="Arial" w:cs="Arial"/>
        </w:rPr>
        <w:t xml:space="preserve"> </w:t>
      </w:r>
    </w:p>
    <w:p w14:paraId="47F0EAFE" w14:textId="77777777" w:rsidR="0043285D" w:rsidRPr="003831A9" w:rsidRDefault="0043285D" w:rsidP="003831A9">
      <w:pPr>
        <w:spacing w:before="0" w:line="240" w:lineRule="auto"/>
        <w:jc w:val="both"/>
        <w:rPr>
          <w:rFonts w:ascii="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7F31DB" w:rsidRPr="003831A9" w14:paraId="6BC98F61" w14:textId="77777777" w:rsidTr="1F07AC54">
        <w:tc>
          <w:tcPr>
            <w:tcW w:w="2405" w:type="dxa"/>
          </w:tcPr>
          <w:p w14:paraId="6244539E"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tcPr>
          <w:p w14:paraId="7248BEB8" w14:textId="77777777" w:rsidR="007F31DB" w:rsidRPr="003831A9" w:rsidRDefault="007F31DB" w:rsidP="003831A9">
            <w:pPr>
              <w:spacing w:before="0"/>
              <w:rPr>
                <w:rFonts w:ascii="Arial" w:hAnsi="Arial" w:cs="Arial"/>
                <w:sz w:val="22"/>
                <w:szCs w:val="22"/>
              </w:rPr>
            </w:pPr>
          </w:p>
        </w:tc>
      </w:tr>
      <w:tr w:rsidR="007F31DB" w:rsidRPr="003831A9" w14:paraId="241143AD" w14:textId="77777777" w:rsidTr="1F07AC54">
        <w:tc>
          <w:tcPr>
            <w:tcW w:w="2405" w:type="dxa"/>
          </w:tcPr>
          <w:p w14:paraId="2E8E63DE" w14:textId="3719E4FC" w:rsidR="007F31DB" w:rsidRPr="003831A9" w:rsidRDefault="007F31DB" w:rsidP="003831A9">
            <w:pPr>
              <w:spacing w:before="0"/>
              <w:jc w:val="center"/>
              <w:rPr>
                <w:rFonts w:ascii="Arial" w:hAnsi="Arial" w:cs="Arial"/>
                <w:b/>
                <w:sz w:val="22"/>
                <w:szCs w:val="22"/>
              </w:rPr>
            </w:pPr>
            <w:r w:rsidRPr="1F07AC54">
              <w:rPr>
                <w:rFonts w:ascii="Arial" w:hAnsi="Arial" w:cs="Arial"/>
                <w:b/>
                <w:bCs/>
                <w:sz w:val="22"/>
                <w:szCs w:val="22"/>
              </w:rPr>
              <w:t xml:space="preserve">Description of Supplier’s Commercially </w:t>
            </w:r>
            <w:r w:rsidRPr="1F07AC54">
              <w:rPr>
                <w:rFonts w:ascii="Arial" w:hAnsi="Arial" w:cs="Arial"/>
                <w:b/>
                <w:bCs/>
                <w:sz w:val="22"/>
                <w:szCs w:val="22"/>
              </w:rPr>
              <w:lastRenderedPageBreak/>
              <w:t>Sensitive Information</w:t>
            </w:r>
            <w:r w:rsidR="00AE5FE4" w:rsidRPr="1F07AC54">
              <w:rPr>
                <w:rStyle w:val="FootnoteReference"/>
                <w:rFonts w:ascii="Arial" w:hAnsi="Arial" w:cs="Arial"/>
                <w:b/>
                <w:bCs/>
                <w:sz w:val="22"/>
                <w:szCs w:val="22"/>
              </w:rPr>
              <w:footnoteReference w:id="6"/>
            </w:r>
          </w:p>
        </w:tc>
        <w:tc>
          <w:tcPr>
            <w:tcW w:w="6611" w:type="dxa"/>
          </w:tcPr>
          <w:p w14:paraId="2799F738" w14:textId="77777777" w:rsidR="007F31DB" w:rsidRPr="003831A9" w:rsidRDefault="007F31DB" w:rsidP="003831A9">
            <w:pPr>
              <w:spacing w:before="0"/>
              <w:rPr>
                <w:rFonts w:ascii="Arial" w:hAnsi="Arial" w:cs="Arial"/>
                <w:sz w:val="22"/>
                <w:szCs w:val="22"/>
              </w:rPr>
            </w:pPr>
          </w:p>
          <w:p w14:paraId="58ADE254" w14:textId="77777777" w:rsidR="007F31DB" w:rsidRPr="003831A9" w:rsidRDefault="007F31DB" w:rsidP="003831A9">
            <w:pPr>
              <w:spacing w:before="0"/>
              <w:rPr>
                <w:rFonts w:ascii="Arial" w:hAnsi="Arial" w:cs="Arial"/>
                <w:sz w:val="22"/>
                <w:szCs w:val="22"/>
              </w:rPr>
            </w:pPr>
          </w:p>
          <w:p w14:paraId="21D09931" w14:textId="77777777" w:rsidR="007F31DB" w:rsidRPr="003831A9" w:rsidRDefault="007F31DB" w:rsidP="003831A9">
            <w:pPr>
              <w:spacing w:before="0"/>
              <w:rPr>
                <w:rFonts w:ascii="Arial" w:hAnsi="Arial" w:cs="Arial"/>
                <w:sz w:val="22"/>
                <w:szCs w:val="22"/>
              </w:rPr>
            </w:pPr>
          </w:p>
          <w:p w14:paraId="5A91BD1F" w14:textId="77777777" w:rsidR="007F31DB" w:rsidRPr="003831A9" w:rsidRDefault="007F31DB" w:rsidP="003831A9">
            <w:pPr>
              <w:spacing w:before="0"/>
              <w:rPr>
                <w:rFonts w:ascii="Arial" w:hAnsi="Arial" w:cs="Arial"/>
                <w:sz w:val="22"/>
                <w:szCs w:val="22"/>
              </w:rPr>
            </w:pPr>
          </w:p>
        </w:tc>
      </w:tr>
      <w:tr w:rsidR="007F31DB" w:rsidRPr="003831A9" w14:paraId="1D6E2B80" w14:textId="77777777" w:rsidTr="1F07AC54">
        <w:tc>
          <w:tcPr>
            <w:tcW w:w="2405" w:type="dxa"/>
          </w:tcPr>
          <w:p w14:paraId="455E0F86"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Cross reference(s) to location of sensitive information</w:t>
            </w:r>
          </w:p>
        </w:tc>
        <w:tc>
          <w:tcPr>
            <w:tcW w:w="6611" w:type="dxa"/>
          </w:tcPr>
          <w:p w14:paraId="4486730D" w14:textId="77777777" w:rsidR="007F31DB" w:rsidRPr="003831A9" w:rsidRDefault="007F31DB" w:rsidP="003831A9">
            <w:pPr>
              <w:spacing w:before="0"/>
              <w:rPr>
                <w:rFonts w:ascii="Arial" w:hAnsi="Arial" w:cs="Arial"/>
                <w:sz w:val="22"/>
                <w:szCs w:val="22"/>
              </w:rPr>
            </w:pPr>
          </w:p>
          <w:p w14:paraId="74F89EB9" w14:textId="77777777" w:rsidR="007F31DB" w:rsidRPr="003831A9" w:rsidRDefault="007F31DB" w:rsidP="003831A9">
            <w:pPr>
              <w:spacing w:before="0"/>
              <w:rPr>
                <w:rFonts w:ascii="Arial" w:hAnsi="Arial" w:cs="Arial"/>
                <w:sz w:val="22"/>
                <w:szCs w:val="22"/>
              </w:rPr>
            </w:pPr>
          </w:p>
          <w:p w14:paraId="00EE19B8" w14:textId="77777777" w:rsidR="007F31DB" w:rsidRPr="003831A9" w:rsidRDefault="007F31DB" w:rsidP="003831A9">
            <w:pPr>
              <w:spacing w:before="0"/>
              <w:rPr>
                <w:rFonts w:ascii="Arial" w:hAnsi="Arial" w:cs="Arial"/>
                <w:sz w:val="22"/>
                <w:szCs w:val="22"/>
              </w:rPr>
            </w:pPr>
          </w:p>
          <w:p w14:paraId="495D5AB8" w14:textId="77777777" w:rsidR="007F31DB" w:rsidRPr="003831A9" w:rsidRDefault="007F31DB" w:rsidP="003831A9">
            <w:pPr>
              <w:spacing w:before="0"/>
              <w:rPr>
                <w:rFonts w:ascii="Arial" w:hAnsi="Arial" w:cs="Arial"/>
                <w:sz w:val="22"/>
                <w:szCs w:val="22"/>
              </w:rPr>
            </w:pPr>
          </w:p>
        </w:tc>
      </w:tr>
      <w:tr w:rsidR="007F31DB" w:rsidRPr="003831A9" w14:paraId="65678E95" w14:textId="77777777" w:rsidTr="1F07AC54">
        <w:tc>
          <w:tcPr>
            <w:tcW w:w="2405" w:type="dxa"/>
          </w:tcPr>
          <w:p w14:paraId="26878699"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Explanation of sensitivity</w:t>
            </w:r>
          </w:p>
        </w:tc>
        <w:tc>
          <w:tcPr>
            <w:tcW w:w="6611" w:type="dxa"/>
          </w:tcPr>
          <w:p w14:paraId="38435ECB" w14:textId="77777777" w:rsidR="007F31DB" w:rsidRPr="003831A9" w:rsidRDefault="007F31DB" w:rsidP="003831A9">
            <w:pPr>
              <w:spacing w:before="0"/>
              <w:rPr>
                <w:rFonts w:ascii="Arial" w:hAnsi="Arial" w:cs="Arial"/>
                <w:sz w:val="22"/>
                <w:szCs w:val="22"/>
              </w:rPr>
            </w:pPr>
          </w:p>
          <w:p w14:paraId="0B9868F7" w14:textId="77777777" w:rsidR="007F31DB" w:rsidRPr="003831A9" w:rsidRDefault="007F31DB" w:rsidP="003831A9">
            <w:pPr>
              <w:spacing w:before="0"/>
              <w:rPr>
                <w:rFonts w:ascii="Arial" w:hAnsi="Arial" w:cs="Arial"/>
                <w:sz w:val="22"/>
                <w:szCs w:val="22"/>
              </w:rPr>
            </w:pPr>
          </w:p>
          <w:p w14:paraId="70FF8FB0" w14:textId="77777777" w:rsidR="007F31DB" w:rsidRPr="003831A9" w:rsidRDefault="007F31DB" w:rsidP="003831A9">
            <w:pPr>
              <w:spacing w:before="0"/>
              <w:rPr>
                <w:rFonts w:ascii="Arial" w:hAnsi="Arial" w:cs="Arial"/>
                <w:sz w:val="22"/>
                <w:szCs w:val="22"/>
              </w:rPr>
            </w:pPr>
          </w:p>
          <w:p w14:paraId="1738497A" w14:textId="77777777" w:rsidR="007F31DB" w:rsidRPr="003831A9" w:rsidRDefault="007F31DB" w:rsidP="003831A9">
            <w:pPr>
              <w:spacing w:before="0"/>
              <w:rPr>
                <w:rFonts w:ascii="Arial" w:hAnsi="Arial" w:cs="Arial"/>
                <w:sz w:val="22"/>
                <w:szCs w:val="22"/>
              </w:rPr>
            </w:pPr>
          </w:p>
        </w:tc>
      </w:tr>
      <w:tr w:rsidR="007F31DB" w:rsidRPr="003831A9" w14:paraId="1C7A78BD" w14:textId="77777777" w:rsidTr="1F07AC54">
        <w:tc>
          <w:tcPr>
            <w:tcW w:w="2405" w:type="dxa"/>
          </w:tcPr>
          <w:p w14:paraId="50D5CBF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Details of potential harm from disclosure</w:t>
            </w:r>
          </w:p>
        </w:tc>
        <w:tc>
          <w:tcPr>
            <w:tcW w:w="6611" w:type="dxa"/>
          </w:tcPr>
          <w:p w14:paraId="34FF64EE" w14:textId="77777777" w:rsidR="007F31DB" w:rsidRPr="003831A9" w:rsidRDefault="007F31DB" w:rsidP="003831A9">
            <w:pPr>
              <w:spacing w:before="0"/>
              <w:rPr>
                <w:rFonts w:ascii="Arial" w:hAnsi="Arial" w:cs="Arial"/>
                <w:sz w:val="22"/>
                <w:szCs w:val="22"/>
              </w:rPr>
            </w:pPr>
          </w:p>
          <w:p w14:paraId="44CFC4E5" w14:textId="77777777" w:rsidR="007F31DB" w:rsidRPr="003831A9" w:rsidRDefault="007F31DB" w:rsidP="003831A9">
            <w:pPr>
              <w:spacing w:before="0"/>
              <w:rPr>
                <w:rFonts w:ascii="Arial" w:hAnsi="Arial" w:cs="Arial"/>
                <w:sz w:val="22"/>
                <w:szCs w:val="22"/>
              </w:rPr>
            </w:pPr>
          </w:p>
          <w:p w14:paraId="71C15523" w14:textId="77777777" w:rsidR="007F31DB" w:rsidRPr="003831A9" w:rsidRDefault="007F31DB" w:rsidP="003831A9">
            <w:pPr>
              <w:spacing w:before="0"/>
              <w:rPr>
                <w:rFonts w:ascii="Arial" w:hAnsi="Arial" w:cs="Arial"/>
                <w:sz w:val="22"/>
                <w:szCs w:val="22"/>
              </w:rPr>
            </w:pPr>
          </w:p>
          <w:p w14:paraId="20EC18A7" w14:textId="77777777" w:rsidR="007F31DB" w:rsidRPr="003831A9" w:rsidRDefault="007F31DB" w:rsidP="003831A9">
            <w:pPr>
              <w:spacing w:before="0"/>
              <w:rPr>
                <w:rFonts w:ascii="Arial" w:hAnsi="Arial" w:cs="Arial"/>
                <w:sz w:val="22"/>
                <w:szCs w:val="22"/>
              </w:rPr>
            </w:pPr>
          </w:p>
        </w:tc>
      </w:tr>
      <w:tr w:rsidR="007F31DB" w:rsidRPr="003831A9" w14:paraId="08E156EB" w14:textId="77777777" w:rsidTr="1F07AC54">
        <w:tc>
          <w:tcPr>
            <w:tcW w:w="2405" w:type="dxa"/>
          </w:tcPr>
          <w:p w14:paraId="2176BBB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Period of confidence</w:t>
            </w:r>
          </w:p>
        </w:tc>
        <w:tc>
          <w:tcPr>
            <w:tcW w:w="6611" w:type="dxa"/>
          </w:tcPr>
          <w:p w14:paraId="630CE34D" w14:textId="77777777" w:rsidR="007F31DB" w:rsidRPr="003831A9" w:rsidRDefault="007F31DB" w:rsidP="003831A9">
            <w:pPr>
              <w:spacing w:before="0"/>
              <w:rPr>
                <w:rFonts w:ascii="Arial" w:hAnsi="Arial" w:cs="Arial"/>
                <w:sz w:val="22"/>
                <w:szCs w:val="22"/>
              </w:rPr>
            </w:pPr>
          </w:p>
          <w:p w14:paraId="0078F02C" w14:textId="77777777" w:rsidR="007F31DB" w:rsidRPr="003831A9" w:rsidRDefault="007F31DB" w:rsidP="003831A9">
            <w:pPr>
              <w:spacing w:before="0"/>
              <w:rPr>
                <w:rFonts w:ascii="Arial" w:hAnsi="Arial" w:cs="Arial"/>
                <w:sz w:val="22"/>
                <w:szCs w:val="22"/>
              </w:rPr>
            </w:pPr>
          </w:p>
          <w:p w14:paraId="3AA26A61" w14:textId="77777777" w:rsidR="007F31DB" w:rsidRPr="003831A9" w:rsidRDefault="007F31DB" w:rsidP="003831A9">
            <w:pPr>
              <w:spacing w:before="0"/>
              <w:rPr>
                <w:rFonts w:ascii="Arial" w:hAnsi="Arial" w:cs="Arial"/>
                <w:sz w:val="22"/>
                <w:szCs w:val="22"/>
              </w:rPr>
            </w:pPr>
          </w:p>
          <w:p w14:paraId="03D7CD08" w14:textId="77777777" w:rsidR="007F31DB" w:rsidRPr="003831A9" w:rsidRDefault="007F31DB" w:rsidP="003831A9">
            <w:pPr>
              <w:spacing w:before="0"/>
              <w:rPr>
                <w:rFonts w:ascii="Arial" w:hAnsi="Arial" w:cs="Arial"/>
                <w:sz w:val="22"/>
                <w:szCs w:val="22"/>
              </w:rPr>
            </w:pPr>
          </w:p>
        </w:tc>
      </w:tr>
      <w:tr w:rsidR="007F31DB" w:rsidRPr="003831A9" w14:paraId="61F3CA01" w14:textId="77777777" w:rsidTr="1F07AC54">
        <w:tc>
          <w:tcPr>
            <w:tcW w:w="2405" w:type="dxa"/>
          </w:tcPr>
          <w:p w14:paraId="47D032E3"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Contact details for Transparency/FOI matters</w:t>
            </w:r>
          </w:p>
        </w:tc>
        <w:tc>
          <w:tcPr>
            <w:tcW w:w="6611" w:type="dxa"/>
          </w:tcPr>
          <w:p w14:paraId="193D0D2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Name:</w:t>
            </w:r>
          </w:p>
          <w:p w14:paraId="562F419A"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Position:</w:t>
            </w:r>
          </w:p>
          <w:p w14:paraId="6DF48B02"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Address:</w:t>
            </w:r>
          </w:p>
          <w:p w14:paraId="5985B24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Telephone Number:</w:t>
            </w:r>
          </w:p>
          <w:p w14:paraId="7916276F"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Email Address:</w:t>
            </w:r>
          </w:p>
        </w:tc>
      </w:tr>
    </w:tbl>
    <w:p w14:paraId="763FC317" w14:textId="49E9F083" w:rsidR="007F31DB" w:rsidRDefault="007F31DB" w:rsidP="003831A9">
      <w:pPr>
        <w:spacing w:before="0" w:line="240" w:lineRule="auto"/>
        <w:jc w:val="both"/>
        <w:rPr>
          <w:rFonts w:ascii="Arial" w:hAnsi="Arial" w:cs="Arial"/>
          <w:color w:val="FF0000"/>
          <w:sz w:val="22"/>
          <w:szCs w:val="22"/>
        </w:rPr>
      </w:pPr>
    </w:p>
    <w:p w14:paraId="2EBCA73C" w14:textId="166873E1" w:rsidR="004B6436" w:rsidRDefault="004B6436" w:rsidP="003831A9">
      <w:pPr>
        <w:spacing w:before="0" w:line="240" w:lineRule="auto"/>
        <w:jc w:val="both"/>
        <w:rPr>
          <w:rFonts w:ascii="Arial" w:hAnsi="Arial" w:cs="Arial"/>
          <w:color w:val="FF0000"/>
          <w:sz w:val="22"/>
          <w:szCs w:val="22"/>
        </w:rPr>
      </w:pPr>
    </w:p>
    <w:p w14:paraId="4032325D" w14:textId="60C2F964" w:rsidR="004B6436" w:rsidRDefault="004B6436" w:rsidP="003831A9">
      <w:pPr>
        <w:spacing w:before="0" w:line="240" w:lineRule="auto"/>
        <w:jc w:val="both"/>
        <w:rPr>
          <w:rFonts w:ascii="Arial" w:hAnsi="Arial" w:cs="Arial"/>
          <w:color w:val="FF0000"/>
          <w:sz w:val="22"/>
          <w:szCs w:val="22"/>
        </w:rPr>
      </w:pPr>
    </w:p>
    <w:p w14:paraId="32E668D7" w14:textId="4C50CF14" w:rsidR="004B6436" w:rsidRDefault="004B6436" w:rsidP="003831A9">
      <w:pPr>
        <w:spacing w:before="0" w:line="240" w:lineRule="auto"/>
        <w:jc w:val="both"/>
        <w:rPr>
          <w:rFonts w:ascii="Arial" w:hAnsi="Arial" w:cs="Arial"/>
          <w:color w:val="FF0000"/>
          <w:sz w:val="22"/>
          <w:szCs w:val="22"/>
        </w:rPr>
      </w:pPr>
    </w:p>
    <w:p w14:paraId="53251D56" w14:textId="51E35BBC" w:rsidR="004B6436" w:rsidRDefault="004B6436" w:rsidP="003831A9">
      <w:pPr>
        <w:spacing w:before="0" w:line="240" w:lineRule="auto"/>
        <w:jc w:val="both"/>
        <w:rPr>
          <w:rFonts w:ascii="Arial" w:hAnsi="Arial" w:cs="Arial"/>
          <w:color w:val="FF0000"/>
          <w:sz w:val="22"/>
          <w:szCs w:val="22"/>
        </w:rPr>
      </w:pPr>
    </w:p>
    <w:p w14:paraId="1A431FEE" w14:textId="1C2C9EC4" w:rsidR="004B6436" w:rsidRDefault="004B6436" w:rsidP="003831A9">
      <w:pPr>
        <w:spacing w:before="0" w:line="240" w:lineRule="auto"/>
        <w:jc w:val="both"/>
        <w:rPr>
          <w:rFonts w:ascii="Arial" w:hAnsi="Arial" w:cs="Arial"/>
          <w:color w:val="FF0000"/>
          <w:sz w:val="22"/>
          <w:szCs w:val="22"/>
        </w:rPr>
      </w:pPr>
    </w:p>
    <w:p w14:paraId="76D38C9B" w14:textId="2CC61A7C" w:rsidR="004B6436" w:rsidRDefault="004B6436" w:rsidP="003831A9">
      <w:pPr>
        <w:spacing w:before="0" w:line="240" w:lineRule="auto"/>
        <w:jc w:val="both"/>
        <w:rPr>
          <w:rFonts w:ascii="Arial" w:hAnsi="Arial" w:cs="Arial"/>
          <w:color w:val="FF0000"/>
          <w:sz w:val="22"/>
          <w:szCs w:val="22"/>
        </w:rPr>
      </w:pPr>
    </w:p>
    <w:p w14:paraId="46F2CA68" w14:textId="6B4BDCEF" w:rsidR="004B6436" w:rsidRDefault="004B6436" w:rsidP="003831A9">
      <w:pPr>
        <w:spacing w:before="0" w:line="240" w:lineRule="auto"/>
        <w:jc w:val="both"/>
        <w:rPr>
          <w:rFonts w:ascii="Arial" w:hAnsi="Arial" w:cs="Arial"/>
          <w:color w:val="FF0000"/>
          <w:sz w:val="22"/>
          <w:szCs w:val="22"/>
        </w:rPr>
      </w:pPr>
    </w:p>
    <w:p w14:paraId="3B0A4B48" w14:textId="6D5BFB20" w:rsidR="00AB6C38" w:rsidRPr="00AB6C38" w:rsidRDefault="00AB6C38" w:rsidP="00250EFF">
      <w:pPr>
        <w:pStyle w:val="Heading1"/>
        <w:spacing w:after="120"/>
        <w:rPr>
          <w:rFonts w:ascii="Arial" w:hAnsi="Arial" w:cs="Arial"/>
        </w:rPr>
      </w:pPr>
      <w:bookmarkStart w:id="49" w:name="_Toc12959287"/>
      <w:r w:rsidRPr="00AB6C38">
        <w:rPr>
          <w:rFonts w:ascii="Arial" w:hAnsi="Arial" w:cs="Arial"/>
        </w:rPr>
        <w:t xml:space="preserve">SCHEDULE </w:t>
      </w:r>
      <w:r w:rsidR="003E6E80">
        <w:rPr>
          <w:rFonts w:ascii="Arial" w:hAnsi="Arial" w:cs="Arial"/>
        </w:rPr>
        <w:t>0</w:t>
      </w:r>
      <w:r w:rsidR="00D86374">
        <w:rPr>
          <w:rFonts w:ascii="Arial" w:hAnsi="Arial" w:cs="Arial"/>
        </w:rPr>
        <w:t>4</w:t>
      </w:r>
      <w:r w:rsidRPr="00AB6C38">
        <w:rPr>
          <w:rFonts w:ascii="Arial" w:hAnsi="Arial" w:cs="Arial"/>
        </w:rPr>
        <w:t xml:space="preserve"> – FORM OF TENDER</w:t>
      </w:r>
      <w:bookmarkEnd w:id="49"/>
    </w:p>
    <w:tbl>
      <w:tblPr>
        <w:tblStyle w:val="TableGrid"/>
        <w:tblW w:w="0" w:type="auto"/>
        <w:tblLook w:val="04A0" w:firstRow="1" w:lastRow="0" w:firstColumn="1" w:lastColumn="0" w:noHBand="0" w:noVBand="1"/>
      </w:tblPr>
      <w:tblGrid>
        <w:gridCol w:w="3005"/>
        <w:gridCol w:w="392"/>
        <w:gridCol w:w="2613"/>
        <w:gridCol w:w="3006"/>
      </w:tblGrid>
      <w:tr w:rsidR="00AB6C38" w14:paraId="6174CB4D" w14:textId="77777777" w:rsidTr="009E5D68">
        <w:tc>
          <w:tcPr>
            <w:tcW w:w="9016" w:type="dxa"/>
            <w:gridSpan w:val="4"/>
          </w:tcPr>
          <w:p w14:paraId="258E5C39" w14:textId="02A8E0CA" w:rsidR="00AB6C38" w:rsidRPr="006C142F" w:rsidRDefault="00AB6C38" w:rsidP="00AB6C38">
            <w:pPr>
              <w:rPr>
                <w:rFonts w:ascii="Arial" w:hAnsi="Arial" w:cs="Arial"/>
                <w:sz w:val="22"/>
                <w:szCs w:val="22"/>
              </w:rPr>
            </w:pPr>
            <w:r w:rsidRPr="006C142F">
              <w:rPr>
                <w:rFonts w:ascii="Arial" w:hAnsi="Arial" w:cs="Arial"/>
                <w:sz w:val="22"/>
                <w:szCs w:val="22"/>
              </w:rPr>
              <w:t xml:space="preserve">To be returned by </w:t>
            </w:r>
            <w:r w:rsidR="003114EE" w:rsidRPr="006C142F">
              <w:rPr>
                <w:rFonts w:ascii="Arial" w:hAnsi="Arial" w:cs="Arial"/>
                <w:sz w:val="22"/>
                <w:szCs w:val="22"/>
              </w:rPr>
              <w:t>12pm</w:t>
            </w:r>
            <w:r w:rsidR="003114EE" w:rsidRPr="006C142F">
              <w:rPr>
                <w:rFonts w:ascii="Arial" w:hAnsi="Arial" w:cs="Arial"/>
                <w:color w:val="F81B02" w:themeColor="accent1"/>
                <w:sz w:val="22"/>
                <w:szCs w:val="22"/>
              </w:rPr>
              <w:t xml:space="preserve"> </w:t>
            </w:r>
            <w:r w:rsidR="006C142F" w:rsidRPr="006C142F">
              <w:rPr>
                <w:rFonts w:ascii="Arial" w:hAnsi="Arial" w:cs="Arial"/>
                <w:sz w:val="22"/>
                <w:szCs w:val="22"/>
              </w:rPr>
              <w:t xml:space="preserve">BST </w:t>
            </w:r>
            <w:r w:rsidR="003114EE" w:rsidRPr="006C142F">
              <w:rPr>
                <w:rFonts w:ascii="Arial" w:hAnsi="Arial" w:cs="Arial"/>
                <w:sz w:val="22"/>
                <w:szCs w:val="22"/>
              </w:rPr>
              <w:t xml:space="preserve">on </w:t>
            </w:r>
            <w:r w:rsidR="006C142F" w:rsidRPr="006C142F">
              <w:rPr>
                <w:rFonts w:ascii="Arial" w:hAnsi="Arial" w:cs="Arial"/>
                <w:sz w:val="22"/>
                <w:szCs w:val="22"/>
              </w:rPr>
              <w:t>14</w:t>
            </w:r>
            <w:r w:rsidR="003114EE" w:rsidRPr="006C142F">
              <w:rPr>
                <w:rFonts w:ascii="Arial" w:hAnsi="Arial" w:cs="Arial"/>
                <w:sz w:val="22"/>
                <w:szCs w:val="22"/>
              </w:rPr>
              <w:t>/08/2019</w:t>
            </w:r>
          </w:p>
        </w:tc>
      </w:tr>
      <w:tr w:rsidR="00AB6C38" w14:paraId="5820012A" w14:textId="77777777" w:rsidTr="00AB6C38">
        <w:tc>
          <w:tcPr>
            <w:tcW w:w="3005" w:type="dxa"/>
          </w:tcPr>
          <w:p w14:paraId="58A82595" w14:textId="77777777" w:rsidR="00AB6C38" w:rsidRDefault="00AB6C38" w:rsidP="00AB6C38">
            <w:pPr>
              <w:rPr>
                <w:rFonts w:ascii="Arial" w:hAnsi="Arial" w:cs="Arial"/>
                <w:sz w:val="22"/>
                <w:szCs w:val="22"/>
              </w:rPr>
            </w:pPr>
          </w:p>
        </w:tc>
        <w:tc>
          <w:tcPr>
            <w:tcW w:w="3005" w:type="dxa"/>
            <w:gridSpan w:val="2"/>
          </w:tcPr>
          <w:p w14:paraId="45B6B273" w14:textId="77777777" w:rsidR="00AB6C38" w:rsidRDefault="00AB6C38" w:rsidP="00AB6C38">
            <w:pPr>
              <w:rPr>
                <w:rFonts w:ascii="Arial" w:hAnsi="Arial" w:cs="Arial"/>
                <w:sz w:val="22"/>
                <w:szCs w:val="22"/>
              </w:rPr>
            </w:pPr>
          </w:p>
        </w:tc>
        <w:tc>
          <w:tcPr>
            <w:tcW w:w="3006" w:type="dxa"/>
          </w:tcPr>
          <w:p w14:paraId="0CE8C025" w14:textId="77777777" w:rsidR="00AB6C38" w:rsidRDefault="00AB6C38" w:rsidP="00AB6C38">
            <w:pPr>
              <w:rPr>
                <w:rFonts w:ascii="Arial" w:hAnsi="Arial" w:cs="Arial"/>
                <w:sz w:val="22"/>
                <w:szCs w:val="22"/>
              </w:rPr>
            </w:pPr>
          </w:p>
        </w:tc>
      </w:tr>
      <w:tr w:rsidR="001432F8" w14:paraId="13BD36A0" w14:textId="77777777" w:rsidTr="009E5D68">
        <w:tc>
          <w:tcPr>
            <w:tcW w:w="3005" w:type="dxa"/>
          </w:tcPr>
          <w:p w14:paraId="5ED98B29" w14:textId="3AB664B6"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company name]</w:t>
            </w:r>
          </w:p>
        </w:tc>
        <w:tc>
          <w:tcPr>
            <w:tcW w:w="6011" w:type="dxa"/>
            <w:gridSpan w:val="3"/>
            <w:vMerge w:val="restart"/>
          </w:tcPr>
          <w:p w14:paraId="10973447" w14:textId="7842A89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address]</w:t>
            </w:r>
          </w:p>
        </w:tc>
      </w:tr>
      <w:tr w:rsidR="001432F8" w14:paraId="48D64C27" w14:textId="77777777" w:rsidTr="009E5D68">
        <w:tc>
          <w:tcPr>
            <w:tcW w:w="3005" w:type="dxa"/>
          </w:tcPr>
          <w:p w14:paraId="5CE55FC1" w14:textId="6F45DEC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point of contact]</w:t>
            </w:r>
          </w:p>
        </w:tc>
        <w:tc>
          <w:tcPr>
            <w:tcW w:w="6011" w:type="dxa"/>
            <w:gridSpan w:val="3"/>
            <w:vMerge/>
          </w:tcPr>
          <w:p w14:paraId="5890DF60" w14:textId="77777777" w:rsidR="001432F8" w:rsidRPr="001432F8" w:rsidRDefault="001432F8" w:rsidP="00AB6C38">
            <w:pPr>
              <w:rPr>
                <w:rFonts w:ascii="Arial" w:hAnsi="Arial" w:cs="Arial"/>
                <w:color w:val="F81B02" w:themeColor="accent1"/>
                <w:sz w:val="22"/>
                <w:szCs w:val="22"/>
              </w:rPr>
            </w:pPr>
          </w:p>
        </w:tc>
      </w:tr>
      <w:tr w:rsidR="001432F8" w14:paraId="118C9B5B" w14:textId="77777777" w:rsidTr="009E5D68">
        <w:tc>
          <w:tcPr>
            <w:tcW w:w="3005" w:type="dxa"/>
          </w:tcPr>
          <w:p w14:paraId="60344BAF" w14:textId="7A7411F0"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email address]</w:t>
            </w:r>
          </w:p>
        </w:tc>
        <w:tc>
          <w:tcPr>
            <w:tcW w:w="6011" w:type="dxa"/>
            <w:gridSpan w:val="3"/>
            <w:vMerge/>
          </w:tcPr>
          <w:p w14:paraId="5F7473D5" w14:textId="77777777" w:rsidR="001432F8" w:rsidRPr="001432F8" w:rsidRDefault="001432F8" w:rsidP="00AB6C38">
            <w:pPr>
              <w:rPr>
                <w:rFonts w:ascii="Arial" w:hAnsi="Arial" w:cs="Arial"/>
                <w:color w:val="F81B02" w:themeColor="accent1"/>
                <w:sz w:val="22"/>
                <w:szCs w:val="22"/>
              </w:rPr>
            </w:pPr>
          </w:p>
        </w:tc>
      </w:tr>
      <w:tr w:rsidR="001432F8" w14:paraId="1E6740F5" w14:textId="77777777" w:rsidTr="009E5D68">
        <w:tc>
          <w:tcPr>
            <w:tcW w:w="3005" w:type="dxa"/>
          </w:tcPr>
          <w:p w14:paraId="5A30B7E4" w14:textId="02E7D6F9"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telephone number]</w:t>
            </w:r>
          </w:p>
        </w:tc>
        <w:tc>
          <w:tcPr>
            <w:tcW w:w="6011" w:type="dxa"/>
            <w:gridSpan w:val="3"/>
            <w:vMerge/>
          </w:tcPr>
          <w:p w14:paraId="47D701A7" w14:textId="77777777" w:rsidR="001432F8" w:rsidRPr="001432F8" w:rsidRDefault="001432F8" w:rsidP="00AB6C38">
            <w:pPr>
              <w:rPr>
                <w:rFonts w:ascii="Arial" w:hAnsi="Arial" w:cs="Arial"/>
                <w:color w:val="F81B02" w:themeColor="accent1"/>
                <w:sz w:val="22"/>
                <w:szCs w:val="22"/>
              </w:rPr>
            </w:pPr>
          </w:p>
        </w:tc>
      </w:tr>
      <w:tr w:rsidR="00AB6C38" w14:paraId="4E8666AD" w14:textId="77777777" w:rsidTr="00AB6C38">
        <w:tc>
          <w:tcPr>
            <w:tcW w:w="3005" w:type="dxa"/>
          </w:tcPr>
          <w:p w14:paraId="7A33AFF2" w14:textId="77777777" w:rsidR="00AB6C38" w:rsidRDefault="00AB6C38" w:rsidP="00AB6C38">
            <w:pPr>
              <w:rPr>
                <w:rFonts w:ascii="Arial" w:hAnsi="Arial" w:cs="Arial"/>
                <w:sz w:val="22"/>
                <w:szCs w:val="22"/>
              </w:rPr>
            </w:pPr>
          </w:p>
        </w:tc>
        <w:tc>
          <w:tcPr>
            <w:tcW w:w="3005" w:type="dxa"/>
            <w:gridSpan w:val="2"/>
          </w:tcPr>
          <w:p w14:paraId="2BF1D8EB" w14:textId="77777777" w:rsidR="00AB6C38" w:rsidRDefault="00AB6C38" w:rsidP="00AB6C38">
            <w:pPr>
              <w:rPr>
                <w:rFonts w:ascii="Arial" w:hAnsi="Arial" w:cs="Arial"/>
                <w:sz w:val="22"/>
                <w:szCs w:val="22"/>
              </w:rPr>
            </w:pPr>
          </w:p>
        </w:tc>
        <w:tc>
          <w:tcPr>
            <w:tcW w:w="3006" w:type="dxa"/>
          </w:tcPr>
          <w:p w14:paraId="781B688A" w14:textId="77777777" w:rsidR="00AB6C38" w:rsidRDefault="00AB6C38" w:rsidP="00AB6C38">
            <w:pPr>
              <w:rPr>
                <w:rFonts w:ascii="Arial" w:hAnsi="Arial" w:cs="Arial"/>
                <w:sz w:val="22"/>
                <w:szCs w:val="22"/>
              </w:rPr>
            </w:pPr>
          </w:p>
        </w:tc>
      </w:tr>
      <w:tr w:rsidR="001432F8" w14:paraId="78C05131" w14:textId="77777777" w:rsidTr="009E5D68">
        <w:tc>
          <w:tcPr>
            <w:tcW w:w="9016" w:type="dxa"/>
            <w:gridSpan w:val="4"/>
          </w:tcPr>
          <w:p w14:paraId="276214AF" w14:textId="747E83EC" w:rsidR="001432F8" w:rsidRPr="0067372B" w:rsidRDefault="001432F8" w:rsidP="00AB6C38">
            <w:pPr>
              <w:rPr>
                <w:rFonts w:ascii="Arial" w:hAnsi="Arial" w:cs="Arial"/>
                <w:sz w:val="22"/>
                <w:szCs w:val="22"/>
              </w:rPr>
            </w:pPr>
            <w:r w:rsidRPr="0067372B">
              <w:rPr>
                <w:rFonts w:ascii="Arial" w:hAnsi="Arial" w:cs="Arial"/>
                <w:color w:val="000000" w:themeColor="text1"/>
              </w:rPr>
              <w:lastRenderedPageBreak/>
              <w:t>ITT</w:t>
            </w:r>
            <w:r w:rsidRPr="0067372B">
              <w:rPr>
                <w:rFonts w:ascii="Arial" w:hAnsi="Arial" w:cs="Arial"/>
              </w:rPr>
              <w:t xml:space="preserve">: </w:t>
            </w:r>
            <w:r w:rsidR="00E101EE" w:rsidRPr="00E101EE">
              <w:rPr>
                <w:rFonts w:ascii="Arial" w:hAnsi="Arial" w:cs="Arial"/>
                <w:b/>
              </w:rPr>
              <w:t>DN432928</w:t>
            </w:r>
            <w:r w:rsidR="0067372B" w:rsidRPr="0067372B">
              <w:rPr>
                <w:rFonts w:ascii="Arial" w:hAnsi="Arial" w:cs="Arial"/>
                <w:b/>
              </w:rPr>
              <w:t xml:space="preserve">– </w:t>
            </w:r>
            <w:r w:rsidR="00814659" w:rsidRPr="00814659">
              <w:rPr>
                <w:rFonts w:ascii="Arial" w:hAnsi="Arial" w:cs="Arial"/>
                <w:b/>
              </w:rPr>
              <w:t>Provision Of PR And Digital Services To The Financial Services Campaign, China</w:t>
            </w:r>
          </w:p>
        </w:tc>
      </w:tr>
      <w:tr w:rsidR="001432F8" w14:paraId="559A5191" w14:textId="77777777" w:rsidTr="009E5D68">
        <w:tc>
          <w:tcPr>
            <w:tcW w:w="9016" w:type="dxa"/>
            <w:gridSpan w:val="4"/>
          </w:tcPr>
          <w:p w14:paraId="41B41649" w14:textId="2E37B687" w:rsidR="001432F8" w:rsidRDefault="001432F8" w:rsidP="001432F8">
            <w:pPr>
              <w:rPr>
                <w:rFonts w:ascii="Arial" w:eastAsia="Times New Roman" w:hAnsi="Arial" w:cs="Arial"/>
                <w:b/>
                <w:kern w:val="28"/>
                <w:sz w:val="22"/>
                <w:szCs w:val="22"/>
              </w:rPr>
            </w:pPr>
            <w:r w:rsidRPr="00AB6C38">
              <w:rPr>
                <w:rFonts w:ascii="Arial" w:hAnsi="Arial" w:cs="Arial"/>
                <w:noProof/>
                <w:sz w:val="22"/>
                <w:szCs w:val="22"/>
                <w:lang w:eastAsia="zh-CN"/>
              </w:rPr>
              <mc:AlternateContent>
                <mc:Choice Requires="wps">
                  <w:drawing>
                    <wp:anchor distT="0" distB="0" distL="114300" distR="114300" simplePos="0" relativeHeight="251659264"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C2868"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jf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8XQ6TMc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"/>
                  </w:pict>
                </mc:Fallback>
              </mc:AlternateContent>
            </w:r>
            <w:r w:rsidR="009E5D68">
              <w:rPr>
                <w:rFonts w:ascii="Arial" w:eastAsia="Times New Roman" w:hAnsi="Arial" w:cs="Arial"/>
                <w:b/>
                <w:kern w:val="28"/>
                <w:sz w:val="22"/>
                <w:szCs w:val="22"/>
              </w:rPr>
              <w:t>Interpretations</w:t>
            </w:r>
          </w:p>
          <w:p w14:paraId="2A622865" w14:textId="46582382" w:rsidR="009E5D68" w:rsidRDefault="009E5D68" w:rsidP="00DF03D3">
            <w:pPr>
              <w:pStyle w:val="ListParagraph"/>
              <w:numPr>
                <w:ilvl w:val="0"/>
                <w:numId w:val="10"/>
              </w:numPr>
              <w:rPr>
                <w:rFonts w:ascii="Arial" w:eastAsia="Times New Roman" w:hAnsi="Arial" w:cs="Arial"/>
                <w:kern w:val="28"/>
                <w:sz w:val="22"/>
                <w:szCs w:val="22"/>
              </w:rPr>
            </w:pPr>
            <w:r w:rsidRPr="009E5D68">
              <w:rPr>
                <w:rFonts w:ascii="Arial" w:eastAsia="Times New Roman" w:hAnsi="Arial" w:cs="Arial"/>
                <w:kern w:val="28"/>
                <w:sz w:val="22"/>
                <w:szCs w:val="22"/>
              </w:rPr>
              <w:t>Except where specified or the context required, capitalised expressions in this Form of Tender shall have the meaning given to them in the definitions of this ITT.</w:t>
            </w:r>
          </w:p>
          <w:p w14:paraId="3E5712E2" w14:textId="15C67FD6" w:rsidR="009E5D68" w:rsidRPr="009E5D68" w:rsidRDefault="009E5D68" w:rsidP="009E5D68">
            <w:pPr>
              <w:rPr>
                <w:rFonts w:ascii="Arial" w:eastAsia="Times New Roman" w:hAnsi="Arial" w:cs="Arial"/>
                <w:b/>
                <w:kern w:val="28"/>
                <w:sz w:val="22"/>
                <w:szCs w:val="22"/>
              </w:rPr>
            </w:pPr>
            <w:r w:rsidRPr="009E5D68">
              <w:rPr>
                <w:rFonts w:ascii="Arial" w:eastAsia="Times New Roman" w:hAnsi="Arial" w:cs="Arial"/>
                <w:b/>
                <w:kern w:val="28"/>
                <w:sz w:val="22"/>
                <w:szCs w:val="22"/>
              </w:rPr>
              <w:t>Declarations</w:t>
            </w:r>
          </w:p>
          <w:p w14:paraId="4ACD1409" w14:textId="10AD57E1" w:rsidR="001432F8" w:rsidRPr="00123C76" w:rsidRDefault="009E5D68" w:rsidP="00DF03D3">
            <w:pPr>
              <w:pStyle w:val="ListParagraph"/>
              <w:numPr>
                <w:ilvl w:val="0"/>
                <w:numId w:val="10"/>
              </w:numPr>
              <w:rPr>
                <w:rFonts w:ascii="Arial" w:eastAsia="Times New Roman" w:hAnsi="Arial" w:cs="Arial"/>
                <w:kern w:val="28"/>
                <w:sz w:val="22"/>
                <w:szCs w:val="22"/>
              </w:rPr>
            </w:pPr>
            <w:r>
              <w:rPr>
                <w:rFonts w:ascii="Arial" w:eastAsia="Times New Roman" w:hAnsi="Arial" w:cs="Arial"/>
                <w:kern w:val="28"/>
                <w:sz w:val="22"/>
                <w:szCs w:val="22"/>
              </w:rPr>
              <w:t xml:space="preserve">We have examined the </w:t>
            </w:r>
            <w:r w:rsidRPr="003114EE">
              <w:rPr>
                <w:rFonts w:ascii="Arial" w:eastAsia="Times New Roman" w:hAnsi="Arial" w:cs="Arial"/>
                <w:kern w:val="28"/>
                <w:sz w:val="22"/>
                <w:szCs w:val="22"/>
              </w:rPr>
              <w:t>ITT and accompanying schedules</w:t>
            </w:r>
            <w:r w:rsidR="00123C76" w:rsidRPr="003114EE">
              <w:rPr>
                <w:rFonts w:ascii="Arial" w:eastAsia="Times New Roman" w:hAnsi="Arial" w:cs="Arial"/>
                <w:kern w:val="28"/>
                <w:sz w:val="22"/>
                <w:szCs w:val="22"/>
              </w:rPr>
              <w:t xml:space="preserve"> set out in this ITT and hereby offer to provide the </w:t>
            </w:r>
            <w:r w:rsidR="00123C76" w:rsidRPr="003114EE">
              <w:rPr>
                <w:rFonts w:ascii="Arial" w:hAnsi="Arial" w:cs="Arial"/>
                <w:sz w:val="22"/>
                <w:szCs w:val="22"/>
              </w:rPr>
              <w:t>Service</w:t>
            </w:r>
            <w:r w:rsidR="003114EE" w:rsidRPr="003114EE">
              <w:rPr>
                <w:rFonts w:ascii="Arial" w:hAnsi="Arial" w:cs="Arial"/>
                <w:sz w:val="22"/>
                <w:szCs w:val="22"/>
              </w:rPr>
              <w:t>s</w:t>
            </w:r>
            <w:r w:rsidR="00123C76" w:rsidRPr="003114EE">
              <w:rPr>
                <w:rFonts w:ascii="Arial" w:hAnsi="Arial" w:cs="Arial"/>
                <w:sz w:val="22"/>
                <w:szCs w:val="22"/>
              </w:rPr>
              <w:t xml:space="preserve"> </w:t>
            </w:r>
            <w:r w:rsidR="00123C76">
              <w:rPr>
                <w:rFonts w:ascii="Arial" w:hAnsi="Arial" w:cs="Arial"/>
                <w:color w:val="000000" w:themeColor="text1"/>
                <w:sz w:val="22"/>
                <w:szCs w:val="22"/>
              </w:rPr>
              <w:t xml:space="preserve">specified in </w:t>
            </w:r>
            <w:r w:rsidR="00123C76" w:rsidRPr="006C142F">
              <w:rPr>
                <w:rFonts w:ascii="Arial" w:hAnsi="Arial" w:cs="Arial"/>
                <w:color w:val="000000" w:themeColor="text1"/>
                <w:sz w:val="22"/>
                <w:szCs w:val="22"/>
              </w:rPr>
              <w:t xml:space="preserve">this ITT and in accordance with the attached documents to the Authority commencing </w:t>
            </w:r>
            <w:r w:rsidR="003861F3">
              <w:rPr>
                <w:rFonts w:ascii="Arial" w:hAnsi="Arial" w:cs="Arial"/>
                <w:sz w:val="22"/>
                <w:szCs w:val="22"/>
              </w:rPr>
              <w:t>30/09/2019</w:t>
            </w:r>
            <w:r w:rsidR="00123C76" w:rsidRPr="006C142F">
              <w:rPr>
                <w:rFonts w:ascii="Arial" w:hAnsi="Arial" w:cs="Arial"/>
                <w:sz w:val="22"/>
                <w:szCs w:val="22"/>
              </w:rPr>
              <w:t xml:space="preserve"> </w:t>
            </w:r>
            <w:r w:rsidR="00123C76" w:rsidRPr="006C142F">
              <w:rPr>
                <w:rFonts w:ascii="Arial" w:hAnsi="Arial" w:cs="Arial"/>
                <w:color w:val="000000" w:themeColor="text1"/>
                <w:sz w:val="22"/>
                <w:szCs w:val="22"/>
              </w:rPr>
              <w:t>for the</w:t>
            </w:r>
            <w:r w:rsidR="00123C76">
              <w:rPr>
                <w:rFonts w:ascii="Arial" w:hAnsi="Arial" w:cs="Arial"/>
                <w:color w:val="000000" w:themeColor="text1"/>
                <w:sz w:val="22"/>
                <w:szCs w:val="22"/>
              </w:rPr>
              <w:t xml:space="preserve"> period specified in this ITT.</w:t>
            </w:r>
          </w:p>
          <w:p w14:paraId="7EEDB0D3" w14:textId="77777777" w:rsidR="00123C76" w:rsidRPr="00123C76" w:rsidRDefault="00123C76" w:rsidP="00123C76">
            <w:pPr>
              <w:pStyle w:val="ListParagraph"/>
              <w:ind w:left="360"/>
              <w:rPr>
                <w:rFonts w:ascii="Arial" w:eastAsia="Times New Roman" w:hAnsi="Arial" w:cs="Arial"/>
                <w:kern w:val="28"/>
                <w:sz w:val="22"/>
                <w:szCs w:val="22"/>
              </w:rPr>
            </w:pPr>
          </w:p>
          <w:p w14:paraId="52D5CF3E" w14:textId="0AF7E552" w:rsidR="001432F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If this Tender is accepted, we will execute the Contract and any other documents required by the Authority</w:t>
            </w:r>
            <w:r>
              <w:rPr>
                <w:rFonts w:ascii="Arial" w:hAnsi="Arial" w:cs="Arial"/>
                <w:sz w:val="22"/>
                <w:szCs w:val="22"/>
              </w:rPr>
              <w:t xml:space="preserve"> following the end of the standstill period, if applicable.</w:t>
            </w:r>
            <w:r w:rsidRPr="00AB6C38">
              <w:rPr>
                <w:rFonts w:ascii="Arial" w:hAnsi="Arial" w:cs="Arial"/>
                <w:sz w:val="22"/>
                <w:szCs w:val="22"/>
              </w:rPr>
              <w:t xml:space="preserve"> </w:t>
            </w:r>
          </w:p>
          <w:p w14:paraId="63254305" w14:textId="77777777" w:rsidR="00250EFF" w:rsidRPr="00250EFF" w:rsidRDefault="00250EFF" w:rsidP="00250EFF">
            <w:pPr>
              <w:tabs>
                <w:tab w:val="left" w:pos="851"/>
              </w:tabs>
              <w:spacing w:before="0"/>
              <w:jc w:val="both"/>
              <w:rPr>
                <w:rFonts w:ascii="Arial" w:hAnsi="Arial" w:cs="Arial"/>
                <w:sz w:val="22"/>
                <w:szCs w:val="22"/>
              </w:rPr>
            </w:pPr>
          </w:p>
          <w:p w14:paraId="6F7C6093" w14:textId="77777777" w:rsidR="001432F8" w:rsidRPr="00AB6C3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We agree that:</w:t>
            </w:r>
          </w:p>
          <w:p w14:paraId="1191EC8E" w14:textId="77777777" w:rsidR="001432F8" w:rsidRPr="00AB6C38" w:rsidRDefault="001432F8" w:rsidP="001432F8">
            <w:pPr>
              <w:pStyle w:val="ListParagraph"/>
              <w:tabs>
                <w:tab w:val="left" w:pos="851"/>
              </w:tabs>
              <w:ind w:left="851" w:hanging="851"/>
              <w:rPr>
                <w:rFonts w:ascii="Arial" w:hAnsi="Arial" w:cs="Arial"/>
                <w:sz w:val="22"/>
                <w:szCs w:val="22"/>
              </w:rPr>
            </w:pPr>
          </w:p>
          <w:p w14:paraId="262CAE86" w14:textId="77777777" w:rsidR="001432F8" w:rsidRPr="00AB6C38" w:rsidRDefault="001432F8" w:rsidP="001432F8">
            <w:pPr>
              <w:pStyle w:val="Numberedlist2"/>
              <w:rPr>
                <w:rFonts w:cs="Arial"/>
              </w:rPr>
            </w:pPr>
            <w:r w:rsidRPr="00AB6C38">
              <w:rPr>
                <w:rFonts w:cs="Arial"/>
              </w:rPr>
              <w:t>before executing the Contract in the form set out in this ITT, the formal acceptance of this tender in writing by this Authority or such parts as may be specified, together with the documents attached shall comprise a binding contract between the Authority and us;</w:t>
            </w:r>
          </w:p>
          <w:p w14:paraId="1B30013B" w14:textId="77777777" w:rsidR="001432F8" w:rsidRPr="00AB6C38" w:rsidRDefault="001432F8" w:rsidP="001432F8">
            <w:pPr>
              <w:pStyle w:val="Numberedlist2"/>
              <w:rPr>
                <w:rFonts w:cs="Arial"/>
              </w:rPr>
            </w:pPr>
            <w:r w:rsidRPr="00AB6C38">
              <w:rPr>
                <w:rFonts w:cs="Arial"/>
              </w:rPr>
              <w:t>pursuant to EU Directive 1999/93/EC (Community Framework for Electronic Signatures) and the Electronic Communications Act 2009, the Contract may be executed electronically using the Authority’s electronic tendering and contract management system;</w:t>
            </w:r>
          </w:p>
          <w:p w14:paraId="1BABF0E7" w14:textId="77777777" w:rsidR="001432F8" w:rsidRPr="00AB6C38" w:rsidRDefault="001432F8" w:rsidP="001432F8">
            <w:pPr>
              <w:pStyle w:val="Numberedlist2"/>
              <w:rPr>
                <w:rFonts w:cs="Arial"/>
              </w:rPr>
            </w:pPr>
            <w:r w:rsidRPr="00AB6C38">
              <w:rPr>
                <w:rFonts w:cs="Arial"/>
              </w:rPr>
              <w:t>we are legally bound to comply with the confidentiality provisions set out in this ITT;</w:t>
            </w:r>
          </w:p>
          <w:p w14:paraId="2E4597CC" w14:textId="00511674" w:rsidR="001432F8" w:rsidRPr="00AB6C38" w:rsidRDefault="001432F8" w:rsidP="001432F8">
            <w:pPr>
              <w:pStyle w:val="Numberedlist2"/>
              <w:rPr>
                <w:rFonts w:cs="Arial"/>
              </w:rPr>
            </w:pPr>
            <w:r w:rsidRPr="00AB6C38">
              <w:rPr>
                <w:rFonts w:cs="Arial"/>
              </w:rPr>
              <w:t xml:space="preserve">any other terms or conditions or any general reservation which may be provided in any correspondence sent by the Authority in connection with this Procurement shall not form part of this </w:t>
            </w:r>
            <w:r w:rsidR="00250EFF">
              <w:rPr>
                <w:rFonts w:cs="Arial"/>
              </w:rPr>
              <w:t>T</w:t>
            </w:r>
            <w:r w:rsidRPr="00AB6C38">
              <w:rPr>
                <w:rFonts w:cs="Arial"/>
              </w:rPr>
              <w:t>ender without the prior written consent of the Authority;</w:t>
            </w:r>
          </w:p>
          <w:p w14:paraId="3EDD4AB2" w14:textId="602C29C6" w:rsidR="001432F8" w:rsidRPr="00AB6C38" w:rsidRDefault="001432F8" w:rsidP="001432F8">
            <w:pPr>
              <w:pStyle w:val="Numberedlist2"/>
              <w:rPr>
                <w:rFonts w:cs="Arial"/>
              </w:rPr>
            </w:pPr>
            <w:r w:rsidRPr="00AB6C38">
              <w:rPr>
                <w:rFonts w:cs="Arial"/>
              </w:rPr>
              <w:t xml:space="preserve">the Tender shall remain valid for 120 days from the closing date for </w:t>
            </w:r>
            <w:r w:rsidR="00250EFF">
              <w:rPr>
                <w:rFonts w:cs="Arial"/>
              </w:rPr>
              <w:t>Tenders</w:t>
            </w:r>
            <w:r w:rsidRPr="00AB6C38">
              <w:rPr>
                <w:rFonts w:cs="Arial"/>
              </w:rPr>
              <w:t xml:space="preserve"> specified in this ITT; and</w:t>
            </w:r>
          </w:p>
          <w:p w14:paraId="4A87637C" w14:textId="77777777" w:rsidR="001432F8" w:rsidRPr="00AB6C38" w:rsidRDefault="001432F8" w:rsidP="001432F8">
            <w:pPr>
              <w:pStyle w:val="Numberedlist2"/>
              <w:rPr>
                <w:rFonts w:cs="Arial"/>
              </w:rPr>
            </w:pPr>
            <w:r w:rsidRPr="00AB6C38">
              <w:rPr>
                <w:rFonts w:cs="Arial"/>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7005733" w14:textId="77777777" w:rsidR="001432F8" w:rsidRPr="00AB6C38" w:rsidRDefault="001432F8" w:rsidP="00DF03D3">
            <w:pPr>
              <w:pStyle w:val="ListParagraph"/>
              <w:numPr>
                <w:ilvl w:val="0"/>
                <w:numId w:val="10"/>
              </w:numPr>
              <w:spacing w:before="0"/>
              <w:ind w:left="851" w:hanging="851"/>
              <w:jc w:val="both"/>
              <w:rPr>
                <w:rFonts w:ascii="Arial" w:hAnsi="Arial" w:cs="Arial"/>
                <w:sz w:val="22"/>
                <w:szCs w:val="22"/>
              </w:rPr>
            </w:pPr>
            <w:r w:rsidRPr="00AB6C38">
              <w:rPr>
                <w:rFonts w:ascii="Arial" w:hAnsi="Arial" w:cs="Arial"/>
                <w:sz w:val="22"/>
                <w:szCs w:val="22"/>
              </w:rPr>
              <w:t>We confirm that:</w:t>
            </w:r>
          </w:p>
          <w:p w14:paraId="731E207B" w14:textId="77777777" w:rsidR="001432F8" w:rsidRPr="00AB6C38" w:rsidRDefault="001432F8" w:rsidP="001432F8">
            <w:pPr>
              <w:pStyle w:val="ListParagraph"/>
              <w:ind w:left="851"/>
              <w:rPr>
                <w:rFonts w:ascii="Arial" w:hAnsi="Arial" w:cs="Arial"/>
                <w:sz w:val="22"/>
                <w:szCs w:val="22"/>
              </w:rPr>
            </w:pPr>
          </w:p>
          <w:p w14:paraId="65D11088" w14:textId="77777777" w:rsidR="001432F8" w:rsidRPr="00AB6C38" w:rsidRDefault="001432F8" w:rsidP="00DF03D3">
            <w:pPr>
              <w:pStyle w:val="Numberedlist2"/>
              <w:numPr>
                <w:ilvl w:val="0"/>
                <w:numId w:val="11"/>
              </w:numPr>
              <w:ind w:left="1418" w:hanging="567"/>
              <w:rPr>
                <w:rFonts w:cs="Arial"/>
              </w:rPr>
            </w:pPr>
            <w:r w:rsidRPr="00AB6C38">
              <w:rPr>
                <w:rFonts w:cs="Arial"/>
              </w:rPr>
              <w:t>there are no circumstances affecting our organisation which could give rise to an actual or potential conflict of interest that would affect the integrity of the Authority’s decision making in relation to the award of the Contract; or</w:t>
            </w:r>
          </w:p>
          <w:p w14:paraId="2074295E" w14:textId="77777777" w:rsidR="001432F8" w:rsidRPr="00AB6C38" w:rsidRDefault="001432F8" w:rsidP="001432F8">
            <w:pPr>
              <w:pStyle w:val="Numberedlist2"/>
              <w:rPr>
                <w:rFonts w:cs="Arial"/>
              </w:rPr>
            </w:pPr>
            <w:r w:rsidRPr="00AB6C38">
              <w:rPr>
                <w:rFonts w:cs="Arial"/>
              </w:rPr>
              <w:t>if there are, or may be such circumstances giving rise to an actual or potential conflict of interest we have disclosed this in full to the Authority.</w:t>
            </w:r>
          </w:p>
          <w:p w14:paraId="46D22C63" w14:textId="4B991A83" w:rsidR="001432F8" w:rsidRDefault="001432F8" w:rsidP="00250EFF">
            <w:pPr>
              <w:ind w:left="851"/>
              <w:rPr>
                <w:rFonts w:ascii="Arial" w:hAnsi="Arial" w:cs="Arial"/>
                <w:sz w:val="22"/>
                <w:szCs w:val="22"/>
              </w:rPr>
            </w:pPr>
            <w:r w:rsidRPr="00250EFF">
              <w:rPr>
                <w:rFonts w:ascii="Arial" w:hAnsi="Arial" w:cs="Arial"/>
                <w:sz w:val="22"/>
                <w:szCs w:val="22"/>
              </w:rPr>
              <w:t>We undertake and it shall be a condition of the Contract that:</w:t>
            </w:r>
          </w:p>
          <w:p w14:paraId="4B9AE1F7" w14:textId="77777777" w:rsidR="00250EFF" w:rsidRPr="00250EFF" w:rsidRDefault="00250EFF" w:rsidP="00250EFF">
            <w:pPr>
              <w:ind w:left="851"/>
              <w:rPr>
                <w:rFonts w:ascii="Arial" w:hAnsi="Arial" w:cs="Arial"/>
                <w:sz w:val="22"/>
                <w:szCs w:val="22"/>
              </w:rPr>
            </w:pPr>
          </w:p>
          <w:p w14:paraId="07FD9D59" w14:textId="0FDB9A6C" w:rsidR="001432F8" w:rsidRDefault="001432F8" w:rsidP="00DF03D3">
            <w:pPr>
              <w:pStyle w:val="ListParagraph"/>
              <w:numPr>
                <w:ilvl w:val="0"/>
                <w:numId w:val="12"/>
              </w:numPr>
              <w:spacing w:before="0"/>
              <w:ind w:left="1418" w:hanging="567"/>
              <w:jc w:val="both"/>
              <w:rPr>
                <w:rFonts w:ascii="Arial" w:hAnsi="Arial" w:cs="Arial"/>
                <w:sz w:val="22"/>
                <w:szCs w:val="22"/>
              </w:rPr>
            </w:pPr>
            <w:r w:rsidRPr="00AB6C38">
              <w:rPr>
                <w:rFonts w:ascii="Arial" w:hAnsi="Arial" w:cs="Arial"/>
                <w:sz w:val="22"/>
                <w:szCs w:val="22"/>
              </w:rPr>
              <w:lastRenderedPageBreak/>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76BFE4F7" w14:textId="77777777" w:rsidR="00250EFF" w:rsidRPr="00AB6C38" w:rsidRDefault="00250EFF" w:rsidP="00250EFF">
            <w:pPr>
              <w:pStyle w:val="ListParagraph"/>
              <w:spacing w:before="0"/>
              <w:ind w:left="1418"/>
              <w:jc w:val="both"/>
              <w:rPr>
                <w:rFonts w:ascii="Arial" w:hAnsi="Arial" w:cs="Arial"/>
                <w:sz w:val="22"/>
                <w:szCs w:val="22"/>
              </w:rPr>
            </w:pPr>
          </w:p>
          <w:p w14:paraId="278A0878" w14:textId="77777777" w:rsidR="001432F8" w:rsidRPr="00AB6C38" w:rsidRDefault="001432F8" w:rsidP="00DF03D3">
            <w:pPr>
              <w:pStyle w:val="Numberedlist2"/>
              <w:numPr>
                <w:ilvl w:val="0"/>
                <w:numId w:val="12"/>
              </w:numPr>
              <w:ind w:left="1418" w:hanging="567"/>
              <w:rPr>
                <w:rFonts w:cs="Arial"/>
              </w:rPr>
            </w:pPr>
            <w:r w:rsidRPr="00AB6C38">
              <w:rPr>
                <w:rFonts w:cs="Arial"/>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7573B2B7" w14:textId="77777777" w:rsidR="001432F8" w:rsidRPr="00AB6C38" w:rsidRDefault="001432F8" w:rsidP="00DF03D3">
            <w:pPr>
              <w:pStyle w:val="Numberedlist2"/>
              <w:numPr>
                <w:ilvl w:val="0"/>
                <w:numId w:val="12"/>
              </w:numPr>
              <w:ind w:left="1418" w:hanging="567"/>
              <w:rPr>
                <w:rFonts w:cs="Arial"/>
              </w:rPr>
            </w:pPr>
            <w:r w:rsidRPr="00AB6C38">
              <w:rPr>
                <w:rFonts w:cs="Arial"/>
                <w:color w:val="000000"/>
              </w:rPr>
              <w:t>made arrangements with any other party about whether or not they may submit a tender except for the purposes of forming a joint venture.</w:t>
            </w:r>
          </w:p>
          <w:p w14:paraId="729C0F7D" w14:textId="77777777" w:rsidR="001432F8" w:rsidRPr="00AB6C38" w:rsidRDefault="001432F8" w:rsidP="001432F8">
            <w:pPr>
              <w:pStyle w:val="ListParagraph"/>
              <w:ind w:left="1087"/>
              <w:rPr>
                <w:rFonts w:ascii="Arial" w:hAnsi="Arial" w:cs="Arial"/>
                <w:sz w:val="22"/>
                <w:szCs w:val="22"/>
              </w:rPr>
            </w:pPr>
          </w:p>
          <w:p w14:paraId="11DC9059" w14:textId="680B15BC" w:rsidR="001432F8" w:rsidRPr="001432F8" w:rsidRDefault="001432F8" w:rsidP="001432F8">
            <w:pPr>
              <w:rPr>
                <w:rFonts w:ascii="Arial" w:hAnsi="Arial" w:cs="Arial"/>
                <w:color w:val="000000" w:themeColor="text1"/>
              </w:rPr>
            </w:pPr>
            <w:r w:rsidRPr="00AB6C38">
              <w:rPr>
                <w:rFonts w:ascii="Arial" w:hAnsi="Arial" w:cs="Arial"/>
                <w:sz w:val="22"/>
                <w:szCs w:val="22"/>
              </w:rPr>
              <w:t>I warrant that I am authorised to sign this tender and confirm that we have complied with all the requirements of this ITT.</w:t>
            </w:r>
          </w:p>
        </w:tc>
      </w:tr>
      <w:tr w:rsidR="00250EFF" w14:paraId="4FE32A65" w14:textId="77777777" w:rsidTr="00250EFF">
        <w:tc>
          <w:tcPr>
            <w:tcW w:w="3397" w:type="dxa"/>
            <w:gridSpan w:val="2"/>
          </w:tcPr>
          <w:p w14:paraId="575723EC" w14:textId="7D7AF2FE"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lastRenderedPageBreak/>
              <w:t>Signed</w:t>
            </w:r>
          </w:p>
        </w:tc>
        <w:tc>
          <w:tcPr>
            <w:tcW w:w="5619" w:type="dxa"/>
            <w:gridSpan w:val="2"/>
          </w:tcPr>
          <w:p w14:paraId="68CDAF81" w14:textId="77777777" w:rsidR="00250EFF" w:rsidRDefault="00250EFF" w:rsidP="001432F8">
            <w:pPr>
              <w:rPr>
                <w:rFonts w:ascii="Arial" w:hAnsi="Arial" w:cs="Arial"/>
                <w:noProof/>
                <w:sz w:val="22"/>
                <w:szCs w:val="22"/>
                <w:lang w:eastAsia="en-GB"/>
              </w:rPr>
            </w:pPr>
          </w:p>
          <w:p w14:paraId="2BCF6F07" w14:textId="22D1E1BC" w:rsidR="00250EFF" w:rsidRPr="00AB6C38" w:rsidRDefault="00250EFF" w:rsidP="001432F8">
            <w:pPr>
              <w:rPr>
                <w:rFonts w:ascii="Arial" w:hAnsi="Arial" w:cs="Arial"/>
                <w:noProof/>
                <w:sz w:val="22"/>
                <w:szCs w:val="22"/>
                <w:lang w:eastAsia="en-GB"/>
              </w:rPr>
            </w:pPr>
          </w:p>
        </w:tc>
      </w:tr>
      <w:tr w:rsidR="00250EFF" w14:paraId="10099DB4" w14:textId="77777777" w:rsidTr="00250EFF">
        <w:tc>
          <w:tcPr>
            <w:tcW w:w="3397" w:type="dxa"/>
            <w:gridSpan w:val="2"/>
          </w:tcPr>
          <w:p w14:paraId="4E5A8411" w14:textId="24FA505F"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Print Name</w:t>
            </w:r>
          </w:p>
        </w:tc>
        <w:tc>
          <w:tcPr>
            <w:tcW w:w="5619" w:type="dxa"/>
            <w:gridSpan w:val="2"/>
          </w:tcPr>
          <w:p w14:paraId="72803AFF" w14:textId="77777777" w:rsidR="00250EFF" w:rsidRDefault="00250EFF" w:rsidP="001432F8">
            <w:pPr>
              <w:rPr>
                <w:rFonts w:ascii="Arial" w:hAnsi="Arial" w:cs="Arial"/>
                <w:noProof/>
                <w:sz w:val="22"/>
                <w:szCs w:val="22"/>
                <w:lang w:eastAsia="en-GB"/>
              </w:rPr>
            </w:pPr>
          </w:p>
          <w:p w14:paraId="01896C3A" w14:textId="35D2C945" w:rsidR="00250EFF" w:rsidRPr="00AB6C38" w:rsidRDefault="00250EFF" w:rsidP="001432F8">
            <w:pPr>
              <w:rPr>
                <w:rFonts w:ascii="Arial" w:hAnsi="Arial" w:cs="Arial"/>
                <w:noProof/>
                <w:sz w:val="22"/>
                <w:szCs w:val="22"/>
                <w:lang w:eastAsia="en-GB"/>
              </w:rPr>
            </w:pPr>
          </w:p>
        </w:tc>
      </w:tr>
      <w:tr w:rsidR="00250EFF" w14:paraId="258BC43E" w14:textId="77777777" w:rsidTr="00250EFF">
        <w:tc>
          <w:tcPr>
            <w:tcW w:w="3397" w:type="dxa"/>
            <w:gridSpan w:val="2"/>
          </w:tcPr>
          <w:p w14:paraId="139412D2" w14:textId="210909D2"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Dated</w:t>
            </w:r>
          </w:p>
        </w:tc>
        <w:tc>
          <w:tcPr>
            <w:tcW w:w="5619" w:type="dxa"/>
            <w:gridSpan w:val="2"/>
          </w:tcPr>
          <w:p w14:paraId="6F1748BE" w14:textId="77777777" w:rsidR="00250EFF" w:rsidRDefault="00250EFF" w:rsidP="001432F8">
            <w:pPr>
              <w:rPr>
                <w:rFonts w:ascii="Arial" w:hAnsi="Arial" w:cs="Arial"/>
                <w:noProof/>
                <w:sz w:val="22"/>
                <w:szCs w:val="22"/>
                <w:lang w:eastAsia="en-GB"/>
              </w:rPr>
            </w:pPr>
          </w:p>
          <w:p w14:paraId="32A2AB20" w14:textId="3C644E29" w:rsidR="00250EFF" w:rsidRPr="00AB6C38" w:rsidRDefault="00250EFF" w:rsidP="001432F8">
            <w:pPr>
              <w:rPr>
                <w:rFonts w:ascii="Arial" w:hAnsi="Arial" w:cs="Arial"/>
                <w:noProof/>
                <w:sz w:val="22"/>
                <w:szCs w:val="22"/>
                <w:lang w:eastAsia="en-GB"/>
              </w:rPr>
            </w:pPr>
          </w:p>
        </w:tc>
      </w:tr>
      <w:tr w:rsidR="00250EFF" w14:paraId="0744463D" w14:textId="77777777" w:rsidTr="00250EFF">
        <w:tc>
          <w:tcPr>
            <w:tcW w:w="3397" w:type="dxa"/>
            <w:gridSpan w:val="2"/>
          </w:tcPr>
          <w:p w14:paraId="3B951977" w14:textId="01D78E17"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In the Capacity of</w:t>
            </w:r>
          </w:p>
        </w:tc>
        <w:tc>
          <w:tcPr>
            <w:tcW w:w="5619" w:type="dxa"/>
            <w:gridSpan w:val="2"/>
          </w:tcPr>
          <w:p w14:paraId="40F6B221" w14:textId="77777777" w:rsidR="00250EFF" w:rsidRDefault="00250EFF" w:rsidP="001432F8">
            <w:pPr>
              <w:rPr>
                <w:rFonts w:ascii="Arial" w:hAnsi="Arial" w:cs="Arial"/>
                <w:noProof/>
                <w:sz w:val="22"/>
                <w:szCs w:val="22"/>
                <w:lang w:eastAsia="en-GB"/>
              </w:rPr>
            </w:pPr>
          </w:p>
          <w:p w14:paraId="61FECE7C" w14:textId="6B4E96A9" w:rsidR="00250EFF" w:rsidRPr="00AB6C38" w:rsidRDefault="00250EFF" w:rsidP="001432F8">
            <w:pPr>
              <w:rPr>
                <w:rFonts w:ascii="Arial" w:hAnsi="Arial" w:cs="Arial"/>
                <w:noProof/>
                <w:sz w:val="22"/>
                <w:szCs w:val="22"/>
                <w:lang w:eastAsia="en-GB"/>
              </w:rPr>
            </w:pPr>
          </w:p>
        </w:tc>
      </w:tr>
      <w:tr w:rsidR="00250EFF" w14:paraId="46A1238C" w14:textId="77777777" w:rsidTr="00250EFF">
        <w:tc>
          <w:tcPr>
            <w:tcW w:w="3397" w:type="dxa"/>
            <w:gridSpan w:val="2"/>
          </w:tcPr>
          <w:p w14:paraId="76CA8FAE" w14:textId="191E518C"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Authorised to sign Tender for and on behalf of</w:t>
            </w:r>
          </w:p>
        </w:tc>
        <w:tc>
          <w:tcPr>
            <w:tcW w:w="5619" w:type="dxa"/>
            <w:gridSpan w:val="2"/>
          </w:tcPr>
          <w:p w14:paraId="030138CD" w14:textId="77777777" w:rsidR="00250EFF" w:rsidRDefault="00250EFF" w:rsidP="001432F8">
            <w:pPr>
              <w:rPr>
                <w:rFonts w:ascii="Arial" w:hAnsi="Arial" w:cs="Arial"/>
                <w:noProof/>
                <w:sz w:val="22"/>
                <w:szCs w:val="22"/>
                <w:lang w:eastAsia="en-GB"/>
              </w:rPr>
            </w:pPr>
          </w:p>
          <w:p w14:paraId="53F705AA" w14:textId="531C62A5" w:rsidR="00250EFF" w:rsidRPr="00AB6C38" w:rsidRDefault="00250EFF" w:rsidP="001432F8">
            <w:pPr>
              <w:rPr>
                <w:rFonts w:ascii="Arial" w:hAnsi="Arial" w:cs="Arial"/>
                <w:noProof/>
                <w:sz w:val="22"/>
                <w:szCs w:val="22"/>
                <w:lang w:eastAsia="en-GB"/>
              </w:rPr>
            </w:pPr>
          </w:p>
        </w:tc>
      </w:tr>
    </w:tbl>
    <w:p w14:paraId="1C2F7E94" w14:textId="79691FED" w:rsidR="00B66CED" w:rsidRDefault="00B66CED" w:rsidP="00AB6C38">
      <w:pPr>
        <w:jc w:val="both"/>
        <w:rPr>
          <w:rFonts w:ascii="Arial" w:hAnsi="Arial" w:cs="Arial"/>
          <w:color w:val="FF0000"/>
          <w:sz w:val="22"/>
          <w:szCs w:val="22"/>
        </w:rPr>
      </w:pPr>
    </w:p>
    <w:p w14:paraId="50FAC5E0" w14:textId="3F86091A" w:rsidR="001D66DE" w:rsidRDefault="001D66DE" w:rsidP="00AB6C38">
      <w:pPr>
        <w:jc w:val="both"/>
        <w:rPr>
          <w:rFonts w:ascii="Arial" w:hAnsi="Arial" w:cs="Arial"/>
          <w:color w:val="FF0000"/>
          <w:sz w:val="22"/>
          <w:szCs w:val="22"/>
        </w:rPr>
      </w:pPr>
    </w:p>
    <w:p w14:paraId="14180569" w14:textId="78945440" w:rsidR="001D66DE" w:rsidRDefault="001D66DE" w:rsidP="00AB6C38">
      <w:pPr>
        <w:jc w:val="both"/>
        <w:rPr>
          <w:rFonts w:ascii="Arial" w:hAnsi="Arial" w:cs="Arial"/>
          <w:color w:val="FF0000"/>
          <w:sz w:val="22"/>
          <w:szCs w:val="22"/>
        </w:rPr>
      </w:pPr>
    </w:p>
    <w:p w14:paraId="6D71038C" w14:textId="451D3C18" w:rsidR="001D66DE" w:rsidRDefault="001D66DE" w:rsidP="00AB6C38">
      <w:pPr>
        <w:jc w:val="both"/>
        <w:rPr>
          <w:rFonts w:ascii="Arial" w:hAnsi="Arial" w:cs="Arial"/>
          <w:color w:val="FF0000"/>
          <w:sz w:val="22"/>
          <w:szCs w:val="22"/>
        </w:rPr>
      </w:pPr>
    </w:p>
    <w:p w14:paraId="0D974A40" w14:textId="69A9BA1E" w:rsidR="00060864" w:rsidRDefault="00060864" w:rsidP="00AB6C38">
      <w:pPr>
        <w:jc w:val="both"/>
        <w:rPr>
          <w:rFonts w:ascii="Arial" w:hAnsi="Arial" w:cs="Arial"/>
          <w:color w:val="FF0000"/>
          <w:sz w:val="22"/>
          <w:szCs w:val="22"/>
        </w:rPr>
      </w:pPr>
    </w:p>
    <w:p w14:paraId="2F561047" w14:textId="13BB458B" w:rsidR="003E6E80" w:rsidRDefault="003E6E80" w:rsidP="00AB6C38">
      <w:pPr>
        <w:jc w:val="both"/>
        <w:rPr>
          <w:rFonts w:ascii="Arial" w:hAnsi="Arial" w:cs="Arial"/>
          <w:color w:val="FF0000"/>
          <w:sz w:val="22"/>
          <w:szCs w:val="22"/>
        </w:rPr>
      </w:pPr>
    </w:p>
    <w:p w14:paraId="12679F7E" w14:textId="1F7D467E" w:rsidR="003E6E80" w:rsidRPr="003E6E80" w:rsidRDefault="003E6E80" w:rsidP="00A25DC0">
      <w:pPr>
        <w:pStyle w:val="Heading1"/>
        <w:spacing w:after="120"/>
        <w:rPr>
          <w:rFonts w:ascii="Arial" w:hAnsi="Arial" w:cs="Arial"/>
        </w:rPr>
      </w:pPr>
      <w:bookmarkStart w:id="50" w:name="_Toc12959288"/>
      <w:r w:rsidRPr="003E6E80">
        <w:rPr>
          <w:rFonts w:ascii="Arial" w:hAnsi="Arial" w:cs="Arial"/>
        </w:rPr>
        <w:t>SCHEDULE 0</w:t>
      </w:r>
      <w:r w:rsidR="00D86374">
        <w:rPr>
          <w:rFonts w:ascii="Arial" w:hAnsi="Arial" w:cs="Arial"/>
        </w:rPr>
        <w:t>5</w:t>
      </w:r>
      <w:r w:rsidRPr="003E6E80">
        <w:rPr>
          <w:rFonts w:ascii="Arial" w:hAnsi="Arial" w:cs="Arial"/>
        </w:rPr>
        <w:t xml:space="preserve"> – SELECTION QUESTIONNAIRE</w:t>
      </w:r>
      <w:bookmarkEnd w:id="50"/>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060864" w14:paraId="40BE396A" w14:textId="77777777" w:rsidTr="465A7460">
        <w:tc>
          <w:tcPr>
            <w:tcW w:w="1276" w:type="dxa"/>
            <w:tcBorders>
              <w:top w:val="single" w:sz="4" w:space="0" w:color="000000" w:themeColor="text1"/>
              <w:bottom w:val="single" w:sz="6" w:space="0" w:color="000000" w:themeColor="text1"/>
            </w:tcBorders>
            <w:shd w:val="clear" w:color="auto" w:fill="FF0000"/>
          </w:tcPr>
          <w:p w14:paraId="78066825"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Section 1</w:t>
            </w:r>
          </w:p>
        </w:tc>
        <w:tc>
          <w:tcPr>
            <w:tcW w:w="7796" w:type="dxa"/>
            <w:gridSpan w:val="4"/>
            <w:tcBorders>
              <w:top w:val="single" w:sz="4" w:space="0" w:color="000000" w:themeColor="text1"/>
              <w:bottom w:val="single" w:sz="6" w:space="0" w:color="000000" w:themeColor="text1"/>
            </w:tcBorders>
            <w:shd w:val="clear" w:color="auto" w:fill="FF0000"/>
          </w:tcPr>
          <w:p w14:paraId="28D64FC0"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Potential supplier information</w:t>
            </w:r>
          </w:p>
        </w:tc>
      </w:tr>
      <w:tr w:rsidR="00060864" w14:paraId="2235D0FF" w14:textId="77777777" w:rsidTr="465A7460">
        <w:tc>
          <w:tcPr>
            <w:tcW w:w="1276" w:type="dxa"/>
            <w:tcBorders>
              <w:top w:val="single" w:sz="6" w:space="0" w:color="000000" w:themeColor="text1"/>
              <w:bottom w:val="single" w:sz="6" w:space="0" w:color="000000" w:themeColor="text1"/>
            </w:tcBorders>
            <w:shd w:val="clear" w:color="auto" w:fill="FF0000"/>
          </w:tcPr>
          <w:p w14:paraId="5CAD67FB"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 number</w:t>
            </w:r>
          </w:p>
        </w:tc>
        <w:tc>
          <w:tcPr>
            <w:tcW w:w="3947" w:type="dxa"/>
            <w:gridSpan w:val="3"/>
            <w:tcBorders>
              <w:top w:val="single" w:sz="6" w:space="0" w:color="000000" w:themeColor="text1"/>
              <w:bottom w:val="single" w:sz="6" w:space="0" w:color="000000" w:themeColor="text1"/>
            </w:tcBorders>
            <w:shd w:val="clear" w:color="auto" w:fill="FF0000"/>
          </w:tcPr>
          <w:p w14:paraId="037AE52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1CB68C6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060864" w14:paraId="5856F0AB" w14:textId="77777777" w:rsidTr="465A7460">
        <w:tc>
          <w:tcPr>
            <w:tcW w:w="1276" w:type="dxa"/>
            <w:tcBorders>
              <w:top w:val="single" w:sz="6" w:space="0" w:color="000000" w:themeColor="text1"/>
            </w:tcBorders>
          </w:tcPr>
          <w:p w14:paraId="059F7E3D" w14:textId="77777777" w:rsidR="00060864" w:rsidRDefault="00060864" w:rsidP="00A25DC0">
            <w:pPr>
              <w:pStyle w:val="Normal1"/>
              <w:spacing w:before="100"/>
              <w:jc w:val="both"/>
            </w:pPr>
            <w:r>
              <w:rPr>
                <w:rFonts w:ascii="Arial" w:eastAsia="Arial" w:hAnsi="Arial" w:cs="Arial"/>
                <w:sz w:val="22"/>
                <w:szCs w:val="22"/>
              </w:rPr>
              <w:t>1.1(a)</w:t>
            </w:r>
          </w:p>
        </w:tc>
        <w:tc>
          <w:tcPr>
            <w:tcW w:w="3947" w:type="dxa"/>
            <w:gridSpan w:val="3"/>
            <w:tcBorders>
              <w:top w:val="single" w:sz="6" w:space="0" w:color="000000" w:themeColor="text1"/>
            </w:tcBorders>
          </w:tcPr>
          <w:p w14:paraId="52BA9518" w14:textId="77777777" w:rsidR="00060864" w:rsidRDefault="00060864" w:rsidP="00A25DC0">
            <w:pPr>
              <w:pStyle w:val="Normal1"/>
              <w:spacing w:before="100"/>
              <w:jc w:val="both"/>
            </w:pPr>
            <w:r>
              <w:rPr>
                <w:rFonts w:ascii="Arial" w:eastAsia="Arial" w:hAnsi="Arial" w:cs="Arial"/>
                <w:sz w:val="22"/>
                <w:szCs w:val="22"/>
              </w:rPr>
              <w:t>Full name of the potential supplier submitting the information</w:t>
            </w:r>
          </w:p>
          <w:p w14:paraId="5AF696A1" w14:textId="77777777" w:rsidR="00060864" w:rsidRDefault="00060864" w:rsidP="00A25DC0">
            <w:pPr>
              <w:pStyle w:val="Normal1"/>
              <w:spacing w:before="100"/>
              <w:jc w:val="both"/>
            </w:pPr>
          </w:p>
        </w:tc>
        <w:tc>
          <w:tcPr>
            <w:tcW w:w="3849" w:type="dxa"/>
            <w:tcBorders>
              <w:top w:val="single" w:sz="6" w:space="0" w:color="000000" w:themeColor="text1"/>
            </w:tcBorders>
          </w:tcPr>
          <w:p w14:paraId="40FD8152" w14:textId="77777777" w:rsidR="00060864" w:rsidRDefault="00060864" w:rsidP="00A25DC0">
            <w:pPr>
              <w:pStyle w:val="Normal1"/>
              <w:spacing w:before="100"/>
              <w:jc w:val="both"/>
            </w:pPr>
          </w:p>
        </w:tc>
      </w:tr>
      <w:tr w:rsidR="00060864" w14:paraId="3969678B" w14:textId="77777777" w:rsidTr="465A7460">
        <w:tc>
          <w:tcPr>
            <w:tcW w:w="1276" w:type="dxa"/>
          </w:tcPr>
          <w:p w14:paraId="1A5BADB6" w14:textId="77777777" w:rsidR="00060864" w:rsidRDefault="00060864" w:rsidP="00A25DC0">
            <w:pPr>
              <w:pStyle w:val="Normal1"/>
              <w:spacing w:before="100"/>
              <w:jc w:val="both"/>
            </w:pPr>
            <w:r>
              <w:rPr>
                <w:rFonts w:ascii="Arial" w:eastAsia="Arial" w:hAnsi="Arial" w:cs="Arial"/>
                <w:sz w:val="22"/>
                <w:szCs w:val="22"/>
              </w:rPr>
              <w:lastRenderedPageBreak/>
              <w:t>1.1(b) – (i)</w:t>
            </w:r>
          </w:p>
        </w:tc>
        <w:tc>
          <w:tcPr>
            <w:tcW w:w="3947" w:type="dxa"/>
            <w:gridSpan w:val="3"/>
          </w:tcPr>
          <w:p w14:paraId="4A23CD93" w14:textId="77777777" w:rsidR="00060864" w:rsidRDefault="00060864" w:rsidP="00A25DC0">
            <w:pPr>
              <w:pStyle w:val="Normal1"/>
              <w:spacing w:before="100"/>
              <w:jc w:val="both"/>
            </w:pPr>
            <w:r>
              <w:rPr>
                <w:rFonts w:ascii="Arial" w:eastAsia="Arial" w:hAnsi="Arial" w:cs="Arial"/>
                <w:sz w:val="22"/>
                <w:szCs w:val="22"/>
              </w:rPr>
              <w:t>Registered office address (if applicable)</w:t>
            </w:r>
          </w:p>
        </w:tc>
        <w:tc>
          <w:tcPr>
            <w:tcW w:w="3849" w:type="dxa"/>
          </w:tcPr>
          <w:p w14:paraId="5A924B8E" w14:textId="77777777" w:rsidR="00060864" w:rsidRDefault="00060864" w:rsidP="00A25DC0">
            <w:pPr>
              <w:pStyle w:val="Normal1"/>
              <w:spacing w:before="100"/>
              <w:jc w:val="both"/>
            </w:pPr>
          </w:p>
        </w:tc>
      </w:tr>
      <w:tr w:rsidR="00060864" w14:paraId="56F7CEBD" w14:textId="77777777" w:rsidTr="465A7460">
        <w:tc>
          <w:tcPr>
            <w:tcW w:w="1276" w:type="dxa"/>
          </w:tcPr>
          <w:p w14:paraId="1BB61AFC" w14:textId="77777777" w:rsidR="00060864" w:rsidRDefault="00060864" w:rsidP="00A25DC0">
            <w:pPr>
              <w:pStyle w:val="Normal1"/>
              <w:spacing w:before="100"/>
              <w:jc w:val="both"/>
            </w:pPr>
            <w:r>
              <w:rPr>
                <w:rFonts w:ascii="Arial" w:eastAsia="Arial" w:hAnsi="Arial" w:cs="Arial"/>
                <w:sz w:val="22"/>
                <w:szCs w:val="22"/>
              </w:rPr>
              <w:t>1.1(b) – (ii)</w:t>
            </w:r>
          </w:p>
        </w:tc>
        <w:tc>
          <w:tcPr>
            <w:tcW w:w="3947" w:type="dxa"/>
            <w:gridSpan w:val="3"/>
          </w:tcPr>
          <w:p w14:paraId="34360712" w14:textId="77777777" w:rsidR="00060864" w:rsidRDefault="00060864" w:rsidP="00A25DC0">
            <w:pPr>
              <w:pStyle w:val="Normal1"/>
              <w:spacing w:before="100"/>
              <w:jc w:val="both"/>
            </w:pPr>
            <w:r>
              <w:rPr>
                <w:rFonts w:ascii="Arial" w:eastAsia="Arial" w:hAnsi="Arial" w:cs="Arial"/>
                <w:sz w:val="22"/>
                <w:szCs w:val="22"/>
              </w:rPr>
              <w:t>Registered website address (if applicable)</w:t>
            </w:r>
          </w:p>
        </w:tc>
        <w:tc>
          <w:tcPr>
            <w:tcW w:w="3849" w:type="dxa"/>
          </w:tcPr>
          <w:p w14:paraId="17BA08FF" w14:textId="77777777" w:rsidR="00060864" w:rsidRDefault="00060864" w:rsidP="00A25DC0">
            <w:pPr>
              <w:pStyle w:val="Normal1"/>
              <w:spacing w:before="100"/>
              <w:jc w:val="both"/>
            </w:pPr>
          </w:p>
        </w:tc>
      </w:tr>
      <w:tr w:rsidR="00060864" w14:paraId="2889B0EB" w14:textId="77777777" w:rsidTr="465A7460">
        <w:tc>
          <w:tcPr>
            <w:tcW w:w="1276" w:type="dxa"/>
          </w:tcPr>
          <w:p w14:paraId="7BC31A06" w14:textId="77777777" w:rsidR="00060864" w:rsidRDefault="00060864" w:rsidP="00A25DC0">
            <w:pPr>
              <w:pStyle w:val="Normal1"/>
              <w:spacing w:before="100"/>
              <w:jc w:val="both"/>
            </w:pPr>
            <w:r>
              <w:rPr>
                <w:rFonts w:ascii="Arial" w:eastAsia="Arial" w:hAnsi="Arial" w:cs="Arial"/>
                <w:sz w:val="22"/>
                <w:szCs w:val="22"/>
              </w:rPr>
              <w:t>1.1(c)</w:t>
            </w:r>
          </w:p>
        </w:tc>
        <w:tc>
          <w:tcPr>
            <w:tcW w:w="3947" w:type="dxa"/>
            <w:gridSpan w:val="3"/>
          </w:tcPr>
          <w:p w14:paraId="06CA5191" w14:textId="77777777" w:rsidR="00060864" w:rsidRDefault="00060864" w:rsidP="00A25DC0">
            <w:pPr>
              <w:pStyle w:val="Normal1"/>
              <w:spacing w:before="100"/>
              <w:jc w:val="both"/>
            </w:pPr>
            <w:r>
              <w:rPr>
                <w:rFonts w:ascii="Arial" w:eastAsia="Arial" w:hAnsi="Arial" w:cs="Arial"/>
                <w:sz w:val="22"/>
                <w:szCs w:val="22"/>
              </w:rPr>
              <w:t xml:space="preserve">Trading status </w:t>
            </w:r>
          </w:p>
          <w:p w14:paraId="1AA7E50B"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60AA7C5"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1D30310"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7295621"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7D9F73E"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FEEFBC2"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3D3399"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849" w:type="dxa"/>
          </w:tcPr>
          <w:p w14:paraId="5CF11A45" w14:textId="77777777" w:rsidR="00060864" w:rsidRDefault="00060864" w:rsidP="00A25DC0">
            <w:pPr>
              <w:pStyle w:val="Normal1"/>
              <w:spacing w:before="100"/>
              <w:jc w:val="both"/>
            </w:pPr>
          </w:p>
        </w:tc>
      </w:tr>
      <w:tr w:rsidR="00060864" w14:paraId="01BAF81C" w14:textId="77777777" w:rsidTr="465A7460">
        <w:tc>
          <w:tcPr>
            <w:tcW w:w="1276" w:type="dxa"/>
          </w:tcPr>
          <w:p w14:paraId="4554F7C5" w14:textId="77777777" w:rsidR="00060864" w:rsidRDefault="00060864" w:rsidP="00A25DC0">
            <w:pPr>
              <w:pStyle w:val="Normal1"/>
              <w:spacing w:before="100"/>
              <w:jc w:val="both"/>
            </w:pPr>
            <w:r>
              <w:rPr>
                <w:rFonts w:ascii="Arial" w:eastAsia="Arial" w:hAnsi="Arial" w:cs="Arial"/>
                <w:sz w:val="22"/>
                <w:szCs w:val="22"/>
              </w:rPr>
              <w:t>1.1(d)</w:t>
            </w:r>
          </w:p>
        </w:tc>
        <w:tc>
          <w:tcPr>
            <w:tcW w:w="3947" w:type="dxa"/>
            <w:gridSpan w:val="3"/>
          </w:tcPr>
          <w:p w14:paraId="67B21695" w14:textId="77777777" w:rsidR="00060864" w:rsidRDefault="00060864" w:rsidP="00A25DC0">
            <w:pPr>
              <w:pStyle w:val="Normal1"/>
              <w:spacing w:before="100"/>
              <w:jc w:val="both"/>
            </w:pPr>
            <w:r>
              <w:rPr>
                <w:rFonts w:ascii="Arial" w:eastAsia="Arial" w:hAnsi="Arial" w:cs="Arial"/>
                <w:sz w:val="22"/>
                <w:szCs w:val="22"/>
              </w:rPr>
              <w:t>Date of registration in country of origin</w:t>
            </w:r>
          </w:p>
        </w:tc>
        <w:tc>
          <w:tcPr>
            <w:tcW w:w="3849" w:type="dxa"/>
          </w:tcPr>
          <w:p w14:paraId="3619400D" w14:textId="77777777" w:rsidR="00060864" w:rsidRDefault="00060864" w:rsidP="00A25DC0">
            <w:pPr>
              <w:pStyle w:val="Normal1"/>
              <w:spacing w:before="100"/>
              <w:jc w:val="both"/>
            </w:pPr>
          </w:p>
        </w:tc>
      </w:tr>
      <w:tr w:rsidR="00060864" w14:paraId="18072CB2" w14:textId="77777777" w:rsidTr="465A7460">
        <w:tc>
          <w:tcPr>
            <w:tcW w:w="1276" w:type="dxa"/>
          </w:tcPr>
          <w:p w14:paraId="7CCD0549" w14:textId="77777777" w:rsidR="00060864" w:rsidRDefault="00060864" w:rsidP="00A25DC0">
            <w:pPr>
              <w:pStyle w:val="Normal1"/>
              <w:spacing w:before="100"/>
              <w:jc w:val="both"/>
            </w:pPr>
            <w:r>
              <w:rPr>
                <w:rFonts w:ascii="Arial" w:eastAsia="Arial" w:hAnsi="Arial" w:cs="Arial"/>
                <w:sz w:val="22"/>
                <w:szCs w:val="22"/>
              </w:rPr>
              <w:t>1.1(e)</w:t>
            </w:r>
          </w:p>
        </w:tc>
        <w:tc>
          <w:tcPr>
            <w:tcW w:w="3947" w:type="dxa"/>
            <w:gridSpan w:val="3"/>
          </w:tcPr>
          <w:p w14:paraId="6050CDC9" w14:textId="77777777" w:rsidR="00060864" w:rsidRDefault="00060864" w:rsidP="00A25DC0">
            <w:pPr>
              <w:pStyle w:val="Normal1"/>
              <w:spacing w:before="100"/>
              <w:jc w:val="both"/>
            </w:pPr>
            <w:r>
              <w:rPr>
                <w:rFonts w:ascii="Arial" w:eastAsia="Arial" w:hAnsi="Arial" w:cs="Arial"/>
                <w:sz w:val="22"/>
                <w:szCs w:val="22"/>
              </w:rPr>
              <w:t>Company registration number (if applicable)</w:t>
            </w:r>
          </w:p>
        </w:tc>
        <w:tc>
          <w:tcPr>
            <w:tcW w:w="3849" w:type="dxa"/>
          </w:tcPr>
          <w:p w14:paraId="16F38A23" w14:textId="77777777" w:rsidR="00060864" w:rsidRDefault="00060864" w:rsidP="00A25DC0">
            <w:pPr>
              <w:pStyle w:val="Normal1"/>
              <w:spacing w:before="100"/>
              <w:jc w:val="both"/>
            </w:pPr>
          </w:p>
        </w:tc>
      </w:tr>
      <w:tr w:rsidR="00060864" w14:paraId="454E9B5D" w14:textId="77777777" w:rsidTr="465A7460">
        <w:tc>
          <w:tcPr>
            <w:tcW w:w="1276" w:type="dxa"/>
          </w:tcPr>
          <w:p w14:paraId="664A632E" w14:textId="77777777" w:rsidR="00060864" w:rsidRDefault="00060864" w:rsidP="00A25DC0">
            <w:pPr>
              <w:pStyle w:val="Normal1"/>
              <w:spacing w:before="100"/>
              <w:jc w:val="both"/>
            </w:pPr>
            <w:r>
              <w:rPr>
                <w:rFonts w:ascii="Arial" w:eastAsia="Arial" w:hAnsi="Arial" w:cs="Arial"/>
                <w:sz w:val="22"/>
                <w:szCs w:val="22"/>
              </w:rPr>
              <w:t>1.1(f)</w:t>
            </w:r>
          </w:p>
        </w:tc>
        <w:tc>
          <w:tcPr>
            <w:tcW w:w="3947" w:type="dxa"/>
            <w:gridSpan w:val="3"/>
          </w:tcPr>
          <w:p w14:paraId="4ECBD698" w14:textId="77777777" w:rsidR="00060864" w:rsidRDefault="00060864" w:rsidP="00A25DC0">
            <w:pPr>
              <w:pStyle w:val="Normal1"/>
              <w:spacing w:before="100"/>
              <w:jc w:val="both"/>
            </w:pPr>
            <w:r>
              <w:rPr>
                <w:rFonts w:ascii="Arial" w:eastAsia="Arial" w:hAnsi="Arial" w:cs="Arial"/>
                <w:sz w:val="22"/>
                <w:szCs w:val="22"/>
              </w:rPr>
              <w:t>Charity registration number (if applicable)</w:t>
            </w:r>
          </w:p>
        </w:tc>
        <w:tc>
          <w:tcPr>
            <w:tcW w:w="3849" w:type="dxa"/>
          </w:tcPr>
          <w:p w14:paraId="7CF45ADC" w14:textId="77777777" w:rsidR="00060864" w:rsidRDefault="00060864" w:rsidP="00A25DC0">
            <w:pPr>
              <w:pStyle w:val="Normal1"/>
              <w:spacing w:before="100"/>
              <w:jc w:val="both"/>
            </w:pPr>
          </w:p>
        </w:tc>
      </w:tr>
      <w:tr w:rsidR="00060864" w14:paraId="1CD8B748" w14:textId="77777777" w:rsidTr="465A7460">
        <w:tc>
          <w:tcPr>
            <w:tcW w:w="1276" w:type="dxa"/>
          </w:tcPr>
          <w:p w14:paraId="73AB18EC" w14:textId="77777777" w:rsidR="00060864" w:rsidRDefault="00060864" w:rsidP="00A25DC0">
            <w:pPr>
              <w:pStyle w:val="Normal1"/>
              <w:spacing w:before="100"/>
              <w:jc w:val="both"/>
            </w:pPr>
            <w:r>
              <w:rPr>
                <w:rFonts w:ascii="Arial" w:eastAsia="Arial" w:hAnsi="Arial" w:cs="Arial"/>
                <w:sz w:val="22"/>
                <w:szCs w:val="22"/>
              </w:rPr>
              <w:t>1.1(g)</w:t>
            </w:r>
          </w:p>
        </w:tc>
        <w:tc>
          <w:tcPr>
            <w:tcW w:w="3947" w:type="dxa"/>
            <w:gridSpan w:val="3"/>
          </w:tcPr>
          <w:p w14:paraId="05E80349" w14:textId="77777777" w:rsidR="00060864" w:rsidRDefault="00060864" w:rsidP="00A25DC0">
            <w:pPr>
              <w:pStyle w:val="Normal1"/>
              <w:spacing w:before="100"/>
              <w:jc w:val="both"/>
            </w:pPr>
            <w:r>
              <w:rPr>
                <w:rFonts w:ascii="Arial" w:eastAsia="Arial" w:hAnsi="Arial" w:cs="Arial"/>
                <w:sz w:val="22"/>
                <w:szCs w:val="22"/>
              </w:rPr>
              <w:t>Head office DUNS number (if applicable)</w:t>
            </w:r>
          </w:p>
        </w:tc>
        <w:tc>
          <w:tcPr>
            <w:tcW w:w="3849" w:type="dxa"/>
          </w:tcPr>
          <w:p w14:paraId="30D2AA36" w14:textId="77777777" w:rsidR="00060864" w:rsidRDefault="00060864" w:rsidP="00A25DC0">
            <w:pPr>
              <w:pStyle w:val="Normal1"/>
              <w:spacing w:before="100"/>
              <w:jc w:val="both"/>
            </w:pPr>
          </w:p>
        </w:tc>
      </w:tr>
      <w:tr w:rsidR="00060864" w14:paraId="509DCC09" w14:textId="77777777" w:rsidTr="465A7460">
        <w:tc>
          <w:tcPr>
            <w:tcW w:w="1276" w:type="dxa"/>
          </w:tcPr>
          <w:p w14:paraId="40FBFA95" w14:textId="77777777" w:rsidR="00060864" w:rsidRDefault="00060864" w:rsidP="00A25DC0">
            <w:pPr>
              <w:pStyle w:val="Normal1"/>
              <w:spacing w:before="100"/>
              <w:jc w:val="both"/>
            </w:pPr>
            <w:r>
              <w:rPr>
                <w:rFonts w:ascii="Arial" w:eastAsia="Arial" w:hAnsi="Arial" w:cs="Arial"/>
                <w:sz w:val="22"/>
                <w:szCs w:val="22"/>
              </w:rPr>
              <w:t>1.1(h)</w:t>
            </w:r>
          </w:p>
        </w:tc>
        <w:tc>
          <w:tcPr>
            <w:tcW w:w="3947" w:type="dxa"/>
            <w:gridSpan w:val="3"/>
          </w:tcPr>
          <w:p w14:paraId="1DC8ED2A" w14:textId="77777777" w:rsidR="00060864" w:rsidRDefault="00060864" w:rsidP="00A25DC0">
            <w:pPr>
              <w:pStyle w:val="Normal1"/>
              <w:spacing w:before="100"/>
              <w:jc w:val="both"/>
            </w:pPr>
            <w:r>
              <w:rPr>
                <w:rFonts w:ascii="Arial" w:eastAsia="Arial" w:hAnsi="Arial" w:cs="Arial"/>
                <w:sz w:val="22"/>
                <w:szCs w:val="22"/>
              </w:rPr>
              <w:t xml:space="preserve">Registered </w:t>
            </w:r>
            <w:r w:rsidRPr="006C142F">
              <w:rPr>
                <w:rFonts w:ascii="Arial" w:eastAsia="Arial" w:hAnsi="Arial" w:cs="Arial"/>
                <w:sz w:val="22"/>
                <w:szCs w:val="22"/>
              </w:rPr>
              <w:t>VAT</w:t>
            </w:r>
            <w:r>
              <w:rPr>
                <w:rFonts w:ascii="Arial" w:eastAsia="Arial" w:hAnsi="Arial" w:cs="Arial"/>
                <w:sz w:val="22"/>
                <w:szCs w:val="22"/>
              </w:rPr>
              <w:t xml:space="preserve"> number </w:t>
            </w:r>
          </w:p>
        </w:tc>
        <w:tc>
          <w:tcPr>
            <w:tcW w:w="3849" w:type="dxa"/>
          </w:tcPr>
          <w:p w14:paraId="403F1F3A" w14:textId="77777777" w:rsidR="00060864" w:rsidRDefault="00060864" w:rsidP="00A25DC0">
            <w:pPr>
              <w:pStyle w:val="Normal1"/>
              <w:tabs>
                <w:tab w:val="center" w:pos="4513"/>
                <w:tab w:val="right" w:pos="9026"/>
              </w:tabs>
              <w:spacing w:before="100"/>
              <w:jc w:val="both"/>
            </w:pPr>
          </w:p>
        </w:tc>
      </w:tr>
      <w:tr w:rsidR="00060864" w14:paraId="638FC724" w14:textId="77777777" w:rsidTr="465A7460">
        <w:tc>
          <w:tcPr>
            <w:tcW w:w="1276" w:type="dxa"/>
          </w:tcPr>
          <w:p w14:paraId="50A9588C" w14:textId="77777777" w:rsidR="00060864" w:rsidRDefault="00060864" w:rsidP="00A25DC0">
            <w:pPr>
              <w:pStyle w:val="Normal1"/>
              <w:spacing w:before="100"/>
              <w:jc w:val="both"/>
            </w:pPr>
            <w:r>
              <w:rPr>
                <w:rFonts w:ascii="Arial" w:eastAsia="Arial" w:hAnsi="Arial" w:cs="Arial"/>
                <w:sz w:val="22"/>
                <w:szCs w:val="22"/>
              </w:rPr>
              <w:t>1.1(i) - (i)</w:t>
            </w:r>
          </w:p>
        </w:tc>
        <w:tc>
          <w:tcPr>
            <w:tcW w:w="3947" w:type="dxa"/>
            <w:gridSpan w:val="3"/>
          </w:tcPr>
          <w:p w14:paraId="0BB6E68D" w14:textId="77777777" w:rsidR="00060864" w:rsidRDefault="00060864" w:rsidP="00A25DC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849" w:type="dxa"/>
          </w:tcPr>
          <w:p w14:paraId="02B77416" w14:textId="77777777" w:rsidR="00060864" w:rsidRDefault="00060864" w:rsidP="00A25DC0">
            <w:pPr>
              <w:pStyle w:val="Normal1"/>
              <w:jc w:val="both"/>
            </w:pPr>
            <w:bookmarkStart w:id="51" w:name="_30j0zll" w:colFirst="0" w:colLast="0"/>
            <w:bookmarkEnd w:id="51"/>
            <w:r>
              <w:rPr>
                <w:rFonts w:ascii="Arial" w:eastAsia="Arial" w:hAnsi="Arial" w:cs="Arial"/>
                <w:sz w:val="22"/>
                <w:szCs w:val="22"/>
              </w:rPr>
              <w:t xml:space="preserve">Yes </w:t>
            </w:r>
            <w:r>
              <w:rPr>
                <w:rFonts w:ascii="Segoe UI Symbol" w:eastAsia="Menlo Regular" w:hAnsi="Segoe UI Symbol" w:cs="Segoe UI Symbol"/>
                <w:sz w:val="22"/>
                <w:szCs w:val="22"/>
              </w:rPr>
              <w:t>☐</w:t>
            </w:r>
          </w:p>
          <w:p w14:paraId="52ED20B2" w14:textId="77777777" w:rsidR="00060864" w:rsidRDefault="00060864" w:rsidP="00A25DC0">
            <w:pPr>
              <w:pStyle w:val="Normal1"/>
              <w:jc w:val="both"/>
            </w:pPr>
            <w:bookmarkStart w:id="52" w:name="_1fob9te" w:colFirst="0" w:colLast="0"/>
            <w:bookmarkEnd w:id="52"/>
            <w:r>
              <w:rPr>
                <w:rFonts w:ascii="Arial" w:eastAsia="Arial" w:hAnsi="Arial" w:cs="Arial"/>
                <w:sz w:val="22"/>
                <w:szCs w:val="22"/>
              </w:rPr>
              <w:t xml:space="preserve">No  </w:t>
            </w:r>
            <w:r>
              <w:rPr>
                <w:rFonts w:ascii="Segoe UI Symbol" w:eastAsia="Menlo Regular" w:hAnsi="Segoe UI Symbol" w:cs="Segoe UI Symbol"/>
                <w:sz w:val="22"/>
                <w:szCs w:val="22"/>
              </w:rPr>
              <w:t>☐</w:t>
            </w:r>
          </w:p>
          <w:p w14:paraId="6E0C290D" w14:textId="77777777" w:rsidR="00060864" w:rsidRDefault="00060864" w:rsidP="00A25DC0">
            <w:pPr>
              <w:pStyle w:val="Normal1"/>
              <w:jc w:val="both"/>
            </w:pPr>
            <w:bookmarkStart w:id="53" w:name="_3znysh7" w:colFirst="0" w:colLast="0"/>
            <w:bookmarkEnd w:id="53"/>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060864" w14:paraId="2B53CFCF" w14:textId="77777777" w:rsidTr="465A7460">
        <w:tc>
          <w:tcPr>
            <w:tcW w:w="1276" w:type="dxa"/>
          </w:tcPr>
          <w:p w14:paraId="1DD78DD1" w14:textId="77777777" w:rsidR="00060864" w:rsidRDefault="00060864" w:rsidP="00A25DC0">
            <w:pPr>
              <w:pStyle w:val="Normal1"/>
              <w:spacing w:before="100"/>
              <w:jc w:val="both"/>
            </w:pPr>
            <w:r>
              <w:rPr>
                <w:rFonts w:ascii="Arial" w:eastAsia="Arial" w:hAnsi="Arial" w:cs="Arial"/>
                <w:sz w:val="22"/>
                <w:szCs w:val="22"/>
              </w:rPr>
              <w:t>1.1(i) - (ii)</w:t>
            </w:r>
          </w:p>
        </w:tc>
        <w:tc>
          <w:tcPr>
            <w:tcW w:w="3947" w:type="dxa"/>
            <w:gridSpan w:val="3"/>
          </w:tcPr>
          <w:p w14:paraId="71684751" w14:textId="77777777" w:rsidR="00060864" w:rsidRDefault="00060864" w:rsidP="00A25DC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3849" w:type="dxa"/>
          </w:tcPr>
          <w:p w14:paraId="4884D7B3" w14:textId="77777777" w:rsidR="00060864" w:rsidRDefault="00060864" w:rsidP="00A25DC0">
            <w:pPr>
              <w:pStyle w:val="Normal1"/>
              <w:tabs>
                <w:tab w:val="center" w:pos="4513"/>
                <w:tab w:val="right" w:pos="9026"/>
              </w:tabs>
              <w:spacing w:before="100"/>
              <w:jc w:val="both"/>
            </w:pPr>
          </w:p>
        </w:tc>
      </w:tr>
      <w:tr w:rsidR="00060864" w14:paraId="31EEB99D" w14:textId="77777777" w:rsidTr="465A7460">
        <w:tc>
          <w:tcPr>
            <w:tcW w:w="1276" w:type="dxa"/>
          </w:tcPr>
          <w:p w14:paraId="4958139D" w14:textId="77777777" w:rsidR="00060864" w:rsidRDefault="00060864" w:rsidP="00A25DC0">
            <w:pPr>
              <w:pStyle w:val="Normal1"/>
              <w:spacing w:before="100"/>
              <w:jc w:val="both"/>
            </w:pPr>
            <w:r>
              <w:rPr>
                <w:rFonts w:ascii="Arial" w:eastAsia="Arial" w:hAnsi="Arial" w:cs="Arial"/>
                <w:sz w:val="22"/>
                <w:szCs w:val="22"/>
              </w:rPr>
              <w:t>1.1(j) - (i)</w:t>
            </w:r>
          </w:p>
        </w:tc>
        <w:tc>
          <w:tcPr>
            <w:tcW w:w="3947" w:type="dxa"/>
            <w:gridSpan w:val="3"/>
          </w:tcPr>
          <w:p w14:paraId="52F53897" w14:textId="77777777" w:rsidR="00060864" w:rsidRDefault="00060864" w:rsidP="00A25DC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849" w:type="dxa"/>
          </w:tcPr>
          <w:p w14:paraId="2488C86E" w14:textId="77777777" w:rsidR="00060864" w:rsidRDefault="00060864" w:rsidP="00A25DC0">
            <w:pPr>
              <w:pStyle w:val="Normal1"/>
              <w:jc w:val="both"/>
            </w:pPr>
            <w:bookmarkStart w:id="54" w:name="_2et92p0" w:colFirst="0" w:colLast="0"/>
            <w:bookmarkEnd w:id="54"/>
            <w:r>
              <w:rPr>
                <w:rFonts w:ascii="Arial" w:eastAsia="Arial" w:hAnsi="Arial" w:cs="Arial"/>
                <w:sz w:val="22"/>
                <w:szCs w:val="22"/>
              </w:rPr>
              <w:t xml:space="preserve">Yes </w:t>
            </w:r>
            <w:r>
              <w:rPr>
                <w:rFonts w:ascii="Segoe UI Symbol" w:eastAsia="Menlo Regular" w:hAnsi="Segoe UI Symbol" w:cs="Segoe UI Symbol"/>
                <w:sz w:val="22"/>
                <w:szCs w:val="22"/>
              </w:rPr>
              <w:t>☐</w:t>
            </w:r>
          </w:p>
          <w:p w14:paraId="2E7DFA0E" w14:textId="77777777" w:rsidR="00060864" w:rsidRDefault="00060864" w:rsidP="00A25DC0">
            <w:pPr>
              <w:pStyle w:val="Normal1"/>
              <w:jc w:val="both"/>
            </w:pPr>
            <w:bookmarkStart w:id="55" w:name="_tyjcwt" w:colFirst="0" w:colLast="0"/>
            <w:bookmarkEnd w:id="55"/>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060864" w14:paraId="58BF6677" w14:textId="77777777" w:rsidTr="465A7460">
        <w:tc>
          <w:tcPr>
            <w:tcW w:w="1276" w:type="dxa"/>
          </w:tcPr>
          <w:p w14:paraId="2E537D4D" w14:textId="77777777" w:rsidR="00060864" w:rsidRDefault="00060864" w:rsidP="00A25DC0">
            <w:pPr>
              <w:pStyle w:val="Normal1"/>
              <w:spacing w:before="100"/>
              <w:jc w:val="both"/>
            </w:pPr>
            <w:r>
              <w:rPr>
                <w:rFonts w:ascii="Arial" w:eastAsia="Arial" w:hAnsi="Arial" w:cs="Arial"/>
                <w:sz w:val="22"/>
                <w:szCs w:val="22"/>
              </w:rPr>
              <w:t>1.1(j) - (ii)</w:t>
            </w:r>
          </w:p>
        </w:tc>
        <w:tc>
          <w:tcPr>
            <w:tcW w:w="3947" w:type="dxa"/>
            <w:gridSpan w:val="3"/>
          </w:tcPr>
          <w:p w14:paraId="53FAAE77" w14:textId="77777777" w:rsidR="00060864" w:rsidRDefault="00060864" w:rsidP="00A25DC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3849" w:type="dxa"/>
          </w:tcPr>
          <w:p w14:paraId="5303ED9C" w14:textId="77777777" w:rsidR="00060864" w:rsidRDefault="00060864" w:rsidP="00A25DC0">
            <w:pPr>
              <w:pStyle w:val="Normal1"/>
              <w:spacing w:before="100"/>
              <w:jc w:val="both"/>
            </w:pPr>
          </w:p>
        </w:tc>
      </w:tr>
      <w:tr w:rsidR="00060864" w14:paraId="15F60A01" w14:textId="77777777" w:rsidTr="465A7460">
        <w:tc>
          <w:tcPr>
            <w:tcW w:w="1276" w:type="dxa"/>
          </w:tcPr>
          <w:p w14:paraId="41CAD98B" w14:textId="77777777" w:rsidR="00060864" w:rsidRDefault="00060864" w:rsidP="00A25DC0">
            <w:pPr>
              <w:pStyle w:val="Normal1"/>
              <w:spacing w:before="100"/>
              <w:jc w:val="both"/>
            </w:pPr>
            <w:r>
              <w:rPr>
                <w:rFonts w:ascii="Arial" w:eastAsia="Arial" w:hAnsi="Arial" w:cs="Arial"/>
                <w:sz w:val="22"/>
                <w:szCs w:val="22"/>
              </w:rPr>
              <w:t>1.1(k)</w:t>
            </w:r>
          </w:p>
        </w:tc>
        <w:tc>
          <w:tcPr>
            <w:tcW w:w="3947" w:type="dxa"/>
            <w:gridSpan w:val="3"/>
          </w:tcPr>
          <w:p w14:paraId="1E087C12" w14:textId="77777777" w:rsidR="00060864" w:rsidRDefault="00060864" w:rsidP="00A25DC0">
            <w:pPr>
              <w:pStyle w:val="Normal1"/>
              <w:spacing w:before="100"/>
              <w:jc w:val="both"/>
            </w:pPr>
            <w:r>
              <w:rPr>
                <w:rFonts w:ascii="Arial" w:eastAsia="Arial" w:hAnsi="Arial" w:cs="Arial"/>
                <w:sz w:val="22"/>
                <w:szCs w:val="22"/>
              </w:rPr>
              <w:t>Trading name(s) that will be used if successful in this procurement</w:t>
            </w:r>
          </w:p>
        </w:tc>
        <w:tc>
          <w:tcPr>
            <w:tcW w:w="3849" w:type="dxa"/>
          </w:tcPr>
          <w:p w14:paraId="468C7875" w14:textId="77777777" w:rsidR="00060864" w:rsidRDefault="00060864" w:rsidP="00A25DC0">
            <w:pPr>
              <w:pStyle w:val="Normal1"/>
              <w:spacing w:before="100"/>
              <w:jc w:val="both"/>
            </w:pPr>
          </w:p>
        </w:tc>
      </w:tr>
      <w:tr w:rsidR="00060864" w14:paraId="1B2B0BB5" w14:textId="77777777" w:rsidTr="465A7460">
        <w:tc>
          <w:tcPr>
            <w:tcW w:w="1276" w:type="dxa"/>
          </w:tcPr>
          <w:p w14:paraId="1AEA989D" w14:textId="77777777" w:rsidR="00060864" w:rsidRDefault="00060864" w:rsidP="00A25DC0">
            <w:pPr>
              <w:pStyle w:val="Normal1"/>
              <w:spacing w:before="100"/>
              <w:jc w:val="both"/>
            </w:pPr>
            <w:r>
              <w:rPr>
                <w:rFonts w:ascii="Arial" w:eastAsia="Arial" w:hAnsi="Arial" w:cs="Arial"/>
                <w:sz w:val="22"/>
                <w:szCs w:val="22"/>
              </w:rPr>
              <w:t>1.1(l)</w:t>
            </w:r>
          </w:p>
        </w:tc>
        <w:tc>
          <w:tcPr>
            <w:tcW w:w="3947" w:type="dxa"/>
            <w:gridSpan w:val="3"/>
          </w:tcPr>
          <w:p w14:paraId="34ED871E" w14:textId="48B89795" w:rsidR="00060864" w:rsidRDefault="76D2A8BE" w:rsidP="76D2A8BE">
            <w:pPr>
              <w:pStyle w:val="Normal1"/>
              <w:spacing w:before="100"/>
              <w:jc w:val="both"/>
              <w:rPr>
                <w:rFonts w:ascii="Arial" w:eastAsia="Arial" w:hAnsi="Arial" w:cs="Arial"/>
                <w:sz w:val="22"/>
                <w:szCs w:val="22"/>
              </w:rPr>
            </w:pPr>
            <w:r w:rsidRPr="76D2A8BE">
              <w:rPr>
                <w:rFonts w:ascii="Arial" w:eastAsia="Arial" w:hAnsi="Arial" w:cs="Arial"/>
                <w:sz w:val="22"/>
                <w:szCs w:val="22"/>
              </w:rPr>
              <w:t>Relevant classifications (state whether you fall within one of these, and if so which one)</w:t>
            </w:r>
          </w:p>
          <w:p w14:paraId="176559B3"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62EECAA"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7139F7EB"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849" w:type="dxa"/>
          </w:tcPr>
          <w:p w14:paraId="57E8DB1F" w14:textId="77777777" w:rsidR="00060864" w:rsidRDefault="00060864" w:rsidP="00A25DC0">
            <w:pPr>
              <w:pStyle w:val="Normal1"/>
              <w:spacing w:before="100"/>
              <w:jc w:val="both"/>
            </w:pPr>
          </w:p>
        </w:tc>
      </w:tr>
      <w:tr w:rsidR="00060864" w14:paraId="776963B6" w14:textId="77777777" w:rsidTr="465A7460">
        <w:tc>
          <w:tcPr>
            <w:tcW w:w="1276" w:type="dxa"/>
          </w:tcPr>
          <w:p w14:paraId="5D6CD141" w14:textId="77777777" w:rsidR="00060864" w:rsidRDefault="00060864" w:rsidP="00A25DC0">
            <w:pPr>
              <w:pStyle w:val="Normal1"/>
              <w:spacing w:before="100"/>
              <w:jc w:val="both"/>
            </w:pPr>
            <w:r>
              <w:rPr>
                <w:rFonts w:ascii="Arial" w:eastAsia="Arial" w:hAnsi="Arial" w:cs="Arial"/>
                <w:sz w:val="22"/>
                <w:szCs w:val="22"/>
              </w:rPr>
              <w:lastRenderedPageBreak/>
              <w:t>1.1(m)</w:t>
            </w:r>
          </w:p>
        </w:tc>
        <w:tc>
          <w:tcPr>
            <w:tcW w:w="3947" w:type="dxa"/>
            <w:gridSpan w:val="3"/>
          </w:tcPr>
          <w:p w14:paraId="32A494CA" w14:textId="77777777" w:rsidR="00060864" w:rsidRDefault="00060864" w:rsidP="00A25DC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7"/>
            </w:r>
            <w:r>
              <w:rPr>
                <w:rFonts w:ascii="Arial" w:eastAsia="Arial" w:hAnsi="Arial" w:cs="Arial"/>
                <w:sz w:val="22"/>
                <w:szCs w:val="22"/>
              </w:rPr>
              <w:t>?</w:t>
            </w:r>
          </w:p>
        </w:tc>
        <w:tc>
          <w:tcPr>
            <w:tcW w:w="3849" w:type="dxa"/>
          </w:tcPr>
          <w:p w14:paraId="6EECCB9E" w14:textId="77777777" w:rsidR="00060864" w:rsidRDefault="00060864" w:rsidP="00A25DC0">
            <w:pPr>
              <w:pStyle w:val="Normal1"/>
              <w:jc w:val="both"/>
            </w:pPr>
            <w:bookmarkStart w:id="56" w:name="_3dy6vkm" w:colFirst="0" w:colLast="0"/>
            <w:bookmarkEnd w:id="56"/>
            <w:r>
              <w:rPr>
                <w:rFonts w:ascii="Arial" w:eastAsia="Arial" w:hAnsi="Arial" w:cs="Arial"/>
                <w:sz w:val="22"/>
                <w:szCs w:val="22"/>
              </w:rPr>
              <w:t xml:space="preserve">Yes </w:t>
            </w:r>
            <w:r>
              <w:rPr>
                <w:rFonts w:ascii="Segoe UI Symbol" w:eastAsia="Menlo Regular" w:hAnsi="Segoe UI Symbol" w:cs="Segoe UI Symbol"/>
                <w:sz w:val="22"/>
                <w:szCs w:val="22"/>
              </w:rPr>
              <w:t>☐</w:t>
            </w:r>
          </w:p>
          <w:p w14:paraId="0D4C5C1F" w14:textId="77777777" w:rsidR="00060864" w:rsidRDefault="00060864" w:rsidP="00A25DC0">
            <w:pPr>
              <w:pStyle w:val="Normal1"/>
              <w:jc w:val="both"/>
            </w:pPr>
            <w:bookmarkStart w:id="57" w:name="_1t3h5sf" w:colFirst="0" w:colLast="0"/>
            <w:bookmarkEnd w:id="57"/>
            <w:r>
              <w:rPr>
                <w:rFonts w:ascii="Arial" w:eastAsia="Arial" w:hAnsi="Arial" w:cs="Arial"/>
                <w:sz w:val="22"/>
                <w:szCs w:val="22"/>
              </w:rPr>
              <w:t xml:space="preserve">No   </w:t>
            </w:r>
            <w:r>
              <w:rPr>
                <w:rFonts w:ascii="Segoe UI Symbol" w:eastAsia="Menlo Regular" w:hAnsi="Segoe UI Symbol" w:cs="Segoe UI Symbol"/>
                <w:sz w:val="22"/>
                <w:szCs w:val="22"/>
              </w:rPr>
              <w:t>☐</w:t>
            </w:r>
          </w:p>
          <w:p w14:paraId="4576BE25" w14:textId="77777777" w:rsidR="00060864" w:rsidRDefault="00060864" w:rsidP="00A25DC0">
            <w:pPr>
              <w:pStyle w:val="Normal1"/>
              <w:spacing w:before="100"/>
              <w:jc w:val="both"/>
            </w:pPr>
          </w:p>
        </w:tc>
      </w:tr>
      <w:tr w:rsidR="00060864" w14:paraId="68C1788F" w14:textId="77777777" w:rsidTr="465A7460">
        <w:tc>
          <w:tcPr>
            <w:tcW w:w="1276" w:type="dxa"/>
          </w:tcPr>
          <w:p w14:paraId="212327E4" w14:textId="77777777" w:rsidR="00060864" w:rsidRDefault="00060864" w:rsidP="00A25DC0">
            <w:pPr>
              <w:pStyle w:val="Normal1"/>
              <w:spacing w:before="100"/>
              <w:jc w:val="both"/>
            </w:pPr>
            <w:r>
              <w:rPr>
                <w:rFonts w:ascii="Arial" w:eastAsia="Arial" w:hAnsi="Arial" w:cs="Arial"/>
                <w:sz w:val="22"/>
                <w:szCs w:val="22"/>
              </w:rPr>
              <w:t>1.1(n)</w:t>
            </w:r>
          </w:p>
        </w:tc>
        <w:tc>
          <w:tcPr>
            <w:tcW w:w="3947" w:type="dxa"/>
            <w:gridSpan w:val="3"/>
          </w:tcPr>
          <w:p w14:paraId="5CBE2986" w14:textId="77777777" w:rsidR="00060864" w:rsidRDefault="00060864" w:rsidP="00A25DC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8"/>
            </w:r>
            <w:r>
              <w:rPr>
                <w:rFonts w:ascii="Arial" w:eastAsia="Arial" w:hAnsi="Arial" w:cs="Arial"/>
                <w:sz w:val="22"/>
                <w:szCs w:val="22"/>
              </w:rPr>
              <w:t xml:space="preserve"> </w:t>
            </w:r>
          </w:p>
          <w:p w14:paraId="064BCF67" w14:textId="77777777" w:rsidR="00060864" w:rsidRDefault="00060864" w:rsidP="00A25DC0">
            <w:pPr>
              <w:pStyle w:val="Normal1"/>
              <w:jc w:val="both"/>
            </w:pPr>
            <w:r>
              <w:rPr>
                <w:rFonts w:ascii="Arial" w:eastAsia="Arial" w:hAnsi="Arial" w:cs="Arial"/>
                <w:sz w:val="22"/>
                <w:szCs w:val="22"/>
              </w:rPr>
              <w:t xml:space="preserve">- Name; </w:t>
            </w:r>
          </w:p>
          <w:p w14:paraId="25604E1A" w14:textId="77777777" w:rsidR="00060864" w:rsidRDefault="00060864" w:rsidP="00A25DC0">
            <w:pPr>
              <w:pStyle w:val="Normal1"/>
              <w:jc w:val="both"/>
            </w:pPr>
            <w:r>
              <w:rPr>
                <w:rFonts w:ascii="Arial" w:eastAsia="Arial" w:hAnsi="Arial" w:cs="Arial"/>
                <w:sz w:val="22"/>
                <w:szCs w:val="22"/>
              </w:rPr>
              <w:t xml:space="preserve">- Date of birth; </w:t>
            </w:r>
          </w:p>
          <w:p w14:paraId="7AA1114F" w14:textId="77777777" w:rsidR="00060864" w:rsidRDefault="00060864" w:rsidP="00A25DC0">
            <w:pPr>
              <w:pStyle w:val="Normal1"/>
              <w:jc w:val="both"/>
            </w:pPr>
            <w:r>
              <w:rPr>
                <w:rFonts w:ascii="Arial" w:eastAsia="Arial" w:hAnsi="Arial" w:cs="Arial"/>
                <w:sz w:val="22"/>
                <w:szCs w:val="22"/>
              </w:rPr>
              <w:t xml:space="preserve">- Nationality; </w:t>
            </w:r>
          </w:p>
          <w:p w14:paraId="10220A0D" w14:textId="77777777" w:rsidR="00060864" w:rsidRDefault="00060864" w:rsidP="00A25DC0">
            <w:pPr>
              <w:pStyle w:val="Normal1"/>
              <w:jc w:val="both"/>
            </w:pPr>
            <w:r>
              <w:rPr>
                <w:rFonts w:ascii="Arial" w:eastAsia="Arial" w:hAnsi="Arial" w:cs="Arial"/>
                <w:sz w:val="22"/>
                <w:szCs w:val="22"/>
              </w:rPr>
              <w:t xml:space="preserve">- Country, state or part of the UK where the PSC usually lives; </w:t>
            </w:r>
          </w:p>
          <w:p w14:paraId="04E83C10" w14:textId="77777777" w:rsidR="00060864" w:rsidRDefault="00060864" w:rsidP="00A25DC0">
            <w:pPr>
              <w:pStyle w:val="Normal1"/>
              <w:jc w:val="both"/>
            </w:pPr>
            <w:r>
              <w:rPr>
                <w:rFonts w:ascii="Arial" w:eastAsia="Arial" w:hAnsi="Arial" w:cs="Arial"/>
                <w:sz w:val="22"/>
                <w:szCs w:val="22"/>
              </w:rPr>
              <w:t xml:space="preserve">- Service address; </w:t>
            </w:r>
          </w:p>
          <w:p w14:paraId="5C54F326" w14:textId="77777777" w:rsidR="00060864" w:rsidRDefault="00060864" w:rsidP="00A25DC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200E1A1" w14:textId="77777777" w:rsidR="00060864" w:rsidRDefault="00060864" w:rsidP="00A25DC0">
            <w:pPr>
              <w:pStyle w:val="Normal1"/>
              <w:jc w:val="both"/>
            </w:pPr>
            <w:r>
              <w:rPr>
                <w:rFonts w:ascii="Arial" w:eastAsia="Arial" w:hAnsi="Arial" w:cs="Arial"/>
                <w:sz w:val="22"/>
                <w:szCs w:val="22"/>
              </w:rPr>
              <w:t xml:space="preserve">- Which conditions for being a PSC are met; </w:t>
            </w:r>
          </w:p>
          <w:p w14:paraId="36DCBBC0" w14:textId="77777777" w:rsidR="00060864" w:rsidRDefault="00060864" w:rsidP="00A25DC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D1B7B8F" w14:textId="77777777" w:rsidR="00060864" w:rsidRDefault="00060864" w:rsidP="00A25DC0">
            <w:pPr>
              <w:pStyle w:val="Normal1"/>
              <w:jc w:val="both"/>
            </w:pPr>
            <w:r>
              <w:rPr>
                <w:rFonts w:ascii="Arial" w:eastAsia="Arial" w:hAnsi="Arial" w:cs="Arial"/>
                <w:sz w:val="22"/>
                <w:szCs w:val="22"/>
              </w:rPr>
              <w:tab/>
              <w:t xml:space="preserve">- More than 50% and less than 75%, </w:t>
            </w:r>
          </w:p>
          <w:p w14:paraId="325FE961" w14:textId="77777777" w:rsidR="00060864" w:rsidRDefault="00060864" w:rsidP="00A25DC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9"/>
            </w:r>
          </w:p>
          <w:p w14:paraId="2488EC35" w14:textId="77777777" w:rsidR="00060864" w:rsidRDefault="00060864" w:rsidP="00A25DC0">
            <w:pPr>
              <w:pStyle w:val="Normal1"/>
              <w:jc w:val="both"/>
            </w:pPr>
          </w:p>
          <w:p w14:paraId="33DA690C"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5CFCC940" w14:textId="77777777" w:rsidR="00060864" w:rsidRDefault="00060864" w:rsidP="00A25DC0">
            <w:pPr>
              <w:pStyle w:val="Normal1"/>
              <w:spacing w:before="100"/>
              <w:jc w:val="both"/>
            </w:pPr>
          </w:p>
        </w:tc>
      </w:tr>
      <w:tr w:rsidR="00060864" w14:paraId="6E439873" w14:textId="77777777" w:rsidTr="465A7460">
        <w:tc>
          <w:tcPr>
            <w:tcW w:w="1276" w:type="dxa"/>
          </w:tcPr>
          <w:p w14:paraId="613AFDC2" w14:textId="77777777" w:rsidR="00060864" w:rsidRDefault="00060864" w:rsidP="00A25DC0">
            <w:pPr>
              <w:pStyle w:val="Normal1"/>
              <w:spacing w:before="100"/>
              <w:jc w:val="both"/>
            </w:pPr>
            <w:r>
              <w:rPr>
                <w:rFonts w:ascii="Arial" w:eastAsia="Arial" w:hAnsi="Arial" w:cs="Arial"/>
                <w:sz w:val="22"/>
                <w:szCs w:val="22"/>
              </w:rPr>
              <w:t>1.1(o)</w:t>
            </w:r>
          </w:p>
        </w:tc>
        <w:tc>
          <w:tcPr>
            <w:tcW w:w="3947" w:type="dxa"/>
            <w:gridSpan w:val="3"/>
          </w:tcPr>
          <w:p w14:paraId="2F25E653" w14:textId="77777777" w:rsidR="00060864" w:rsidRDefault="00060864" w:rsidP="00A25DC0">
            <w:pPr>
              <w:pStyle w:val="Normal1"/>
              <w:spacing w:before="100"/>
              <w:jc w:val="both"/>
            </w:pPr>
            <w:r>
              <w:rPr>
                <w:rFonts w:ascii="Arial" w:eastAsia="Arial" w:hAnsi="Arial" w:cs="Arial"/>
                <w:sz w:val="22"/>
                <w:szCs w:val="22"/>
              </w:rPr>
              <w:t>Details of immediate parent company:</w:t>
            </w:r>
          </w:p>
          <w:p w14:paraId="5C01D8BD" w14:textId="77777777" w:rsidR="00060864" w:rsidRDefault="00060864" w:rsidP="00A25DC0">
            <w:pPr>
              <w:pStyle w:val="Normal1"/>
              <w:jc w:val="both"/>
            </w:pPr>
            <w:r>
              <w:rPr>
                <w:rFonts w:ascii="Arial" w:eastAsia="Arial" w:hAnsi="Arial" w:cs="Arial"/>
                <w:sz w:val="22"/>
                <w:szCs w:val="22"/>
              </w:rPr>
              <w:t xml:space="preserve"> </w:t>
            </w:r>
          </w:p>
          <w:p w14:paraId="4DE4BBA7" w14:textId="77777777" w:rsidR="00060864" w:rsidRDefault="00060864" w:rsidP="00A25DC0">
            <w:pPr>
              <w:pStyle w:val="Normal1"/>
              <w:jc w:val="both"/>
            </w:pPr>
            <w:r>
              <w:rPr>
                <w:rFonts w:ascii="Arial" w:eastAsia="Arial" w:hAnsi="Arial" w:cs="Arial"/>
                <w:sz w:val="22"/>
                <w:szCs w:val="22"/>
              </w:rPr>
              <w:t>- Full name of the immediate parent company</w:t>
            </w:r>
          </w:p>
          <w:p w14:paraId="5AFFCC35" w14:textId="77777777" w:rsidR="00060864" w:rsidRDefault="00060864" w:rsidP="00A25DC0">
            <w:pPr>
              <w:pStyle w:val="Normal1"/>
              <w:jc w:val="both"/>
            </w:pPr>
            <w:r>
              <w:rPr>
                <w:rFonts w:ascii="Arial" w:eastAsia="Arial" w:hAnsi="Arial" w:cs="Arial"/>
                <w:sz w:val="22"/>
                <w:szCs w:val="22"/>
              </w:rPr>
              <w:t>- Registered office address (if applicable)</w:t>
            </w:r>
          </w:p>
          <w:p w14:paraId="224A0597" w14:textId="77777777" w:rsidR="00060864" w:rsidRDefault="00060864" w:rsidP="00A25DC0">
            <w:pPr>
              <w:pStyle w:val="Normal1"/>
              <w:jc w:val="both"/>
            </w:pPr>
            <w:r>
              <w:rPr>
                <w:rFonts w:ascii="Arial" w:eastAsia="Arial" w:hAnsi="Arial" w:cs="Arial"/>
                <w:sz w:val="22"/>
                <w:szCs w:val="22"/>
              </w:rPr>
              <w:t>- Registration number (if applicable)</w:t>
            </w:r>
          </w:p>
          <w:p w14:paraId="0CC540C2" w14:textId="77777777" w:rsidR="00060864" w:rsidRDefault="00060864" w:rsidP="00A25DC0">
            <w:pPr>
              <w:pStyle w:val="Normal1"/>
              <w:jc w:val="both"/>
            </w:pPr>
            <w:r>
              <w:rPr>
                <w:rFonts w:ascii="Arial" w:eastAsia="Arial" w:hAnsi="Arial" w:cs="Arial"/>
                <w:sz w:val="22"/>
                <w:szCs w:val="22"/>
              </w:rPr>
              <w:t>- Head office DUNS number (if applicable)</w:t>
            </w:r>
          </w:p>
          <w:p w14:paraId="06521039" w14:textId="77777777" w:rsidR="00060864" w:rsidRDefault="00060864" w:rsidP="00A25DC0">
            <w:pPr>
              <w:pStyle w:val="Normal1"/>
              <w:jc w:val="both"/>
            </w:pPr>
            <w:r>
              <w:rPr>
                <w:rFonts w:ascii="Arial" w:eastAsia="Arial" w:hAnsi="Arial" w:cs="Arial"/>
                <w:sz w:val="22"/>
                <w:szCs w:val="22"/>
              </w:rPr>
              <w:t>- Head office VAT number (if applicable)</w:t>
            </w:r>
          </w:p>
          <w:p w14:paraId="15450199" w14:textId="77777777" w:rsidR="00060864" w:rsidRDefault="00060864" w:rsidP="00A25DC0">
            <w:pPr>
              <w:pStyle w:val="Normal1"/>
              <w:jc w:val="both"/>
            </w:pPr>
          </w:p>
          <w:p w14:paraId="135B087A"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2660E526" w14:textId="77777777" w:rsidR="00060864" w:rsidRDefault="00060864" w:rsidP="00A25DC0">
            <w:pPr>
              <w:pStyle w:val="Normal1"/>
              <w:spacing w:before="100"/>
              <w:jc w:val="both"/>
            </w:pPr>
          </w:p>
        </w:tc>
      </w:tr>
      <w:tr w:rsidR="00060864" w14:paraId="70FB3DE3" w14:textId="77777777" w:rsidTr="465A7460">
        <w:tc>
          <w:tcPr>
            <w:tcW w:w="1276" w:type="dxa"/>
          </w:tcPr>
          <w:p w14:paraId="323C7614" w14:textId="77777777" w:rsidR="00060864" w:rsidRDefault="00060864" w:rsidP="00A25DC0">
            <w:pPr>
              <w:pStyle w:val="Normal1"/>
              <w:spacing w:before="100"/>
              <w:jc w:val="both"/>
            </w:pPr>
            <w:r>
              <w:rPr>
                <w:rFonts w:ascii="Arial" w:eastAsia="Arial" w:hAnsi="Arial" w:cs="Arial"/>
                <w:sz w:val="22"/>
                <w:szCs w:val="22"/>
              </w:rPr>
              <w:t>1.1(p)</w:t>
            </w:r>
          </w:p>
        </w:tc>
        <w:tc>
          <w:tcPr>
            <w:tcW w:w="3947" w:type="dxa"/>
            <w:gridSpan w:val="3"/>
          </w:tcPr>
          <w:p w14:paraId="548AB24F" w14:textId="77777777" w:rsidR="00060864" w:rsidRDefault="00060864" w:rsidP="00A25DC0">
            <w:pPr>
              <w:pStyle w:val="Normal1"/>
              <w:spacing w:before="100"/>
              <w:jc w:val="both"/>
            </w:pPr>
            <w:r>
              <w:rPr>
                <w:rFonts w:ascii="Arial" w:eastAsia="Arial" w:hAnsi="Arial" w:cs="Arial"/>
                <w:sz w:val="22"/>
                <w:szCs w:val="22"/>
              </w:rPr>
              <w:t>Details of ultimate parent company:</w:t>
            </w:r>
          </w:p>
          <w:p w14:paraId="67E760C1" w14:textId="77777777" w:rsidR="00060864" w:rsidRDefault="00060864" w:rsidP="00A25DC0">
            <w:pPr>
              <w:pStyle w:val="Normal1"/>
              <w:jc w:val="both"/>
            </w:pPr>
          </w:p>
          <w:p w14:paraId="3277C712" w14:textId="77777777" w:rsidR="00060864" w:rsidRDefault="00060864" w:rsidP="00A25DC0">
            <w:pPr>
              <w:pStyle w:val="Normal1"/>
              <w:jc w:val="both"/>
            </w:pPr>
            <w:r>
              <w:rPr>
                <w:rFonts w:ascii="Arial" w:eastAsia="Arial" w:hAnsi="Arial" w:cs="Arial"/>
                <w:sz w:val="22"/>
                <w:szCs w:val="22"/>
              </w:rPr>
              <w:t>- Full name of the ultimate parent company</w:t>
            </w:r>
          </w:p>
          <w:p w14:paraId="381CDA27" w14:textId="77777777" w:rsidR="00060864" w:rsidRDefault="00060864" w:rsidP="00A25DC0">
            <w:pPr>
              <w:pStyle w:val="Normal1"/>
              <w:jc w:val="both"/>
            </w:pPr>
            <w:r>
              <w:rPr>
                <w:rFonts w:ascii="Arial" w:eastAsia="Arial" w:hAnsi="Arial" w:cs="Arial"/>
                <w:sz w:val="22"/>
                <w:szCs w:val="22"/>
              </w:rPr>
              <w:t>- Registered office address (if applicable)</w:t>
            </w:r>
          </w:p>
          <w:p w14:paraId="45E9D120" w14:textId="77777777" w:rsidR="00060864" w:rsidRDefault="00060864" w:rsidP="00A25DC0">
            <w:pPr>
              <w:pStyle w:val="Normal1"/>
              <w:jc w:val="both"/>
            </w:pPr>
            <w:r>
              <w:rPr>
                <w:rFonts w:ascii="Arial" w:eastAsia="Arial" w:hAnsi="Arial" w:cs="Arial"/>
                <w:sz w:val="22"/>
                <w:szCs w:val="22"/>
              </w:rPr>
              <w:lastRenderedPageBreak/>
              <w:t>- Registration number (if applicable)</w:t>
            </w:r>
          </w:p>
          <w:p w14:paraId="360892FD" w14:textId="77777777" w:rsidR="00060864" w:rsidRDefault="00060864" w:rsidP="00A25DC0">
            <w:pPr>
              <w:pStyle w:val="Normal1"/>
              <w:jc w:val="both"/>
            </w:pPr>
            <w:r>
              <w:rPr>
                <w:rFonts w:ascii="Arial" w:eastAsia="Arial" w:hAnsi="Arial" w:cs="Arial"/>
                <w:sz w:val="22"/>
                <w:szCs w:val="22"/>
              </w:rPr>
              <w:t>- Head office DUNS number (if applicable)</w:t>
            </w:r>
          </w:p>
          <w:p w14:paraId="01FBD000" w14:textId="77777777" w:rsidR="00060864" w:rsidRDefault="00060864" w:rsidP="00A25DC0">
            <w:pPr>
              <w:pStyle w:val="Normal1"/>
              <w:jc w:val="both"/>
            </w:pPr>
            <w:r>
              <w:rPr>
                <w:rFonts w:ascii="Arial" w:eastAsia="Arial" w:hAnsi="Arial" w:cs="Arial"/>
                <w:sz w:val="22"/>
                <w:szCs w:val="22"/>
              </w:rPr>
              <w:t>- Head office VAT number (if applicable)</w:t>
            </w:r>
          </w:p>
          <w:p w14:paraId="34674C8B" w14:textId="77777777" w:rsidR="00060864" w:rsidRDefault="00060864" w:rsidP="00A25DC0">
            <w:pPr>
              <w:pStyle w:val="Normal1"/>
              <w:jc w:val="both"/>
            </w:pPr>
          </w:p>
          <w:p w14:paraId="79F04158"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1107BD70" w14:textId="77777777" w:rsidR="00060864" w:rsidRDefault="00060864" w:rsidP="00A25DC0">
            <w:pPr>
              <w:pStyle w:val="Normal1"/>
              <w:spacing w:before="100"/>
              <w:jc w:val="both"/>
            </w:pPr>
          </w:p>
        </w:tc>
      </w:tr>
      <w:tr w:rsidR="00146DFA" w14:paraId="379E613A" w14:textId="77777777" w:rsidTr="465A7460">
        <w:tc>
          <w:tcPr>
            <w:tcW w:w="1276" w:type="dxa"/>
            <w:shd w:val="clear" w:color="auto" w:fill="FF0000"/>
          </w:tcPr>
          <w:p w14:paraId="684F9C03" w14:textId="416E95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1</w:t>
            </w:r>
          </w:p>
        </w:tc>
        <w:tc>
          <w:tcPr>
            <w:tcW w:w="7796" w:type="dxa"/>
            <w:gridSpan w:val="4"/>
            <w:shd w:val="clear" w:color="auto" w:fill="FF0000"/>
          </w:tcPr>
          <w:p w14:paraId="79792571" w14:textId="462ACF68"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Bidding Model</w:t>
            </w:r>
          </w:p>
        </w:tc>
      </w:tr>
      <w:tr w:rsidR="00146DFA" w14:paraId="22EDE9BE" w14:textId="77777777" w:rsidTr="465A7460">
        <w:tc>
          <w:tcPr>
            <w:tcW w:w="1276" w:type="dxa"/>
            <w:shd w:val="clear" w:color="auto" w:fill="FF0000"/>
          </w:tcPr>
          <w:p w14:paraId="5825FA8F" w14:textId="5D605F8C"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40A32F7" w14:textId="553E64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652009A" w14:textId="559A29F9"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146DFA" w14:paraId="6AA59C31" w14:textId="77777777" w:rsidTr="465A7460">
        <w:tc>
          <w:tcPr>
            <w:tcW w:w="1276" w:type="dxa"/>
          </w:tcPr>
          <w:p w14:paraId="6EF1E104" w14:textId="1A33E02F"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w:t>
            </w:r>
          </w:p>
        </w:tc>
        <w:tc>
          <w:tcPr>
            <w:tcW w:w="3947" w:type="dxa"/>
            <w:gridSpan w:val="3"/>
          </w:tcPr>
          <w:p w14:paraId="505256E1" w14:textId="532C267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bidding as the lead contact for a group of economic operators?</w:t>
            </w:r>
          </w:p>
        </w:tc>
        <w:tc>
          <w:tcPr>
            <w:tcW w:w="3849" w:type="dxa"/>
          </w:tcPr>
          <w:p w14:paraId="5FCD8B2F"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B617AFD" w14:textId="77777777" w:rsidR="00146DFA" w:rsidRDefault="00146DFA" w:rsidP="00146DFA">
            <w:pPr>
              <w:pStyle w:val="Normal1"/>
              <w:jc w:val="both"/>
            </w:pPr>
            <w:bookmarkStart w:id="58" w:name="_2s8eyo1" w:colFirst="0" w:colLast="0"/>
            <w:bookmarkEnd w:id="58"/>
            <w:r>
              <w:rPr>
                <w:rFonts w:ascii="Arial" w:eastAsia="Arial" w:hAnsi="Arial" w:cs="Arial"/>
                <w:sz w:val="22"/>
                <w:szCs w:val="22"/>
              </w:rPr>
              <w:t xml:space="preserve">No   </w:t>
            </w:r>
            <w:r>
              <w:rPr>
                <w:rFonts w:ascii="Segoe UI Symbol" w:eastAsia="Menlo Regular" w:hAnsi="Segoe UI Symbol" w:cs="Segoe UI Symbol"/>
                <w:sz w:val="22"/>
                <w:szCs w:val="22"/>
              </w:rPr>
              <w:t>☐</w:t>
            </w:r>
          </w:p>
          <w:p w14:paraId="15B831DA" w14:textId="77777777" w:rsidR="00146DFA" w:rsidRDefault="00146DFA" w:rsidP="00146DFA">
            <w:pPr>
              <w:pStyle w:val="Normal1"/>
              <w:jc w:val="both"/>
            </w:pPr>
            <w:r>
              <w:rPr>
                <w:rFonts w:ascii="Arial" w:eastAsia="Arial" w:hAnsi="Arial" w:cs="Arial"/>
                <w:sz w:val="22"/>
                <w:szCs w:val="22"/>
              </w:rPr>
              <w:t xml:space="preserve"> If yes, please provide details listed in questions 1.2(a) (ii), (a) (iii) and to 1.2(b) (i), (b) (ii), 1.3, Section 2 and 3.</w:t>
            </w:r>
          </w:p>
          <w:p w14:paraId="01DBDC78" w14:textId="565D2813" w:rsidR="00146DFA" w:rsidRDefault="00146DFA" w:rsidP="00146DFA">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146DFA" w14:paraId="5E8EA960" w14:textId="77777777" w:rsidTr="465A7460">
        <w:tc>
          <w:tcPr>
            <w:tcW w:w="1276" w:type="dxa"/>
          </w:tcPr>
          <w:p w14:paraId="100CA13C" w14:textId="263F9D5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w:t>
            </w:r>
          </w:p>
        </w:tc>
        <w:tc>
          <w:tcPr>
            <w:tcW w:w="3947" w:type="dxa"/>
            <w:gridSpan w:val="3"/>
          </w:tcPr>
          <w:p w14:paraId="4F924068" w14:textId="718342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Name of group of economic operators (if applicable)</w:t>
            </w:r>
          </w:p>
        </w:tc>
        <w:tc>
          <w:tcPr>
            <w:tcW w:w="3849" w:type="dxa"/>
          </w:tcPr>
          <w:p w14:paraId="38BDA5CE" w14:textId="77777777" w:rsidR="00146DFA" w:rsidRDefault="00146DFA" w:rsidP="00146DFA">
            <w:pPr>
              <w:pStyle w:val="Normal1"/>
              <w:spacing w:before="100"/>
              <w:jc w:val="both"/>
            </w:pPr>
          </w:p>
        </w:tc>
      </w:tr>
      <w:tr w:rsidR="00146DFA" w14:paraId="0141C7E9" w14:textId="77777777" w:rsidTr="465A7460">
        <w:tc>
          <w:tcPr>
            <w:tcW w:w="1276" w:type="dxa"/>
          </w:tcPr>
          <w:p w14:paraId="62AE1275" w14:textId="53986887"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(iii)</w:t>
            </w:r>
          </w:p>
        </w:tc>
        <w:tc>
          <w:tcPr>
            <w:tcW w:w="3947" w:type="dxa"/>
            <w:gridSpan w:val="3"/>
          </w:tcPr>
          <w:p w14:paraId="4B070A8A" w14:textId="18EED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849" w:type="dxa"/>
          </w:tcPr>
          <w:p w14:paraId="682C2985" w14:textId="77777777" w:rsidR="00146DFA" w:rsidRDefault="00146DFA" w:rsidP="00146DFA">
            <w:pPr>
              <w:pStyle w:val="Normal1"/>
              <w:spacing w:before="100"/>
              <w:jc w:val="both"/>
            </w:pPr>
          </w:p>
        </w:tc>
      </w:tr>
      <w:tr w:rsidR="00146DFA" w14:paraId="57BF96C4" w14:textId="77777777" w:rsidTr="465A7460">
        <w:tc>
          <w:tcPr>
            <w:tcW w:w="1276" w:type="dxa"/>
          </w:tcPr>
          <w:p w14:paraId="4CA1E74C" w14:textId="0F8A713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w:t>
            </w:r>
          </w:p>
        </w:tc>
        <w:tc>
          <w:tcPr>
            <w:tcW w:w="3947" w:type="dxa"/>
            <w:gridSpan w:val="3"/>
          </w:tcPr>
          <w:p w14:paraId="7A3339E7" w14:textId="4D26E20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or, if applicable, the group of economic operators proposing to use sub-contractors?</w:t>
            </w:r>
          </w:p>
        </w:tc>
        <w:tc>
          <w:tcPr>
            <w:tcW w:w="3849" w:type="dxa"/>
          </w:tcPr>
          <w:p w14:paraId="67B97769"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26EDAE" w14:textId="77777777" w:rsidR="00146DFA" w:rsidRDefault="00146DFA" w:rsidP="00146DFA">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A415752" w14:textId="77777777" w:rsidR="00146DFA" w:rsidRDefault="00146DFA" w:rsidP="00146DFA">
            <w:pPr>
              <w:pStyle w:val="Normal1"/>
              <w:spacing w:before="100"/>
              <w:jc w:val="both"/>
            </w:pPr>
          </w:p>
        </w:tc>
      </w:tr>
      <w:tr w:rsidR="00146DFA" w14:paraId="5F584C18" w14:textId="77777777" w:rsidTr="465A7460">
        <w:tc>
          <w:tcPr>
            <w:tcW w:w="1276" w:type="dxa"/>
          </w:tcPr>
          <w:p w14:paraId="5FF506C7" w14:textId="410E3A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(ii)</w:t>
            </w:r>
          </w:p>
        </w:tc>
        <w:tc>
          <w:tcPr>
            <w:tcW w:w="7796" w:type="dxa"/>
            <w:gridSpan w:val="4"/>
          </w:tcPr>
          <w:p w14:paraId="59E00A05" w14:textId="77777777" w:rsidR="00146DFA" w:rsidRDefault="00146DFA" w:rsidP="00146DFA">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46DFA" w14:paraId="3D0D57C4" w14:textId="77777777" w:rsidTr="00A25DC0">
              <w:trPr>
                <w:trHeight w:val="400"/>
              </w:trPr>
              <w:tc>
                <w:tcPr>
                  <w:tcW w:w="1814" w:type="dxa"/>
                </w:tcPr>
                <w:p w14:paraId="02ED3E6F" w14:textId="77777777" w:rsidR="00146DFA" w:rsidRDefault="00146DFA" w:rsidP="00146DFA">
                  <w:pPr>
                    <w:pStyle w:val="Normal1"/>
                    <w:jc w:val="both"/>
                  </w:pPr>
                  <w:r>
                    <w:rPr>
                      <w:rFonts w:ascii="Arial" w:eastAsia="Arial" w:hAnsi="Arial" w:cs="Arial"/>
                      <w:sz w:val="16"/>
                      <w:szCs w:val="16"/>
                    </w:rPr>
                    <w:t>Name</w:t>
                  </w:r>
                </w:p>
              </w:tc>
              <w:tc>
                <w:tcPr>
                  <w:tcW w:w="1202" w:type="dxa"/>
                </w:tcPr>
                <w:p w14:paraId="6280C8EB" w14:textId="77777777" w:rsidR="00146DFA" w:rsidRDefault="00146DFA" w:rsidP="00146DFA">
                  <w:pPr>
                    <w:pStyle w:val="Normal1"/>
                    <w:jc w:val="both"/>
                  </w:pPr>
                </w:p>
                <w:p w14:paraId="01A8B9BE" w14:textId="77777777" w:rsidR="00146DFA" w:rsidRDefault="00146DFA" w:rsidP="00146DFA">
                  <w:pPr>
                    <w:pStyle w:val="Normal1"/>
                    <w:jc w:val="both"/>
                  </w:pPr>
                </w:p>
              </w:tc>
              <w:tc>
                <w:tcPr>
                  <w:tcW w:w="1203" w:type="dxa"/>
                </w:tcPr>
                <w:p w14:paraId="40EA5463" w14:textId="77777777" w:rsidR="00146DFA" w:rsidRDefault="00146DFA" w:rsidP="00146DFA">
                  <w:pPr>
                    <w:pStyle w:val="Normal1"/>
                    <w:jc w:val="both"/>
                  </w:pPr>
                </w:p>
              </w:tc>
              <w:tc>
                <w:tcPr>
                  <w:tcW w:w="1203" w:type="dxa"/>
                </w:tcPr>
                <w:p w14:paraId="78B433CD" w14:textId="77777777" w:rsidR="00146DFA" w:rsidRDefault="00146DFA" w:rsidP="00146DFA">
                  <w:pPr>
                    <w:pStyle w:val="Normal1"/>
                    <w:jc w:val="both"/>
                  </w:pPr>
                </w:p>
              </w:tc>
              <w:tc>
                <w:tcPr>
                  <w:tcW w:w="1203" w:type="dxa"/>
                </w:tcPr>
                <w:p w14:paraId="343442F9" w14:textId="77777777" w:rsidR="00146DFA" w:rsidRDefault="00146DFA" w:rsidP="00146DFA">
                  <w:pPr>
                    <w:pStyle w:val="Normal1"/>
                    <w:jc w:val="both"/>
                  </w:pPr>
                </w:p>
              </w:tc>
              <w:tc>
                <w:tcPr>
                  <w:tcW w:w="1203" w:type="dxa"/>
                </w:tcPr>
                <w:p w14:paraId="53FA1BE7" w14:textId="77777777" w:rsidR="00146DFA" w:rsidRDefault="00146DFA" w:rsidP="00146DFA">
                  <w:pPr>
                    <w:pStyle w:val="Normal1"/>
                    <w:jc w:val="both"/>
                  </w:pPr>
                </w:p>
              </w:tc>
            </w:tr>
            <w:tr w:rsidR="00146DFA" w14:paraId="3F8A8FE9" w14:textId="77777777" w:rsidTr="00A25DC0">
              <w:trPr>
                <w:trHeight w:val="480"/>
              </w:trPr>
              <w:tc>
                <w:tcPr>
                  <w:tcW w:w="1814" w:type="dxa"/>
                </w:tcPr>
                <w:p w14:paraId="43ECD4CB" w14:textId="77777777" w:rsidR="00146DFA" w:rsidRDefault="00146DFA" w:rsidP="00146DFA">
                  <w:pPr>
                    <w:pStyle w:val="Normal1"/>
                    <w:jc w:val="both"/>
                  </w:pPr>
                  <w:r>
                    <w:rPr>
                      <w:rFonts w:ascii="Arial" w:eastAsia="Arial" w:hAnsi="Arial" w:cs="Arial"/>
                      <w:sz w:val="16"/>
                      <w:szCs w:val="16"/>
                    </w:rPr>
                    <w:t>Registered address</w:t>
                  </w:r>
                </w:p>
              </w:tc>
              <w:tc>
                <w:tcPr>
                  <w:tcW w:w="1202" w:type="dxa"/>
                </w:tcPr>
                <w:p w14:paraId="6FAC3A5F" w14:textId="77777777" w:rsidR="00146DFA" w:rsidRDefault="00146DFA" w:rsidP="00146DFA">
                  <w:pPr>
                    <w:pStyle w:val="Normal1"/>
                    <w:jc w:val="both"/>
                  </w:pPr>
                </w:p>
                <w:p w14:paraId="3D484B6B" w14:textId="77777777" w:rsidR="00146DFA" w:rsidRDefault="00146DFA" w:rsidP="00146DFA">
                  <w:pPr>
                    <w:pStyle w:val="Normal1"/>
                    <w:jc w:val="both"/>
                  </w:pPr>
                </w:p>
              </w:tc>
              <w:tc>
                <w:tcPr>
                  <w:tcW w:w="1203" w:type="dxa"/>
                </w:tcPr>
                <w:p w14:paraId="198219EC" w14:textId="77777777" w:rsidR="00146DFA" w:rsidRDefault="00146DFA" w:rsidP="00146DFA">
                  <w:pPr>
                    <w:pStyle w:val="Normal1"/>
                    <w:jc w:val="both"/>
                  </w:pPr>
                </w:p>
              </w:tc>
              <w:tc>
                <w:tcPr>
                  <w:tcW w:w="1203" w:type="dxa"/>
                </w:tcPr>
                <w:p w14:paraId="2F29223E" w14:textId="77777777" w:rsidR="00146DFA" w:rsidRDefault="00146DFA" w:rsidP="00146DFA">
                  <w:pPr>
                    <w:pStyle w:val="Normal1"/>
                    <w:jc w:val="both"/>
                  </w:pPr>
                </w:p>
              </w:tc>
              <w:tc>
                <w:tcPr>
                  <w:tcW w:w="1203" w:type="dxa"/>
                </w:tcPr>
                <w:p w14:paraId="58135E24" w14:textId="77777777" w:rsidR="00146DFA" w:rsidRDefault="00146DFA" w:rsidP="00146DFA">
                  <w:pPr>
                    <w:pStyle w:val="Normal1"/>
                    <w:jc w:val="both"/>
                  </w:pPr>
                </w:p>
              </w:tc>
              <w:tc>
                <w:tcPr>
                  <w:tcW w:w="1203" w:type="dxa"/>
                </w:tcPr>
                <w:p w14:paraId="7A0F7F10" w14:textId="77777777" w:rsidR="00146DFA" w:rsidRDefault="00146DFA" w:rsidP="00146DFA">
                  <w:pPr>
                    <w:pStyle w:val="Normal1"/>
                    <w:jc w:val="both"/>
                  </w:pPr>
                </w:p>
              </w:tc>
            </w:tr>
            <w:tr w:rsidR="00146DFA" w14:paraId="6E98DC04" w14:textId="77777777" w:rsidTr="00A25DC0">
              <w:trPr>
                <w:trHeight w:val="360"/>
              </w:trPr>
              <w:tc>
                <w:tcPr>
                  <w:tcW w:w="1814" w:type="dxa"/>
                </w:tcPr>
                <w:p w14:paraId="41BFA44D" w14:textId="77777777" w:rsidR="00146DFA" w:rsidRDefault="00146DFA" w:rsidP="00146DFA">
                  <w:pPr>
                    <w:pStyle w:val="Normal1"/>
                    <w:jc w:val="both"/>
                  </w:pPr>
                  <w:r>
                    <w:rPr>
                      <w:rFonts w:ascii="Arial" w:eastAsia="Arial" w:hAnsi="Arial" w:cs="Arial"/>
                      <w:sz w:val="16"/>
                      <w:szCs w:val="16"/>
                    </w:rPr>
                    <w:t>Trading status</w:t>
                  </w:r>
                </w:p>
              </w:tc>
              <w:tc>
                <w:tcPr>
                  <w:tcW w:w="1202" w:type="dxa"/>
                </w:tcPr>
                <w:p w14:paraId="700F02D3" w14:textId="77777777" w:rsidR="00146DFA" w:rsidRDefault="00146DFA" w:rsidP="00146DFA">
                  <w:pPr>
                    <w:pStyle w:val="Normal1"/>
                    <w:jc w:val="both"/>
                  </w:pPr>
                </w:p>
              </w:tc>
              <w:tc>
                <w:tcPr>
                  <w:tcW w:w="1203" w:type="dxa"/>
                </w:tcPr>
                <w:p w14:paraId="0AEC453A" w14:textId="77777777" w:rsidR="00146DFA" w:rsidRDefault="00146DFA" w:rsidP="00146DFA">
                  <w:pPr>
                    <w:pStyle w:val="Normal1"/>
                    <w:jc w:val="both"/>
                  </w:pPr>
                </w:p>
              </w:tc>
              <w:tc>
                <w:tcPr>
                  <w:tcW w:w="1203" w:type="dxa"/>
                </w:tcPr>
                <w:p w14:paraId="25287D31" w14:textId="77777777" w:rsidR="00146DFA" w:rsidRDefault="00146DFA" w:rsidP="00146DFA">
                  <w:pPr>
                    <w:pStyle w:val="Normal1"/>
                    <w:jc w:val="both"/>
                  </w:pPr>
                </w:p>
              </w:tc>
              <w:tc>
                <w:tcPr>
                  <w:tcW w:w="1203" w:type="dxa"/>
                </w:tcPr>
                <w:p w14:paraId="1D578058" w14:textId="77777777" w:rsidR="00146DFA" w:rsidRDefault="00146DFA" w:rsidP="00146DFA">
                  <w:pPr>
                    <w:pStyle w:val="Normal1"/>
                    <w:jc w:val="both"/>
                  </w:pPr>
                </w:p>
              </w:tc>
              <w:tc>
                <w:tcPr>
                  <w:tcW w:w="1203" w:type="dxa"/>
                </w:tcPr>
                <w:p w14:paraId="40E364A5" w14:textId="77777777" w:rsidR="00146DFA" w:rsidRDefault="00146DFA" w:rsidP="00146DFA">
                  <w:pPr>
                    <w:pStyle w:val="Normal1"/>
                    <w:jc w:val="both"/>
                  </w:pPr>
                </w:p>
              </w:tc>
            </w:tr>
            <w:tr w:rsidR="00146DFA" w14:paraId="4E6ED608" w14:textId="77777777" w:rsidTr="00A25DC0">
              <w:trPr>
                <w:trHeight w:val="480"/>
              </w:trPr>
              <w:tc>
                <w:tcPr>
                  <w:tcW w:w="1814" w:type="dxa"/>
                </w:tcPr>
                <w:p w14:paraId="793D69A1" w14:textId="77777777" w:rsidR="00146DFA" w:rsidRDefault="00146DFA" w:rsidP="00146DFA">
                  <w:pPr>
                    <w:pStyle w:val="Normal1"/>
                    <w:jc w:val="both"/>
                  </w:pPr>
                  <w:r>
                    <w:rPr>
                      <w:rFonts w:ascii="Arial" w:eastAsia="Arial" w:hAnsi="Arial" w:cs="Arial"/>
                      <w:sz w:val="16"/>
                      <w:szCs w:val="16"/>
                    </w:rPr>
                    <w:t>Company registration number</w:t>
                  </w:r>
                </w:p>
              </w:tc>
              <w:tc>
                <w:tcPr>
                  <w:tcW w:w="1202" w:type="dxa"/>
                </w:tcPr>
                <w:p w14:paraId="440A4025" w14:textId="77777777" w:rsidR="00146DFA" w:rsidRDefault="00146DFA" w:rsidP="00146DFA">
                  <w:pPr>
                    <w:pStyle w:val="Normal1"/>
                    <w:jc w:val="both"/>
                  </w:pPr>
                </w:p>
              </w:tc>
              <w:tc>
                <w:tcPr>
                  <w:tcW w:w="1203" w:type="dxa"/>
                </w:tcPr>
                <w:p w14:paraId="584BB29E" w14:textId="77777777" w:rsidR="00146DFA" w:rsidRDefault="00146DFA" w:rsidP="00146DFA">
                  <w:pPr>
                    <w:pStyle w:val="Normal1"/>
                    <w:jc w:val="both"/>
                  </w:pPr>
                </w:p>
              </w:tc>
              <w:tc>
                <w:tcPr>
                  <w:tcW w:w="1203" w:type="dxa"/>
                </w:tcPr>
                <w:p w14:paraId="6B1035CE" w14:textId="77777777" w:rsidR="00146DFA" w:rsidRDefault="00146DFA" w:rsidP="00146DFA">
                  <w:pPr>
                    <w:pStyle w:val="Normal1"/>
                    <w:jc w:val="both"/>
                  </w:pPr>
                </w:p>
              </w:tc>
              <w:tc>
                <w:tcPr>
                  <w:tcW w:w="1203" w:type="dxa"/>
                </w:tcPr>
                <w:p w14:paraId="67ED1AF1" w14:textId="77777777" w:rsidR="00146DFA" w:rsidRDefault="00146DFA" w:rsidP="00146DFA">
                  <w:pPr>
                    <w:pStyle w:val="Normal1"/>
                    <w:jc w:val="both"/>
                  </w:pPr>
                </w:p>
              </w:tc>
              <w:tc>
                <w:tcPr>
                  <w:tcW w:w="1203" w:type="dxa"/>
                </w:tcPr>
                <w:p w14:paraId="0E2F7A2D" w14:textId="77777777" w:rsidR="00146DFA" w:rsidRDefault="00146DFA" w:rsidP="00146DFA">
                  <w:pPr>
                    <w:pStyle w:val="Normal1"/>
                    <w:jc w:val="both"/>
                  </w:pPr>
                </w:p>
              </w:tc>
            </w:tr>
            <w:tr w:rsidR="00146DFA" w14:paraId="6BD57F07" w14:textId="77777777" w:rsidTr="00A25DC0">
              <w:trPr>
                <w:trHeight w:val="480"/>
              </w:trPr>
              <w:tc>
                <w:tcPr>
                  <w:tcW w:w="1814" w:type="dxa"/>
                </w:tcPr>
                <w:p w14:paraId="0D15C7E7" w14:textId="77777777" w:rsidR="00146DFA" w:rsidRPr="006C142F" w:rsidRDefault="00146DFA" w:rsidP="00146DFA">
                  <w:pPr>
                    <w:pStyle w:val="Normal1"/>
                    <w:jc w:val="both"/>
                  </w:pPr>
                  <w:r w:rsidRPr="006C142F">
                    <w:rPr>
                      <w:rFonts w:ascii="Arial" w:eastAsia="Arial" w:hAnsi="Arial" w:cs="Arial"/>
                      <w:sz w:val="16"/>
                      <w:szCs w:val="16"/>
                    </w:rPr>
                    <w:t>Head Office DUNS number (if applicable)</w:t>
                  </w:r>
                </w:p>
              </w:tc>
              <w:tc>
                <w:tcPr>
                  <w:tcW w:w="1202" w:type="dxa"/>
                </w:tcPr>
                <w:p w14:paraId="17A297FA" w14:textId="77777777" w:rsidR="00146DFA" w:rsidRDefault="00146DFA" w:rsidP="00146DFA">
                  <w:pPr>
                    <w:pStyle w:val="Normal1"/>
                    <w:jc w:val="both"/>
                  </w:pPr>
                </w:p>
              </w:tc>
              <w:tc>
                <w:tcPr>
                  <w:tcW w:w="1203" w:type="dxa"/>
                </w:tcPr>
                <w:p w14:paraId="53AD07FE" w14:textId="77777777" w:rsidR="00146DFA" w:rsidRDefault="00146DFA" w:rsidP="00146DFA">
                  <w:pPr>
                    <w:pStyle w:val="Normal1"/>
                    <w:jc w:val="both"/>
                  </w:pPr>
                </w:p>
              </w:tc>
              <w:tc>
                <w:tcPr>
                  <w:tcW w:w="1203" w:type="dxa"/>
                </w:tcPr>
                <w:p w14:paraId="301881A0" w14:textId="77777777" w:rsidR="00146DFA" w:rsidRDefault="00146DFA" w:rsidP="00146DFA">
                  <w:pPr>
                    <w:pStyle w:val="Normal1"/>
                    <w:jc w:val="both"/>
                  </w:pPr>
                </w:p>
              </w:tc>
              <w:tc>
                <w:tcPr>
                  <w:tcW w:w="1203" w:type="dxa"/>
                </w:tcPr>
                <w:p w14:paraId="3731B59C" w14:textId="77777777" w:rsidR="00146DFA" w:rsidRDefault="00146DFA" w:rsidP="00146DFA">
                  <w:pPr>
                    <w:pStyle w:val="Normal1"/>
                    <w:jc w:val="both"/>
                  </w:pPr>
                </w:p>
              </w:tc>
              <w:tc>
                <w:tcPr>
                  <w:tcW w:w="1203" w:type="dxa"/>
                </w:tcPr>
                <w:p w14:paraId="0910FD63" w14:textId="77777777" w:rsidR="00146DFA" w:rsidRDefault="00146DFA" w:rsidP="00146DFA">
                  <w:pPr>
                    <w:pStyle w:val="Normal1"/>
                    <w:jc w:val="both"/>
                  </w:pPr>
                </w:p>
              </w:tc>
            </w:tr>
            <w:tr w:rsidR="00146DFA" w14:paraId="18871BB9" w14:textId="77777777" w:rsidTr="00A25DC0">
              <w:trPr>
                <w:trHeight w:val="480"/>
              </w:trPr>
              <w:tc>
                <w:tcPr>
                  <w:tcW w:w="1814" w:type="dxa"/>
                </w:tcPr>
                <w:p w14:paraId="787714FE" w14:textId="77777777" w:rsidR="00146DFA" w:rsidRPr="006C142F" w:rsidRDefault="00146DFA" w:rsidP="00146DFA">
                  <w:pPr>
                    <w:pStyle w:val="Normal1"/>
                    <w:jc w:val="both"/>
                  </w:pPr>
                  <w:r w:rsidRPr="006C142F">
                    <w:rPr>
                      <w:rFonts w:ascii="Arial" w:eastAsia="Arial" w:hAnsi="Arial" w:cs="Arial"/>
                      <w:sz w:val="16"/>
                      <w:szCs w:val="16"/>
                    </w:rPr>
                    <w:t>Registered VAT number</w:t>
                  </w:r>
                </w:p>
              </w:tc>
              <w:tc>
                <w:tcPr>
                  <w:tcW w:w="1202" w:type="dxa"/>
                </w:tcPr>
                <w:p w14:paraId="0B6D5262" w14:textId="77777777" w:rsidR="00146DFA" w:rsidRDefault="00146DFA" w:rsidP="00146DFA">
                  <w:pPr>
                    <w:pStyle w:val="Normal1"/>
                    <w:jc w:val="both"/>
                  </w:pPr>
                </w:p>
              </w:tc>
              <w:tc>
                <w:tcPr>
                  <w:tcW w:w="1203" w:type="dxa"/>
                </w:tcPr>
                <w:p w14:paraId="7BFE21AF" w14:textId="77777777" w:rsidR="00146DFA" w:rsidRDefault="00146DFA" w:rsidP="00146DFA">
                  <w:pPr>
                    <w:pStyle w:val="Normal1"/>
                    <w:jc w:val="both"/>
                  </w:pPr>
                </w:p>
              </w:tc>
              <w:tc>
                <w:tcPr>
                  <w:tcW w:w="1203" w:type="dxa"/>
                </w:tcPr>
                <w:p w14:paraId="5F5F3D98" w14:textId="77777777" w:rsidR="00146DFA" w:rsidRDefault="00146DFA" w:rsidP="00146DFA">
                  <w:pPr>
                    <w:pStyle w:val="Normal1"/>
                    <w:jc w:val="both"/>
                  </w:pPr>
                </w:p>
              </w:tc>
              <w:tc>
                <w:tcPr>
                  <w:tcW w:w="1203" w:type="dxa"/>
                </w:tcPr>
                <w:p w14:paraId="63CAD658" w14:textId="77777777" w:rsidR="00146DFA" w:rsidRDefault="00146DFA" w:rsidP="00146DFA">
                  <w:pPr>
                    <w:pStyle w:val="Normal1"/>
                    <w:jc w:val="both"/>
                  </w:pPr>
                </w:p>
              </w:tc>
              <w:tc>
                <w:tcPr>
                  <w:tcW w:w="1203" w:type="dxa"/>
                </w:tcPr>
                <w:p w14:paraId="778DDDE9" w14:textId="77777777" w:rsidR="00146DFA" w:rsidRDefault="00146DFA" w:rsidP="00146DFA">
                  <w:pPr>
                    <w:pStyle w:val="Normal1"/>
                    <w:jc w:val="both"/>
                  </w:pPr>
                </w:p>
              </w:tc>
            </w:tr>
            <w:tr w:rsidR="00146DFA" w14:paraId="54E783FE" w14:textId="77777777" w:rsidTr="00A25DC0">
              <w:trPr>
                <w:trHeight w:val="480"/>
              </w:trPr>
              <w:tc>
                <w:tcPr>
                  <w:tcW w:w="1814" w:type="dxa"/>
                </w:tcPr>
                <w:p w14:paraId="123F473A" w14:textId="77777777" w:rsidR="00146DFA" w:rsidRDefault="00146DFA" w:rsidP="00146DFA">
                  <w:pPr>
                    <w:pStyle w:val="Normal1"/>
                    <w:jc w:val="both"/>
                  </w:pPr>
                  <w:r>
                    <w:rPr>
                      <w:rFonts w:ascii="Arial" w:eastAsia="Arial" w:hAnsi="Arial" w:cs="Arial"/>
                      <w:sz w:val="16"/>
                      <w:szCs w:val="16"/>
                    </w:rPr>
                    <w:t>Type of organisation</w:t>
                  </w:r>
                </w:p>
              </w:tc>
              <w:tc>
                <w:tcPr>
                  <w:tcW w:w="1202" w:type="dxa"/>
                </w:tcPr>
                <w:p w14:paraId="209C2655" w14:textId="77777777" w:rsidR="00146DFA" w:rsidRDefault="00146DFA" w:rsidP="00146DFA">
                  <w:pPr>
                    <w:pStyle w:val="Normal1"/>
                    <w:jc w:val="both"/>
                  </w:pPr>
                </w:p>
              </w:tc>
              <w:tc>
                <w:tcPr>
                  <w:tcW w:w="1203" w:type="dxa"/>
                </w:tcPr>
                <w:p w14:paraId="21774F71" w14:textId="77777777" w:rsidR="00146DFA" w:rsidRDefault="00146DFA" w:rsidP="00146DFA">
                  <w:pPr>
                    <w:pStyle w:val="Normal1"/>
                    <w:jc w:val="both"/>
                  </w:pPr>
                </w:p>
              </w:tc>
              <w:tc>
                <w:tcPr>
                  <w:tcW w:w="1203" w:type="dxa"/>
                </w:tcPr>
                <w:p w14:paraId="792F5D3E" w14:textId="77777777" w:rsidR="00146DFA" w:rsidRDefault="00146DFA" w:rsidP="00146DFA">
                  <w:pPr>
                    <w:pStyle w:val="Normal1"/>
                    <w:jc w:val="both"/>
                  </w:pPr>
                </w:p>
              </w:tc>
              <w:tc>
                <w:tcPr>
                  <w:tcW w:w="1203" w:type="dxa"/>
                </w:tcPr>
                <w:p w14:paraId="29190065" w14:textId="77777777" w:rsidR="00146DFA" w:rsidRDefault="00146DFA" w:rsidP="00146DFA">
                  <w:pPr>
                    <w:pStyle w:val="Normal1"/>
                    <w:jc w:val="both"/>
                  </w:pPr>
                </w:p>
              </w:tc>
              <w:tc>
                <w:tcPr>
                  <w:tcW w:w="1203" w:type="dxa"/>
                </w:tcPr>
                <w:p w14:paraId="3F30F9AF" w14:textId="77777777" w:rsidR="00146DFA" w:rsidRDefault="00146DFA" w:rsidP="00146DFA">
                  <w:pPr>
                    <w:pStyle w:val="Normal1"/>
                    <w:jc w:val="both"/>
                  </w:pPr>
                </w:p>
              </w:tc>
            </w:tr>
            <w:tr w:rsidR="00146DFA" w14:paraId="266A39CA" w14:textId="77777777" w:rsidTr="00A25DC0">
              <w:trPr>
                <w:trHeight w:val="360"/>
              </w:trPr>
              <w:tc>
                <w:tcPr>
                  <w:tcW w:w="1814" w:type="dxa"/>
                </w:tcPr>
                <w:p w14:paraId="50BF83CF" w14:textId="77777777" w:rsidR="00146DFA" w:rsidRDefault="00146DFA" w:rsidP="00146DFA">
                  <w:pPr>
                    <w:pStyle w:val="Normal1"/>
                    <w:jc w:val="both"/>
                  </w:pPr>
                  <w:r>
                    <w:rPr>
                      <w:rFonts w:ascii="Arial" w:eastAsia="Arial" w:hAnsi="Arial" w:cs="Arial"/>
                      <w:sz w:val="16"/>
                      <w:szCs w:val="16"/>
                    </w:rPr>
                    <w:t>SME (Yes/No)</w:t>
                  </w:r>
                </w:p>
              </w:tc>
              <w:tc>
                <w:tcPr>
                  <w:tcW w:w="1202" w:type="dxa"/>
                </w:tcPr>
                <w:p w14:paraId="5E30828D" w14:textId="77777777" w:rsidR="00146DFA" w:rsidRDefault="00146DFA" w:rsidP="00146DFA">
                  <w:pPr>
                    <w:pStyle w:val="Normal1"/>
                    <w:jc w:val="both"/>
                  </w:pPr>
                </w:p>
              </w:tc>
              <w:tc>
                <w:tcPr>
                  <w:tcW w:w="1203" w:type="dxa"/>
                </w:tcPr>
                <w:p w14:paraId="060D39B6" w14:textId="77777777" w:rsidR="00146DFA" w:rsidRDefault="00146DFA" w:rsidP="00146DFA">
                  <w:pPr>
                    <w:pStyle w:val="Normal1"/>
                    <w:jc w:val="both"/>
                  </w:pPr>
                </w:p>
              </w:tc>
              <w:tc>
                <w:tcPr>
                  <w:tcW w:w="1203" w:type="dxa"/>
                </w:tcPr>
                <w:p w14:paraId="446BB077" w14:textId="77777777" w:rsidR="00146DFA" w:rsidRDefault="00146DFA" w:rsidP="00146DFA">
                  <w:pPr>
                    <w:pStyle w:val="Normal1"/>
                    <w:jc w:val="both"/>
                  </w:pPr>
                </w:p>
              </w:tc>
              <w:tc>
                <w:tcPr>
                  <w:tcW w:w="1203" w:type="dxa"/>
                </w:tcPr>
                <w:p w14:paraId="725DABA8" w14:textId="77777777" w:rsidR="00146DFA" w:rsidRDefault="00146DFA" w:rsidP="00146DFA">
                  <w:pPr>
                    <w:pStyle w:val="Normal1"/>
                    <w:jc w:val="both"/>
                  </w:pPr>
                </w:p>
              </w:tc>
              <w:tc>
                <w:tcPr>
                  <w:tcW w:w="1203" w:type="dxa"/>
                </w:tcPr>
                <w:p w14:paraId="0E8F317D" w14:textId="77777777" w:rsidR="00146DFA" w:rsidRDefault="00146DFA" w:rsidP="00146DFA">
                  <w:pPr>
                    <w:pStyle w:val="Normal1"/>
                    <w:jc w:val="both"/>
                  </w:pPr>
                </w:p>
              </w:tc>
            </w:tr>
            <w:tr w:rsidR="00146DFA" w14:paraId="5FEB3A2E" w14:textId="77777777" w:rsidTr="00A25DC0">
              <w:trPr>
                <w:trHeight w:val="480"/>
              </w:trPr>
              <w:tc>
                <w:tcPr>
                  <w:tcW w:w="1814" w:type="dxa"/>
                </w:tcPr>
                <w:p w14:paraId="5437C8C2" w14:textId="77777777" w:rsidR="00146DFA" w:rsidRDefault="00146DFA" w:rsidP="00146DFA">
                  <w:pPr>
                    <w:pStyle w:val="Normal1"/>
                    <w:jc w:val="both"/>
                  </w:pPr>
                  <w:r>
                    <w:rPr>
                      <w:rFonts w:ascii="Arial" w:eastAsia="Arial" w:hAnsi="Arial" w:cs="Arial"/>
                      <w:sz w:val="16"/>
                      <w:szCs w:val="16"/>
                    </w:rPr>
                    <w:lastRenderedPageBreak/>
                    <w:t>The role each sub-contractor will take in providing the works and /or supplies e.g. key deliverables</w:t>
                  </w:r>
                </w:p>
              </w:tc>
              <w:tc>
                <w:tcPr>
                  <w:tcW w:w="1202" w:type="dxa"/>
                </w:tcPr>
                <w:p w14:paraId="7B1D942A" w14:textId="77777777" w:rsidR="00146DFA" w:rsidRDefault="00146DFA" w:rsidP="00146DFA">
                  <w:pPr>
                    <w:pStyle w:val="Normal1"/>
                    <w:jc w:val="both"/>
                  </w:pPr>
                </w:p>
              </w:tc>
              <w:tc>
                <w:tcPr>
                  <w:tcW w:w="1203" w:type="dxa"/>
                </w:tcPr>
                <w:p w14:paraId="38C9F95B" w14:textId="77777777" w:rsidR="00146DFA" w:rsidRDefault="00146DFA" w:rsidP="00146DFA">
                  <w:pPr>
                    <w:pStyle w:val="Normal1"/>
                    <w:jc w:val="both"/>
                  </w:pPr>
                </w:p>
              </w:tc>
              <w:tc>
                <w:tcPr>
                  <w:tcW w:w="1203" w:type="dxa"/>
                </w:tcPr>
                <w:p w14:paraId="376FF9B1" w14:textId="77777777" w:rsidR="00146DFA" w:rsidRDefault="00146DFA" w:rsidP="00146DFA">
                  <w:pPr>
                    <w:pStyle w:val="Normal1"/>
                    <w:jc w:val="both"/>
                  </w:pPr>
                </w:p>
              </w:tc>
              <w:tc>
                <w:tcPr>
                  <w:tcW w:w="1203" w:type="dxa"/>
                </w:tcPr>
                <w:p w14:paraId="5DCAC8C6" w14:textId="77777777" w:rsidR="00146DFA" w:rsidRDefault="00146DFA" w:rsidP="00146DFA">
                  <w:pPr>
                    <w:pStyle w:val="Normal1"/>
                    <w:jc w:val="both"/>
                  </w:pPr>
                </w:p>
              </w:tc>
              <w:tc>
                <w:tcPr>
                  <w:tcW w:w="1203" w:type="dxa"/>
                </w:tcPr>
                <w:p w14:paraId="47854D17" w14:textId="77777777" w:rsidR="00146DFA" w:rsidRDefault="00146DFA" w:rsidP="00146DFA">
                  <w:pPr>
                    <w:pStyle w:val="Normal1"/>
                    <w:jc w:val="both"/>
                  </w:pPr>
                </w:p>
              </w:tc>
            </w:tr>
            <w:tr w:rsidR="00146DFA" w14:paraId="5396FCCF" w14:textId="77777777" w:rsidTr="00A25DC0">
              <w:trPr>
                <w:trHeight w:val="480"/>
              </w:trPr>
              <w:tc>
                <w:tcPr>
                  <w:tcW w:w="1814" w:type="dxa"/>
                </w:tcPr>
                <w:p w14:paraId="5E23D3D8" w14:textId="77777777" w:rsidR="00146DFA" w:rsidRDefault="00146DFA" w:rsidP="00146DFA">
                  <w:pPr>
                    <w:pStyle w:val="Normal1"/>
                    <w:jc w:val="both"/>
                  </w:pPr>
                  <w:r>
                    <w:rPr>
                      <w:rFonts w:ascii="Arial" w:eastAsia="Arial" w:hAnsi="Arial" w:cs="Arial"/>
                      <w:sz w:val="16"/>
                      <w:szCs w:val="16"/>
                    </w:rPr>
                    <w:t>The approximate % of contractual obligations assigned to each sub-contractor</w:t>
                  </w:r>
                </w:p>
              </w:tc>
              <w:tc>
                <w:tcPr>
                  <w:tcW w:w="1202" w:type="dxa"/>
                </w:tcPr>
                <w:p w14:paraId="1F82FD35" w14:textId="77777777" w:rsidR="00146DFA" w:rsidRDefault="00146DFA" w:rsidP="00146DFA">
                  <w:pPr>
                    <w:pStyle w:val="Normal1"/>
                    <w:jc w:val="both"/>
                  </w:pPr>
                </w:p>
              </w:tc>
              <w:tc>
                <w:tcPr>
                  <w:tcW w:w="1203" w:type="dxa"/>
                </w:tcPr>
                <w:p w14:paraId="7F3897C4" w14:textId="77777777" w:rsidR="00146DFA" w:rsidRDefault="00146DFA" w:rsidP="00146DFA">
                  <w:pPr>
                    <w:pStyle w:val="Normal1"/>
                    <w:jc w:val="both"/>
                  </w:pPr>
                </w:p>
              </w:tc>
              <w:tc>
                <w:tcPr>
                  <w:tcW w:w="1203" w:type="dxa"/>
                </w:tcPr>
                <w:p w14:paraId="39233F47" w14:textId="77777777" w:rsidR="00146DFA" w:rsidRDefault="00146DFA" w:rsidP="00146DFA">
                  <w:pPr>
                    <w:pStyle w:val="Normal1"/>
                    <w:jc w:val="both"/>
                  </w:pPr>
                </w:p>
              </w:tc>
              <w:tc>
                <w:tcPr>
                  <w:tcW w:w="1203" w:type="dxa"/>
                </w:tcPr>
                <w:p w14:paraId="183F510D" w14:textId="77777777" w:rsidR="00146DFA" w:rsidRDefault="00146DFA" w:rsidP="00146DFA">
                  <w:pPr>
                    <w:pStyle w:val="Normal1"/>
                    <w:jc w:val="both"/>
                  </w:pPr>
                </w:p>
              </w:tc>
              <w:tc>
                <w:tcPr>
                  <w:tcW w:w="1203" w:type="dxa"/>
                </w:tcPr>
                <w:p w14:paraId="5015136C" w14:textId="77777777" w:rsidR="00146DFA" w:rsidRDefault="00146DFA" w:rsidP="00146DFA">
                  <w:pPr>
                    <w:pStyle w:val="Normal1"/>
                    <w:jc w:val="both"/>
                  </w:pPr>
                </w:p>
              </w:tc>
            </w:tr>
          </w:tbl>
          <w:p w14:paraId="0887DDE5" w14:textId="77777777" w:rsidR="00146DFA" w:rsidRDefault="00146DFA" w:rsidP="00146DFA">
            <w:pPr>
              <w:pStyle w:val="Normal1"/>
              <w:spacing w:before="100"/>
              <w:jc w:val="both"/>
            </w:pPr>
          </w:p>
        </w:tc>
      </w:tr>
      <w:tr w:rsidR="00146DFA" w14:paraId="58E9F5D4" w14:textId="77777777" w:rsidTr="465A7460">
        <w:tc>
          <w:tcPr>
            <w:tcW w:w="1276" w:type="dxa"/>
          </w:tcPr>
          <w:p w14:paraId="0659D98F" w14:textId="026E13FC"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lastRenderedPageBreak/>
              <w:t>Section 1</w:t>
            </w:r>
          </w:p>
        </w:tc>
        <w:tc>
          <w:tcPr>
            <w:tcW w:w="7796" w:type="dxa"/>
            <w:gridSpan w:val="4"/>
          </w:tcPr>
          <w:p w14:paraId="3FB68A71" w14:textId="4853A943" w:rsidR="00146DFA" w:rsidRDefault="00146DFA" w:rsidP="00146DFA">
            <w:pPr>
              <w:pStyle w:val="Normal1"/>
              <w:spacing w:before="100"/>
              <w:jc w:val="both"/>
            </w:pPr>
            <w:r>
              <w:rPr>
                <w:rFonts w:ascii="Arial" w:eastAsia="Arial" w:hAnsi="Arial" w:cs="Arial"/>
                <w:sz w:val="22"/>
                <w:szCs w:val="22"/>
              </w:rPr>
              <w:t>Contract Details and Declaration</w:t>
            </w:r>
          </w:p>
        </w:tc>
      </w:tr>
      <w:tr w:rsidR="00146DFA" w14:paraId="3A4D5BE9" w14:textId="77777777" w:rsidTr="465A7460">
        <w:tc>
          <w:tcPr>
            <w:tcW w:w="1276" w:type="dxa"/>
          </w:tcPr>
          <w:p w14:paraId="2D2C79A8" w14:textId="372DA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1.3</w:t>
            </w:r>
          </w:p>
        </w:tc>
        <w:tc>
          <w:tcPr>
            <w:tcW w:w="7796" w:type="dxa"/>
            <w:gridSpan w:val="4"/>
          </w:tcPr>
          <w:p w14:paraId="31076726" w14:textId="77777777" w:rsidR="00146DFA" w:rsidRDefault="00146DFA" w:rsidP="00146DFA">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040CE198" w14:textId="77777777" w:rsidR="00146DFA" w:rsidRDefault="00146DFA" w:rsidP="00146DFA">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7D372DF3" w14:textId="77777777" w:rsidR="00146DFA" w:rsidRDefault="00146DFA" w:rsidP="00146DFA">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8EACA26" w14:textId="77777777" w:rsidR="00146DFA" w:rsidRDefault="00146DFA" w:rsidP="00146DFA">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EACE802" w14:textId="1F7502C6" w:rsidR="00146DFA" w:rsidRDefault="00146DFA" w:rsidP="00146DFA">
            <w:pPr>
              <w:pStyle w:val="Normal1"/>
              <w:spacing w:before="100"/>
              <w:ind w:right="1133"/>
              <w:jc w:val="both"/>
            </w:pPr>
            <w:r>
              <w:rPr>
                <w:rFonts w:ascii="Arial" w:eastAsia="Arial" w:hAnsi="Arial" w:cs="Arial"/>
                <w:sz w:val="22"/>
                <w:szCs w:val="22"/>
              </w:rPr>
              <w:t>I am aware of the consequences of serious misrepresentation.</w:t>
            </w:r>
          </w:p>
        </w:tc>
      </w:tr>
      <w:tr w:rsidR="00146DFA" w14:paraId="06A9CC74" w14:textId="77777777" w:rsidTr="465A7460">
        <w:tc>
          <w:tcPr>
            <w:tcW w:w="1276" w:type="dxa"/>
            <w:shd w:val="clear" w:color="auto" w:fill="FF0000"/>
          </w:tcPr>
          <w:p w14:paraId="21366F33" w14:textId="7547ACA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2</w:t>
            </w:r>
          </w:p>
        </w:tc>
        <w:tc>
          <w:tcPr>
            <w:tcW w:w="7796" w:type="dxa"/>
            <w:gridSpan w:val="4"/>
            <w:shd w:val="clear" w:color="auto" w:fill="FF0000"/>
          </w:tcPr>
          <w:p w14:paraId="0D5EBDF3" w14:textId="7B09721E" w:rsidR="00146DFA" w:rsidRPr="00A25DC0" w:rsidRDefault="00146DFA" w:rsidP="00A25DC0">
            <w:pPr>
              <w:pStyle w:val="Normal1"/>
              <w:spacing w:before="100"/>
              <w:jc w:val="center"/>
              <w:rPr>
                <w:rFonts w:ascii="Arial" w:hAnsi="Arial" w:cs="Arial"/>
                <w:b/>
                <w:color w:val="FFFFFF" w:themeColor="background1"/>
                <w:u w:val="single"/>
              </w:rPr>
            </w:pPr>
            <w:r w:rsidRPr="1F07AC54">
              <w:rPr>
                <w:rFonts w:ascii="Arial" w:eastAsia="Arial" w:hAnsi="Arial" w:cs="Arial"/>
                <w:b/>
                <w:bCs/>
                <w:color w:val="FFFFFF" w:themeColor="background1"/>
                <w:sz w:val="22"/>
                <w:szCs w:val="22"/>
                <w:u w:val="single"/>
              </w:rPr>
              <w:t>Grounds for mandatory exclusion</w:t>
            </w:r>
            <w:r w:rsidR="00EC7419" w:rsidRPr="1F07AC54">
              <w:rPr>
                <w:rStyle w:val="FootnoteReference"/>
                <w:rFonts w:ascii="Arial" w:eastAsia="Arial" w:hAnsi="Arial" w:cs="Arial"/>
                <w:b/>
                <w:bCs/>
                <w:color w:val="FFFFFF" w:themeColor="background1"/>
                <w:sz w:val="22"/>
                <w:szCs w:val="22"/>
                <w:u w:val="single"/>
              </w:rPr>
              <w:footnoteReference w:id="10"/>
            </w:r>
          </w:p>
        </w:tc>
      </w:tr>
      <w:tr w:rsidR="00146DFA" w14:paraId="4AA0CA49" w14:textId="77777777" w:rsidTr="465A7460">
        <w:tc>
          <w:tcPr>
            <w:tcW w:w="1276" w:type="dxa"/>
            <w:shd w:val="clear" w:color="auto" w:fill="FF0000"/>
          </w:tcPr>
          <w:p w14:paraId="2847294F" w14:textId="4DE247B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D088EA5" w14:textId="6637C488"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C552CB4" w14:textId="7745838B" w:rsidR="00146DFA" w:rsidRPr="00A25DC0" w:rsidRDefault="00146DFA" w:rsidP="00A25DC0">
            <w:pPr>
              <w:pStyle w:val="Normal1"/>
              <w:spacing w:before="100"/>
              <w:jc w:val="center"/>
              <w:rPr>
                <w:rFonts w:ascii="Arial" w:hAnsi="Arial" w:cs="Arial"/>
                <w:b/>
                <w:color w:val="FFFFFF" w:themeColor="background1"/>
                <w:u w:val="single"/>
              </w:rPr>
            </w:pPr>
            <w:r w:rsidRPr="00A25DC0">
              <w:rPr>
                <w:rFonts w:ascii="Arial" w:hAnsi="Arial" w:cs="Arial"/>
                <w:b/>
                <w:color w:val="FFFFFF" w:themeColor="background1"/>
                <w:u w:val="single"/>
              </w:rPr>
              <w:t>Response</w:t>
            </w:r>
          </w:p>
        </w:tc>
      </w:tr>
      <w:tr w:rsidR="00146DFA" w14:paraId="3F7CF558" w14:textId="77777777" w:rsidTr="465A7460">
        <w:tc>
          <w:tcPr>
            <w:tcW w:w="1276" w:type="dxa"/>
          </w:tcPr>
          <w:p w14:paraId="1AE83D6B" w14:textId="41FE0FF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2.1(a)</w:t>
            </w:r>
          </w:p>
        </w:tc>
        <w:tc>
          <w:tcPr>
            <w:tcW w:w="7796" w:type="dxa"/>
            <w:gridSpan w:val="4"/>
          </w:tcPr>
          <w:p w14:paraId="4AB662AC" w14:textId="77777777" w:rsidR="00146DFA" w:rsidRDefault="00146DFA" w:rsidP="00146DFA">
            <w:pPr>
              <w:pStyle w:val="Normal1"/>
              <w:jc w:val="both"/>
            </w:pPr>
            <w:r>
              <w:rPr>
                <w:rFonts w:ascii="Arial" w:eastAsia="Arial" w:hAnsi="Arial" w:cs="Arial"/>
                <w:b/>
                <w:sz w:val="22"/>
                <w:szCs w:val="22"/>
              </w:rPr>
              <w:t xml:space="preserve">Regulations 57(1) and (2) </w:t>
            </w:r>
          </w:p>
          <w:p w14:paraId="51F43D52" w14:textId="77777777" w:rsidR="00146DFA" w:rsidRDefault="00146DFA" w:rsidP="00146DFA">
            <w:pPr>
              <w:pStyle w:val="Normal1"/>
              <w:jc w:val="both"/>
            </w:pPr>
            <w:r>
              <w:rPr>
                <w:rFonts w:ascii="Arial" w:eastAsia="Arial" w:hAnsi="Arial" w:cs="Arial"/>
                <w:sz w:val="22"/>
                <w:szCs w:val="22"/>
              </w:rPr>
              <w:t xml:space="preserve">The detailed grounds for mandatory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05A9E6F" w14:textId="21E14EA7" w:rsidR="00146DFA" w:rsidRDefault="00146DFA" w:rsidP="00146DF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4"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146DFA" w14:paraId="77A69D2A" w14:textId="77777777" w:rsidTr="465A7460">
        <w:tc>
          <w:tcPr>
            <w:tcW w:w="1276" w:type="dxa"/>
          </w:tcPr>
          <w:p w14:paraId="1F5F3774"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2DF15F0" w14:textId="65396FE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Participation in a criminal organisation.  </w:t>
            </w:r>
          </w:p>
        </w:tc>
        <w:tc>
          <w:tcPr>
            <w:tcW w:w="3849" w:type="dxa"/>
          </w:tcPr>
          <w:p w14:paraId="6787C95C"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F44CEB3" w14:textId="77777777" w:rsidR="00146DFA" w:rsidRDefault="00146DFA" w:rsidP="00146DFA">
            <w:pPr>
              <w:pStyle w:val="Normal1"/>
              <w:jc w:val="both"/>
            </w:pPr>
            <w:bookmarkStart w:id="59" w:name="_3rdcrjn" w:colFirst="0" w:colLast="0"/>
            <w:bookmarkEnd w:id="59"/>
            <w:r>
              <w:rPr>
                <w:rFonts w:ascii="Arial" w:eastAsia="Arial" w:hAnsi="Arial" w:cs="Arial"/>
                <w:sz w:val="22"/>
                <w:szCs w:val="22"/>
              </w:rPr>
              <w:t xml:space="preserve">No   </w:t>
            </w:r>
            <w:r>
              <w:rPr>
                <w:rFonts w:ascii="Segoe UI Symbol" w:eastAsia="Arial" w:hAnsi="Segoe UI Symbol" w:cs="Segoe UI Symbol"/>
                <w:sz w:val="22"/>
                <w:szCs w:val="22"/>
              </w:rPr>
              <w:t>☐</w:t>
            </w:r>
          </w:p>
          <w:p w14:paraId="635965E3" w14:textId="6DBA81AA"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2AD68453" w14:textId="77777777" w:rsidTr="465A7460">
        <w:tc>
          <w:tcPr>
            <w:tcW w:w="1276" w:type="dxa"/>
          </w:tcPr>
          <w:p w14:paraId="6C39BC8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E02922E" w14:textId="270D5264"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Corruption.  </w:t>
            </w:r>
          </w:p>
        </w:tc>
        <w:tc>
          <w:tcPr>
            <w:tcW w:w="3849" w:type="dxa"/>
          </w:tcPr>
          <w:p w14:paraId="451E951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49F66F" w14:textId="77777777" w:rsidR="00146DFA" w:rsidRDefault="00146DFA" w:rsidP="00146DFA">
            <w:pPr>
              <w:pStyle w:val="Normal1"/>
              <w:jc w:val="both"/>
            </w:pPr>
            <w:bookmarkStart w:id="60" w:name="_lnxbz9" w:colFirst="0" w:colLast="0"/>
            <w:bookmarkEnd w:id="60"/>
            <w:r>
              <w:rPr>
                <w:rFonts w:ascii="Arial" w:eastAsia="Arial" w:hAnsi="Arial" w:cs="Arial"/>
                <w:sz w:val="22"/>
                <w:szCs w:val="22"/>
              </w:rPr>
              <w:t xml:space="preserve">No   </w:t>
            </w:r>
            <w:r>
              <w:rPr>
                <w:rFonts w:ascii="Segoe UI Symbol" w:eastAsia="Menlo Regular" w:hAnsi="Segoe UI Symbol" w:cs="Segoe UI Symbol"/>
                <w:sz w:val="22"/>
                <w:szCs w:val="22"/>
              </w:rPr>
              <w:t>☐</w:t>
            </w:r>
          </w:p>
          <w:p w14:paraId="43AEFAC1" w14:textId="4D7FD5D1"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46E83048" w14:textId="77777777" w:rsidTr="465A7460">
        <w:tc>
          <w:tcPr>
            <w:tcW w:w="1276" w:type="dxa"/>
          </w:tcPr>
          <w:p w14:paraId="008D353B"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443FD0B4" w14:textId="3C3A96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Fraud. </w:t>
            </w:r>
          </w:p>
        </w:tc>
        <w:tc>
          <w:tcPr>
            <w:tcW w:w="3849" w:type="dxa"/>
          </w:tcPr>
          <w:p w14:paraId="2EA9DC31"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7122A9" w14:textId="77777777" w:rsidR="00146DFA" w:rsidRDefault="00146DFA" w:rsidP="00146DFA">
            <w:pPr>
              <w:pStyle w:val="Normal1"/>
              <w:jc w:val="both"/>
            </w:pPr>
            <w:bookmarkStart w:id="61" w:name="_1ksv4uv" w:colFirst="0" w:colLast="0"/>
            <w:bookmarkEnd w:id="61"/>
            <w:r>
              <w:rPr>
                <w:rFonts w:ascii="Arial" w:eastAsia="Arial" w:hAnsi="Arial" w:cs="Arial"/>
                <w:sz w:val="22"/>
                <w:szCs w:val="22"/>
              </w:rPr>
              <w:t xml:space="preserve">No   </w:t>
            </w:r>
            <w:r>
              <w:rPr>
                <w:rFonts w:ascii="Segoe UI Symbol" w:eastAsia="Menlo Regular" w:hAnsi="Segoe UI Symbol" w:cs="Segoe UI Symbol"/>
                <w:sz w:val="22"/>
                <w:szCs w:val="22"/>
              </w:rPr>
              <w:t>☐</w:t>
            </w:r>
          </w:p>
          <w:p w14:paraId="5F36730A" w14:textId="204B8596"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486BCC2F" w14:textId="77777777" w:rsidTr="465A7460">
        <w:tc>
          <w:tcPr>
            <w:tcW w:w="1276" w:type="dxa"/>
          </w:tcPr>
          <w:p w14:paraId="0319035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1A20648" w14:textId="0C509D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Terrorist offences or offences linked to terrorist activities</w:t>
            </w:r>
          </w:p>
        </w:tc>
        <w:tc>
          <w:tcPr>
            <w:tcW w:w="3849" w:type="dxa"/>
          </w:tcPr>
          <w:p w14:paraId="0BAFED6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732DB4F" w14:textId="77777777" w:rsidR="00146DFA" w:rsidRDefault="00146DFA" w:rsidP="00146DFA">
            <w:pPr>
              <w:pStyle w:val="Normal1"/>
              <w:jc w:val="both"/>
            </w:pPr>
            <w:bookmarkStart w:id="62" w:name="_2jxsxqh" w:colFirst="0" w:colLast="0"/>
            <w:bookmarkEnd w:id="62"/>
            <w:r>
              <w:rPr>
                <w:rFonts w:ascii="Arial" w:eastAsia="Arial" w:hAnsi="Arial" w:cs="Arial"/>
                <w:sz w:val="22"/>
                <w:szCs w:val="22"/>
              </w:rPr>
              <w:t xml:space="preserve">No   </w:t>
            </w:r>
            <w:r>
              <w:rPr>
                <w:rFonts w:ascii="Segoe UI Symbol" w:eastAsia="Menlo Regular" w:hAnsi="Segoe UI Symbol" w:cs="Segoe UI Symbol"/>
                <w:sz w:val="22"/>
                <w:szCs w:val="22"/>
              </w:rPr>
              <w:t>☐</w:t>
            </w:r>
          </w:p>
          <w:p w14:paraId="6FD7E4A7" w14:textId="75145890"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3CE84DED" w14:textId="77777777" w:rsidTr="465A7460">
        <w:tc>
          <w:tcPr>
            <w:tcW w:w="1276" w:type="dxa"/>
          </w:tcPr>
          <w:p w14:paraId="48F923A3"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18D8F72A" w14:textId="289677B0"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Money laundering or terrorist financing</w:t>
            </w:r>
          </w:p>
        </w:tc>
        <w:tc>
          <w:tcPr>
            <w:tcW w:w="3849" w:type="dxa"/>
          </w:tcPr>
          <w:p w14:paraId="2F7A59A7"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CE36C9" w14:textId="77777777" w:rsidR="00146DFA" w:rsidRDefault="00146DFA" w:rsidP="00146DFA">
            <w:pPr>
              <w:pStyle w:val="Normal1"/>
              <w:jc w:val="both"/>
            </w:pPr>
            <w:bookmarkStart w:id="63" w:name="_3j2qqm3" w:colFirst="0" w:colLast="0"/>
            <w:bookmarkEnd w:id="63"/>
            <w:r>
              <w:rPr>
                <w:rFonts w:ascii="Arial" w:eastAsia="Arial" w:hAnsi="Arial" w:cs="Arial"/>
                <w:sz w:val="22"/>
                <w:szCs w:val="22"/>
              </w:rPr>
              <w:t xml:space="preserve">No   </w:t>
            </w:r>
            <w:r>
              <w:rPr>
                <w:rFonts w:ascii="Segoe UI Symbol" w:eastAsia="Menlo Regular" w:hAnsi="Segoe UI Symbol" w:cs="Segoe UI Symbol"/>
                <w:sz w:val="22"/>
                <w:szCs w:val="22"/>
              </w:rPr>
              <w:t>☐</w:t>
            </w:r>
          </w:p>
          <w:p w14:paraId="568EBCA8" w14:textId="19186BB4"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4BE64012" w14:textId="77777777" w:rsidTr="465A7460">
        <w:tc>
          <w:tcPr>
            <w:tcW w:w="1276" w:type="dxa"/>
          </w:tcPr>
          <w:p w14:paraId="5140298D"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586F172" w14:textId="58E89216"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Child labour and other forms of trafficking in human beings</w:t>
            </w:r>
          </w:p>
        </w:tc>
        <w:tc>
          <w:tcPr>
            <w:tcW w:w="3849" w:type="dxa"/>
          </w:tcPr>
          <w:p w14:paraId="6D392A95"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23991B" w14:textId="77777777" w:rsidR="00146DFA" w:rsidRDefault="00146DFA" w:rsidP="00146DFA">
            <w:pPr>
              <w:pStyle w:val="Normal1"/>
              <w:jc w:val="both"/>
            </w:pPr>
            <w:bookmarkStart w:id="64" w:name="_4i7ojhp" w:colFirst="0" w:colLast="0"/>
            <w:bookmarkEnd w:id="64"/>
            <w:r>
              <w:rPr>
                <w:rFonts w:ascii="Arial" w:eastAsia="Arial" w:hAnsi="Arial" w:cs="Arial"/>
                <w:sz w:val="22"/>
                <w:szCs w:val="22"/>
              </w:rPr>
              <w:t xml:space="preserve">No   </w:t>
            </w:r>
            <w:r>
              <w:rPr>
                <w:rFonts w:ascii="Segoe UI Symbol" w:eastAsia="Menlo Regular" w:hAnsi="Segoe UI Symbol" w:cs="Segoe UI Symbol"/>
                <w:sz w:val="22"/>
                <w:szCs w:val="22"/>
              </w:rPr>
              <w:t>☐</w:t>
            </w:r>
          </w:p>
          <w:p w14:paraId="44E9797B" w14:textId="01B567C5" w:rsidR="00146DFA" w:rsidRDefault="00146DFA" w:rsidP="00146DFA">
            <w:pPr>
              <w:pStyle w:val="Normal1"/>
              <w:spacing w:before="100"/>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146DFA" w14:paraId="772084AE" w14:textId="77777777" w:rsidTr="465A7460">
        <w:tc>
          <w:tcPr>
            <w:tcW w:w="1276" w:type="dxa"/>
          </w:tcPr>
          <w:p w14:paraId="3EB4B188" w14:textId="76AD0C0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2.1(b)</w:t>
            </w:r>
          </w:p>
        </w:tc>
        <w:tc>
          <w:tcPr>
            <w:tcW w:w="3947" w:type="dxa"/>
            <w:gridSpan w:val="3"/>
          </w:tcPr>
          <w:p w14:paraId="67B47AE8" w14:textId="77777777" w:rsidR="00146DFA" w:rsidRDefault="00146DFA" w:rsidP="00146DFA">
            <w:pPr>
              <w:pStyle w:val="Normal1"/>
              <w:keepLines/>
              <w:widowControl w:val="0"/>
              <w:jc w:val="both"/>
            </w:pPr>
            <w:r>
              <w:rPr>
                <w:rFonts w:ascii="Arial" w:eastAsia="Arial" w:hAnsi="Arial" w:cs="Arial"/>
                <w:sz w:val="22"/>
                <w:szCs w:val="22"/>
              </w:rPr>
              <w:t>If you have answered yes to question 2.1(a), please provide further details.</w:t>
            </w:r>
          </w:p>
          <w:p w14:paraId="11DC0002" w14:textId="77777777" w:rsidR="00146DFA" w:rsidRDefault="00146DFA" w:rsidP="00146DF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3FF90B84" w14:textId="77777777" w:rsidR="00146DFA" w:rsidRDefault="00146DFA" w:rsidP="00146DFA">
            <w:pPr>
              <w:pStyle w:val="Normal1"/>
              <w:keepLines/>
              <w:widowControl w:val="0"/>
              <w:spacing w:before="100"/>
              <w:jc w:val="both"/>
            </w:pPr>
            <w:r>
              <w:rPr>
                <w:rFonts w:ascii="Arial" w:eastAsia="Arial" w:hAnsi="Arial" w:cs="Arial"/>
                <w:sz w:val="22"/>
                <w:szCs w:val="22"/>
              </w:rPr>
              <w:t>Identity of who has been convicted</w:t>
            </w:r>
          </w:p>
          <w:p w14:paraId="350B88B2" w14:textId="503BA909"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tc>
        <w:tc>
          <w:tcPr>
            <w:tcW w:w="3849" w:type="dxa"/>
          </w:tcPr>
          <w:p w14:paraId="1687E9C9" w14:textId="77777777" w:rsidR="00146DFA" w:rsidRDefault="00146DFA" w:rsidP="00146DFA">
            <w:pPr>
              <w:pStyle w:val="Normal1"/>
              <w:jc w:val="both"/>
              <w:rPr>
                <w:rFonts w:ascii="Arial" w:eastAsia="Arial" w:hAnsi="Arial" w:cs="Arial"/>
                <w:sz w:val="22"/>
                <w:szCs w:val="22"/>
              </w:rPr>
            </w:pPr>
          </w:p>
        </w:tc>
      </w:tr>
      <w:tr w:rsidR="00EC7419" w14:paraId="668D941A" w14:textId="77777777" w:rsidTr="465A7460">
        <w:tc>
          <w:tcPr>
            <w:tcW w:w="1276" w:type="dxa"/>
          </w:tcPr>
          <w:p w14:paraId="746ADB1A" w14:textId="7BA1791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2.2</w:t>
            </w:r>
          </w:p>
        </w:tc>
        <w:tc>
          <w:tcPr>
            <w:tcW w:w="3947" w:type="dxa"/>
            <w:gridSpan w:val="3"/>
          </w:tcPr>
          <w:p w14:paraId="42647985" w14:textId="7CAE8AD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849" w:type="dxa"/>
          </w:tcPr>
          <w:p w14:paraId="4F1067B0" w14:textId="77777777" w:rsidR="00EC7419" w:rsidRDefault="00EC7419" w:rsidP="00EC7419">
            <w:pPr>
              <w:pStyle w:val="Normal1"/>
              <w:keepLines/>
              <w:widowControl w:val="0"/>
              <w:jc w:val="both"/>
            </w:pPr>
            <w:r>
              <w:rPr>
                <w:rFonts w:ascii="Arial" w:eastAsia="Arial" w:hAnsi="Arial" w:cs="Arial"/>
                <w:sz w:val="20"/>
                <w:szCs w:val="20"/>
              </w:rPr>
              <w:t xml:space="preserve">Yes </w:t>
            </w:r>
            <w:r>
              <w:rPr>
                <w:rFonts w:ascii="Segoe UI Symbol" w:eastAsia="Menlo Regular" w:hAnsi="Segoe UI Symbol" w:cs="Segoe UI Symbol"/>
                <w:sz w:val="20"/>
                <w:szCs w:val="20"/>
              </w:rPr>
              <w:t>☐</w:t>
            </w:r>
          </w:p>
          <w:p w14:paraId="4366BD34" w14:textId="77777777" w:rsidR="00EC7419" w:rsidRDefault="00EC7419" w:rsidP="00EC7419">
            <w:pPr>
              <w:pStyle w:val="Normal1"/>
              <w:keepLines/>
              <w:widowControl w:val="0"/>
              <w:jc w:val="both"/>
            </w:pPr>
            <w:bookmarkStart w:id="65" w:name="_1ci93xb" w:colFirst="0" w:colLast="0"/>
            <w:bookmarkEnd w:id="65"/>
            <w:r>
              <w:rPr>
                <w:rFonts w:ascii="Arial" w:eastAsia="Arial" w:hAnsi="Arial" w:cs="Arial"/>
                <w:sz w:val="20"/>
                <w:szCs w:val="20"/>
              </w:rPr>
              <w:t xml:space="preserve">No   </w:t>
            </w:r>
            <w:r>
              <w:rPr>
                <w:rFonts w:ascii="Segoe UI Symbol" w:eastAsia="Menlo Regular" w:hAnsi="Segoe UI Symbol" w:cs="Segoe UI Symbol"/>
                <w:sz w:val="20"/>
                <w:szCs w:val="20"/>
              </w:rPr>
              <w:t>☐</w:t>
            </w:r>
          </w:p>
          <w:p w14:paraId="2396AD93" w14:textId="77777777" w:rsidR="00EC7419" w:rsidRDefault="00EC7419" w:rsidP="00EC7419">
            <w:pPr>
              <w:pStyle w:val="Normal1"/>
              <w:jc w:val="both"/>
              <w:rPr>
                <w:rFonts w:ascii="Arial" w:eastAsia="Arial" w:hAnsi="Arial" w:cs="Arial"/>
                <w:sz w:val="22"/>
                <w:szCs w:val="22"/>
              </w:rPr>
            </w:pPr>
          </w:p>
        </w:tc>
      </w:tr>
      <w:tr w:rsidR="00EC7419" w14:paraId="2B6B986A" w14:textId="77777777" w:rsidTr="465A7460">
        <w:tc>
          <w:tcPr>
            <w:tcW w:w="1276" w:type="dxa"/>
          </w:tcPr>
          <w:p w14:paraId="68EC167E" w14:textId="5311BF0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2.3(a)</w:t>
            </w:r>
          </w:p>
        </w:tc>
        <w:tc>
          <w:tcPr>
            <w:tcW w:w="3947" w:type="dxa"/>
            <w:gridSpan w:val="3"/>
          </w:tcPr>
          <w:p w14:paraId="6ADABB1F" w14:textId="77777777" w:rsidR="00EC7419" w:rsidRDefault="00EC7419" w:rsidP="00EC7419">
            <w:pPr>
              <w:pStyle w:val="Normal1"/>
              <w:spacing w:before="100"/>
              <w:jc w:val="both"/>
            </w:pPr>
            <w:r>
              <w:rPr>
                <w:rFonts w:ascii="Arial" w:eastAsia="Arial" w:hAnsi="Arial" w:cs="Arial"/>
                <w:b/>
                <w:sz w:val="22"/>
                <w:szCs w:val="22"/>
              </w:rPr>
              <w:t>Regulation 57(3)</w:t>
            </w:r>
          </w:p>
          <w:p w14:paraId="644981F4" w14:textId="77777777" w:rsidR="00EC7419" w:rsidRDefault="00EC7419" w:rsidP="00EC74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27E12D"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730B6AD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80ECE51" w14:textId="77777777" w:rsidR="00EC7419" w:rsidRDefault="00EC7419" w:rsidP="00EC7419">
            <w:pPr>
              <w:pStyle w:val="Normal1"/>
              <w:jc w:val="both"/>
            </w:pPr>
            <w:bookmarkStart w:id="66" w:name="_2bn6wsx" w:colFirst="0" w:colLast="0"/>
            <w:bookmarkEnd w:id="66"/>
            <w:r>
              <w:rPr>
                <w:rFonts w:ascii="Arial" w:eastAsia="Arial" w:hAnsi="Arial" w:cs="Arial"/>
                <w:sz w:val="22"/>
                <w:szCs w:val="22"/>
              </w:rPr>
              <w:t xml:space="preserve">No   </w:t>
            </w:r>
            <w:r>
              <w:rPr>
                <w:rFonts w:ascii="Segoe UI Symbol" w:eastAsia="Menlo Regular" w:hAnsi="Segoe UI Symbol" w:cs="Segoe UI Symbol"/>
                <w:sz w:val="22"/>
                <w:szCs w:val="22"/>
              </w:rPr>
              <w:t>☐</w:t>
            </w:r>
          </w:p>
          <w:p w14:paraId="48F6496C" w14:textId="77777777" w:rsidR="00EC7419" w:rsidRDefault="00EC7419" w:rsidP="00EC7419">
            <w:pPr>
              <w:pStyle w:val="Normal1"/>
              <w:jc w:val="both"/>
              <w:rPr>
                <w:rFonts w:ascii="Arial" w:eastAsia="Arial" w:hAnsi="Arial" w:cs="Arial"/>
                <w:sz w:val="22"/>
                <w:szCs w:val="22"/>
              </w:rPr>
            </w:pPr>
          </w:p>
        </w:tc>
      </w:tr>
      <w:tr w:rsidR="00EC7419" w14:paraId="13D73331" w14:textId="77777777" w:rsidTr="465A7460">
        <w:tc>
          <w:tcPr>
            <w:tcW w:w="1276" w:type="dxa"/>
          </w:tcPr>
          <w:p w14:paraId="7FE10A21" w14:textId="0B0DB7FF"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2.3(b)</w:t>
            </w:r>
          </w:p>
        </w:tc>
        <w:tc>
          <w:tcPr>
            <w:tcW w:w="3947" w:type="dxa"/>
            <w:gridSpan w:val="3"/>
          </w:tcPr>
          <w:p w14:paraId="774E81C1" w14:textId="2858587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49" w:type="dxa"/>
          </w:tcPr>
          <w:p w14:paraId="19D4CD5D" w14:textId="77777777" w:rsidR="00EC7419" w:rsidRDefault="00EC7419" w:rsidP="00EC7419">
            <w:pPr>
              <w:pStyle w:val="Normal1"/>
              <w:jc w:val="both"/>
              <w:rPr>
                <w:rFonts w:ascii="Arial" w:eastAsia="Arial" w:hAnsi="Arial" w:cs="Arial"/>
                <w:sz w:val="22"/>
                <w:szCs w:val="22"/>
              </w:rPr>
            </w:pPr>
          </w:p>
        </w:tc>
      </w:tr>
      <w:tr w:rsidR="00EC7419" w14:paraId="78237ED9" w14:textId="77777777" w:rsidTr="465A7460">
        <w:tc>
          <w:tcPr>
            <w:tcW w:w="1276" w:type="dxa"/>
            <w:shd w:val="clear" w:color="auto" w:fill="FF0000"/>
          </w:tcPr>
          <w:p w14:paraId="3D72C576" w14:textId="28019846"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3</w:t>
            </w:r>
          </w:p>
        </w:tc>
        <w:tc>
          <w:tcPr>
            <w:tcW w:w="7796" w:type="dxa"/>
            <w:gridSpan w:val="4"/>
            <w:shd w:val="clear" w:color="auto" w:fill="FF0000"/>
          </w:tcPr>
          <w:p w14:paraId="70F4BDD5" w14:textId="2C5A25E1"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Grounds for discretionary exclusion</w:t>
            </w:r>
          </w:p>
        </w:tc>
      </w:tr>
      <w:tr w:rsidR="00EC7419" w14:paraId="5079268D" w14:textId="77777777" w:rsidTr="465A7460">
        <w:tc>
          <w:tcPr>
            <w:tcW w:w="1276" w:type="dxa"/>
            <w:shd w:val="clear" w:color="auto" w:fill="FF0000"/>
          </w:tcPr>
          <w:p w14:paraId="2BEBD3B7" w14:textId="09E84C77"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1125CADB" w14:textId="03EF7E91"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71E3EFF3" w14:textId="066AC4D9"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Response</w:t>
            </w:r>
          </w:p>
        </w:tc>
      </w:tr>
      <w:tr w:rsidR="00EC7419" w14:paraId="13FF8B63" w14:textId="77777777" w:rsidTr="465A7460">
        <w:tc>
          <w:tcPr>
            <w:tcW w:w="1276" w:type="dxa"/>
          </w:tcPr>
          <w:p w14:paraId="26F6DE7C" w14:textId="7FB2B93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
        </w:tc>
        <w:tc>
          <w:tcPr>
            <w:tcW w:w="7796" w:type="dxa"/>
            <w:gridSpan w:val="4"/>
          </w:tcPr>
          <w:p w14:paraId="0678EFB8" w14:textId="77777777" w:rsidR="00EC7419" w:rsidRDefault="00EC7419" w:rsidP="00EC7419">
            <w:pPr>
              <w:pStyle w:val="Normal1"/>
              <w:spacing w:before="100"/>
              <w:jc w:val="both"/>
            </w:pPr>
            <w:r>
              <w:rPr>
                <w:rFonts w:ascii="Arial" w:eastAsia="Arial" w:hAnsi="Arial" w:cs="Arial"/>
                <w:b/>
                <w:sz w:val="22"/>
                <w:szCs w:val="22"/>
              </w:rPr>
              <w:t>Regulation 57 (8)</w:t>
            </w:r>
          </w:p>
          <w:p w14:paraId="68910CE1" w14:textId="77777777" w:rsidR="00EC7419" w:rsidRDefault="00EC7419" w:rsidP="00EC7419">
            <w:pPr>
              <w:pStyle w:val="Normal1"/>
              <w:spacing w:before="100"/>
              <w:jc w:val="both"/>
            </w:pPr>
            <w:r>
              <w:rPr>
                <w:rFonts w:ascii="Arial" w:eastAsia="Arial" w:hAnsi="Arial" w:cs="Arial"/>
                <w:sz w:val="22"/>
                <w:szCs w:val="22"/>
              </w:rPr>
              <w:lastRenderedPageBreak/>
              <w:t xml:space="preserve">The detailed grounds for discretionary exclusion of an organisation are set out on this </w:t>
            </w:r>
            <w:hyperlink r:id="rId15"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63F6CB" w14:textId="1FA805EE"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C7419" w14:paraId="7D9CB48B" w14:textId="77777777" w:rsidTr="465A7460">
        <w:tc>
          <w:tcPr>
            <w:tcW w:w="1276" w:type="dxa"/>
          </w:tcPr>
          <w:p w14:paraId="0EB63388" w14:textId="77777777" w:rsidR="00EC7419" w:rsidRDefault="00EC7419" w:rsidP="00EC7419">
            <w:pPr>
              <w:pStyle w:val="Normal1"/>
              <w:tabs>
                <w:tab w:val="left" w:pos="0"/>
              </w:tabs>
              <w:jc w:val="both"/>
            </w:pPr>
            <w:r>
              <w:rPr>
                <w:rFonts w:ascii="Arial" w:eastAsia="Arial" w:hAnsi="Arial" w:cs="Arial"/>
                <w:sz w:val="22"/>
                <w:szCs w:val="22"/>
              </w:rPr>
              <w:lastRenderedPageBreak/>
              <w:t>3.1(a)</w:t>
            </w:r>
          </w:p>
          <w:p w14:paraId="7EE3B342" w14:textId="77777777" w:rsidR="00EC7419" w:rsidRDefault="00EC7419" w:rsidP="00EC7419">
            <w:pPr>
              <w:pStyle w:val="Normal1"/>
              <w:tabs>
                <w:tab w:val="left" w:pos="0"/>
              </w:tabs>
              <w:jc w:val="both"/>
            </w:pPr>
          </w:p>
          <w:p w14:paraId="3FAA79F9"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0A162418" w14:textId="0060D66E"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environmental obligations? </w:t>
            </w:r>
          </w:p>
        </w:tc>
        <w:tc>
          <w:tcPr>
            <w:tcW w:w="3849" w:type="dxa"/>
          </w:tcPr>
          <w:p w14:paraId="1E0ED95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AB55605" w14:textId="77777777" w:rsidR="00EC7419" w:rsidRDefault="00EC7419" w:rsidP="00EC7419">
            <w:pPr>
              <w:pStyle w:val="Normal1"/>
              <w:jc w:val="both"/>
            </w:pPr>
            <w:bookmarkStart w:id="67" w:name="_3as4poj" w:colFirst="0" w:colLast="0"/>
            <w:bookmarkEnd w:id="67"/>
            <w:r>
              <w:rPr>
                <w:rFonts w:ascii="Arial" w:eastAsia="Arial" w:hAnsi="Arial" w:cs="Arial"/>
                <w:sz w:val="22"/>
                <w:szCs w:val="22"/>
              </w:rPr>
              <w:t xml:space="preserve">No   </w:t>
            </w:r>
            <w:r>
              <w:rPr>
                <w:rFonts w:ascii="Segoe UI Symbol" w:eastAsia="Menlo Regular" w:hAnsi="Segoe UI Symbol" w:cs="Segoe UI Symbol"/>
                <w:sz w:val="22"/>
                <w:szCs w:val="22"/>
              </w:rPr>
              <w:t>☐</w:t>
            </w:r>
          </w:p>
          <w:p w14:paraId="0E737002" w14:textId="59B1DD80"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7858B294" w14:textId="77777777" w:rsidTr="465A7460">
        <w:tc>
          <w:tcPr>
            <w:tcW w:w="1276" w:type="dxa"/>
          </w:tcPr>
          <w:p w14:paraId="3918C06D" w14:textId="178B4F9E"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(b)</w:t>
            </w:r>
          </w:p>
        </w:tc>
        <w:tc>
          <w:tcPr>
            <w:tcW w:w="3947" w:type="dxa"/>
            <w:gridSpan w:val="3"/>
          </w:tcPr>
          <w:p w14:paraId="059AD79D" w14:textId="567A2B4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social obligations?  </w:t>
            </w:r>
          </w:p>
        </w:tc>
        <w:tc>
          <w:tcPr>
            <w:tcW w:w="3849" w:type="dxa"/>
          </w:tcPr>
          <w:p w14:paraId="27DA21B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4B95A2" w14:textId="77777777" w:rsidR="00EC7419" w:rsidRDefault="00EC7419" w:rsidP="00EC7419">
            <w:pPr>
              <w:pStyle w:val="Normal1"/>
              <w:jc w:val="both"/>
            </w:pPr>
            <w:bookmarkStart w:id="68" w:name="_49x2ik5" w:colFirst="0" w:colLast="0"/>
            <w:bookmarkEnd w:id="68"/>
            <w:r>
              <w:rPr>
                <w:rFonts w:ascii="Arial" w:eastAsia="Arial" w:hAnsi="Arial" w:cs="Arial"/>
                <w:sz w:val="22"/>
                <w:szCs w:val="22"/>
              </w:rPr>
              <w:t xml:space="preserve">No   </w:t>
            </w:r>
            <w:r>
              <w:rPr>
                <w:rFonts w:ascii="Segoe UI Symbol" w:eastAsia="Menlo Regular" w:hAnsi="Segoe UI Symbol" w:cs="Segoe UI Symbol"/>
                <w:sz w:val="22"/>
                <w:szCs w:val="22"/>
              </w:rPr>
              <w:t>☐</w:t>
            </w:r>
          </w:p>
          <w:p w14:paraId="204E567D" w14:textId="4CB85E3D"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46716CA4" w14:textId="77777777" w:rsidTr="465A7460">
        <w:tc>
          <w:tcPr>
            <w:tcW w:w="1276" w:type="dxa"/>
          </w:tcPr>
          <w:p w14:paraId="38786CCB" w14:textId="580423B3"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(c)</w:t>
            </w:r>
          </w:p>
        </w:tc>
        <w:tc>
          <w:tcPr>
            <w:tcW w:w="3947" w:type="dxa"/>
            <w:gridSpan w:val="3"/>
          </w:tcPr>
          <w:p w14:paraId="7EF27E36" w14:textId="31DA6631"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labour law obligations? </w:t>
            </w:r>
          </w:p>
        </w:tc>
        <w:tc>
          <w:tcPr>
            <w:tcW w:w="3849" w:type="dxa"/>
          </w:tcPr>
          <w:p w14:paraId="228F295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30AEC9" w14:textId="77777777" w:rsidR="00EC7419" w:rsidRDefault="00EC7419" w:rsidP="00EC7419">
            <w:pPr>
              <w:pStyle w:val="Normal1"/>
              <w:jc w:val="both"/>
            </w:pPr>
            <w:bookmarkStart w:id="69" w:name="_147n2zr" w:colFirst="0" w:colLast="0"/>
            <w:bookmarkEnd w:id="69"/>
            <w:r>
              <w:rPr>
                <w:rFonts w:ascii="Arial" w:eastAsia="Arial" w:hAnsi="Arial" w:cs="Arial"/>
                <w:sz w:val="22"/>
                <w:szCs w:val="22"/>
              </w:rPr>
              <w:t xml:space="preserve">No   </w:t>
            </w:r>
            <w:r>
              <w:rPr>
                <w:rFonts w:ascii="Segoe UI Symbol" w:eastAsia="Menlo Regular" w:hAnsi="Segoe UI Symbol" w:cs="Segoe UI Symbol"/>
                <w:sz w:val="22"/>
                <w:szCs w:val="22"/>
              </w:rPr>
              <w:t>☐</w:t>
            </w:r>
          </w:p>
          <w:p w14:paraId="37E0CEFC" w14:textId="0BAE553A"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3B1DD057" w14:textId="77777777" w:rsidTr="465A7460">
        <w:tc>
          <w:tcPr>
            <w:tcW w:w="1276" w:type="dxa"/>
          </w:tcPr>
          <w:p w14:paraId="59B4A050" w14:textId="3A083D6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3.1(d)</w:t>
            </w:r>
          </w:p>
        </w:tc>
        <w:tc>
          <w:tcPr>
            <w:tcW w:w="3947" w:type="dxa"/>
            <w:gridSpan w:val="3"/>
          </w:tcPr>
          <w:p w14:paraId="0176F628" w14:textId="69278BA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49" w:type="dxa"/>
          </w:tcPr>
          <w:p w14:paraId="2D246DB7"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91D13B" w14:textId="77777777" w:rsidR="00EC7419" w:rsidRDefault="00EC7419" w:rsidP="00EC7419">
            <w:pPr>
              <w:pStyle w:val="Normal1"/>
              <w:jc w:val="both"/>
            </w:pPr>
            <w:bookmarkStart w:id="70" w:name="_23ckvvd" w:colFirst="0" w:colLast="0"/>
            <w:bookmarkEnd w:id="70"/>
            <w:r>
              <w:rPr>
                <w:rFonts w:ascii="Arial" w:eastAsia="Arial" w:hAnsi="Arial" w:cs="Arial"/>
                <w:sz w:val="22"/>
                <w:szCs w:val="22"/>
              </w:rPr>
              <w:t xml:space="preserve">No   </w:t>
            </w:r>
            <w:r>
              <w:rPr>
                <w:rFonts w:ascii="Segoe UI Symbol" w:eastAsia="Menlo Regular" w:hAnsi="Segoe UI Symbol" w:cs="Segoe UI Symbol"/>
                <w:sz w:val="22"/>
                <w:szCs w:val="22"/>
              </w:rPr>
              <w:t>☐</w:t>
            </w:r>
          </w:p>
          <w:p w14:paraId="1A14B6C7" w14:textId="77777777" w:rsidR="00EC7419" w:rsidRDefault="00EC7419" w:rsidP="00EC7419">
            <w:pPr>
              <w:pStyle w:val="Normal1"/>
              <w:spacing w:before="100"/>
              <w:jc w:val="both"/>
            </w:pPr>
            <w:r>
              <w:rPr>
                <w:rFonts w:ascii="Arial" w:eastAsia="Arial" w:hAnsi="Arial" w:cs="Arial"/>
                <w:sz w:val="22"/>
                <w:szCs w:val="22"/>
              </w:rPr>
              <w:t>If yes please provide details at 3.2</w:t>
            </w:r>
          </w:p>
          <w:p w14:paraId="27B4AAD0" w14:textId="77777777" w:rsidR="00EC7419" w:rsidRDefault="00EC7419" w:rsidP="00EC7419">
            <w:pPr>
              <w:pStyle w:val="Normal1"/>
              <w:spacing w:before="100"/>
              <w:jc w:val="both"/>
            </w:pPr>
          </w:p>
          <w:p w14:paraId="4BCE0EE2" w14:textId="77777777" w:rsidR="00EC7419" w:rsidRDefault="00EC7419" w:rsidP="00EC7419">
            <w:pPr>
              <w:pStyle w:val="Normal1"/>
              <w:jc w:val="both"/>
              <w:rPr>
                <w:rFonts w:ascii="Arial" w:eastAsia="Arial" w:hAnsi="Arial" w:cs="Arial"/>
                <w:sz w:val="22"/>
                <w:szCs w:val="22"/>
              </w:rPr>
            </w:pPr>
          </w:p>
        </w:tc>
      </w:tr>
      <w:tr w:rsidR="00EC7419" w14:paraId="44CA9778" w14:textId="77777777" w:rsidTr="465A7460">
        <w:tc>
          <w:tcPr>
            <w:tcW w:w="1276" w:type="dxa"/>
          </w:tcPr>
          <w:p w14:paraId="10F9BB7E" w14:textId="5909C21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3.1(e)</w:t>
            </w:r>
          </w:p>
        </w:tc>
        <w:tc>
          <w:tcPr>
            <w:tcW w:w="3947" w:type="dxa"/>
            <w:gridSpan w:val="3"/>
          </w:tcPr>
          <w:p w14:paraId="579A897E" w14:textId="66677545"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Guilty of grave professional misconduct?</w:t>
            </w:r>
          </w:p>
        </w:tc>
        <w:tc>
          <w:tcPr>
            <w:tcW w:w="3849" w:type="dxa"/>
          </w:tcPr>
          <w:p w14:paraId="2A0AC98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E15A36" w14:textId="77777777" w:rsidR="00EC7419" w:rsidRDefault="00EC7419" w:rsidP="00EC7419">
            <w:pPr>
              <w:pStyle w:val="Normal1"/>
              <w:jc w:val="both"/>
            </w:pPr>
            <w:bookmarkStart w:id="71" w:name="_32hioqz" w:colFirst="0" w:colLast="0"/>
            <w:bookmarkEnd w:id="71"/>
            <w:r>
              <w:rPr>
                <w:rFonts w:ascii="Arial" w:eastAsia="Arial" w:hAnsi="Arial" w:cs="Arial"/>
                <w:sz w:val="22"/>
                <w:szCs w:val="22"/>
              </w:rPr>
              <w:t xml:space="preserve">No   </w:t>
            </w:r>
            <w:r>
              <w:rPr>
                <w:rFonts w:ascii="Segoe UI Symbol" w:eastAsia="Menlo Regular" w:hAnsi="Segoe UI Symbol" w:cs="Segoe UI Symbol"/>
                <w:sz w:val="22"/>
                <w:szCs w:val="22"/>
              </w:rPr>
              <w:t>☐</w:t>
            </w:r>
          </w:p>
          <w:p w14:paraId="5E9993DE" w14:textId="324ECF9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1FF0D135" w14:textId="77777777" w:rsidTr="465A7460">
        <w:tc>
          <w:tcPr>
            <w:tcW w:w="1276" w:type="dxa"/>
          </w:tcPr>
          <w:p w14:paraId="224A7D4F" w14:textId="147EA5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3.1(f)</w:t>
            </w:r>
          </w:p>
        </w:tc>
        <w:tc>
          <w:tcPr>
            <w:tcW w:w="3947" w:type="dxa"/>
            <w:gridSpan w:val="3"/>
          </w:tcPr>
          <w:p w14:paraId="1EB60F47" w14:textId="598CE65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tc>
        <w:tc>
          <w:tcPr>
            <w:tcW w:w="3849" w:type="dxa"/>
          </w:tcPr>
          <w:p w14:paraId="0D6D5C51"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77B588F" w14:textId="77777777" w:rsidR="00EC7419" w:rsidRDefault="00EC7419" w:rsidP="00EC7419">
            <w:pPr>
              <w:pStyle w:val="Normal1"/>
              <w:jc w:val="both"/>
            </w:pPr>
            <w:bookmarkStart w:id="72" w:name="_41mghml" w:colFirst="0" w:colLast="0"/>
            <w:bookmarkEnd w:id="72"/>
            <w:r>
              <w:rPr>
                <w:rFonts w:ascii="Arial" w:eastAsia="Arial" w:hAnsi="Arial" w:cs="Arial"/>
                <w:sz w:val="22"/>
                <w:szCs w:val="22"/>
              </w:rPr>
              <w:t xml:space="preserve">No   </w:t>
            </w:r>
            <w:r>
              <w:rPr>
                <w:rFonts w:ascii="Segoe UI Symbol" w:eastAsia="Menlo Regular" w:hAnsi="Segoe UI Symbol" w:cs="Segoe UI Symbol"/>
                <w:sz w:val="22"/>
                <w:szCs w:val="22"/>
              </w:rPr>
              <w:t>☐</w:t>
            </w:r>
          </w:p>
          <w:p w14:paraId="4974C686" w14:textId="12012438"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2344DE8A" w14:textId="77777777" w:rsidTr="465A7460">
        <w:tc>
          <w:tcPr>
            <w:tcW w:w="1276" w:type="dxa"/>
          </w:tcPr>
          <w:p w14:paraId="7EF8914D" w14:textId="50D729A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3.1(g)</w:t>
            </w:r>
          </w:p>
        </w:tc>
        <w:tc>
          <w:tcPr>
            <w:tcW w:w="3947" w:type="dxa"/>
            <w:gridSpan w:val="3"/>
          </w:tcPr>
          <w:p w14:paraId="20EB250B" w14:textId="69658CB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Aware of any conflict of interest within the meaning of regulation 24 due to the participation in the procurement procedure?</w:t>
            </w:r>
          </w:p>
        </w:tc>
        <w:tc>
          <w:tcPr>
            <w:tcW w:w="3849" w:type="dxa"/>
          </w:tcPr>
          <w:p w14:paraId="77D3FFED"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0E10D3" w14:textId="77777777" w:rsidR="00EC7419" w:rsidRDefault="00EC7419" w:rsidP="00EC7419">
            <w:pPr>
              <w:pStyle w:val="Normal1"/>
              <w:jc w:val="both"/>
            </w:pPr>
            <w:bookmarkStart w:id="73" w:name="_vx1227" w:colFirst="0" w:colLast="0"/>
            <w:bookmarkEnd w:id="73"/>
            <w:r>
              <w:rPr>
                <w:rFonts w:ascii="Arial" w:eastAsia="Arial" w:hAnsi="Arial" w:cs="Arial"/>
                <w:sz w:val="22"/>
                <w:szCs w:val="22"/>
              </w:rPr>
              <w:t xml:space="preserve">No   </w:t>
            </w:r>
            <w:r>
              <w:rPr>
                <w:rFonts w:ascii="Segoe UI Symbol" w:eastAsia="Menlo Regular" w:hAnsi="Segoe UI Symbol" w:cs="Segoe UI Symbol"/>
                <w:sz w:val="22"/>
                <w:szCs w:val="22"/>
              </w:rPr>
              <w:t>☐</w:t>
            </w:r>
          </w:p>
          <w:p w14:paraId="77F8EA63" w14:textId="05A82D85"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62027857" w14:textId="77777777" w:rsidTr="465A7460">
        <w:tc>
          <w:tcPr>
            <w:tcW w:w="1276" w:type="dxa"/>
          </w:tcPr>
          <w:p w14:paraId="74C9992A" w14:textId="1FE70A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3.1(h)</w:t>
            </w:r>
          </w:p>
        </w:tc>
        <w:tc>
          <w:tcPr>
            <w:tcW w:w="3947" w:type="dxa"/>
            <w:gridSpan w:val="3"/>
          </w:tcPr>
          <w:p w14:paraId="7505DFDC" w14:textId="7D77952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Been involved in the preparation of the procurement procedure?</w:t>
            </w:r>
          </w:p>
        </w:tc>
        <w:tc>
          <w:tcPr>
            <w:tcW w:w="3849" w:type="dxa"/>
          </w:tcPr>
          <w:p w14:paraId="6FA24D1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7352BA" w14:textId="77777777" w:rsidR="00EC7419" w:rsidRDefault="00EC7419" w:rsidP="00EC7419">
            <w:pPr>
              <w:pStyle w:val="Normal1"/>
              <w:jc w:val="both"/>
            </w:pPr>
            <w:bookmarkStart w:id="74" w:name="_1v1yuxt" w:colFirst="0" w:colLast="0"/>
            <w:bookmarkEnd w:id="74"/>
            <w:r>
              <w:rPr>
                <w:rFonts w:ascii="Arial" w:eastAsia="Arial" w:hAnsi="Arial" w:cs="Arial"/>
                <w:sz w:val="22"/>
                <w:szCs w:val="22"/>
              </w:rPr>
              <w:t xml:space="preserve">No   </w:t>
            </w:r>
            <w:r>
              <w:rPr>
                <w:rFonts w:ascii="Segoe UI Symbol" w:eastAsia="Menlo Regular" w:hAnsi="Segoe UI Symbol" w:cs="Segoe UI Symbol"/>
                <w:sz w:val="22"/>
                <w:szCs w:val="22"/>
              </w:rPr>
              <w:t>☐</w:t>
            </w:r>
          </w:p>
          <w:p w14:paraId="7D69E1A5" w14:textId="23398369"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527ACD3C" w14:textId="77777777" w:rsidTr="465A7460">
        <w:tc>
          <w:tcPr>
            <w:tcW w:w="1276" w:type="dxa"/>
          </w:tcPr>
          <w:p w14:paraId="7EC13D02" w14:textId="707324D0"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3.1(i)</w:t>
            </w:r>
          </w:p>
        </w:tc>
        <w:tc>
          <w:tcPr>
            <w:tcW w:w="3947" w:type="dxa"/>
            <w:gridSpan w:val="3"/>
          </w:tcPr>
          <w:p w14:paraId="564E7421" w14:textId="0C583F52"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49" w:type="dxa"/>
          </w:tcPr>
          <w:p w14:paraId="3081D4BA"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CAB64A" w14:textId="77777777" w:rsidR="00EC7419" w:rsidRDefault="00EC7419" w:rsidP="00EC7419">
            <w:pPr>
              <w:pStyle w:val="Normal1"/>
              <w:jc w:val="both"/>
            </w:pPr>
            <w:bookmarkStart w:id="75" w:name="_2u6wntf" w:colFirst="0" w:colLast="0"/>
            <w:bookmarkEnd w:id="75"/>
            <w:r>
              <w:rPr>
                <w:rFonts w:ascii="Arial" w:eastAsia="Arial" w:hAnsi="Arial" w:cs="Arial"/>
                <w:sz w:val="22"/>
                <w:szCs w:val="22"/>
              </w:rPr>
              <w:t xml:space="preserve">No   </w:t>
            </w:r>
            <w:r>
              <w:rPr>
                <w:rFonts w:ascii="Segoe UI Symbol" w:eastAsia="Menlo Regular" w:hAnsi="Segoe UI Symbol" w:cs="Segoe UI Symbol"/>
                <w:sz w:val="22"/>
                <w:szCs w:val="22"/>
              </w:rPr>
              <w:t>☐</w:t>
            </w:r>
          </w:p>
          <w:p w14:paraId="1ACA0050" w14:textId="1EC0231B"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25EEF447" w14:textId="77777777" w:rsidTr="465A7460">
        <w:tc>
          <w:tcPr>
            <w:tcW w:w="1276" w:type="dxa"/>
          </w:tcPr>
          <w:p w14:paraId="427A0AEA" w14:textId="77777777" w:rsidR="00EC7419" w:rsidRDefault="00EC7419" w:rsidP="00EC7419">
            <w:pPr>
              <w:pStyle w:val="Normal1"/>
              <w:jc w:val="both"/>
            </w:pPr>
            <w:r>
              <w:rPr>
                <w:rFonts w:ascii="Arial" w:eastAsia="Arial" w:hAnsi="Arial" w:cs="Arial"/>
                <w:sz w:val="22"/>
                <w:szCs w:val="22"/>
              </w:rPr>
              <w:t>3.1(j)</w:t>
            </w:r>
          </w:p>
          <w:p w14:paraId="5F019DA1" w14:textId="77777777" w:rsidR="00EC7419" w:rsidRDefault="00EC7419" w:rsidP="00EC7419">
            <w:pPr>
              <w:pStyle w:val="Normal1"/>
              <w:jc w:val="both"/>
            </w:pPr>
          </w:p>
          <w:p w14:paraId="5C091589" w14:textId="77777777" w:rsidR="00EC7419" w:rsidRDefault="00EC7419" w:rsidP="00EC7419">
            <w:pPr>
              <w:pStyle w:val="Normal1"/>
              <w:jc w:val="both"/>
            </w:pPr>
            <w:r>
              <w:rPr>
                <w:rFonts w:ascii="Arial" w:eastAsia="Arial" w:hAnsi="Arial" w:cs="Arial"/>
                <w:sz w:val="22"/>
                <w:szCs w:val="22"/>
              </w:rPr>
              <w:t>3.1(j) - (i)</w:t>
            </w:r>
          </w:p>
          <w:p w14:paraId="638BFFC2" w14:textId="77777777" w:rsidR="00EC7419" w:rsidRDefault="00EC7419" w:rsidP="00EC7419">
            <w:pPr>
              <w:pStyle w:val="Normal1"/>
              <w:jc w:val="both"/>
            </w:pPr>
          </w:p>
          <w:p w14:paraId="0CDFB143" w14:textId="77777777" w:rsidR="00EC7419" w:rsidRDefault="00EC7419" w:rsidP="00EC7419">
            <w:pPr>
              <w:pStyle w:val="Normal1"/>
              <w:jc w:val="both"/>
            </w:pPr>
          </w:p>
          <w:p w14:paraId="7CA00D82" w14:textId="77777777" w:rsidR="00EC7419" w:rsidRDefault="00EC7419" w:rsidP="00EC7419">
            <w:pPr>
              <w:pStyle w:val="Normal1"/>
              <w:jc w:val="both"/>
            </w:pPr>
          </w:p>
          <w:p w14:paraId="233340F2" w14:textId="77777777" w:rsidR="00EC7419" w:rsidRDefault="00EC7419" w:rsidP="00EC7419">
            <w:pPr>
              <w:pStyle w:val="Normal1"/>
              <w:jc w:val="both"/>
            </w:pPr>
          </w:p>
          <w:p w14:paraId="004F3C30" w14:textId="77777777" w:rsidR="00EC7419" w:rsidRDefault="00EC7419" w:rsidP="00EC7419">
            <w:pPr>
              <w:pStyle w:val="Normal1"/>
              <w:jc w:val="both"/>
            </w:pPr>
          </w:p>
          <w:p w14:paraId="7AC4C0B8" w14:textId="77777777" w:rsidR="00EC7419" w:rsidRDefault="00EC7419" w:rsidP="00EC7419">
            <w:pPr>
              <w:pStyle w:val="Normal1"/>
              <w:jc w:val="both"/>
            </w:pPr>
            <w:r>
              <w:rPr>
                <w:rFonts w:ascii="Arial" w:eastAsia="Arial" w:hAnsi="Arial" w:cs="Arial"/>
                <w:sz w:val="22"/>
                <w:szCs w:val="22"/>
              </w:rPr>
              <w:t>3.1(j) - (ii)</w:t>
            </w:r>
          </w:p>
          <w:p w14:paraId="69225764" w14:textId="77777777" w:rsidR="00EC7419" w:rsidRDefault="00EC7419" w:rsidP="00EC7419">
            <w:pPr>
              <w:pStyle w:val="Normal1"/>
              <w:jc w:val="both"/>
            </w:pPr>
          </w:p>
          <w:p w14:paraId="657F8BFD" w14:textId="77777777" w:rsidR="00EC7419" w:rsidRDefault="00EC7419" w:rsidP="00EC7419">
            <w:pPr>
              <w:pStyle w:val="Normal1"/>
              <w:jc w:val="both"/>
            </w:pPr>
          </w:p>
          <w:p w14:paraId="692A61FE" w14:textId="77777777" w:rsidR="00EC7419" w:rsidRDefault="00EC7419" w:rsidP="00EC7419">
            <w:pPr>
              <w:pStyle w:val="Normal1"/>
              <w:jc w:val="both"/>
            </w:pPr>
          </w:p>
          <w:p w14:paraId="19FE3B7F" w14:textId="77777777" w:rsidR="00EC7419" w:rsidRDefault="00EC7419" w:rsidP="00EC7419">
            <w:pPr>
              <w:pStyle w:val="Normal1"/>
              <w:jc w:val="both"/>
            </w:pPr>
            <w:r>
              <w:rPr>
                <w:rFonts w:ascii="Arial" w:eastAsia="Arial" w:hAnsi="Arial" w:cs="Arial"/>
                <w:sz w:val="22"/>
                <w:szCs w:val="22"/>
              </w:rPr>
              <w:t>3.1(j) –(iii)</w:t>
            </w:r>
          </w:p>
          <w:p w14:paraId="493D3208" w14:textId="77777777" w:rsidR="00EC7419" w:rsidRDefault="00EC7419" w:rsidP="00EC7419">
            <w:pPr>
              <w:pStyle w:val="Normal1"/>
              <w:jc w:val="both"/>
            </w:pPr>
          </w:p>
          <w:p w14:paraId="4BB52DE7" w14:textId="77777777" w:rsidR="00EC7419" w:rsidRDefault="00EC7419" w:rsidP="00EC7419">
            <w:pPr>
              <w:pStyle w:val="Normal1"/>
              <w:jc w:val="both"/>
            </w:pPr>
          </w:p>
          <w:p w14:paraId="00AEDE53" w14:textId="77777777" w:rsidR="00EC7419" w:rsidRDefault="00EC7419" w:rsidP="00EC7419">
            <w:pPr>
              <w:pStyle w:val="Normal1"/>
              <w:jc w:val="both"/>
            </w:pPr>
          </w:p>
          <w:p w14:paraId="4F93BCBD" w14:textId="77777777" w:rsidR="00EC7419" w:rsidRDefault="00EC7419" w:rsidP="00EC7419">
            <w:pPr>
              <w:pStyle w:val="Normal1"/>
              <w:jc w:val="both"/>
            </w:pPr>
          </w:p>
          <w:p w14:paraId="71BC8D67" w14:textId="77777777" w:rsidR="00EC7419" w:rsidRDefault="00EC7419" w:rsidP="00EC7419">
            <w:pPr>
              <w:pStyle w:val="Normal1"/>
              <w:jc w:val="both"/>
            </w:pPr>
            <w:r>
              <w:rPr>
                <w:rFonts w:ascii="Arial" w:eastAsia="Arial" w:hAnsi="Arial" w:cs="Arial"/>
                <w:sz w:val="22"/>
                <w:szCs w:val="22"/>
              </w:rPr>
              <w:t>3.1(j)-(iv)</w:t>
            </w:r>
          </w:p>
          <w:p w14:paraId="69899F8D" w14:textId="77777777" w:rsidR="00EC7419" w:rsidRDefault="00EC7419" w:rsidP="00EC7419">
            <w:pPr>
              <w:pStyle w:val="Normal1"/>
              <w:jc w:val="both"/>
            </w:pPr>
          </w:p>
          <w:p w14:paraId="5FBADD3B" w14:textId="77777777" w:rsidR="00EC7419" w:rsidRDefault="00EC7419" w:rsidP="00EC7419">
            <w:pPr>
              <w:pStyle w:val="Normal1"/>
              <w:jc w:val="both"/>
            </w:pPr>
          </w:p>
          <w:p w14:paraId="1EC607B0" w14:textId="77777777" w:rsidR="00EC7419" w:rsidRDefault="00EC7419" w:rsidP="00EC7419">
            <w:pPr>
              <w:pStyle w:val="Normal1"/>
              <w:jc w:val="both"/>
            </w:pPr>
          </w:p>
          <w:p w14:paraId="2E21A9F4" w14:textId="77777777" w:rsidR="00EC7419" w:rsidRDefault="00EC7419" w:rsidP="00EC7419">
            <w:pPr>
              <w:pStyle w:val="Normal1"/>
              <w:jc w:val="both"/>
            </w:pPr>
          </w:p>
          <w:p w14:paraId="04682BB1"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5C81C643" w14:textId="77777777" w:rsidR="00EC7419" w:rsidRDefault="00EC7419" w:rsidP="00EC7419">
            <w:pPr>
              <w:pStyle w:val="Normal1"/>
            </w:pPr>
            <w:r>
              <w:rPr>
                <w:rFonts w:ascii="Arial" w:eastAsia="Arial" w:hAnsi="Arial" w:cs="Arial"/>
                <w:sz w:val="22"/>
                <w:szCs w:val="22"/>
              </w:rPr>
              <w:lastRenderedPageBreak/>
              <w:t>Please answer the following statements</w:t>
            </w:r>
          </w:p>
          <w:p w14:paraId="799FE342" w14:textId="77777777" w:rsidR="00EC7419" w:rsidRDefault="00EC7419" w:rsidP="00EC7419">
            <w:pPr>
              <w:pStyle w:val="Normal1"/>
            </w:pPr>
          </w:p>
          <w:p w14:paraId="05DE62E6" w14:textId="77777777" w:rsidR="00EC7419" w:rsidRDefault="00EC7419" w:rsidP="00EC7419">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3F84D836" w14:textId="77777777" w:rsidR="00EC7419" w:rsidRDefault="00EC7419" w:rsidP="00EC7419">
            <w:pPr>
              <w:pStyle w:val="Normal1"/>
            </w:pPr>
          </w:p>
          <w:p w14:paraId="66677478" w14:textId="77777777" w:rsidR="00EC7419" w:rsidRDefault="00EC7419" w:rsidP="00EC7419">
            <w:pPr>
              <w:pStyle w:val="Normal1"/>
            </w:pPr>
            <w:r>
              <w:rPr>
                <w:rFonts w:ascii="Arial" w:eastAsia="Arial" w:hAnsi="Arial" w:cs="Arial"/>
                <w:sz w:val="22"/>
                <w:szCs w:val="22"/>
              </w:rPr>
              <w:t>The organisation has withheld such information.</w:t>
            </w:r>
          </w:p>
          <w:p w14:paraId="29EC0C2B" w14:textId="77777777" w:rsidR="00EC7419" w:rsidRDefault="00EC7419" w:rsidP="00EC7419">
            <w:pPr>
              <w:pStyle w:val="Normal1"/>
            </w:pPr>
          </w:p>
          <w:p w14:paraId="5F9B88AA" w14:textId="77777777" w:rsidR="00EC7419" w:rsidRDefault="00EC7419" w:rsidP="00EC7419">
            <w:pPr>
              <w:pStyle w:val="Normal1"/>
            </w:pPr>
          </w:p>
          <w:p w14:paraId="6CD6C0B1" w14:textId="77777777" w:rsidR="00EC7419" w:rsidRDefault="00EC7419" w:rsidP="00EC7419">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05AB2577" w14:textId="77777777" w:rsidR="00EC7419" w:rsidRDefault="00EC7419" w:rsidP="00EC7419">
            <w:pPr>
              <w:pStyle w:val="Normal1"/>
            </w:pPr>
          </w:p>
          <w:p w14:paraId="2B60D5EE" w14:textId="11C8EDB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49" w:type="dxa"/>
          </w:tcPr>
          <w:p w14:paraId="64547B1E" w14:textId="77777777" w:rsidR="00EC7419" w:rsidRDefault="00EC7419" w:rsidP="00EC7419">
            <w:pPr>
              <w:pStyle w:val="Normal1"/>
              <w:spacing w:before="100"/>
              <w:jc w:val="both"/>
            </w:pPr>
          </w:p>
          <w:p w14:paraId="18040E7C" w14:textId="77777777" w:rsidR="00EC7419" w:rsidRDefault="00EC7419" w:rsidP="00EC7419">
            <w:pPr>
              <w:pStyle w:val="Normal1"/>
              <w:jc w:val="both"/>
            </w:pPr>
            <w:bookmarkStart w:id="76" w:name="_19c6y18" w:colFirst="0" w:colLast="0"/>
            <w:bookmarkEnd w:id="76"/>
            <w:r>
              <w:rPr>
                <w:rFonts w:ascii="Arial" w:eastAsia="Arial" w:hAnsi="Arial" w:cs="Arial"/>
                <w:sz w:val="22"/>
                <w:szCs w:val="22"/>
              </w:rPr>
              <w:t xml:space="preserve">Yes </w:t>
            </w:r>
            <w:r>
              <w:rPr>
                <w:rFonts w:ascii="Segoe UI Symbol" w:eastAsia="Menlo Regular" w:hAnsi="Segoe UI Symbol" w:cs="Segoe UI Symbol"/>
                <w:sz w:val="22"/>
                <w:szCs w:val="22"/>
              </w:rPr>
              <w:t>☐</w:t>
            </w:r>
          </w:p>
          <w:p w14:paraId="6EAC63B1" w14:textId="77777777" w:rsidR="00EC7419" w:rsidRDefault="00EC7419" w:rsidP="00EC7419">
            <w:pPr>
              <w:pStyle w:val="Normal1"/>
              <w:jc w:val="both"/>
            </w:pPr>
            <w:bookmarkStart w:id="77" w:name="_3tbugp1" w:colFirst="0" w:colLast="0"/>
            <w:bookmarkEnd w:id="77"/>
            <w:r>
              <w:rPr>
                <w:rFonts w:ascii="Arial" w:eastAsia="Arial" w:hAnsi="Arial" w:cs="Arial"/>
                <w:sz w:val="22"/>
                <w:szCs w:val="22"/>
              </w:rPr>
              <w:lastRenderedPageBreak/>
              <w:t xml:space="preserve">No   </w:t>
            </w:r>
            <w:r>
              <w:rPr>
                <w:rFonts w:ascii="Segoe UI Symbol" w:eastAsia="Menlo Regular" w:hAnsi="Segoe UI Symbol" w:cs="Segoe UI Symbol"/>
                <w:sz w:val="22"/>
                <w:szCs w:val="22"/>
              </w:rPr>
              <w:t>☐</w:t>
            </w:r>
          </w:p>
          <w:p w14:paraId="6679636D" w14:textId="77777777" w:rsidR="00EC7419" w:rsidRDefault="00EC7419" w:rsidP="00EC7419">
            <w:pPr>
              <w:pStyle w:val="Normal1"/>
              <w:jc w:val="both"/>
            </w:pPr>
            <w:r>
              <w:rPr>
                <w:rFonts w:ascii="Arial" w:eastAsia="Arial" w:hAnsi="Arial" w:cs="Arial"/>
                <w:sz w:val="22"/>
                <w:szCs w:val="22"/>
              </w:rPr>
              <w:t>If Yes please provide details at 3.2</w:t>
            </w:r>
          </w:p>
          <w:p w14:paraId="59E83C9D" w14:textId="77777777" w:rsidR="00EC7419" w:rsidRDefault="00EC7419" w:rsidP="00EC7419">
            <w:pPr>
              <w:pStyle w:val="Normal1"/>
              <w:jc w:val="both"/>
            </w:pPr>
          </w:p>
          <w:p w14:paraId="3D6A4214" w14:textId="77777777" w:rsidR="00EC7419" w:rsidRDefault="00EC7419" w:rsidP="00EC7419">
            <w:pPr>
              <w:pStyle w:val="Normal1"/>
              <w:jc w:val="both"/>
            </w:pPr>
          </w:p>
          <w:p w14:paraId="3075DA73" w14:textId="77777777" w:rsidR="00EC7419" w:rsidRDefault="00EC7419" w:rsidP="00EC7419">
            <w:pPr>
              <w:pStyle w:val="Normal1"/>
              <w:jc w:val="both"/>
            </w:pPr>
            <w:bookmarkStart w:id="78" w:name="_28h4qwu" w:colFirst="0" w:colLast="0"/>
            <w:bookmarkEnd w:id="78"/>
            <w:r>
              <w:rPr>
                <w:rFonts w:ascii="Arial" w:eastAsia="Arial" w:hAnsi="Arial" w:cs="Arial"/>
                <w:sz w:val="22"/>
                <w:szCs w:val="22"/>
              </w:rPr>
              <w:t xml:space="preserve">Yes </w:t>
            </w:r>
            <w:r>
              <w:rPr>
                <w:rFonts w:ascii="Segoe UI Symbol" w:eastAsia="Menlo Regular" w:hAnsi="Segoe UI Symbol" w:cs="Segoe UI Symbol"/>
                <w:sz w:val="22"/>
                <w:szCs w:val="22"/>
              </w:rPr>
              <w:t>☐</w:t>
            </w:r>
          </w:p>
          <w:p w14:paraId="344A37CF" w14:textId="77777777" w:rsidR="00EC7419" w:rsidRDefault="00EC7419" w:rsidP="00EC7419">
            <w:pPr>
              <w:pStyle w:val="Normal1"/>
              <w:jc w:val="both"/>
            </w:pPr>
            <w:bookmarkStart w:id="79" w:name="_nmf14n" w:colFirst="0" w:colLast="0"/>
            <w:bookmarkEnd w:id="79"/>
            <w:r>
              <w:rPr>
                <w:rFonts w:ascii="Arial" w:eastAsia="Arial" w:hAnsi="Arial" w:cs="Arial"/>
                <w:sz w:val="22"/>
                <w:szCs w:val="22"/>
              </w:rPr>
              <w:t xml:space="preserve">No   </w:t>
            </w:r>
            <w:r>
              <w:rPr>
                <w:rFonts w:ascii="Segoe UI Symbol" w:eastAsia="Menlo Regular" w:hAnsi="Segoe UI Symbol" w:cs="Segoe UI Symbol"/>
                <w:sz w:val="22"/>
                <w:szCs w:val="22"/>
              </w:rPr>
              <w:t>☐</w:t>
            </w:r>
          </w:p>
          <w:p w14:paraId="1E4BC55C" w14:textId="77777777" w:rsidR="00EC7419" w:rsidRDefault="00EC7419" w:rsidP="00EC7419">
            <w:pPr>
              <w:pStyle w:val="Normal1"/>
              <w:jc w:val="both"/>
            </w:pPr>
            <w:r>
              <w:rPr>
                <w:rFonts w:ascii="Arial" w:eastAsia="Arial" w:hAnsi="Arial" w:cs="Arial"/>
                <w:sz w:val="22"/>
                <w:szCs w:val="22"/>
              </w:rPr>
              <w:t>If Yes please provide details at 3.2</w:t>
            </w:r>
          </w:p>
          <w:p w14:paraId="5BDF26FF" w14:textId="77777777" w:rsidR="00EC7419" w:rsidRDefault="00EC7419" w:rsidP="00EC7419">
            <w:pPr>
              <w:pStyle w:val="Normal1"/>
              <w:jc w:val="both"/>
            </w:pPr>
          </w:p>
          <w:p w14:paraId="1AE7F6E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FF7D5D5"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1D32504" w14:textId="77777777" w:rsidR="00EC7419" w:rsidRDefault="00EC7419" w:rsidP="00EC7419">
            <w:pPr>
              <w:pStyle w:val="Normal1"/>
              <w:jc w:val="both"/>
            </w:pPr>
            <w:r>
              <w:rPr>
                <w:rFonts w:ascii="Arial" w:eastAsia="Arial" w:hAnsi="Arial" w:cs="Arial"/>
                <w:sz w:val="22"/>
                <w:szCs w:val="22"/>
              </w:rPr>
              <w:t>If Yes please provide details at 3.2</w:t>
            </w:r>
          </w:p>
          <w:p w14:paraId="4C400616" w14:textId="77777777" w:rsidR="00EC7419" w:rsidRDefault="00EC7419" w:rsidP="00EC7419">
            <w:pPr>
              <w:pStyle w:val="Normal1"/>
              <w:jc w:val="both"/>
            </w:pPr>
          </w:p>
          <w:p w14:paraId="4F3648BE" w14:textId="77777777" w:rsidR="00EC7419" w:rsidRDefault="00EC7419" w:rsidP="00EC7419">
            <w:pPr>
              <w:pStyle w:val="Normal1"/>
              <w:jc w:val="both"/>
            </w:pPr>
          </w:p>
          <w:p w14:paraId="7091773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96684C"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02BE8D4" w14:textId="77777777" w:rsidR="00EC7419" w:rsidRDefault="00EC7419" w:rsidP="00EC7419">
            <w:pPr>
              <w:pStyle w:val="Normal1"/>
              <w:jc w:val="both"/>
            </w:pPr>
            <w:r>
              <w:rPr>
                <w:rFonts w:ascii="Arial" w:eastAsia="Arial" w:hAnsi="Arial" w:cs="Arial"/>
                <w:sz w:val="22"/>
                <w:szCs w:val="22"/>
              </w:rPr>
              <w:t>If Yes please provide details at 3.2</w:t>
            </w:r>
          </w:p>
          <w:p w14:paraId="2F8FCFDA" w14:textId="77777777" w:rsidR="00EC7419" w:rsidRDefault="00EC7419" w:rsidP="00EC7419">
            <w:pPr>
              <w:pStyle w:val="Normal1"/>
              <w:jc w:val="both"/>
            </w:pPr>
          </w:p>
          <w:p w14:paraId="3CFBE0E1" w14:textId="77777777" w:rsidR="00EC7419" w:rsidRDefault="00EC7419" w:rsidP="00EC7419">
            <w:pPr>
              <w:pStyle w:val="Normal1"/>
              <w:jc w:val="both"/>
              <w:rPr>
                <w:rFonts w:ascii="Arial" w:eastAsia="Arial" w:hAnsi="Arial" w:cs="Arial"/>
                <w:sz w:val="22"/>
                <w:szCs w:val="22"/>
              </w:rPr>
            </w:pPr>
          </w:p>
        </w:tc>
      </w:tr>
      <w:tr w:rsidR="00EC7419" w14:paraId="3F4AFBC7" w14:textId="77777777" w:rsidTr="465A7460">
        <w:tc>
          <w:tcPr>
            <w:tcW w:w="1276" w:type="dxa"/>
          </w:tcPr>
          <w:p w14:paraId="06B85DD0" w14:textId="5F8F2F32"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lastRenderedPageBreak/>
              <w:t>3.2</w:t>
            </w:r>
          </w:p>
        </w:tc>
        <w:tc>
          <w:tcPr>
            <w:tcW w:w="3947" w:type="dxa"/>
            <w:gridSpan w:val="3"/>
          </w:tcPr>
          <w:p w14:paraId="69F3B3A6" w14:textId="195B6D3F"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F2B43">
              <w:rPr>
                <w:rFonts w:ascii="Arial" w:eastAsia="Arial" w:hAnsi="Arial" w:cs="Arial"/>
                <w:sz w:val="22"/>
                <w:szCs w:val="22"/>
              </w:rPr>
              <w:t>Self-Cleaning</w:t>
            </w:r>
            <w:r>
              <w:rPr>
                <w:rFonts w:ascii="Arial" w:eastAsia="Arial" w:hAnsi="Arial" w:cs="Arial"/>
                <w:sz w:val="22"/>
                <w:szCs w:val="22"/>
              </w:rPr>
              <w:t>)</w:t>
            </w:r>
          </w:p>
        </w:tc>
        <w:tc>
          <w:tcPr>
            <w:tcW w:w="3849" w:type="dxa"/>
          </w:tcPr>
          <w:p w14:paraId="453FE542" w14:textId="77777777" w:rsidR="00EC7419" w:rsidRDefault="00EC7419" w:rsidP="00EC7419">
            <w:pPr>
              <w:pStyle w:val="Normal1"/>
              <w:jc w:val="both"/>
              <w:rPr>
                <w:rFonts w:ascii="Arial" w:eastAsia="Arial" w:hAnsi="Arial" w:cs="Arial"/>
                <w:sz w:val="22"/>
                <w:szCs w:val="22"/>
              </w:rPr>
            </w:pPr>
          </w:p>
        </w:tc>
      </w:tr>
      <w:tr w:rsidR="00EC7419" w14:paraId="45E01F3F" w14:textId="77777777" w:rsidTr="465A7460">
        <w:tc>
          <w:tcPr>
            <w:tcW w:w="1276" w:type="dxa"/>
          </w:tcPr>
          <w:p w14:paraId="47E8E92A" w14:textId="463DCDB9"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Section 4</w:t>
            </w:r>
          </w:p>
        </w:tc>
        <w:tc>
          <w:tcPr>
            <w:tcW w:w="7796" w:type="dxa"/>
            <w:gridSpan w:val="4"/>
          </w:tcPr>
          <w:p w14:paraId="07C90561" w14:textId="26880E9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Economic and Financial Standing</w:t>
            </w:r>
          </w:p>
        </w:tc>
      </w:tr>
      <w:tr w:rsidR="00EC7419" w14:paraId="382B265C" w14:textId="77777777" w:rsidTr="465A7460">
        <w:tc>
          <w:tcPr>
            <w:tcW w:w="1276" w:type="dxa"/>
          </w:tcPr>
          <w:p w14:paraId="4C7E03E8" w14:textId="4AE8E858"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Question Number</w:t>
            </w:r>
          </w:p>
        </w:tc>
        <w:tc>
          <w:tcPr>
            <w:tcW w:w="3947" w:type="dxa"/>
            <w:gridSpan w:val="3"/>
          </w:tcPr>
          <w:p w14:paraId="1968BB31" w14:textId="4E9A0166" w:rsidR="00EC7419" w:rsidRDefault="00EC7419" w:rsidP="00EC7419">
            <w:pPr>
              <w:pStyle w:val="Normal1"/>
              <w:spacing w:before="100"/>
              <w:jc w:val="center"/>
              <w:rPr>
                <w:rFonts w:ascii="Arial" w:eastAsia="Arial" w:hAnsi="Arial" w:cs="Arial"/>
                <w:sz w:val="22"/>
                <w:szCs w:val="22"/>
              </w:rPr>
            </w:pPr>
            <w:r>
              <w:rPr>
                <w:rFonts w:ascii="Arial" w:eastAsia="Arial" w:hAnsi="Arial" w:cs="Arial"/>
                <w:sz w:val="22"/>
                <w:szCs w:val="22"/>
              </w:rPr>
              <w:t>Question</w:t>
            </w:r>
          </w:p>
        </w:tc>
        <w:tc>
          <w:tcPr>
            <w:tcW w:w="3849" w:type="dxa"/>
          </w:tcPr>
          <w:p w14:paraId="61E20D75" w14:textId="3DF55F9F"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Response</w:t>
            </w:r>
          </w:p>
        </w:tc>
      </w:tr>
      <w:tr w:rsidR="00EC7419" w14:paraId="20ECBF32" w14:textId="77777777" w:rsidTr="465A7460">
        <w:tc>
          <w:tcPr>
            <w:tcW w:w="1276" w:type="dxa"/>
            <w:vMerge w:val="restart"/>
          </w:tcPr>
          <w:p w14:paraId="78E1B4C8" w14:textId="49F799CD" w:rsidR="00EC7419" w:rsidRPr="00EC7419" w:rsidRDefault="00EC7419" w:rsidP="00EC7419">
            <w:pPr>
              <w:pStyle w:val="Normal1"/>
              <w:spacing w:before="100"/>
              <w:jc w:val="both"/>
              <w:rPr>
                <w:rFonts w:ascii="Arial" w:eastAsia="Arial" w:hAnsi="Arial" w:cs="Arial"/>
                <w:sz w:val="22"/>
                <w:szCs w:val="22"/>
              </w:rPr>
            </w:pPr>
            <w:r w:rsidRPr="00EC7419">
              <w:rPr>
                <w:rFonts w:ascii="Arial" w:eastAsia="Arial" w:hAnsi="Arial" w:cs="Arial"/>
                <w:sz w:val="22"/>
                <w:szCs w:val="22"/>
              </w:rPr>
              <w:t>4.1</w:t>
            </w:r>
          </w:p>
        </w:tc>
        <w:tc>
          <w:tcPr>
            <w:tcW w:w="3947" w:type="dxa"/>
            <w:gridSpan w:val="3"/>
          </w:tcPr>
          <w:p w14:paraId="3E6FB586" w14:textId="77777777" w:rsidR="00EC7419" w:rsidRDefault="00EC7419" w:rsidP="00EC7419">
            <w:pPr>
              <w:pStyle w:val="Normal1"/>
              <w:jc w:val="both"/>
            </w:pPr>
            <w:r>
              <w:rPr>
                <w:rFonts w:ascii="Arial" w:eastAsia="Arial" w:hAnsi="Arial" w:cs="Arial"/>
                <w:sz w:val="22"/>
                <w:szCs w:val="22"/>
              </w:rPr>
              <w:t>Are you able to provide a copy of your audited accounts for the last two years, if requested?</w:t>
            </w:r>
          </w:p>
          <w:p w14:paraId="5E93985D" w14:textId="77777777" w:rsidR="00EC7419" w:rsidRDefault="00EC7419" w:rsidP="00EC7419">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5E150B9"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5F491AF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FE28A9F" w14:textId="129BBD1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204CCE1" w14:textId="77777777" w:rsidTr="465A7460">
        <w:tc>
          <w:tcPr>
            <w:tcW w:w="1276" w:type="dxa"/>
            <w:vMerge/>
          </w:tcPr>
          <w:p w14:paraId="4DD8839D"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7BB1C28A" w14:textId="77777777" w:rsidR="00EC7419" w:rsidRDefault="00EC7419" w:rsidP="00EC74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63E0211"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6D81284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3E20C76" w14:textId="0EF25D3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41FA8DB" w14:textId="77777777" w:rsidTr="465A7460">
        <w:tc>
          <w:tcPr>
            <w:tcW w:w="1276" w:type="dxa"/>
            <w:vMerge/>
          </w:tcPr>
          <w:p w14:paraId="4BAF31FF"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1B1DEA5E" w14:textId="02EE0C5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(b) A statement of the cash flow forecast for the current year and a bank letter outlining the current cash and credit position.</w:t>
            </w:r>
          </w:p>
        </w:tc>
        <w:tc>
          <w:tcPr>
            <w:tcW w:w="3849" w:type="dxa"/>
          </w:tcPr>
          <w:p w14:paraId="015B98B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5B4CCBF" w14:textId="31FF09D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05764794" w14:textId="77777777" w:rsidTr="465A7460">
        <w:tc>
          <w:tcPr>
            <w:tcW w:w="1276" w:type="dxa"/>
          </w:tcPr>
          <w:p w14:paraId="07749DD8" w14:textId="0464F7EC" w:rsidR="00EC7419" w:rsidRDefault="00EC7419" w:rsidP="00EC7419">
            <w:pPr>
              <w:pStyle w:val="Normal1"/>
              <w:spacing w:before="100"/>
              <w:jc w:val="both"/>
              <w:rPr>
                <w:rFonts w:ascii="Arial" w:eastAsia="Arial" w:hAnsi="Arial" w:cs="Arial"/>
                <w:sz w:val="22"/>
                <w:szCs w:val="22"/>
              </w:rPr>
            </w:pPr>
            <w:r>
              <w:rPr>
                <w:rFonts w:ascii="Arial" w:eastAsia="Arial" w:hAnsi="Arial" w:cs="Arial"/>
                <w:b/>
                <w:sz w:val="22"/>
                <w:szCs w:val="22"/>
              </w:rPr>
              <w:t>4.2</w:t>
            </w:r>
          </w:p>
        </w:tc>
        <w:tc>
          <w:tcPr>
            <w:tcW w:w="3947" w:type="dxa"/>
            <w:gridSpan w:val="3"/>
          </w:tcPr>
          <w:p w14:paraId="1FD82570" w14:textId="308EC7A1" w:rsidR="00EC7419" w:rsidRPr="00EC7419" w:rsidRDefault="00EC7419" w:rsidP="00EC74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849" w:type="dxa"/>
          </w:tcPr>
          <w:p w14:paraId="658C7B75"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220F57B" w14:textId="596930F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66BCFF78" w14:textId="77777777" w:rsidTr="465A7460">
        <w:tc>
          <w:tcPr>
            <w:tcW w:w="1276" w:type="dxa"/>
            <w:shd w:val="clear" w:color="auto" w:fill="FF0000"/>
          </w:tcPr>
          <w:p w14:paraId="04E55F82" w14:textId="7B93C42D" w:rsidR="00974D69" w:rsidRPr="00974D69" w:rsidRDefault="00974D69" w:rsidP="00EC7419">
            <w:pPr>
              <w:pStyle w:val="Normal1"/>
              <w:spacing w:before="100"/>
              <w:jc w:val="both"/>
              <w:rPr>
                <w:rFonts w:ascii="Arial" w:eastAsia="Arial" w:hAnsi="Arial" w:cs="Arial"/>
                <w:b/>
                <w:color w:val="FFFFFF" w:themeColor="background1"/>
                <w:sz w:val="22"/>
                <w:szCs w:val="22"/>
              </w:rPr>
            </w:pPr>
            <w:r w:rsidRPr="00974D69">
              <w:rPr>
                <w:rFonts w:ascii="Arial" w:eastAsia="Arial" w:hAnsi="Arial" w:cs="Arial"/>
                <w:b/>
                <w:color w:val="FFFFFF" w:themeColor="background1"/>
                <w:sz w:val="22"/>
                <w:szCs w:val="22"/>
              </w:rPr>
              <w:t>Section 5</w:t>
            </w:r>
          </w:p>
        </w:tc>
        <w:tc>
          <w:tcPr>
            <w:tcW w:w="7796" w:type="dxa"/>
            <w:gridSpan w:val="4"/>
            <w:shd w:val="clear" w:color="auto" w:fill="FF0000"/>
          </w:tcPr>
          <w:p w14:paraId="4A9F9251" w14:textId="390AB93C" w:rsidR="00974D69" w:rsidRPr="00974D69" w:rsidRDefault="00974D69" w:rsidP="00EC7419">
            <w:pPr>
              <w:pStyle w:val="Normal1"/>
              <w:jc w:val="both"/>
              <w:rPr>
                <w:rFonts w:ascii="Arial" w:eastAsia="Arial" w:hAnsi="Arial" w:cs="Arial"/>
                <w:b/>
                <w:color w:val="FFFFFF" w:themeColor="background1"/>
                <w:sz w:val="22"/>
                <w:szCs w:val="22"/>
              </w:rPr>
            </w:pPr>
            <w:r w:rsidRPr="00974D69">
              <w:rPr>
                <w:rFonts w:ascii="Arial" w:eastAsia="Arial" w:hAnsi="Arial" w:cs="Arial"/>
                <w:b/>
                <w:color w:val="FFFFFF" w:themeColor="background1"/>
              </w:rPr>
              <w:t>If you have indicated in the Selection Questionnaire question 1.2 that you are part of a wider group, please provide further details below:</w:t>
            </w:r>
          </w:p>
        </w:tc>
      </w:tr>
      <w:tr w:rsidR="00974D69" w14:paraId="696355C8" w14:textId="77777777" w:rsidTr="465A7460">
        <w:tc>
          <w:tcPr>
            <w:tcW w:w="4395" w:type="dxa"/>
            <w:gridSpan w:val="2"/>
          </w:tcPr>
          <w:p w14:paraId="04A4F196" w14:textId="754D8609"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Name of Organisation</w:t>
            </w:r>
          </w:p>
        </w:tc>
        <w:tc>
          <w:tcPr>
            <w:tcW w:w="4677" w:type="dxa"/>
            <w:gridSpan w:val="3"/>
          </w:tcPr>
          <w:p w14:paraId="46D4B653" w14:textId="77777777" w:rsidR="00974D69" w:rsidRDefault="00974D69" w:rsidP="00EC7419">
            <w:pPr>
              <w:pStyle w:val="Normal1"/>
              <w:jc w:val="both"/>
              <w:rPr>
                <w:rFonts w:ascii="Arial" w:eastAsia="Arial" w:hAnsi="Arial" w:cs="Arial"/>
                <w:sz w:val="22"/>
                <w:szCs w:val="22"/>
              </w:rPr>
            </w:pPr>
          </w:p>
        </w:tc>
      </w:tr>
      <w:tr w:rsidR="00974D69" w14:paraId="194DF2EE" w14:textId="77777777" w:rsidTr="465A7460">
        <w:tc>
          <w:tcPr>
            <w:tcW w:w="4395" w:type="dxa"/>
            <w:gridSpan w:val="2"/>
          </w:tcPr>
          <w:p w14:paraId="625440E3" w14:textId="6490425B"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Relationship to the Supplier completing the questions</w:t>
            </w:r>
          </w:p>
        </w:tc>
        <w:tc>
          <w:tcPr>
            <w:tcW w:w="4677" w:type="dxa"/>
            <w:gridSpan w:val="3"/>
          </w:tcPr>
          <w:p w14:paraId="554A2A84" w14:textId="77777777" w:rsidR="00974D69" w:rsidRDefault="00974D69" w:rsidP="00EC7419">
            <w:pPr>
              <w:pStyle w:val="Normal1"/>
              <w:jc w:val="both"/>
              <w:rPr>
                <w:rFonts w:ascii="Arial" w:eastAsia="Arial" w:hAnsi="Arial" w:cs="Arial"/>
                <w:sz w:val="22"/>
                <w:szCs w:val="22"/>
              </w:rPr>
            </w:pPr>
          </w:p>
        </w:tc>
      </w:tr>
      <w:tr w:rsidR="00EC7419" w14:paraId="197DF49A" w14:textId="77777777" w:rsidTr="465A7460">
        <w:tc>
          <w:tcPr>
            <w:tcW w:w="1276" w:type="dxa"/>
            <w:shd w:val="clear" w:color="auto" w:fill="FF0000"/>
          </w:tcPr>
          <w:p w14:paraId="415BE4F7" w14:textId="27123AD6"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D6BB709" w14:textId="4E80F320"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2859D646" w14:textId="4560869A" w:rsidR="00EC7419" w:rsidRPr="00974D69" w:rsidRDefault="00974D69" w:rsidP="00EC7419">
            <w:pPr>
              <w:pStyle w:val="Normal1"/>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20EC1E7C" w14:textId="77777777" w:rsidTr="465A7460">
        <w:tc>
          <w:tcPr>
            <w:tcW w:w="1276" w:type="dxa"/>
          </w:tcPr>
          <w:p w14:paraId="2403A226" w14:textId="77C533C9"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5.1</w:t>
            </w:r>
          </w:p>
        </w:tc>
        <w:tc>
          <w:tcPr>
            <w:tcW w:w="3947" w:type="dxa"/>
            <w:gridSpan w:val="3"/>
          </w:tcPr>
          <w:p w14:paraId="3A705EC0" w14:textId="63608ED8"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Are you able to provide parent company accounts if requested to at a later stage?</w:t>
            </w:r>
          </w:p>
        </w:tc>
        <w:tc>
          <w:tcPr>
            <w:tcW w:w="3849" w:type="dxa"/>
          </w:tcPr>
          <w:p w14:paraId="0A54D2CF"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EFC884" w14:textId="7327F69C"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5579DC65" w14:textId="77777777" w:rsidTr="465A7460">
        <w:tc>
          <w:tcPr>
            <w:tcW w:w="1276" w:type="dxa"/>
          </w:tcPr>
          <w:p w14:paraId="42A6F726" w14:textId="5F2CAD57"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5.2</w:t>
            </w:r>
          </w:p>
        </w:tc>
        <w:tc>
          <w:tcPr>
            <w:tcW w:w="3947" w:type="dxa"/>
            <w:gridSpan w:val="3"/>
          </w:tcPr>
          <w:p w14:paraId="1A644A18" w14:textId="5002C762"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yes, would the parent company be willing to provide a guarantee if necessary?</w:t>
            </w:r>
          </w:p>
        </w:tc>
        <w:tc>
          <w:tcPr>
            <w:tcW w:w="3849" w:type="dxa"/>
          </w:tcPr>
          <w:p w14:paraId="15A7E035"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7B33AB" w14:textId="6451106B"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439BE85F" w14:textId="77777777" w:rsidTr="465A7460">
        <w:tc>
          <w:tcPr>
            <w:tcW w:w="1276" w:type="dxa"/>
          </w:tcPr>
          <w:p w14:paraId="52352CDA" w14:textId="14EFB76F"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5.3</w:t>
            </w:r>
          </w:p>
        </w:tc>
        <w:tc>
          <w:tcPr>
            <w:tcW w:w="3947" w:type="dxa"/>
            <w:gridSpan w:val="3"/>
          </w:tcPr>
          <w:p w14:paraId="5D067724" w14:textId="4B5CD9A4"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no, would you be able to obtain a guarantee elsewhere (e.g. from a bank)?</w:t>
            </w:r>
            <w:r>
              <w:t xml:space="preserve"> </w:t>
            </w:r>
          </w:p>
        </w:tc>
        <w:tc>
          <w:tcPr>
            <w:tcW w:w="3849" w:type="dxa"/>
          </w:tcPr>
          <w:p w14:paraId="44164AE2"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C159903" w14:textId="2643A5EE"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3AFCA935" w14:textId="77777777" w:rsidTr="465A7460">
        <w:tc>
          <w:tcPr>
            <w:tcW w:w="1276" w:type="dxa"/>
            <w:shd w:val="clear" w:color="auto" w:fill="FF0000"/>
          </w:tcPr>
          <w:p w14:paraId="4946DDBC" w14:textId="60A1C710"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Section 6</w:t>
            </w:r>
          </w:p>
        </w:tc>
        <w:tc>
          <w:tcPr>
            <w:tcW w:w="7796" w:type="dxa"/>
            <w:gridSpan w:val="4"/>
            <w:shd w:val="clear" w:color="auto" w:fill="FF0000"/>
          </w:tcPr>
          <w:p w14:paraId="4F3EE5A4" w14:textId="3E7FF77F"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Modern Slavery Act 2015: Requirements under the Modern Slavery Act 2015</w:t>
            </w:r>
          </w:p>
        </w:tc>
      </w:tr>
      <w:tr w:rsidR="00974D69" w14:paraId="36DD761C" w14:textId="77777777" w:rsidTr="465A7460">
        <w:tc>
          <w:tcPr>
            <w:tcW w:w="1276" w:type="dxa"/>
            <w:shd w:val="clear" w:color="auto" w:fill="FF0000"/>
          </w:tcPr>
          <w:p w14:paraId="31A7D631" w14:textId="6D22A9A1"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ED0D498" w14:textId="65D27727"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7C7886EF" w14:textId="56320223"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72856B98" w14:textId="77777777" w:rsidTr="465A7460">
        <w:tc>
          <w:tcPr>
            <w:tcW w:w="1276" w:type="dxa"/>
          </w:tcPr>
          <w:p w14:paraId="00E0B782" w14:textId="40F11DDD"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6.1</w:t>
            </w:r>
          </w:p>
        </w:tc>
        <w:tc>
          <w:tcPr>
            <w:tcW w:w="3947" w:type="dxa"/>
            <w:gridSpan w:val="3"/>
          </w:tcPr>
          <w:p w14:paraId="47EC989E" w14:textId="6206BEEB" w:rsidR="00974D69" w:rsidRDefault="00974D69" w:rsidP="00974D69">
            <w:pPr>
              <w:pStyle w:val="Normal1"/>
              <w:spacing w:before="100"/>
              <w:jc w:val="both"/>
              <w:rPr>
                <w:rFonts w:ascii="Arial" w:eastAsia="Arial" w:hAnsi="Arial" w:cs="Arial"/>
                <w:sz w:val="22"/>
                <w:szCs w:val="22"/>
              </w:rPr>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849" w:type="dxa"/>
          </w:tcPr>
          <w:p w14:paraId="37D715B6" w14:textId="77777777" w:rsidR="00974D69" w:rsidRDefault="00974D69" w:rsidP="00974D69">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5AA7CD8C" w14:textId="7FCF528D" w:rsidR="00974D69" w:rsidRDefault="00974D69" w:rsidP="00974D69">
            <w:pPr>
              <w:pStyle w:val="Normal1"/>
              <w:rPr>
                <w:rFonts w:ascii="Arial" w:eastAsia="Arial" w:hAnsi="Arial" w:cs="Arial"/>
                <w:sz w:val="22"/>
                <w:szCs w:val="22"/>
              </w:rPr>
            </w:pPr>
            <w:r>
              <w:rPr>
                <w:rFonts w:ascii="Arial" w:eastAsia="Arial" w:hAnsi="Arial" w:cs="Arial"/>
              </w:rPr>
              <w:t xml:space="preserve">N/A </w:t>
            </w:r>
            <w:r>
              <w:rPr>
                <w:rFonts w:ascii="Segoe UI Symbol" w:eastAsia="Menlo Regular" w:hAnsi="Segoe UI Symbol" w:cs="Segoe UI Symbol"/>
              </w:rPr>
              <w:t>☐</w:t>
            </w:r>
            <w:r>
              <w:br/>
            </w:r>
          </w:p>
        </w:tc>
      </w:tr>
      <w:tr w:rsidR="00974D69" w14:paraId="50C20CB6" w14:textId="77777777" w:rsidTr="465A7460">
        <w:tc>
          <w:tcPr>
            <w:tcW w:w="1276" w:type="dxa"/>
          </w:tcPr>
          <w:p w14:paraId="2D6FE6B5" w14:textId="6E9B6DD3"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6.2</w:t>
            </w:r>
          </w:p>
        </w:tc>
        <w:tc>
          <w:tcPr>
            <w:tcW w:w="3947" w:type="dxa"/>
            <w:gridSpan w:val="3"/>
          </w:tcPr>
          <w:p w14:paraId="38F27B9B" w14:textId="4F9EDADD" w:rsidR="00974D69" w:rsidRPr="00974D69" w:rsidRDefault="00974D69" w:rsidP="00974D69">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tc>
        <w:tc>
          <w:tcPr>
            <w:tcW w:w="3849" w:type="dxa"/>
          </w:tcPr>
          <w:p w14:paraId="4E742867" w14:textId="77777777" w:rsidR="00974D69" w:rsidRPr="00454434" w:rsidRDefault="00974D69" w:rsidP="00974D6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593EDFDE" w14:textId="77777777" w:rsidR="00974D69" w:rsidRPr="00454434" w:rsidRDefault="00974D69" w:rsidP="00974D6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5C1F296E" w14:textId="77777777" w:rsidR="00974D69" w:rsidRPr="00454434" w:rsidRDefault="00974D69" w:rsidP="00974D69">
            <w:pPr>
              <w:pStyle w:val="Normal1"/>
              <w:rPr>
                <w:rFonts w:ascii="Arial" w:hAnsi="Arial" w:cs="Arial"/>
              </w:rPr>
            </w:pPr>
          </w:p>
          <w:p w14:paraId="32853C60" w14:textId="77777777" w:rsidR="00974D69" w:rsidRPr="00FF029F" w:rsidRDefault="00974D69" w:rsidP="00974D6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497CB895" w14:textId="3C69F96E" w:rsidR="00974D69" w:rsidRDefault="00974D69" w:rsidP="00974D69">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7134FDD4" w14:textId="77777777" w:rsidTr="465A7460">
        <w:tc>
          <w:tcPr>
            <w:tcW w:w="1276" w:type="dxa"/>
            <w:shd w:val="clear" w:color="auto" w:fill="FF0000"/>
          </w:tcPr>
          <w:p w14:paraId="6EADAD60" w14:textId="1AE9476E"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7</w:t>
            </w:r>
          </w:p>
        </w:tc>
        <w:tc>
          <w:tcPr>
            <w:tcW w:w="7796" w:type="dxa"/>
            <w:gridSpan w:val="4"/>
            <w:shd w:val="clear" w:color="auto" w:fill="FF0000"/>
          </w:tcPr>
          <w:p w14:paraId="32C2AB5E" w14:textId="1B488015"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Cyber Essentials</w:t>
            </w:r>
          </w:p>
        </w:tc>
      </w:tr>
      <w:tr w:rsidR="005A57F8" w14:paraId="2950D840" w14:textId="77777777" w:rsidTr="465A7460">
        <w:tc>
          <w:tcPr>
            <w:tcW w:w="1276" w:type="dxa"/>
            <w:shd w:val="clear" w:color="auto" w:fill="FF0000"/>
          </w:tcPr>
          <w:p w14:paraId="4B2713F0" w14:textId="1ADFC68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3534C105" w14:textId="26F311AF"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w:t>
            </w:r>
          </w:p>
        </w:tc>
        <w:tc>
          <w:tcPr>
            <w:tcW w:w="3849" w:type="dxa"/>
            <w:shd w:val="clear" w:color="auto" w:fill="FF0000"/>
          </w:tcPr>
          <w:p w14:paraId="43DDA6B2" w14:textId="4A98676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974D69" w14:paraId="29D0CE6B" w14:textId="77777777" w:rsidTr="465A7460">
        <w:tc>
          <w:tcPr>
            <w:tcW w:w="1276" w:type="dxa"/>
          </w:tcPr>
          <w:p w14:paraId="7C3318A3" w14:textId="1BD7ADB2" w:rsidR="00974D69"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7.1</w:t>
            </w:r>
          </w:p>
        </w:tc>
        <w:tc>
          <w:tcPr>
            <w:tcW w:w="3947" w:type="dxa"/>
            <w:gridSpan w:val="3"/>
          </w:tcPr>
          <w:p w14:paraId="4F4517DB" w14:textId="3F646F1D" w:rsidR="00974D69" w:rsidRPr="00974D69" w:rsidRDefault="00974D69" w:rsidP="00974D69">
            <w:pPr>
              <w:spacing w:before="0" w:after="0" w:line="240" w:lineRule="auto"/>
              <w:ind w:right="-1"/>
              <w:jc w:val="both"/>
              <w:rPr>
                <w:rFonts w:ascii="Arial" w:hAnsi="Arial" w:cs="Arial"/>
                <w:sz w:val="22"/>
                <w:szCs w:val="22"/>
              </w:rPr>
            </w:pPr>
            <w:r w:rsidRPr="00060864">
              <w:rPr>
                <w:rFonts w:ascii="Arial" w:hAnsi="Arial" w:cs="Arial"/>
                <w:sz w:val="22"/>
                <w:szCs w:val="22"/>
              </w:rPr>
              <w:t xml:space="preserve">Please confirm that you will be able to demonstrate that you meet the </w:t>
            </w:r>
            <w:r w:rsidRPr="00060864">
              <w:rPr>
                <w:rFonts w:ascii="Arial" w:hAnsi="Arial" w:cs="Arial"/>
                <w:sz w:val="22"/>
                <w:szCs w:val="22"/>
              </w:rPr>
              <w:lastRenderedPageBreak/>
              <w:t>technical requirements prescribed by Cyber Essentials Scheme</w:t>
            </w:r>
            <w:r w:rsidR="005A57F8">
              <w:rPr>
                <w:rFonts w:ascii="Arial" w:hAnsi="Arial" w:cs="Arial"/>
                <w:sz w:val="22"/>
                <w:szCs w:val="22"/>
              </w:rPr>
              <w:t xml:space="preserve"> as identified at Section 4 Part H to this ITT</w:t>
            </w:r>
            <w:r w:rsidRPr="00060864">
              <w:rPr>
                <w:rFonts w:ascii="Arial" w:hAnsi="Arial" w:cs="Arial"/>
                <w:sz w:val="22"/>
                <w:szCs w:val="22"/>
              </w:rPr>
              <w:t xml:space="preserve"> </w:t>
            </w:r>
            <w:r>
              <w:rPr>
                <w:rFonts w:ascii="Arial" w:hAnsi="Arial" w:cs="Arial"/>
                <w:sz w:val="22"/>
                <w:szCs w:val="22"/>
              </w:rPr>
              <w:t>by</w:t>
            </w:r>
            <w:r w:rsidRPr="00060864">
              <w:rPr>
                <w:rFonts w:ascii="Arial" w:hAnsi="Arial" w:cs="Arial"/>
                <w:sz w:val="22"/>
                <w:szCs w:val="22"/>
              </w:rPr>
              <w:t xml:space="preserve"> the commencement date.</w:t>
            </w:r>
          </w:p>
        </w:tc>
        <w:tc>
          <w:tcPr>
            <w:tcW w:w="3849" w:type="dxa"/>
          </w:tcPr>
          <w:p w14:paraId="181B1AC5" w14:textId="77777777" w:rsidR="005A57F8" w:rsidRDefault="005A57F8" w:rsidP="005A57F8">
            <w:pPr>
              <w:pStyle w:val="Normal1"/>
              <w:jc w:val="both"/>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29397021" w14:textId="77777777" w:rsidR="00974D69"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8B1031A" w14:textId="1B8F7383" w:rsidR="005A57F8" w:rsidRPr="005A57F8" w:rsidRDefault="005A57F8" w:rsidP="005A57F8">
            <w:pPr>
              <w:pStyle w:val="Normal1"/>
              <w:jc w:val="both"/>
              <w:rPr>
                <w:rFonts w:ascii="Arial" w:eastAsia="Arial" w:hAnsi="Arial" w:cs="Arial"/>
                <w:sz w:val="22"/>
                <w:szCs w:val="22"/>
              </w:rPr>
            </w:pPr>
            <w:r w:rsidRPr="00FF029F">
              <w:rPr>
                <w:rFonts w:ascii="Arial" w:eastAsia="Menlo Regular" w:hAnsi="Arial" w:cs="Arial"/>
              </w:rPr>
              <w:lastRenderedPageBreak/>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361FC755" w14:textId="77777777" w:rsidTr="465A7460">
        <w:tc>
          <w:tcPr>
            <w:tcW w:w="1276" w:type="dxa"/>
            <w:shd w:val="clear" w:color="auto" w:fill="FF0000"/>
          </w:tcPr>
          <w:p w14:paraId="400D50D1" w14:textId="443B8496"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lastRenderedPageBreak/>
              <w:t>Section 8</w:t>
            </w:r>
          </w:p>
        </w:tc>
        <w:tc>
          <w:tcPr>
            <w:tcW w:w="7796" w:type="dxa"/>
            <w:gridSpan w:val="4"/>
            <w:shd w:val="clear" w:color="auto" w:fill="FF0000"/>
          </w:tcPr>
          <w:p w14:paraId="58970ECE" w14:textId="2D3A44B9"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hAnsi="Arial" w:cs="Arial"/>
                <w:b/>
                <w:color w:val="FFFFFF" w:themeColor="background1"/>
                <w:sz w:val="22"/>
                <w:szCs w:val="22"/>
                <w:u w:val="single"/>
              </w:rPr>
              <w:t>Insurance</w:t>
            </w:r>
          </w:p>
        </w:tc>
      </w:tr>
      <w:tr w:rsidR="005A57F8" w14:paraId="4E03DD3A" w14:textId="77777777" w:rsidTr="465A7460">
        <w:tc>
          <w:tcPr>
            <w:tcW w:w="1276" w:type="dxa"/>
            <w:shd w:val="clear" w:color="auto" w:fill="FF0000"/>
          </w:tcPr>
          <w:p w14:paraId="770412A4" w14:textId="7F9D8B53"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24C245F" w14:textId="067B6675"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6E1C4805" w14:textId="7DBAA674"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069F3C0C" w14:textId="77777777" w:rsidTr="465A7460">
        <w:tc>
          <w:tcPr>
            <w:tcW w:w="1276" w:type="dxa"/>
          </w:tcPr>
          <w:p w14:paraId="27D1E8D9" w14:textId="402DD4A6"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8.1</w:t>
            </w:r>
          </w:p>
        </w:tc>
        <w:tc>
          <w:tcPr>
            <w:tcW w:w="3947" w:type="dxa"/>
            <w:gridSpan w:val="3"/>
          </w:tcPr>
          <w:p w14:paraId="590C29AD" w14:textId="398B3BEE" w:rsidR="005A57F8" w:rsidRPr="00060864" w:rsidRDefault="465A7460" w:rsidP="465A7460">
            <w:pPr>
              <w:spacing w:before="0" w:after="0" w:line="240" w:lineRule="auto"/>
              <w:ind w:right="-1"/>
              <w:jc w:val="both"/>
              <w:rPr>
                <w:rFonts w:ascii="Arial" w:hAnsi="Arial" w:cs="Arial"/>
                <w:sz w:val="22"/>
                <w:szCs w:val="22"/>
              </w:rPr>
            </w:pPr>
            <w:r w:rsidRPr="465A7460">
              <w:rPr>
                <w:rFonts w:ascii="Arial" w:hAnsi="Arial" w:cs="Arial"/>
                <w:sz w:val="22"/>
                <w:szCs w:val="22"/>
              </w:rPr>
              <w:t>Please self-certify whether you already have, or can commit to obtain, prior to the commencement of the contract, the levels of insurance cover indicated within.</w:t>
            </w:r>
          </w:p>
          <w:p w14:paraId="42A7B5E1" w14:textId="77777777" w:rsidR="005A57F8" w:rsidRPr="00060864" w:rsidRDefault="005A57F8" w:rsidP="005A57F8">
            <w:pPr>
              <w:spacing w:before="0" w:after="0" w:line="240" w:lineRule="auto"/>
              <w:ind w:right="-1"/>
              <w:jc w:val="both"/>
              <w:rPr>
                <w:rFonts w:ascii="Arial" w:hAnsi="Arial" w:cs="Arial"/>
                <w:color w:val="FF0000"/>
                <w:sz w:val="22"/>
                <w:szCs w:val="22"/>
              </w:rPr>
            </w:pPr>
          </w:p>
          <w:p w14:paraId="36F93F06"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Employer’s (Compulsory) Liability Insurance = Five Million Pounds Sterling (£5,000,000)</w:t>
            </w:r>
          </w:p>
          <w:p w14:paraId="12F38B32" w14:textId="77777777" w:rsidR="005A57F8" w:rsidRPr="008E07C6" w:rsidRDefault="005A57F8" w:rsidP="005A57F8">
            <w:pPr>
              <w:spacing w:before="0" w:after="0" w:line="240" w:lineRule="auto"/>
              <w:ind w:right="-1"/>
              <w:jc w:val="both"/>
              <w:rPr>
                <w:rFonts w:ascii="Arial" w:hAnsi="Arial" w:cs="Arial"/>
                <w:sz w:val="22"/>
                <w:szCs w:val="22"/>
              </w:rPr>
            </w:pPr>
          </w:p>
          <w:p w14:paraId="242FB19E"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Public Liability Insurance = Five Million Pounds Sterling (£5,000,000)</w:t>
            </w:r>
          </w:p>
          <w:p w14:paraId="54BDB391" w14:textId="77777777" w:rsidR="005A57F8" w:rsidRPr="008E07C6" w:rsidRDefault="005A57F8" w:rsidP="005A57F8">
            <w:pPr>
              <w:spacing w:before="0" w:after="0" w:line="240" w:lineRule="auto"/>
              <w:ind w:right="-1"/>
              <w:jc w:val="both"/>
              <w:rPr>
                <w:rFonts w:ascii="Arial" w:hAnsi="Arial" w:cs="Arial"/>
                <w:sz w:val="22"/>
                <w:szCs w:val="22"/>
              </w:rPr>
            </w:pPr>
          </w:p>
          <w:p w14:paraId="0C9EB239"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Professional Indemnity Insurance = Two Million Pounds Sterling (£2,000,000)</w:t>
            </w:r>
          </w:p>
          <w:p w14:paraId="3F27E171" w14:textId="77777777" w:rsidR="005A57F8" w:rsidRPr="008E07C6" w:rsidRDefault="005A57F8" w:rsidP="005A57F8">
            <w:pPr>
              <w:spacing w:before="0" w:after="0" w:line="240" w:lineRule="auto"/>
              <w:ind w:right="-1"/>
              <w:jc w:val="both"/>
              <w:rPr>
                <w:rFonts w:ascii="Arial" w:hAnsi="Arial" w:cs="Arial"/>
                <w:sz w:val="22"/>
                <w:szCs w:val="22"/>
              </w:rPr>
            </w:pPr>
          </w:p>
          <w:p w14:paraId="3ADEA27A" w14:textId="43E4529E" w:rsidR="005A57F8" w:rsidRPr="005A57F8" w:rsidRDefault="005A57F8" w:rsidP="00974D69">
            <w:pPr>
              <w:spacing w:before="0" w:after="0" w:line="240" w:lineRule="auto"/>
              <w:ind w:right="-1"/>
              <w:jc w:val="both"/>
              <w:rPr>
                <w:rFonts w:ascii="Arial" w:hAnsi="Arial" w:cs="Arial"/>
                <w:color w:val="FF0000"/>
                <w:sz w:val="22"/>
                <w:szCs w:val="22"/>
              </w:rPr>
            </w:pPr>
            <w:r w:rsidRPr="008E07C6">
              <w:rPr>
                <w:rFonts w:ascii="Arial" w:hAnsi="Arial" w:cs="Arial"/>
                <w:sz w:val="22"/>
                <w:szCs w:val="22"/>
              </w:rPr>
              <w:t xml:space="preserve"> *It is a legal requirement that all companies hold Employer’s (Compulsory) Liability Insurance of £5 million as a minimum. Please note this requirement is not applicable to Sole Traders.</w:t>
            </w:r>
          </w:p>
        </w:tc>
        <w:tc>
          <w:tcPr>
            <w:tcW w:w="3849" w:type="dxa"/>
          </w:tcPr>
          <w:p w14:paraId="15CAA737" w14:textId="77777777" w:rsidR="005A57F8" w:rsidRDefault="005A57F8" w:rsidP="005A57F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A7DA66D" w14:textId="77777777" w:rsidR="005A57F8"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A0BED67" w14:textId="616654F9" w:rsidR="005A57F8" w:rsidRDefault="005A57F8" w:rsidP="005A57F8">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2C6185EE" w14:textId="77777777" w:rsidTr="465A7460">
        <w:tc>
          <w:tcPr>
            <w:tcW w:w="1276" w:type="dxa"/>
            <w:shd w:val="clear" w:color="auto" w:fill="FF0000"/>
          </w:tcPr>
          <w:p w14:paraId="0DCF0665" w14:textId="3212E17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9</w:t>
            </w:r>
          </w:p>
        </w:tc>
        <w:tc>
          <w:tcPr>
            <w:tcW w:w="3947" w:type="dxa"/>
            <w:gridSpan w:val="3"/>
            <w:shd w:val="clear" w:color="auto" w:fill="FF0000"/>
          </w:tcPr>
          <w:p w14:paraId="5A3519E5" w14:textId="02E3B2E9"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Compliance</w:t>
            </w:r>
          </w:p>
        </w:tc>
        <w:tc>
          <w:tcPr>
            <w:tcW w:w="3849" w:type="dxa"/>
            <w:shd w:val="clear" w:color="auto" w:fill="FF0000"/>
          </w:tcPr>
          <w:p w14:paraId="422F51CA" w14:textId="77777777" w:rsidR="005A57F8" w:rsidRPr="005A57F8" w:rsidRDefault="005A57F8" w:rsidP="005A57F8">
            <w:pPr>
              <w:pStyle w:val="Normal1"/>
              <w:jc w:val="center"/>
              <w:rPr>
                <w:rFonts w:ascii="Arial" w:eastAsia="Arial" w:hAnsi="Arial" w:cs="Arial"/>
                <w:b/>
                <w:color w:val="FFFFFF" w:themeColor="background1"/>
                <w:sz w:val="22"/>
                <w:szCs w:val="22"/>
                <w:u w:val="single"/>
              </w:rPr>
            </w:pPr>
          </w:p>
        </w:tc>
      </w:tr>
      <w:tr w:rsidR="005A57F8" w14:paraId="4E918C96" w14:textId="77777777" w:rsidTr="465A7460">
        <w:tc>
          <w:tcPr>
            <w:tcW w:w="1276" w:type="dxa"/>
            <w:shd w:val="clear" w:color="auto" w:fill="FF0000"/>
          </w:tcPr>
          <w:p w14:paraId="2F5243C5" w14:textId="29F99461"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1FEA5ED" w14:textId="66351CD0"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213021E8" w14:textId="0699AB3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3491878B" w14:textId="77777777" w:rsidTr="465A7460">
        <w:tc>
          <w:tcPr>
            <w:tcW w:w="1276" w:type="dxa"/>
          </w:tcPr>
          <w:p w14:paraId="6A3C0D3C" w14:textId="2779E674"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9.1</w:t>
            </w:r>
          </w:p>
        </w:tc>
        <w:tc>
          <w:tcPr>
            <w:tcW w:w="7796" w:type="dxa"/>
            <w:gridSpan w:val="4"/>
          </w:tcPr>
          <w:p w14:paraId="2615FCD7" w14:textId="227446C2"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attach Form of Tender (Schedule 5)</w:t>
            </w:r>
          </w:p>
        </w:tc>
      </w:tr>
      <w:tr w:rsidR="005A57F8" w14:paraId="0E6273BB" w14:textId="77777777" w:rsidTr="465A7460">
        <w:tc>
          <w:tcPr>
            <w:tcW w:w="1276" w:type="dxa"/>
          </w:tcPr>
          <w:p w14:paraId="01232E9E" w14:textId="32270BDA"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9.2</w:t>
            </w:r>
          </w:p>
        </w:tc>
        <w:tc>
          <w:tcPr>
            <w:tcW w:w="3898" w:type="dxa"/>
            <w:gridSpan w:val="2"/>
          </w:tcPr>
          <w:p w14:paraId="54CAE065" w14:textId="624A4873"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confirm acceptance of the Contract Terms and Conditions</w:t>
            </w:r>
          </w:p>
        </w:tc>
        <w:tc>
          <w:tcPr>
            <w:tcW w:w="3898" w:type="dxa"/>
            <w:gridSpan w:val="2"/>
          </w:tcPr>
          <w:p w14:paraId="3DC01E98" w14:textId="2EF053C8" w:rsidR="005A57F8" w:rsidRDefault="005A57F8" w:rsidP="005A57F8">
            <w:pPr>
              <w:pStyle w:val="Normal1"/>
              <w:jc w:val="both"/>
              <w:rPr>
                <w:rFonts w:ascii="Arial" w:eastAsia="Arial" w:hAnsi="Arial" w:cs="Arial"/>
                <w:sz w:val="22"/>
                <w:szCs w:val="22"/>
              </w:rPr>
            </w:pPr>
          </w:p>
        </w:tc>
      </w:tr>
    </w:tbl>
    <w:p w14:paraId="1E5D35A6" w14:textId="0200BFAF" w:rsidR="00060864" w:rsidRDefault="00060864" w:rsidP="00EC7419">
      <w:pPr>
        <w:jc w:val="both"/>
        <w:rPr>
          <w:rFonts w:ascii="Arial" w:hAnsi="Arial" w:cs="Arial"/>
          <w:color w:val="FF0000"/>
          <w:sz w:val="22"/>
          <w:szCs w:val="22"/>
        </w:rPr>
      </w:pPr>
    </w:p>
    <w:p w14:paraId="0871AFAE" w14:textId="0F98CE41" w:rsidR="00D30FA7" w:rsidRPr="00D30FA7" w:rsidRDefault="001D66DE" w:rsidP="00D30FA7">
      <w:pPr>
        <w:pStyle w:val="Heading1"/>
        <w:rPr>
          <w:rFonts w:ascii="Arial" w:hAnsi="Arial" w:cs="Arial"/>
        </w:rPr>
      </w:pPr>
      <w:bookmarkStart w:id="80" w:name="_Toc12959289"/>
      <w:r w:rsidRPr="001D66DE">
        <w:rPr>
          <w:rFonts w:ascii="Arial" w:hAnsi="Arial" w:cs="Arial"/>
        </w:rPr>
        <w:t xml:space="preserve">SCHEDULE </w:t>
      </w:r>
      <w:r w:rsidR="00684854">
        <w:rPr>
          <w:rFonts w:ascii="Arial" w:hAnsi="Arial" w:cs="Arial"/>
        </w:rPr>
        <w:t>0</w:t>
      </w:r>
      <w:r w:rsidR="00D86374">
        <w:rPr>
          <w:rFonts w:ascii="Arial" w:hAnsi="Arial" w:cs="Arial"/>
        </w:rPr>
        <w:t>6</w:t>
      </w:r>
      <w:r w:rsidRPr="001D66DE">
        <w:rPr>
          <w:rFonts w:ascii="Arial" w:hAnsi="Arial" w:cs="Arial"/>
        </w:rPr>
        <w:t xml:space="preserve"> – CONTRACT CONDITIONS</w:t>
      </w:r>
      <w:bookmarkEnd w:id="80"/>
    </w:p>
    <w:p w14:paraId="1697E63D" w14:textId="0C2897EF" w:rsidR="001D66DE" w:rsidRDefault="001D66DE" w:rsidP="001D66DE">
      <w:pPr>
        <w:rPr>
          <w:rFonts w:ascii="Arial" w:hAnsi="Arial" w:cs="Arial"/>
          <w:sz w:val="22"/>
          <w:szCs w:val="22"/>
        </w:rPr>
      </w:pPr>
    </w:p>
    <w:p w14:paraId="0C595B7B" w14:textId="5B17453D" w:rsidR="00D94EEC" w:rsidRDefault="00D94EEC" w:rsidP="001D66DE">
      <w:pPr>
        <w:rPr>
          <w:rFonts w:ascii="Arial" w:hAnsi="Arial" w:cs="Arial"/>
          <w:sz w:val="22"/>
          <w:szCs w:val="22"/>
        </w:rPr>
      </w:pPr>
    </w:p>
    <w:p w14:paraId="26C820E9" w14:textId="66A345C3" w:rsidR="00D94EEC" w:rsidRDefault="00D94EEC" w:rsidP="001D66DE">
      <w:pPr>
        <w:rPr>
          <w:rFonts w:ascii="Arial" w:hAnsi="Arial" w:cs="Arial"/>
          <w:sz w:val="22"/>
          <w:szCs w:val="22"/>
        </w:rPr>
      </w:pPr>
    </w:p>
    <w:p w14:paraId="20B82FBF" w14:textId="550C670F" w:rsidR="00D94EEC" w:rsidRDefault="00D94EEC" w:rsidP="001D66DE">
      <w:pPr>
        <w:rPr>
          <w:rFonts w:ascii="Arial" w:hAnsi="Arial" w:cs="Arial"/>
          <w:sz w:val="22"/>
          <w:szCs w:val="22"/>
        </w:rPr>
      </w:pPr>
    </w:p>
    <w:p w14:paraId="57DA9EE3" w14:textId="77777777" w:rsidR="00D94EEC" w:rsidRPr="00D30FA7" w:rsidRDefault="00D94EEC" w:rsidP="001D66DE">
      <w:pPr>
        <w:rPr>
          <w:rFonts w:ascii="Arial" w:hAnsi="Arial" w:cs="Arial"/>
          <w:sz w:val="22"/>
          <w:szCs w:val="22"/>
        </w:rPr>
      </w:pPr>
    </w:p>
    <w:p w14:paraId="07CD1782" w14:textId="620B9D7B" w:rsidR="001D66DE" w:rsidRPr="00D30FA7" w:rsidRDefault="001D66DE" w:rsidP="001D66DE">
      <w:pPr>
        <w:rPr>
          <w:rFonts w:ascii="Arial" w:hAnsi="Arial" w:cs="Arial"/>
          <w:sz w:val="22"/>
          <w:szCs w:val="22"/>
        </w:rPr>
      </w:pPr>
    </w:p>
    <w:p w14:paraId="34DA537D" w14:textId="7F9F9CE1" w:rsidR="001D66DE" w:rsidRDefault="001D66DE" w:rsidP="00F515F8">
      <w:pPr>
        <w:pStyle w:val="Heading1"/>
        <w:rPr>
          <w:rFonts w:ascii="Arial" w:hAnsi="Arial" w:cs="Arial"/>
        </w:rPr>
      </w:pPr>
      <w:bookmarkStart w:id="81" w:name="_Toc12959290"/>
      <w:r w:rsidRPr="00F515F8">
        <w:rPr>
          <w:rFonts w:ascii="Arial" w:hAnsi="Arial" w:cs="Arial"/>
        </w:rPr>
        <w:lastRenderedPageBreak/>
        <w:t xml:space="preserve">SCHEDULE </w:t>
      </w:r>
      <w:r w:rsidR="00684854">
        <w:rPr>
          <w:rFonts w:ascii="Arial" w:hAnsi="Arial" w:cs="Arial"/>
        </w:rPr>
        <w:t>0</w:t>
      </w:r>
      <w:r w:rsidR="00D86374">
        <w:rPr>
          <w:rFonts w:ascii="Arial" w:hAnsi="Arial" w:cs="Arial"/>
        </w:rPr>
        <w:t>7</w:t>
      </w:r>
      <w:r w:rsidRPr="00F515F8">
        <w:rPr>
          <w:rFonts w:ascii="Arial" w:hAnsi="Arial" w:cs="Arial"/>
        </w:rPr>
        <w:t xml:space="preserve"> - SPECIFICATION OF REQUIREMENTS</w:t>
      </w:r>
      <w:bookmarkEnd w:id="81"/>
    </w:p>
    <w:p w14:paraId="7D3D297D" w14:textId="5EE70D7E" w:rsidR="00F515F8" w:rsidRDefault="00F515F8" w:rsidP="465A7460">
      <w:pPr>
        <w:rPr>
          <w:rFonts w:ascii="Arial" w:hAnsi="Arial" w:cs="Arial"/>
          <w:sz w:val="22"/>
          <w:szCs w:val="22"/>
        </w:rPr>
      </w:pPr>
    </w:p>
    <w:p w14:paraId="60FD8099" w14:textId="56B633D9" w:rsidR="00D30FA7" w:rsidRPr="00946626" w:rsidRDefault="00D30FA7" w:rsidP="00D8369C">
      <w:pPr>
        <w:jc w:val="both"/>
        <w:rPr>
          <w:rFonts w:ascii="Arial" w:hAnsi="Arial" w:cs="Arial"/>
          <w:b/>
          <w:bCs/>
          <w:color w:val="C00000"/>
          <w:sz w:val="28"/>
          <w:szCs w:val="28"/>
        </w:rPr>
      </w:pPr>
      <w:bookmarkStart w:id="82" w:name="_Hlk16161657"/>
      <w:r w:rsidRPr="00946626">
        <w:rPr>
          <w:rFonts w:ascii="Arial" w:hAnsi="Arial" w:cs="Arial"/>
          <w:b/>
          <w:bCs/>
          <w:color w:val="C00000"/>
          <w:sz w:val="28"/>
          <w:szCs w:val="28"/>
        </w:rPr>
        <w:t>Summary of Requirement</w:t>
      </w:r>
    </w:p>
    <w:p w14:paraId="35287BFB" w14:textId="275EC3C4" w:rsidR="00D30FA7" w:rsidRPr="00D30FA7" w:rsidRDefault="00D30FA7" w:rsidP="00D8369C">
      <w:pPr>
        <w:jc w:val="both"/>
        <w:rPr>
          <w:rFonts w:ascii="Arial" w:hAnsi="Arial" w:cs="Arial"/>
          <w:sz w:val="22"/>
          <w:szCs w:val="22"/>
        </w:rPr>
      </w:pPr>
      <w:r w:rsidRPr="00D30FA7">
        <w:rPr>
          <w:rFonts w:ascii="Arial" w:hAnsi="Arial" w:cs="Arial"/>
          <w:sz w:val="22"/>
          <w:szCs w:val="22"/>
        </w:rPr>
        <w:t>The Department for International Trade in China is looking to appoint one organisation for the provision of PR</w:t>
      </w:r>
      <w:r w:rsidR="00D8369C">
        <w:rPr>
          <w:rFonts w:ascii="Arial" w:hAnsi="Arial" w:cs="Arial"/>
          <w:sz w:val="22"/>
          <w:szCs w:val="22"/>
        </w:rPr>
        <w:t xml:space="preserve"> </w:t>
      </w:r>
      <w:r w:rsidRPr="00D30FA7">
        <w:rPr>
          <w:rFonts w:ascii="Arial" w:hAnsi="Arial" w:cs="Arial"/>
          <w:sz w:val="22"/>
          <w:szCs w:val="22"/>
        </w:rPr>
        <w:t>and Digital Services</w:t>
      </w:r>
      <w:r w:rsidR="00D8369C">
        <w:rPr>
          <w:rFonts w:ascii="Arial" w:hAnsi="Arial" w:cs="Arial"/>
          <w:sz w:val="22"/>
          <w:szCs w:val="22"/>
        </w:rPr>
        <w:t xml:space="preserve"> </w:t>
      </w:r>
      <w:r w:rsidR="00D8369C" w:rsidRPr="00D8369C">
        <w:rPr>
          <w:rFonts w:ascii="Arial" w:hAnsi="Arial" w:cs="Arial"/>
          <w:b/>
          <w:bCs/>
          <w:sz w:val="22"/>
          <w:szCs w:val="22"/>
        </w:rPr>
        <w:t>to our team based at the British Embassy in Beijing</w:t>
      </w:r>
      <w:r w:rsidR="00D8369C">
        <w:rPr>
          <w:rFonts w:ascii="Arial" w:hAnsi="Arial" w:cs="Arial"/>
          <w:sz w:val="22"/>
          <w:szCs w:val="22"/>
        </w:rPr>
        <w:t>.</w:t>
      </w:r>
      <w:r w:rsidRPr="00D30FA7">
        <w:rPr>
          <w:rFonts w:ascii="Arial" w:hAnsi="Arial" w:cs="Arial"/>
          <w:sz w:val="22"/>
          <w:szCs w:val="22"/>
        </w:rPr>
        <w:t xml:space="preserve">  The main duties of the Agency would be to create, consult and deliver on a PR and Digital strategy for the Financial Services Campaign, which is running in China from September 2019 to March 2020.  The campaign will also have an ad</w:t>
      </w:r>
      <w:r w:rsidR="00946626">
        <w:rPr>
          <w:rFonts w:ascii="Arial" w:hAnsi="Arial" w:cs="Arial"/>
          <w:sz w:val="22"/>
          <w:szCs w:val="22"/>
        </w:rPr>
        <w:t xml:space="preserve">vertising element </w:t>
      </w:r>
      <w:r w:rsidRPr="00D30FA7">
        <w:rPr>
          <w:rFonts w:ascii="Arial" w:hAnsi="Arial" w:cs="Arial"/>
          <w:sz w:val="22"/>
          <w:szCs w:val="22"/>
        </w:rPr>
        <w:t>supported by an existing media-buy agency.</w:t>
      </w:r>
    </w:p>
    <w:p w14:paraId="26EFF841" w14:textId="270F140D" w:rsidR="00D30FA7" w:rsidRDefault="00D30FA7" w:rsidP="00D8369C">
      <w:pPr>
        <w:jc w:val="both"/>
        <w:rPr>
          <w:rFonts w:ascii="Arial" w:hAnsi="Arial" w:cs="Arial"/>
          <w:sz w:val="22"/>
          <w:szCs w:val="22"/>
        </w:rPr>
      </w:pPr>
      <w:r w:rsidRPr="00D30FA7">
        <w:rPr>
          <w:rFonts w:ascii="Arial" w:hAnsi="Arial" w:cs="Arial"/>
          <w:sz w:val="22"/>
          <w:szCs w:val="22"/>
        </w:rPr>
        <w:t xml:space="preserve">The duties of the Agency will commence following the signing of the contract (ideally in late </w:t>
      </w:r>
      <w:r w:rsidR="00B853F4">
        <w:rPr>
          <w:rFonts w:ascii="Arial" w:hAnsi="Arial" w:cs="Arial"/>
          <w:sz w:val="22"/>
          <w:szCs w:val="22"/>
        </w:rPr>
        <w:t>September</w:t>
      </w:r>
      <w:r w:rsidR="00B853F4" w:rsidRPr="00D30FA7">
        <w:rPr>
          <w:rFonts w:ascii="Arial" w:hAnsi="Arial" w:cs="Arial"/>
          <w:sz w:val="22"/>
          <w:szCs w:val="22"/>
        </w:rPr>
        <w:t xml:space="preserve"> </w:t>
      </w:r>
      <w:r w:rsidRPr="00D30FA7">
        <w:rPr>
          <w:rFonts w:ascii="Arial" w:hAnsi="Arial" w:cs="Arial"/>
          <w:sz w:val="22"/>
          <w:szCs w:val="22"/>
        </w:rPr>
        <w:t>2019) and end on 31 March 2020.  At this point any active projects and documents relevant to the project must be handed over to The Authority to support any further work.</w:t>
      </w:r>
    </w:p>
    <w:p w14:paraId="1513A707" w14:textId="2DFB7EF3" w:rsidR="00D30FA7" w:rsidRDefault="00D30FA7" w:rsidP="00D8369C">
      <w:pPr>
        <w:jc w:val="both"/>
        <w:rPr>
          <w:rFonts w:ascii="Arial" w:hAnsi="Arial" w:cs="Arial"/>
          <w:sz w:val="22"/>
          <w:szCs w:val="22"/>
        </w:rPr>
      </w:pPr>
    </w:p>
    <w:p w14:paraId="24420E17" w14:textId="3E20FBE0" w:rsidR="00D30FA7" w:rsidRPr="00946626" w:rsidRDefault="00D30FA7" w:rsidP="00D8369C">
      <w:pPr>
        <w:jc w:val="both"/>
        <w:rPr>
          <w:rFonts w:ascii="Arial" w:hAnsi="Arial" w:cs="Arial"/>
          <w:b/>
          <w:bCs/>
          <w:color w:val="C00000"/>
          <w:sz w:val="28"/>
          <w:szCs w:val="28"/>
        </w:rPr>
      </w:pPr>
      <w:r w:rsidRPr="00946626">
        <w:rPr>
          <w:rFonts w:ascii="Arial" w:hAnsi="Arial" w:cs="Arial"/>
          <w:b/>
          <w:bCs/>
          <w:color w:val="C00000"/>
          <w:sz w:val="28"/>
          <w:szCs w:val="28"/>
        </w:rPr>
        <w:t>Background and Context</w:t>
      </w:r>
    </w:p>
    <w:p w14:paraId="76D19A92" w14:textId="77777777" w:rsidR="0047565B" w:rsidRPr="00D644AE" w:rsidRDefault="0047565B" w:rsidP="00D8369C">
      <w:pPr>
        <w:pStyle w:val="NoSpacing"/>
        <w:jc w:val="both"/>
        <w:rPr>
          <w:rFonts w:ascii="Arial" w:hAnsi="Arial" w:cs="Arial"/>
          <w:b/>
          <w:bCs/>
          <w:sz w:val="22"/>
          <w:szCs w:val="22"/>
        </w:rPr>
      </w:pPr>
      <w:r w:rsidRPr="00D644AE">
        <w:rPr>
          <w:rFonts w:ascii="Arial" w:hAnsi="Arial" w:cs="Arial"/>
          <w:b/>
          <w:bCs/>
          <w:sz w:val="22"/>
          <w:szCs w:val="22"/>
        </w:rPr>
        <w:t>Background</w:t>
      </w:r>
    </w:p>
    <w:p w14:paraId="6223CC92" w14:textId="7C4A97F3"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With the expectation of leaving the EU on 31 October, </w:t>
      </w:r>
      <w:r w:rsidR="00B853F4">
        <w:rPr>
          <w:rFonts w:ascii="Arial" w:hAnsi="Arial" w:cs="Arial"/>
          <w:sz w:val="22"/>
          <w:szCs w:val="22"/>
        </w:rPr>
        <w:t>DIT</w:t>
      </w:r>
      <w:r w:rsidR="00B853F4" w:rsidRPr="00D644AE">
        <w:rPr>
          <w:rFonts w:ascii="Arial" w:hAnsi="Arial" w:cs="Arial"/>
          <w:sz w:val="22"/>
          <w:szCs w:val="22"/>
        </w:rPr>
        <w:t xml:space="preserve"> </w:t>
      </w:r>
      <w:r w:rsidRPr="00D644AE">
        <w:rPr>
          <w:rFonts w:ascii="Arial" w:hAnsi="Arial" w:cs="Arial"/>
          <w:sz w:val="22"/>
          <w:szCs w:val="22"/>
        </w:rPr>
        <w:t>aim</w:t>
      </w:r>
      <w:r w:rsidR="00B853F4">
        <w:rPr>
          <w:rFonts w:ascii="Arial" w:hAnsi="Arial" w:cs="Arial"/>
          <w:sz w:val="22"/>
          <w:szCs w:val="22"/>
        </w:rPr>
        <w:t>s</w:t>
      </w:r>
      <w:r w:rsidRPr="00D644AE">
        <w:rPr>
          <w:rFonts w:ascii="Arial" w:hAnsi="Arial" w:cs="Arial"/>
          <w:sz w:val="22"/>
          <w:szCs w:val="22"/>
        </w:rPr>
        <w:t xml:space="preserve"> to use this opportunity to launch a campaign which promotes the continued strengths and opportunities for Chinese firms with the UK financial services industry, with a particular focus on the strengths of UK capital markets and </w:t>
      </w:r>
      <w:r w:rsidR="007A0C96">
        <w:rPr>
          <w:rFonts w:ascii="Arial" w:hAnsi="Arial" w:cs="Arial"/>
          <w:sz w:val="22"/>
          <w:szCs w:val="22"/>
        </w:rPr>
        <w:t>financial technology (</w:t>
      </w:r>
      <w:r w:rsidRPr="00D644AE">
        <w:rPr>
          <w:rFonts w:ascii="Arial" w:hAnsi="Arial" w:cs="Arial"/>
          <w:sz w:val="22"/>
          <w:szCs w:val="22"/>
        </w:rPr>
        <w:t>Fin</w:t>
      </w:r>
      <w:r w:rsidR="00D8369C">
        <w:rPr>
          <w:rFonts w:ascii="Arial" w:hAnsi="Arial" w:cs="Arial"/>
          <w:sz w:val="22"/>
          <w:szCs w:val="22"/>
        </w:rPr>
        <w:t>T</w:t>
      </w:r>
      <w:r w:rsidRPr="00D644AE">
        <w:rPr>
          <w:rFonts w:ascii="Arial" w:hAnsi="Arial" w:cs="Arial"/>
          <w:sz w:val="22"/>
          <w:szCs w:val="22"/>
        </w:rPr>
        <w:t>ech</w:t>
      </w:r>
      <w:r w:rsidR="007A0C96">
        <w:rPr>
          <w:rFonts w:ascii="Arial" w:hAnsi="Arial" w:cs="Arial"/>
          <w:sz w:val="22"/>
          <w:szCs w:val="22"/>
        </w:rPr>
        <w:t>)</w:t>
      </w:r>
      <w:r w:rsidRPr="00D644AE">
        <w:rPr>
          <w:rFonts w:ascii="Arial" w:hAnsi="Arial" w:cs="Arial"/>
          <w:sz w:val="22"/>
          <w:szCs w:val="22"/>
        </w:rPr>
        <w:t xml:space="preserve">. </w:t>
      </w:r>
    </w:p>
    <w:p w14:paraId="126BEEDC" w14:textId="4B85FC7B" w:rsidR="0047565B"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6E33EAC6" w14:textId="56630C6F" w:rsidR="005F3598" w:rsidRDefault="005F3598" w:rsidP="00D8369C">
      <w:pPr>
        <w:spacing w:after="0"/>
        <w:jc w:val="both"/>
        <w:rPr>
          <w:rFonts w:ascii="Arial" w:hAnsi="Arial" w:cs="Arial"/>
          <w:b/>
          <w:bCs/>
          <w:sz w:val="22"/>
          <w:szCs w:val="22"/>
        </w:rPr>
      </w:pPr>
      <w:r>
        <w:rPr>
          <w:rFonts w:ascii="Arial" w:hAnsi="Arial" w:cs="Arial"/>
          <w:b/>
          <w:bCs/>
          <w:sz w:val="22"/>
          <w:szCs w:val="22"/>
        </w:rPr>
        <w:t>Key Messages</w:t>
      </w:r>
    </w:p>
    <w:p w14:paraId="59D72D73" w14:textId="77777777" w:rsidR="005F3598" w:rsidRPr="005F3598" w:rsidRDefault="005F3598" w:rsidP="00D8369C">
      <w:pPr>
        <w:spacing w:after="0"/>
        <w:jc w:val="both"/>
        <w:rPr>
          <w:rFonts w:ascii="Arial" w:hAnsi="Arial" w:cs="Arial"/>
          <w:sz w:val="22"/>
          <w:szCs w:val="22"/>
          <w:u w:val="single"/>
        </w:rPr>
      </w:pPr>
      <w:r w:rsidRPr="005F3598">
        <w:rPr>
          <w:rFonts w:ascii="Arial" w:hAnsi="Arial" w:cs="Arial"/>
          <w:sz w:val="22"/>
          <w:szCs w:val="22"/>
          <w:u w:val="single"/>
        </w:rPr>
        <w:t>Capital Markets</w:t>
      </w:r>
    </w:p>
    <w:p w14:paraId="2EF78CE4" w14:textId="1F6A8D8A"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The UK is the world’s premier financial services centre and an unrivalled launch pad for Chinese companies going global </w:t>
      </w:r>
    </w:p>
    <w:p w14:paraId="69E4C0D2" w14:textId="26AE1CF2"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The UK has the deepest capital markets, the largest FX market and largest RMB market in the West</w:t>
      </w:r>
    </w:p>
    <w:p w14:paraId="07C628C3" w14:textId="275E7032"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 xml:space="preserve">With globally respected regulators and the world’s most innovative financial firms, the UK is a natural partner as China tackles financial risk and develops its markets </w:t>
      </w:r>
    </w:p>
    <w:p w14:paraId="5816669A" w14:textId="77777777" w:rsidR="005F3598" w:rsidRPr="005F3598" w:rsidRDefault="005F3598" w:rsidP="00D8369C">
      <w:pPr>
        <w:spacing w:after="0"/>
        <w:jc w:val="both"/>
        <w:rPr>
          <w:rFonts w:ascii="Arial" w:hAnsi="Arial" w:cs="Arial"/>
          <w:sz w:val="22"/>
          <w:szCs w:val="22"/>
        </w:rPr>
      </w:pPr>
    </w:p>
    <w:p w14:paraId="6E6B10C3" w14:textId="77777777" w:rsidR="005F3598" w:rsidRPr="005F3598" w:rsidRDefault="005F3598" w:rsidP="00D8369C">
      <w:pPr>
        <w:spacing w:after="0"/>
        <w:jc w:val="both"/>
        <w:rPr>
          <w:rFonts w:ascii="Arial" w:hAnsi="Arial" w:cs="Arial"/>
          <w:sz w:val="22"/>
          <w:szCs w:val="22"/>
          <w:u w:val="single"/>
        </w:rPr>
      </w:pPr>
      <w:r w:rsidRPr="005F3598">
        <w:rPr>
          <w:rFonts w:ascii="Arial" w:hAnsi="Arial" w:cs="Arial"/>
          <w:sz w:val="22"/>
          <w:szCs w:val="22"/>
          <w:u w:val="single"/>
        </w:rPr>
        <w:t>FinTech</w:t>
      </w:r>
    </w:p>
    <w:p w14:paraId="1C6EFB7C" w14:textId="7D08E2A6"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UK FinTech</w:t>
      </w:r>
      <w:r w:rsidR="00D8369C">
        <w:rPr>
          <w:rFonts w:ascii="Arial" w:hAnsi="Arial" w:cs="Arial"/>
          <w:sz w:val="22"/>
          <w:szCs w:val="22"/>
        </w:rPr>
        <w:t xml:space="preserve"> firms</w:t>
      </w:r>
      <w:r w:rsidRPr="005F3598">
        <w:rPr>
          <w:rFonts w:ascii="Arial" w:hAnsi="Arial" w:cs="Arial"/>
          <w:sz w:val="22"/>
          <w:szCs w:val="22"/>
        </w:rPr>
        <w:t xml:space="preserve"> are world beaters in financial inclusion, regulatory technology, electronic payments, market infrastructure, open banking in which all meet the needs of China’s financial sector</w:t>
      </w:r>
    </w:p>
    <w:p w14:paraId="68B27439" w14:textId="5718F7FA" w:rsidR="005F3598" w:rsidRP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UK remains open to Chinese investment into UK FinTech</w:t>
      </w:r>
    </w:p>
    <w:p w14:paraId="30E0EFFE" w14:textId="007BB0BA" w:rsidR="005F3598" w:rsidRDefault="005F3598" w:rsidP="00D8369C">
      <w:pPr>
        <w:pStyle w:val="ListParagraph"/>
        <w:numPr>
          <w:ilvl w:val="1"/>
          <w:numId w:val="47"/>
        </w:numPr>
        <w:spacing w:after="0"/>
        <w:jc w:val="both"/>
        <w:rPr>
          <w:rFonts w:ascii="Arial" w:hAnsi="Arial" w:cs="Arial"/>
          <w:sz w:val="22"/>
          <w:szCs w:val="22"/>
        </w:rPr>
      </w:pPr>
      <w:r w:rsidRPr="005F3598">
        <w:rPr>
          <w:rFonts w:ascii="Arial" w:hAnsi="Arial" w:cs="Arial"/>
          <w:sz w:val="22"/>
          <w:szCs w:val="22"/>
        </w:rPr>
        <w:t>UK’s innovative Sandbox and OpenBanking approach to FinTech regulation has created a dynamic and safe UK environment and can be deployed in China</w:t>
      </w:r>
    </w:p>
    <w:p w14:paraId="243786CB" w14:textId="77777777" w:rsidR="005F3598" w:rsidRPr="005F3598" w:rsidRDefault="005F3598" w:rsidP="00D8369C">
      <w:pPr>
        <w:spacing w:after="0"/>
        <w:jc w:val="both"/>
        <w:rPr>
          <w:rFonts w:ascii="Arial" w:hAnsi="Arial" w:cs="Arial"/>
          <w:sz w:val="22"/>
          <w:szCs w:val="22"/>
        </w:rPr>
      </w:pPr>
    </w:p>
    <w:p w14:paraId="51B71E06" w14:textId="77777777" w:rsidR="0047565B" w:rsidRPr="00D644AE" w:rsidRDefault="0047565B" w:rsidP="00D8369C">
      <w:pPr>
        <w:spacing w:after="0"/>
        <w:jc w:val="both"/>
        <w:rPr>
          <w:rFonts w:ascii="Arial" w:hAnsi="Arial" w:cs="Arial"/>
          <w:sz w:val="22"/>
          <w:szCs w:val="22"/>
        </w:rPr>
      </w:pPr>
      <w:r w:rsidRPr="00D644AE">
        <w:rPr>
          <w:rFonts w:ascii="Arial" w:hAnsi="Arial" w:cs="Arial"/>
          <w:b/>
          <w:sz w:val="22"/>
          <w:szCs w:val="22"/>
        </w:rPr>
        <w:lastRenderedPageBreak/>
        <w:t>Strengths of the UK Offer</w:t>
      </w:r>
      <w:r w:rsidRPr="00D644AE">
        <w:rPr>
          <w:rFonts w:ascii="Arial" w:hAnsi="Arial" w:cs="Arial"/>
          <w:sz w:val="22"/>
          <w:szCs w:val="22"/>
        </w:rPr>
        <w:t xml:space="preserve"> </w:t>
      </w:r>
    </w:p>
    <w:p w14:paraId="7907BD8B" w14:textId="77777777" w:rsidR="0047565B" w:rsidRPr="00D644AE" w:rsidRDefault="0047565B" w:rsidP="00D8369C">
      <w:pPr>
        <w:spacing w:after="0"/>
        <w:jc w:val="both"/>
        <w:rPr>
          <w:rFonts w:ascii="Arial" w:hAnsi="Arial" w:cs="Arial"/>
          <w:sz w:val="22"/>
          <w:szCs w:val="22"/>
          <w:u w:val="single"/>
        </w:rPr>
      </w:pPr>
      <w:r w:rsidRPr="00D644AE">
        <w:rPr>
          <w:rFonts w:ascii="Arial" w:hAnsi="Arial" w:cs="Arial"/>
          <w:sz w:val="22"/>
          <w:szCs w:val="22"/>
          <w:u w:val="single"/>
        </w:rPr>
        <w:t>Capital Markets</w:t>
      </w:r>
    </w:p>
    <w:p w14:paraId="38FF76E1"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UK has a lot to offer in terms of financial services (UKFS). 2.2 million people work in the UK across UKFPS, with two-thirds outside of London. UKFS contributed £11 to every £100 of UK economic output in 2017 and generates a net trade surplus greater than all other net exporting industries combined (£11bn in 2015). London is also the largest foreign exchange trading centre in the world and the second largest asset management centre after the USA. The London Stock Exchange has more international companies than any other exchange in the world. </w:t>
      </w:r>
    </w:p>
    <w:p w14:paraId="3B807978"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4AC0C15E"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When it comes to China, the significance of this sector cannot be overstated. As Chinese economic growth slows, the Chinese government continues to increase focus on Chinese companies “going global”, through initiatives like the Belt and Road Initiative (BRI). This means that Chinese companies are increasingly in need of international financial services as well as access to new sources of financing/financial products. In addition, with the US generally unwilling to work with Chinese firms, these same firms are looking to the UK for consultation and opportunities. The UK’s openness to trade and investment from foreign firms, including China, as well as the fact that the UK has the largest RMB trading centre outside Hong Kong, creates an opportunity for the UK to secure more business in this area. </w:t>
      </w:r>
    </w:p>
    <w:p w14:paraId="5FC705A5" w14:textId="77777777" w:rsidR="0047565B" w:rsidRPr="00D644AE" w:rsidRDefault="0047565B" w:rsidP="00D8369C">
      <w:pPr>
        <w:spacing w:after="0"/>
        <w:jc w:val="both"/>
        <w:rPr>
          <w:rFonts w:ascii="Arial" w:hAnsi="Arial" w:cs="Arial"/>
          <w:sz w:val="22"/>
          <w:szCs w:val="22"/>
        </w:rPr>
      </w:pPr>
    </w:p>
    <w:p w14:paraId="71306441" w14:textId="77777777" w:rsidR="0047565B" w:rsidRPr="00D644AE" w:rsidRDefault="0047565B" w:rsidP="00D8369C">
      <w:pPr>
        <w:spacing w:after="0"/>
        <w:jc w:val="both"/>
        <w:rPr>
          <w:rFonts w:ascii="Arial" w:hAnsi="Arial" w:cs="Arial"/>
          <w:sz w:val="22"/>
          <w:szCs w:val="22"/>
          <w:u w:val="single"/>
        </w:rPr>
      </w:pPr>
      <w:r w:rsidRPr="00D644AE">
        <w:rPr>
          <w:rFonts w:ascii="Arial" w:hAnsi="Arial" w:cs="Arial"/>
          <w:sz w:val="22"/>
          <w:szCs w:val="22"/>
          <w:u w:val="single"/>
        </w:rPr>
        <w:t xml:space="preserve">FinTech </w:t>
      </w:r>
    </w:p>
    <w:p w14:paraId="6882FF3B" w14:textId="19CE087C" w:rsidR="0047565B" w:rsidRPr="00D644AE" w:rsidRDefault="0047565B" w:rsidP="00E80988">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The UK sits at the heart of the global financial community, offering world-class financial goods and services, talent and expertise. We’re home to top FinTech</w:t>
      </w:r>
      <w:r w:rsidR="007A0C96">
        <w:rPr>
          <w:rFonts w:ascii="Arial" w:hAnsi="Arial" w:cs="Arial"/>
          <w:sz w:val="22"/>
          <w:szCs w:val="22"/>
        </w:rPr>
        <w:t xml:space="preserve"> </w:t>
      </w:r>
      <w:r w:rsidRPr="00D644AE">
        <w:rPr>
          <w:rFonts w:ascii="Arial" w:hAnsi="Arial" w:cs="Arial"/>
          <w:sz w:val="22"/>
          <w:szCs w:val="22"/>
        </w:rPr>
        <w:t>companies, pushing financial services boundaries and attracting major global investment. The UK is a leading financial service centre, with the highest concentration of global financial institutions in the world.</w:t>
      </w:r>
    </w:p>
    <w:p w14:paraId="048670C0"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34A021F5" w14:textId="6FBCA18F"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With regards to UK </w:t>
      </w:r>
      <w:r w:rsidR="00D8369C" w:rsidRPr="00D644AE">
        <w:rPr>
          <w:rFonts w:ascii="Arial" w:hAnsi="Arial" w:cs="Arial"/>
          <w:sz w:val="22"/>
          <w:szCs w:val="22"/>
        </w:rPr>
        <w:t>FinTech</w:t>
      </w:r>
      <w:r w:rsidR="00D8369C" w:rsidRPr="00D644AE" w:rsidDel="00D8369C">
        <w:rPr>
          <w:rFonts w:ascii="Arial" w:hAnsi="Arial" w:cs="Arial"/>
          <w:sz w:val="22"/>
          <w:szCs w:val="22"/>
        </w:rPr>
        <w:t xml:space="preserve"> </w:t>
      </w:r>
      <w:r w:rsidRPr="00D644AE">
        <w:rPr>
          <w:rFonts w:ascii="Arial" w:hAnsi="Arial" w:cs="Arial"/>
          <w:sz w:val="22"/>
          <w:szCs w:val="22"/>
        </w:rPr>
        <w:t xml:space="preserve">specifically, this sector is highly tipped to be the future and a force for good. At the recent UK </w:t>
      </w:r>
      <w:r w:rsidR="00D8369C" w:rsidRPr="00D644AE">
        <w:rPr>
          <w:rFonts w:ascii="Arial" w:hAnsi="Arial" w:cs="Arial"/>
          <w:sz w:val="22"/>
          <w:szCs w:val="22"/>
        </w:rPr>
        <w:t>FinTech</w:t>
      </w:r>
      <w:r w:rsidR="00D8369C" w:rsidRPr="00D644AE" w:rsidDel="00D8369C">
        <w:rPr>
          <w:rFonts w:ascii="Arial" w:hAnsi="Arial" w:cs="Arial"/>
          <w:sz w:val="22"/>
          <w:szCs w:val="22"/>
        </w:rPr>
        <w:t xml:space="preserve"> </w:t>
      </w:r>
      <w:r w:rsidRPr="00D644AE">
        <w:rPr>
          <w:rFonts w:ascii="Arial" w:hAnsi="Arial" w:cs="Arial"/>
          <w:sz w:val="22"/>
          <w:szCs w:val="22"/>
        </w:rPr>
        <w:t>Week thousands of entrepreneurs, investors, regulators and others gathered to network and showcase the impressive innovation happening in the UK.</w:t>
      </w:r>
    </w:p>
    <w:p w14:paraId="7E439449"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019C9E06" w14:textId="2BF4D620"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The UK </w:t>
      </w:r>
      <w:r w:rsidR="00D8369C" w:rsidRPr="00D644AE">
        <w:rPr>
          <w:rFonts w:ascii="Arial" w:hAnsi="Arial" w:cs="Arial"/>
          <w:sz w:val="22"/>
          <w:szCs w:val="22"/>
        </w:rPr>
        <w:t>FinTech</w:t>
      </w:r>
      <w:r w:rsidRPr="00D644AE">
        <w:rPr>
          <w:rFonts w:ascii="Arial" w:hAnsi="Arial" w:cs="Arial"/>
          <w:sz w:val="22"/>
          <w:szCs w:val="22"/>
        </w:rPr>
        <w:t xml:space="preserve"> sector is attracting nations from across the globe. At </w:t>
      </w:r>
      <w:r w:rsidR="00D8369C" w:rsidRPr="00D644AE">
        <w:rPr>
          <w:rFonts w:ascii="Arial" w:hAnsi="Arial" w:cs="Arial"/>
          <w:sz w:val="22"/>
          <w:szCs w:val="22"/>
        </w:rPr>
        <w:t>FinTech</w:t>
      </w:r>
      <w:r w:rsidRPr="00D644AE">
        <w:rPr>
          <w:rFonts w:ascii="Arial" w:hAnsi="Arial" w:cs="Arial"/>
          <w:sz w:val="22"/>
          <w:szCs w:val="22"/>
        </w:rPr>
        <w:t xml:space="preserve"> Week there were more than 15 trade delegations from the likes of China, the Middle East, North America and Europe. Despite ‘Brexit’ the sector is thriving. Private equity and venture capital is pouring in and is the largest behind the USA and China.</w:t>
      </w:r>
    </w:p>
    <w:p w14:paraId="7066F610"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38FAB242" w14:textId="6AC75D64"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 xml:space="preserve">The figures speak for themselves. $3.3 billion in 18/19 and already over $1 billion in the first quarter of this FY. More than 76,000 people and 25% of the world’s </w:t>
      </w:r>
      <w:r w:rsidR="00D8369C" w:rsidRPr="00D644AE">
        <w:rPr>
          <w:rFonts w:ascii="Arial" w:hAnsi="Arial" w:cs="Arial"/>
          <w:sz w:val="22"/>
          <w:szCs w:val="22"/>
        </w:rPr>
        <w:t>FinTech</w:t>
      </w:r>
      <w:r w:rsidRPr="00D644AE">
        <w:rPr>
          <w:rFonts w:ascii="Arial" w:hAnsi="Arial" w:cs="Arial"/>
          <w:sz w:val="22"/>
          <w:szCs w:val="22"/>
        </w:rPr>
        <w:t xml:space="preserve"> ‘unicorns’ are located in the UK adding over £7 billion to the UK economy annually.</w:t>
      </w:r>
    </w:p>
    <w:p w14:paraId="04956951" w14:textId="77777777" w:rsidR="0047565B" w:rsidRPr="00D644AE" w:rsidRDefault="0047565B">
      <w:pPr>
        <w:pBdr>
          <w:top w:val="nil"/>
          <w:left w:val="nil"/>
          <w:bottom w:val="nil"/>
          <w:right w:val="nil"/>
          <w:between w:val="nil"/>
        </w:pBdr>
        <w:spacing w:after="0"/>
        <w:jc w:val="both"/>
        <w:rPr>
          <w:rFonts w:ascii="Arial" w:hAnsi="Arial" w:cs="Arial"/>
          <w:sz w:val="22"/>
          <w:szCs w:val="22"/>
        </w:rPr>
      </w:pPr>
    </w:p>
    <w:p w14:paraId="72F60C02" w14:textId="0551FF3E" w:rsidR="0047565B" w:rsidRPr="00D644AE" w:rsidRDefault="0047565B">
      <w:pPr>
        <w:pBdr>
          <w:top w:val="nil"/>
          <w:left w:val="nil"/>
          <w:bottom w:val="nil"/>
          <w:right w:val="nil"/>
          <w:between w:val="nil"/>
        </w:pBdr>
        <w:spacing w:after="0"/>
        <w:jc w:val="both"/>
        <w:rPr>
          <w:rFonts w:ascii="Arial" w:hAnsi="Arial" w:cs="Arial"/>
          <w:sz w:val="22"/>
          <w:szCs w:val="22"/>
        </w:rPr>
      </w:pPr>
      <w:r w:rsidRPr="00D644AE">
        <w:rPr>
          <w:rFonts w:ascii="Arial" w:hAnsi="Arial" w:cs="Arial"/>
          <w:sz w:val="22"/>
          <w:szCs w:val="22"/>
        </w:rPr>
        <w:t>The industry is also a key sector for the Department. In April, the</w:t>
      </w:r>
      <w:r w:rsidR="00F664FE">
        <w:rPr>
          <w:rFonts w:ascii="Arial" w:hAnsi="Arial" w:cs="Arial"/>
          <w:sz w:val="22"/>
          <w:szCs w:val="22"/>
        </w:rPr>
        <w:t xml:space="preserve"> previous</w:t>
      </w:r>
      <w:r w:rsidRPr="00D644AE">
        <w:rPr>
          <w:rFonts w:ascii="Arial" w:hAnsi="Arial" w:cs="Arial"/>
          <w:sz w:val="22"/>
          <w:szCs w:val="22"/>
        </w:rPr>
        <w:t xml:space="preserve"> Secretary of State for International Trade, launched two </w:t>
      </w:r>
      <w:r w:rsidR="00D8369C" w:rsidRPr="00D644AE">
        <w:rPr>
          <w:rFonts w:ascii="Arial" w:hAnsi="Arial" w:cs="Arial"/>
          <w:sz w:val="22"/>
          <w:szCs w:val="22"/>
        </w:rPr>
        <w:t>FinTech</w:t>
      </w:r>
      <w:r w:rsidRPr="00D644AE">
        <w:rPr>
          <w:rFonts w:ascii="Arial" w:hAnsi="Arial" w:cs="Arial"/>
          <w:sz w:val="22"/>
          <w:szCs w:val="22"/>
        </w:rPr>
        <w:t xml:space="preserve"> Bridge Pilot Programmes in Australia and Hong Kong. The Programs aim to bolster existing frameworks, providing tailored, structured support </w:t>
      </w:r>
      <w:r w:rsidRPr="00D644AE">
        <w:rPr>
          <w:rFonts w:ascii="Arial" w:hAnsi="Arial" w:cs="Arial"/>
          <w:sz w:val="22"/>
          <w:szCs w:val="22"/>
        </w:rPr>
        <w:lastRenderedPageBreak/>
        <w:t>for each company within the cohort. In doing so, the aim is to open further opportunities for UK financial technology companies and to reduce barriers faced as they undertake their international expansion.</w:t>
      </w:r>
    </w:p>
    <w:p w14:paraId="6437A2C8" w14:textId="77777777" w:rsidR="0047565B" w:rsidRPr="00D644AE" w:rsidRDefault="0047565B" w:rsidP="00D8369C">
      <w:pPr>
        <w:spacing w:after="0"/>
        <w:jc w:val="both"/>
        <w:rPr>
          <w:rFonts w:ascii="Arial" w:hAnsi="Arial" w:cs="Arial"/>
          <w:b/>
          <w:sz w:val="22"/>
          <w:szCs w:val="22"/>
          <w:u w:val="single"/>
        </w:rPr>
      </w:pPr>
    </w:p>
    <w:p w14:paraId="456CCED0"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FinTech market in China is developing at a rapid speed and is a highly dynamic and increasingly efficient industry with China now being home to some of the largest FinTech companies in the world. Beijing, Shanghai, Shenzhen and Hangzhou in particular have emerged as leading FinTech hubs in China, with strong support from the local municipal governments there. </w:t>
      </w:r>
    </w:p>
    <w:p w14:paraId="7A46DA93" w14:textId="77777777" w:rsidR="0047565B" w:rsidRPr="00D644AE" w:rsidRDefault="0047565B" w:rsidP="00D8369C">
      <w:pPr>
        <w:spacing w:after="0"/>
        <w:jc w:val="both"/>
        <w:rPr>
          <w:rFonts w:ascii="Arial" w:hAnsi="Arial" w:cs="Arial"/>
          <w:sz w:val="22"/>
          <w:szCs w:val="22"/>
        </w:rPr>
      </w:pPr>
    </w:p>
    <w:p w14:paraId="0B3C3184"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China has the highest FinTech adoption rate across 20 major economies including the UK, US and Australia with 69% of Chinese consumers using at least two FinTech services in the last six months. With 83% of these individuals using services to make payments or transfer money, 58% for savings and investments and 46% to borrow money. The FinTech industry in particular plays a big role in helping to serve the demands of groups who have been unable to access traditional banking services, such as SMEs and low-income earners. </w:t>
      </w:r>
    </w:p>
    <w:p w14:paraId="1F444F06" w14:textId="77777777" w:rsidR="0047565B" w:rsidRPr="00D644AE" w:rsidRDefault="0047565B" w:rsidP="00D8369C">
      <w:pPr>
        <w:spacing w:after="0"/>
        <w:jc w:val="both"/>
        <w:rPr>
          <w:rFonts w:ascii="Arial" w:hAnsi="Arial" w:cs="Arial"/>
          <w:sz w:val="22"/>
          <w:szCs w:val="22"/>
        </w:rPr>
      </w:pPr>
    </w:p>
    <w:p w14:paraId="1A986A41" w14:textId="77777777" w:rsidR="0047565B" w:rsidRPr="00D644AE" w:rsidRDefault="0047565B" w:rsidP="00D8369C">
      <w:pPr>
        <w:spacing w:after="0"/>
        <w:jc w:val="both"/>
        <w:rPr>
          <w:rFonts w:ascii="Arial" w:hAnsi="Arial" w:cs="Arial"/>
          <w:bCs/>
          <w:sz w:val="22"/>
          <w:szCs w:val="22"/>
          <w:u w:val="single"/>
        </w:rPr>
      </w:pPr>
      <w:r w:rsidRPr="00D644AE">
        <w:rPr>
          <w:rFonts w:ascii="Arial" w:hAnsi="Arial" w:cs="Arial"/>
          <w:bCs/>
          <w:sz w:val="22"/>
          <w:szCs w:val="22"/>
          <w:u w:val="single"/>
        </w:rPr>
        <w:t>Export Opportunities in FinTech</w:t>
      </w:r>
    </w:p>
    <w:p w14:paraId="6431079E" w14:textId="129F75FF"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 Chinese market presents a plethora of opportunities for UK FinTech firms with a 44% annual growth rate and high demand for innovative financial technology. There is demand from across the sector, however </w:t>
      </w:r>
      <w:r w:rsidR="00B853F4">
        <w:rPr>
          <w:rFonts w:ascii="Arial" w:hAnsi="Arial" w:cs="Arial"/>
          <w:sz w:val="22"/>
          <w:szCs w:val="22"/>
        </w:rPr>
        <w:t>DIT has observed</w:t>
      </w:r>
      <w:r w:rsidR="007A0C96">
        <w:rPr>
          <w:rFonts w:ascii="Arial" w:hAnsi="Arial" w:cs="Arial"/>
          <w:sz w:val="22"/>
          <w:szCs w:val="22"/>
        </w:rPr>
        <w:t xml:space="preserve"> </w:t>
      </w:r>
      <w:r w:rsidRPr="00D644AE">
        <w:rPr>
          <w:rFonts w:ascii="Arial" w:hAnsi="Arial" w:cs="Arial"/>
          <w:sz w:val="22"/>
          <w:szCs w:val="22"/>
        </w:rPr>
        <w:t xml:space="preserve">particularly strong demand for services and partnerships in the following areas: </w:t>
      </w:r>
    </w:p>
    <w:p w14:paraId="47FE2798" w14:textId="77777777" w:rsidR="0047565B" w:rsidRPr="00D644AE" w:rsidRDefault="0047565B" w:rsidP="00D8369C">
      <w:pPr>
        <w:pStyle w:val="ListParagraph"/>
        <w:spacing w:after="0"/>
        <w:jc w:val="both"/>
        <w:rPr>
          <w:rFonts w:ascii="Arial" w:hAnsi="Arial" w:cs="Arial"/>
          <w:sz w:val="22"/>
          <w:szCs w:val="22"/>
        </w:rPr>
      </w:pPr>
    </w:p>
    <w:p w14:paraId="7C41BAF9"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FINANCIAL INCLUSION: </w:t>
      </w:r>
      <w:r w:rsidRPr="00D644AE">
        <w:rPr>
          <w:rFonts w:ascii="Arial" w:hAnsi="Arial" w:cs="Arial"/>
          <w:sz w:val="22"/>
          <w:szCs w:val="22"/>
        </w:rPr>
        <w:t>China has placed huge importance on social prosperity, with improving financial inclusion being included in the national strategic plan. However, at present there remains a large gap between the demands of SMEs and individuals for access to funding and what services are available in the market. FinTech is helping to bridge this gap and as such lending platforms, credit scoring and credit analysis have become an area of focus.</w:t>
      </w:r>
    </w:p>
    <w:p w14:paraId="00AECA9D" w14:textId="77777777" w:rsidR="0047565B" w:rsidRPr="00D644AE" w:rsidRDefault="0047565B" w:rsidP="00D8369C">
      <w:pPr>
        <w:spacing w:after="0"/>
        <w:jc w:val="both"/>
        <w:rPr>
          <w:rFonts w:ascii="Arial" w:hAnsi="Arial" w:cs="Arial"/>
          <w:sz w:val="22"/>
          <w:szCs w:val="22"/>
        </w:rPr>
      </w:pPr>
    </w:p>
    <w:p w14:paraId="4C9F88BB"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REGULATORY TECHNOLOGY: </w:t>
      </w:r>
      <w:r w:rsidRPr="00D644AE">
        <w:rPr>
          <w:rFonts w:ascii="Arial" w:hAnsi="Arial" w:cs="Arial"/>
          <w:sz w:val="22"/>
          <w:szCs w:val="22"/>
        </w:rPr>
        <w:t>the rapid development of the industry locally and increasing systemic importance of FinTech in China has led to greater regulatory oversight of the industry to rein in risks and strengthen consumer protection. The increased scrutiny from regulators combined with tighter regulation of the space has led to a significant uptick in the demand for Regulatory Technology (‘RegTech’).</w:t>
      </w:r>
    </w:p>
    <w:p w14:paraId="1F4D4168" w14:textId="77777777" w:rsidR="0047565B" w:rsidRPr="00D644AE" w:rsidRDefault="0047565B" w:rsidP="00D8369C">
      <w:pPr>
        <w:pStyle w:val="ListParagraph"/>
        <w:jc w:val="both"/>
        <w:rPr>
          <w:rFonts w:ascii="Arial" w:hAnsi="Arial" w:cs="Arial"/>
          <w:sz w:val="22"/>
          <w:szCs w:val="22"/>
        </w:rPr>
      </w:pPr>
    </w:p>
    <w:p w14:paraId="71D2FF0E" w14:textId="77777777" w:rsidR="0047565B" w:rsidRPr="00D644AE" w:rsidRDefault="0047565B" w:rsidP="00D8369C">
      <w:pPr>
        <w:pStyle w:val="ListParagraph"/>
        <w:spacing w:after="0"/>
        <w:jc w:val="both"/>
        <w:rPr>
          <w:rFonts w:ascii="Arial" w:hAnsi="Arial" w:cs="Arial"/>
          <w:sz w:val="22"/>
          <w:szCs w:val="22"/>
        </w:rPr>
      </w:pPr>
      <w:r w:rsidRPr="00D644AE">
        <w:rPr>
          <w:rFonts w:ascii="Arial" w:hAnsi="Arial" w:cs="Arial"/>
          <w:sz w:val="22"/>
          <w:szCs w:val="22"/>
        </w:rPr>
        <w:t xml:space="preserve">Demand for RegTech is both from businesses and regulators, predominantly in the following areas regulatory reporting, fraud prevention, identity verification, regulatory compliance, cybersecurity, anti-money laundering, risk analysis and management &amp; transaction monitoring amongst others. </w:t>
      </w:r>
    </w:p>
    <w:p w14:paraId="468FB8D7" w14:textId="77777777" w:rsidR="0047565B" w:rsidRPr="00D644AE" w:rsidRDefault="0047565B" w:rsidP="00D8369C">
      <w:pPr>
        <w:spacing w:after="0"/>
        <w:jc w:val="both"/>
        <w:rPr>
          <w:rFonts w:ascii="Arial" w:hAnsi="Arial" w:cs="Arial"/>
          <w:sz w:val="22"/>
          <w:szCs w:val="22"/>
        </w:rPr>
      </w:pPr>
    </w:p>
    <w:p w14:paraId="12B2FA95"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ELECTRONIC PAYMENTS: </w:t>
      </w:r>
      <w:r w:rsidRPr="00D644AE">
        <w:rPr>
          <w:rFonts w:ascii="Arial" w:hAnsi="Arial" w:cs="Arial"/>
          <w:bCs/>
          <w:sz w:val="22"/>
          <w:szCs w:val="22"/>
        </w:rPr>
        <w:t>A mature sector, but i</w:t>
      </w:r>
      <w:r w:rsidRPr="00D644AE">
        <w:rPr>
          <w:rFonts w:ascii="Arial" w:hAnsi="Arial" w:cs="Arial"/>
          <w:sz w:val="22"/>
          <w:szCs w:val="22"/>
        </w:rPr>
        <w:t xml:space="preserve">t is expected that the industry will continue to grow at annual rate of more than 50% over the coming years, with this </w:t>
      </w:r>
      <w:r w:rsidRPr="00D644AE">
        <w:rPr>
          <w:rFonts w:ascii="Arial" w:hAnsi="Arial" w:cs="Arial"/>
          <w:sz w:val="22"/>
          <w:szCs w:val="22"/>
        </w:rPr>
        <w:lastRenderedPageBreak/>
        <w:t xml:space="preserve">being driven by rapid growth in </w:t>
      </w:r>
      <w:r w:rsidRPr="00D644AE">
        <w:rPr>
          <w:rFonts w:ascii="Arial" w:hAnsi="Arial" w:cs="Arial"/>
          <w:b/>
          <w:sz w:val="22"/>
          <w:szCs w:val="22"/>
        </w:rPr>
        <w:t>cross border e-commerce, inbound and outbound tourism and by Chinese students going abroad</w:t>
      </w:r>
      <w:r w:rsidRPr="00D644AE">
        <w:rPr>
          <w:rFonts w:ascii="Arial" w:hAnsi="Arial" w:cs="Arial"/>
          <w:sz w:val="22"/>
          <w:szCs w:val="22"/>
        </w:rPr>
        <w:t xml:space="preserve">. </w:t>
      </w:r>
    </w:p>
    <w:p w14:paraId="7743DDDF" w14:textId="77777777" w:rsidR="0047565B" w:rsidRPr="00D644AE" w:rsidRDefault="0047565B" w:rsidP="00D8369C">
      <w:pPr>
        <w:pStyle w:val="ListParagraph"/>
        <w:spacing w:after="0"/>
        <w:jc w:val="both"/>
        <w:rPr>
          <w:rFonts w:ascii="Arial" w:hAnsi="Arial" w:cs="Arial"/>
          <w:sz w:val="22"/>
          <w:szCs w:val="22"/>
        </w:rPr>
      </w:pPr>
    </w:p>
    <w:p w14:paraId="01A3B99D"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MARKET INFRASTRUCTURE: </w:t>
      </w:r>
      <w:r w:rsidRPr="00D644AE">
        <w:rPr>
          <w:rFonts w:ascii="Arial" w:hAnsi="Arial" w:cs="Arial"/>
          <w:sz w:val="22"/>
          <w:szCs w:val="22"/>
        </w:rPr>
        <w:t xml:space="preserve">As China’s capital markets continue to grow at a rapid pace, with China now the third largest bond market in the world and home to two of the world’s largest stock markets, demand has developed for financial infrastructure to improve market efficiency. The advent of new programmes connecting China’s capital markets with the rest of the world has also seen demand for more advanced infrastructure. In particular areas of interest include: trading/wealth management platforms, blockchain, big data analysis, quantum computing etc. and other infrastructure around cross-border FX trading.  </w:t>
      </w:r>
    </w:p>
    <w:p w14:paraId="01146A6C" w14:textId="77777777" w:rsidR="0047565B" w:rsidRPr="00D644AE" w:rsidRDefault="0047565B" w:rsidP="00D8369C">
      <w:pPr>
        <w:pStyle w:val="ListParagraph"/>
        <w:spacing w:after="0"/>
        <w:jc w:val="both"/>
        <w:rPr>
          <w:rFonts w:ascii="Arial" w:hAnsi="Arial" w:cs="Arial"/>
          <w:sz w:val="22"/>
          <w:szCs w:val="22"/>
        </w:rPr>
      </w:pPr>
    </w:p>
    <w:p w14:paraId="07434F10" w14:textId="77777777" w:rsidR="0047565B" w:rsidRPr="00D644AE" w:rsidRDefault="0047565B" w:rsidP="00D8369C">
      <w:pPr>
        <w:pStyle w:val="ListParagraph"/>
        <w:numPr>
          <w:ilvl w:val="0"/>
          <w:numId w:val="37"/>
        </w:numPr>
        <w:spacing w:before="0" w:after="0" w:line="259" w:lineRule="auto"/>
        <w:jc w:val="both"/>
        <w:rPr>
          <w:rFonts w:ascii="Arial" w:hAnsi="Arial" w:cs="Arial"/>
          <w:sz w:val="22"/>
          <w:szCs w:val="22"/>
        </w:rPr>
      </w:pPr>
      <w:r w:rsidRPr="00D644AE">
        <w:rPr>
          <w:rFonts w:ascii="Arial" w:hAnsi="Arial" w:cs="Arial"/>
          <w:b/>
          <w:bCs/>
          <w:sz w:val="22"/>
          <w:szCs w:val="22"/>
        </w:rPr>
        <w:t xml:space="preserve">OPEN BANKING: </w:t>
      </w:r>
      <w:r w:rsidRPr="00D644AE">
        <w:rPr>
          <w:rFonts w:ascii="Arial" w:hAnsi="Arial" w:cs="Arial"/>
          <w:sz w:val="22"/>
          <w:szCs w:val="22"/>
        </w:rPr>
        <w:t>2018 was one of the first years where Chinese firms and regulators began exploring open banking and also saw numerous data sharing partnerships but also increasing regulation around third party partnerships and how data is stored and used.</w:t>
      </w:r>
    </w:p>
    <w:p w14:paraId="3C3CBCAA" w14:textId="77777777" w:rsidR="0047565B" w:rsidRPr="00D644AE" w:rsidRDefault="0047565B" w:rsidP="00D8369C">
      <w:pPr>
        <w:pStyle w:val="ListParagraph"/>
        <w:spacing w:after="0"/>
        <w:jc w:val="both"/>
        <w:rPr>
          <w:rFonts w:ascii="Arial" w:hAnsi="Arial" w:cs="Arial"/>
          <w:sz w:val="22"/>
          <w:szCs w:val="22"/>
        </w:rPr>
      </w:pPr>
    </w:p>
    <w:p w14:paraId="011E9888" w14:textId="5CD21556" w:rsidR="0047565B" w:rsidRPr="00D644AE" w:rsidRDefault="00B853F4" w:rsidP="00D8369C">
      <w:pPr>
        <w:pStyle w:val="ListParagraph"/>
        <w:spacing w:after="0"/>
        <w:jc w:val="both"/>
        <w:rPr>
          <w:rFonts w:ascii="Arial" w:hAnsi="Arial" w:cs="Arial"/>
          <w:sz w:val="22"/>
          <w:szCs w:val="22"/>
        </w:rPr>
      </w:pPr>
      <w:r>
        <w:rPr>
          <w:rFonts w:ascii="Arial" w:hAnsi="Arial" w:cs="Arial"/>
          <w:sz w:val="22"/>
          <w:szCs w:val="22"/>
        </w:rPr>
        <w:t>DIT</w:t>
      </w:r>
      <w:r w:rsidRPr="00D644AE">
        <w:rPr>
          <w:rFonts w:ascii="Arial" w:hAnsi="Arial" w:cs="Arial"/>
          <w:sz w:val="22"/>
          <w:szCs w:val="22"/>
        </w:rPr>
        <w:t xml:space="preserve"> </w:t>
      </w:r>
      <w:r w:rsidR="0047565B" w:rsidRPr="00D644AE">
        <w:rPr>
          <w:rFonts w:ascii="Arial" w:hAnsi="Arial" w:cs="Arial"/>
          <w:sz w:val="22"/>
          <w:szCs w:val="22"/>
        </w:rPr>
        <w:t>believe</w:t>
      </w:r>
      <w:r>
        <w:rPr>
          <w:rFonts w:ascii="Arial" w:hAnsi="Arial" w:cs="Arial"/>
          <w:sz w:val="22"/>
          <w:szCs w:val="22"/>
        </w:rPr>
        <w:t>s</w:t>
      </w:r>
      <w:r w:rsidR="0047565B" w:rsidRPr="00D644AE">
        <w:rPr>
          <w:rFonts w:ascii="Arial" w:hAnsi="Arial" w:cs="Arial"/>
          <w:sz w:val="22"/>
          <w:szCs w:val="22"/>
        </w:rPr>
        <w:t xml:space="preserve"> there are opportunities for FinTech companies specifically within the areas of payments, investment, and lending amongst others to engage with Chinese banks to help them build up their FinTech platforms. </w:t>
      </w:r>
    </w:p>
    <w:p w14:paraId="0DCE3A74" w14:textId="77777777" w:rsidR="0047565B" w:rsidRPr="00D644AE" w:rsidRDefault="0047565B" w:rsidP="00D8369C">
      <w:pPr>
        <w:spacing w:after="0"/>
        <w:jc w:val="both"/>
        <w:rPr>
          <w:rFonts w:ascii="Arial" w:hAnsi="Arial" w:cs="Arial"/>
          <w:sz w:val="22"/>
          <w:szCs w:val="22"/>
        </w:rPr>
      </w:pPr>
    </w:p>
    <w:p w14:paraId="3BA52B97" w14:textId="26C0908E" w:rsidR="0047565B" w:rsidRPr="00D644AE" w:rsidRDefault="005F3598" w:rsidP="00D8369C">
      <w:pPr>
        <w:spacing w:after="0"/>
        <w:jc w:val="both"/>
        <w:rPr>
          <w:rFonts w:ascii="Arial" w:hAnsi="Arial" w:cs="Arial"/>
          <w:sz w:val="22"/>
          <w:szCs w:val="22"/>
        </w:rPr>
      </w:pPr>
      <w:r>
        <w:rPr>
          <w:rFonts w:ascii="Arial" w:hAnsi="Arial" w:cs="Arial"/>
          <w:b/>
          <w:sz w:val="22"/>
          <w:szCs w:val="22"/>
        </w:rPr>
        <w:t>Timing</w:t>
      </w:r>
    </w:p>
    <w:p w14:paraId="4A860EB8" w14:textId="680D4DAC" w:rsidR="0047565B" w:rsidRPr="00D644AE" w:rsidRDefault="0047565B" w:rsidP="00D8369C">
      <w:pPr>
        <w:spacing w:after="0"/>
        <w:jc w:val="both"/>
        <w:rPr>
          <w:rFonts w:ascii="Arial" w:hAnsi="Arial" w:cs="Arial"/>
          <w:sz w:val="22"/>
          <w:szCs w:val="22"/>
        </w:rPr>
      </w:pPr>
      <w:bookmarkStart w:id="83" w:name="_Hlk17984967"/>
      <w:r w:rsidRPr="00D644AE">
        <w:rPr>
          <w:rFonts w:ascii="Arial" w:hAnsi="Arial" w:cs="Arial"/>
          <w:sz w:val="22"/>
          <w:szCs w:val="22"/>
        </w:rPr>
        <w:t xml:space="preserve">Brexit is having an impact on confidence with Chinese firms, slowing down or pausing trade and investment activity until there is greater clarity on the outcome. In the meantime, financial centres in Europe are increasing their marketing and engagement to seize greater financial services opportunities. Frankfurt and Luxembourg are leading the pack with a particular focus on capital markets and asset management opportunities. </w:t>
      </w:r>
    </w:p>
    <w:bookmarkEnd w:id="83"/>
    <w:p w14:paraId="13EF7653"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649AFA95"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Therefore, an integrated campaign to deliver strong commercial and political messages to promote world-class UK financial services and inspire Chinese companies to think UK as a launch pad for expanding their business is essential. This is combined with strategic engagement with the Chinese government and business to create long-term opportunities, as per the Regional Trade Plan for China and Hong Kong.  </w:t>
      </w:r>
    </w:p>
    <w:p w14:paraId="288C1B52"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 </w:t>
      </w:r>
    </w:p>
    <w:p w14:paraId="2200CF90" w14:textId="77777777" w:rsidR="0047565B" w:rsidRPr="00D644AE" w:rsidRDefault="0047565B" w:rsidP="00D8369C">
      <w:pPr>
        <w:spacing w:after="0"/>
        <w:jc w:val="both"/>
        <w:rPr>
          <w:rFonts w:ascii="Arial" w:hAnsi="Arial" w:cs="Arial"/>
          <w:sz w:val="22"/>
          <w:szCs w:val="22"/>
        </w:rPr>
      </w:pPr>
      <w:r w:rsidRPr="00D644AE">
        <w:rPr>
          <w:rFonts w:ascii="Arial" w:hAnsi="Arial" w:cs="Arial"/>
          <w:sz w:val="22"/>
          <w:szCs w:val="22"/>
        </w:rPr>
        <w:t xml:space="preserve">A major milestone this year that can be seen as a sign for greater partnership and a welcoming outlook between China and the UK is the launch of the London-Shanghai Stock Connect. It took place during the Economic and Financial Dialogue in London on 17 June. This is the first connect of its kind outside of China/Hong Kong.  </w:t>
      </w:r>
    </w:p>
    <w:p w14:paraId="142798B0" w14:textId="77777777" w:rsidR="0047565B" w:rsidRPr="00D644AE" w:rsidRDefault="0047565B" w:rsidP="00D8369C">
      <w:pPr>
        <w:pStyle w:val="Default"/>
        <w:jc w:val="both"/>
        <w:rPr>
          <w:color w:val="auto"/>
          <w:sz w:val="22"/>
          <w:szCs w:val="22"/>
        </w:rPr>
      </w:pPr>
    </w:p>
    <w:p w14:paraId="4E195574" w14:textId="77777777" w:rsidR="0047565B" w:rsidRPr="00D644AE" w:rsidRDefault="0047565B" w:rsidP="00D8369C">
      <w:pPr>
        <w:pStyle w:val="Default"/>
        <w:jc w:val="both"/>
        <w:rPr>
          <w:b/>
          <w:color w:val="auto"/>
          <w:sz w:val="22"/>
          <w:szCs w:val="22"/>
        </w:rPr>
      </w:pPr>
      <w:r w:rsidRPr="00D644AE">
        <w:rPr>
          <w:b/>
          <w:color w:val="auto"/>
          <w:sz w:val="22"/>
          <w:szCs w:val="22"/>
        </w:rPr>
        <w:t>The Department for International Trade and the Global Trade Campaign</w:t>
      </w:r>
    </w:p>
    <w:p w14:paraId="3CF021DA" w14:textId="77777777" w:rsidR="0047565B" w:rsidRPr="00D644AE" w:rsidRDefault="0047565B" w:rsidP="00D8369C">
      <w:pPr>
        <w:pStyle w:val="Default"/>
        <w:jc w:val="both"/>
        <w:rPr>
          <w:color w:val="auto"/>
          <w:sz w:val="22"/>
          <w:szCs w:val="22"/>
        </w:rPr>
      </w:pPr>
    </w:p>
    <w:p w14:paraId="634F7273" w14:textId="662028CF" w:rsidR="0047565B" w:rsidRPr="00D644AE" w:rsidRDefault="0047565B" w:rsidP="00D8369C">
      <w:pPr>
        <w:pStyle w:val="Default"/>
        <w:jc w:val="both"/>
        <w:rPr>
          <w:color w:val="auto"/>
          <w:sz w:val="22"/>
          <w:szCs w:val="22"/>
        </w:rPr>
      </w:pPr>
      <w:r w:rsidRPr="00D644AE">
        <w:rPr>
          <w:color w:val="auto"/>
          <w:sz w:val="22"/>
          <w:szCs w:val="22"/>
        </w:rPr>
        <w:t xml:space="preserve">The role of the Department for International Trade (DIT) is to secure UK and global prosperity by promoting international trade and investment, and championing free trade. All </w:t>
      </w:r>
      <w:r w:rsidR="00B853F4">
        <w:rPr>
          <w:color w:val="auto"/>
          <w:sz w:val="22"/>
          <w:szCs w:val="22"/>
        </w:rPr>
        <w:t>of DIT’s</w:t>
      </w:r>
      <w:r w:rsidR="00B853F4" w:rsidRPr="00D644AE">
        <w:rPr>
          <w:color w:val="auto"/>
          <w:sz w:val="22"/>
          <w:szCs w:val="22"/>
        </w:rPr>
        <w:t xml:space="preserve"> </w:t>
      </w:r>
      <w:r w:rsidRPr="00D644AE">
        <w:rPr>
          <w:color w:val="auto"/>
          <w:sz w:val="22"/>
          <w:szCs w:val="22"/>
        </w:rPr>
        <w:t>work</w:t>
      </w:r>
      <w:r w:rsidR="00D8369C">
        <w:rPr>
          <w:color w:val="auto"/>
          <w:sz w:val="22"/>
          <w:szCs w:val="22"/>
        </w:rPr>
        <w:t xml:space="preserve"> in this area</w:t>
      </w:r>
      <w:r w:rsidRPr="00D644AE">
        <w:rPr>
          <w:color w:val="auto"/>
          <w:sz w:val="22"/>
          <w:szCs w:val="22"/>
        </w:rPr>
        <w:t xml:space="preserve"> drives towards objectives which are as follows:</w:t>
      </w:r>
    </w:p>
    <w:p w14:paraId="79E67FD7"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t>A significant increase in the UK market share of China's goods imports.</w:t>
      </w:r>
    </w:p>
    <w:p w14:paraId="1AC341AF"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t>A doubling of the value of UK services exports.</w:t>
      </w:r>
    </w:p>
    <w:p w14:paraId="4FBBA3AD" w14:textId="77777777" w:rsidR="0047565B" w:rsidRPr="00D644AE" w:rsidRDefault="0047565B" w:rsidP="00D8369C">
      <w:pPr>
        <w:pStyle w:val="Default"/>
        <w:numPr>
          <w:ilvl w:val="0"/>
          <w:numId w:val="34"/>
        </w:numPr>
        <w:jc w:val="both"/>
        <w:rPr>
          <w:color w:val="auto"/>
          <w:sz w:val="22"/>
          <w:szCs w:val="22"/>
        </w:rPr>
      </w:pPr>
      <w:r w:rsidRPr="00D644AE">
        <w:rPr>
          <w:color w:val="auto"/>
          <w:sz w:val="22"/>
          <w:szCs w:val="22"/>
        </w:rPr>
        <w:lastRenderedPageBreak/>
        <w:t xml:space="preserve">Broader, deeper UK-China investment partnership, with the UK as top European destination for Chinese investment. </w:t>
      </w:r>
    </w:p>
    <w:p w14:paraId="6C82FA2A" w14:textId="77777777" w:rsidR="0047565B" w:rsidRPr="00D644AE" w:rsidRDefault="0047565B" w:rsidP="00D8369C">
      <w:pPr>
        <w:pStyle w:val="Default"/>
        <w:jc w:val="both"/>
        <w:rPr>
          <w:color w:val="auto"/>
          <w:sz w:val="22"/>
          <w:szCs w:val="22"/>
        </w:rPr>
      </w:pPr>
    </w:p>
    <w:p w14:paraId="77C400AF" w14:textId="77777777" w:rsidR="0047565B" w:rsidRPr="00D644AE" w:rsidRDefault="0047565B" w:rsidP="00D8369C">
      <w:pPr>
        <w:pStyle w:val="Default"/>
        <w:jc w:val="both"/>
        <w:rPr>
          <w:color w:val="auto"/>
          <w:sz w:val="22"/>
          <w:szCs w:val="22"/>
        </w:rPr>
      </w:pPr>
      <w:r w:rsidRPr="00D644AE">
        <w:rPr>
          <w:color w:val="auto"/>
          <w:sz w:val="22"/>
          <w:szCs w:val="22"/>
        </w:rPr>
        <w:t>This year DIT is running a Global Trade Campaign (GTC), which aims to ensure that innovative, creative and impactful activity is created and delivered to increase the UK’s share of voice on trade, and positions the UK as a global trading nation. The primary objectives of the GTC are:</w:t>
      </w:r>
    </w:p>
    <w:p w14:paraId="355B3B47" w14:textId="77777777" w:rsidR="0047565B" w:rsidRPr="00D644AE" w:rsidRDefault="0047565B" w:rsidP="00D8369C">
      <w:pPr>
        <w:pStyle w:val="Default"/>
        <w:jc w:val="both"/>
        <w:rPr>
          <w:color w:val="auto"/>
          <w:sz w:val="22"/>
          <w:szCs w:val="22"/>
        </w:rPr>
      </w:pPr>
    </w:p>
    <w:p w14:paraId="07FDD675" w14:textId="77777777" w:rsidR="0047565B" w:rsidRPr="00D644AE" w:rsidRDefault="0047565B" w:rsidP="00E80988">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Lead Generation - Online trade queries which contribute to Her Majesty’s Trade Commissioner’s export targets measured through DataHub, an internal CRM system. </w:t>
      </w:r>
    </w:p>
    <w:p w14:paraId="3018FACE" w14:textId="7ACA841B" w:rsidR="0047565B" w:rsidRPr="00D644AE" w:rsidRDefault="0047565B" w:rsidP="00701E45">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Behaviour Change - </w:t>
      </w:r>
      <w:r w:rsidR="00B853F4">
        <w:rPr>
          <w:rFonts w:ascii="Arial" w:hAnsi="Arial" w:cs="Arial"/>
          <w:sz w:val="22"/>
          <w:szCs w:val="22"/>
        </w:rPr>
        <w:t>DIT</w:t>
      </w:r>
      <w:r w:rsidR="00B853F4" w:rsidRPr="00D644AE">
        <w:rPr>
          <w:rFonts w:ascii="Arial" w:hAnsi="Arial" w:cs="Arial"/>
          <w:sz w:val="22"/>
          <w:szCs w:val="22"/>
        </w:rPr>
        <w:t xml:space="preserve"> </w:t>
      </w:r>
      <w:r w:rsidRPr="00D644AE">
        <w:rPr>
          <w:rFonts w:ascii="Arial" w:hAnsi="Arial" w:cs="Arial"/>
          <w:sz w:val="22"/>
          <w:szCs w:val="22"/>
        </w:rPr>
        <w:t>want</w:t>
      </w:r>
      <w:r w:rsidR="00B853F4">
        <w:rPr>
          <w:rFonts w:ascii="Arial" w:hAnsi="Arial" w:cs="Arial"/>
          <w:sz w:val="22"/>
          <w:szCs w:val="22"/>
        </w:rPr>
        <w:t>s</w:t>
      </w:r>
      <w:r w:rsidRPr="00D644AE">
        <w:rPr>
          <w:rFonts w:ascii="Arial" w:hAnsi="Arial" w:cs="Arial"/>
          <w:sz w:val="22"/>
          <w:szCs w:val="22"/>
        </w:rPr>
        <w:t xml:space="preserve"> people to move to actively consider trading with the UK and contribution to the UK’s market access. This will be measured by the GREAT perception study.   </w:t>
      </w:r>
    </w:p>
    <w:p w14:paraId="495A826F" w14:textId="463B0A20" w:rsidR="0047565B" w:rsidRPr="00D644AE" w:rsidRDefault="0047565B">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Increased UK Recognition - Via </w:t>
      </w:r>
      <w:r w:rsidR="00B853F4">
        <w:rPr>
          <w:rFonts w:ascii="Arial" w:hAnsi="Arial" w:cs="Arial"/>
          <w:sz w:val="22"/>
          <w:szCs w:val="22"/>
        </w:rPr>
        <w:t>DIT’s</w:t>
      </w:r>
      <w:r w:rsidR="00B853F4" w:rsidRPr="00D644AE">
        <w:rPr>
          <w:rFonts w:ascii="Arial" w:hAnsi="Arial" w:cs="Arial"/>
          <w:sz w:val="22"/>
          <w:szCs w:val="22"/>
        </w:rPr>
        <w:t xml:space="preserve"> </w:t>
      </w:r>
      <w:r w:rsidRPr="00D644AE">
        <w:rPr>
          <w:rFonts w:ascii="Arial" w:hAnsi="Arial" w:cs="Arial"/>
          <w:sz w:val="22"/>
          <w:szCs w:val="22"/>
        </w:rPr>
        <w:t xml:space="preserve">promotional campaign amongst international B2B and G2B buying audiences from 19% to 24% by 2020 (as measured through 2016 GREAT perception Ipsos MORI study). </w:t>
      </w:r>
    </w:p>
    <w:p w14:paraId="304AAEBF" w14:textId="77777777" w:rsidR="0047565B" w:rsidRPr="00D644AE" w:rsidRDefault="0047565B">
      <w:pPr>
        <w:numPr>
          <w:ilvl w:val="0"/>
          <w:numId w:val="36"/>
        </w:numPr>
        <w:spacing w:before="0" w:after="240" w:line="240" w:lineRule="auto"/>
        <w:ind w:left="284"/>
        <w:jc w:val="both"/>
        <w:rPr>
          <w:rFonts w:ascii="Arial" w:hAnsi="Arial" w:cs="Arial"/>
          <w:sz w:val="22"/>
          <w:szCs w:val="22"/>
        </w:rPr>
      </w:pPr>
      <w:r w:rsidRPr="00D644AE">
        <w:rPr>
          <w:rFonts w:ascii="Arial" w:hAnsi="Arial" w:cs="Arial"/>
          <w:sz w:val="22"/>
          <w:szCs w:val="22"/>
        </w:rPr>
        <w:t xml:space="preserve">Change Attitudes - Which is specific change in the technology market and, again, measured by the GREAT perception study. </w:t>
      </w:r>
    </w:p>
    <w:p w14:paraId="3C1EA7BC" w14:textId="77777777" w:rsidR="0047565B" w:rsidRPr="00D644AE" w:rsidRDefault="0047565B" w:rsidP="00D8369C">
      <w:pPr>
        <w:pStyle w:val="Default"/>
        <w:jc w:val="both"/>
        <w:rPr>
          <w:color w:val="auto"/>
          <w:sz w:val="22"/>
          <w:szCs w:val="22"/>
        </w:rPr>
      </w:pPr>
      <w:r w:rsidRPr="00D644AE">
        <w:rPr>
          <w:color w:val="auto"/>
          <w:sz w:val="22"/>
          <w:szCs w:val="22"/>
        </w:rPr>
        <w:t>GTC funded activity should lead to directly measurable trade outcomes and should deliver to the UK economy increased levels of trade and increased intent to trade with the UK. This campaign aims to generate business enquiries, change behaviours and attitudes, and raise awareness.</w:t>
      </w:r>
    </w:p>
    <w:p w14:paraId="7F15A2AC" w14:textId="77777777" w:rsidR="0047565B" w:rsidRPr="00D644AE" w:rsidRDefault="0047565B" w:rsidP="00D8369C">
      <w:pPr>
        <w:pStyle w:val="Default"/>
        <w:jc w:val="both"/>
        <w:rPr>
          <w:color w:val="auto"/>
          <w:sz w:val="22"/>
          <w:szCs w:val="22"/>
        </w:rPr>
      </w:pPr>
    </w:p>
    <w:p w14:paraId="7C0E9658" w14:textId="77777777" w:rsidR="0047565B" w:rsidRPr="00D644AE" w:rsidRDefault="0047565B" w:rsidP="00D8369C">
      <w:pPr>
        <w:pStyle w:val="Default"/>
        <w:jc w:val="both"/>
        <w:rPr>
          <w:color w:val="auto"/>
          <w:sz w:val="22"/>
          <w:szCs w:val="22"/>
        </w:rPr>
      </w:pPr>
    </w:p>
    <w:p w14:paraId="56AAA388" w14:textId="77777777" w:rsidR="0047565B" w:rsidRPr="00D644AE" w:rsidRDefault="0047565B" w:rsidP="00D8369C">
      <w:pPr>
        <w:pStyle w:val="Default"/>
        <w:jc w:val="both"/>
        <w:rPr>
          <w:b/>
          <w:color w:val="auto"/>
          <w:sz w:val="22"/>
          <w:szCs w:val="22"/>
        </w:rPr>
      </w:pPr>
      <w:r w:rsidRPr="00D644AE">
        <w:rPr>
          <w:b/>
          <w:color w:val="auto"/>
          <w:sz w:val="22"/>
          <w:szCs w:val="22"/>
          <w:lang w:eastAsia="zh-CN"/>
        </w:rPr>
        <w:t>The</w:t>
      </w:r>
      <w:r w:rsidRPr="00D644AE">
        <w:rPr>
          <w:b/>
          <w:color w:val="auto"/>
          <w:sz w:val="22"/>
          <w:szCs w:val="22"/>
        </w:rPr>
        <w:t xml:space="preserve"> Financial Services Campaign</w:t>
      </w:r>
    </w:p>
    <w:p w14:paraId="6B507218" w14:textId="77777777" w:rsidR="0047565B" w:rsidRPr="00D644AE" w:rsidRDefault="0047565B" w:rsidP="00D8369C">
      <w:pPr>
        <w:pStyle w:val="Default"/>
        <w:jc w:val="both"/>
        <w:rPr>
          <w:color w:val="auto"/>
          <w:sz w:val="22"/>
          <w:szCs w:val="22"/>
        </w:rPr>
      </w:pPr>
    </w:p>
    <w:p w14:paraId="0835ECD2" w14:textId="13EEFAF5" w:rsidR="0047565B" w:rsidRPr="00D644AE" w:rsidRDefault="0047565B" w:rsidP="00D8369C">
      <w:pPr>
        <w:pStyle w:val="Default"/>
        <w:jc w:val="both"/>
        <w:rPr>
          <w:color w:val="auto"/>
          <w:sz w:val="22"/>
          <w:szCs w:val="22"/>
        </w:rPr>
      </w:pPr>
      <w:r w:rsidRPr="00D644AE">
        <w:rPr>
          <w:color w:val="auto"/>
          <w:sz w:val="22"/>
          <w:szCs w:val="22"/>
        </w:rPr>
        <w:t>In China and Hong Kong, DIT are planning to focus this campaign on capital markets and FinTech</w:t>
      </w:r>
      <w:r w:rsidR="007A0C96">
        <w:rPr>
          <w:color w:val="auto"/>
          <w:sz w:val="22"/>
          <w:szCs w:val="22"/>
        </w:rPr>
        <w:t xml:space="preserve"> </w:t>
      </w:r>
      <w:r w:rsidRPr="00D644AE">
        <w:rPr>
          <w:color w:val="auto"/>
          <w:sz w:val="22"/>
          <w:szCs w:val="22"/>
        </w:rPr>
        <w:t xml:space="preserve">and create a financial services campaign. The goals of the financial services campaign are closely aligned with that of the GTC, noted above namely: to generate jobs and growth for Britain, by inspiring the world to think and feel differently about the UK and demonstrating that </w:t>
      </w:r>
      <w:r w:rsidR="00B853F4">
        <w:rPr>
          <w:color w:val="auto"/>
          <w:sz w:val="22"/>
          <w:szCs w:val="22"/>
        </w:rPr>
        <w:t>the UK is an</w:t>
      </w:r>
      <w:r w:rsidRPr="00D644AE">
        <w:rPr>
          <w:color w:val="auto"/>
          <w:sz w:val="22"/>
          <w:szCs w:val="22"/>
        </w:rPr>
        <w:t xml:space="preserve"> innovative nation with world-class companies who can successfully partner and deliver value. </w:t>
      </w:r>
    </w:p>
    <w:p w14:paraId="17CAEF8F" w14:textId="77777777" w:rsidR="0047565B" w:rsidRPr="00D644AE" w:rsidRDefault="0047565B" w:rsidP="00D8369C">
      <w:pPr>
        <w:pStyle w:val="Default"/>
        <w:jc w:val="both"/>
        <w:rPr>
          <w:color w:val="auto"/>
          <w:sz w:val="22"/>
          <w:szCs w:val="22"/>
        </w:rPr>
      </w:pPr>
    </w:p>
    <w:p w14:paraId="5F550E6C" w14:textId="0D9AB2D1" w:rsidR="0047565B" w:rsidRPr="00D644AE" w:rsidRDefault="0047565B" w:rsidP="00D8369C">
      <w:pPr>
        <w:pStyle w:val="Default"/>
        <w:jc w:val="both"/>
        <w:rPr>
          <w:color w:val="auto"/>
          <w:sz w:val="22"/>
          <w:szCs w:val="22"/>
        </w:rPr>
      </w:pPr>
      <w:r w:rsidRPr="00D644AE">
        <w:rPr>
          <w:color w:val="auto"/>
          <w:sz w:val="22"/>
          <w:szCs w:val="22"/>
        </w:rPr>
        <w:t xml:space="preserve">Specifically, </w:t>
      </w:r>
      <w:r w:rsidR="00B853F4">
        <w:rPr>
          <w:color w:val="auto"/>
          <w:sz w:val="22"/>
          <w:szCs w:val="22"/>
        </w:rPr>
        <w:t>DIT</w:t>
      </w:r>
      <w:r w:rsidR="00B853F4" w:rsidRPr="00D644AE">
        <w:rPr>
          <w:color w:val="auto"/>
          <w:sz w:val="22"/>
          <w:szCs w:val="22"/>
        </w:rPr>
        <w:t xml:space="preserve"> </w:t>
      </w:r>
      <w:r w:rsidRPr="00D644AE">
        <w:rPr>
          <w:color w:val="auto"/>
          <w:sz w:val="22"/>
          <w:szCs w:val="22"/>
        </w:rPr>
        <w:t>objectives are as follows:</w:t>
      </w:r>
    </w:p>
    <w:p w14:paraId="5D173E64" w14:textId="77777777" w:rsidR="0047565B" w:rsidRPr="00D644AE" w:rsidRDefault="0047565B" w:rsidP="00D8369C">
      <w:pPr>
        <w:pStyle w:val="ListParagraph"/>
        <w:numPr>
          <w:ilvl w:val="0"/>
          <w:numId w:val="35"/>
        </w:numPr>
        <w:spacing w:before="0" w:after="0" w:line="259" w:lineRule="auto"/>
        <w:jc w:val="both"/>
        <w:rPr>
          <w:rFonts w:ascii="Arial" w:hAnsi="Arial" w:cs="Arial"/>
          <w:sz w:val="22"/>
          <w:szCs w:val="22"/>
        </w:rPr>
      </w:pPr>
      <w:r w:rsidRPr="00D644AE">
        <w:rPr>
          <w:rFonts w:ascii="Arial" w:hAnsi="Arial" w:cs="Arial"/>
          <w:sz w:val="22"/>
          <w:szCs w:val="22"/>
        </w:rPr>
        <w:t>Raise awareness of the opportunities to buy from or partner with UK companies to a Chinese business audience.</w:t>
      </w:r>
    </w:p>
    <w:p w14:paraId="5FC17784"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Capital market: promote the strength of UK capital markets as a place to raise capital and the range of the UK’s financial services available for Chinese firms “going global” and funding infrastructure in a third country (for example those projects under BRI), from FX trading, listing bonds, IPOs, fund management, wealth management, trade finance, project finance, dispute resolution.</w:t>
      </w:r>
    </w:p>
    <w:p w14:paraId="1C12E017"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FinTech: promote the UK as the world leading FinTech hub in the Chinese market.</w:t>
      </w:r>
    </w:p>
    <w:p w14:paraId="1B2BA3BB" w14:textId="77777777" w:rsidR="0047565B" w:rsidRPr="00D644AE" w:rsidRDefault="0047565B" w:rsidP="00D8369C">
      <w:pPr>
        <w:pStyle w:val="ListParagraph"/>
        <w:numPr>
          <w:ilvl w:val="0"/>
          <w:numId w:val="35"/>
        </w:numPr>
        <w:spacing w:before="0" w:after="0" w:line="259" w:lineRule="auto"/>
        <w:jc w:val="both"/>
        <w:rPr>
          <w:rFonts w:ascii="Arial" w:hAnsi="Arial" w:cs="Arial"/>
          <w:sz w:val="22"/>
          <w:szCs w:val="22"/>
        </w:rPr>
      </w:pPr>
      <w:r w:rsidRPr="00D644AE">
        <w:rPr>
          <w:rFonts w:ascii="Arial" w:hAnsi="Arial" w:cs="Arial"/>
          <w:sz w:val="22"/>
          <w:szCs w:val="22"/>
        </w:rPr>
        <w:t>Drive enquiries from Chinese business interested in buying from the UK or partnering with UK companies, i.e.</w:t>
      </w:r>
    </w:p>
    <w:p w14:paraId="7434FA72"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t>Capital markets: boost the pipeline of Chinese firms utilising UK capital markets to raise finance (currently there are approximately 3-4 issuance a year with no major IPOs from Chinese firms on the London Stock Exchange.)</w:t>
      </w:r>
    </w:p>
    <w:p w14:paraId="2F78EC7D" w14:textId="77777777" w:rsidR="0047565B" w:rsidRPr="00D644AE" w:rsidRDefault="0047565B" w:rsidP="00D8369C">
      <w:pPr>
        <w:pStyle w:val="ListParagraph"/>
        <w:numPr>
          <w:ilvl w:val="1"/>
          <w:numId w:val="35"/>
        </w:numPr>
        <w:spacing w:before="0" w:after="0" w:line="259" w:lineRule="auto"/>
        <w:jc w:val="both"/>
        <w:rPr>
          <w:rFonts w:ascii="Arial" w:hAnsi="Arial" w:cs="Arial"/>
          <w:sz w:val="22"/>
          <w:szCs w:val="22"/>
        </w:rPr>
      </w:pPr>
      <w:r w:rsidRPr="00D644AE">
        <w:rPr>
          <w:rFonts w:ascii="Arial" w:hAnsi="Arial" w:cs="Arial"/>
          <w:sz w:val="22"/>
          <w:szCs w:val="22"/>
        </w:rPr>
        <w:lastRenderedPageBreak/>
        <w:t>FinTech: support prioritised UK FinTech companies to explore business opportunities and achieve expansion in the Chinese market through matching supply with demand.</w:t>
      </w:r>
    </w:p>
    <w:p w14:paraId="126B8949" w14:textId="427E5EE1" w:rsidR="00D30FA7" w:rsidRDefault="00D30FA7" w:rsidP="00D8369C">
      <w:pPr>
        <w:jc w:val="both"/>
        <w:rPr>
          <w:rFonts w:ascii="Arial" w:hAnsi="Arial" w:cs="Arial"/>
          <w:sz w:val="22"/>
          <w:szCs w:val="22"/>
        </w:rPr>
      </w:pPr>
    </w:p>
    <w:p w14:paraId="050AC1C5" w14:textId="1F807F62" w:rsidR="00D30FA7" w:rsidRDefault="00D30FA7" w:rsidP="00D8369C">
      <w:pPr>
        <w:jc w:val="both"/>
        <w:rPr>
          <w:rFonts w:ascii="Arial" w:hAnsi="Arial" w:cs="Arial"/>
          <w:sz w:val="22"/>
          <w:szCs w:val="22"/>
        </w:rPr>
      </w:pPr>
    </w:p>
    <w:p w14:paraId="1FA3A28D" w14:textId="0ED9CDE1" w:rsidR="00D30FA7" w:rsidRPr="00946626" w:rsidRDefault="00D30FA7" w:rsidP="00D8369C">
      <w:pPr>
        <w:jc w:val="both"/>
        <w:rPr>
          <w:rFonts w:ascii="Arial" w:hAnsi="Arial" w:cs="Arial"/>
          <w:b/>
          <w:bCs/>
          <w:color w:val="C00000"/>
          <w:sz w:val="28"/>
          <w:szCs w:val="28"/>
        </w:rPr>
      </w:pPr>
      <w:r w:rsidRPr="00946626">
        <w:rPr>
          <w:rFonts w:ascii="Arial" w:hAnsi="Arial" w:cs="Arial"/>
          <w:b/>
          <w:bCs/>
          <w:color w:val="C00000"/>
          <w:sz w:val="28"/>
          <w:szCs w:val="28"/>
        </w:rPr>
        <w:t>Requirements</w:t>
      </w:r>
    </w:p>
    <w:p w14:paraId="54BBEB55" w14:textId="77777777" w:rsidR="00D30FA7" w:rsidRPr="00D30FA7" w:rsidRDefault="00D30FA7" w:rsidP="00D8369C">
      <w:pPr>
        <w:ind w:left="42" w:right="283"/>
        <w:jc w:val="both"/>
        <w:rPr>
          <w:rFonts w:ascii="Arial" w:hAnsi="Arial" w:cs="Arial"/>
          <w:sz w:val="22"/>
          <w:szCs w:val="22"/>
        </w:rPr>
      </w:pPr>
      <w:r w:rsidRPr="00D30FA7">
        <w:rPr>
          <w:rFonts w:ascii="Arial" w:hAnsi="Arial" w:cs="Arial"/>
          <w:b/>
          <w:sz w:val="22"/>
          <w:szCs w:val="22"/>
        </w:rPr>
        <w:t>PR and digital strategic consultancy</w:t>
      </w:r>
    </w:p>
    <w:p w14:paraId="483FF75E" w14:textId="02CAB95F"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 xml:space="preserve">Provide a strategy and integrated PR and digital plan that brings the campaign to life and meets </w:t>
      </w:r>
      <w:r w:rsidR="00B853F4">
        <w:rPr>
          <w:rFonts w:ascii="Arial" w:hAnsi="Arial" w:cs="Arial"/>
          <w:sz w:val="22"/>
          <w:szCs w:val="22"/>
        </w:rPr>
        <w:t>DIT’s</w:t>
      </w:r>
      <w:r w:rsidR="00B853F4" w:rsidRPr="00D30FA7">
        <w:rPr>
          <w:rFonts w:ascii="Arial" w:hAnsi="Arial" w:cs="Arial"/>
          <w:sz w:val="22"/>
          <w:szCs w:val="22"/>
        </w:rPr>
        <w:t xml:space="preserve"> </w:t>
      </w:r>
      <w:r w:rsidRPr="00D30FA7">
        <w:rPr>
          <w:rFonts w:ascii="Arial" w:hAnsi="Arial" w:cs="Arial"/>
          <w:sz w:val="22"/>
          <w:szCs w:val="22"/>
        </w:rPr>
        <w:t>objectives, taking into consideration how it integrates with an ad campaign to be run by an existing media-buy partner</w:t>
      </w:r>
      <w:r>
        <w:rPr>
          <w:rFonts w:ascii="Arial" w:hAnsi="Arial" w:cs="Arial"/>
          <w:sz w:val="22"/>
          <w:szCs w:val="22"/>
        </w:rPr>
        <w:t>;</w:t>
      </w:r>
    </w:p>
    <w:p w14:paraId="5901A2AB" w14:textId="60CAD933"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a content and channel strategy including owned, earned and bought channels which identifies target audience, suggested content for each channel</w:t>
      </w:r>
      <w:r>
        <w:rPr>
          <w:rFonts w:ascii="Arial" w:hAnsi="Arial" w:cs="Arial"/>
          <w:sz w:val="22"/>
          <w:szCs w:val="22"/>
        </w:rPr>
        <w:t>.</w:t>
      </w:r>
    </w:p>
    <w:p w14:paraId="2ECA6BF0"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 xml:space="preserve">Media and KOL relations </w:t>
      </w:r>
    </w:p>
    <w:p w14:paraId="269BACA8" w14:textId="0529F1BA"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Identifying, profiling, building relationships with key mainstream, trade and sector-specific media in China, as well as Key Opinion Leaders</w:t>
      </w:r>
      <w:r w:rsidR="00B853F4">
        <w:rPr>
          <w:rFonts w:ascii="Arial" w:hAnsi="Arial" w:cs="Arial"/>
          <w:sz w:val="22"/>
          <w:szCs w:val="22"/>
        </w:rPr>
        <w:t xml:space="preserve"> (KOLs)</w:t>
      </w:r>
      <w:r w:rsidRPr="00D30FA7">
        <w:rPr>
          <w:rFonts w:ascii="Arial" w:hAnsi="Arial" w:cs="Arial"/>
          <w:sz w:val="22"/>
          <w:szCs w:val="22"/>
        </w:rPr>
        <w:t>/Accounts on relevant social media channels</w:t>
      </w:r>
      <w:r>
        <w:rPr>
          <w:rFonts w:ascii="Arial" w:hAnsi="Arial" w:cs="Arial"/>
          <w:sz w:val="22"/>
          <w:szCs w:val="22"/>
        </w:rPr>
        <w:t>;</w:t>
      </w:r>
      <w:r w:rsidR="00D8369C">
        <w:rPr>
          <w:rFonts w:ascii="Arial" w:hAnsi="Arial" w:cs="Arial"/>
          <w:sz w:val="22"/>
          <w:szCs w:val="22"/>
        </w:rPr>
        <w:t xml:space="preserve"> this would not involve paid content placement;</w:t>
      </w:r>
    </w:p>
    <w:p w14:paraId="3D3B7409" w14:textId="7777777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Identifying, profiling and facilitating partnerships with trade associations in China.</w:t>
      </w:r>
    </w:p>
    <w:p w14:paraId="2CDF504B" w14:textId="5D343218"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Advising and facilitating media partnership</w:t>
      </w:r>
      <w:r>
        <w:rPr>
          <w:rFonts w:ascii="Arial" w:hAnsi="Arial" w:cs="Arial"/>
          <w:sz w:val="22"/>
          <w:szCs w:val="22"/>
        </w:rPr>
        <w:t>.</w:t>
      </w:r>
    </w:p>
    <w:p w14:paraId="0E180A9E"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Media bureau</w:t>
      </w:r>
    </w:p>
    <w:p w14:paraId="4B5BF9CF" w14:textId="363622E4"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 xml:space="preserve">Creating </w:t>
      </w:r>
      <w:r w:rsidR="00B853F4">
        <w:rPr>
          <w:rFonts w:ascii="Arial" w:hAnsi="Arial" w:cs="Arial"/>
          <w:sz w:val="22"/>
          <w:szCs w:val="22"/>
        </w:rPr>
        <w:t>Frequently Asked Questions (FAQs)</w:t>
      </w:r>
      <w:r w:rsidRPr="00D30FA7">
        <w:rPr>
          <w:rFonts w:ascii="Arial" w:hAnsi="Arial" w:cs="Arial"/>
          <w:sz w:val="22"/>
          <w:szCs w:val="22"/>
        </w:rPr>
        <w:t xml:space="preserve">, briefings </w:t>
      </w:r>
      <w:r>
        <w:rPr>
          <w:rFonts w:ascii="Arial" w:hAnsi="Arial" w:cs="Arial"/>
          <w:sz w:val="22"/>
          <w:szCs w:val="22"/>
        </w:rPr>
        <w:t>for use by media;</w:t>
      </w:r>
    </w:p>
    <w:p w14:paraId="228B4CB3" w14:textId="6C9E5322"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Creating briefings for DIT spokesperson before media/digital activity</w:t>
      </w:r>
      <w:r>
        <w:rPr>
          <w:rFonts w:ascii="Arial" w:hAnsi="Arial" w:cs="Arial"/>
          <w:sz w:val="22"/>
          <w:szCs w:val="22"/>
        </w:rPr>
        <w:t>;</w:t>
      </w:r>
    </w:p>
    <w:p w14:paraId="550A21FA" w14:textId="369C1633"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Article/message placement in relevant publications/media, business influencers’ communications and/or other PR activity if appropriate</w:t>
      </w:r>
      <w:r>
        <w:rPr>
          <w:rFonts w:ascii="Arial" w:hAnsi="Arial" w:cs="Arial"/>
          <w:sz w:val="22"/>
          <w:szCs w:val="22"/>
        </w:rPr>
        <w:t>;</w:t>
      </w:r>
    </w:p>
    <w:p w14:paraId="00C66172" w14:textId="1D0C6F1B"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Organising press briefings, conferences and setting up remote and in-person interviews for speakers/thought-leaders (including the briefing of speakers and officials)</w:t>
      </w:r>
      <w:r>
        <w:rPr>
          <w:rFonts w:ascii="Arial" w:hAnsi="Arial" w:cs="Arial"/>
          <w:sz w:val="22"/>
          <w:szCs w:val="22"/>
        </w:rPr>
        <w:t>;</w:t>
      </w:r>
    </w:p>
    <w:p w14:paraId="5594FBEC" w14:textId="7777777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Press office support for key media activities and events under the Campaign</w:t>
      </w:r>
    </w:p>
    <w:p w14:paraId="4F917EB3" w14:textId="70B1A336"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Media monitoring and analysis</w:t>
      </w:r>
      <w:r>
        <w:rPr>
          <w:rFonts w:ascii="Arial" w:hAnsi="Arial" w:cs="Arial"/>
          <w:sz w:val="22"/>
          <w:szCs w:val="22"/>
        </w:rPr>
        <w:t>.</w:t>
      </w:r>
    </w:p>
    <w:p w14:paraId="1BB688E6" w14:textId="77777777" w:rsidR="00D30FA7" w:rsidRPr="00D30FA7" w:rsidRDefault="00D30FA7" w:rsidP="00D8369C">
      <w:pPr>
        <w:spacing w:after="0" w:line="240" w:lineRule="auto"/>
        <w:jc w:val="both"/>
        <w:rPr>
          <w:rFonts w:ascii="Arial" w:hAnsi="Arial" w:cs="Arial"/>
          <w:b/>
          <w:sz w:val="22"/>
          <w:szCs w:val="22"/>
        </w:rPr>
      </w:pPr>
      <w:r w:rsidRPr="00D30FA7">
        <w:rPr>
          <w:rFonts w:ascii="Arial" w:hAnsi="Arial" w:cs="Arial"/>
          <w:b/>
          <w:sz w:val="22"/>
          <w:szCs w:val="22"/>
        </w:rPr>
        <w:t>Digital media</w:t>
      </w:r>
    </w:p>
    <w:p w14:paraId="44AE9A4C" w14:textId="1D81CB81"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 xml:space="preserve">Generating and delivering a content plan for owned social media channels and a potential </w:t>
      </w:r>
      <w:r w:rsidR="00B853F4">
        <w:rPr>
          <w:rFonts w:ascii="Arial" w:hAnsi="Arial" w:cs="Arial"/>
          <w:sz w:val="22"/>
          <w:szCs w:val="22"/>
        </w:rPr>
        <w:t>Electronic Direct Mail (</w:t>
      </w:r>
      <w:r w:rsidRPr="00D30FA7">
        <w:rPr>
          <w:rFonts w:ascii="Arial" w:hAnsi="Arial" w:cs="Arial"/>
          <w:sz w:val="22"/>
          <w:szCs w:val="22"/>
        </w:rPr>
        <w:t>eDM</w:t>
      </w:r>
      <w:r w:rsidR="00B853F4">
        <w:rPr>
          <w:rFonts w:ascii="Arial" w:hAnsi="Arial" w:cs="Arial"/>
          <w:sz w:val="22"/>
          <w:szCs w:val="22"/>
        </w:rPr>
        <w:t>)</w:t>
      </w:r>
      <w:r w:rsidRPr="00D30FA7">
        <w:rPr>
          <w:rFonts w:ascii="Arial" w:hAnsi="Arial" w:cs="Arial"/>
          <w:sz w:val="22"/>
          <w:szCs w:val="22"/>
        </w:rPr>
        <w:t xml:space="preserve"> channel ensuring a regular drumbeat of engaging and interactive content</w:t>
      </w:r>
      <w:r>
        <w:rPr>
          <w:rFonts w:ascii="Arial" w:hAnsi="Arial" w:cs="Arial"/>
          <w:sz w:val="22"/>
          <w:szCs w:val="22"/>
        </w:rPr>
        <w:t>;</w:t>
      </w:r>
    </w:p>
    <w:p w14:paraId="79623F08" w14:textId="15A0E516"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Creating and delivering an amplification plan through KOLs/accounts targeted to the campaign audience in China’s mainland</w:t>
      </w:r>
      <w:r>
        <w:rPr>
          <w:rFonts w:ascii="Arial" w:hAnsi="Arial" w:cs="Arial"/>
          <w:sz w:val="22"/>
          <w:szCs w:val="22"/>
        </w:rPr>
        <w:t>;</w:t>
      </w:r>
    </w:p>
    <w:p w14:paraId="4919058D" w14:textId="58814572"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Audience engagement and follow up with audience comments and enquiries</w:t>
      </w:r>
      <w:r>
        <w:rPr>
          <w:rFonts w:ascii="Arial" w:hAnsi="Arial" w:cs="Arial"/>
          <w:sz w:val="22"/>
          <w:szCs w:val="22"/>
        </w:rPr>
        <w:t>;</w:t>
      </w:r>
      <w:r w:rsidRPr="00D30FA7">
        <w:rPr>
          <w:rFonts w:ascii="Arial" w:hAnsi="Arial" w:cs="Arial"/>
          <w:sz w:val="22"/>
          <w:szCs w:val="22"/>
        </w:rPr>
        <w:t xml:space="preserve"> </w:t>
      </w:r>
    </w:p>
    <w:p w14:paraId="5FF6BE93" w14:textId="7252190D"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Monitoring and analysis of the reach of generated content on social media, benchmarking against other/previous campaigns and/or competitor nations in Innovation promotion</w:t>
      </w:r>
      <w:r>
        <w:rPr>
          <w:rFonts w:ascii="Arial" w:hAnsi="Arial" w:cs="Arial"/>
          <w:sz w:val="22"/>
          <w:szCs w:val="22"/>
        </w:rPr>
        <w:t>.</w:t>
      </w:r>
    </w:p>
    <w:p w14:paraId="17F9EAC4" w14:textId="77777777" w:rsidR="00D30FA7" w:rsidRPr="00D30FA7" w:rsidRDefault="00D30FA7" w:rsidP="00D8369C">
      <w:pPr>
        <w:spacing w:after="0"/>
        <w:ind w:right="283"/>
        <w:jc w:val="both"/>
        <w:rPr>
          <w:rFonts w:ascii="Arial" w:hAnsi="Arial" w:cs="Arial"/>
          <w:b/>
          <w:sz w:val="22"/>
          <w:szCs w:val="22"/>
        </w:rPr>
      </w:pPr>
    </w:p>
    <w:p w14:paraId="69B0211D" w14:textId="77777777" w:rsidR="00D30FA7" w:rsidRPr="00D30FA7" w:rsidRDefault="00D30FA7" w:rsidP="00D8369C">
      <w:pPr>
        <w:ind w:right="283"/>
        <w:jc w:val="both"/>
        <w:rPr>
          <w:rFonts w:ascii="Arial" w:hAnsi="Arial" w:cs="Arial"/>
          <w:b/>
          <w:sz w:val="22"/>
          <w:szCs w:val="22"/>
        </w:rPr>
      </w:pPr>
      <w:r w:rsidRPr="00D30FA7">
        <w:rPr>
          <w:rFonts w:ascii="Arial" w:hAnsi="Arial" w:cs="Arial"/>
          <w:b/>
          <w:sz w:val="22"/>
          <w:szCs w:val="22"/>
        </w:rPr>
        <w:t>Content Creation</w:t>
      </w:r>
    </w:p>
    <w:p w14:paraId="24F3536B" w14:textId="5298047A"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lastRenderedPageBreak/>
        <w:t>Conducting research and analysis of hot topics, proactive story angles, industry research, relevant news, while collecting stats, case studies and insights from online sources and from DIT and industry associations and partners</w:t>
      </w:r>
      <w:r>
        <w:rPr>
          <w:rFonts w:ascii="Arial" w:hAnsi="Arial" w:cs="Arial"/>
          <w:sz w:val="22"/>
          <w:szCs w:val="22"/>
        </w:rPr>
        <w:t>;</w:t>
      </w:r>
    </w:p>
    <w:p w14:paraId="25D3E958" w14:textId="77777777"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Message House and Facts and Stats development for the campaign both from online sources and with input from DIT and industry associations and partners</w:t>
      </w:r>
    </w:p>
    <w:p w14:paraId="4DAB94A8" w14:textId="749EA489"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PR content, including but not limited to press releases, media feature articles, media activity briefing books, media clippings, blogs and op-eds, etc</w:t>
      </w:r>
      <w:r>
        <w:rPr>
          <w:rFonts w:ascii="Arial" w:hAnsi="Arial" w:cs="Arial"/>
          <w:sz w:val="22"/>
          <w:szCs w:val="22"/>
        </w:rPr>
        <w:t>.;</w:t>
      </w:r>
    </w:p>
    <w:p w14:paraId="4A72DA01" w14:textId="77777777" w:rsidR="00D30FA7" w:rsidRPr="00D30FA7" w:rsidRDefault="00D30FA7" w:rsidP="00D8369C">
      <w:pPr>
        <w:pStyle w:val="ListParagraph"/>
        <w:numPr>
          <w:ilvl w:val="0"/>
          <w:numId w:val="33"/>
        </w:numPr>
        <w:spacing w:before="0" w:after="0" w:line="240" w:lineRule="auto"/>
        <w:jc w:val="both"/>
        <w:rPr>
          <w:rFonts w:ascii="Arial" w:hAnsi="Arial" w:cs="Arial"/>
          <w:sz w:val="22"/>
          <w:szCs w:val="22"/>
        </w:rPr>
      </w:pPr>
      <w:r w:rsidRPr="00D30FA7">
        <w:rPr>
          <w:rFonts w:ascii="Arial" w:hAnsi="Arial" w:cs="Arial"/>
          <w:sz w:val="22"/>
          <w:szCs w:val="22"/>
        </w:rPr>
        <w:t>Digital content, including but not limited to: WeChat, LinkedIn, eDM, Weibo, H5, videos, infographics, etc.</w:t>
      </w:r>
    </w:p>
    <w:p w14:paraId="33224490" w14:textId="77777777" w:rsidR="00D30FA7" w:rsidRPr="00D30FA7" w:rsidRDefault="00D30FA7" w:rsidP="00D8369C">
      <w:pPr>
        <w:pStyle w:val="ListParagraph"/>
        <w:spacing w:after="0"/>
        <w:ind w:left="1440" w:right="283"/>
        <w:jc w:val="both"/>
        <w:rPr>
          <w:rFonts w:ascii="Arial" w:hAnsi="Arial" w:cs="Arial"/>
          <w:sz w:val="22"/>
          <w:szCs w:val="22"/>
        </w:rPr>
      </w:pPr>
    </w:p>
    <w:p w14:paraId="44AD06E1" w14:textId="77777777" w:rsidR="00D30FA7" w:rsidRPr="00D30FA7" w:rsidRDefault="00D30FA7" w:rsidP="00D8369C">
      <w:pPr>
        <w:spacing w:after="0"/>
        <w:ind w:right="283"/>
        <w:jc w:val="both"/>
        <w:rPr>
          <w:rFonts w:ascii="Arial" w:hAnsi="Arial" w:cs="Arial"/>
          <w:sz w:val="22"/>
          <w:szCs w:val="22"/>
        </w:rPr>
      </w:pPr>
      <w:r w:rsidRPr="00D30FA7">
        <w:rPr>
          <w:rFonts w:ascii="Arial" w:hAnsi="Arial" w:cs="Arial"/>
          <w:b/>
          <w:sz w:val="22"/>
          <w:szCs w:val="22"/>
        </w:rPr>
        <w:t>Project planning &amp; Implementation</w:t>
      </w:r>
    </w:p>
    <w:p w14:paraId="3CEDB2EA" w14:textId="051B1AB4"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a clear plan and timeline for each project</w:t>
      </w:r>
      <w:r>
        <w:rPr>
          <w:rFonts w:ascii="Arial" w:hAnsi="Arial" w:cs="Arial"/>
          <w:sz w:val="22"/>
          <w:szCs w:val="22"/>
        </w:rPr>
        <w:t>;</w:t>
      </w:r>
    </w:p>
    <w:p w14:paraId="05F5984C" w14:textId="7BDC1379"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clear team structure and responsibilities to ensure efficiency of work, and one main contact point</w:t>
      </w:r>
      <w:r>
        <w:rPr>
          <w:rFonts w:ascii="Arial" w:hAnsi="Arial" w:cs="Arial"/>
          <w:sz w:val="22"/>
          <w:szCs w:val="22"/>
        </w:rPr>
        <w:t>;</w:t>
      </w:r>
    </w:p>
    <w:p w14:paraId="39E0548E" w14:textId="44E40FFA"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Plan development and content sign-off process establishment</w:t>
      </w:r>
      <w:r>
        <w:rPr>
          <w:rFonts w:ascii="Arial" w:hAnsi="Arial" w:cs="Arial"/>
          <w:sz w:val="22"/>
          <w:szCs w:val="22"/>
        </w:rPr>
        <w:t>;</w:t>
      </w:r>
    </w:p>
    <w:p w14:paraId="6E18A739" w14:textId="7C45CFF2"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Provide clear KPIs, a specific periodical review scheme to look into the effectiveness of project implementation and provide resolutions to problems</w:t>
      </w:r>
      <w:r>
        <w:rPr>
          <w:rFonts w:ascii="Arial" w:hAnsi="Arial" w:cs="Arial"/>
          <w:sz w:val="22"/>
          <w:szCs w:val="22"/>
        </w:rPr>
        <w:t>;</w:t>
      </w:r>
      <w:r w:rsidRPr="00D30FA7">
        <w:rPr>
          <w:rFonts w:ascii="Arial" w:hAnsi="Arial" w:cs="Arial"/>
          <w:sz w:val="22"/>
          <w:szCs w:val="22"/>
        </w:rPr>
        <w:t xml:space="preserve"> </w:t>
      </w:r>
    </w:p>
    <w:p w14:paraId="42D4152A" w14:textId="6438D6F7" w:rsidR="00D30FA7" w:rsidRPr="00D30FA7" w:rsidRDefault="00D30FA7" w:rsidP="00D8369C">
      <w:pPr>
        <w:pStyle w:val="ListParagraph"/>
        <w:numPr>
          <w:ilvl w:val="0"/>
          <w:numId w:val="33"/>
        </w:numPr>
        <w:spacing w:before="0" w:after="160" w:line="259" w:lineRule="auto"/>
        <w:ind w:right="283"/>
        <w:jc w:val="both"/>
        <w:rPr>
          <w:rFonts w:ascii="Arial" w:hAnsi="Arial" w:cs="Arial"/>
          <w:sz w:val="22"/>
          <w:szCs w:val="22"/>
        </w:rPr>
      </w:pPr>
      <w:r w:rsidRPr="00D30FA7">
        <w:rPr>
          <w:rFonts w:ascii="Arial" w:hAnsi="Arial" w:cs="Arial"/>
          <w:sz w:val="22"/>
          <w:szCs w:val="22"/>
        </w:rPr>
        <w:t>Updated pitch/interview status report</w:t>
      </w:r>
      <w:r>
        <w:rPr>
          <w:rFonts w:ascii="Arial" w:hAnsi="Arial" w:cs="Arial"/>
          <w:sz w:val="22"/>
          <w:szCs w:val="22"/>
        </w:rPr>
        <w:t>;</w:t>
      </w:r>
    </w:p>
    <w:p w14:paraId="5D3CD5FB" w14:textId="36F63BD2" w:rsidR="00D30FA7" w:rsidRPr="00D30FA7" w:rsidRDefault="00D30FA7" w:rsidP="00D8369C">
      <w:pPr>
        <w:pStyle w:val="ListParagraph"/>
        <w:numPr>
          <w:ilvl w:val="0"/>
          <w:numId w:val="33"/>
        </w:numPr>
        <w:spacing w:before="0" w:after="160" w:line="259" w:lineRule="auto"/>
        <w:ind w:right="283"/>
        <w:jc w:val="both"/>
        <w:rPr>
          <w:rFonts w:ascii="Arial" w:hAnsi="Arial" w:cs="Arial"/>
          <w:b/>
          <w:sz w:val="22"/>
          <w:szCs w:val="22"/>
        </w:rPr>
      </w:pPr>
      <w:r w:rsidRPr="00D30FA7">
        <w:rPr>
          <w:rFonts w:ascii="Arial" w:hAnsi="Arial" w:cs="Arial"/>
          <w:sz w:val="22"/>
          <w:szCs w:val="22"/>
        </w:rPr>
        <w:t>A clear plan on how success will be monitored, scored and reported</w:t>
      </w:r>
      <w:r>
        <w:rPr>
          <w:rFonts w:ascii="Arial" w:hAnsi="Arial" w:cs="Arial"/>
          <w:sz w:val="22"/>
          <w:szCs w:val="22"/>
        </w:rPr>
        <w:t>.</w:t>
      </w:r>
    </w:p>
    <w:p w14:paraId="01E9E357" w14:textId="77777777" w:rsidR="00D30FA7" w:rsidRPr="00D30FA7" w:rsidRDefault="00D30FA7" w:rsidP="00D8369C">
      <w:pPr>
        <w:pStyle w:val="ListParagraph"/>
        <w:spacing w:after="0"/>
        <w:ind w:left="42" w:right="283"/>
        <w:jc w:val="both"/>
        <w:rPr>
          <w:rFonts w:ascii="Arial" w:hAnsi="Arial" w:cs="Arial"/>
          <w:sz w:val="22"/>
          <w:szCs w:val="22"/>
        </w:rPr>
      </w:pPr>
    </w:p>
    <w:bookmarkEnd w:id="82"/>
    <w:p w14:paraId="17F23CF3" w14:textId="4318E449" w:rsidR="003A0323" w:rsidRDefault="003A0323" w:rsidP="00F515F8">
      <w:pPr>
        <w:rPr>
          <w:rFonts w:ascii="Arial" w:hAnsi="Arial" w:cs="Arial"/>
          <w:sz w:val="22"/>
          <w:szCs w:val="22"/>
        </w:rPr>
      </w:pPr>
    </w:p>
    <w:p w14:paraId="2CFA8C3A" w14:textId="77777777" w:rsidR="003A0323" w:rsidRPr="00D30FA7" w:rsidRDefault="003A0323" w:rsidP="00F515F8">
      <w:pPr>
        <w:rPr>
          <w:rFonts w:ascii="Arial" w:hAnsi="Arial" w:cs="Arial"/>
          <w:sz w:val="22"/>
          <w:szCs w:val="22"/>
        </w:rPr>
      </w:pPr>
    </w:p>
    <w:p w14:paraId="6CF5B1A2" w14:textId="28AC8718" w:rsidR="007F30DE" w:rsidRPr="00D30FA7" w:rsidRDefault="007F30DE" w:rsidP="00F515F8">
      <w:pPr>
        <w:rPr>
          <w:rFonts w:ascii="Arial" w:hAnsi="Arial" w:cs="Arial"/>
          <w:sz w:val="22"/>
          <w:szCs w:val="22"/>
        </w:rPr>
      </w:pPr>
    </w:p>
    <w:p w14:paraId="03EF61DD" w14:textId="7FFCC78E" w:rsidR="007F30DE" w:rsidRDefault="007F30DE" w:rsidP="007F30DE">
      <w:pPr>
        <w:pStyle w:val="Heading1"/>
        <w:rPr>
          <w:rFonts w:ascii="Arial" w:hAnsi="Arial" w:cs="Arial"/>
        </w:rPr>
      </w:pPr>
      <w:r w:rsidRPr="00F515F8">
        <w:rPr>
          <w:rFonts w:ascii="Arial" w:hAnsi="Arial" w:cs="Arial"/>
        </w:rPr>
        <w:t xml:space="preserve">SCHEDULE </w:t>
      </w:r>
      <w:r>
        <w:rPr>
          <w:rFonts w:ascii="Arial" w:hAnsi="Arial" w:cs="Arial"/>
        </w:rPr>
        <w:t>08</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Deliver</w:t>
      </w:r>
      <w:r w:rsidR="00525C08">
        <w:rPr>
          <w:rFonts w:ascii="Arial" w:hAnsi="Arial" w:cs="Arial"/>
        </w:rPr>
        <w:t>able</w:t>
      </w:r>
      <w:r w:rsidR="00D30FA7">
        <w:rPr>
          <w:rFonts w:ascii="Arial" w:hAnsi="Arial" w:cs="Arial"/>
        </w:rPr>
        <w:t>s</w:t>
      </w:r>
    </w:p>
    <w:p w14:paraId="46BBB0BA" w14:textId="2977A571" w:rsidR="007F30DE" w:rsidRDefault="007F30DE" w:rsidP="00F515F8">
      <w:pPr>
        <w:rPr>
          <w:rFonts w:ascii="Arial" w:hAnsi="Arial" w:cs="Arial"/>
          <w:sz w:val="22"/>
          <w:szCs w:val="22"/>
        </w:rPr>
      </w:pPr>
    </w:p>
    <w:tbl>
      <w:tblPr>
        <w:tblStyle w:val="TableGrid"/>
        <w:tblW w:w="11340" w:type="dxa"/>
        <w:tblInd w:w="-1139" w:type="dxa"/>
        <w:tblLook w:val="04A0" w:firstRow="1" w:lastRow="0" w:firstColumn="1" w:lastColumn="0" w:noHBand="0" w:noVBand="1"/>
      </w:tblPr>
      <w:tblGrid>
        <w:gridCol w:w="668"/>
        <w:gridCol w:w="5975"/>
        <w:gridCol w:w="4697"/>
      </w:tblGrid>
      <w:tr w:rsidR="008957DD" w:rsidRPr="008E07C6" w14:paraId="3282BC12" w14:textId="77777777" w:rsidTr="007F30DE">
        <w:tc>
          <w:tcPr>
            <w:tcW w:w="425" w:type="dxa"/>
          </w:tcPr>
          <w:p w14:paraId="40881DC4" w14:textId="7A2344C9" w:rsidR="008957DD" w:rsidRPr="008957DD" w:rsidRDefault="008957DD" w:rsidP="007F30DE">
            <w:pPr>
              <w:rPr>
                <w:rFonts w:ascii="Arial" w:hAnsi="Arial" w:cs="Arial"/>
                <w:b/>
                <w:bCs/>
                <w:sz w:val="28"/>
                <w:szCs w:val="28"/>
              </w:rPr>
            </w:pPr>
            <w:r w:rsidRPr="008957DD">
              <w:rPr>
                <w:rFonts w:ascii="Arial" w:hAnsi="Arial" w:cs="Arial"/>
                <w:b/>
                <w:bCs/>
                <w:sz w:val="28"/>
                <w:szCs w:val="28"/>
              </w:rPr>
              <w:t>No.</w:t>
            </w:r>
          </w:p>
        </w:tc>
        <w:tc>
          <w:tcPr>
            <w:tcW w:w="6096" w:type="dxa"/>
          </w:tcPr>
          <w:p w14:paraId="40EAB8C0" w14:textId="4DB91D7F" w:rsidR="008957DD" w:rsidRPr="008957DD" w:rsidRDefault="008957DD" w:rsidP="008957DD">
            <w:pPr>
              <w:ind w:left="42" w:right="283"/>
              <w:rPr>
                <w:rFonts w:ascii="Arial" w:hAnsi="Arial" w:cs="Arial"/>
                <w:b/>
                <w:bCs/>
                <w:sz w:val="28"/>
                <w:szCs w:val="28"/>
              </w:rPr>
            </w:pPr>
            <w:r w:rsidRPr="008957DD">
              <w:rPr>
                <w:rFonts w:ascii="Arial" w:hAnsi="Arial" w:cs="Arial"/>
                <w:b/>
                <w:bCs/>
                <w:sz w:val="28"/>
                <w:szCs w:val="28"/>
              </w:rPr>
              <w:t>Deliverable</w:t>
            </w:r>
          </w:p>
        </w:tc>
        <w:tc>
          <w:tcPr>
            <w:tcW w:w="4819" w:type="dxa"/>
          </w:tcPr>
          <w:p w14:paraId="07BE81B5" w14:textId="2ADBC0C1" w:rsidR="008957DD" w:rsidRPr="008957DD" w:rsidRDefault="00EF7895" w:rsidP="007F30DE">
            <w:pPr>
              <w:rPr>
                <w:rFonts w:ascii="Arial" w:hAnsi="Arial" w:cs="Arial"/>
                <w:b/>
                <w:bCs/>
                <w:sz w:val="28"/>
                <w:szCs w:val="28"/>
              </w:rPr>
            </w:pPr>
            <w:r>
              <w:rPr>
                <w:rFonts w:ascii="Arial" w:hAnsi="Arial" w:cs="Arial"/>
                <w:b/>
                <w:bCs/>
                <w:sz w:val="28"/>
                <w:szCs w:val="28"/>
              </w:rPr>
              <w:t>Indicative d</w:t>
            </w:r>
            <w:r w:rsidR="008957DD" w:rsidRPr="008957DD">
              <w:rPr>
                <w:rFonts w:ascii="Arial" w:hAnsi="Arial" w:cs="Arial"/>
                <w:b/>
                <w:bCs/>
                <w:sz w:val="28"/>
                <w:szCs w:val="28"/>
              </w:rPr>
              <w:t>ate</w:t>
            </w:r>
            <w:r>
              <w:rPr>
                <w:rFonts w:ascii="Arial" w:hAnsi="Arial" w:cs="Arial"/>
                <w:b/>
                <w:bCs/>
                <w:sz w:val="28"/>
                <w:szCs w:val="28"/>
              </w:rPr>
              <w:t>s</w:t>
            </w:r>
            <w:r w:rsidR="008957DD" w:rsidRPr="008957DD">
              <w:rPr>
                <w:rFonts w:ascii="Arial" w:hAnsi="Arial" w:cs="Arial"/>
                <w:b/>
                <w:bCs/>
                <w:sz w:val="28"/>
                <w:szCs w:val="28"/>
              </w:rPr>
              <w:t xml:space="preserve"> for delivery</w:t>
            </w:r>
            <w:r>
              <w:rPr>
                <w:rFonts w:ascii="Arial" w:hAnsi="Arial" w:cs="Arial"/>
                <w:b/>
                <w:bCs/>
                <w:sz w:val="28"/>
                <w:szCs w:val="28"/>
              </w:rPr>
              <w:t xml:space="preserve"> (subject to change)</w:t>
            </w:r>
          </w:p>
        </w:tc>
      </w:tr>
      <w:tr w:rsidR="007F30DE" w:rsidRPr="008E07C6" w14:paraId="5D030AFA" w14:textId="77777777" w:rsidTr="007F30DE">
        <w:tc>
          <w:tcPr>
            <w:tcW w:w="425" w:type="dxa"/>
          </w:tcPr>
          <w:p w14:paraId="4A86A92E" w14:textId="4A3E8B5D" w:rsidR="007F30DE" w:rsidRPr="006C142F" w:rsidRDefault="008957DD" w:rsidP="007F30DE">
            <w:pPr>
              <w:rPr>
                <w:rFonts w:ascii="Arial" w:hAnsi="Arial" w:cs="Arial"/>
                <w:sz w:val="22"/>
                <w:szCs w:val="22"/>
              </w:rPr>
            </w:pPr>
            <w:r>
              <w:rPr>
                <w:rFonts w:ascii="Arial" w:hAnsi="Arial" w:cs="Arial"/>
                <w:sz w:val="22"/>
                <w:szCs w:val="22"/>
              </w:rPr>
              <w:t>1</w:t>
            </w:r>
          </w:p>
        </w:tc>
        <w:tc>
          <w:tcPr>
            <w:tcW w:w="6096" w:type="dxa"/>
          </w:tcPr>
          <w:p w14:paraId="692EBA56" w14:textId="77777777" w:rsidR="008957DD" w:rsidRPr="008957DD" w:rsidRDefault="008957DD" w:rsidP="008957DD">
            <w:pPr>
              <w:ind w:left="42" w:right="283"/>
              <w:rPr>
                <w:rFonts w:ascii="Arial" w:hAnsi="Arial" w:cs="Arial"/>
                <w:bCs/>
                <w:sz w:val="22"/>
                <w:szCs w:val="22"/>
              </w:rPr>
            </w:pPr>
            <w:r w:rsidRPr="008957DD">
              <w:rPr>
                <w:rFonts w:ascii="Arial" w:hAnsi="Arial" w:cs="Arial"/>
                <w:bCs/>
                <w:sz w:val="22"/>
                <w:szCs w:val="22"/>
              </w:rPr>
              <w:t>PR and digital strategic consultancy</w:t>
            </w:r>
          </w:p>
          <w:p w14:paraId="40AF67F5"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Develop an integrated PR and digital strategy for the duration of the campaign;</w:t>
            </w:r>
          </w:p>
          <w:p w14:paraId="2433FF5E" w14:textId="77777777"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Draft content and channel strategy within the first 2 weeks of contract;</w:t>
            </w:r>
          </w:p>
          <w:p w14:paraId="79D8790F" w14:textId="77777777" w:rsidR="008957DD" w:rsidRPr="008957DD" w:rsidRDefault="008957DD" w:rsidP="008957DD">
            <w:pPr>
              <w:ind w:right="283"/>
              <w:rPr>
                <w:rFonts w:ascii="Arial" w:hAnsi="Arial" w:cs="Arial"/>
                <w:bCs/>
                <w:sz w:val="22"/>
                <w:szCs w:val="22"/>
              </w:rPr>
            </w:pPr>
          </w:p>
          <w:p w14:paraId="2A078645" w14:textId="77777777" w:rsidR="008957DD" w:rsidRPr="008957DD" w:rsidRDefault="008957DD" w:rsidP="008957DD">
            <w:pPr>
              <w:rPr>
                <w:rFonts w:ascii="Arial" w:hAnsi="Arial" w:cs="Arial"/>
                <w:bCs/>
                <w:sz w:val="22"/>
                <w:szCs w:val="22"/>
              </w:rPr>
            </w:pPr>
          </w:p>
          <w:p w14:paraId="64E37C86" w14:textId="41ABE763" w:rsidR="008957DD" w:rsidRPr="008957DD" w:rsidRDefault="008957DD" w:rsidP="008957DD">
            <w:pPr>
              <w:rPr>
                <w:rFonts w:ascii="Arial" w:hAnsi="Arial" w:cs="Arial"/>
                <w:bCs/>
                <w:sz w:val="22"/>
                <w:szCs w:val="22"/>
              </w:rPr>
            </w:pPr>
          </w:p>
          <w:p w14:paraId="2B151384" w14:textId="1DB220B4" w:rsidR="007F30DE" w:rsidRPr="008957DD" w:rsidRDefault="007F30DE" w:rsidP="008957DD">
            <w:pPr>
              <w:spacing w:before="0"/>
              <w:rPr>
                <w:rFonts w:ascii="Arial" w:hAnsi="Arial" w:cs="Arial"/>
                <w:bCs/>
                <w:sz w:val="22"/>
                <w:szCs w:val="22"/>
              </w:rPr>
            </w:pPr>
          </w:p>
        </w:tc>
        <w:tc>
          <w:tcPr>
            <w:tcW w:w="4819" w:type="dxa"/>
          </w:tcPr>
          <w:p w14:paraId="697705C5" w14:textId="65DD24C3" w:rsidR="007F30DE" w:rsidRDefault="006A063B" w:rsidP="007F30DE">
            <w:pPr>
              <w:rPr>
                <w:rFonts w:ascii="Arial" w:hAnsi="Arial" w:cs="Arial"/>
                <w:sz w:val="22"/>
                <w:szCs w:val="22"/>
              </w:rPr>
            </w:pPr>
            <w:r>
              <w:rPr>
                <w:rFonts w:ascii="Arial" w:hAnsi="Arial" w:cs="Arial"/>
                <w:sz w:val="22"/>
                <w:szCs w:val="22"/>
              </w:rPr>
              <w:t>14</w:t>
            </w:r>
            <w:r w:rsidR="0056371D">
              <w:rPr>
                <w:rFonts w:ascii="Arial" w:hAnsi="Arial" w:cs="Arial"/>
                <w:sz w:val="22"/>
                <w:szCs w:val="22"/>
              </w:rPr>
              <w:t>/10/2019</w:t>
            </w:r>
          </w:p>
          <w:p w14:paraId="629A8592" w14:textId="19E46157" w:rsidR="00C94439" w:rsidRPr="00C94439" w:rsidRDefault="00C94439" w:rsidP="00C94439">
            <w:pPr>
              <w:rPr>
                <w:rFonts w:ascii="Arial" w:hAnsi="Arial" w:cs="Arial"/>
                <w:sz w:val="22"/>
                <w:szCs w:val="22"/>
              </w:rPr>
            </w:pPr>
          </w:p>
        </w:tc>
      </w:tr>
      <w:tr w:rsidR="008957DD" w:rsidRPr="00A462EE" w14:paraId="776817F0" w14:textId="77777777" w:rsidTr="007F30DE">
        <w:tc>
          <w:tcPr>
            <w:tcW w:w="425" w:type="dxa"/>
          </w:tcPr>
          <w:p w14:paraId="3E6C1807" w14:textId="5C7543C1" w:rsidR="008957DD" w:rsidRPr="006C142F" w:rsidRDefault="008957DD" w:rsidP="007F30DE">
            <w:pPr>
              <w:rPr>
                <w:rFonts w:ascii="Arial" w:hAnsi="Arial" w:cs="Arial"/>
                <w:sz w:val="22"/>
                <w:szCs w:val="22"/>
              </w:rPr>
            </w:pPr>
            <w:r>
              <w:rPr>
                <w:rFonts w:ascii="Arial" w:hAnsi="Arial" w:cs="Arial"/>
                <w:sz w:val="22"/>
                <w:szCs w:val="22"/>
              </w:rPr>
              <w:t>2</w:t>
            </w:r>
          </w:p>
        </w:tc>
        <w:tc>
          <w:tcPr>
            <w:tcW w:w="6096" w:type="dxa"/>
          </w:tcPr>
          <w:p w14:paraId="45BF23EE" w14:textId="77777777" w:rsidR="008957DD" w:rsidRPr="008957DD" w:rsidRDefault="008957DD" w:rsidP="008957DD">
            <w:pPr>
              <w:pStyle w:val="ListParagraph"/>
              <w:ind w:left="42" w:right="283"/>
              <w:rPr>
                <w:rFonts w:ascii="Arial" w:hAnsi="Arial" w:cs="Arial"/>
                <w:bCs/>
                <w:sz w:val="22"/>
                <w:szCs w:val="22"/>
              </w:rPr>
            </w:pPr>
            <w:r w:rsidRPr="008957DD">
              <w:rPr>
                <w:rFonts w:ascii="Arial" w:hAnsi="Arial" w:cs="Arial"/>
                <w:bCs/>
                <w:sz w:val="22"/>
                <w:szCs w:val="22"/>
              </w:rPr>
              <w:t xml:space="preserve">Content creation </w:t>
            </w:r>
          </w:p>
          <w:p w14:paraId="50D241BE"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A series of compelling, well-researched, concise content (2-4 new content piece/month, including those around key events).  Aim for high quality control before sending to client to reduce number of iterations;</w:t>
            </w:r>
          </w:p>
          <w:p w14:paraId="2D30FF86"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Content to be drafted in English and translated into simplified Chinese, if required.</w:t>
            </w:r>
          </w:p>
          <w:p w14:paraId="4BC787ED" w14:textId="77777777" w:rsidR="008957DD" w:rsidRPr="008957DD" w:rsidRDefault="008957DD" w:rsidP="008957DD">
            <w:pPr>
              <w:ind w:right="283"/>
              <w:rPr>
                <w:rFonts w:ascii="Arial" w:hAnsi="Arial" w:cs="Arial"/>
                <w:bCs/>
                <w:sz w:val="22"/>
                <w:szCs w:val="22"/>
              </w:rPr>
            </w:pPr>
          </w:p>
          <w:p w14:paraId="53E29A2F" w14:textId="77777777" w:rsidR="008957DD" w:rsidRPr="008957DD" w:rsidRDefault="008957DD" w:rsidP="007F30DE">
            <w:pPr>
              <w:rPr>
                <w:rFonts w:ascii="Arial" w:hAnsi="Arial" w:cs="Arial"/>
                <w:bCs/>
                <w:sz w:val="22"/>
                <w:szCs w:val="22"/>
              </w:rPr>
            </w:pPr>
          </w:p>
        </w:tc>
        <w:tc>
          <w:tcPr>
            <w:tcW w:w="4819" w:type="dxa"/>
          </w:tcPr>
          <w:p w14:paraId="3741EE84" w14:textId="27AB4DBA" w:rsidR="008957DD" w:rsidRPr="006C142F" w:rsidRDefault="009E3D8F" w:rsidP="007F30DE">
            <w:pPr>
              <w:rPr>
                <w:rFonts w:ascii="Arial" w:hAnsi="Arial" w:cs="Arial"/>
                <w:sz w:val="22"/>
                <w:szCs w:val="22"/>
              </w:rPr>
            </w:pPr>
            <w:r>
              <w:rPr>
                <w:rFonts w:ascii="Arial" w:hAnsi="Arial" w:cs="Arial"/>
                <w:sz w:val="22"/>
                <w:szCs w:val="22"/>
              </w:rPr>
              <w:lastRenderedPageBreak/>
              <w:t>Ongoing, throughout key events in Oct 2019 – Mar 2020.</w:t>
            </w:r>
          </w:p>
        </w:tc>
      </w:tr>
      <w:tr w:rsidR="007F30DE" w:rsidRPr="00A462EE" w14:paraId="6DB1FF83" w14:textId="77777777" w:rsidTr="007F30DE">
        <w:tc>
          <w:tcPr>
            <w:tcW w:w="425" w:type="dxa"/>
          </w:tcPr>
          <w:p w14:paraId="58C909F6" w14:textId="19B51C35" w:rsidR="007F30DE" w:rsidRPr="006C142F" w:rsidRDefault="008957DD" w:rsidP="007F30DE">
            <w:pPr>
              <w:rPr>
                <w:rFonts w:ascii="Arial" w:hAnsi="Arial" w:cs="Arial"/>
                <w:sz w:val="22"/>
                <w:szCs w:val="22"/>
              </w:rPr>
            </w:pPr>
            <w:r>
              <w:rPr>
                <w:rFonts w:ascii="Arial" w:hAnsi="Arial" w:cs="Arial"/>
                <w:sz w:val="22"/>
                <w:szCs w:val="22"/>
              </w:rPr>
              <w:t>3</w:t>
            </w:r>
          </w:p>
        </w:tc>
        <w:tc>
          <w:tcPr>
            <w:tcW w:w="6096" w:type="dxa"/>
          </w:tcPr>
          <w:p w14:paraId="103FFFA5" w14:textId="77777777" w:rsidR="008957DD" w:rsidRPr="008957DD" w:rsidRDefault="008957DD" w:rsidP="008957DD">
            <w:pPr>
              <w:ind w:right="283"/>
              <w:rPr>
                <w:rFonts w:ascii="Arial" w:hAnsi="Arial" w:cs="Arial"/>
                <w:bCs/>
                <w:sz w:val="22"/>
                <w:szCs w:val="22"/>
              </w:rPr>
            </w:pPr>
            <w:r w:rsidRPr="008957DD">
              <w:rPr>
                <w:rFonts w:ascii="Arial" w:hAnsi="Arial" w:cs="Arial"/>
                <w:bCs/>
                <w:sz w:val="22"/>
                <w:szCs w:val="22"/>
              </w:rPr>
              <w:t xml:space="preserve">Media and KOL relations </w:t>
            </w:r>
          </w:p>
          <w:p w14:paraId="023F1BA9"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Develop and update target media network (new media included) list in Mainland China and Hong Kong;</w:t>
            </w:r>
          </w:p>
          <w:p w14:paraId="4A14D725"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Provide list of key opinion leaders/accounts in Mainland China and Hong Kong, directly liaise with them and facilitate interview, photo opportunities and co-promotion both online and/or offline.</w:t>
            </w:r>
          </w:p>
          <w:p w14:paraId="1C8E7B7D" w14:textId="77777777" w:rsidR="008957DD" w:rsidRPr="008957DD" w:rsidRDefault="008957DD" w:rsidP="008957DD">
            <w:pPr>
              <w:rPr>
                <w:rFonts w:ascii="Arial" w:hAnsi="Arial" w:cs="Arial"/>
                <w:bCs/>
                <w:sz w:val="22"/>
                <w:szCs w:val="22"/>
              </w:rPr>
            </w:pPr>
          </w:p>
          <w:p w14:paraId="7EAE6FF5" w14:textId="619B7104" w:rsidR="007F30DE" w:rsidRPr="008957DD" w:rsidRDefault="007F30DE" w:rsidP="007F30DE">
            <w:pPr>
              <w:rPr>
                <w:rFonts w:ascii="Arial" w:hAnsi="Arial" w:cs="Arial"/>
                <w:bCs/>
                <w:sz w:val="22"/>
                <w:szCs w:val="22"/>
              </w:rPr>
            </w:pPr>
          </w:p>
        </w:tc>
        <w:tc>
          <w:tcPr>
            <w:tcW w:w="4819" w:type="dxa"/>
          </w:tcPr>
          <w:p w14:paraId="1AE101E8" w14:textId="77777777" w:rsidR="007F30DE" w:rsidRDefault="009E3D8F" w:rsidP="007F30DE">
            <w:pPr>
              <w:rPr>
                <w:rFonts w:ascii="Arial" w:hAnsi="Arial" w:cs="Arial"/>
                <w:sz w:val="22"/>
                <w:szCs w:val="22"/>
              </w:rPr>
            </w:pPr>
            <w:r>
              <w:rPr>
                <w:rFonts w:ascii="Arial" w:hAnsi="Arial" w:cs="Arial"/>
                <w:sz w:val="22"/>
                <w:szCs w:val="22"/>
              </w:rPr>
              <w:t>Ongoing, the database should be maintained and updated on a regularly basis.</w:t>
            </w:r>
          </w:p>
          <w:p w14:paraId="050A0D6F" w14:textId="69EA0849" w:rsidR="009E3D8F" w:rsidRPr="006C142F" w:rsidRDefault="009E3D8F" w:rsidP="007F30DE">
            <w:pPr>
              <w:rPr>
                <w:rFonts w:ascii="Arial" w:hAnsi="Arial" w:cs="Arial"/>
                <w:sz w:val="22"/>
                <w:szCs w:val="22"/>
              </w:rPr>
            </w:pPr>
            <w:r>
              <w:rPr>
                <w:rFonts w:ascii="Arial" w:hAnsi="Arial" w:cs="Arial"/>
                <w:sz w:val="22"/>
                <w:szCs w:val="22"/>
              </w:rPr>
              <w:t>Initial draft to be submitted by 1</w:t>
            </w:r>
            <w:r w:rsidR="006A063B">
              <w:rPr>
                <w:rFonts w:ascii="Arial" w:hAnsi="Arial" w:cs="Arial"/>
                <w:sz w:val="22"/>
                <w:szCs w:val="22"/>
              </w:rPr>
              <w:t>8</w:t>
            </w:r>
            <w:r>
              <w:rPr>
                <w:rFonts w:ascii="Arial" w:hAnsi="Arial" w:cs="Arial"/>
                <w:sz w:val="22"/>
                <w:szCs w:val="22"/>
              </w:rPr>
              <w:t xml:space="preserve"> Oct.</w:t>
            </w:r>
          </w:p>
        </w:tc>
      </w:tr>
      <w:tr w:rsidR="007F30DE" w:rsidRPr="00A462EE" w14:paraId="5B60AFA2" w14:textId="77777777" w:rsidTr="007F30DE">
        <w:tc>
          <w:tcPr>
            <w:tcW w:w="425" w:type="dxa"/>
          </w:tcPr>
          <w:p w14:paraId="60A43A86" w14:textId="5407CF9B" w:rsidR="007F30DE" w:rsidRPr="006C142F" w:rsidRDefault="008957DD" w:rsidP="007F30DE">
            <w:pPr>
              <w:rPr>
                <w:rFonts w:ascii="Arial" w:hAnsi="Arial" w:cs="Arial"/>
                <w:sz w:val="22"/>
                <w:szCs w:val="22"/>
              </w:rPr>
            </w:pPr>
            <w:r>
              <w:rPr>
                <w:rFonts w:ascii="Arial" w:hAnsi="Arial" w:cs="Arial"/>
                <w:sz w:val="22"/>
                <w:szCs w:val="22"/>
              </w:rPr>
              <w:t>4</w:t>
            </w:r>
          </w:p>
        </w:tc>
        <w:tc>
          <w:tcPr>
            <w:tcW w:w="6096" w:type="dxa"/>
          </w:tcPr>
          <w:p w14:paraId="51284163" w14:textId="77777777" w:rsidR="008957DD" w:rsidRPr="00EF7895" w:rsidRDefault="008957DD" w:rsidP="008957DD">
            <w:pPr>
              <w:rPr>
                <w:rFonts w:ascii="Arial" w:hAnsi="Arial" w:cs="Arial"/>
                <w:bCs/>
                <w:sz w:val="22"/>
                <w:szCs w:val="22"/>
              </w:rPr>
            </w:pPr>
            <w:r w:rsidRPr="00EF7895">
              <w:rPr>
                <w:rFonts w:ascii="Arial" w:hAnsi="Arial" w:cs="Arial"/>
                <w:bCs/>
                <w:sz w:val="22"/>
                <w:szCs w:val="22"/>
              </w:rPr>
              <w:t>Media bureau</w:t>
            </w:r>
          </w:p>
          <w:p w14:paraId="10614683" w14:textId="792455D4"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Draft key messaging document within first month of contract, and update the document as the campaign progresses;</w:t>
            </w:r>
          </w:p>
          <w:p w14:paraId="7EDAD75E" w14:textId="77777777" w:rsidR="008957DD" w:rsidRPr="00EF7895"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At least one press piece around 4-6 key events;</w:t>
            </w:r>
          </w:p>
          <w:p w14:paraId="2C8531CD"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EF7895">
              <w:rPr>
                <w:rFonts w:ascii="Arial" w:hAnsi="Arial" w:cs="Arial"/>
                <w:bCs/>
                <w:sz w:val="22"/>
                <w:szCs w:val="22"/>
              </w:rPr>
              <w:t>Target of 150 press clippings over</w:t>
            </w:r>
            <w:r w:rsidRPr="008957DD">
              <w:rPr>
                <w:rFonts w:ascii="Arial" w:hAnsi="Arial" w:cs="Arial"/>
                <w:bCs/>
                <w:sz w:val="22"/>
                <w:szCs w:val="22"/>
              </w:rPr>
              <w:t xml:space="preserve"> the contract period;</w:t>
            </w:r>
          </w:p>
          <w:p w14:paraId="0CD45AAB" w14:textId="641EE66D" w:rsidR="008957DD" w:rsidRPr="008957DD" w:rsidRDefault="008957DD" w:rsidP="008957DD">
            <w:pPr>
              <w:pStyle w:val="ListParagraph"/>
              <w:numPr>
                <w:ilvl w:val="0"/>
                <w:numId w:val="32"/>
              </w:numPr>
              <w:spacing w:before="0"/>
              <w:contextualSpacing w:val="0"/>
              <w:rPr>
                <w:rFonts w:ascii="Arial" w:hAnsi="Arial" w:cs="Arial"/>
                <w:bCs/>
                <w:sz w:val="22"/>
                <w:szCs w:val="22"/>
                <w:u w:val="single"/>
              </w:rPr>
            </w:pPr>
            <w:r w:rsidRPr="008957DD">
              <w:rPr>
                <w:rFonts w:ascii="Arial" w:hAnsi="Arial" w:cs="Arial"/>
                <w:bCs/>
                <w:sz w:val="22"/>
                <w:szCs w:val="22"/>
              </w:rPr>
              <w:t>30% of coverage in top tier target media</w:t>
            </w:r>
            <w:r w:rsidR="00D8369C">
              <w:rPr>
                <w:rFonts w:ascii="Arial" w:hAnsi="Arial" w:cs="Arial"/>
                <w:bCs/>
                <w:sz w:val="22"/>
                <w:szCs w:val="22"/>
              </w:rPr>
              <w:t xml:space="preserve"> (these outlets will be specified following contract award)</w:t>
            </w:r>
            <w:r w:rsidRPr="008957DD">
              <w:rPr>
                <w:rFonts w:ascii="Arial" w:hAnsi="Arial" w:cs="Arial"/>
                <w:bCs/>
                <w:sz w:val="22"/>
                <w:szCs w:val="22"/>
              </w:rPr>
              <w:t>;</w:t>
            </w:r>
          </w:p>
          <w:p w14:paraId="49A719C1"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20% long form coverage (op-eds, features, blogs);</w:t>
            </w:r>
          </w:p>
          <w:p w14:paraId="2A93CD78" w14:textId="0AEEA0C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 xml:space="preserve">90% positive sentiment/landing key </w:t>
            </w:r>
            <w:r w:rsidR="00B853F4">
              <w:rPr>
                <w:rFonts w:ascii="Arial" w:hAnsi="Arial" w:cs="Arial"/>
                <w:bCs/>
                <w:sz w:val="22"/>
                <w:szCs w:val="22"/>
              </w:rPr>
              <w:t xml:space="preserve">DIT </w:t>
            </w:r>
            <w:r w:rsidRPr="008957DD">
              <w:rPr>
                <w:rFonts w:ascii="Arial" w:hAnsi="Arial" w:cs="Arial"/>
                <w:bCs/>
                <w:sz w:val="22"/>
                <w:szCs w:val="22"/>
              </w:rPr>
              <w:t xml:space="preserve">messages; </w:t>
            </w:r>
          </w:p>
          <w:p w14:paraId="033E2B98" w14:textId="77777777" w:rsidR="008957DD" w:rsidRPr="008957DD" w:rsidRDefault="008957DD" w:rsidP="008957DD">
            <w:pPr>
              <w:pStyle w:val="ListParagraph"/>
              <w:numPr>
                <w:ilvl w:val="0"/>
                <w:numId w:val="32"/>
              </w:numPr>
              <w:spacing w:before="0"/>
              <w:contextualSpacing w:val="0"/>
              <w:rPr>
                <w:rFonts w:ascii="Arial" w:hAnsi="Arial" w:cs="Arial"/>
                <w:bCs/>
                <w:sz w:val="22"/>
                <w:szCs w:val="22"/>
              </w:rPr>
            </w:pPr>
            <w:r w:rsidRPr="008957DD">
              <w:rPr>
                <w:rFonts w:ascii="Arial" w:hAnsi="Arial" w:cs="Arial"/>
                <w:bCs/>
                <w:sz w:val="22"/>
                <w:szCs w:val="22"/>
              </w:rPr>
              <w:t>Facilitate partnership with 3-5 top tier/trade media.</w:t>
            </w:r>
          </w:p>
          <w:p w14:paraId="5F281391" w14:textId="3C310EC9" w:rsidR="0015313E" w:rsidRPr="008957DD" w:rsidRDefault="0015313E" w:rsidP="0015313E">
            <w:pPr>
              <w:rPr>
                <w:rFonts w:ascii="Arial" w:hAnsi="Arial" w:cs="Arial"/>
                <w:bCs/>
                <w:sz w:val="22"/>
                <w:szCs w:val="22"/>
              </w:rPr>
            </w:pPr>
          </w:p>
        </w:tc>
        <w:tc>
          <w:tcPr>
            <w:tcW w:w="4819" w:type="dxa"/>
          </w:tcPr>
          <w:p w14:paraId="6C9621B7" w14:textId="5F5BAEA4" w:rsidR="009E3D8F" w:rsidRDefault="009E3D8F" w:rsidP="007F30DE">
            <w:pPr>
              <w:rPr>
                <w:rFonts w:ascii="Arial" w:hAnsi="Arial" w:cs="Arial"/>
                <w:sz w:val="22"/>
                <w:szCs w:val="22"/>
              </w:rPr>
            </w:pPr>
            <w:r>
              <w:rPr>
                <w:rFonts w:ascii="Arial" w:hAnsi="Arial" w:cs="Arial"/>
                <w:sz w:val="22"/>
                <w:szCs w:val="22"/>
              </w:rPr>
              <w:t>Initial draft of key messaging document by 1</w:t>
            </w:r>
            <w:r w:rsidR="006A063B">
              <w:rPr>
                <w:rFonts w:ascii="Arial" w:hAnsi="Arial" w:cs="Arial"/>
                <w:sz w:val="22"/>
                <w:szCs w:val="22"/>
              </w:rPr>
              <w:t>8</w:t>
            </w:r>
            <w:r>
              <w:rPr>
                <w:rFonts w:ascii="Arial" w:hAnsi="Arial" w:cs="Arial"/>
                <w:sz w:val="22"/>
                <w:szCs w:val="22"/>
              </w:rPr>
              <w:t xml:space="preserve"> Oct, finalised by 30 Oct.</w:t>
            </w:r>
          </w:p>
          <w:p w14:paraId="2BEA6CE7" w14:textId="6EA45B2B" w:rsidR="007F30DE" w:rsidRPr="006C142F" w:rsidRDefault="009E3D8F" w:rsidP="007F30DE">
            <w:pPr>
              <w:rPr>
                <w:rFonts w:ascii="Arial" w:hAnsi="Arial" w:cs="Arial"/>
                <w:sz w:val="22"/>
                <w:szCs w:val="22"/>
              </w:rPr>
            </w:pPr>
            <w:r>
              <w:rPr>
                <w:rFonts w:ascii="Arial" w:hAnsi="Arial" w:cs="Arial"/>
                <w:sz w:val="22"/>
                <w:szCs w:val="22"/>
              </w:rPr>
              <w:t xml:space="preserve">Pieces to be created throughout key events in Oct 2019 – Mar 2020. </w:t>
            </w:r>
          </w:p>
        </w:tc>
      </w:tr>
      <w:tr w:rsidR="007F30DE" w:rsidRPr="00A462EE" w14:paraId="1F162313" w14:textId="77777777" w:rsidTr="007F30DE">
        <w:tc>
          <w:tcPr>
            <w:tcW w:w="425" w:type="dxa"/>
          </w:tcPr>
          <w:p w14:paraId="273ED243" w14:textId="01FDA609" w:rsidR="007F30DE" w:rsidRPr="006C142F" w:rsidRDefault="008957DD" w:rsidP="007F30DE">
            <w:pPr>
              <w:rPr>
                <w:rFonts w:ascii="Arial" w:hAnsi="Arial" w:cs="Arial"/>
                <w:sz w:val="22"/>
                <w:szCs w:val="22"/>
              </w:rPr>
            </w:pPr>
            <w:r>
              <w:rPr>
                <w:rFonts w:ascii="Arial" w:hAnsi="Arial" w:cs="Arial"/>
                <w:sz w:val="22"/>
                <w:szCs w:val="22"/>
              </w:rPr>
              <w:t>5</w:t>
            </w:r>
          </w:p>
        </w:tc>
        <w:tc>
          <w:tcPr>
            <w:tcW w:w="6096" w:type="dxa"/>
          </w:tcPr>
          <w:p w14:paraId="1937CA57"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interviews &amp; op-eds</w:t>
            </w:r>
          </w:p>
          <w:p w14:paraId="0C5A1BB7"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Aim for no less than 20 pieces feature stories, case studies and/or op-eds published by media titles during the contract period;</w:t>
            </w:r>
          </w:p>
          <w:p w14:paraId="77E5E01E"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Arrange at least 7 media interviews with key personalities during the contract period.</w:t>
            </w:r>
          </w:p>
          <w:p w14:paraId="48D3D848" w14:textId="77777777" w:rsidR="008957DD" w:rsidRPr="008957DD" w:rsidRDefault="008957DD" w:rsidP="008957DD">
            <w:pPr>
              <w:rPr>
                <w:rFonts w:ascii="Arial" w:hAnsi="Arial" w:cs="Arial"/>
                <w:bCs/>
                <w:sz w:val="22"/>
                <w:szCs w:val="22"/>
              </w:rPr>
            </w:pPr>
          </w:p>
          <w:p w14:paraId="5BC877C0" w14:textId="5AFA8AE0" w:rsidR="0015313E" w:rsidRPr="008957DD" w:rsidRDefault="0015313E" w:rsidP="0015313E">
            <w:pPr>
              <w:rPr>
                <w:rFonts w:ascii="Arial" w:hAnsi="Arial" w:cs="Arial"/>
                <w:bCs/>
                <w:sz w:val="22"/>
                <w:szCs w:val="22"/>
              </w:rPr>
            </w:pPr>
          </w:p>
        </w:tc>
        <w:tc>
          <w:tcPr>
            <w:tcW w:w="4819" w:type="dxa"/>
          </w:tcPr>
          <w:p w14:paraId="3FAE5C42" w14:textId="100ABDAC" w:rsidR="007F30DE"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r w:rsidR="007F30DE" w:rsidRPr="00A462EE" w14:paraId="3BA64F8C" w14:textId="77777777" w:rsidTr="007F30DE">
        <w:tc>
          <w:tcPr>
            <w:tcW w:w="425" w:type="dxa"/>
          </w:tcPr>
          <w:p w14:paraId="2F4C543D" w14:textId="7AD75473" w:rsidR="007F30DE" w:rsidRPr="006C142F" w:rsidRDefault="008957DD" w:rsidP="007F30DE">
            <w:pPr>
              <w:rPr>
                <w:rFonts w:ascii="Arial" w:hAnsi="Arial" w:cs="Arial"/>
                <w:sz w:val="22"/>
                <w:szCs w:val="22"/>
              </w:rPr>
            </w:pPr>
            <w:r>
              <w:rPr>
                <w:rFonts w:ascii="Arial" w:hAnsi="Arial" w:cs="Arial"/>
                <w:sz w:val="22"/>
                <w:szCs w:val="22"/>
              </w:rPr>
              <w:t>6</w:t>
            </w:r>
          </w:p>
        </w:tc>
        <w:tc>
          <w:tcPr>
            <w:tcW w:w="6096" w:type="dxa"/>
          </w:tcPr>
          <w:p w14:paraId="7AD89ABA"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pitching and invitation</w:t>
            </w:r>
          </w:p>
          <w:p w14:paraId="62B4C2A3"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Select relevant and influential media to pitch stories, case studies and/or op-eds;</w:t>
            </w:r>
          </w:p>
          <w:p w14:paraId="4B9BC4CD"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Invite and coordinate relevant and influential media for media activities.</w:t>
            </w:r>
          </w:p>
          <w:p w14:paraId="31D9C14B" w14:textId="77777777" w:rsidR="008957DD" w:rsidRPr="008957DD" w:rsidRDefault="008957DD" w:rsidP="008957DD">
            <w:pPr>
              <w:rPr>
                <w:rFonts w:ascii="Arial" w:hAnsi="Arial" w:cs="Arial"/>
                <w:bCs/>
                <w:sz w:val="22"/>
                <w:szCs w:val="22"/>
              </w:rPr>
            </w:pPr>
          </w:p>
          <w:p w14:paraId="1E4874D0" w14:textId="358B03B1" w:rsidR="0015313E" w:rsidRPr="008957DD" w:rsidRDefault="0015313E" w:rsidP="0015313E">
            <w:pPr>
              <w:rPr>
                <w:rFonts w:ascii="Arial" w:hAnsi="Arial" w:cs="Arial"/>
                <w:bCs/>
                <w:sz w:val="22"/>
                <w:szCs w:val="22"/>
              </w:rPr>
            </w:pPr>
          </w:p>
        </w:tc>
        <w:tc>
          <w:tcPr>
            <w:tcW w:w="4819" w:type="dxa"/>
          </w:tcPr>
          <w:p w14:paraId="37405FC1" w14:textId="0CC0DE0D" w:rsidR="007F30DE"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r w:rsidR="007F30DE" w:rsidRPr="00A462EE" w14:paraId="22476C6A" w14:textId="77777777" w:rsidTr="007F30DE">
        <w:tc>
          <w:tcPr>
            <w:tcW w:w="425" w:type="dxa"/>
          </w:tcPr>
          <w:p w14:paraId="76467EEE" w14:textId="31CFADED" w:rsidR="007F30DE" w:rsidRPr="006C142F" w:rsidRDefault="008957DD" w:rsidP="007F30DE">
            <w:pPr>
              <w:rPr>
                <w:rFonts w:ascii="Arial" w:hAnsi="Arial" w:cs="Arial"/>
                <w:sz w:val="22"/>
                <w:szCs w:val="22"/>
              </w:rPr>
            </w:pPr>
            <w:r>
              <w:rPr>
                <w:rFonts w:ascii="Arial" w:hAnsi="Arial" w:cs="Arial"/>
                <w:sz w:val="22"/>
                <w:szCs w:val="22"/>
              </w:rPr>
              <w:t>7</w:t>
            </w:r>
          </w:p>
        </w:tc>
        <w:tc>
          <w:tcPr>
            <w:tcW w:w="6096" w:type="dxa"/>
          </w:tcPr>
          <w:p w14:paraId="27D17489"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Media monitoring and analysis</w:t>
            </w:r>
          </w:p>
          <w:p w14:paraId="2970683D"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Daily summary of media coverage and social media mentions;</w:t>
            </w:r>
          </w:p>
          <w:p w14:paraId="585BB60A"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Timely follow-up on coverage after media activities;</w:t>
            </w:r>
          </w:p>
          <w:p w14:paraId="51637B38"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Monthly summary of trending topics, key research findings, industry reports etc.</w:t>
            </w:r>
          </w:p>
          <w:p w14:paraId="3E9C30E2" w14:textId="77777777" w:rsidR="007F30DE" w:rsidRPr="008957DD" w:rsidRDefault="007F30DE" w:rsidP="007F30DE">
            <w:pPr>
              <w:ind w:left="360"/>
              <w:rPr>
                <w:rFonts w:ascii="Arial" w:hAnsi="Arial" w:cs="Arial"/>
                <w:bCs/>
                <w:sz w:val="22"/>
                <w:szCs w:val="22"/>
              </w:rPr>
            </w:pPr>
          </w:p>
        </w:tc>
        <w:tc>
          <w:tcPr>
            <w:tcW w:w="4819" w:type="dxa"/>
          </w:tcPr>
          <w:p w14:paraId="3FEDD66A" w14:textId="4296BD89" w:rsidR="007F30DE" w:rsidRPr="006C142F" w:rsidRDefault="003D4D3E" w:rsidP="00F10353">
            <w:pPr>
              <w:rPr>
                <w:rFonts w:ascii="Arial" w:hAnsi="Arial" w:cs="Arial"/>
                <w:sz w:val="22"/>
                <w:szCs w:val="22"/>
              </w:rPr>
            </w:pPr>
            <w:r>
              <w:rPr>
                <w:rFonts w:ascii="Arial" w:hAnsi="Arial" w:cs="Arial"/>
                <w:sz w:val="22"/>
                <w:szCs w:val="22"/>
              </w:rPr>
              <w:t>Take place throughout key events in Oct 2019 – Mar 2020.</w:t>
            </w:r>
          </w:p>
        </w:tc>
      </w:tr>
      <w:tr w:rsidR="00F10353" w:rsidRPr="00A462EE" w14:paraId="68820994" w14:textId="77777777" w:rsidTr="007F30DE">
        <w:tc>
          <w:tcPr>
            <w:tcW w:w="425" w:type="dxa"/>
          </w:tcPr>
          <w:p w14:paraId="6C1AE007" w14:textId="0750281B" w:rsidR="00F10353" w:rsidRPr="006C142F" w:rsidRDefault="008957DD" w:rsidP="007F30DE">
            <w:pPr>
              <w:rPr>
                <w:rFonts w:ascii="Arial" w:hAnsi="Arial" w:cs="Arial"/>
                <w:sz w:val="22"/>
                <w:szCs w:val="22"/>
              </w:rPr>
            </w:pPr>
            <w:r>
              <w:rPr>
                <w:rFonts w:ascii="Arial" w:hAnsi="Arial" w:cs="Arial"/>
                <w:sz w:val="22"/>
                <w:szCs w:val="22"/>
              </w:rPr>
              <w:lastRenderedPageBreak/>
              <w:t>8</w:t>
            </w:r>
          </w:p>
        </w:tc>
        <w:tc>
          <w:tcPr>
            <w:tcW w:w="6096" w:type="dxa"/>
          </w:tcPr>
          <w:p w14:paraId="30AD23D3" w14:textId="77777777" w:rsidR="008957DD" w:rsidRPr="008957DD" w:rsidRDefault="008957DD" w:rsidP="008957DD">
            <w:pPr>
              <w:rPr>
                <w:rFonts w:ascii="Arial" w:hAnsi="Arial" w:cs="Arial"/>
                <w:bCs/>
                <w:sz w:val="22"/>
                <w:szCs w:val="22"/>
              </w:rPr>
            </w:pPr>
            <w:r w:rsidRPr="008957DD">
              <w:rPr>
                <w:rFonts w:ascii="Arial" w:hAnsi="Arial" w:cs="Arial"/>
                <w:bCs/>
                <w:sz w:val="22"/>
                <w:szCs w:val="22"/>
              </w:rPr>
              <w:t>Digital media</w:t>
            </w:r>
          </w:p>
          <w:p w14:paraId="7D442CB7"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Create 8 pieces of original/organic content for DIT WeChat throughout the campaign period, and repurpose the content for amplification on other relevant owned channels;</w:t>
            </w:r>
          </w:p>
          <w:p w14:paraId="3B746B3B"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Repurposing press releases and WeChat pieces onto other digital channels, including HMTC LinkedIn, LinkedIn InMail, Weibo, and eDM as deemed necessary;</w:t>
            </w:r>
          </w:p>
          <w:p w14:paraId="7C428EEC"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Create and host a digital brochure/catalogue in H5 and PDF format that are downloadable;</w:t>
            </w:r>
          </w:p>
          <w:p w14:paraId="2071E16F" w14:textId="77777777" w:rsidR="008957DD" w:rsidRPr="008957DD" w:rsidRDefault="008957DD" w:rsidP="008957DD">
            <w:pPr>
              <w:pStyle w:val="ListParagraph"/>
              <w:numPr>
                <w:ilvl w:val="0"/>
                <w:numId w:val="32"/>
              </w:numPr>
              <w:spacing w:before="0"/>
              <w:rPr>
                <w:rFonts w:ascii="Arial" w:hAnsi="Arial" w:cs="Arial"/>
                <w:bCs/>
                <w:sz w:val="22"/>
                <w:szCs w:val="22"/>
              </w:rPr>
            </w:pPr>
            <w:r w:rsidRPr="008957DD">
              <w:rPr>
                <w:rFonts w:ascii="Arial" w:hAnsi="Arial" w:cs="Arial"/>
                <w:bCs/>
                <w:sz w:val="22"/>
                <w:szCs w:val="22"/>
              </w:rPr>
              <w:t>Engage with 3-4 influencers for content co-creation across the different sectors in Hong Kong and Mainland China throughout the campaign period.</w:t>
            </w:r>
          </w:p>
          <w:p w14:paraId="5E116759" w14:textId="77777777" w:rsidR="00F10353" w:rsidRPr="008957DD" w:rsidRDefault="00F10353" w:rsidP="007F30DE">
            <w:pPr>
              <w:rPr>
                <w:rFonts w:ascii="Arial" w:hAnsi="Arial" w:cs="Arial"/>
                <w:bCs/>
                <w:sz w:val="22"/>
                <w:szCs w:val="22"/>
              </w:rPr>
            </w:pPr>
          </w:p>
        </w:tc>
        <w:tc>
          <w:tcPr>
            <w:tcW w:w="4819" w:type="dxa"/>
          </w:tcPr>
          <w:p w14:paraId="5CB6B672" w14:textId="46848559" w:rsidR="00F10353" w:rsidRPr="006C142F" w:rsidRDefault="003D4D3E" w:rsidP="007F30DE">
            <w:pPr>
              <w:rPr>
                <w:rFonts w:ascii="Arial" w:hAnsi="Arial" w:cs="Arial"/>
                <w:sz w:val="22"/>
                <w:szCs w:val="22"/>
              </w:rPr>
            </w:pPr>
            <w:r>
              <w:rPr>
                <w:rFonts w:ascii="Arial" w:hAnsi="Arial" w:cs="Arial"/>
                <w:sz w:val="22"/>
                <w:szCs w:val="22"/>
              </w:rPr>
              <w:t>Take place throughout key events in Oct 2019 – Mar 2020.</w:t>
            </w:r>
          </w:p>
        </w:tc>
      </w:tr>
    </w:tbl>
    <w:p w14:paraId="6E1299AB" w14:textId="5A9E291C" w:rsidR="007F30DE" w:rsidRDefault="007F30DE" w:rsidP="00F515F8">
      <w:pPr>
        <w:rPr>
          <w:rFonts w:ascii="Arial" w:hAnsi="Arial" w:cs="Arial"/>
          <w:sz w:val="22"/>
          <w:szCs w:val="22"/>
        </w:rPr>
      </w:pPr>
    </w:p>
    <w:p w14:paraId="4C5F2DF8" w14:textId="7A735789" w:rsidR="005327AE" w:rsidRDefault="005327AE" w:rsidP="005327AE"/>
    <w:p w14:paraId="35F217CF" w14:textId="77777777" w:rsidR="005327AE" w:rsidRPr="005327AE" w:rsidRDefault="005327AE" w:rsidP="005327AE"/>
    <w:p w14:paraId="2970C47D" w14:textId="16941B93" w:rsidR="00530285" w:rsidRDefault="00530285" w:rsidP="00F515F8">
      <w:pPr>
        <w:rPr>
          <w:rFonts w:ascii="Arial" w:hAnsi="Arial" w:cs="Arial"/>
          <w:sz w:val="22"/>
          <w:szCs w:val="22"/>
        </w:rPr>
      </w:pPr>
    </w:p>
    <w:p w14:paraId="4AF290C5" w14:textId="56A8C283" w:rsidR="00C56F43" w:rsidRDefault="00C56F43" w:rsidP="00F515F8">
      <w:pPr>
        <w:rPr>
          <w:rFonts w:ascii="Arial" w:hAnsi="Arial" w:cs="Arial"/>
          <w:sz w:val="22"/>
          <w:szCs w:val="22"/>
        </w:rPr>
      </w:pPr>
    </w:p>
    <w:p w14:paraId="233AF97A" w14:textId="288187A7" w:rsidR="00C56F43" w:rsidRDefault="00C56F43" w:rsidP="00F515F8">
      <w:pPr>
        <w:rPr>
          <w:rFonts w:ascii="Arial" w:hAnsi="Arial" w:cs="Arial"/>
          <w:sz w:val="22"/>
          <w:szCs w:val="22"/>
        </w:rPr>
      </w:pPr>
    </w:p>
    <w:p w14:paraId="0C3DCC57" w14:textId="39D4E1B3" w:rsidR="00C56F43" w:rsidRDefault="00C56F43" w:rsidP="00F515F8">
      <w:pPr>
        <w:rPr>
          <w:rFonts w:ascii="Arial" w:hAnsi="Arial" w:cs="Arial"/>
          <w:sz w:val="22"/>
          <w:szCs w:val="22"/>
        </w:rPr>
      </w:pPr>
    </w:p>
    <w:p w14:paraId="36E35D6E" w14:textId="4B8410CA" w:rsidR="00C56F43" w:rsidRDefault="00C56F43" w:rsidP="00F515F8">
      <w:pPr>
        <w:rPr>
          <w:rFonts w:ascii="Arial" w:hAnsi="Arial" w:cs="Arial"/>
          <w:sz w:val="22"/>
          <w:szCs w:val="22"/>
        </w:rPr>
      </w:pPr>
    </w:p>
    <w:p w14:paraId="2484E855" w14:textId="19D1BB48" w:rsidR="00C56F43" w:rsidRDefault="00C56F43" w:rsidP="00F515F8">
      <w:pPr>
        <w:rPr>
          <w:rFonts w:ascii="Arial" w:hAnsi="Arial" w:cs="Arial"/>
          <w:sz w:val="22"/>
          <w:szCs w:val="22"/>
        </w:rPr>
      </w:pPr>
    </w:p>
    <w:p w14:paraId="10389D10" w14:textId="77777777" w:rsidR="00C56F43" w:rsidRDefault="00C56F43" w:rsidP="00C56F43">
      <w:pPr>
        <w:pStyle w:val="Heading1"/>
        <w:rPr>
          <w:rFonts w:ascii="Arial" w:hAnsi="Arial" w:cs="Arial"/>
        </w:rPr>
      </w:pPr>
      <w:r w:rsidRPr="00F515F8">
        <w:rPr>
          <w:rFonts w:ascii="Arial" w:hAnsi="Arial" w:cs="Arial"/>
        </w:rPr>
        <w:t xml:space="preserve">SCHEDULE </w:t>
      </w:r>
      <w:r>
        <w:rPr>
          <w:rFonts w:ascii="Arial" w:hAnsi="Arial" w:cs="Arial"/>
        </w:rPr>
        <w:t>09</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Indicative Key Performance INdicators</w:t>
      </w:r>
    </w:p>
    <w:p w14:paraId="66EE2549" w14:textId="77777777" w:rsidR="00C56F43" w:rsidRDefault="00C56F43" w:rsidP="00C56F43">
      <w:pPr>
        <w:rPr>
          <w:rFonts w:ascii="Arial" w:hAnsi="Arial" w:cs="Arial"/>
          <w:sz w:val="22"/>
          <w:szCs w:val="22"/>
        </w:rPr>
      </w:pPr>
    </w:p>
    <w:tbl>
      <w:tblPr>
        <w:tblStyle w:val="Table3"/>
        <w:tblW w:w="11482" w:type="dxa"/>
        <w:tblInd w:w="-1276" w:type="dxa"/>
        <w:tblBorders>
          <w:insideH w:val="single" w:sz="4" w:space="0" w:color="C00000"/>
          <w:insideV w:val="single" w:sz="4" w:space="0" w:color="C00000"/>
        </w:tblBorders>
        <w:tblLayout w:type="fixed"/>
        <w:tblLook w:val="04A0" w:firstRow="1" w:lastRow="0" w:firstColumn="1" w:lastColumn="0" w:noHBand="0" w:noVBand="1"/>
      </w:tblPr>
      <w:tblGrid>
        <w:gridCol w:w="2210"/>
        <w:gridCol w:w="1459"/>
        <w:gridCol w:w="1729"/>
        <w:gridCol w:w="2257"/>
        <w:gridCol w:w="1276"/>
        <w:gridCol w:w="1134"/>
        <w:gridCol w:w="1417"/>
      </w:tblGrid>
      <w:tr w:rsidR="00C56F43" w:rsidRPr="00A85A00" w14:paraId="46FD8CBF" w14:textId="77777777" w:rsidTr="00C94439">
        <w:trPr>
          <w:cnfStyle w:val="100000000000" w:firstRow="1" w:lastRow="0" w:firstColumn="0" w:lastColumn="0" w:oddVBand="0" w:evenVBand="0" w:oddHBand="0" w:evenHBand="0" w:firstRowFirstColumn="0" w:firstRowLastColumn="0" w:lastRowFirstColumn="0" w:lastRowLastColumn="0"/>
        </w:trPr>
        <w:tc>
          <w:tcPr>
            <w:tcW w:w="2210" w:type="dxa"/>
          </w:tcPr>
          <w:p w14:paraId="59193D61" w14:textId="77777777" w:rsidR="00C56F43" w:rsidRPr="00A85A00" w:rsidRDefault="00C56F43" w:rsidP="00C94439">
            <w:pPr>
              <w:pStyle w:val="Bulletpoints"/>
              <w:numPr>
                <w:ilvl w:val="0"/>
                <w:numId w:val="0"/>
              </w:numPr>
              <w:rPr>
                <w:rFonts w:cs="Arial"/>
              </w:rPr>
            </w:pPr>
            <w:r w:rsidRPr="00A85A00">
              <w:rPr>
                <w:rFonts w:cs="Arial"/>
              </w:rPr>
              <w:t>Metric</w:t>
            </w:r>
          </w:p>
        </w:tc>
        <w:tc>
          <w:tcPr>
            <w:tcW w:w="1459" w:type="dxa"/>
          </w:tcPr>
          <w:p w14:paraId="3854A69A" w14:textId="77777777" w:rsidR="00C56F43" w:rsidRPr="00A85A00" w:rsidRDefault="00C56F43" w:rsidP="00C94439">
            <w:pPr>
              <w:pStyle w:val="Bulletpoints"/>
              <w:numPr>
                <w:ilvl w:val="0"/>
                <w:numId w:val="0"/>
              </w:numPr>
              <w:rPr>
                <w:rFonts w:cs="Arial"/>
              </w:rPr>
            </w:pPr>
            <w:r w:rsidRPr="00A85A00">
              <w:rPr>
                <w:rFonts w:cs="Arial"/>
              </w:rPr>
              <w:t>KPI</w:t>
            </w:r>
          </w:p>
        </w:tc>
        <w:tc>
          <w:tcPr>
            <w:tcW w:w="1729" w:type="dxa"/>
          </w:tcPr>
          <w:p w14:paraId="22883F29" w14:textId="77777777" w:rsidR="00C56F43" w:rsidRPr="00A85A00" w:rsidRDefault="00C56F43" w:rsidP="00C94439">
            <w:pPr>
              <w:pStyle w:val="Bulletpoints"/>
              <w:numPr>
                <w:ilvl w:val="0"/>
                <w:numId w:val="0"/>
              </w:numPr>
              <w:rPr>
                <w:rFonts w:cs="Arial"/>
              </w:rPr>
            </w:pPr>
            <w:r w:rsidRPr="00A85A00">
              <w:rPr>
                <w:rFonts w:cs="Arial"/>
              </w:rPr>
              <w:t>What information is required to measure this KPI?</w:t>
            </w:r>
          </w:p>
        </w:tc>
        <w:tc>
          <w:tcPr>
            <w:tcW w:w="2257" w:type="dxa"/>
          </w:tcPr>
          <w:p w14:paraId="5FEBB9DF" w14:textId="77777777" w:rsidR="00C56F43" w:rsidRPr="00A85A00" w:rsidRDefault="00C56F43" w:rsidP="00C94439">
            <w:pPr>
              <w:pStyle w:val="Bulletpoints"/>
              <w:numPr>
                <w:ilvl w:val="0"/>
                <w:numId w:val="0"/>
              </w:numPr>
              <w:rPr>
                <w:rFonts w:cs="Arial"/>
              </w:rPr>
            </w:pPr>
            <w:r w:rsidRPr="00A85A00">
              <w:rPr>
                <w:rFonts w:cs="Arial"/>
              </w:rPr>
              <w:t>How will the KPI be measured?</w:t>
            </w:r>
          </w:p>
        </w:tc>
        <w:tc>
          <w:tcPr>
            <w:tcW w:w="1276" w:type="dxa"/>
          </w:tcPr>
          <w:p w14:paraId="71467FC4" w14:textId="77777777" w:rsidR="00C56F43" w:rsidRPr="00A85A00" w:rsidRDefault="00C56F43" w:rsidP="00C94439">
            <w:pPr>
              <w:pStyle w:val="Bulletpoints"/>
              <w:numPr>
                <w:ilvl w:val="0"/>
                <w:numId w:val="0"/>
              </w:numPr>
              <w:rPr>
                <w:rFonts w:cs="Arial"/>
              </w:rPr>
            </w:pPr>
            <w:r w:rsidRPr="00A85A00">
              <w:rPr>
                <w:rFonts w:cs="Arial"/>
              </w:rPr>
              <w:t>Red</w:t>
            </w:r>
          </w:p>
        </w:tc>
        <w:tc>
          <w:tcPr>
            <w:tcW w:w="1134" w:type="dxa"/>
          </w:tcPr>
          <w:p w14:paraId="38A087A7" w14:textId="77777777" w:rsidR="00C56F43" w:rsidRPr="00A85A00" w:rsidRDefault="00C56F43" w:rsidP="00C94439">
            <w:pPr>
              <w:pStyle w:val="Bulletpoints"/>
              <w:numPr>
                <w:ilvl w:val="0"/>
                <w:numId w:val="0"/>
              </w:numPr>
              <w:rPr>
                <w:rFonts w:cs="Arial"/>
              </w:rPr>
            </w:pPr>
            <w:r w:rsidRPr="00A85A00">
              <w:rPr>
                <w:rFonts w:cs="Arial"/>
              </w:rPr>
              <w:t xml:space="preserve">Amber </w:t>
            </w:r>
          </w:p>
        </w:tc>
        <w:tc>
          <w:tcPr>
            <w:tcW w:w="1417" w:type="dxa"/>
          </w:tcPr>
          <w:p w14:paraId="0180D87B" w14:textId="77777777" w:rsidR="00C56F43" w:rsidRPr="00A85A00" w:rsidRDefault="00C56F43" w:rsidP="00C94439">
            <w:pPr>
              <w:pStyle w:val="Bulletpoints"/>
              <w:numPr>
                <w:ilvl w:val="0"/>
                <w:numId w:val="0"/>
              </w:numPr>
              <w:rPr>
                <w:rFonts w:cs="Arial"/>
              </w:rPr>
            </w:pPr>
            <w:r w:rsidRPr="00A85A00">
              <w:rPr>
                <w:rFonts w:cs="Arial"/>
              </w:rPr>
              <w:t>Green</w:t>
            </w:r>
          </w:p>
        </w:tc>
      </w:tr>
      <w:tr w:rsidR="00C56F43" w:rsidRPr="00A85A00" w14:paraId="15147D4E" w14:textId="77777777" w:rsidTr="00C94439">
        <w:tc>
          <w:tcPr>
            <w:tcW w:w="2210" w:type="dxa"/>
          </w:tcPr>
          <w:p w14:paraId="080D5FB8" w14:textId="77777777" w:rsidR="00C56F43" w:rsidRPr="00530285" w:rsidRDefault="00C56F43" w:rsidP="00C94439">
            <w:pPr>
              <w:pStyle w:val="Bulletpoints"/>
              <w:numPr>
                <w:ilvl w:val="0"/>
                <w:numId w:val="0"/>
              </w:numPr>
              <w:rPr>
                <w:rFonts w:cs="Arial"/>
              </w:rPr>
            </w:pPr>
            <w:r w:rsidRPr="00530285">
              <w:rPr>
                <w:rFonts w:cs="Arial"/>
              </w:rPr>
              <w:t>Contract management</w:t>
            </w:r>
          </w:p>
        </w:tc>
        <w:tc>
          <w:tcPr>
            <w:tcW w:w="1459" w:type="dxa"/>
          </w:tcPr>
          <w:p w14:paraId="041DDD1B"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1 </w:t>
            </w:r>
          </w:p>
          <w:p w14:paraId="08B7FE53" w14:textId="3A28B9FD" w:rsidR="00C56F43" w:rsidRPr="00530285" w:rsidRDefault="003D4D3E" w:rsidP="00C94439">
            <w:pPr>
              <w:spacing w:before="240" w:line="240" w:lineRule="auto"/>
              <w:rPr>
                <w:rFonts w:ascii="Arial" w:hAnsi="Arial" w:cs="Arial"/>
              </w:rPr>
            </w:pPr>
            <w:r>
              <w:rPr>
                <w:rFonts w:ascii="Arial" w:hAnsi="Arial" w:cs="Arial"/>
              </w:rPr>
              <w:t>Event-based and m</w:t>
            </w:r>
            <w:r w:rsidR="00C56F43" w:rsidRPr="00530285">
              <w:rPr>
                <w:rFonts w:ascii="Arial" w:hAnsi="Arial" w:cs="Arial"/>
              </w:rPr>
              <w:t>onthly Reports and Invoices</w:t>
            </w:r>
          </w:p>
          <w:p w14:paraId="15A45B65" w14:textId="77777777" w:rsidR="00C56F43" w:rsidRPr="00530285" w:rsidRDefault="00C56F43" w:rsidP="00C94439">
            <w:pPr>
              <w:pStyle w:val="Bulletpoints"/>
              <w:numPr>
                <w:ilvl w:val="0"/>
                <w:numId w:val="0"/>
              </w:numPr>
              <w:rPr>
                <w:rFonts w:cs="Arial"/>
              </w:rPr>
            </w:pPr>
          </w:p>
        </w:tc>
        <w:tc>
          <w:tcPr>
            <w:tcW w:w="1729" w:type="dxa"/>
          </w:tcPr>
          <w:p w14:paraId="5D52EFBB" w14:textId="142EEDC3" w:rsidR="00C56F43" w:rsidRPr="00530285" w:rsidRDefault="00C56F43" w:rsidP="00C94439">
            <w:pPr>
              <w:autoSpaceDE w:val="0"/>
              <w:autoSpaceDN w:val="0"/>
              <w:adjustRightInd w:val="0"/>
              <w:rPr>
                <w:rFonts w:ascii="Arial" w:hAnsi="Arial" w:cs="Arial"/>
              </w:rPr>
            </w:pPr>
            <w:r w:rsidRPr="00530285">
              <w:rPr>
                <w:rFonts w:ascii="Arial" w:hAnsi="Arial" w:cs="Arial"/>
              </w:rPr>
              <w:t xml:space="preserve">Brief </w:t>
            </w:r>
            <w:r w:rsidR="003D4D3E">
              <w:rPr>
                <w:rFonts w:ascii="Arial" w:hAnsi="Arial" w:cs="Arial"/>
              </w:rPr>
              <w:t xml:space="preserve">event based, and </w:t>
            </w:r>
            <w:r w:rsidRPr="00530285">
              <w:rPr>
                <w:rFonts w:ascii="Arial" w:hAnsi="Arial" w:cs="Arial"/>
              </w:rPr>
              <w:t>monthly reports to be produced within five (5) working days of the end of each month.</w:t>
            </w:r>
          </w:p>
          <w:p w14:paraId="51C3C20F" w14:textId="77777777" w:rsidR="00C56F43" w:rsidRPr="00530285" w:rsidRDefault="00C56F43" w:rsidP="00C94439">
            <w:pPr>
              <w:pStyle w:val="Bulletpoints"/>
              <w:numPr>
                <w:ilvl w:val="0"/>
                <w:numId w:val="0"/>
              </w:numPr>
              <w:rPr>
                <w:rFonts w:cs="Arial"/>
              </w:rPr>
            </w:pPr>
            <w:r w:rsidRPr="00530285">
              <w:rPr>
                <w:rFonts w:cs="Arial"/>
              </w:rPr>
              <w:lastRenderedPageBreak/>
              <w:t>Invoices to be issued within three (3) working days of completion of deliverables.</w:t>
            </w:r>
          </w:p>
        </w:tc>
        <w:tc>
          <w:tcPr>
            <w:tcW w:w="2257" w:type="dxa"/>
          </w:tcPr>
          <w:p w14:paraId="583122D5" w14:textId="00A36EFA" w:rsidR="003D4D3E" w:rsidRDefault="003D4D3E" w:rsidP="00C94439">
            <w:pPr>
              <w:autoSpaceDE w:val="0"/>
              <w:autoSpaceDN w:val="0"/>
              <w:adjustRightInd w:val="0"/>
              <w:rPr>
                <w:rFonts w:ascii="Arial" w:hAnsi="Arial" w:cs="Arial"/>
              </w:rPr>
            </w:pPr>
            <w:r>
              <w:rPr>
                <w:rFonts w:ascii="Arial" w:hAnsi="Arial" w:cs="Arial"/>
              </w:rPr>
              <w:lastRenderedPageBreak/>
              <w:t>Report structure, format and template to be agreed upon between DIT and supplier</w:t>
            </w:r>
            <w:r w:rsidR="00A47207">
              <w:rPr>
                <w:rFonts w:ascii="Arial" w:hAnsi="Arial" w:cs="Arial"/>
              </w:rPr>
              <w:t>.</w:t>
            </w:r>
          </w:p>
          <w:p w14:paraId="5DF88D38" w14:textId="69F78834" w:rsidR="00C56F43" w:rsidRPr="00530285" w:rsidRDefault="00C56F43" w:rsidP="00C94439">
            <w:pPr>
              <w:autoSpaceDE w:val="0"/>
              <w:autoSpaceDN w:val="0"/>
              <w:adjustRightInd w:val="0"/>
              <w:rPr>
                <w:rFonts w:ascii="Arial" w:hAnsi="Arial" w:cs="Arial"/>
              </w:rPr>
            </w:pPr>
            <w:r w:rsidRPr="00530285">
              <w:rPr>
                <w:rFonts w:ascii="Arial" w:hAnsi="Arial" w:cs="Arial"/>
              </w:rPr>
              <w:t xml:space="preserve">Invoices will quote the correct PO, contract number, DIT assigned Job </w:t>
            </w:r>
            <w:r w:rsidRPr="00530285">
              <w:rPr>
                <w:rFonts w:ascii="Arial" w:hAnsi="Arial" w:cs="Arial"/>
              </w:rPr>
              <w:lastRenderedPageBreak/>
              <w:t>Reference, the Authority Contact, and qualitative description of the work being done.</w:t>
            </w:r>
          </w:p>
          <w:p w14:paraId="234E7A08" w14:textId="77777777" w:rsidR="00C56F43" w:rsidRPr="00530285" w:rsidRDefault="00C56F43" w:rsidP="00C94439">
            <w:pPr>
              <w:autoSpaceDE w:val="0"/>
              <w:autoSpaceDN w:val="0"/>
              <w:adjustRightInd w:val="0"/>
              <w:rPr>
                <w:rFonts w:ascii="Arial" w:hAnsi="Arial" w:cs="Arial"/>
              </w:rPr>
            </w:pPr>
            <w:r w:rsidRPr="00530285">
              <w:rPr>
                <w:rFonts w:ascii="Arial" w:hAnsi="Arial" w:cs="Arial"/>
              </w:rPr>
              <w:t>Invoices must be clearly itemised.</w:t>
            </w:r>
          </w:p>
          <w:p w14:paraId="14AC52D6" w14:textId="77777777" w:rsidR="00C56F43" w:rsidRPr="00530285" w:rsidRDefault="00C56F43" w:rsidP="00C94439">
            <w:pPr>
              <w:pStyle w:val="Bulletpoints"/>
              <w:numPr>
                <w:ilvl w:val="0"/>
                <w:numId w:val="0"/>
              </w:numPr>
              <w:rPr>
                <w:rFonts w:cs="Arial"/>
              </w:rPr>
            </w:pPr>
          </w:p>
        </w:tc>
        <w:tc>
          <w:tcPr>
            <w:tcW w:w="1276" w:type="dxa"/>
          </w:tcPr>
          <w:p w14:paraId="31F28B9F"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lastRenderedPageBreak/>
              <w:t>Below 100% received on time and accurate</w:t>
            </w:r>
          </w:p>
          <w:p w14:paraId="40E32F39" w14:textId="77777777" w:rsidR="00C56F43" w:rsidRPr="00530285" w:rsidRDefault="00C56F43" w:rsidP="00C94439">
            <w:pPr>
              <w:pStyle w:val="Bulletpoints"/>
              <w:numPr>
                <w:ilvl w:val="0"/>
                <w:numId w:val="0"/>
              </w:numPr>
              <w:rPr>
                <w:rFonts w:cs="Arial"/>
              </w:rPr>
            </w:pPr>
          </w:p>
        </w:tc>
        <w:tc>
          <w:tcPr>
            <w:tcW w:w="1134" w:type="dxa"/>
          </w:tcPr>
          <w:p w14:paraId="66977D17"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5CA6BDF6" w14:textId="77777777" w:rsidR="00C56F43" w:rsidRPr="00530285" w:rsidRDefault="00C56F43" w:rsidP="00C94439">
            <w:pPr>
              <w:pStyle w:val="Bulletpoints"/>
              <w:numPr>
                <w:ilvl w:val="0"/>
                <w:numId w:val="0"/>
              </w:numPr>
              <w:rPr>
                <w:rFonts w:cs="Arial"/>
              </w:rPr>
            </w:pPr>
          </w:p>
        </w:tc>
        <w:tc>
          <w:tcPr>
            <w:tcW w:w="1417" w:type="dxa"/>
          </w:tcPr>
          <w:p w14:paraId="03D261B5"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100% received on time and accurate</w:t>
            </w:r>
          </w:p>
          <w:p w14:paraId="38FB2057" w14:textId="77777777" w:rsidR="00C56F43" w:rsidRPr="00530285" w:rsidRDefault="00C56F43" w:rsidP="00C94439">
            <w:pPr>
              <w:pStyle w:val="Bulletpoints"/>
              <w:numPr>
                <w:ilvl w:val="0"/>
                <w:numId w:val="0"/>
              </w:numPr>
              <w:rPr>
                <w:rFonts w:cs="Arial"/>
              </w:rPr>
            </w:pPr>
            <w:r w:rsidRPr="00530285">
              <w:rPr>
                <w:rFonts w:cs="Arial"/>
                <w:color w:val="000000" w:themeColor="text1"/>
              </w:rPr>
              <w:t xml:space="preserve"> </w:t>
            </w:r>
          </w:p>
        </w:tc>
      </w:tr>
      <w:tr w:rsidR="00C56F43" w:rsidRPr="00A85A00" w14:paraId="41B5FE33" w14:textId="77777777" w:rsidTr="00C94439">
        <w:tc>
          <w:tcPr>
            <w:tcW w:w="2210" w:type="dxa"/>
          </w:tcPr>
          <w:p w14:paraId="4E17C8B1" w14:textId="77777777" w:rsidR="00C56F43" w:rsidRPr="00530285" w:rsidRDefault="00C56F43" w:rsidP="00C94439">
            <w:pPr>
              <w:pStyle w:val="Bulletpoints"/>
              <w:numPr>
                <w:ilvl w:val="0"/>
                <w:numId w:val="0"/>
              </w:numPr>
              <w:rPr>
                <w:rFonts w:cs="Arial"/>
              </w:rPr>
            </w:pPr>
            <w:r w:rsidRPr="00530285">
              <w:rPr>
                <w:rFonts w:cs="Arial"/>
              </w:rPr>
              <w:t>Delivery</w:t>
            </w:r>
          </w:p>
        </w:tc>
        <w:tc>
          <w:tcPr>
            <w:tcW w:w="1459" w:type="dxa"/>
          </w:tcPr>
          <w:p w14:paraId="017B005A"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w:t>
            </w:r>
            <w:r>
              <w:rPr>
                <w:rFonts w:ascii="Arial" w:hAnsi="Arial" w:cs="Arial"/>
                <w:b/>
              </w:rPr>
              <w:t>2</w:t>
            </w:r>
          </w:p>
          <w:p w14:paraId="66C92C33" w14:textId="77777777" w:rsidR="00C56F43" w:rsidRPr="00530285" w:rsidRDefault="00C56F43" w:rsidP="00C94439">
            <w:pPr>
              <w:pStyle w:val="Bulletpoints"/>
              <w:numPr>
                <w:ilvl w:val="0"/>
                <w:numId w:val="0"/>
              </w:numPr>
              <w:rPr>
                <w:rFonts w:cs="Arial"/>
              </w:rPr>
            </w:pPr>
            <w:r w:rsidRPr="00530285">
              <w:rPr>
                <w:rFonts w:cs="Arial"/>
              </w:rPr>
              <w:t>Deliverables to be submitted on time and in full by agreed deadlines</w:t>
            </w:r>
          </w:p>
        </w:tc>
        <w:tc>
          <w:tcPr>
            <w:tcW w:w="1729" w:type="dxa"/>
          </w:tcPr>
          <w:p w14:paraId="4EB18083" w14:textId="4773ECB0" w:rsidR="00C56F43" w:rsidRPr="00530285" w:rsidRDefault="00C56F43">
            <w:pPr>
              <w:pStyle w:val="Bulletpoints"/>
              <w:numPr>
                <w:ilvl w:val="0"/>
                <w:numId w:val="0"/>
              </w:numPr>
              <w:rPr>
                <w:rFonts w:cs="Arial"/>
              </w:rPr>
            </w:pPr>
            <w:r w:rsidRPr="00530285">
              <w:rPr>
                <w:rFonts w:cs="Arial"/>
              </w:rPr>
              <w:t xml:space="preserve">Receipt of deliverables by 3pm </w:t>
            </w:r>
            <w:r w:rsidR="00A47207">
              <w:rPr>
                <w:rFonts w:cs="Arial"/>
              </w:rPr>
              <w:t>Beijing Standard</w:t>
            </w:r>
            <w:r>
              <w:rPr>
                <w:rFonts w:cs="Arial"/>
              </w:rPr>
              <w:t xml:space="preserve"> Time</w:t>
            </w:r>
            <w:r w:rsidRPr="00530285">
              <w:rPr>
                <w:rFonts w:cs="Arial"/>
              </w:rPr>
              <w:t xml:space="preserve"> on the date of the deadline.</w:t>
            </w:r>
          </w:p>
        </w:tc>
        <w:tc>
          <w:tcPr>
            <w:tcW w:w="2257" w:type="dxa"/>
          </w:tcPr>
          <w:p w14:paraId="76BDC6CC" w14:textId="77777777" w:rsidR="00C56F43" w:rsidRDefault="00C56F43" w:rsidP="00C94439">
            <w:pPr>
              <w:pStyle w:val="Bulletpoints"/>
              <w:numPr>
                <w:ilvl w:val="0"/>
                <w:numId w:val="0"/>
              </w:numPr>
              <w:rPr>
                <w:rFonts w:cs="Arial"/>
              </w:rPr>
            </w:pPr>
            <w:r w:rsidRPr="00530285">
              <w:rPr>
                <w:rFonts w:cs="Arial"/>
              </w:rPr>
              <w:t>Deadlines for each deliverable to be agreed in advance.</w:t>
            </w:r>
          </w:p>
          <w:p w14:paraId="0A9BFAAF" w14:textId="35BE7ACB" w:rsidR="00FE15BF" w:rsidRPr="00530285" w:rsidRDefault="00FE15BF" w:rsidP="00C94439">
            <w:pPr>
              <w:pStyle w:val="Bulletpoints"/>
              <w:numPr>
                <w:ilvl w:val="0"/>
                <w:numId w:val="0"/>
              </w:numPr>
              <w:rPr>
                <w:rFonts w:cs="Arial"/>
              </w:rPr>
            </w:pPr>
            <w:r>
              <w:rPr>
                <w:rFonts w:cs="Arial"/>
              </w:rPr>
              <w:t>Failure to meet deadline needs to be communicated and agreed in advance.</w:t>
            </w:r>
          </w:p>
        </w:tc>
        <w:tc>
          <w:tcPr>
            <w:tcW w:w="1276" w:type="dxa"/>
          </w:tcPr>
          <w:p w14:paraId="1CECBDEE" w14:textId="77777777"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Below 100% received on time and accurate</w:t>
            </w:r>
          </w:p>
          <w:p w14:paraId="413F0956" w14:textId="77777777" w:rsidR="00C56F43" w:rsidRPr="00530285" w:rsidRDefault="00C56F43" w:rsidP="00C94439">
            <w:pPr>
              <w:pStyle w:val="Bulletpoints"/>
              <w:numPr>
                <w:ilvl w:val="0"/>
                <w:numId w:val="0"/>
              </w:numPr>
              <w:rPr>
                <w:rFonts w:cs="Arial"/>
              </w:rPr>
            </w:pPr>
          </w:p>
        </w:tc>
        <w:tc>
          <w:tcPr>
            <w:tcW w:w="1134" w:type="dxa"/>
          </w:tcPr>
          <w:p w14:paraId="2A55F2B9"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3E4D6BD0" w14:textId="77777777" w:rsidR="00C56F43" w:rsidRPr="00530285" w:rsidRDefault="00C56F43" w:rsidP="00C94439">
            <w:pPr>
              <w:pStyle w:val="Bulletpoints"/>
              <w:numPr>
                <w:ilvl w:val="0"/>
                <w:numId w:val="0"/>
              </w:numPr>
              <w:rPr>
                <w:rFonts w:cs="Arial"/>
              </w:rPr>
            </w:pPr>
          </w:p>
        </w:tc>
        <w:tc>
          <w:tcPr>
            <w:tcW w:w="1417" w:type="dxa"/>
          </w:tcPr>
          <w:p w14:paraId="3B2DE4C7" w14:textId="454BE43E" w:rsidR="00C56F43" w:rsidRPr="00530285" w:rsidRDefault="00C56F43" w:rsidP="00C94439">
            <w:pPr>
              <w:spacing w:after="0" w:line="240" w:lineRule="auto"/>
              <w:rPr>
                <w:rFonts w:ascii="Arial" w:hAnsi="Arial" w:cs="Arial"/>
                <w:color w:val="000000" w:themeColor="text1"/>
              </w:rPr>
            </w:pPr>
            <w:r w:rsidRPr="00530285">
              <w:rPr>
                <w:rFonts w:ascii="Arial" w:hAnsi="Arial" w:cs="Arial"/>
                <w:color w:val="000000" w:themeColor="text1"/>
              </w:rPr>
              <w:t>100% received on time and accurate</w:t>
            </w:r>
          </w:p>
          <w:p w14:paraId="6AAE7471" w14:textId="77777777" w:rsidR="00C56F43" w:rsidRPr="00530285" w:rsidRDefault="00C56F43" w:rsidP="00C94439">
            <w:pPr>
              <w:pStyle w:val="Bulletpoints"/>
              <w:numPr>
                <w:ilvl w:val="0"/>
                <w:numId w:val="0"/>
              </w:numPr>
              <w:rPr>
                <w:rFonts w:cs="Arial"/>
              </w:rPr>
            </w:pPr>
          </w:p>
        </w:tc>
      </w:tr>
      <w:tr w:rsidR="00C56F43" w:rsidRPr="00A85A00" w14:paraId="3905C6C3" w14:textId="77777777" w:rsidTr="00C94439">
        <w:tc>
          <w:tcPr>
            <w:tcW w:w="2210" w:type="dxa"/>
          </w:tcPr>
          <w:p w14:paraId="7DE5BA9F" w14:textId="77777777" w:rsidR="00C56F43" w:rsidRPr="00530285" w:rsidRDefault="00C56F43" w:rsidP="00C94439">
            <w:pPr>
              <w:pStyle w:val="Bulletpoints"/>
              <w:numPr>
                <w:ilvl w:val="0"/>
                <w:numId w:val="0"/>
              </w:numPr>
              <w:rPr>
                <w:rFonts w:cs="Arial"/>
              </w:rPr>
            </w:pPr>
            <w:r w:rsidRPr="00530285">
              <w:rPr>
                <w:rFonts w:cs="Arial"/>
              </w:rPr>
              <w:t>Quality</w:t>
            </w:r>
          </w:p>
        </w:tc>
        <w:tc>
          <w:tcPr>
            <w:tcW w:w="1459" w:type="dxa"/>
          </w:tcPr>
          <w:p w14:paraId="71356CA1" w14:textId="77777777" w:rsidR="00C56F43" w:rsidRPr="00530285" w:rsidRDefault="00C56F43" w:rsidP="00C94439">
            <w:pPr>
              <w:autoSpaceDE w:val="0"/>
              <w:autoSpaceDN w:val="0"/>
              <w:adjustRightInd w:val="0"/>
              <w:rPr>
                <w:rFonts w:ascii="Arial" w:hAnsi="Arial" w:cs="Arial"/>
                <w:b/>
              </w:rPr>
            </w:pPr>
            <w:r w:rsidRPr="00530285">
              <w:rPr>
                <w:rFonts w:ascii="Arial" w:hAnsi="Arial" w:cs="Arial"/>
                <w:b/>
              </w:rPr>
              <w:t xml:space="preserve">KPI </w:t>
            </w:r>
            <w:r>
              <w:rPr>
                <w:rFonts w:ascii="Arial" w:hAnsi="Arial" w:cs="Arial"/>
                <w:b/>
              </w:rPr>
              <w:t>3</w:t>
            </w:r>
          </w:p>
          <w:p w14:paraId="29955AE5" w14:textId="77777777" w:rsidR="00C56F43" w:rsidRPr="00530285" w:rsidRDefault="00C56F43" w:rsidP="00C94439">
            <w:pPr>
              <w:spacing w:before="240" w:line="240" w:lineRule="auto"/>
              <w:rPr>
                <w:rFonts w:ascii="Arial" w:hAnsi="Arial" w:cs="Arial"/>
              </w:rPr>
            </w:pPr>
            <w:r w:rsidRPr="00530285">
              <w:rPr>
                <w:rFonts w:ascii="Arial" w:hAnsi="Arial" w:cs="Arial"/>
              </w:rPr>
              <w:t>Deliverables to meet agreed objectives and KPIs.</w:t>
            </w:r>
          </w:p>
          <w:p w14:paraId="61CCC726" w14:textId="77777777" w:rsidR="00C56F43" w:rsidRPr="00530285" w:rsidRDefault="00C56F43" w:rsidP="00C94439">
            <w:pPr>
              <w:pStyle w:val="Bulletpoints"/>
              <w:numPr>
                <w:ilvl w:val="0"/>
                <w:numId w:val="0"/>
              </w:numPr>
              <w:rPr>
                <w:rFonts w:cs="Arial"/>
              </w:rPr>
            </w:pPr>
          </w:p>
        </w:tc>
        <w:tc>
          <w:tcPr>
            <w:tcW w:w="1729" w:type="dxa"/>
          </w:tcPr>
          <w:p w14:paraId="0800F358" w14:textId="7C0AD73F" w:rsidR="00C56F43" w:rsidRPr="00530285" w:rsidRDefault="00C56F43" w:rsidP="00C94439">
            <w:pPr>
              <w:spacing w:before="240" w:line="240" w:lineRule="auto"/>
              <w:rPr>
                <w:rFonts w:ascii="Arial" w:hAnsi="Arial" w:cs="Arial"/>
              </w:rPr>
            </w:pPr>
            <w:r w:rsidRPr="00530285">
              <w:rPr>
                <w:rFonts w:ascii="Arial" w:hAnsi="Arial" w:cs="Arial"/>
              </w:rPr>
              <w:t>Delivery of a quality service to DIT and to deliver a high-quality world-class PR</w:t>
            </w:r>
            <w:r w:rsidR="00A47207">
              <w:rPr>
                <w:rFonts w:ascii="Arial" w:hAnsi="Arial" w:cs="Arial"/>
              </w:rPr>
              <w:t xml:space="preserve"> and digital</w:t>
            </w:r>
            <w:r w:rsidRPr="00530285">
              <w:rPr>
                <w:rFonts w:ascii="Arial" w:hAnsi="Arial" w:cs="Arial"/>
              </w:rPr>
              <w:t xml:space="preserve"> campaign.</w:t>
            </w:r>
          </w:p>
          <w:p w14:paraId="27843815" w14:textId="77777777" w:rsidR="00C56F43" w:rsidRPr="00530285" w:rsidRDefault="00C56F43" w:rsidP="00C94439">
            <w:pPr>
              <w:pStyle w:val="Bulletpoints"/>
              <w:numPr>
                <w:ilvl w:val="0"/>
                <w:numId w:val="0"/>
              </w:numPr>
              <w:rPr>
                <w:rFonts w:cs="Arial"/>
              </w:rPr>
            </w:pPr>
          </w:p>
        </w:tc>
        <w:tc>
          <w:tcPr>
            <w:tcW w:w="2257" w:type="dxa"/>
          </w:tcPr>
          <w:p w14:paraId="1668518D" w14:textId="77777777" w:rsidR="00C56F43" w:rsidRPr="00530285" w:rsidRDefault="00C56F43" w:rsidP="00C94439">
            <w:pPr>
              <w:spacing w:before="240" w:line="240" w:lineRule="auto"/>
              <w:rPr>
                <w:rFonts w:ascii="Arial" w:hAnsi="Arial" w:cs="Arial"/>
              </w:rPr>
            </w:pPr>
            <w:r w:rsidRPr="00530285">
              <w:rPr>
                <w:rFonts w:ascii="Arial" w:hAnsi="Arial" w:cs="Arial"/>
              </w:rPr>
              <w:t>All work will be undertaken in accordance with the agreed objectives and KPIs.</w:t>
            </w:r>
          </w:p>
          <w:p w14:paraId="3B0D527C" w14:textId="77777777" w:rsidR="00C56F43" w:rsidRPr="00530285" w:rsidRDefault="00C56F43" w:rsidP="00C94439">
            <w:pPr>
              <w:pStyle w:val="Bulletpoints"/>
              <w:numPr>
                <w:ilvl w:val="0"/>
                <w:numId w:val="0"/>
              </w:numPr>
              <w:rPr>
                <w:rFonts w:cs="Arial"/>
              </w:rPr>
            </w:pPr>
          </w:p>
        </w:tc>
        <w:tc>
          <w:tcPr>
            <w:tcW w:w="1276" w:type="dxa"/>
          </w:tcPr>
          <w:p w14:paraId="092224BC" w14:textId="77777777" w:rsidR="00C56F43" w:rsidRPr="00530285" w:rsidRDefault="00C56F43" w:rsidP="00C94439">
            <w:pPr>
              <w:pStyle w:val="Bulletpoints"/>
              <w:numPr>
                <w:ilvl w:val="0"/>
                <w:numId w:val="0"/>
              </w:numPr>
              <w:rPr>
                <w:rFonts w:cs="Arial"/>
              </w:rPr>
            </w:pPr>
            <w:r w:rsidRPr="00530285">
              <w:rPr>
                <w:rFonts w:cs="Arial"/>
                <w:color w:val="000000" w:themeColor="text1"/>
              </w:rPr>
              <w:t>Deliverables do not meet all agreed objectives and KPIs.</w:t>
            </w:r>
          </w:p>
        </w:tc>
        <w:tc>
          <w:tcPr>
            <w:tcW w:w="1134" w:type="dxa"/>
          </w:tcPr>
          <w:p w14:paraId="7DE7F0EC" w14:textId="77777777" w:rsidR="00C56F43" w:rsidRPr="00B5042D" w:rsidRDefault="00C56F43" w:rsidP="00C94439">
            <w:pPr>
              <w:spacing w:after="0" w:line="240" w:lineRule="auto"/>
              <w:rPr>
                <w:rFonts w:ascii="Arial" w:hAnsi="Arial" w:cs="Arial"/>
                <w:color w:val="000000" w:themeColor="text1"/>
              </w:rPr>
            </w:pPr>
            <w:r w:rsidRPr="00B5042D">
              <w:rPr>
                <w:rFonts w:ascii="Arial" w:hAnsi="Arial" w:cs="Arial"/>
                <w:color w:val="000000" w:themeColor="text1"/>
              </w:rPr>
              <w:t>N/A</w:t>
            </w:r>
          </w:p>
          <w:p w14:paraId="46128984" w14:textId="77777777" w:rsidR="00C56F43" w:rsidRPr="00530285" w:rsidRDefault="00C56F43" w:rsidP="00C94439">
            <w:pPr>
              <w:pStyle w:val="Bulletpoints"/>
              <w:numPr>
                <w:ilvl w:val="0"/>
                <w:numId w:val="0"/>
              </w:numPr>
              <w:rPr>
                <w:rFonts w:cs="Arial"/>
              </w:rPr>
            </w:pPr>
          </w:p>
        </w:tc>
        <w:tc>
          <w:tcPr>
            <w:tcW w:w="1417" w:type="dxa"/>
          </w:tcPr>
          <w:p w14:paraId="5032697D" w14:textId="77777777" w:rsidR="00C56F43" w:rsidRPr="00530285" w:rsidRDefault="00C56F43" w:rsidP="00C94439">
            <w:pPr>
              <w:pStyle w:val="Bulletpoints"/>
              <w:numPr>
                <w:ilvl w:val="0"/>
                <w:numId w:val="0"/>
              </w:numPr>
              <w:rPr>
                <w:rFonts w:cs="Arial"/>
              </w:rPr>
            </w:pPr>
            <w:r w:rsidRPr="00530285">
              <w:rPr>
                <w:rFonts w:cs="Arial"/>
                <w:color w:val="000000" w:themeColor="text1"/>
              </w:rPr>
              <w:t>Deliverables meet all agreed objectives and KPIs.</w:t>
            </w:r>
          </w:p>
        </w:tc>
      </w:tr>
    </w:tbl>
    <w:p w14:paraId="1E0A67B0" w14:textId="77777777" w:rsidR="00C56F43" w:rsidRPr="008E07C6" w:rsidRDefault="00C56F43" w:rsidP="00F515F8">
      <w:pPr>
        <w:rPr>
          <w:rFonts w:ascii="Arial" w:hAnsi="Arial" w:cs="Arial"/>
          <w:sz w:val="22"/>
          <w:szCs w:val="22"/>
        </w:rPr>
      </w:pPr>
    </w:p>
    <w:sectPr w:rsidR="00C56F43" w:rsidRPr="008E07C6" w:rsidSect="00691B32">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5BF9E" w14:textId="77777777" w:rsidR="00B45B96" w:rsidRDefault="00B45B96" w:rsidP="00B35077">
      <w:pPr>
        <w:spacing w:after="0" w:line="240" w:lineRule="auto"/>
      </w:pPr>
      <w:r>
        <w:separator/>
      </w:r>
    </w:p>
  </w:endnote>
  <w:endnote w:type="continuationSeparator" w:id="0">
    <w:p w14:paraId="0129A3CF" w14:textId="77777777" w:rsidR="00B45B96" w:rsidRDefault="00B45B96" w:rsidP="00B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ckwell">
    <w:altName w:val="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D3A1" w14:textId="77777777" w:rsidR="003861F3" w:rsidRDefault="00386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A036" w14:textId="00BE0050" w:rsidR="00B853F4" w:rsidRPr="00B35077" w:rsidRDefault="003861F3">
    <w:pPr>
      <w:pStyle w:val="Footer"/>
      <w:rPr>
        <w:rFonts w:ascii="Arial" w:hAnsi="Arial" w:cs="Arial"/>
      </w:rPr>
    </w:pPr>
    <w:r>
      <w:rPr>
        <w:rFonts w:ascii="Arial" w:hAnsi="Arial" w:cs="Arial"/>
      </w:rPr>
      <w:t>30/08</w:t>
    </w:r>
    <w:r w:rsidR="00B853F4" w:rsidRPr="007714F7">
      <w:rPr>
        <w:rFonts w:ascii="Arial" w:hAnsi="Arial" w:cs="Arial"/>
      </w:rPr>
      <w:t>/2019</w:t>
    </w:r>
    <w:r w:rsidR="00B853F4" w:rsidRPr="007714F7">
      <w:rPr>
        <w:rFonts w:ascii="Arial" w:hAnsi="Arial" w:cs="Arial"/>
      </w:rPr>
      <w:ptab w:relativeTo="margin" w:alignment="center" w:leader="none"/>
    </w:r>
    <w:r w:rsidR="00E101EE" w:rsidRPr="00E101EE">
      <w:t xml:space="preserve"> </w:t>
    </w:r>
    <w:r w:rsidR="00E101EE" w:rsidRPr="00E101EE">
      <w:rPr>
        <w:rFonts w:ascii="Arial" w:hAnsi="Arial" w:cs="Arial"/>
      </w:rPr>
      <w:t>DN432928</w:t>
    </w:r>
    <w:r w:rsidR="00B853F4" w:rsidRPr="007714F7">
      <w:rPr>
        <w:rFonts w:ascii="Arial" w:hAnsi="Arial" w:cs="Arial"/>
      </w:rPr>
      <w:ptab w:relativeTo="margin" w:alignment="right" w:leader="none"/>
    </w:r>
    <w:r w:rsidR="00B853F4" w:rsidRPr="007714F7">
      <w:rPr>
        <w:rFonts w:ascii="Arial" w:hAnsi="Arial" w:cs="Arial"/>
        <w:spacing w:val="60"/>
      </w:rPr>
      <w:t>Page</w:t>
    </w:r>
    <w:r w:rsidR="00B853F4" w:rsidRPr="007714F7">
      <w:rPr>
        <w:rFonts w:ascii="Arial" w:hAnsi="Arial" w:cs="Arial"/>
      </w:rPr>
      <w:t xml:space="preserve"> | </w:t>
    </w:r>
    <w:r w:rsidR="00B853F4" w:rsidRPr="007714F7">
      <w:rPr>
        <w:rFonts w:ascii="Arial" w:hAnsi="Arial" w:cs="Arial"/>
      </w:rPr>
      <w:fldChar w:fldCharType="begin"/>
    </w:r>
    <w:r w:rsidR="00B853F4" w:rsidRPr="007714F7">
      <w:rPr>
        <w:rFonts w:ascii="Arial" w:hAnsi="Arial" w:cs="Arial"/>
      </w:rPr>
      <w:instrText xml:space="preserve"> PAGE   \* MERGEFORMAT </w:instrText>
    </w:r>
    <w:r w:rsidR="00B853F4" w:rsidRPr="007714F7">
      <w:rPr>
        <w:rFonts w:ascii="Arial" w:hAnsi="Arial" w:cs="Arial"/>
      </w:rPr>
      <w:fldChar w:fldCharType="separate"/>
    </w:r>
    <w:r w:rsidR="00B853F4">
      <w:rPr>
        <w:rFonts w:ascii="Arial" w:hAnsi="Arial" w:cs="Arial"/>
        <w:noProof/>
      </w:rPr>
      <w:t>41</w:t>
    </w:r>
    <w:r w:rsidR="00B853F4" w:rsidRPr="007714F7">
      <w:rPr>
        <w:rFonts w:ascii="Arial" w:hAnsi="Arial" w:cs="Arial"/>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58F6" w14:textId="77777777" w:rsidR="003861F3" w:rsidRDefault="0038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376E6" w14:textId="77777777" w:rsidR="00B45B96" w:rsidRDefault="00B45B96" w:rsidP="00B35077">
      <w:pPr>
        <w:spacing w:after="0" w:line="240" w:lineRule="auto"/>
      </w:pPr>
      <w:r>
        <w:separator/>
      </w:r>
    </w:p>
  </w:footnote>
  <w:footnote w:type="continuationSeparator" w:id="0">
    <w:p w14:paraId="1672E95D" w14:textId="77777777" w:rsidR="00B45B96" w:rsidRDefault="00B45B96" w:rsidP="00B35077">
      <w:pPr>
        <w:spacing w:after="0" w:line="240" w:lineRule="auto"/>
      </w:pPr>
      <w:r>
        <w:continuationSeparator/>
      </w:r>
    </w:p>
  </w:footnote>
  <w:footnote w:id="1">
    <w:p w14:paraId="1C5E0225" w14:textId="6D615B10" w:rsidR="00B853F4" w:rsidRPr="00BC2C01" w:rsidRDefault="00B853F4">
      <w:pPr>
        <w:pStyle w:val="FootnoteText"/>
        <w:rPr>
          <w:rFonts w:ascii="Arial" w:hAnsi="Arial" w:cs="Arial"/>
        </w:rPr>
      </w:pPr>
      <w:r>
        <w:rPr>
          <w:rStyle w:val="FootnoteReference"/>
        </w:rPr>
        <w:footnoteRef/>
      </w:r>
      <w:r>
        <w:t xml:space="preserve"> </w:t>
      </w:r>
      <w:r w:rsidRPr="00E61A47">
        <w:rPr>
          <w:rFonts w:ascii="Arial" w:hAnsi="Arial" w:cs="Arial"/>
        </w:rPr>
        <w:t>Unless the context otherwise requires, the following words and expressions used within this ITT</w:t>
      </w:r>
      <w:r w:rsidRPr="00E61A47">
        <w:rPr>
          <w:rFonts w:ascii="Arial" w:hAnsi="Arial" w:cs="Arial"/>
          <w:color w:val="FF0000"/>
        </w:rPr>
        <w:t xml:space="preserve"> </w:t>
      </w:r>
      <w:r w:rsidRPr="00E61A47">
        <w:rPr>
          <w:rFonts w:ascii="Arial" w:hAnsi="Arial" w:cs="Arial"/>
        </w:rPr>
        <w:t>(except Appendix B: Authority’s Conditions of Contract) shall have the following meanings (to be interpreted in the singular or plural as the context requires)</w:t>
      </w:r>
      <w:r>
        <w:rPr>
          <w:rFonts w:ascii="Arial" w:hAnsi="Arial" w:cs="Arial"/>
        </w:rPr>
        <w:t>.</w:t>
      </w:r>
    </w:p>
  </w:footnote>
  <w:footnote w:id="2">
    <w:p w14:paraId="3DD99AF4" w14:textId="31EC5B48" w:rsidR="00B853F4" w:rsidRPr="00EF2973" w:rsidRDefault="00B853F4">
      <w:pPr>
        <w:pStyle w:val="FootnoteText"/>
        <w:rPr>
          <w:rFonts w:ascii="Arial" w:hAnsi="Arial" w:cs="Arial"/>
        </w:rPr>
      </w:pPr>
      <w:r>
        <w:rPr>
          <w:rStyle w:val="FootnoteReference"/>
        </w:rPr>
        <w:footnoteRef/>
      </w:r>
      <w:r>
        <w:t xml:space="preserve"> </w:t>
      </w:r>
      <w:r>
        <w:rPr>
          <w:rFonts w:ascii="Arial" w:hAnsi="Arial" w:cs="Arial"/>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footnote>
  <w:footnote w:id="3">
    <w:p w14:paraId="09FC7FBF" w14:textId="0F692092" w:rsidR="00B853F4" w:rsidRPr="005C148C" w:rsidRDefault="00B853F4" w:rsidP="005901A6">
      <w:pPr>
        <w:pStyle w:val="FootnoteText"/>
        <w:tabs>
          <w:tab w:val="left" w:pos="2573"/>
        </w:tabs>
        <w:rPr>
          <w:rFonts w:ascii="Arial" w:hAnsi="Arial" w:cs="Arial"/>
        </w:rPr>
      </w:pPr>
      <w:r w:rsidRPr="005C148C">
        <w:rPr>
          <w:rStyle w:val="FootnoteReference"/>
          <w:rFonts w:ascii="Arial" w:hAnsi="Arial" w:cs="Arial"/>
        </w:rPr>
        <w:footnoteRef/>
      </w:r>
      <w:r w:rsidRPr="005C148C">
        <w:rPr>
          <w:rFonts w:ascii="Arial" w:hAnsi="Arial" w:cs="Arial"/>
        </w:rPr>
        <w:t xml:space="preserve"> These may be subject to change by the Authority. Tenderers shall be informed via the Authority’s e-Tendering Platform (ProContract) in the event it is necessary to make amendments to the Timetable.</w:t>
      </w:r>
    </w:p>
  </w:footnote>
  <w:footnote w:id="4">
    <w:p w14:paraId="1C0637D1" w14:textId="7CD5253E" w:rsidR="00B853F4" w:rsidRPr="00E80339" w:rsidRDefault="00B853F4">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5">
    <w:p w14:paraId="5FF1DD06" w14:textId="47691589" w:rsidR="00B853F4" w:rsidRDefault="00B853F4">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6">
    <w:p w14:paraId="77726AF0" w14:textId="10F4D92D" w:rsidR="00B853F4" w:rsidRPr="00AE5FE4" w:rsidRDefault="00B853F4">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 w:id="7">
    <w:p w14:paraId="71822340"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8">
    <w:p w14:paraId="288F3CC5"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9">
    <w:p w14:paraId="1A1B2869" w14:textId="77777777" w:rsidR="00B853F4" w:rsidRPr="003A3D39" w:rsidRDefault="00B853F4"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0">
    <w:p w14:paraId="346BEAE6" w14:textId="404107DE" w:rsidR="00B853F4" w:rsidRPr="00EC7419" w:rsidRDefault="00B853F4">
      <w:pPr>
        <w:pStyle w:val="FootnoteText"/>
      </w:pPr>
      <w:r>
        <w:rPr>
          <w:rStyle w:val="FootnoteReference"/>
        </w:rPr>
        <w:footnoteRef/>
      </w:r>
      <w:r>
        <w:t xml:space="preserve"> </w:t>
      </w:r>
      <w:r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9335E" w14:textId="77777777" w:rsidR="003861F3" w:rsidRDefault="00386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9B22" w14:textId="731B096F" w:rsidR="00B853F4" w:rsidRDefault="00B853F4">
    <w:pPr>
      <w:pStyle w:val="Header"/>
    </w:pPr>
    <w:r>
      <w:rPr>
        <w:noProof/>
        <w:lang w:eastAsia="zh-CN"/>
      </w:rPr>
      <mc:AlternateContent>
        <mc:Choice Requires="wpg">
          <w:drawing>
            <wp:anchor distT="0" distB="0" distL="114300" distR="114300" simplePos="0" relativeHeight="251659264" behindDoc="0" locked="0" layoutInCell="1" allowOverlap="1" wp14:anchorId="6F45CA4D" wp14:editId="13D1FF8F">
              <wp:simplePos x="0" y="0"/>
              <wp:positionH relativeFrom="page">
                <wp:align>right</wp:align>
              </wp:positionH>
              <wp:positionV relativeFrom="paragraph">
                <wp:posOffset>-357823</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DD1332" id="Group 4" o:spid="_x0000_s1026" style="position:absolute;margin-left:544.3pt;margin-top:-28.2pt;width:595.5pt;height:80.7pt;z-index:251659264;mso-position-horizontal:righ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">
                <v:imagedata r:id="rId2" o:title="Image result for department for international trade"/>
                <v:path arrowok="t"/>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" fillcolor="#c00000" strokecolor="#c00000" strokeweight="1.25pt"/>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9FF1" w14:textId="77777777" w:rsidR="003861F3" w:rsidRDefault="00386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ADA"/>
    <w:multiLevelType w:val="hybridMultilevel"/>
    <w:tmpl w:val="4E744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742A1"/>
    <w:multiLevelType w:val="hybridMultilevel"/>
    <w:tmpl w:val="9BF48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4A"/>
    <w:multiLevelType w:val="hybridMultilevel"/>
    <w:tmpl w:val="347A9D14"/>
    <w:lvl w:ilvl="0" w:tplc="08090001">
      <w:start w:val="1"/>
      <w:numFmt w:val="bullet"/>
      <w:lvlText w:val=""/>
      <w:lvlJc w:val="left"/>
      <w:pPr>
        <w:ind w:left="762" w:hanging="360"/>
      </w:pPr>
      <w:rPr>
        <w:rFonts w:ascii="Symbol" w:hAnsi="Symbol" w:hint="default"/>
      </w:rPr>
    </w:lvl>
    <w:lvl w:ilvl="1" w:tplc="08090003">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3" w15:restartNumberingAfterBreak="0">
    <w:nsid w:val="0A493321"/>
    <w:multiLevelType w:val="hybridMultilevel"/>
    <w:tmpl w:val="1660D1D4"/>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4" w15:restartNumberingAfterBreak="0">
    <w:nsid w:val="0D220AB2"/>
    <w:multiLevelType w:val="hybridMultilevel"/>
    <w:tmpl w:val="FE56B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13F4F"/>
    <w:multiLevelType w:val="hybridMultilevel"/>
    <w:tmpl w:val="FC2E389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01">
      <w:start w:val="1"/>
      <w:numFmt w:val="bullet"/>
      <w:lvlText w:val=""/>
      <w:lvlJc w:val="left"/>
      <w:pPr>
        <w:ind w:left="2700" w:hanging="72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4996DB0"/>
    <w:multiLevelType w:val="hybridMultilevel"/>
    <w:tmpl w:val="9F947E10"/>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5B45644"/>
    <w:multiLevelType w:val="hybridMultilevel"/>
    <w:tmpl w:val="80CC9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CF68CB"/>
    <w:multiLevelType w:val="hybridMultilevel"/>
    <w:tmpl w:val="1F9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D7F75"/>
    <w:multiLevelType w:val="hybridMultilevel"/>
    <w:tmpl w:val="DB2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50982"/>
    <w:multiLevelType w:val="hybridMultilevel"/>
    <w:tmpl w:val="FE32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0C49DA"/>
    <w:multiLevelType w:val="hybridMultilevel"/>
    <w:tmpl w:val="DAB84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11095E"/>
    <w:multiLevelType w:val="hybridMultilevel"/>
    <w:tmpl w:val="1072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666C0"/>
    <w:multiLevelType w:val="hybridMultilevel"/>
    <w:tmpl w:val="319C7884"/>
    <w:lvl w:ilvl="0" w:tplc="4986FC16">
      <w:start w:val="1"/>
      <w:numFmt w:val="decimal"/>
      <w:lvlText w:val="%1."/>
      <w:lvlJc w:val="left"/>
      <w:pPr>
        <w:ind w:left="360" w:hanging="360"/>
      </w:pPr>
      <w:rPr>
        <w:rFonts w:hint="default"/>
        <w:b w:val="0"/>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700" w:hanging="72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F77560"/>
    <w:multiLevelType w:val="hybridMultilevel"/>
    <w:tmpl w:val="8F02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33F98"/>
    <w:multiLevelType w:val="hybridMultilevel"/>
    <w:tmpl w:val="F7063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 w15:restartNumberingAfterBreak="0">
    <w:nsid w:val="26BF19D5"/>
    <w:multiLevelType w:val="hybridMultilevel"/>
    <w:tmpl w:val="84CE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7F7388"/>
    <w:multiLevelType w:val="hybridMultilevel"/>
    <w:tmpl w:val="1038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89E675F"/>
    <w:multiLevelType w:val="hybridMultilevel"/>
    <w:tmpl w:val="340C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0E78D0"/>
    <w:multiLevelType w:val="multilevel"/>
    <w:tmpl w:val="66DA3B1C"/>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673AE9"/>
    <w:multiLevelType w:val="hybridMultilevel"/>
    <w:tmpl w:val="9640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94389E"/>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38431649"/>
    <w:multiLevelType w:val="hybridMultilevel"/>
    <w:tmpl w:val="2626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7" w15:restartNumberingAfterBreak="0">
    <w:nsid w:val="3D3E3C8E"/>
    <w:multiLevelType w:val="hybridMultilevel"/>
    <w:tmpl w:val="6682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C672F"/>
    <w:multiLevelType w:val="hybridMultilevel"/>
    <w:tmpl w:val="67CC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962497"/>
    <w:multiLevelType w:val="hybridMultilevel"/>
    <w:tmpl w:val="C556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5F465E"/>
    <w:multiLevelType w:val="hybridMultilevel"/>
    <w:tmpl w:val="8EFA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963522"/>
    <w:multiLevelType w:val="hybridMultilevel"/>
    <w:tmpl w:val="4154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CD2AEF"/>
    <w:multiLevelType w:val="hybridMultilevel"/>
    <w:tmpl w:val="80F0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6B0A2C"/>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61111916"/>
    <w:multiLevelType w:val="hybridMultilevel"/>
    <w:tmpl w:val="45787A6C"/>
    <w:lvl w:ilvl="0" w:tplc="C3E2508E">
      <w:numFmt w:val="bullet"/>
      <w:lvlText w:val="-"/>
      <w:lvlJc w:val="left"/>
      <w:pPr>
        <w:ind w:left="720" w:hanging="360"/>
      </w:pPr>
      <w:rPr>
        <w:rFonts w:ascii="Calibri" w:eastAsia="SimSun" w:hAnsi="Calibri" w:cs="Calibri"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677F47"/>
    <w:multiLevelType w:val="hybridMultilevel"/>
    <w:tmpl w:val="8F80C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55A00C0"/>
    <w:multiLevelType w:val="hybridMultilevel"/>
    <w:tmpl w:val="D45410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D6EF5"/>
    <w:multiLevelType w:val="hybridMultilevel"/>
    <w:tmpl w:val="E5C66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0070F4"/>
    <w:multiLevelType w:val="hybridMultilevel"/>
    <w:tmpl w:val="784EC708"/>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E533CEF"/>
    <w:multiLevelType w:val="hybridMultilevel"/>
    <w:tmpl w:val="2BEC6DE6"/>
    <w:lvl w:ilvl="0" w:tplc="A1D87DE2">
      <w:start w:val="1"/>
      <w:numFmt w:val="bullet"/>
      <w:pStyle w:val="Bulletpoints"/>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51700E"/>
    <w:multiLevelType w:val="multilevel"/>
    <w:tmpl w:val="73609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7E1C3BE1"/>
    <w:multiLevelType w:val="hybridMultilevel"/>
    <w:tmpl w:val="B75C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A6099"/>
    <w:multiLevelType w:val="hybridMultilevel"/>
    <w:tmpl w:val="20E0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610100"/>
    <w:multiLevelType w:val="hybridMultilevel"/>
    <w:tmpl w:val="4E0C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7"/>
  </w:num>
  <w:num w:numId="3">
    <w:abstractNumId w:val="41"/>
  </w:num>
  <w:num w:numId="4">
    <w:abstractNumId w:val="26"/>
  </w:num>
  <w:num w:numId="5">
    <w:abstractNumId w:val="23"/>
  </w:num>
  <w:num w:numId="6">
    <w:abstractNumId w:val="43"/>
  </w:num>
  <w:num w:numId="7">
    <w:abstractNumId w:val="17"/>
  </w:num>
  <w:num w:numId="8">
    <w:abstractNumId w:val="34"/>
  </w:num>
  <w:num w:numId="9">
    <w:abstractNumId w:val="24"/>
  </w:num>
  <w:num w:numId="10">
    <w:abstractNumId w:val="5"/>
  </w:num>
  <w:num w:numId="11">
    <w:abstractNumId w:val="24"/>
    <w:lvlOverride w:ilvl="0">
      <w:startOverride w:val="1"/>
    </w:lvlOverride>
  </w:num>
  <w:num w:numId="12">
    <w:abstractNumId w:val="24"/>
    <w:lvlOverride w:ilvl="0">
      <w:startOverride w:val="1"/>
    </w:lvlOverride>
  </w:num>
  <w:num w:numId="13">
    <w:abstractNumId w:val="33"/>
  </w:num>
  <w:num w:numId="14">
    <w:abstractNumId w:val="6"/>
  </w:num>
  <w:num w:numId="15">
    <w:abstractNumId w:val="42"/>
  </w:num>
  <w:num w:numId="16">
    <w:abstractNumId w:val="8"/>
  </w:num>
  <w:num w:numId="17">
    <w:abstractNumId w:val="9"/>
  </w:num>
  <w:num w:numId="18">
    <w:abstractNumId w:val="32"/>
  </w:num>
  <w:num w:numId="19">
    <w:abstractNumId w:val="25"/>
  </w:num>
  <w:num w:numId="20">
    <w:abstractNumId w:val="12"/>
  </w:num>
  <w:num w:numId="21">
    <w:abstractNumId w:val="11"/>
  </w:num>
  <w:num w:numId="22">
    <w:abstractNumId w:val="22"/>
  </w:num>
  <w:num w:numId="23">
    <w:abstractNumId w:val="46"/>
  </w:num>
  <w:num w:numId="24">
    <w:abstractNumId w:val="44"/>
  </w:num>
  <w:num w:numId="25">
    <w:abstractNumId w:val="40"/>
  </w:num>
  <w:num w:numId="26">
    <w:abstractNumId w:val="30"/>
  </w:num>
  <w:num w:numId="27">
    <w:abstractNumId w:val="3"/>
  </w:num>
  <w:num w:numId="28">
    <w:abstractNumId w:val="10"/>
  </w:num>
  <w:num w:numId="29">
    <w:abstractNumId w:val="27"/>
  </w:num>
  <w:num w:numId="30">
    <w:abstractNumId w:val="28"/>
  </w:num>
  <w:num w:numId="31">
    <w:abstractNumId w:val="15"/>
  </w:num>
  <w:num w:numId="32">
    <w:abstractNumId w:val="36"/>
  </w:num>
  <w:num w:numId="33">
    <w:abstractNumId w:val="2"/>
  </w:num>
  <w:num w:numId="34">
    <w:abstractNumId w:val="18"/>
  </w:num>
  <w:num w:numId="35">
    <w:abstractNumId w:val="35"/>
  </w:num>
  <w:num w:numId="36">
    <w:abstractNumId w:val="21"/>
  </w:num>
  <w:num w:numId="37">
    <w:abstractNumId w:val="38"/>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9"/>
  </w:num>
  <w:num w:numId="42">
    <w:abstractNumId w:val="29"/>
  </w:num>
  <w:num w:numId="43">
    <w:abstractNumId w:val="1"/>
  </w:num>
  <w:num w:numId="44">
    <w:abstractNumId w:val="4"/>
  </w:num>
  <w:num w:numId="45">
    <w:abstractNumId w:val="31"/>
  </w:num>
  <w:num w:numId="46">
    <w:abstractNumId w:val="13"/>
  </w:num>
  <w:num w:numId="47">
    <w:abstractNumId w:val="14"/>
  </w:num>
  <w:num w:numId="48">
    <w:abstractNumId w:val="45"/>
  </w:num>
  <w:num w:numId="49">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43A9"/>
    <w:rsid w:val="00005E0A"/>
    <w:rsid w:val="00007F1A"/>
    <w:rsid w:val="00012193"/>
    <w:rsid w:val="00012E09"/>
    <w:rsid w:val="00013510"/>
    <w:rsid w:val="000147DE"/>
    <w:rsid w:val="00015FED"/>
    <w:rsid w:val="000167E8"/>
    <w:rsid w:val="00022FE0"/>
    <w:rsid w:val="00025217"/>
    <w:rsid w:val="0004154C"/>
    <w:rsid w:val="000421F9"/>
    <w:rsid w:val="00055D86"/>
    <w:rsid w:val="0005688D"/>
    <w:rsid w:val="00060864"/>
    <w:rsid w:val="00067D5D"/>
    <w:rsid w:val="00071170"/>
    <w:rsid w:val="000764CE"/>
    <w:rsid w:val="000B308F"/>
    <w:rsid w:val="000B3E7E"/>
    <w:rsid w:val="000B4080"/>
    <w:rsid w:val="000B486A"/>
    <w:rsid w:val="000C104F"/>
    <w:rsid w:val="000C6D52"/>
    <w:rsid w:val="000D03C7"/>
    <w:rsid w:val="000D1B96"/>
    <w:rsid w:val="000D3096"/>
    <w:rsid w:val="000E68B1"/>
    <w:rsid w:val="000E6ED7"/>
    <w:rsid w:val="000E7524"/>
    <w:rsid w:val="000F0802"/>
    <w:rsid w:val="000F4053"/>
    <w:rsid w:val="00114439"/>
    <w:rsid w:val="001209D3"/>
    <w:rsid w:val="00123C76"/>
    <w:rsid w:val="0013237D"/>
    <w:rsid w:val="001330DF"/>
    <w:rsid w:val="00136AB2"/>
    <w:rsid w:val="001432F8"/>
    <w:rsid w:val="0014680C"/>
    <w:rsid w:val="00146977"/>
    <w:rsid w:val="00146DFA"/>
    <w:rsid w:val="001514D1"/>
    <w:rsid w:val="0015313E"/>
    <w:rsid w:val="00165A42"/>
    <w:rsid w:val="00171DC3"/>
    <w:rsid w:val="00193951"/>
    <w:rsid w:val="00197130"/>
    <w:rsid w:val="001B3E86"/>
    <w:rsid w:val="001B4904"/>
    <w:rsid w:val="001B7B39"/>
    <w:rsid w:val="001C4265"/>
    <w:rsid w:val="001C4F9E"/>
    <w:rsid w:val="001C50F3"/>
    <w:rsid w:val="001D66DE"/>
    <w:rsid w:val="001E338B"/>
    <w:rsid w:val="001F7115"/>
    <w:rsid w:val="00203600"/>
    <w:rsid w:val="00207A66"/>
    <w:rsid w:val="00224F96"/>
    <w:rsid w:val="00226984"/>
    <w:rsid w:val="00231B07"/>
    <w:rsid w:val="002377A8"/>
    <w:rsid w:val="00245113"/>
    <w:rsid w:val="00250EFF"/>
    <w:rsid w:val="00253C07"/>
    <w:rsid w:val="00292D02"/>
    <w:rsid w:val="0029572C"/>
    <w:rsid w:val="0029636B"/>
    <w:rsid w:val="002A3E6E"/>
    <w:rsid w:val="002A425A"/>
    <w:rsid w:val="002A72EE"/>
    <w:rsid w:val="002A7586"/>
    <w:rsid w:val="002A7760"/>
    <w:rsid w:val="002B28C2"/>
    <w:rsid w:val="002B51B2"/>
    <w:rsid w:val="002B652E"/>
    <w:rsid w:val="002C64CB"/>
    <w:rsid w:val="002D744F"/>
    <w:rsid w:val="002E5E8D"/>
    <w:rsid w:val="002F6671"/>
    <w:rsid w:val="003104B6"/>
    <w:rsid w:val="003114EE"/>
    <w:rsid w:val="00325BD5"/>
    <w:rsid w:val="00335D28"/>
    <w:rsid w:val="00340CC1"/>
    <w:rsid w:val="003458B7"/>
    <w:rsid w:val="00361963"/>
    <w:rsid w:val="00362704"/>
    <w:rsid w:val="00367CB4"/>
    <w:rsid w:val="00375129"/>
    <w:rsid w:val="0037520F"/>
    <w:rsid w:val="00380B87"/>
    <w:rsid w:val="003831A9"/>
    <w:rsid w:val="003861F3"/>
    <w:rsid w:val="0039302E"/>
    <w:rsid w:val="00393BA3"/>
    <w:rsid w:val="003A0323"/>
    <w:rsid w:val="003A5DC5"/>
    <w:rsid w:val="003C06A7"/>
    <w:rsid w:val="003D4D3E"/>
    <w:rsid w:val="003D5C6C"/>
    <w:rsid w:val="003D7293"/>
    <w:rsid w:val="003E2CFC"/>
    <w:rsid w:val="003E645E"/>
    <w:rsid w:val="003E6E80"/>
    <w:rsid w:val="003F7A3B"/>
    <w:rsid w:val="00406908"/>
    <w:rsid w:val="00407490"/>
    <w:rsid w:val="0041008F"/>
    <w:rsid w:val="004104D6"/>
    <w:rsid w:val="00414547"/>
    <w:rsid w:val="0043285D"/>
    <w:rsid w:val="0044241D"/>
    <w:rsid w:val="00444161"/>
    <w:rsid w:val="0044753E"/>
    <w:rsid w:val="00453597"/>
    <w:rsid w:val="00456328"/>
    <w:rsid w:val="00457217"/>
    <w:rsid w:val="00464F9A"/>
    <w:rsid w:val="00467E51"/>
    <w:rsid w:val="0047565B"/>
    <w:rsid w:val="00475AF6"/>
    <w:rsid w:val="00484184"/>
    <w:rsid w:val="004853A4"/>
    <w:rsid w:val="00487A3A"/>
    <w:rsid w:val="00492552"/>
    <w:rsid w:val="004A44CD"/>
    <w:rsid w:val="004A467D"/>
    <w:rsid w:val="004A49E8"/>
    <w:rsid w:val="004B2552"/>
    <w:rsid w:val="004B6436"/>
    <w:rsid w:val="004C2AF5"/>
    <w:rsid w:val="004C3D69"/>
    <w:rsid w:val="004F38A4"/>
    <w:rsid w:val="004F6460"/>
    <w:rsid w:val="004F6974"/>
    <w:rsid w:val="00505522"/>
    <w:rsid w:val="00514AF6"/>
    <w:rsid w:val="00524430"/>
    <w:rsid w:val="00525C08"/>
    <w:rsid w:val="00530285"/>
    <w:rsid w:val="005327AE"/>
    <w:rsid w:val="00537F00"/>
    <w:rsid w:val="00543F74"/>
    <w:rsid w:val="00545297"/>
    <w:rsid w:val="00556808"/>
    <w:rsid w:val="0056371D"/>
    <w:rsid w:val="005647E1"/>
    <w:rsid w:val="0056614B"/>
    <w:rsid w:val="00576233"/>
    <w:rsid w:val="005901A6"/>
    <w:rsid w:val="005920A3"/>
    <w:rsid w:val="0059452D"/>
    <w:rsid w:val="00596386"/>
    <w:rsid w:val="005A395D"/>
    <w:rsid w:val="005A57F8"/>
    <w:rsid w:val="005B214B"/>
    <w:rsid w:val="005B4671"/>
    <w:rsid w:val="005B63C1"/>
    <w:rsid w:val="005C148C"/>
    <w:rsid w:val="005C2CF0"/>
    <w:rsid w:val="005C5FF9"/>
    <w:rsid w:val="005C67F2"/>
    <w:rsid w:val="005C727D"/>
    <w:rsid w:val="005D7CF4"/>
    <w:rsid w:val="005F3598"/>
    <w:rsid w:val="005F42BA"/>
    <w:rsid w:val="005F4BC7"/>
    <w:rsid w:val="0060044A"/>
    <w:rsid w:val="00610FAA"/>
    <w:rsid w:val="00614054"/>
    <w:rsid w:val="00620AA4"/>
    <w:rsid w:val="0062228F"/>
    <w:rsid w:val="00625B6E"/>
    <w:rsid w:val="006328AA"/>
    <w:rsid w:val="00637CDA"/>
    <w:rsid w:val="00643D13"/>
    <w:rsid w:val="00645FA6"/>
    <w:rsid w:val="00660C54"/>
    <w:rsid w:val="006635C3"/>
    <w:rsid w:val="00671BDA"/>
    <w:rsid w:val="0067343F"/>
    <w:rsid w:val="0067372B"/>
    <w:rsid w:val="00681245"/>
    <w:rsid w:val="00684854"/>
    <w:rsid w:val="00691B32"/>
    <w:rsid w:val="00691C8C"/>
    <w:rsid w:val="00696451"/>
    <w:rsid w:val="00697888"/>
    <w:rsid w:val="006A063B"/>
    <w:rsid w:val="006A2EF4"/>
    <w:rsid w:val="006A32F4"/>
    <w:rsid w:val="006A74B5"/>
    <w:rsid w:val="006B48A5"/>
    <w:rsid w:val="006B55E6"/>
    <w:rsid w:val="006C142F"/>
    <w:rsid w:val="006C2A3D"/>
    <w:rsid w:val="006D7061"/>
    <w:rsid w:val="006F79FF"/>
    <w:rsid w:val="007015D5"/>
    <w:rsid w:val="00701E45"/>
    <w:rsid w:val="00703D69"/>
    <w:rsid w:val="007065D6"/>
    <w:rsid w:val="00716D45"/>
    <w:rsid w:val="007202E7"/>
    <w:rsid w:val="0073117E"/>
    <w:rsid w:val="00731487"/>
    <w:rsid w:val="00732E65"/>
    <w:rsid w:val="00755B12"/>
    <w:rsid w:val="007642E1"/>
    <w:rsid w:val="00764D5C"/>
    <w:rsid w:val="00766240"/>
    <w:rsid w:val="00766AC4"/>
    <w:rsid w:val="007714F7"/>
    <w:rsid w:val="00776684"/>
    <w:rsid w:val="00784806"/>
    <w:rsid w:val="007A0C96"/>
    <w:rsid w:val="007A4210"/>
    <w:rsid w:val="007A4C82"/>
    <w:rsid w:val="007A50E9"/>
    <w:rsid w:val="007A5E0A"/>
    <w:rsid w:val="007A6BB5"/>
    <w:rsid w:val="007B0CE0"/>
    <w:rsid w:val="007D7A4D"/>
    <w:rsid w:val="007E2EA6"/>
    <w:rsid w:val="007E7F60"/>
    <w:rsid w:val="007F30DE"/>
    <w:rsid w:val="007F31DB"/>
    <w:rsid w:val="0081373E"/>
    <w:rsid w:val="008139D6"/>
    <w:rsid w:val="00814659"/>
    <w:rsid w:val="0081626C"/>
    <w:rsid w:val="00826177"/>
    <w:rsid w:val="008376E0"/>
    <w:rsid w:val="00844390"/>
    <w:rsid w:val="0087062C"/>
    <w:rsid w:val="00877781"/>
    <w:rsid w:val="00885084"/>
    <w:rsid w:val="008957DD"/>
    <w:rsid w:val="00895FBA"/>
    <w:rsid w:val="008A52B9"/>
    <w:rsid w:val="008C06E9"/>
    <w:rsid w:val="008C5E1C"/>
    <w:rsid w:val="008C78B7"/>
    <w:rsid w:val="008D0BF3"/>
    <w:rsid w:val="008D3FC7"/>
    <w:rsid w:val="008E07C6"/>
    <w:rsid w:val="008E1201"/>
    <w:rsid w:val="008E3A92"/>
    <w:rsid w:val="008E418D"/>
    <w:rsid w:val="008E7A83"/>
    <w:rsid w:val="008F0ADA"/>
    <w:rsid w:val="008F40DD"/>
    <w:rsid w:val="008F4D63"/>
    <w:rsid w:val="00904DD8"/>
    <w:rsid w:val="00912D1F"/>
    <w:rsid w:val="009321C2"/>
    <w:rsid w:val="0093676A"/>
    <w:rsid w:val="00946626"/>
    <w:rsid w:val="009502F8"/>
    <w:rsid w:val="009639AE"/>
    <w:rsid w:val="00974D69"/>
    <w:rsid w:val="00977F0E"/>
    <w:rsid w:val="009809A5"/>
    <w:rsid w:val="00984D57"/>
    <w:rsid w:val="00992359"/>
    <w:rsid w:val="009944F5"/>
    <w:rsid w:val="009A2A53"/>
    <w:rsid w:val="009A3ECA"/>
    <w:rsid w:val="009A6A2B"/>
    <w:rsid w:val="009B0EDB"/>
    <w:rsid w:val="009B1F5B"/>
    <w:rsid w:val="009E3D8F"/>
    <w:rsid w:val="009E59FA"/>
    <w:rsid w:val="009E5D68"/>
    <w:rsid w:val="009F3FE4"/>
    <w:rsid w:val="00A25DC0"/>
    <w:rsid w:val="00A40DCE"/>
    <w:rsid w:val="00A40DD4"/>
    <w:rsid w:val="00A43AA3"/>
    <w:rsid w:val="00A4475F"/>
    <w:rsid w:val="00A44D92"/>
    <w:rsid w:val="00A458AD"/>
    <w:rsid w:val="00A462EE"/>
    <w:rsid w:val="00A47207"/>
    <w:rsid w:val="00A5131B"/>
    <w:rsid w:val="00A6743F"/>
    <w:rsid w:val="00A7299F"/>
    <w:rsid w:val="00A759FF"/>
    <w:rsid w:val="00A82219"/>
    <w:rsid w:val="00AA77DF"/>
    <w:rsid w:val="00AB0225"/>
    <w:rsid w:val="00AB6C38"/>
    <w:rsid w:val="00AE5443"/>
    <w:rsid w:val="00AE5FE4"/>
    <w:rsid w:val="00AE6550"/>
    <w:rsid w:val="00AE7FE9"/>
    <w:rsid w:val="00AF351A"/>
    <w:rsid w:val="00AF363C"/>
    <w:rsid w:val="00B01C61"/>
    <w:rsid w:val="00B061FA"/>
    <w:rsid w:val="00B12223"/>
    <w:rsid w:val="00B15107"/>
    <w:rsid w:val="00B16847"/>
    <w:rsid w:val="00B2701D"/>
    <w:rsid w:val="00B35077"/>
    <w:rsid w:val="00B45B96"/>
    <w:rsid w:val="00B5042D"/>
    <w:rsid w:val="00B53D31"/>
    <w:rsid w:val="00B66CED"/>
    <w:rsid w:val="00B66D3C"/>
    <w:rsid w:val="00B67A64"/>
    <w:rsid w:val="00B71093"/>
    <w:rsid w:val="00B77393"/>
    <w:rsid w:val="00B8112A"/>
    <w:rsid w:val="00B811B3"/>
    <w:rsid w:val="00B853F4"/>
    <w:rsid w:val="00B87A5B"/>
    <w:rsid w:val="00B87C0A"/>
    <w:rsid w:val="00B905A0"/>
    <w:rsid w:val="00B90E5E"/>
    <w:rsid w:val="00B91613"/>
    <w:rsid w:val="00B94E88"/>
    <w:rsid w:val="00B95F7E"/>
    <w:rsid w:val="00BA0DD6"/>
    <w:rsid w:val="00BB76A2"/>
    <w:rsid w:val="00BC2C01"/>
    <w:rsid w:val="00BD488F"/>
    <w:rsid w:val="00BD6C21"/>
    <w:rsid w:val="00BE2088"/>
    <w:rsid w:val="00BF4A0E"/>
    <w:rsid w:val="00C043F2"/>
    <w:rsid w:val="00C06948"/>
    <w:rsid w:val="00C11E23"/>
    <w:rsid w:val="00C223CA"/>
    <w:rsid w:val="00C2357A"/>
    <w:rsid w:val="00C24564"/>
    <w:rsid w:val="00C2707D"/>
    <w:rsid w:val="00C31DF0"/>
    <w:rsid w:val="00C36952"/>
    <w:rsid w:val="00C36BE2"/>
    <w:rsid w:val="00C43031"/>
    <w:rsid w:val="00C56F43"/>
    <w:rsid w:val="00C573AA"/>
    <w:rsid w:val="00C57AF2"/>
    <w:rsid w:val="00C61913"/>
    <w:rsid w:val="00C649E6"/>
    <w:rsid w:val="00C71EEF"/>
    <w:rsid w:val="00C83EAB"/>
    <w:rsid w:val="00C94439"/>
    <w:rsid w:val="00CA7D76"/>
    <w:rsid w:val="00CB3100"/>
    <w:rsid w:val="00CC6615"/>
    <w:rsid w:val="00CD08BB"/>
    <w:rsid w:val="00CE5730"/>
    <w:rsid w:val="00CF2B43"/>
    <w:rsid w:val="00D01FF5"/>
    <w:rsid w:val="00D02B03"/>
    <w:rsid w:val="00D17AA3"/>
    <w:rsid w:val="00D2221B"/>
    <w:rsid w:val="00D30FA7"/>
    <w:rsid w:val="00D36013"/>
    <w:rsid w:val="00D40961"/>
    <w:rsid w:val="00D644AE"/>
    <w:rsid w:val="00D669FD"/>
    <w:rsid w:val="00D825C6"/>
    <w:rsid w:val="00D82E05"/>
    <w:rsid w:val="00D8369C"/>
    <w:rsid w:val="00D84485"/>
    <w:rsid w:val="00D849B0"/>
    <w:rsid w:val="00D86374"/>
    <w:rsid w:val="00D86674"/>
    <w:rsid w:val="00D92D81"/>
    <w:rsid w:val="00D94EEC"/>
    <w:rsid w:val="00DA1BDA"/>
    <w:rsid w:val="00DA310E"/>
    <w:rsid w:val="00DA6CB5"/>
    <w:rsid w:val="00DB249F"/>
    <w:rsid w:val="00DB2A96"/>
    <w:rsid w:val="00DB506B"/>
    <w:rsid w:val="00DC44F5"/>
    <w:rsid w:val="00DC4BE1"/>
    <w:rsid w:val="00DE276B"/>
    <w:rsid w:val="00DE432B"/>
    <w:rsid w:val="00DF03D3"/>
    <w:rsid w:val="00E006D0"/>
    <w:rsid w:val="00E101EE"/>
    <w:rsid w:val="00E3185A"/>
    <w:rsid w:val="00E349D1"/>
    <w:rsid w:val="00E368B8"/>
    <w:rsid w:val="00E422B8"/>
    <w:rsid w:val="00E43CEF"/>
    <w:rsid w:val="00E546B6"/>
    <w:rsid w:val="00E54F72"/>
    <w:rsid w:val="00E5604F"/>
    <w:rsid w:val="00E61A47"/>
    <w:rsid w:val="00E64A38"/>
    <w:rsid w:val="00E6720F"/>
    <w:rsid w:val="00E80339"/>
    <w:rsid w:val="00E80988"/>
    <w:rsid w:val="00E9381B"/>
    <w:rsid w:val="00EA518A"/>
    <w:rsid w:val="00EA6A55"/>
    <w:rsid w:val="00EB7A31"/>
    <w:rsid w:val="00EC03C2"/>
    <w:rsid w:val="00EC7419"/>
    <w:rsid w:val="00ED1840"/>
    <w:rsid w:val="00ED5C9C"/>
    <w:rsid w:val="00EE0F18"/>
    <w:rsid w:val="00EE6C40"/>
    <w:rsid w:val="00EF2973"/>
    <w:rsid w:val="00EF7895"/>
    <w:rsid w:val="00F00CC6"/>
    <w:rsid w:val="00F022F8"/>
    <w:rsid w:val="00F10353"/>
    <w:rsid w:val="00F305C4"/>
    <w:rsid w:val="00F407E0"/>
    <w:rsid w:val="00F46D43"/>
    <w:rsid w:val="00F515F8"/>
    <w:rsid w:val="00F56BE5"/>
    <w:rsid w:val="00F664FE"/>
    <w:rsid w:val="00F7033E"/>
    <w:rsid w:val="00F72880"/>
    <w:rsid w:val="00F76E3A"/>
    <w:rsid w:val="00F93424"/>
    <w:rsid w:val="00F93817"/>
    <w:rsid w:val="00F94D13"/>
    <w:rsid w:val="00FA0673"/>
    <w:rsid w:val="00FA5E33"/>
    <w:rsid w:val="00FB4E98"/>
    <w:rsid w:val="00FB6885"/>
    <w:rsid w:val="00FB72DE"/>
    <w:rsid w:val="00FC34F7"/>
    <w:rsid w:val="00FD1C02"/>
    <w:rsid w:val="00FD576A"/>
    <w:rsid w:val="00FE15BF"/>
    <w:rsid w:val="00FF14FB"/>
    <w:rsid w:val="00FF19B9"/>
    <w:rsid w:val="00FF60EC"/>
    <w:rsid w:val="1F07AC54"/>
    <w:rsid w:val="340E5101"/>
    <w:rsid w:val="465A7460"/>
    <w:rsid w:val="76D2A8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32367"/>
  <w15:chartTrackingRefBased/>
  <w15:docId w15:val="{91C4CCC8-9EBB-4655-AEE5-511DD436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55"/>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after="0"/>
      <w:outlineLvl w:val="2"/>
    </w:pPr>
    <w:rPr>
      <w:caps/>
      <w:color w:val="7B0D01" w:themeColor="accent1" w:themeShade="7F"/>
      <w:spacing w:val="15"/>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after="0"/>
      <w:outlineLvl w:val="3"/>
    </w:pPr>
    <w:rPr>
      <w:caps/>
      <w:color w:val="B91301" w:themeColor="accent1" w:themeShade="BF"/>
      <w:spacing w:val="10"/>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after="0"/>
      <w:outlineLvl w:val="4"/>
    </w:pPr>
    <w:rPr>
      <w:caps/>
      <w:color w:val="B91301" w:themeColor="accent1" w:themeShade="BF"/>
      <w:spacing w:val="10"/>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semiHidden/>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EA6A55"/>
    <w:pPr>
      <w:spacing w:before="0" w:after="0"/>
    </w:pPr>
    <w:rPr>
      <w:rFonts w:asciiTheme="majorHAnsi" w:eastAsiaTheme="majorEastAsia" w:hAnsiTheme="majorHAnsi" w:cstheme="majorBidi"/>
      <w:caps/>
      <w:color w:val="F81B02" w:themeColor="accent1"/>
      <w:spacing w:val="10"/>
      <w:sz w:val="52"/>
      <w:szCs w:val="52"/>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aliases w:val="Bullets"/>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customStyle="1" w:styleId="SubtitleChar">
    <w:name w:val="Subtitle Char"/>
    <w:aliases w:val="Bullets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4F6974"/>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4F6974"/>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6"/>
      </w:numPr>
      <w:spacing w:before="0" w:after="160" w:line="259" w:lineRule="auto"/>
      <w:jc w:val="both"/>
    </w:pPr>
    <w:rPr>
      <w:rFonts w:ascii="Arial" w:eastAsiaTheme="minorHAnsi" w:hAnsi="Arial"/>
      <w:sz w:val="22"/>
      <w:szCs w:val="22"/>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7"/>
      </w:numPr>
      <w:spacing w:before="0" w:after="160" w:line="259" w:lineRule="auto"/>
      <w:ind w:left="652" w:hanging="652"/>
      <w:jc w:val="both"/>
    </w:pPr>
    <w:rPr>
      <w:rFonts w:ascii="Arial" w:eastAsiaTheme="minorHAnsi" w:hAnsi="Arial"/>
      <w:sz w:val="22"/>
      <w:szCs w:val="22"/>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9"/>
      </w:numPr>
      <w:spacing w:before="0" w:after="160" w:line="259" w:lineRule="auto"/>
      <w:ind w:left="1418" w:hanging="567"/>
      <w:jc w:val="both"/>
    </w:pPr>
    <w:rPr>
      <w:rFonts w:ascii="Arial" w:eastAsiaTheme="minorHAnsi" w:hAnsi="Arial"/>
      <w:sz w:val="22"/>
      <w:szCs w:val="22"/>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paragraph" w:customStyle="1" w:styleId="Bulletpoints">
    <w:name w:val="Bullet points"/>
    <w:basedOn w:val="Normal"/>
    <w:link w:val="BulletpointsChar"/>
    <w:qFormat/>
    <w:rsid w:val="00530285"/>
    <w:pPr>
      <w:numPr>
        <w:numId w:val="25"/>
      </w:numPr>
      <w:spacing w:before="0" w:after="160" w:line="259" w:lineRule="auto"/>
      <w:jc w:val="both"/>
    </w:pPr>
    <w:rPr>
      <w:rFonts w:ascii="Arial" w:eastAsiaTheme="minorHAnsi" w:hAnsi="Arial"/>
      <w:sz w:val="22"/>
      <w:szCs w:val="22"/>
    </w:rPr>
  </w:style>
  <w:style w:type="character" w:customStyle="1" w:styleId="BulletpointsChar">
    <w:name w:val="Bullet points Char"/>
    <w:basedOn w:val="DefaultParagraphFont"/>
    <w:link w:val="Bulletpoints"/>
    <w:rsid w:val="00530285"/>
    <w:rPr>
      <w:rFonts w:ascii="Arial" w:eastAsiaTheme="minorHAns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645118">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736471272">
      <w:bodyDiv w:val="1"/>
      <w:marLeft w:val="0"/>
      <w:marRight w:val="0"/>
      <w:marTop w:val="0"/>
      <w:marBottom w:val="0"/>
      <w:divBdr>
        <w:top w:val="none" w:sz="0" w:space="0" w:color="auto"/>
        <w:left w:val="none" w:sz="0" w:space="0" w:color="auto"/>
        <w:bottom w:val="none" w:sz="0" w:space="0" w:color="auto"/>
        <w:right w:val="none" w:sz="0" w:space="0" w:color="auto"/>
      </w:divBdr>
    </w:div>
    <w:div w:id="211111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cyber-essentials-scheme-overview"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contract.due-north.com/"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3903446DCD8543BC409F8FAD961C5B" ma:contentTypeVersion="9" ma:contentTypeDescription="Create a new document." ma:contentTypeScope="" ma:versionID="3086db080c3c878b05884a50e659e420">
  <xsd:schema xmlns:xsd="http://www.w3.org/2001/XMLSchema" xmlns:xs="http://www.w3.org/2001/XMLSchema" xmlns:p="http://schemas.microsoft.com/office/2006/metadata/properties" xmlns:ns3="9d87b5cf-a51a-4795-88ab-ab13b55cd5d9" xmlns:ns4="bdf82aea-c634-4ba7-a9be-092be910f84e" targetNamespace="http://schemas.microsoft.com/office/2006/metadata/properties" ma:root="true" ma:fieldsID="826818c41e6fc12e6bf76b084517cbea" ns3:_="" ns4:_="">
    <xsd:import namespace="9d87b5cf-a51a-4795-88ab-ab13b55cd5d9"/>
    <xsd:import namespace="bdf82aea-c634-4ba7-a9be-092be910f8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7b5cf-a51a-4795-88ab-ab13b55cd5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82aea-c634-4ba7-a9be-092be910f8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2.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28FA5F-9DBD-4291-8304-D4F85C5B0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7b5cf-a51a-4795-88ab-ab13b55cd5d9"/>
    <ds:schemaRef ds:uri="bdf82aea-c634-4ba7-a9be-092be910f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86D09-BFFC-4806-96BD-6274F061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41</Pages>
  <Words>11901</Words>
  <Characters>67836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Goldspink, Alistair (Trade)</cp:lastModifiedBy>
  <cp:revision>9</cp:revision>
  <dcterms:created xsi:type="dcterms:W3CDTF">2019-08-29T14:38:00Z</dcterms:created>
  <dcterms:modified xsi:type="dcterms:W3CDTF">2019-09-04T14:54:00Z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119;#Commercial_Team|cea85937-c14d-4825-9642-6811f6a2ca54</vt:lpwstr>
  </property>
  <property fmtid="{D5CDD505-2E9C-101B-9397-08002B2CF9AE}" pid="3" name="ContentTypeId">
    <vt:lpwstr>0x010100733903446DCD8543BC409F8FAD961C5B</vt:lpwstr>
  </property>
  <property fmtid="{D5CDD505-2E9C-101B-9397-08002B2CF9AE}" pid="4" name="_dlc_DocIdItemGuid">
    <vt:lpwstr>58590043-0c24-4358-8957-875249756792</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ies>
</file>