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FFD80" w14:textId="42734BEA" w:rsidR="00D03AC7" w:rsidRDefault="001E40DD" w:rsidP="00AF5874">
      <w:pPr>
        <w:jc w:val="center"/>
        <w:rPr>
          <w:smallCaps/>
          <w:sz w:val="40"/>
          <w:szCs w:val="40"/>
        </w:rPr>
      </w:pPr>
      <w:bookmarkStart w:id="0" w:name="_GoBack"/>
      <w:bookmarkEnd w:id="0"/>
      <w:r>
        <w:rPr>
          <w:smallCaps/>
          <w:sz w:val="40"/>
          <w:szCs w:val="40"/>
        </w:rPr>
        <w:t>ATTACHMENT 6 Award questionnaire</w:t>
      </w:r>
    </w:p>
    <w:p w14:paraId="59012C28" w14:textId="77777777" w:rsidR="000E327A" w:rsidRPr="0086437A" w:rsidRDefault="000E327A" w:rsidP="00AF5874">
      <w:pPr>
        <w:jc w:val="center"/>
        <w:rPr>
          <w:smallCaps/>
          <w:sz w:val="32"/>
          <w:szCs w:val="32"/>
        </w:rPr>
      </w:pPr>
    </w:p>
    <w:p w14:paraId="035FFD82" w14:textId="79F2EE1B" w:rsidR="00B81E18" w:rsidRPr="00996702" w:rsidRDefault="00BE43D7" w:rsidP="00996702">
      <w:pPr>
        <w:pBdr>
          <w:top w:val="single" w:sz="4" w:space="1" w:color="auto"/>
          <w:left w:val="single" w:sz="4" w:space="4" w:color="auto"/>
          <w:bottom w:val="single" w:sz="4" w:space="1" w:color="auto"/>
          <w:right w:val="single" w:sz="4" w:space="4" w:color="auto"/>
        </w:pBdr>
        <w:jc w:val="center"/>
        <w:rPr>
          <w:b/>
        </w:rPr>
      </w:pPr>
      <w:r>
        <w:rPr>
          <w:b/>
        </w:rPr>
        <w:t xml:space="preserve">Invitation to Tender for </w:t>
      </w:r>
      <w:r w:rsidR="00996702" w:rsidRPr="00996702">
        <w:rPr>
          <w:b/>
        </w:rPr>
        <w:t xml:space="preserve">- </w:t>
      </w:r>
      <w:r>
        <w:rPr>
          <w:b/>
          <w:sz w:val="28"/>
          <w:szCs w:val="28"/>
        </w:rPr>
        <w:t>ITT ref</w:t>
      </w:r>
      <w:r w:rsidR="00244946">
        <w:rPr>
          <w:b/>
          <w:sz w:val="28"/>
          <w:szCs w:val="28"/>
        </w:rPr>
        <w:t xml:space="preserve"> 60340</w:t>
      </w:r>
      <w:r w:rsidR="000E327A">
        <w:rPr>
          <w:b/>
          <w:sz w:val="28"/>
          <w:szCs w:val="28"/>
        </w:rPr>
        <w:t xml:space="preserve"> </w:t>
      </w:r>
      <w:r w:rsidR="000E327A" w:rsidRPr="000E327A">
        <w:rPr>
          <w:b/>
          <w:sz w:val="28"/>
          <w:szCs w:val="28"/>
        </w:rPr>
        <w:t>for National Carers Passports Toolkit</w:t>
      </w:r>
    </w:p>
    <w:p w14:paraId="1D07D592" w14:textId="77777777" w:rsidR="000E327A" w:rsidRDefault="000E327A" w:rsidP="0095727E"/>
    <w:p w14:paraId="035FFD83" w14:textId="77777777" w:rsidR="00B454B8" w:rsidRDefault="00B454B8" w:rsidP="0095727E">
      <w:r>
        <w:t>Tenderers are required to complete all the sections (taking into consideration the word count limits</w:t>
      </w:r>
      <w:r w:rsidR="007A2CC9">
        <w:t xml:space="preserve"> applied</w:t>
      </w:r>
      <w:r>
        <w:t xml:space="preserve">) and return the completed tender to the Authority.  </w:t>
      </w:r>
      <w:r w:rsidRPr="00B454B8">
        <w:t xml:space="preserve">Please answer </w:t>
      </w:r>
      <w:r w:rsidR="00100BF5">
        <w:t xml:space="preserve">all </w:t>
      </w:r>
      <w:r w:rsidRPr="00B454B8">
        <w:t>question</w:t>
      </w:r>
      <w:r w:rsidR="00100BF5">
        <w:t>s as f</w:t>
      </w:r>
      <w:r w:rsidRPr="00B454B8">
        <w:t xml:space="preserve">ailure to do so may result in </w:t>
      </w:r>
      <w:r>
        <w:t>the</w:t>
      </w:r>
      <w:r w:rsidRPr="00B454B8">
        <w:t xml:space="preserve"> </w:t>
      </w:r>
      <w:r>
        <w:t>tender being considered non-compliant and rejected</w:t>
      </w:r>
      <w:r w:rsidRPr="00B454B8">
        <w:t xml:space="preserve">. </w:t>
      </w:r>
      <w:r>
        <w:t xml:space="preserve"> Where </w:t>
      </w:r>
      <w:r w:rsidRPr="00B454B8">
        <w:t>question</w:t>
      </w:r>
      <w:r>
        <w:t>s</w:t>
      </w:r>
      <w:r w:rsidRPr="00B454B8">
        <w:t xml:space="preserve"> do not apply</w:t>
      </w:r>
      <w:r>
        <w:t>,</w:t>
      </w:r>
      <w:r w:rsidRPr="00B454B8">
        <w:t xml:space="preserve"> please </w:t>
      </w:r>
      <w:r w:rsidR="007F79C9">
        <w:t>mark as</w:t>
      </w:r>
      <w:r w:rsidRPr="00B454B8">
        <w:t xml:space="preserve"> </w:t>
      </w:r>
      <w:r w:rsidR="007F79C9">
        <w:t>“</w:t>
      </w:r>
      <w:r w:rsidRPr="00B454B8">
        <w:t>N/</w:t>
      </w:r>
      <w:r w:rsidR="007F79C9">
        <w:t>a”</w:t>
      </w:r>
      <w:r w:rsidRPr="00B454B8">
        <w:t xml:space="preserve"> (Not Applicable)</w:t>
      </w:r>
      <w:r>
        <w:t xml:space="preserve"> and provide a brief explanation as to why</w:t>
      </w:r>
      <w:r w:rsidR="007F79C9">
        <w:t xml:space="preserve"> this is so.</w:t>
      </w:r>
    </w:p>
    <w:p w14:paraId="035FFD84" w14:textId="77777777" w:rsidR="007F79C9" w:rsidRPr="00B454B8" w:rsidRDefault="007F79C9" w:rsidP="00B454B8"/>
    <w:p w14:paraId="035FFD85" w14:textId="77777777" w:rsidR="009A4907" w:rsidRDefault="007F79C9" w:rsidP="000E327A">
      <w:pPr>
        <w:pStyle w:val="Section"/>
        <w:numPr>
          <w:ilvl w:val="0"/>
          <w:numId w:val="0"/>
        </w:numPr>
      </w:pPr>
      <w:r>
        <w:t xml:space="preserve">Organisation </w:t>
      </w:r>
      <w:r w:rsidR="0073604F">
        <w:t>details</w:t>
      </w:r>
    </w:p>
    <w:p w14:paraId="035FFD86" w14:textId="77777777" w:rsidR="00F80896" w:rsidRPr="00F80896" w:rsidRDefault="00F80896" w:rsidP="00BF7148">
      <w:pPr>
        <w:pStyle w:val="Textindent"/>
      </w:pPr>
    </w:p>
    <w:p w14:paraId="035FFD87" w14:textId="77777777" w:rsidR="002B1C85" w:rsidRPr="00C7570F" w:rsidRDefault="0073604F" w:rsidP="00410084">
      <w:pPr>
        <w:pStyle w:val="LevelA1"/>
      </w:pPr>
      <w:bookmarkStart w:id="1" w:name="_Ref253393262"/>
      <w:r w:rsidRPr="00C7570F">
        <w:t xml:space="preserve">Tenderer </w:t>
      </w:r>
      <w:r w:rsidR="002B1C85" w:rsidRPr="00C7570F">
        <w:t>name</w:t>
      </w:r>
      <w:bookmarkEnd w:id="1"/>
    </w:p>
    <w:p w14:paraId="035FFD88" w14:textId="77777777" w:rsidR="009A4907" w:rsidRPr="00AC4FC0" w:rsidRDefault="009A4907" w:rsidP="00BF7148">
      <w:pPr>
        <w:pStyle w:val="Textindent"/>
      </w:pPr>
      <w:r w:rsidRPr="00AC4FC0">
        <w:t xml:space="preserve">Please </w:t>
      </w:r>
      <w:r w:rsidR="00D71DD8">
        <w:t xml:space="preserve">confirm </w:t>
      </w:r>
      <w:r w:rsidRPr="00AC4FC0">
        <w:t>the nam</w:t>
      </w:r>
      <w:r w:rsidR="001704F5" w:rsidRPr="00AC4FC0">
        <w:t>e</w:t>
      </w:r>
      <w:r w:rsidRPr="00AC4FC0">
        <w:t xml:space="preserve"> of the </w:t>
      </w:r>
      <w:bookmarkStart w:id="2" w:name="_Toc161730016"/>
      <w:bookmarkStart w:id="3" w:name="_Toc161731620"/>
      <w:bookmarkEnd w:id="2"/>
      <w:bookmarkEnd w:id="3"/>
      <w:r w:rsidR="0073604F">
        <w:t>Tenderer</w:t>
      </w:r>
      <w:r w:rsidR="007F79C9">
        <w:t>*</w:t>
      </w:r>
      <w:r w:rsidR="0073604F">
        <w:t>:</w:t>
      </w:r>
    </w:p>
    <w:tbl>
      <w:tblPr>
        <w:tblW w:w="8280" w:type="dxa"/>
        <w:tblInd w:w="1008" w:type="dxa"/>
        <w:tblLayout w:type="fixed"/>
        <w:tblLook w:val="0000" w:firstRow="0" w:lastRow="0" w:firstColumn="0" w:lastColumn="0" w:noHBand="0" w:noVBand="0"/>
      </w:tblPr>
      <w:tblGrid>
        <w:gridCol w:w="2297"/>
        <w:gridCol w:w="5983"/>
      </w:tblGrid>
      <w:tr w:rsidR="009A4907" w:rsidRPr="00C13DEA" w14:paraId="035FFD8B" w14:textId="777777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89" w14:textId="77777777" w:rsidR="009A4907" w:rsidRPr="00C13DEA" w:rsidRDefault="0073604F" w:rsidP="00AC4FC0">
            <w:pPr>
              <w:pStyle w:val="Qtable"/>
            </w:pPr>
            <w:r>
              <w:t xml:space="preserve">Tenderer </w:t>
            </w:r>
            <w:r w:rsidR="009A4907" w:rsidRPr="00C13DEA">
              <w:t>Name:</w:t>
            </w:r>
          </w:p>
        </w:tc>
        <w:tc>
          <w:tcPr>
            <w:tcW w:w="5983" w:type="dxa"/>
            <w:tcBorders>
              <w:top w:val="single" w:sz="4" w:space="0" w:color="auto"/>
              <w:left w:val="single" w:sz="4" w:space="0" w:color="auto"/>
              <w:bottom w:val="single" w:sz="4" w:space="0" w:color="auto"/>
              <w:right w:val="single" w:sz="4" w:space="0" w:color="auto"/>
            </w:tcBorders>
            <w:vAlign w:val="center"/>
          </w:tcPr>
          <w:p w14:paraId="035FFD8A" w14:textId="77777777" w:rsidR="009A4907" w:rsidRPr="00655720" w:rsidRDefault="00C83FC4" w:rsidP="009A4907">
            <w:pPr>
              <w:pStyle w:val="ResponseTable"/>
              <w:rPr>
                <w:sz w:val="18"/>
                <w:szCs w:val="18"/>
              </w:rPr>
            </w:pPr>
            <w:r w:rsidRPr="00655720">
              <w:rPr>
                <w:sz w:val="18"/>
                <w:szCs w:val="18"/>
              </w:rPr>
              <w:fldChar w:fldCharType="begin">
                <w:ffData>
                  <w:name w:val="TextName"/>
                  <w:enabled/>
                  <w:calcOnExit w:val="0"/>
                  <w:textInput>
                    <w:default w:val="[Insert Tenderer name here]"/>
                  </w:textInput>
                </w:ffData>
              </w:fldChar>
            </w:r>
            <w:bookmarkStart w:id="4" w:name="TextName"/>
            <w:r w:rsidRPr="00655720">
              <w:rPr>
                <w:sz w:val="18"/>
                <w:szCs w:val="18"/>
              </w:rPr>
              <w:instrText xml:space="preserve"> FORMTEXT </w:instrText>
            </w:r>
            <w:r w:rsidRPr="00655720">
              <w:rPr>
                <w:sz w:val="18"/>
                <w:szCs w:val="18"/>
              </w:rPr>
            </w:r>
            <w:r w:rsidRPr="00655720">
              <w:rPr>
                <w:sz w:val="18"/>
                <w:szCs w:val="18"/>
              </w:rPr>
              <w:fldChar w:fldCharType="separate"/>
            </w:r>
            <w:r w:rsidR="00B02999" w:rsidRPr="00655720">
              <w:rPr>
                <w:noProof/>
                <w:sz w:val="18"/>
                <w:szCs w:val="18"/>
              </w:rPr>
              <w:t>[Insert Tenderer name here]</w:t>
            </w:r>
            <w:r w:rsidRPr="00655720">
              <w:rPr>
                <w:sz w:val="18"/>
                <w:szCs w:val="18"/>
              </w:rPr>
              <w:fldChar w:fldCharType="end"/>
            </w:r>
            <w:bookmarkEnd w:id="4"/>
          </w:p>
        </w:tc>
      </w:tr>
    </w:tbl>
    <w:p w14:paraId="035FFD8C" w14:textId="77777777" w:rsidR="007F79C9" w:rsidRPr="00E44289" w:rsidRDefault="007F79C9" w:rsidP="00AF5874">
      <w:pPr>
        <w:pStyle w:val="ListBullet"/>
        <w:spacing w:before="60"/>
        <w:ind w:left="1253" w:hanging="357"/>
      </w:pPr>
      <w:r w:rsidRPr="00E44289">
        <w:t xml:space="preserve">Full name of organisation tendering (or of organisation acting as </w:t>
      </w:r>
      <w:r w:rsidR="00E44289" w:rsidRPr="00E44289">
        <w:t xml:space="preserve">the </w:t>
      </w:r>
      <w:r w:rsidRPr="00E44289">
        <w:t>lead contact where a consortium bid is being submitted)</w:t>
      </w:r>
    </w:p>
    <w:p w14:paraId="035FFD8D" w14:textId="77777777" w:rsidR="007F79C9" w:rsidRDefault="007F79C9" w:rsidP="00BF7148">
      <w:pPr>
        <w:pStyle w:val="Textindent"/>
      </w:pPr>
    </w:p>
    <w:p w14:paraId="035FFD8E" w14:textId="77777777" w:rsidR="0073604F" w:rsidRPr="00C7570F" w:rsidRDefault="0073604F" w:rsidP="00410084">
      <w:pPr>
        <w:pStyle w:val="LevelA1"/>
      </w:pPr>
      <w:r w:rsidRPr="00C7570F">
        <w:t>Contact details*</w:t>
      </w:r>
    </w:p>
    <w:p w14:paraId="035FFD8F" w14:textId="77777777" w:rsidR="0073604F" w:rsidRDefault="00A0028D" w:rsidP="00BF7148">
      <w:pPr>
        <w:pStyle w:val="Textindent"/>
      </w:pPr>
      <w:r w:rsidRPr="00613B75">
        <w:t xml:space="preserve">Tenderers must </w:t>
      </w:r>
      <w:r w:rsidR="0073604F">
        <w:t>provide contact details for th</w:t>
      </w:r>
      <w:r>
        <w:t>is</w:t>
      </w:r>
      <w:r w:rsidR="0073604F">
        <w:t xml:space="preserve"> </w:t>
      </w:r>
      <w:r>
        <w:t>tender.</w:t>
      </w:r>
    </w:p>
    <w:tbl>
      <w:tblPr>
        <w:tblW w:w="8280" w:type="dxa"/>
        <w:tblInd w:w="1008" w:type="dxa"/>
        <w:tblLayout w:type="fixed"/>
        <w:tblLook w:val="0000" w:firstRow="0" w:lastRow="0" w:firstColumn="0" w:lastColumn="0" w:noHBand="0" w:noVBand="0"/>
      </w:tblPr>
      <w:tblGrid>
        <w:gridCol w:w="2297"/>
        <w:gridCol w:w="5983"/>
      </w:tblGrid>
      <w:tr w:rsidR="0073604F" w:rsidRPr="00C13DEA" w14:paraId="035FFD92"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0" w14:textId="77777777" w:rsidR="0073604F" w:rsidRPr="00C13DEA" w:rsidRDefault="0073604F" w:rsidP="0073604F">
            <w:pPr>
              <w:pStyle w:val="Qtable"/>
            </w:pPr>
            <w:r>
              <w:t>Contact Name*</w:t>
            </w:r>
          </w:p>
        </w:tc>
        <w:tc>
          <w:tcPr>
            <w:tcW w:w="5983" w:type="dxa"/>
            <w:tcBorders>
              <w:top w:val="single" w:sz="4" w:space="0" w:color="auto"/>
              <w:left w:val="single" w:sz="4" w:space="0" w:color="auto"/>
              <w:bottom w:val="single" w:sz="4" w:space="0" w:color="auto"/>
              <w:right w:val="single" w:sz="4" w:space="0" w:color="auto"/>
            </w:tcBorders>
            <w:vAlign w:val="center"/>
          </w:tcPr>
          <w:p w14:paraId="035FFD91" w14:textId="77777777" w:rsidR="0073604F" w:rsidRPr="00C13DEA" w:rsidRDefault="009B2D8C" w:rsidP="0073604F">
            <w:pPr>
              <w:pStyle w:val="ResponseTable"/>
            </w:pPr>
            <w:r>
              <w:fldChar w:fldCharType="begin">
                <w:ffData>
                  <w:name w:val="Text2"/>
                  <w:enabled/>
                  <w:calcOnExit w:val="0"/>
                  <w:textInput/>
                </w:ffData>
              </w:fldChar>
            </w:r>
            <w:bookmarkStart w:id="5" w:name="Text2"/>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5"/>
          </w:p>
        </w:tc>
      </w:tr>
      <w:tr w:rsidR="0073604F" w:rsidRPr="00C13DEA" w14:paraId="035FFD95"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3" w14:textId="77777777" w:rsidR="0073604F" w:rsidRDefault="0073604F" w:rsidP="0073604F">
            <w:pPr>
              <w:pStyle w:val="Qtable"/>
            </w:pPr>
            <w:r>
              <w:t>Telephone number</w:t>
            </w:r>
          </w:p>
        </w:tc>
        <w:tc>
          <w:tcPr>
            <w:tcW w:w="5983" w:type="dxa"/>
            <w:tcBorders>
              <w:top w:val="single" w:sz="4" w:space="0" w:color="auto"/>
              <w:left w:val="single" w:sz="4" w:space="0" w:color="auto"/>
              <w:bottom w:val="single" w:sz="4" w:space="0" w:color="auto"/>
              <w:right w:val="single" w:sz="4" w:space="0" w:color="auto"/>
            </w:tcBorders>
            <w:vAlign w:val="center"/>
          </w:tcPr>
          <w:p w14:paraId="035FFD94" w14:textId="77777777" w:rsidR="0073604F" w:rsidRPr="00C13DEA" w:rsidRDefault="009B2D8C" w:rsidP="0073604F">
            <w:pPr>
              <w:pStyle w:val="ResponseTable"/>
            </w:pPr>
            <w:r>
              <w:fldChar w:fldCharType="begin">
                <w:ffData>
                  <w:name w:val="Text4"/>
                  <w:enabled/>
                  <w:calcOnExit w:val="0"/>
                  <w:textInput/>
                </w:ffData>
              </w:fldChar>
            </w:r>
            <w:bookmarkStart w:id="6" w:name="Text4"/>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6"/>
          </w:p>
        </w:tc>
      </w:tr>
      <w:tr w:rsidR="0073604F" w:rsidRPr="00C13DEA" w14:paraId="035FFD98"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6" w14:textId="77777777" w:rsidR="0073604F" w:rsidRDefault="0073604F" w:rsidP="0073604F">
            <w:pPr>
              <w:pStyle w:val="Qtable"/>
            </w:pPr>
            <w:r>
              <w:t>Email address:</w:t>
            </w:r>
          </w:p>
        </w:tc>
        <w:tc>
          <w:tcPr>
            <w:tcW w:w="5983" w:type="dxa"/>
            <w:tcBorders>
              <w:top w:val="single" w:sz="4" w:space="0" w:color="auto"/>
              <w:left w:val="single" w:sz="4" w:space="0" w:color="auto"/>
              <w:bottom w:val="single" w:sz="4" w:space="0" w:color="auto"/>
              <w:right w:val="single" w:sz="4" w:space="0" w:color="auto"/>
            </w:tcBorders>
            <w:vAlign w:val="center"/>
          </w:tcPr>
          <w:p w14:paraId="035FFD97" w14:textId="77777777" w:rsidR="0073604F" w:rsidRPr="00C13DEA" w:rsidRDefault="009B2D8C" w:rsidP="0073604F">
            <w:pPr>
              <w:pStyle w:val="ResponseTable"/>
            </w:pPr>
            <w:r>
              <w:fldChar w:fldCharType="begin">
                <w:ffData>
                  <w:name w:val="Text5"/>
                  <w:enabled/>
                  <w:calcOnExit w:val="0"/>
                  <w:textInput/>
                </w:ffData>
              </w:fldChar>
            </w:r>
            <w:bookmarkStart w:id="7" w:name="Text5"/>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7"/>
          </w:p>
        </w:tc>
      </w:tr>
      <w:tr w:rsidR="009E1DE9" w:rsidRPr="00C13DEA" w14:paraId="035FFD9B"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9" w14:textId="77777777" w:rsidR="009E1DE9" w:rsidRDefault="009E1DE9" w:rsidP="00175285">
            <w:pPr>
              <w:pStyle w:val="Qtable"/>
            </w:pPr>
            <w:r>
              <w:t>Address</w:t>
            </w:r>
            <w:r w:rsidRPr="00C13DEA">
              <w:t>:</w:t>
            </w:r>
          </w:p>
        </w:tc>
        <w:tc>
          <w:tcPr>
            <w:tcW w:w="5983" w:type="dxa"/>
            <w:tcBorders>
              <w:top w:val="single" w:sz="4" w:space="0" w:color="auto"/>
              <w:left w:val="single" w:sz="4" w:space="0" w:color="auto"/>
              <w:bottom w:val="single" w:sz="4" w:space="0" w:color="auto"/>
              <w:right w:val="single" w:sz="4" w:space="0" w:color="auto"/>
            </w:tcBorders>
            <w:vAlign w:val="center"/>
          </w:tcPr>
          <w:p w14:paraId="035FFD9A" w14:textId="77777777" w:rsidR="009E1DE9" w:rsidRPr="00C13DEA" w:rsidRDefault="009E1DE9" w:rsidP="00175285">
            <w:pPr>
              <w:pStyle w:val="ResponseTable"/>
            </w:pPr>
            <w:r>
              <w:fldChar w:fldCharType="begin">
                <w:ffData>
                  <w:name w:val="Text3"/>
                  <w:enabled/>
                  <w:calcOnExit w:val="0"/>
                  <w:textInput/>
                </w:ffData>
              </w:fldChar>
            </w:r>
            <w:bookmarkStart w:id="8" w:name="Text3"/>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8"/>
          </w:p>
        </w:tc>
      </w:tr>
    </w:tbl>
    <w:p w14:paraId="035FFD9C" w14:textId="77777777" w:rsidR="0073604F" w:rsidRPr="00E44289" w:rsidRDefault="0073604F" w:rsidP="00671A77">
      <w:pPr>
        <w:pStyle w:val="ListBullet"/>
        <w:tabs>
          <w:tab w:val="clear" w:pos="1256"/>
          <w:tab w:val="num" w:pos="1076"/>
        </w:tabs>
        <w:spacing w:before="60"/>
        <w:ind w:left="1073" w:hanging="357"/>
      </w:pPr>
      <w:r w:rsidRPr="00E44289">
        <w:t>Contact is the person responsible for any queries relating to this proposal</w:t>
      </w:r>
    </w:p>
    <w:p w14:paraId="035FFD9D" w14:textId="77777777" w:rsidR="007F79C9" w:rsidRDefault="007F79C9" w:rsidP="00671A77">
      <w:pPr>
        <w:pStyle w:val="Textindent"/>
        <w:ind w:left="720"/>
      </w:pPr>
    </w:p>
    <w:p w14:paraId="035FFD9E" w14:textId="77777777" w:rsidR="007F79C9" w:rsidRPr="00C7570F" w:rsidRDefault="009E1DE9" w:rsidP="00410084">
      <w:pPr>
        <w:pStyle w:val="LevelA1"/>
      </w:pPr>
      <w:r w:rsidRPr="00C7570F">
        <w:t>Organisation</w:t>
      </w:r>
      <w:r w:rsidR="007F79C9" w:rsidRPr="00C7570F">
        <w:t xml:space="preserve"> detail</w:t>
      </w:r>
      <w:r w:rsidRPr="00C7570F">
        <w:t>s</w:t>
      </w:r>
    </w:p>
    <w:tbl>
      <w:tblPr>
        <w:tblW w:w="8280" w:type="dxa"/>
        <w:tblInd w:w="1008" w:type="dxa"/>
        <w:tblLayout w:type="fixed"/>
        <w:tblLook w:val="0000" w:firstRow="0" w:lastRow="0" w:firstColumn="0" w:lastColumn="0" w:noHBand="0" w:noVBand="0"/>
      </w:tblPr>
      <w:tblGrid>
        <w:gridCol w:w="2520"/>
        <w:gridCol w:w="5760"/>
      </w:tblGrid>
      <w:tr w:rsidR="007F79C9" w:rsidRPr="00C13DEA" w14:paraId="035FFDA1"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9F" w14:textId="77777777" w:rsidR="007F79C9" w:rsidRPr="00C13DEA" w:rsidRDefault="009E1DE9" w:rsidP="00175285">
            <w:pPr>
              <w:pStyle w:val="Qtable"/>
            </w:pPr>
            <w:r>
              <w:t>Registered Office Address</w:t>
            </w:r>
          </w:p>
        </w:tc>
        <w:tc>
          <w:tcPr>
            <w:tcW w:w="5760" w:type="dxa"/>
            <w:tcBorders>
              <w:top w:val="single" w:sz="4" w:space="0" w:color="auto"/>
              <w:left w:val="single" w:sz="4" w:space="0" w:color="auto"/>
              <w:bottom w:val="single" w:sz="4" w:space="0" w:color="auto"/>
              <w:right w:val="single" w:sz="4" w:space="0" w:color="auto"/>
            </w:tcBorders>
            <w:vAlign w:val="center"/>
          </w:tcPr>
          <w:p w14:paraId="035FFDA0" w14:textId="77777777" w:rsidR="007F79C9" w:rsidRPr="00C13DEA" w:rsidRDefault="007F79C9" w:rsidP="00175285">
            <w:pPr>
              <w:pStyle w:val="ResponseTable"/>
            </w:pPr>
            <w:r>
              <w:fldChar w:fldCharType="begin">
                <w:ffData>
                  <w:name w:val="Text1"/>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bl>
    <w:p w14:paraId="035FFDB4" w14:textId="77777777" w:rsidR="007F79C9" w:rsidRDefault="007F79C9" w:rsidP="00671A77">
      <w:pPr>
        <w:pStyle w:val="Textindent"/>
        <w:ind w:left="720"/>
      </w:pPr>
    </w:p>
    <w:p w14:paraId="035FFDC8" w14:textId="77777777" w:rsidR="00B047EA" w:rsidRDefault="00B047EA" w:rsidP="00671A77">
      <w:pPr>
        <w:pStyle w:val="Textindent"/>
        <w:ind w:left="720"/>
      </w:pPr>
    </w:p>
    <w:p w14:paraId="421CB4D3" w14:textId="77777777" w:rsidR="00F40886" w:rsidRDefault="00F40886">
      <w:pPr>
        <w:spacing w:before="0" w:after="0"/>
        <w:rPr>
          <w:sz w:val="28"/>
          <w:szCs w:val="24"/>
        </w:rPr>
      </w:pPr>
      <w:r>
        <w:br w:type="page"/>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909"/>
        <w:gridCol w:w="1426"/>
      </w:tblGrid>
      <w:tr w:rsidR="001D544B" w:rsidRPr="00A71F96" w14:paraId="00096CBD" w14:textId="77777777" w:rsidTr="00E24BCF">
        <w:trPr>
          <w:cantSplit/>
          <w:trHeight w:val="454"/>
          <w:jc w:val="center"/>
        </w:trPr>
        <w:tc>
          <w:tcPr>
            <w:tcW w:w="1277" w:type="dxa"/>
            <w:shd w:val="clear" w:color="auto" w:fill="00AE9C"/>
            <w:vAlign w:val="center"/>
          </w:tcPr>
          <w:p w14:paraId="1DA066E8" w14:textId="25EDBCD3" w:rsidR="001D544B" w:rsidRPr="001D544B" w:rsidRDefault="001D544B" w:rsidP="00E24BCF">
            <w:pPr>
              <w:widowControl w:val="0"/>
              <w:spacing w:before="60" w:after="60"/>
              <w:jc w:val="center"/>
              <w:rPr>
                <w:b/>
                <w:color w:val="000000" w:themeColor="text1"/>
              </w:rPr>
            </w:pPr>
            <w:r w:rsidRPr="001D544B">
              <w:rPr>
                <w:b/>
                <w:color w:val="000000" w:themeColor="text1"/>
              </w:rPr>
              <w:lastRenderedPageBreak/>
              <w:t>[A.4]</w:t>
            </w:r>
          </w:p>
        </w:tc>
        <w:tc>
          <w:tcPr>
            <w:tcW w:w="6909" w:type="dxa"/>
            <w:shd w:val="clear" w:color="auto" w:fill="00AE9C"/>
            <w:vAlign w:val="center"/>
          </w:tcPr>
          <w:p w14:paraId="2D989318" w14:textId="77777777" w:rsidR="001D544B" w:rsidRPr="001D544B" w:rsidRDefault="001D544B" w:rsidP="00E24BCF">
            <w:pPr>
              <w:widowControl w:val="0"/>
              <w:overflowPunct w:val="0"/>
              <w:autoSpaceDE w:val="0"/>
              <w:autoSpaceDN w:val="0"/>
              <w:adjustRightInd w:val="0"/>
              <w:spacing w:before="60" w:after="60"/>
              <w:textAlignment w:val="baseline"/>
              <w:rPr>
                <w:b/>
                <w:color w:val="000000" w:themeColor="text1"/>
              </w:rPr>
            </w:pPr>
            <w:r w:rsidRPr="001D544B">
              <w:rPr>
                <w:b/>
                <w:color w:val="000000" w:themeColor="text1"/>
              </w:rPr>
              <w:t xml:space="preserve">Mandatory Requirements </w:t>
            </w:r>
            <w:r w:rsidRPr="001D544B">
              <w:rPr>
                <w:b/>
                <w:color w:val="000000" w:themeColor="text1"/>
              </w:rPr>
              <w:tab/>
            </w:r>
          </w:p>
        </w:tc>
        <w:tc>
          <w:tcPr>
            <w:tcW w:w="1426" w:type="dxa"/>
            <w:shd w:val="clear" w:color="auto" w:fill="00AE9C"/>
            <w:vAlign w:val="center"/>
          </w:tcPr>
          <w:p w14:paraId="514FDE21" w14:textId="77777777" w:rsidR="001D544B" w:rsidRPr="001D544B" w:rsidRDefault="001D544B" w:rsidP="00E24BCF">
            <w:pPr>
              <w:widowControl w:val="0"/>
              <w:overflowPunct w:val="0"/>
              <w:autoSpaceDE w:val="0"/>
              <w:autoSpaceDN w:val="0"/>
              <w:adjustRightInd w:val="0"/>
              <w:spacing w:before="60" w:after="60"/>
              <w:jc w:val="right"/>
              <w:textAlignment w:val="baseline"/>
              <w:rPr>
                <w:b/>
                <w:color w:val="000000" w:themeColor="text1"/>
              </w:rPr>
            </w:pPr>
            <w:r w:rsidRPr="001D544B">
              <w:rPr>
                <w:b/>
                <w:color w:val="000000" w:themeColor="text1"/>
              </w:rPr>
              <w:t>Pass/Fail</w:t>
            </w:r>
          </w:p>
        </w:tc>
      </w:tr>
      <w:tr w:rsidR="001D544B" w:rsidRPr="002F6086" w14:paraId="1CC04FC4" w14:textId="77777777" w:rsidTr="00E24BCF">
        <w:trPr>
          <w:cantSplit/>
          <w:trHeight w:val="454"/>
          <w:jc w:val="center"/>
        </w:trPr>
        <w:tc>
          <w:tcPr>
            <w:tcW w:w="9612" w:type="dxa"/>
            <w:gridSpan w:val="3"/>
            <w:vAlign w:val="center"/>
          </w:tcPr>
          <w:p w14:paraId="049D2C7C" w14:textId="77777777" w:rsidR="001D544B" w:rsidRPr="002F6086" w:rsidRDefault="001D544B" w:rsidP="00E24BCF">
            <w:r w:rsidRPr="002F6086">
              <w:rPr>
                <w:b/>
              </w:rPr>
              <w:t>Please Note:</w:t>
            </w:r>
            <w:r w:rsidRPr="002F6086">
              <w:t xml:space="preserve"> The following question is a Pass / Fail question, therefore if a Potential Provider cannot or is unwilling to answer ‘Yes’, their Tender will be deemed non-compliant and they will be unable to be considered for this requirement. </w:t>
            </w:r>
          </w:p>
        </w:tc>
      </w:tr>
      <w:tr w:rsidR="001D544B" w:rsidRPr="002F6086" w14:paraId="75A5BCFC" w14:textId="77777777" w:rsidTr="00E24BCF">
        <w:trPr>
          <w:cantSplit/>
          <w:trHeight w:val="454"/>
          <w:jc w:val="center"/>
        </w:trPr>
        <w:tc>
          <w:tcPr>
            <w:tcW w:w="1277" w:type="dxa"/>
            <w:vAlign w:val="center"/>
          </w:tcPr>
          <w:p w14:paraId="18C0D49C" w14:textId="1B3EAEA0" w:rsidR="001D544B" w:rsidRPr="002F6086" w:rsidRDefault="001D544B" w:rsidP="00E24BCF">
            <w:pPr>
              <w:widowControl w:val="0"/>
              <w:spacing w:before="60" w:after="60"/>
              <w:jc w:val="center"/>
              <w:rPr>
                <w:rFonts w:ascii="Calibri" w:hAnsi="Calibri"/>
              </w:rPr>
            </w:pPr>
            <w:r>
              <w:rPr>
                <w:rFonts w:ascii="Calibri" w:hAnsi="Calibri"/>
              </w:rPr>
              <w:t>[A.4</w:t>
            </w:r>
            <w:r w:rsidRPr="002F6086">
              <w:rPr>
                <w:rFonts w:ascii="Calibri" w:hAnsi="Calibri"/>
              </w:rPr>
              <w:t>]</w:t>
            </w:r>
          </w:p>
        </w:tc>
        <w:tc>
          <w:tcPr>
            <w:tcW w:w="8335" w:type="dxa"/>
            <w:gridSpan w:val="2"/>
            <w:vAlign w:val="center"/>
          </w:tcPr>
          <w:p w14:paraId="38A93422" w14:textId="6399E16F" w:rsidR="001D544B" w:rsidRDefault="001D544B" w:rsidP="00E24BCF">
            <w:r w:rsidRPr="002F6086">
              <w:t xml:space="preserve">Do you agree, without caveats or limitations, that in the event you are successful in this Procurement, you will unreservedly sign the Terms and Conditions of Contract as set out at </w:t>
            </w:r>
            <w:r w:rsidR="00097672">
              <w:t>attachment 4</w:t>
            </w:r>
            <w:r w:rsidRPr="002F6086">
              <w:t xml:space="preserve"> upon award of the Contract?</w:t>
            </w:r>
          </w:p>
          <w:p w14:paraId="4E41DB2C" w14:textId="77777777" w:rsidR="001D544B" w:rsidRDefault="001D544B" w:rsidP="00E24BCF"/>
          <w:p w14:paraId="4F820EE9" w14:textId="77777777" w:rsidR="001D544B" w:rsidRDefault="001D544B" w:rsidP="00E24BCF">
            <w:r>
              <w:t xml:space="preserve">Yes  </w:t>
            </w:r>
            <w:r>
              <w:fldChar w:fldCharType="begin">
                <w:ffData>
                  <w:name w:val=""/>
                  <w:enabled/>
                  <w:calcOnExit w:val="0"/>
                  <w:checkBox>
                    <w:sizeAuto/>
                    <w:default w:val="0"/>
                  </w:checkBox>
                </w:ffData>
              </w:fldChar>
            </w:r>
            <w:r>
              <w:instrText xml:space="preserve"> FORMCHECKBOX </w:instrText>
            </w:r>
            <w:r w:rsidR="0089781E">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89781E">
              <w:fldChar w:fldCharType="separate"/>
            </w:r>
            <w:r>
              <w:fldChar w:fldCharType="end"/>
            </w:r>
          </w:p>
          <w:p w14:paraId="4B82D803" w14:textId="77777777" w:rsidR="001D544B" w:rsidRPr="002F6086" w:rsidRDefault="001D544B" w:rsidP="00E24BCF"/>
        </w:tc>
      </w:tr>
    </w:tbl>
    <w:p w14:paraId="724FFDD7" w14:textId="77777777" w:rsidR="001D544B" w:rsidRDefault="001D544B" w:rsidP="001D544B">
      <w:pPr>
        <w:widowControl w:val="0"/>
      </w:pP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909"/>
        <w:gridCol w:w="1426"/>
      </w:tblGrid>
      <w:tr w:rsidR="001D544B" w:rsidRPr="002F6086" w14:paraId="4024DA27" w14:textId="77777777" w:rsidTr="00E24BCF">
        <w:trPr>
          <w:cantSplit/>
          <w:trHeight w:val="454"/>
          <w:jc w:val="center"/>
        </w:trPr>
        <w:tc>
          <w:tcPr>
            <w:tcW w:w="1277" w:type="dxa"/>
            <w:shd w:val="clear" w:color="auto" w:fill="00AE9C"/>
            <w:vAlign w:val="center"/>
          </w:tcPr>
          <w:p w14:paraId="01CA0956" w14:textId="79E4E2E5" w:rsidR="001D544B" w:rsidRPr="001D544B" w:rsidRDefault="001D544B" w:rsidP="001D544B">
            <w:pPr>
              <w:widowControl w:val="0"/>
              <w:spacing w:before="60" w:after="60"/>
              <w:jc w:val="center"/>
              <w:rPr>
                <w:b/>
                <w:color w:val="000000" w:themeColor="text1"/>
              </w:rPr>
            </w:pPr>
            <w:r w:rsidRPr="001D544B">
              <w:rPr>
                <w:b/>
                <w:color w:val="000000" w:themeColor="text1"/>
              </w:rPr>
              <w:t>[A.5]</w:t>
            </w:r>
          </w:p>
        </w:tc>
        <w:tc>
          <w:tcPr>
            <w:tcW w:w="6909" w:type="dxa"/>
            <w:shd w:val="clear" w:color="auto" w:fill="00AE9C"/>
            <w:vAlign w:val="center"/>
          </w:tcPr>
          <w:p w14:paraId="3ED4CED5" w14:textId="77777777" w:rsidR="001D544B" w:rsidRPr="001D544B" w:rsidRDefault="001D544B" w:rsidP="00E24BCF">
            <w:pPr>
              <w:widowControl w:val="0"/>
              <w:overflowPunct w:val="0"/>
              <w:autoSpaceDE w:val="0"/>
              <w:autoSpaceDN w:val="0"/>
              <w:adjustRightInd w:val="0"/>
              <w:spacing w:before="60" w:after="60"/>
              <w:textAlignment w:val="baseline"/>
              <w:rPr>
                <w:color w:val="000000" w:themeColor="text1"/>
              </w:rPr>
            </w:pPr>
            <w:r w:rsidRPr="001D544B">
              <w:rPr>
                <w:b/>
                <w:color w:val="000000" w:themeColor="text1"/>
              </w:rPr>
              <w:t>Conflict of Interests</w:t>
            </w:r>
          </w:p>
        </w:tc>
        <w:tc>
          <w:tcPr>
            <w:tcW w:w="1426" w:type="dxa"/>
            <w:shd w:val="clear" w:color="auto" w:fill="00AE9C"/>
            <w:vAlign w:val="center"/>
          </w:tcPr>
          <w:p w14:paraId="050F89C4" w14:textId="77777777" w:rsidR="001D544B" w:rsidRPr="001D544B" w:rsidRDefault="001D544B" w:rsidP="00E24BCF">
            <w:pPr>
              <w:widowControl w:val="0"/>
              <w:overflowPunct w:val="0"/>
              <w:autoSpaceDE w:val="0"/>
              <w:autoSpaceDN w:val="0"/>
              <w:adjustRightInd w:val="0"/>
              <w:spacing w:before="60" w:after="60"/>
              <w:jc w:val="right"/>
              <w:textAlignment w:val="baseline"/>
              <w:rPr>
                <w:b/>
                <w:color w:val="000000" w:themeColor="text1"/>
              </w:rPr>
            </w:pPr>
            <w:r w:rsidRPr="001D544B">
              <w:rPr>
                <w:b/>
                <w:color w:val="000000" w:themeColor="text1"/>
              </w:rPr>
              <w:t>Information</w:t>
            </w:r>
          </w:p>
        </w:tc>
      </w:tr>
      <w:tr w:rsidR="001D544B" w:rsidRPr="002F6086" w14:paraId="38A5B8B1" w14:textId="77777777" w:rsidTr="00E24BCF">
        <w:trPr>
          <w:cantSplit/>
          <w:trHeight w:val="454"/>
          <w:jc w:val="center"/>
        </w:trPr>
        <w:tc>
          <w:tcPr>
            <w:tcW w:w="9612" w:type="dxa"/>
            <w:gridSpan w:val="3"/>
            <w:vAlign w:val="center"/>
          </w:tcPr>
          <w:p w14:paraId="60D1DB9D" w14:textId="2EDA0143" w:rsidR="001D544B" w:rsidRPr="00BD7F75" w:rsidRDefault="001D544B" w:rsidP="00E24BCF">
            <w:r w:rsidRPr="00BD7F75">
              <w:rPr>
                <w:b/>
              </w:rPr>
              <w:t>Please Note:</w:t>
            </w:r>
            <w:r>
              <w:t xml:space="preserve"> Question A5</w:t>
            </w:r>
            <w:r w:rsidRPr="00BD7F75">
              <w:t>.</w:t>
            </w:r>
            <w:r>
              <w:t>i</w:t>
            </w:r>
            <w:r w:rsidRPr="00BD7F75">
              <w:t xml:space="preserve"> is a Yes / No question and will dictate whether or not the following question needs to be answered.</w:t>
            </w:r>
          </w:p>
          <w:p w14:paraId="6DE300E1" w14:textId="6D6C9804" w:rsidR="001D544B" w:rsidRPr="00BD7F75" w:rsidRDefault="001D544B" w:rsidP="00E24BCF">
            <w:r>
              <w:t>Question A.5 ii</w:t>
            </w:r>
            <w:r w:rsidRPr="00BD7F75">
              <w:t xml:space="preserve"> is a Pass / Fail question, therefore if a Potential Provider cannot or is unwilling to suitably demonstrate that they have suitable safeguards to mitigate any risk then their Tender will be deemed non-compliant and they will be unable to be considered for this requirement.</w:t>
            </w:r>
          </w:p>
        </w:tc>
      </w:tr>
      <w:tr w:rsidR="001D544B" w:rsidRPr="002F6086" w14:paraId="404E1FE7" w14:textId="77777777" w:rsidTr="00E24BCF">
        <w:trPr>
          <w:cantSplit/>
          <w:trHeight w:val="1219"/>
          <w:jc w:val="center"/>
        </w:trPr>
        <w:tc>
          <w:tcPr>
            <w:tcW w:w="1277" w:type="dxa"/>
            <w:vAlign w:val="center"/>
          </w:tcPr>
          <w:p w14:paraId="6FCF2F32" w14:textId="77777777" w:rsidR="001D544B" w:rsidRDefault="001D544B" w:rsidP="00E24BCF">
            <w:pPr>
              <w:widowControl w:val="0"/>
              <w:spacing w:before="60" w:after="60"/>
              <w:jc w:val="center"/>
              <w:rPr>
                <w:rFonts w:ascii="Calibri" w:hAnsi="Calibri"/>
              </w:rPr>
            </w:pPr>
            <w:r>
              <w:rPr>
                <w:rFonts w:ascii="Calibri" w:hAnsi="Calibri"/>
              </w:rPr>
              <w:t>[A.5 i</w:t>
            </w:r>
            <w:r w:rsidRPr="00BD7F75">
              <w:rPr>
                <w:rFonts w:ascii="Calibri" w:hAnsi="Calibri"/>
              </w:rPr>
              <w:t>]</w:t>
            </w:r>
          </w:p>
          <w:p w14:paraId="7A5285F9" w14:textId="77777777" w:rsidR="001D544B" w:rsidRDefault="001D544B" w:rsidP="00E24BCF">
            <w:pPr>
              <w:widowControl w:val="0"/>
              <w:spacing w:before="60" w:after="60"/>
              <w:jc w:val="center"/>
              <w:rPr>
                <w:rFonts w:ascii="Calibri" w:hAnsi="Calibri"/>
              </w:rPr>
            </w:pPr>
          </w:p>
          <w:p w14:paraId="4AEAA88D" w14:textId="77777777" w:rsidR="001D544B" w:rsidRDefault="001D544B" w:rsidP="00E24BCF">
            <w:pPr>
              <w:widowControl w:val="0"/>
              <w:spacing w:before="60" w:after="60"/>
              <w:jc w:val="center"/>
              <w:rPr>
                <w:rFonts w:ascii="Calibri" w:hAnsi="Calibri"/>
              </w:rPr>
            </w:pPr>
          </w:p>
          <w:p w14:paraId="48AB2901" w14:textId="6AE8BBAA" w:rsidR="001D544B" w:rsidRPr="00BD7F75" w:rsidRDefault="001D544B" w:rsidP="00E24BCF">
            <w:pPr>
              <w:widowControl w:val="0"/>
              <w:spacing w:before="60" w:after="60"/>
              <w:jc w:val="center"/>
              <w:rPr>
                <w:rFonts w:ascii="Calibri" w:hAnsi="Calibri"/>
              </w:rPr>
            </w:pPr>
          </w:p>
        </w:tc>
        <w:tc>
          <w:tcPr>
            <w:tcW w:w="8335" w:type="dxa"/>
            <w:gridSpan w:val="2"/>
            <w:vAlign w:val="center"/>
          </w:tcPr>
          <w:p w14:paraId="6950E8DF" w14:textId="77777777" w:rsidR="001D544B" w:rsidRPr="00BD7F75" w:rsidRDefault="001D544B" w:rsidP="00E24BCF">
            <w:r w:rsidRPr="00BD7F75">
              <w:t>Please confirm whether you have any potential, actual or perceived conflicts of interest that may be relevant to this requirement.</w:t>
            </w:r>
          </w:p>
          <w:p w14:paraId="6002A739" w14:textId="77777777" w:rsidR="001D544B" w:rsidRPr="00BD7F75" w:rsidRDefault="001D544B" w:rsidP="00E24BCF"/>
          <w:p w14:paraId="60D62B58" w14:textId="77777777" w:rsidR="001D544B" w:rsidRPr="00BD7F75" w:rsidRDefault="001D544B" w:rsidP="00E24BCF">
            <w:r w:rsidRPr="00BD7F75">
              <w:t xml:space="preserve">Yes  </w:t>
            </w:r>
            <w:r w:rsidRPr="00BD7F75">
              <w:fldChar w:fldCharType="begin">
                <w:ffData>
                  <w:name w:val="Check1"/>
                  <w:enabled/>
                  <w:calcOnExit w:val="0"/>
                  <w:checkBox>
                    <w:sizeAuto/>
                    <w:default w:val="0"/>
                  </w:checkBox>
                </w:ffData>
              </w:fldChar>
            </w:r>
            <w:r w:rsidRPr="00BD7F75">
              <w:instrText xml:space="preserve"> FORMCHECKBOX </w:instrText>
            </w:r>
            <w:r w:rsidR="0089781E">
              <w:fldChar w:fldCharType="separate"/>
            </w:r>
            <w:r w:rsidRPr="00BD7F75">
              <w:fldChar w:fldCharType="end"/>
            </w:r>
            <w:r w:rsidRPr="00BD7F75">
              <w:t xml:space="preserve">  No   </w:t>
            </w:r>
            <w:r w:rsidRPr="00BD7F75">
              <w:fldChar w:fldCharType="begin">
                <w:ffData>
                  <w:name w:val="Check2"/>
                  <w:enabled/>
                  <w:calcOnExit w:val="0"/>
                  <w:checkBox>
                    <w:sizeAuto/>
                    <w:default w:val="0"/>
                  </w:checkBox>
                </w:ffData>
              </w:fldChar>
            </w:r>
            <w:r w:rsidRPr="00BD7F75">
              <w:instrText xml:space="preserve"> FORMCHECKBOX </w:instrText>
            </w:r>
            <w:r w:rsidR="0089781E">
              <w:fldChar w:fldCharType="separate"/>
            </w:r>
            <w:r w:rsidRPr="00BD7F75">
              <w:fldChar w:fldCharType="end"/>
            </w:r>
          </w:p>
          <w:p w14:paraId="41F071E4" w14:textId="77777777" w:rsidR="001D544B" w:rsidRPr="00BD7F75" w:rsidRDefault="001D544B" w:rsidP="00E24BCF"/>
        </w:tc>
      </w:tr>
      <w:tr w:rsidR="001D544B" w:rsidRPr="002F6086" w14:paraId="1C15B278" w14:textId="77777777" w:rsidTr="00E24BCF">
        <w:trPr>
          <w:cantSplit/>
          <w:trHeight w:val="1219"/>
          <w:jc w:val="center"/>
        </w:trPr>
        <w:tc>
          <w:tcPr>
            <w:tcW w:w="1277" w:type="dxa"/>
            <w:vAlign w:val="center"/>
          </w:tcPr>
          <w:p w14:paraId="102AC639" w14:textId="14E69539" w:rsidR="001D544B" w:rsidRPr="00BD7F75" w:rsidRDefault="001D544B" w:rsidP="00E24BCF">
            <w:pPr>
              <w:widowControl w:val="0"/>
              <w:spacing w:before="60" w:after="60"/>
              <w:jc w:val="center"/>
              <w:rPr>
                <w:rFonts w:ascii="Calibri" w:hAnsi="Calibri"/>
              </w:rPr>
            </w:pPr>
            <w:r>
              <w:rPr>
                <w:rFonts w:ascii="Calibri" w:hAnsi="Calibri"/>
              </w:rPr>
              <w:t>[A.5 ii</w:t>
            </w:r>
            <w:r w:rsidRPr="00BD7F75">
              <w:rPr>
                <w:rFonts w:ascii="Calibri" w:hAnsi="Calibri"/>
              </w:rPr>
              <w:t>]</w:t>
            </w:r>
          </w:p>
        </w:tc>
        <w:tc>
          <w:tcPr>
            <w:tcW w:w="8335" w:type="dxa"/>
            <w:gridSpan w:val="2"/>
            <w:vAlign w:val="center"/>
          </w:tcPr>
          <w:p w14:paraId="2751163F" w14:textId="77777777" w:rsidR="001D544B" w:rsidRDefault="001D544B" w:rsidP="00E24BCF"/>
          <w:p w14:paraId="41D52167" w14:textId="77777777" w:rsidR="001D544B" w:rsidRPr="00BD7F75" w:rsidRDefault="001D544B" w:rsidP="001D544B"/>
          <w:p w14:paraId="286F40A4" w14:textId="77777777" w:rsidR="001D544B" w:rsidRPr="00BD7F75" w:rsidRDefault="001D544B" w:rsidP="001D544B">
            <w:r w:rsidRPr="00BD7F75">
              <w:t>If Yes, please provide an explanation including an outline of the safeguards that would be put in place to mitigate the risk of actual or perceived conflicts arising during the delivery of these services.:</w:t>
            </w:r>
          </w:p>
          <w:p w14:paraId="22AE6AE6" w14:textId="77777777" w:rsidR="001D544B" w:rsidRPr="00BD7F75" w:rsidRDefault="001D544B" w:rsidP="001D544B">
            <w:pPr>
              <w:rPr>
                <w:color w:val="0000CC"/>
              </w:rPr>
            </w:pPr>
            <w:r w:rsidRPr="00BD7F75">
              <w:rPr>
                <w:color w:val="0000CC"/>
              </w:rPr>
              <w:fldChar w:fldCharType="begin">
                <w:ffData>
                  <w:name w:val="Text1"/>
                  <w:enabled/>
                  <w:calcOnExit w:val="0"/>
                  <w:textInput/>
                </w:ffData>
              </w:fldChar>
            </w:r>
            <w:r w:rsidRPr="00BD7F75">
              <w:rPr>
                <w:color w:val="0000CC"/>
              </w:rPr>
              <w:instrText xml:space="preserve"> FORMTEXT </w:instrText>
            </w:r>
            <w:r w:rsidRPr="00BD7F75">
              <w:rPr>
                <w:color w:val="0000CC"/>
              </w:rPr>
            </w:r>
            <w:r w:rsidRPr="00BD7F75">
              <w:rPr>
                <w:color w:val="0000CC"/>
              </w:rPr>
              <w:fldChar w:fldCharType="separate"/>
            </w:r>
            <w:r w:rsidRPr="00BD7F75">
              <w:rPr>
                <w:noProof/>
                <w:color w:val="0000CC"/>
              </w:rPr>
              <w:t> </w:t>
            </w:r>
            <w:r w:rsidRPr="00BD7F75">
              <w:rPr>
                <w:noProof/>
                <w:color w:val="0000CC"/>
              </w:rPr>
              <w:t> </w:t>
            </w:r>
            <w:r w:rsidRPr="00BD7F75">
              <w:rPr>
                <w:noProof/>
                <w:color w:val="0000CC"/>
              </w:rPr>
              <w:t> </w:t>
            </w:r>
            <w:r w:rsidRPr="00BD7F75">
              <w:rPr>
                <w:noProof/>
                <w:color w:val="0000CC"/>
              </w:rPr>
              <w:t> </w:t>
            </w:r>
            <w:r w:rsidRPr="00BD7F75">
              <w:rPr>
                <w:noProof/>
                <w:color w:val="0000CC"/>
              </w:rPr>
              <w:t> </w:t>
            </w:r>
            <w:r w:rsidRPr="00BD7F75">
              <w:rPr>
                <w:color w:val="0000CC"/>
              </w:rPr>
              <w:fldChar w:fldCharType="end"/>
            </w:r>
          </w:p>
          <w:p w14:paraId="6CCF2D60" w14:textId="77777777" w:rsidR="001D544B" w:rsidRDefault="001D544B" w:rsidP="00E24BCF"/>
          <w:p w14:paraId="630CA872" w14:textId="77777777" w:rsidR="001D544B" w:rsidRDefault="001D544B" w:rsidP="00E24BCF"/>
          <w:p w14:paraId="77A6FEE5" w14:textId="77777777" w:rsidR="001D544B" w:rsidRDefault="001D544B" w:rsidP="00E24BCF"/>
          <w:p w14:paraId="5C8D7D18" w14:textId="77777777" w:rsidR="001D544B" w:rsidRDefault="001D544B" w:rsidP="00E24BCF"/>
          <w:p w14:paraId="5403425C" w14:textId="10921FE9" w:rsidR="001D544B" w:rsidRPr="00BD7F75" w:rsidRDefault="001D544B" w:rsidP="00E24BCF">
            <w:r>
              <w:t>(</w:t>
            </w:r>
            <w:r w:rsidRPr="00BD7F75">
              <w:t>We require that any potential, actual or perceived conflicts of interest in respect of this mandate are identified in writing that companies outline what safeguards would be put in place to mitigate the risk of actual or perceived conflicts arising during the delivery of these services.</w:t>
            </w:r>
            <w:r>
              <w:t>)</w:t>
            </w:r>
          </w:p>
        </w:tc>
      </w:tr>
    </w:tbl>
    <w:p w14:paraId="11F05D6A" w14:textId="77777777" w:rsidR="001D544B" w:rsidRDefault="001D544B" w:rsidP="000E327A">
      <w:pPr>
        <w:pStyle w:val="Section"/>
        <w:numPr>
          <w:ilvl w:val="0"/>
          <w:numId w:val="0"/>
        </w:numPr>
        <w:ind w:left="1800" w:hanging="1800"/>
        <w:rPr>
          <w:b/>
          <w:sz w:val="32"/>
          <w:szCs w:val="32"/>
          <w:u w:val="single"/>
        </w:rPr>
      </w:pPr>
    </w:p>
    <w:p w14:paraId="4D3C6281" w14:textId="77777777" w:rsidR="001D544B" w:rsidRDefault="001D544B" w:rsidP="000E327A">
      <w:pPr>
        <w:pStyle w:val="Section"/>
        <w:numPr>
          <w:ilvl w:val="0"/>
          <w:numId w:val="0"/>
        </w:numPr>
        <w:ind w:left="1800" w:hanging="1800"/>
        <w:rPr>
          <w:b/>
          <w:sz w:val="32"/>
          <w:szCs w:val="32"/>
          <w:u w:val="single"/>
        </w:rPr>
      </w:pPr>
    </w:p>
    <w:p w14:paraId="035FFEF7" w14:textId="21753F81" w:rsidR="00E03318" w:rsidRDefault="001D544B" w:rsidP="000E327A">
      <w:pPr>
        <w:pStyle w:val="Section"/>
        <w:numPr>
          <w:ilvl w:val="0"/>
          <w:numId w:val="0"/>
        </w:numPr>
        <w:ind w:left="1800" w:hanging="1800"/>
        <w:rPr>
          <w:b/>
          <w:sz w:val="32"/>
          <w:szCs w:val="32"/>
          <w:u w:val="single"/>
        </w:rPr>
      </w:pPr>
      <w:r>
        <w:rPr>
          <w:b/>
          <w:sz w:val="32"/>
          <w:szCs w:val="32"/>
          <w:u w:val="single"/>
        </w:rPr>
        <w:lastRenderedPageBreak/>
        <w:t>S</w:t>
      </w:r>
      <w:r w:rsidR="00A66BB7" w:rsidRPr="00202AB6">
        <w:rPr>
          <w:b/>
          <w:sz w:val="32"/>
          <w:szCs w:val="32"/>
          <w:u w:val="single"/>
        </w:rPr>
        <w:t xml:space="preserve">olution </w:t>
      </w:r>
      <w:r w:rsidR="00E03318" w:rsidRPr="00202AB6">
        <w:rPr>
          <w:b/>
          <w:sz w:val="32"/>
          <w:szCs w:val="32"/>
          <w:u w:val="single"/>
        </w:rPr>
        <w:t>Proposal</w:t>
      </w:r>
    </w:p>
    <w:p w14:paraId="5099101D" w14:textId="77777777" w:rsidR="000E327A" w:rsidRPr="000E327A" w:rsidRDefault="000E327A" w:rsidP="000E327A"/>
    <w:p w14:paraId="61165049" w14:textId="36398F75" w:rsidR="00703F3E" w:rsidRDefault="00202AB6" w:rsidP="00703F3E">
      <w:r>
        <w:t xml:space="preserve">(Refer to </w:t>
      </w:r>
      <w:r w:rsidR="000E327A">
        <w:t xml:space="preserve">attachment 1 for scoring scheme and attachment </w:t>
      </w:r>
      <w:r w:rsidR="000E327A" w:rsidRPr="000E327A">
        <w:t>8 – Solution proposal evaluation matrix (table 2)</w:t>
      </w:r>
      <w:r w:rsidR="000E327A">
        <w:t xml:space="preserve"> for </w:t>
      </w:r>
      <w:r>
        <w:t>full details of evaluation criteria</w:t>
      </w:r>
      <w:r w:rsidR="00520999">
        <w:t xml:space="preserve"> – also shown below for each question</w:t>
      </w:r>
      <w:r w:rsidR="000E327A">
        <w:t>)</w:t>
      </w:r>
      <w:r>
        <w:t>.</w:t>
      </w:r>
      <w:r w:rsidR="000E327A">
        <w:t xml:space="preserve"> </w:t>
      </w:r>
    </w:p>
    <w:p w14:paraId="035FFEF8" w14:textId="77777777" w:rsidR="006C09FF" w:rsidRDefault="006C09FF" w:rsidP="00BF7148">
      <w:pPr>
        <w:pStyle w:val="Textindent"/>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33"/>
        <w:gridCol w:w="1196"/>
        <w:gridCol w:w="1449"/>
        <w:gridCol w:w="1188"/>
        <w:gridCol w:w="1466"/>
        <w:gridCol w:w="1539"/>
      </w:tblGrid>
      <w:tr w:rsidR="00BF7148" w:rsidRPr="0075567E" w14:paraId="035FFEFF" w14:textId="77777777" w:rsidTr="00703F3E">
        <w:trPr>
          <w:trHeight w:val="525"/>
        </w:trPr>
        <w:tc>
          <w:tcPr>
            <w:tcW w:w="1633" w:type="dxa"/>
            <w:shd w:val="clear" w:color="auto" w:fill="F3F3F3"/>
            <w:vAlign w:val="center"/>
          </w:tcPr>
          <w:p w14:paraId="035FFEF9" w14:textId="77777777" w:rsidR="006C09FF" w:rsidRPr="0075567E" w:rsidRDefault="006C09FF" w:rsidP="006C09FF">
            <w:pPr>
              <w:pStyle w:val="TableHead"/>
            </w:pPr>
            <w:r w:rsidRPr="0075567E">
              <w:t>Question</w:t>
            </w:r>
          </w:p>
        </w:tc>
        <w:tc>
          <w:tcPr>
            <w:tcW w:w="1196" w:type="dxa"/>
            <w:vAlign w:val="center"/>
          </w:tcPr>
          <w:p w14:paraId="035FFEFA" w14:textId="2551DEB1" w:rsidR="006C09FF" w:rsidRPr="00EA22E1" w:rsidRDefault="00EA22E1" w:rsidP="00BF7148">
            <w:r w:rsidRPr="00EA22E1">
              <w:t>D1</w:t>
            </w:r>
            <w:r>
              <w:t xml:space="preserve"> </w:t>
            </w:r>
            <w:r w:rsidRPr="00EA22E1">
              <w:t>Overview</w:t>
            </w:r>
          </w:p>
        </w:tc>
        <w:tc>
          <w:tcPr>
            <w:tcW w:w="1449" w:type="dxa"/>
            <w:shd w:val="clear" w:color="auto" w:fill="F3F3F3"/>
            <w:vAlign w:val="center"/>
          </w:tcPr>
          <w:p w14:paraId="035FFEFB" w14:textId="77777777" w:rsidR="006C09FF" w:rsidRPr="0075567E" w:rsidRDefault="006C09FF" w:rsidP="006C09FF">
            <w:pPr>
              <w:pStyle w:val="TableHead"/>
            </w:pPr>
            <w:r>
              <w:t>Weight</w:t>
            </w:r>
          </w:p>
        </w:tc>
        <w:tc>
          <w:tcPr>
            <w:tcW w:w="1188" w:type="dxa"/>
            <w:vAlign w:val="center"/>
          </w:tcPr>
          <w:p w14:paraId="035FFEFC" w14:textId="420C1048" w:rsidR="006C09FF" w:rsidRPr="00EA22E1" w:rsidRDefault="00EA22E1" w:rsidP="00BF7148">
            <w:pPr>
              <w:rPr>
                <w:bCs/>
              </w:rPr>
            </w:pPr>
            <w:r w:rsidRPr="00EA22E1">
              <w:rPr>
                <w:bCs/>
              </w:rPr>
              <w:t>N/a</w:t>
            </w:r>
          </w:p>
        </w:tc>
        <w:tc>
          <w:tcPr>
            <w:tcW w:w="1466" w:type="dxa"/>
            <w:shd w:val="clear" w:color="auto" w:fill="F3F3F3"/>
            <w:vAlign w:val="center"/>
          </w:tcPr>
          <w:p w14:paraId="035FFEFD" w14:textId="77777777" w:rsidR="006C09FF" w:rsidRPr="0075567E" w:rsidRDefault="006C09FF" w:rsidP="006C09FF">
            <w:pPr>
              <w:pStyle w:val="TableHead"/>
            </w:pPr>
            <w:r>
              <w:t>Word Limit</w:t>
            </w:r>
          </w:p>
        </w:tc>
        <w:tc>
          <w:tcPr>
            <w:tcW w:w="1539" w:type="dxa"/>
            <w:vAlign w:val="center"/>
          </w:tcPr>
          <w:p w14:paraId="035FFEFE" w14:textId="3AB03FED" w:rsidR="006C09FF" w:rsidRPr="00EA22E1" w:rsidRDefault="00520999" w:rsidP="00AC71B3">
            <w:pPr>
              <w:rPr>
                <w:bCs/>
              </w:rPr>
            </w:pPr>
            <w:r>
              <w:rPr>
                <w:bCs/>
              </w:rPr>
              <w:t>800</w:t>
            </w:r>
          </w:p>
        </w:tc>
      </w:tr>
      <w:tr w:rsidR="006C09FF" w:rsidRPr="0075567E" w14:paraId="035FFF07" w14:textId="77777777" w:rsidTr="0070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035FFF00" w14:textId="77777777" w:rsidR="006C09FF" w:rsidRPr="0075567E" w:rsidRDefault="006C09FF" w:rsidP="006C09FF">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343E87E0" w14:textId="77777777" w:rsidR="00EA22E1" w:rsidRPr="00EA22E1" w:rsidRDefault="00EA22E1" w:rsidP="00EA22E1">
            <w:pPr>
              <w:rPr>
                <w:iCs/>
              </w:rPr>
            </w:pPr>
            <w:r w:rsidRPr="00EA22E1">
              <w:rPr>
                <w:iCs/>
              </w:rPr>
              <w:t>Bidder must provide a concise summary highlighting the key aspects of their proposal, which is used to contextualise the Bidder’s response.</w:t>
            </w:r>
          </w:p>
          <w:p w14:paraId="5DEF608F" w14:textId="77777777" w:rsidR="00EA22E1" w:rsidRPr="00EA22E1" w:rsidRDefault="00EA22E1" w:rsidP="00EA22E1">
            <w:pPr>
              <w:rPr>
                <w:iCs/>
              </w:rPr>
            </w:pPr>
            <w:r w:rsidRPr="00520999">
              <w:rPr>
                <w:b/>
                <w:iCs/>
              </w:rPr>
              <w:t>If relevant</w:t>
            </w:r>
            <w:r w:rsidRPr="00EA22E1">
              <w:rPr>
                <w:iCs/>
              </w:rPr>
              <w:t>, Bidders should also include a brief section on how their bid:</w:t>
            </w:r>
          </w:p>
          <w:p w14:paraId="43583307" w14:textId="77777777" w:rsidR="00EA22E1" w:rsidRPr="00EA22E1" w:rsidRDefault="00EA22E1" w:rsidP="00EA22E1">
            <w:pPr>
              <w:rPr>
                <w:iCs/>
              </w:rPr>
            </w:pPr>
            <w:r w:rsidRPr="00EA22E1">
              <w:rPr>
                <w:iCs/>
              </w:rPr>
              <w:t>- may support the Authority in meeting Government policy targets around SME’s, sustainability and skills development.</w:t>
            </w:r>
          </w:p>
          <w:p w14:paraId="29AA6EA8" w14:textId="77777777" w:rsidR="00EA22E1" w:rsidRPr="00EA22E1" w:rsidRDefault="00EA22E1" w:rsidP="00EA22E1">
            <w:pPr>
              <w:rPr>
                <w:iCs/>
              </w:rPr>
            </w:pPr>
            <w:r w:rsidRPr="00EA22E1">
              <w:rPr>
                <w:iCs/>
              </w:rPr>
              <w:t>- may utilise equipment compliant with the Energy Efficiency Directive (EED6) to deliver the service</w:t>
            </w:r>
          </w:p>
          <w:p w14:paraId="0A63F814" w14:textId="77777777" w:rsidR="00EA22E1" w:rsidRPr="00EA22E1" w:rsidRDefault="00EA22E1" w:rsidP="00EA22E1">
            <w:pPr>
              <w:rPr>
                <w:iCs/>
              </w:rPr>
            </w:pPr>
            <w:r w:rsidRPr="00EA22E1">
              <w:rPr>
                <w:iCs/>
              </w:rPr>
              <w:t>- can evidence a commitment to support the development of skills and apprenticeships through service delivery</w:t>
            </w:r>
          </w:p>
          <w:p w14:paraId="0A4710D6" w14:textId="3830D0F6" w:rsidR="00996702" w:rsidRPr="00EA22E1" w:rsidRDefault="00EA22E1" w:rsidP="00EA22E1">
            <w:pPr>
              <w:rPr>
                <w:iCs/>
              </w:rPr>
            </w:pPr>
            <w:r w:rsidRPr="00EA22E1">
              <w:rPr>
                <w:iCs/>
              </w:rPr>
              <w:t>- has an ethical approach to supply chain management that supports outcomes such as prompt payment</w:t>
            </w:r>
          </w:p>
          <w:p w14:paraId="035FFF06" w14:textId="0F13948A" w:rsidR="006C09FF" w:rsidRPr="00703F3E" w:rsidRDefault="006C09FF" w:rsidP="000128D4">
            <w:pPr>
              <w:rPr>
                <w:iCs/>
                <w:sz w:val="18"/>
                <w:szCs w:val="18"/>
              </w:rPr>
            </w:pPr>
          </w:p>
        </w:tc>
      </w:tr>
      <w:tr w:rsidR="006C09FF" w:rsidRPr="0075567E" w14:paraId="035FFF0A" w14:textId="77777777" w:rsidTr="0070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035FFF08" w14:textId="4925FB86" w:rsidR="006C09FF" w:rsidRPr="0075567E" w:rsidRDefault="00D0781A" w:rsidP="00D0781A">
            <w:pPr>
              <w:pStyle w:val="TableHead"/>
            </w:pPr>
            <w:r>
              <w:t>INTENTION</w:t>
            </w:r>
          </w:p>
        </w:tc>
        <w:tc>
          <w:tcPr>
            <w:tcW w:w="5642" w:type="dxa"/>
            <w:gridSpan w:val="4"/>
            <w:tcBorders>
              <w:top w:val="single" w:sz="12" w:space="0" w:color="auto"/>
              <w:left w:val="single" w:sz="12" w:space="0" w:color="auto"/>
              <w:bottom w:val="nil"/>
              <w:right w:val="single" w:sz="12" w:space="0" w:color="auto"/>
            </w:tcBorders>
            <w:vAlign w:val="center"/>
          </w:tcPr>
          <w:p w14:paraId="035FFF09" w14:textId="0C52B312" w:rsidR="006C09FF" w:rsidRPr="00041A22" w:rsidRDefault="00041A22" w:rsidP="00BF7148">
            <w:pPr>
              <w:rPr>
                <w:iCs/>
              </w:rPr>
            </w:pPr>
            <w:r w:rsidRPr="00041A22">
              <w:rPr>
                <w:iCs/>
              </w:rPr>
              <w:t>This response is not evaluated and is used to contextualise the Bidder’s response.)</w:t>
            </w:r>
          </w:p>
        </w:tc>
      </w:tr>
      <w:tr w:rsidR="006C09FF" w:rsidRPr="0075567E" w14:paraId="035FFF0D" w14:textId="77777777" w:rsidTr="0070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035FFF0B" w14:textId="77777777" w:rsidR="006C09FF" w:rsidRPr="0075567E" w:rsidRDefault="00A05DFD" w:rsidP="006C09FF">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035FFF0C" w14:textId="01F56C00" w:rsidR="006C09FF" w:rsidRPr="00041A22" w:rsidRDefault="00041A22" w:rsidP="00BF7148">
            <w:pPr>
              <w:rPr>
                <w:iCs/>
              </w:rPr>
            </w:pPr>
            <w:r w:rsidRPr="00041A22">
              <w:rPr>
                <w:iCs/>
              </w:rPr>
              <w:t>N/a</w:t>
            </w:r>
          </w:p>
        </w:tc>
      </w:tr>
    </w:tbl>
    <w:p w14:paraId="035FFF0E" w14:textId="77777777" w:rsidR="006C09FF" w:rsidRDefault="006C09FF" w:rsidP="00BF7148">
      <w:pPr>
        <w:pStyle w:val="Textindent"/>
      </w:pPr>
    </w:p>
    <w:tbl>
      <w:tblPr>
        <w:tblStyle w:val="TableGrid"/>
        <w:tblW w:w="0" w:type="auto"/>
        <w:tblInd w:w="817" w:type="dxa"/>
        <w:tblLook w:val="01E0" w:firstRow="1" w:lastRow="1" w:firstColumn="1" w:lastColumn="1" w:noHBand="0" w:noVBand="0"/>
      </w:tblPr>
      <w:tblGrid>
        <w:gridCol w:w="8469"/>
      </w:tblGrid>
      <w:tr w:rsidR="006C09FF" w14:paraId="035FFF10" w14:textId="77777777" w:rsidTr="0003154D">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0F" w14:textId="0F257E26" w:rsidR="006C09FF" w:rsidRPr="00FA5D71" w:rsidRDefault="00A05DFD" w:rsidP="006C09FF">
            <w:pPr>
              <w:pStyle w:val="TableHead"/>
            </w:pPr>
            <w:r>
              <w:t>Tenderer Response</w:t>
            </w:r>
            <w:r w:rsidR="006C09FF">
              <w:t xml:space="preserve"> / Additional commentary</w:t>
            </w:r>
            <w:r w:rsidR="00EA22E1">
              <w:t xml:space="preserve"> - </w:t>
            </w:r>
          </w:p>
        </w:tc>
      </w:tr>
    </w:tbl>
    <w:p w14:paraId="035FFF12" w14:textId="77777777" w:rsidR="006C09FF" w:rsidRDefault="006C09FF" w:rsidP="002667D8">
      <w:pPr>
        <w:pStyle w:val="Textindent"/>
        <w:ind w:left="0"/>
        <w:sectPr w:rsidR="006C09FF" w:rsidSect="000D3306">
          <w:headerReference w:type="default" r:id="rId9"/>
          <w:footerReference w:type="default" r:id="rId10"/>
          <w:headerReference w:type="first" r:id="rId11"/>
          <w:footerReference w:type="first" r:id="rId12"/>
          <w:type w:val="continuous"/>
          <w:pgSz w:w="11906" w:h="16838" w:code="9"/>
          <w:pgMar w:top="1134" w:right="1418" w:bottom="1418" w:left="1418" w:header="709" w:footer="709" w:gutter="0"/>
          <w:cols w:space="708"/>
          <w:docGrid w:linePitch="299"/>
        </w:sectPr>
      </w:pPr>
    </w:p>
    <w:p w14:paraId="3A664B4E" w14:textId="0163B21A" w:rsidR="00F40886" w:rsidRDefault="00F40886" w:rsidP="00F40886">
      <w:pPr>
        <w:ind w:firstLine="720"/>
      </w:pPr>
    </w:p>
    <w:p w14:paraId="7B1CAE71" w14:textId="77777777" w:rsidR="001D544B" w:rsidRDefault="001D544B" w:rsidP="00F40886">
      <w:pPr>
        <w:ind w:firstLine="720"/>
      </w:pPr>
    </w:p>
    <w:p w14:paraId="165D2E19" w14:textId="77777777" w:rsidR="001D544B" w:rsidRDefault="001D544B" w:rsidP="00F40886">
      <w:pPr>
        <w:ind w:firstLine="720"/>
      </w:pPr>
    </w:p>
    <w:p w14:paraId="0FBE311A" w14:textId="77777777" w:rsidR="001D544B" w:rsidRDefault="001D544B" w:rsidP="00F40886">
      <w:pPr>
        <w:ind w:firstLine="720"/>
      </w:pPr>
    </w:p>
    <w:p w14:paraId="0E6E78E2" w14:textId="77777777" w:rsidR="001D544B" w:rsidRDefault="001D544B" w:rsidP="00F40886">
      <w:pPr>
        <w:ind w:firstLine="720"/>
      </w:pPr>
    </w:p>
    <w:p w14:paraId="3F201FB0" w14:textId="77777777" w:rsidR="001D544B" w:rsidRDefault="001D544B" w:rsidP="00F40886">
      <w:pPr>
        <w:ind w:firstLine="720"/>
      </w:pPr>
    </w:p>
    <w:p w14:paraId="4E6C7582" w14:textId="77777777" w:rsidR="001D544B" w:rsidRDefault="001D544B" w:rsidP="00F40886">
      <w:pPr>
        <w:ind w:firstLine="720"/>
      </w:pPr>
    </w:p>
    <w:p w14:paraId="31E4DC83" w14:textId="77777777" w:rsidR="001D544B" w:rsidRDefault="001D544B" w:rsidP="00F40886">
      <w:pPr>
        <w:ind w:firstLine="720"/>
      </w:pPr>
    </w:p>
    <w:p w14:paraId="33EC50BA" w14:textId="77777777" w:rsidR="001D544B" w:rsidRDefault="001D544B" w:rsidP="00F40886">
      <w:pPr>
        <w:ind w:firstLine="720"/>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F40886" w:rsidRPr="00F40886" w14:paraId="54C1E27E" w14:textId="77777777" w:rsidTr="000128D4">
        <w:trPr>
          <w:trHeight w:val="525"/>
        </w:trPr>
        <w:tc>
          <w:tcPr>
            <w:tcW w:w="1590" w:type="dxa"/>
            <w:shd w:val="clear" w:color="auto" w:fill="F3F3F3"/>
            <w:vAlign w:val="center"/>
          </w:tcPr>
          <w:p w14:paraId="39349C51" w14:textId="77777777" w:rsidR="00F40886" w:rsidRPr="00F40886" w:rsidRDefault="00F40886" w:rsidP="00F40886">
            <w:pPr>
              <w:ind w:left="74"/>
              <w:rPr>
                <w:rFonts w:cs="Arial"/>
                <w:b/>
                <w:iCs/>
                <w:smallCaps/>
                <w:lang w:eastAsia="en-US"/>
              </w:rPr>
            </w:pPr>
            <w:r w:rsidRPr="00F40886">
              <w:rPr>
                <w:rFonts w:cs="Arial"/>
                <w:b/>
                <w:iCs/>
                <w:smallCaps/>
                <w:lang w:eastAsia="en-US"/>
              </w:rPr>
              <w:lastRenderedPageBreak/>
              <w:t>Question</w:t>
            </w:r>
          </w:p>
        </w:tc>
        <w:tc>
          <w:tcPr>
            <w:tcW w:w="2659" w:type="dxa"/>
            <w:vAlign w:val="center"/>
          </w:tcPr>
          <w:p w14:paraId="325D926A" w14:textId="3E229033" w:rsidR="00F40886" w:rsidRPr="00041A22" w:rsidRDefault="00294816" w:rsidP="00BE43D7">
            <w:r w:rsidRPr="00294816">
              <w:t>D2 Method statement (a) - Toolkit Design</w:t>
            </w:r>
          </w:p>
        </w:tc>
        <w:tc>
          <w:tcPr>
            <w:tcW w:w="1138" w:type="dxa"/>
            <w:shd w:val="clear" w:color="auto" w:fill="F3F3F3"/>
            <w:vAlign w:val="center"/>
          </w:tcPr>
          <w:p w14:paraId="4AC6AED2" w14:textId="77777777" w:rsidR="00F40886" w:rsidRPr="00F40886" w:rsidRDefault="00F40886" w:rsidP="00F40886">
            <w:pPr>
              <w:ind w:left="74"/>
              <w:rPr>
                <w:rFonts w:cs="Arial"/>
                <w:b/>
                <w:iCs/>
                <w:smallCaps/>
                <w:lang w:eastAsia="en-US"/>
              </w:rPr>
            </w:pPr>
            <w:r w:rsidRPr="00F40886">
              <w:rPr>
                <w:rFonts w:cs="Arial"/>
                <w:b/>
                <w:iCs/>
                <w:smallCaps/>
                <w:lang w:eastAsia="en-US"/>
              </w:rPr>
              <w:t>Weight</w:t>
            </w:r>
          </w:p>
        </w:tc>
        <w:tc>
          <w:tcPr>
            <w:tcW w:w="992" w:type="dxa"/>
            <w:vAlign w:val="center"/>
          </w:tcPr>
          <w:p w14:paraId="432D7E9D" w14:textId="2A450DB7" w:rsidR="00F40886" w:rsidRPr="00041A22" w:rsidRDefault="003D61F4" w:rsidP="00682884">
            <w:pPr>
              <w:jc w:val="center"/>
              <w:rPr>
                <w:b/>
                <w:bCs/>
              </w:rPr>
            </w:pPr>
            <w:r>
              <w:rPr>
                <w:b/>
                <w:bCs/>
              </w:rPr>
              <w:t>2</w:t>
            </w:r>
            <w:r w:rsidR="00682884">
              <w:rPr>
                <w:b/>
                <w:bCs/>
              </w:rPr>
              <w:t>0</w:t>
            </w:r>
            <w:r w:rsidR="00041A22" w:rsidRPr="00041A22">
              <w:rPr>
                <w:b/>
                <w:bCs/>
              </w:rPr>
              <w:t>%</w:t>
            </w:r>
          </w:p>
        </w:tc>
        <w:tc>
          <w:tcPr>
            <w:tcW w:w="992" w:type="dxa"/>
            <w:shd w:val="clear" w:color="auto" w:fill="F3F3F3"/>
            <w:vAlign w:val="center"/>
          </w:tcPr>
          <w:p w14:paraId="435F1C16" w14:textId="77777777" w:rsidR="00F40886" w:rsidRPr="00F40886" w:rsidRDefault="00F40886" w:rsidP="00F40886">
            <w:pPr>
              <w:ind w:left="74"/>
              <w:rPr>
                <w:rFonts w:cs="Arial"/>
                <w:b/>
                <w:iCs/>
                <w:smallCaps/>
                <w:lang w:eastAsia="en-US"/>
              </w:rPr>
            </w:pPr>
            <w:r w:rsidRPr="00F40886">
              <w:rPr>
                <w:rFonts w:cs="Arial"/>
                <w:b/>
                <w:iCs/>
                <w:smallCaps/>
                <w:lang w:eastAsia="en-US"/>
              </w:rPr>
              <w:t>Word Limit</w:t>
            </w:r>
          </w:p>
        </w:tc>
        <w:tc>
          <w:tcPr>
            <w:tcW w:w="1100" w:type="dxa"/>
            <w:vAlign w:val="center"/>
          </w:tcPr>
          <w:p w14:paraId="32C543AC" w14:textId="019E61FD" w:rsidR="00F40886" w:rsidRPr="00041A22" w:rsidRDefault="003D61F4" w:rsidP="00AC71B3">
            <w:pPr>
              <w:rPr>
                <w:bCs/>
                <w:sz w:val="28"/>
                <w:szCs w:val="28"/>
              </w:rPr>
            </w:pPr>
            <w:r>
              <w:rPr>
                <w:bCs/>
                <w:sz w:val="28"/>
                <w:szCs w:val="28"/>
              </w:rPr>
              <w:t>10</w:t>
            </w:r>
            <w:r w:rsidR="00041A22" w:rsidRPr="00041A22">
              <w:rPr>
                <w:bCs/>
                <w:sz w:val="28"/>
                <w:szCs w:val="28"/>
              </w:rPr>
              <w:t>00</w:t>
            </w:r>
          </w:p>
        </w:tc>
      </w:tr>
      <w:tr w:rsidR="00F40886" w:rsidRPr="00F40886" w14:paraId="0667BE08"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D1AE0C7" w14:textId="77777777" w:rsidR="00F40886" w:rsidRPr="00F40886" w:rsidRDefault="00F40886" w:rsidP="00F40886">
            <w:pPr>
              <w:ind w:left="74"/>
              <w:rPr>
                <w:rFonts w:cs="Arial"/>
                <w:b/>
                <w:iCs/>
                <w:smallCaps/>
                <w:lang w:eastAsia="en-US"/>
              </w:rPr>
            </w:pPr>
            <w:r w:rsidRPr="00F408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2FB9CFDA" w14:textId="59099116" w:rsidR="00F40886"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Method statement (a) - Describe with specific reference to the elements of the requirements in attachment 3 and the outcomes expected how you intend to deliver the requirements of the specification for Toolkit Design (Milestone 1, stage 1 and 2).</w:t>
            </w:r>
          </w:p>
        </w:tc>
      </w:tr>
      <w:tr w:rsidR="00F40886" w:rsidRPr="00F40886" w14:paraId="213EEC00"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54F1F898" w14:textId="3401993F" w:rsidR="00F40886" w:rsidRPr="00F40886" w:rsidRDefault="00D0781A" w:rsidP="00F40886">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61DAC831" w14:textId="3AFF9324" w:rsidR="00F40886"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Seeks to establish how the bidder will deliver successful outcomes in terms of Toolkit Design</w:t>
            </w:r>
          </w:p>
        </w:tc>
      </w:tr>
      <w:tr w:rsidR="00F40886" w:rsidRPr="00F40886" w14:paraId="4CA31711"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05F07A92" w14:textId="77777777" w:rsidR="00F40886" w:rsidRPr="00F40886" w:rsidRDefault="00F40886" w:rsidP="00F40886">
            <w:pPr>
              <w:ind w:left="74"/>
              <w:rPr>
                <w:rFonts w:cs="Arial"/>
                <w:b/>
                <w:iCs/>
                <w:smallCaps/>
                <w:lang w:eastAsia="en-US"/>
              </w:rPr>
            </w:pPr>
            <w:r w:rsidRPr="00F408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57F891DD" w14:textId="77777777" w:rsidR="008B7D32" w:rsidRPr="008B7D32" w:rsidRDefault="00294816" w:rsidP="008B7D32">
            <w:pPr>
              <w:overflowPunct w:val="0"/>
              <w:autoSpaceDE w:val="0"/>
              <w:autoSpaceDN w:val="0"/>
              <w:adjustRightInd w:val="0"/>
              <w:spacing w:before="40" w:after="40"/>
              <w:ind w:right="130"/>
              <w:textAlignment w:val="baseline"/>
              <w:rPr>
                <w:bCs/>
                <w:lang w:eastAsia="en-US"/>
              </w:rPr>
            </w:pPr>
            <w:r w:rsidRPr="008B7D32">
              <w:rPr>
                <w:bCs/>
                <w:lang w:eastAsia="en-US"/>
              </w:rPr>
              <w:t xml:space="preserve"> </w:t>
            </w:r>
            <w:r w:rsidR="008B7D32" w:rsidRPr="008B7D32">
              <w:rPr>
                <w:bCs/>
                <w:lang w:eastAsia="en-US"/>
              </w:rPr>
              <w:t>The Bidder’s response is relevant to this procurement in terms of:</w:t>
            </w:r>
          </w:p>
          <w:p w14:paraId="7600BCF3"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understanding of the requirement</w:t>
            </w:r>
          </w:p>
          <w:p w14:paraId="155DA52D"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 xml:space="preserve">demonstrating expertise and knowledge of the existing evidence base on Carers Passports </w:t>
            </w:r>
          </w:p>
          <w:p w14:paraId="44965C3B"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demonstrates contacts and credibility with those in health settings and local authorities, as well as employers and other relevant groups, who have produced carers’ passport schemes at the local level</w:t>
            </w:r>
          </w:p>
          <w:p w14:paraId="50A45D7B" w14:textId="575D15B4" w:rsidR="00D2394C"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having a credible approach to scoping, collating and assessing evidence, including on Carers’ passport schemes, and drawing out valid  recommendations for the models of schemes that the passports should support,   based on best practice from that evidence base</w:t>
            </w:r>
          </w:p>
        </w:tc>
      </w:tr>
    </w:tbl>
    <w:p w14:paraId="035FFF2A" w14:textId="77777777" w:rsidR="00C83FC4" w:rsidRDefault="00C83FC4" w:rsidP="00C83FC4">
      <w:pPr>
        <w:pStyle w:val="Textindent"/>
      </w:pPr>
    </w:p>
    <w:tbl>
      <w:tblPr>
        <w:tblStyle w:val="TableGrid"/>
        <w:tblW w:w="0" w:type="auto"/>
        <w:tblInd w:w="817" w:type="dxa"/>
        <w:tblLook w:val="01E0" w:firstRow="1" w:lastRow="1" w:firstColumn="1" w:lastColumn="1" w:noHBand="0" w:noVBand="0"/>
      </w:tblPr>
      <w:tblGrid>
        <w:gridCol w:w="8469"/>
      </w:tblGrid>
      <w:tr w:rsidR="00C83FC4" w14:paraId="035FFF2C" w14:textId="77777777" w:rsidTr="009D093F">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2B" w14:textId="5BD91D32" w:rsidR="00C83FC4" w:rsidRPr="00FA5D71" w:rsidRDefault="00A05DFD" w:rsidP="00C83FC4">
            <w:pPr>
              <w:pStyle w:val="TableHead"/>
            </w:pPr>
            <w:r>
              <w:t>Tenderer Response</w:t>
            </w:r>
            <w:r w:rsidR="00C83FC4">
              <w:t xml:space="preserve"> / Additional commentary</w:t>
            </w:r>
            <w:r w:rsidR="00041A22">
              <w:t xml:space="preserve"> - </w:t>
            </w:r>
          </w:p>
        </w:tc>
      </w:tr>
    </w:tbl>
    <w:p w14:paraId="2B683514" w14:textId="77777777" w:rsidR="002667D8" w:rsidRDefault="002667D8" w:rsidP="002667D8">
      <w:pPr>
        <w:pStyle w:val="Textindent"/>
        <w:ind w:left="0"/>
      </w:pPr>
    </w:p>
    <w:p w14:paraId="6EE44719" w14:textId="77777777" w:rsidR="00294816" w:rsidRDefault="00294816" w:rsidP="002667D8">
      <w:pPr>
        <w:pStyle w:val="Textindent"/>
        <w:ind w:left="0"/>
      </w:pPr>
    </w:p>
    <w:p w14:paraId="734D825B" w14:textId="77777777" w:rsidR="00294816" w:rsidRDefault="00294816" w:rsidP="002667D8">
      <w:pPr>
        <w:pStyle w:val="Textindent"/>
        <w:ind w:left="0"/>
      </w:pPr>
    </w:p>
    <w:p w14:paraId="468874A1" w14:textId="77777777" w:rsidR="00294816" w:rsidRDefault="00294816" w:rsidP="002667D8">
      <w:pPr>
        <w:pStyle w:val="Textindent"/>
        <w:ind w:left="0"/>
      </w:pPr>
    </w:p>
    <w:p w14:paraId="7BEF2990" w14:textId="77777777" w:rsidR="00294816" w:rsidRDefault="00294816" w:rsidP="002667D8">
      <w:pPr>
        <w:pStyle w:val="Textindent"/>
        <w:ind w:left="0"/>
      </w:pPr>
    </w:p>
    <w:p w14:paraId="0345B376" w14:textId="77777777" w:rsidR="003C7FDD" w:rsidRDefault="003C7FDD" w:rsidP="002667D8">
      <w:pPr>
        <w:pStyle w:val="Textindent"/>
        <w:ind w:left="0"/>
      </w:pPr>
    </w:p>
    <w:p w14:paraId="24026872" w14:textId="77777777" w:rsidR="003C7FDD" w:rsidRDefault="003C7FDD" w:rsidP="002667D8">
      <w:pPr>
        <w:pStyle w:val="Textindent"/>
        <w:ind w:left="0"/>
      </w:pPr>
    </w:p>
    <w:p w14:paraId="0B6DA833" w14:textId="77777777" w:rsidR="003C7FDD" w:rsidRDefault="003C7FDD" w:rsidP="002667D8">
      <w:pPr>
        <w:pStyle w:val="Textindent"/>
        <w:ind w:left="0"/>
      </w:pPr>
    </w:p>
    <w:p w14:paraId="08DA5B49" w14:textId="77777777" w:rsidR="003C7FDD" w:rsidRDefault="003C7FDD" w:rsidP="002667D8">
      <w:pPr>
        <w:pStyle w:val="Textindent"/>
        <w:ind w:left="0"/>
      </w:pPr>
    </w:p>
    <w:p w14:paraId="3BECC02F" w14:textId="77777777" w:rsidR="003C7FDD" w:rsidRDefault="003C7FDD" w:rsidP="002667D8">
      <w:pPr>
        <w:pStyle w:val="Textindent"/>
        <w:ind w:left="0"/>
      </w:pPr>
    </w:p>
    <w:p w14:paraId="686C4EAD" w14:textId="0BE1BFD2" w:rsidR="003D61F4" w:rsidRDefault="003D61F4">
      <w:pPr>
        <w:spacing w:before="0" w:after="0"/>
        <w:rPr>
          <w:b/>
        </w:rPr>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3D61F4" w:rsidRPr="00F40886" w14:paraId="4C0C91AC" w14:textId="77777777" w:rsidTr="003D61F4">
        <w:trPr>
          <w:trHeight w:val="525"/>
        </w:trPr>
        <w:tc>
          <w:tcPr>
            <w:tcW w:w="1590" w:type="dxa"/>
            <w:shd w:val="clear" w:color="auto" w:fill="F3F3F3"/>
            <w:vAlign w:val="center"/>
          </w:tcPr>
          <w:p w14:paraId="1E1339E9" w14:textId="77777777" w:rsidR="003D61F4" w:rsidRPr="00F40886" w:rsidRDefault="003D61F4" w:rsidP="003D61F4">
            <w:pPr>
              <w:ind w:left="74"/>
              <w:rPr>
                <w:rFonts w:cs="Arial"/>
                <w:b/>
                <w:iCs/>
                <w:smallCaps/>
                <w:lang w:eastAsia="en-US"/>
              </w:rPr>
            </w:pPr>
            <w:r w:rsidRPr="00F40886">
              <w:rPr>
                <w:rFonts w:cs="Arial"/>
                <w:b/>
                <w:iCs/>
                <w:smallCaps/>
                <w:lang w:eastAsia="en-US"/>
              </w:rPr>
              <w:t>Question</w:t>
            </w:r>
          </w:p>
        </w:tc>
        <w:tc>
          <w:tcPr>
            <w:tcW w:w="2659" w:type="dxa"/>
            <w:vAlign w:val="center"/>
          </w:tcPr>
          <w:p w14:paraId="272C85E6" w14:textId="77777777" w:rsidR="008B7D32" w:rsidRDefault="008B7D32" w:rsidP="008B7D32">
            <w:r>
              <w:t xml:space="preserve">D2 Method statement (b) - </w:t>
            </w:r>
          </w:p>
          <w:p w14:paraId="62A16B2C" w14:textId="72199115" w:rsidR="003D61F4" w:rsidRPr="00041A22" w:rsidRDefault="008B7D32" w:rsidP="008B7D32">
            <w:r>
              <w:t>Develop the Toolkit, including guidance and publication proposal</w:t>
            </w:r>
          </w:p>
        </w:tc>
        <w:tc>
          <w:tcPr>
            <w:tcW w:w="1138" w:type="dxa"/>
            <w:shd w:val="clear" w:color="auto" w:fill="F3F3F3"/>
            <w:vAlign w:val="center"/>
          </w:tcPr>
          <w:p w14:paraId="6599546B" w14:textId="77777777" w:rsidR="003D61F4" w:rsidRPr="00F40886" w:rsidRDefault="003D61F4" w:rsidP="003D61F4">
            <w:pPr>
              <w:ind w:left="74"/>
              <w:rPr>
                <w:rFonts w:cs="Arial"/>
                <w:b/>
                <w:iCs/>
                <w:smallCaps/>
                <w:lang w:eastAsia="en-US"/>
              </w:rPr>
            </w:pPr>
            <w:r w:rsidRPr="00F40886">
              <w:rPr>
                <w:rFonts w:cs="Arial"/>
                <w:b/>
                <w:iCs/>
                <w:smallCaps/>
                <w:lang w:eastAsia="en-US"/>
              </w:rPr>
              <w:t>Weight</w:t>
            </w:r>
          </w:p>
        </w:tc>
        <w:tc>
          <w:tcPr>
            <w:tcW w:w="992" w:type="dxa"/>
            <w:vAlign w:val="center"/>
          </w:tcPr>
          <w:p w14:paraId="46487A1E" w14:textId="36D19322" w:rsidR="003D61F4" w:rsidRPr="00041A22" w:rsidRDefault="00294816" w:rsidP="003D61F4">
            <w:pPr>
              <w:jc w:val="center"/>
              <w:rPr>
                <w:b/>
                <w:bCs/>
              </w:rPr>
            </w:pPr>
            <w:r>
              <w:rPr>
                <w:b/>
                <w:bCs/>
              </w:rPr>
              <w:t>20</w:t>
            </w:r>
            <w:r w:rsidR="003D61F4" w:rsidRPr="00041A22">
              <w:rPr>
                <w:b/>
                <w:bCs/>
              </w:rPr>
              <w:t>%</w:t>
            </w:r>
          </w:p>
        </w:tc>
        <w:tc>
          <w:tcPr>
            <w:tcW w:w="992" w:type="dxa"/>
            <w:shd w:val="clear" w:color="auto" w:fill="F3F3F3"/>
            <w:vAlign w:val="center"/>
          </w:tcPr>
          <w:p w14:paraId="6581A44B" w14:textId="77777777" w:rsidR="003D61F4" w:rsidRPr="00F40886" w:rsidRDefault="003D61F4" w:rsidP="003D61F4">
            <w:pPr>
              <w:ind w:left="74"/>
              <w:rPr>
                <w:rFonts w:cs="Arial"/>
                <w:b/>
                <w:iCs/>
                <w:smallCaps/>
                <w:lang w:eastAsia="en-US"/>
              </w:rPr>
            </w:pPr>
            <w:r w:rsidRPr="00F40886">
              <w:rPr>
                <w:rFonts w:cs="Arial"/>
                <w:b/>
                <w:iCs/>
                <w:smallCaps/>
                <w:lang w:eastAsia="en-US"/>
              </w:rPr>
              <w:t>Word Limit</w:t>
            </w:r>
          </w:p>
        </w:tc>
        <w:tc>
          <w:tcPr>
            <w:tcW w:w="1100" w:type="dxa"/>
            <w:vAlign w:val="center"/>
          </w:tcPr>
          <w:p w14:paraId="3988B174" w14:textId="078DAD09" w:rsidR="003D61F4" w:rsidRPr="00041A22" w:rsidRDefault="00294816" w:rsidP="003D61F4">
            <w:pPr>
              <w:rPr>
                <w:bCs/>
                <w:sz w:val="28"/>
                <w:szCs w:val="28"/>
              </w:rPr>
            </w:pPr>
            <w:r>
              <w:rPr>
                <w:bCs/>
                <w:sz w:val="28"/>
                <w:szCs w:val="28"/>
              </w:rPr>
              <w:t>10</w:t>
            </w:r>
            <w:r w:rsidR="003D61F4">
              <w:rPr>
                <w:bCs/>
                <w:sz w:val="28"/>
                <w:szCs w:val="28"/>
              </w:rPr>
              <w:t>00</w:t>
            </w:r>
          </w:p>
        </w:tc>
      </w:tr>
      <w:tr w:rsidR="003D61F4" w:rsidRPr="00F40886" w14:paraId="46E55806"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193D47DB" w14:textId="77777777" w:rsidR="003D61F4" w:rsidRPr="00F40886" w:rsidRDefault="003D61F4" w:rsidP="003D61F4">
            <w:pPr>
              <w:ind w:left="74"/>
              <w:rPr>
                <w:rFonts w:cs="Arial"/>
                <w:b/>
                <w:iCs/>
                <w:smallCaps/>
                <w:lang w:eastAsia="en-US"/>
              </w:rPr>
            </w:pPr>
            <w:r w:rsidRPr="00F408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5EFA6443" w14:textId="6AFC5052" w:rsidR="003D61F4" w:rsidRPr="003D61F4" w:rsidRDefault="00294816" w:rsidP="008B7D32">
            <w:pPr>
              <w:overflowPunct w:val="0"/>
              <w:autoSpaceDE w:val="0"/>
              <w:autoSpaceDN w:val="0"/>
              <w:adjustRightInd w:val="0"/>
              <w:spacing w:before="40" w:after="40"/>
              <w:ind w:right="130"/>
              <w:textAlignment w:val="baseline"/>
              <w:rPr>
                <w:bCs/>
                <w:lang w:eastAsia="en-US"/>
              </w:rPr>
            </w:pPr>
            <w:r w:rsidRPr="00294816">
              <w:rPr>
                <w:bCs/>
                <w:lang w:eastAsia="en-US"/>
              </w:rPr>
              <w:t xml:space="preserve"> </w:t>
            </w:r>
            <w:r w:rsidR="008B7D32" w:rsidRPr="008B7D32">
              <w:rPr>
                <w:bCs/>
                <w:lang w:eastAsia="en-US"/>
              </w:rPr>
              <w:t>Method statement (b) - Describe with specific reference to the elements of the requirements in attachment 3 and the outcomes expected how you intend to deliver the requirements of the specification to Develop the Toolkit (Milestone 2, stage 3).</w:t>
            </w:r>
          </w:p>
        </w:tc>
      </w:tr>
      <w:tr w:rsidR="003D61F4" w:rsidRPr="00F40886" w14:paraId="3C266AAD"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76EB76B" w14:textId="77777777" w:rsidR="003D61F4" w:rsidRPr="00F40886" w:rsidRDefault="003D61F4" w:rsidP="003D61F4">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1D7F6A86" w14:textId="582345C6" w:rsidR="003D61F4" w:rsidRPr="003D61F4"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Seeks to establish how the bidder will deliverer successful outcomes in terms of Developing the Toolkit &amp; guidance; and your proposals for Toolkit publication</w:t>
            </w:r>
          </w:p>
        </w:tc>
      </w:tr>
      <w:tr w:rsidR="003D61F4" w:rsidRPr="00F40886" w14:paraId="59FF1B8E"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28D73A14" w14:textId="77777777" w:rsidR="003D61F4" w:rsidRPr="00F40886" w:rsidRDefault="003D61F4" w:rsidP="003D61F4">
            <w:pPr>
              <w:ind w:left="74"/>
              <w:rPr>
                <w:rFonts w:cs="Arial"/>
                <w:b/>
                <w:iCs/>
                <w:smallCaps/>
                <w:lang w:eastAsia="en-US"/>
              </w:rPr>
            </w:pPr>
            <w:r w:rsidRPr="00F408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2D44F603" w14:textId="24AB49A1" w:rsidR="008B7D32" w:rsidRPr="003D61F4" w:rsidRDefault="003D61F4" w:rsidP="008B7D32">
            <w:pPr>
              <w:overflowPunct w:val="0"/>
              <w:autoSpaceDE w:val="0"/>
              <w:autoSpaceDN w:val="0"/>
              <w:adjustRightInd w:val="0"/>
              <w:spacing w:before="40" w:after="40"/>
              <w:ind w:right="130"/>
              <w:textAlignment w:val="baseline"/>
              <w:rPr>
                <w:bCs/>
                <w:lang w:eastAsia="en-US"/>
              </w:rPr>
            </w:pPr>
            <w:r w:rsidRPr="003D61F4">
              <w:rPr>
                <w:bCs/>
                <w:lang w:eastAsia="en-US"/>
              </w:rPr>
              <w:t xml:space="preserve"> </w:t>
            </w:r>
          </w:p>
          <w:p w14:paraId="3760C263"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The Bidder’s response is relevant to this procurement in terms of:</w:t>
            </w:r>
          </w:p>
          <w:p w14:paraId="160E2FF3"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understanding of the requirement</w:t>
            </w:r>
          </w:p>
          <w:p w14:paraId="39524AE7"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demonstrating credible approach to fully developing and delivering/supporting this kind of product</w:t>
            </w:r>
          </w:p>
          <w:p w14:paraId="251060A7"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having a credible approach to assessing the evidence and bringing together a finalised Toolkit product for publication</w:t>
            </w:r>
          </w:p>
          <w:p w14:paraId="37C6A044" w14:textId="0058AD41" w:rsidR="003D61F4" w:rsidRPr="003D61F4"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a suitable proposal for how you will securely host the Toolkit (models, guidance, templates) online, be it on the contractor’s own website or another suitable site.</w:t>
            </w:r>
          </w:p>
        </w:tc>
      </w:tr>
    </w:tbl>
    <w:p w14:paraId="2AD10209" w14:textId="77777777" w:rsidR="003D61F4" w:rsidRDefault="003D61F4" w:rsidP="003D61F4">
      <w:pPr>
        <w:pStyle w:val="Textindent"/>
      </w:pPr>
    </w:p>
    <w:tbl>
      <w:tblPr>
        <w:tblStyle w:val="TableGrid"/>
        <w:tblW w:w="0" w:type="auto"/>
        <w:tblInd w:w="817" w:type="dxa"/>
        <w:tblLook w:val="01E0" w:firstRow="1" w:lastRow="1" w:firstColumn="1" w:lastColumn="1" w:noHBand="0" w:noVBand="0"/>
      </w:tblPr>
      <w:tblGrid>
        <w:gridCol w:w="8469"/>
      </w:tblGrid>
      <w:tr w:rsidR="003D61F4" w14:paraId="7257FFC2" w14:textId="77777777" w:rsidTr="003D61F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2F47D8E1" w14:textId="77777777" w:rsidR="003D61F4" w:rsidRPr="00FA5D71" w:rsidRDefault="003D61F4" w:rsidP="003D61F4">
            <w:pPr>
              <w:pStyle w:val="TableHead"/>
            </w:pPr>
            <w:r>
              <w:t xml:space="preserve">Tenderer Response / Additional commentary - </w:t>
            </w:r>
          </w:p>
        </w:tc>
      </w:tr>
    </w:tbl>
    <w:p w14:paraId="774A2283" w14:textId="6DE43FB1" w:rsidR="002667D8" w:rsidRDefault="002667D8">
      <w:pPr>
        <w:spacing w:before="0" w:after="0"/>
        <w:rPr>
          <w:b/>
        </w:rPr>
      </w:pPr>
      <w:r>
        <w:rPr>
          <w:b/>
        </w:rPr>
        <w:br w:type="page"/>
      </w:r>
    </w:p>
    <w:p w14:paraId="301D09B3" w14:textId="77777777" w:rsidR="003D61F4" w:rsidRDefault="003D61F4">
      <w:pPr>
        <w:spacing w:before="0" w:after="0"/>
        <w:rPr>
          <w:b/>
        </w:rPr>
      </w:pPr>
    </w:p>
    <w:p w14:paraId="2D3FA099" w14:textId="77777777" w:rsidR="003D61F4" w:rsidRDefault="003D61F4">
      <w:pPr>
        <w:spacing w:before="0" w:after="0"/>
        <w:rPr>
          <w:b/>
        </w:rPr>
      </w:pPr>
      <w:r>
        <w:rPr>
          <w:b/>
        </w:rPr>
        <w:tab/>
      </w: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3D61F4" w:rsidRPr="00F40886" w14:paraId="61340F73" w14:textId="77777777" w:rsidTr="003D61F4">
        <w:trPr>
          <w:trHeight w:val="525"/>
        </w:trPr>
        <w:tc>
          <w:tcPr>
            <w:tcW w:w="1590" w:type="dxa"/>
            <w:shd w:val="clear" w:color="auto" w:fill="F3F3F3"/>
            <w:vAlign w:val="center"/>
          </w:tcPr>
          <w:p w14:paraId="7D00DFED" w14:textId="77777777" w:rsidR="003D61F4" w:rsidRPr="00F40886" w:rsidRDefault="003D61F4" w:rsidP="003D61F4">
            <w:pPr>
              <w:ind w:left="74"/>
              <w:rPr>
                <w:rFonts w:cs="Arial"/>
                <w:b/>
                <w:iCs/>
                <w:smallCaps/>
                <w:lang w:eastAsia="en-US"/>
              </w:rPr>
            </w:pPr>
            <w:r w:rsidRPr="00F40886">
              <w:rPr>
                <w:rFonts w:cs="Arial"/>
                <w:b/>
                <w:iCs/>
                <w:smallCaps/>
                <w:lang w:eastAsia="en-US"/>
              </w:rPr>
              <w:t>Question</w:t>
            </w:r>
          </w:p>
        </w:tc>
        <w:tc>
          <w:tcPr>
            <w:tcW w:w="2659" w:type="dxa"/>
            <w:vAlign w:val="center"/>
          </w:tcPr>
          <w:p w14:paraId="259B78D7" w14:textId="7AC4D3B0" w:rsidR="003D61F4" w:rsidRPr="00041A22" w:rsidRDefault="008B7D32" w:rsidP="008B7D32">
            <w:r w:rsidRPr="008B7D32">
              <w:t>D2 Method statement (c) –launch Toolkit; and encourage and support uptake/adoption</w:t>
            </w:r>
          </w:p>
        </w:tc>
        <w:tc>
          <w:tcPr>
            <w:tcW w:w="1138" w:type="dxa"/>
            <w:shd w:val="clear" w:color="auto" w:fill="F3F3F3"/>
            <w:vAlign w:val="center"/>
          </w:tcPr>
          <w:p w14:paraId="58779FC1" w14:textId="77777777" w:rsidR="003D61F4" w:rsidRPr="00F40886" w:rsidRDefault="003D61F4" w:rsidP="003D61F4">
            <w:pPr>
              <w:ind w:left="74"/>
              <w:rPr>
                <w:rFonts w:cs="Arial"/>
                <w:b/>
                <w:iCs/>
                <w:smallCaps/>
                <w:lang w:eastAsia="en-US"/>
              </w:rPr>
            </w:pPr>
            <w:r w:rsidRPr="00F40886">
              <w:rPr>
                <w:rFonts w:cs="Arial"/>
                <w:b/>
                <w:iCs/>
                <w:smallCaps/>
                <w:lang w:eastAsia="en-US"/>
              </w:rPr>
              <w:t>Weight</w:t>
            </w:r>
          </w:p>
        </w:tc>
        <w:tc>
          <w:tcPr>
            <w:tcW w:w="992" w:type="dxa"/>
            <w:vAlign w:val="center"/>
          </w:tcPr>
          <w:p w14:paraId="00388C2E" w14:textId="076A18DB" w:rsidR="003D61F4" w:rsidRPr="00041A22" w:rsidRDefault="00294816" w:rsidP="003D61F4">
            <w:pPr>
              <w:jc w:val="center"/>
              <w:rPr>
                <w:b/>
                <w:bCs/>
              </w:rPr>
            </w:pPr>
            <w:r>
              <w:rPr>
                <w:b/>
                <w:bCs/>
              </w:rPr>
              <w:t>2</w:t>
            </w:r>
            <w:r w:rsidR="003D61F4">
              <w:rPr>
                <w:b/>
                <w:bCs/>
              </w:rPr>
              <w:t>5</w:t>
            </w:r>
            <w:r w:rsidR="003D61F4" w:rsidRPr="00041A22">
              <w:rPr>
                <w:b/>
                <w:bCs/>
              </w:rPr>
              <w:t>%</w:t>
            </w:r>
          </w:p>
        </w:tc>
        <w:tc>
          <w:tcPr>
            <w:tcW w:w="992" w:type="dxa"/>
            <w:shd w:val="clear" w:color="auto" w:fill="F3F3F3"/>
            <w:vAlign w:val="center"/>
          </w:tcPr>
          <w:p w14:paraId="146664C1" w14:textId="77777777" w:rsidR="003D61F4" w:rsidRPr="00F40886" w:rsidRDefault="003D61F4" w:rsidP="003D61F4">
            <w:pPr>
              <w:ind w:left="74"/>
              <w:rPr>
                <w:rFonts w:cs="Arial"/>
                <w:b/>
                <w:iCs/>
                <w:smallCaps/>
                <w:lang w:eastAsia="en-US"/>
              </w:rPr>
            </w:pPr>
            <w:r w:rsidRPr="00F40886">
              <w:rPr>
                <w:rFonts w:cs="Arial"/>
                <w:b/>
                <w:iCs/>
                <w:smallCaps/>
                <w:lang w:eastAsia="en-US"/>
              </w:rPr>
              <w:t>Word Limit</w:t>
            </w:r>
          </w:p>
        </w:tc>
        <w:tc>
          <w:tcPr>
            <w:tcW w:w="1100" w:type="dxa"/>
            <w:vAlign w:val="center"/>
          </w:tcPr>
          <w:p w14:paraId="373401C1" w14:textId="3C80DC82" w:rsidR="003D61F4" w:rsidRPr="00041A22" w:rsidRDefault="00294816" w:rsidP="003D61F4">
            <w:pPr>
              <w:rPr>
                <w:bCs/>
                <w:sz w:val="28"/>
                <w:szCs w:val="28"/>
              </w:rPr>
            </w:pPr>
            <w:r>
              <w:rPr>
                <w:bCs/>
                <w:sz w:val="28"/>
                <w:szCs w:val="28"/>
              </w:rPr>
              <w:t>10</w:t>
            </w:r>
            <w:r w:rsidR="003D61F4">
              <w:rPr>
                <w:bCs/>
                <w:sz w:val="28"/>
                <w:szCs w:val="28"/>
              </w:rPr>
              <w:t>00</w:t>
            </w:r>
          </w:p>
        </w:tc>
      </w:tr>
      <w:tr w:rsidR="003D61F4" w:rsidRPr="00F40886" w14:paraId="57D99C11"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541A5FD" w14:textId="77777777" w:rsidR="003D61F4" w:rsidRPr="00F40886" w:rsidRDefault="003D61F4" w:rsidP="003D61F4">
            <w:pPr>
              <w:ind w:left="74"/>
              <w:rPr>
                <w:rFonts w:cs="Arial"/>
                <w:b/>
                <w:iCs/>
                <w:smallCaps/>
                <w:lang w:eastAsia="en-US"/>
              </w:rPr>
            </w:pPr>
            <w:r w:rsidRPr="00F408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6289B45F" w14:textId="5FBB04ED" w:rsidR="003D61F4" w:rsidRPr="003D61F4"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Method statement (c) - Describe with specific reference to the elements of the requirements in attachment 3 and the outcomes expected how you intend to deliver the requirements of the specification for Toolkit launch, and how you will encourage and support uptake and adoption (Milestone 3, stage 4).</w:t>
            </w:r>
          </w:p>
        </w:tc>
      </w:tr>
      <w:tr w:rsidR="003D61F4" w:rsidRPr="00F40886" w14:paraId="5155EA9A"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5245262B" w14:textId="77777777" w:rsidR="003D61F4" w:rsidRPr="00F40886" w:rsidRDefault="003D61F4" w:rsidP="003D61F4">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41D63256" w14:textId="68C18F64" w:rsidR="003D61F4" w:rsidRPr="003D61F4"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Seeks to establish how the bidder will deliver successful outcomes in terms of Toolkit launch, and encourage and support uptake and adoption</w:t>
            </w:r>
          </w:p>
        </w:tc>
      </w:tr>
      <w:tr w:rsidR="003D61F4" w:rsidRPr="00F40886" w14:paraId="16B4E08B"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815FC38" w14:textId="77777777" w:rsidR="003D61F4" w:rsidRPr="00F40886" w:rsidRDefault="003D61F4" w:rsidP="003D61F4">
            <w:pPr>
              <w:ind w:left="74"/>
              <w:rPr>
                <w:rFonts w:cs="Arial"/>
                <w:b/>
                <w:iCs/>
                <w:smallCaps/>
                <w:lang w:eastAsia="en-US"/>
              </w:rPr>
            </w:pPr>
            <w:r w:rsidRPr="00F408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5B7D0B1C" w14:textId="77777777" w:rsidR="008B7D32" w:rsidRPr="008B7D32" w:rsidRDefault="00294816" w:rsidP="008B7D32">
            <w:pPr>
              <w:overflowPunct w:val="0"/>
              <w:autoSpaceDE w:val="0"/>
              <w:autoSpaceDN w:val="0"/>
              <w:adjustRightInd w:val="0"/>
              <w:spacing w:before="40" w:after="40"/>
              <w:ind w:right="130"/>
              <w:textAlignment w:val="baseline"/>
              <w:rPr>
                <w:bCs/>
                <w:lang w:eastAsia="en-US"/>
              </w:rPr>
            </w:pPr>
            <w:r w:rsidRPr="00294816">
              <w:rPr>
                <w:bCs/>
                <w:lang w:eastAsia="en-US"/>
              </w:rPr>
              <w:t xml:space="preserve"> </w:t>
            </w:r>
            <w:r w:rsidR="008B7D32" w:rsidRPr="008B7D32">
              <w:rPr>
                <w:bCs/>
                <w:lang w:eastAsia="en-US"/>
              </w:rPr>
              <w:t>The Bidder’s response is relevant to this procurement in terms of:</w:t>
            </w:r>
          </w:p>
          <w:p w14:paraId="67200CF5"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understanding of the requirement</w:t>
            </w:r>
          </w:p>
          <w:p w14:paraId="539E0066"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demonstrates a national (England-wide) reputation among carers, policymakers, the NHS and local authorities with regard to how best to identify, support and value carers</w:t>
            </w:r>
          </w:p>
          <w:p w14:paraId="6F822A62"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an existing or available (ideally national) network to mobilise to this purpose</w:t>
            </w:r>
          </w:p>
          <w:p w14:paraId="6FA0EFEE"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 xml:space="preserve">a credible proposal for mobilising its own network and/or other networks </w:t>
            </w:r>
          </w:p>
          <w:p w14:paraId="0C2160E5"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demonstrates organisational capability and capacity to organise network-wide communications</w:t>
            </w:r>
          </w:p>
          <w:p w14:paraId="2E79EE3A" w14:textId="778EE62A" w:rsidR="003D61F4" w:rsidRPr="003D61F4"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having a credible proposal to monitor uptake of passport schemes.</w:t>
            </w:r>
          </w:p>
        </w:tc>
      </w:tr>
    </w:tbl>
    <w:p w14:paraId="3416F430" w14:textId="77777777" w:rsidR="003D61F4" w:rsidRDefault="003D61F4" w:rsidP="003D61F4">
      <w:pPr>
        <w:pStyle w:val="Textindent"/>
      </w:pPr>
    </w:p>
    <w:tbl>
      <w:tblPr>
        <w:tblStyle w:val="TableGrid"/>
        <w:tblW w:w="0" w:type="auto"/>
        <w:tblInd w:w="817" w:type="dxa"/>
        <w:tblLook w:val="01E0" w:firstRow="1" w:lastRow="1" w:firstColumn="1" w:lastColumn="1" w:noHBand="0" w:noVBand="0"/>
      </w:tblPr>
      <w:tblGrid>
        <w:gridCol w:w="8469"/>
      </w:tblGrid>
      <w:tr w:rsidR="003D61F4" w14:paraId="4BAFF08E" w14:textId="77777777" w:rsidTr="003D61F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6FA2980C" w14:textId="77777777" w:rsidR="003D61F4" w:rsidRPr="00FA5D71" w:rsidRDefault="003D61F4" w:rsidP="003D61F4">
            <w:pPr>
              <w:pStyle w:val="TableHead"/>
            </w:pPr>
            <w:r>
              <w:t xml:space="preserve">Tenderer Response / Additional commentary - </w:t>
            </w:r>
          </w:p>
        </w:tc>
      </w:tr>
    </w:tbl>
    <w:p w14:paraId="6509F04A" w14:textId="13292A12" w:rsidR="003D61F4" w:rsidRDefault="003D61F4">
      <w:pPr>
        <w:spacing w:before="0" w:after="0"/>
        <w:rPr>
          <w:b/>
        </w:rPr>
      </w:pPr>
    </w:p>
    <w:p w14:paraId="0C483997" w14:textId="77777777" w:rsidR="00294816" w:rsidRDefault="00294816">
      <w:pPr>
        <w:spacing w:before="0" w:after="0"/>
        <w:rPr>
          <w:b/>
        </w:rPr>
      </w:pPr>
    </w:p>
    <w:p w14:paraId="49D619E4" w14:textId="77777777" w:rsidR="00294816" w:rsidRDefault="00294816">
      <w:pPr>
        <w:spacing w:before="0" w:after="0"/>
        <w:rPr>
          <w:b/>
        </w:rPr>
      </w:pPr>
    </w:p>
    <w:p w14:paraId="35AC16F8" w14:textId="77777777" w:rsidR="00294816" w:rsidRDefault="00294816">
      <w:pPr>
        <w:spacing w:before="0" w:after="0"/>
        <w:rPr>
          <w:b/>
        </w:rPr>
      </w:pPr>
    </w:p>
    <w:p w14:paraId="25FA0B73" w14:textId="77777777" w:rsidR="00294816" w:rsidRDefault="00294816">
      <w:pPr>
        <w:spacing w:before="0" w:after="0"/>
        <w:rPr>
          <w:b/>
        </w:rPr>
      </w:pPr>
    </w:p>
    <w:p w14:paraId="04960F13" w14:textId="77777777" w:rsidR="00294816" w:rsidRDefault="00294816">
      <w:pPr>
        <w:spacing w:before="0" w:after="0"/>
        <w:rPr>
          <w:b/>
        </w:rPr>
      </w:pPr>
    </w:p>
    <w:p w14:paraId="0BCD0CA5" w14:textId="77777777" w:rsidR="00294816" w:rsidRDefault="00294816">
      <w:pPr>
        <w:spacing w:before="0" w:after="0"/>
        <w:rPr>
          <w:b/>
        </w:rPr>
      </w:pPr>
    </w:p>
    <w:p w14:paraId="546AC705" w14:textId="77777777" w:rsidR="00294816" w:rsidRDefault="00294816">
      <w:pPr>
        <w:spacing w:before="0" w:after="0"/>
        <w:rPr>
          <w:b/>
        </w:rPr>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3D61F4" w:rsidRPr="00F40886" w14:paraId="4D60C37F" w14:textId="77777777" w:rsidTr="003D61F4">
        <w:trPr>
          <w:trHeight w:val="525"/>
        </w:trPr>
        <w:tc>
          <w:tcPr>
            <w:tcW w:w="1590" w:type="dxa"/>
            <w:shd w:val="clear" w:color="auto" w:fill="F3F3F3"/>
            <w:vAlign w:val="center"/>
          </w:tcPr>
          <w:p w14:paraId="4719FD40" w14:textId="77777777" w:rsidR="003D61F4" w:rsidRPr="00F40886" w:rsidRDefault="003D61F4" w:rsidP="003D61F4">
            <w:pPr>
              <w:ind w:left="74"/>
              <w:rPr>
                <w:rFonts w:cs="Arial"/>
                <w:b/>
                <w:iCs/>
                <w:smallCaps/>
                <w:lang w:eastAsia="en-US"/>
              </w:rPr>
            </w:pPr>
            <w:r w:rsidRPr="00F40886">
              <w:rPr>
                <w:rFonts w:cs="Arial"/>
                <w:b/>
                <w:iCs/>
                <w:smallCaps/>
                <w:lang w:eastAsia="en-US"/>
              </w:rPr>
              <w:t>Question</w:t>
            </w:r>
          </w:p>
        </w:tc>
        <w:tc>
          <w:tcPr>
            <w:tcW w:w="2659" w:type="dxa"/>
            <w:vAlign w:val="center"/>
          </w:tcPr>
          <w:p w14:paraId="4B1551EC" w14:textId="0B09A8BC" w:rsidR="003D61F4" w:rsidRPr="00041A22" w:rsidRDefault="00294816" w:rsidP="003D61F4">
            <w:r w:rsidRPr="00294816">
              <w:t>D3 Governance and Risk Management</w:t>
            </w:r>
          </w:p>
        </w:tc>
        <w:tc>
          <w:tcPr>
            <w:tcW w:w="1138" w:type="dxa"/>
            <w:shd w:val="clear" w:color="auto" w:fill="F3F3F3"/>
            <w:vAlign w:val="center"/>
          </w:tcPr>
          <w:p w14:paraId="0BF4A421" w14:textId="77777777" w:rsidR="003D61F4" w:rsidRPr="00F40886" w:rsidRDefault="003D61F4" w:rsidP="003D61F4">
            <w:pPr>
              <w:ind w:left="74"/>
              <w:rPr>
                <w:rFonts w:cs="Arial"/>
                <w:b/>
                <w:iCs/>
                <w:smallCaps/>
                <w:lang w:eastAsia="en-US"/>
              </w:rPr>
            </w:pPr>
            <w:r w:rsidRPr="00F40886">
              <w:rPr>
                <w:rFonts w:cs="Arial"/>
                <w:b/>
                <w:iCs/>
                <w:smallCaps/>
                <w:lang w:eastAsia="en-US"/>
              </w:rPr>
              <w:t>Weight</w:t>
            </w:r>
          </w:p>
        </w:tc>
        <w:tc>
          <w:tcPr>
            <w:tcW w:w="992" w:type="dxa"/>
            <w:vAlign w:val="center"/>
          </w:tcPr>
          <w:p w14:paraId="43492DDA" w14:textId="2C44B96A" w:rsidR="003D61F4" w:rsidRPr="00041A22" w:rsidRDefault="00294816" w:rsidP="003D61F4">
            <w:pPr>
              <w:jc w:val="center"/>
              <w:rPr>
                <w:b/>
                <w:bCs/>
              </w:rPr>
            </w:pPr>
            <w:r>
              <w:rPr>
                <w:b/>
                <w:bCs/>
              </w:rPr>
              <w:t>10</w:t>
            </w:r>
            <w:r w:rsidR="003D61F4" w:rsidRPr="00041A22">
              <w:rPr>
                <w:b/>
                <w:bCs/>
              </w:rPr>
              <w:t>%</w:t>
            </w:r>
          </w:p>
        </w:tc>
        <w:tc>
          <w:tcPr>
            <w:tcW w:w="992" w:type="dxa"/>
            <w:shd w:val="clear" w:color="auto" w:fill="F3F3F3"/>
            <w:vAlign w:val="center"/>
          </w:tcPr>
          <w:p w14:paraId="6970CFF2" w14:textId="77777777" w:rsidR="003D61F4" w:rsidRPr="00F40886" w:rsidRDefault="003D61F4" w:rsidP="003D61F4">
            <w:pPr>
              <w:ind w:left="74"/>
              <w:rPr>
                <w:rFonts w:cs="Arial"/>
                <w:b/>
                <w:iCs/>
                <w:smallCaps/>
                <w:lang w:eastAsia="en-US"/>
              </w:rPr>
            </w:pPr>
            <w:r w:rsidRPr="00F40886">
              <w:rPr>
                <w:rFonts w:cs="Arial"/>
                <w:b/>
                <w:iCs/>
                <w:smallCaps/>
                <w:lang w:eastAsia="en-US"/>
              </w:rPr>
              <w:t>Word Limit</w:t>
            </w:r>
          </w:p>
        </w:tc>
        <w:tc>
          <w:tcPr>
            <w:tcW w:w="1100" w:type="dxa"/>
            <w:vAlign w:val="center"/>
          </w:tcPr>
          <w:p w14:paraId="27E66942" w14:textId="33A47B99" w:rsidR="003D61F4" w:rsidRPr="00041A22" w:rsidRDefault="003D61F4" w:rsidP="003D61F4">
            <w:pPr>
              <w:rPr>
                <w:bCs/>
                <w:sz w:val="28"/>
                <w:szCs w:val="28"/>
              </w:rPr>
            </w:pPr>
            <w:r>
              <w:rPr>
                <w:bCs/>
                <w:sz w:val="28"/>
                <w:szCs w:val="28"/>
              </w:rPr>
              <w:t>500</w:t>
            </w:r>
          </w:p>
        </w:tc>
      </w:tr>
      <w:tr w:rsidR="003D61F4" w:rsidRPr="00F40886" w14:paraId="65ECFCEC"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1438B3A9" w14:textId="77777777" w:rsidR="003D61F4" w:rsidRPr="00F40886" w:rsidRDefault="003D61F4" w:rsidP="003D61F4">
            <w:pPr>
              <w:ind w:left="74"/>
              <w:rPr>
                <w:rFonts w:cs="Arial"/>
                <w:b/>
                <w:iCs/>
                <w:smallCaps/>
                <w:lang w:eastAsia="en-US"/>
              </w:rPr>
            </w:pPr>
            <w:r w:rsidRPr="00F408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5E5109AC" w14:textId="2BCE5BB8" w:rsidR="003D61F4" w:rsidRPr="003D61F4"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Bidder to describe the governance and risk management arrangements it would put in place for safeguarding this function</w:t>
            </w:r>
          </w:p>
        </w:tc>
      </w:tr>
      <w:tr w:rsidR="003D61F4" w:rsidRPr="00F40886" w14:paraId="5D463E17"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4FAFEA16" w14:textId="77777777" w:rsidR="003D61F4" w:rsidRPr="00F40886" w:rsidRDefault="003D61F4" w:rsidP="003D61F4">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2AB42D9A" w14:textId="668AFE8E" w:rsidR="003D61F4" w:rsidRPr="003D61F4" w:rsidRDefault="008B7D32" w:rsidP="003D61F4">
            <w:pPr>
              <w:overflowPunct w:val="0"/>
              <w:autoSpaceDE w:val="0"/>
              <w:autoSpaceDN w:val="0"/>
              <w:adjustRightInd w:val="0"/>
              <w:spacing w:before="40" w:after="40"/>
              <w:ind w:right="130"/>
              <w:textAlignment w:val="baseline"/>
              <w:rPr>
                <w:bCs/>
                <w:lang w:eastAsia="en-US"/>
              </w:rPr>
            </w:pPr>
            <w:r w:rsidRPr="008B7D32">
              <w:rPr>
                <w:bCs/>
                <w:lang w:eastAsia="en-US"/>
              </w:rPr>
              <w:t>Seeks to identify what arrangements would be put in place to oversee the function and mitigate risk to the provider.</w:t>
            </w:r>
          </w:p>
        </w:tc>
      </w:tr>
      <w:tr w:rsidR="003D61F4" w:rsidRPr="00F40886" w14:paraId="54F04E14"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AC8EDB1" w14:textId="77777777" w:rsidR="003D61F4" w:rsidRPr="00F40886" w:rsidRDefault="003D61F4" w:rsidP="003D61F4">
            <w:pPr>
              <w:ind w:left="74"/>
              <w:rPr>
                <w:rFonts w:cs="Arial"/>
                <w:b/>
                <w:iCs/>
                <w:smallCaps/>
                <w:lang w:eastAsia="en-US"/>
              </w:rPr>
            </w:pPr>
            <w:r w:rsidRPr="00F408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776F7C15" w14:textId="77777777" w:rsidR="008B7D32" w:rsidRPr="008B7D32" w:rsidRDefault="003D61F4" w:rsidP="008B7D32">
            <w:pPr>
              <w:overflowPunct w:val="0"/>
              <w:autoSpaceDE w:val="0"/>
              <w:autoSpaceDN w:val="0"/>
              <w:adjustRightInd w:val="0"/>
              <w:spacing w:before="40" w:after="40"/>
              <w:ind w:right="130"/>
              <w:textAlignment w:val="baseline"/>
              <w:rPr>
                <w:bCs/>
                <w:lang w:eastAsia="en-US"/>
              </w:rPr>
            </w:pPr>
            <w:r w:rsidRPr="003D61F4">
              <w:rPr>
                <w:bCs/>
                <w:lang w:eastAsia="en-US"/>
              </w:rPr>
              <w:t xml:space="preserve"> </w:t>
            </w:r>
            <w:r w:rsidR="008B7D32" w:rsidRPr="008B7D32">
              <w:rPr>
                <w:bCs/>
                <w:lang w:eastAsia="en-US"/>
              </w:rPr>
              <w:t>The Bidder’s response shows that it is:</w:t>
            </w:r>
          </w:p>
          <w:p w14:paraId="0AF8379B"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aware of the risks in providing the service and can manage these risks</w:t>
            </w:r>
          </w:p>
          <w:p w14:paraId="6F79E017"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has sufficient plans in place to oversee the function and mitigate the risks</w:t>
            </w:r>
          </w:p>
          <w:p w14:paraId="3AF939D6" w14:textId="3196C7B2" w:rsidR="008B7D32" w:rsidRPr="003D61F4"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has a quality assurance regime that monitors, measures and assures quality outcomes</w:t>
            </w:r>
          </w:p>
          <w:p w14:paraId="39538A60" w14:textId="7D5486D1" w:rsidR="003D61F4" w:rsidRPr="003D61F4" w:rsidRDefault="003D61F4" w:rsidP="00294816">
            <w:pPr>
              <w:overflowPunct w:val="0"/>
              <w:autoSpaceDE w:val="0"/>
              <w:autoSpaceDN w:val="0"/>
              <w:adjustRightInd w:val="0"/>
              <w:spacing w:before="40" w:after="40"/>
              <w:ind w:right="130"/>
              <w:textAlignment w:val="baseline"/>
              <w:rPr>
                <w:bCs/>
                <w:lang w:eastAsia="en-US"/>
              </w:rPr>
            </w:pPr>
          </w:p>
        </w:tc>
      </w:tr>
    </w:tbl>
    <w:p w14:paraId="21F040DD" w14:textId="77777777" w:rsidR="003D61F4" w:rsidRDefault="003D61F4" w:rsidP="003D61F4">
      <w:pPr>
        <w:pStyle w:val="Textindent"/>
      </w:pPr>
    </w:p>
    <w:tbl>
      <w:tblPr>
        <w:tblStyle w:val="TableGrid"/>
        <w:tblW w:w="0" w:type="auto"/>
        <w:tblInd w:w="817" w:type="dxa"/>
        <w:tblLook w:val="01E0" w:firstRow="1" w:lastRow="1" w:firstColumn="1" w:lastColumn="1" w:noHBand="0" w:noVBand="0"/>
      </w:tblPr>
      <w:tblGrid>
        <w:gridCol w:w="8469"/>
      </w:tblGrid>
      <w:tr w:rsidR="003D61F4" w14:paraId="1185802A" w14:textId="77777777" w:rsidTr="003D61F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18F531D5" w14:textId="77777777" w:rsidR="003D61F4" w:rsidRPr="00FA5D71" w:rsidRDefault="003D61F4" w:rsidP="003D61F4">
            <w:pPr>
              <w:pStyle w:val="TableHead"/>
            </w:pPr>
            <w:r>
              <w:t xml:space="preserve">Tenderer Response / Additional commentary - </w:t>
            </w:r>
          </w:p>
        </w:tc>
      </w:tr>
    </w:tbl>
    <w:p w14:paraId="721AE29D" w14:textId="77777777" w:rsidR="002667D8" w:rsidRDefault="002667D8" w:rsidP="002667D8">
      <w:pPr>
        <w:tabs>
          <w:tab w:val="left" w:pos="1182"/>
        </w:tabs>
        <w:ind w:left="709"/>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436086" w:rsidRPr="00436086" w14:paraId="4D33E2E3" w14:textId="77777777" w:rsidTr="009B4429">
        <w:trPr>
          <w:trHeight w:val="525"/>
        </w:trPr>
        <w:tc>
          <w:tcPr>
            <w:tcW w:w="1590" w:type="dxa"/>
            <w:shd w:val="clear" w:color="auto" w:fill="F3F3F3"/>
            <w:vAlign w:val="center"/>
          </w:tcPr>
          <w:p w14:paraId="0920217E" w14:textId="0BD608EA" w:rsidR="00436086" w:rsidRPr="00436086" w:rsidRDefault="00436086" w:rsidP="00436086">
            <w:pPr>
              <w:ind w:left="74"/>
              <w:rPr>
                <w:rFonts w:cs="Arial"/>
                <w:b/>
                <w:iCs/>
                <w:smallCaps/>
                <w:lang w:eastAsia="en-US"/>
              </w:rPr>
            </w:pPr>
            <w:r w:rsidRPr="00436086">
              <w:rPr>
                <w:rFonts w:cs="Arial"/>
                <w:b/>
                <w:iCs/>
                <w:smallCaps/>
                <w:lang w:eastAsia="en-US"/>
              </w:rPr>
              <w:t>Question</w:t>
            </w:r>
          </w:p>
        </w:tc>
        <w:tc>
          <w:tcPr>
            <w:tcW w:w="2659" w:type="dxa"/>
            <w:vAlign w:val="center"/>
          </w:tcPr>
          <w:p w14:paraId="30B19A92" w14:textId="583E4447" w:rsidR="00436086" w:rsidRPr="00041A22" w:rsidRDefault="00294816" w:rsidP="00294816">
            <w:r w:rsidRPr="00294816">
              <w:t>D4 - Project  Management</w:t>
            </w:r>
          </w:p>
        </w:tc>
        <w:tc>
          <w:tcPr>
            <w:tcW w:w="1138" w:type="dxa"/>
            <w:shd w:val="clear" w:color="auto" w:fill="F3F3F3"/>
            <w:vAlign w:val="center"/>
          </w:tcPr>
          <w:p w14:paraId="288392F2" w14:textId="77777777" w:rsidR="00436086" w:rsidRPr="00436086" w:rsidRDefault="00436086" w:rsidP="00436086">
            <w:pPr>
              <w:ind w:left="74"/>
              <w:rPr>
                <w:rFonts w:cs="Arial"/>
                <w:b/>
                <w:iCs/>
                <w:smallCaps/>
                <w:lang w:eastAsia="en-US"/>
              </w:rPr>
            </w:pPr>
            <w:r w:rsidRPr="00436086">
              <w:rPr>
                <w:rFonts w:cs="Arial"/>
                <w:b/>
                <w:iCs/>
                <w:smallCaps/>
                <w:lang w:eastAsia="en-US"/>
              </w:rPr>
              <w:t>Weight</w:t>
            </w:r>
          </w:p>
        </w:tc>
        <w:tc>
          <w:tcPr>
            <w:tcW w:w="992" w:type="dxa"/>
            <w:vAlign w:val="center"/>
          </w:tcPr>
          <w:p w14:paraId="5AA9162E" w14:textId="74F298FA" w:rsidR="00436086" w:rsidRPr="00294816" w:rsidRDefault="00294816" w:rsidP="00202AB6">
            <w:pPr>
              <w:jc w:val="center"/>
              <w:rPr>
                <w:b/>
                <w:bCs/>
              </w:rPr>
            </w:pPr>
            <w:r w:rsidRPr="00294816">
              <w:rPr>
                <w:b/>
                <w:bCs/>
              </w:rPr>
              <w:t>10%</w:t>
            </w:r>
          </w:p>
        </w:tc>
        <w:tc>
          <w:tcPr>
            <w:tcW w:w="992" w:type="dxa"/>
            <w:shd w:val="clear" w:color="auto" w:fill="F3F3F3"/>
            <w:vAlign w:val="center"/>
          </w:tcPr>
          <w:p w14:paraId="23C4D71D" w14:textId="77777777" w:rsidR="00436086" w:rsidRPr="00436086" w:rsidRDefault="00436086" w:rsidP="00436086">
            <w:pPr>
              <w:ind w:left="74"/>
              <w:rPr>
                <w:rFonts w:cs="Arial"/>
                <w:b/>
                <w:iCs/>
                <w:smallCaps/>
                <w:lang w:eastAsia="en-US"/>
              </w:rPr>
            </w:pPr>
            <w:r w:rsidRPr="00436086">
              <w:rPr>
                <w:rFonts w:cs="Arial"/>
                <w:b/>
                <w:iCs/>
                <w:smallCaps/>
                <w:lang w:eastAsia="en-US"/>
              </w:rPr>
              <w:t>Word Limit</w:t>
            </w:r>
          </w:p>
        </w:tc>
        <w:tc>
          <w:tcPr>
            <w:tcW w:w="1100" w:type="dxa"/>
            <w:vAlign w:val="center"/>
          </w:tcPr>
          <w:p w14:paraId="517D4103" w14:textId="477536CB" w:rsidR="00436086" w:rsidRPr="00041A22" w:rsidRDefault="00294816" w:rsidP="00436086">
            <w:pPr>
              <w:rPr>
                <w:bCs/>
              </w:rPr>
            </w:pPr>
            <w:r>
              <w:rPr>
                <w:bCs/>
              </w:rPr>
              <w:t>500</w:t>
            </w:r>
          </w:p>
        </w:tc>
      </w:tr>
      <w:tr w:rsidR="00436086" w:rsidRPr="00436086" w14:paraId="28174A31"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5A93ED4A" w14:textId="77777777" w:rsidR="00436086" w:rsidRPr="00436086" w:rsidRDefault="00436086" w:rsidP="00436086">
            <w:pPr>
              <w:ind w:left="74"/>
              <w:rPr>
                <w:rFonts w:cs="Arial"/>
                <w:b/>
                <w:iCs/>
                <w:smallCaps/>
                <w:lang w:eastAsia="en-US"/>
              </w:rPr>
            </w:pPr>
            <w:r w:rsidRPr="004360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2A56A82C"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The Bidder must outline the processes and resources it proposes to use in order to fulfil the Authority’s requirements:</w:t>
            </w:r>
          </w:p>
          <w:p w14:paraId="597E56FB"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p>
          <w:p w14:paraId="5EDBC176"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Tenderer should demonstrate how it will:</w:t>
            </w:r>
          </w:p>
          <w:p w14:paraId="2F99A362"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i)</w:t>
            </w:r>
            <w:r w:rsidRPr="008B7D32">
              <w:rPr>
                <w:bCs/>
                <w:lang w:eastAsia="en-US"/>
              </w:rPr>
              <w:tab/>
              <w:t>comply with the timetable;</w:t>
            </w:r>
          </w:p>
          <w:p w14:paraId="75527660"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ii)</w:t>
            </w:r>
            <w:r w:rsidRPr="008B7D32">
              <w:rPr>
                <w:bCs/>
                <w:lang w:eastAsia="en-US"/>
              </w:rPr>
              <w:tab/>
              <w:t>adhere to the required/proposed quality standards;</w:t>
            </w:r>
          </w:p>
          <w:p w14:paraId="78030D04" w14:textId="779429D9" w:rsidR="00436086" w:rsidRPr="00041A2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iii)</w:t>
            </w:r>
            <w:r w:rsidRPr="008B7D32">
              <w:rPr>
                <w:bCs/>
                <w:lang w:eastAsia="en-US"/>
              </w:rPr>
              <w:tab/>
              <w:t>monitor and report on the Authority’s management information requests and key performance indicators.</w:t>
            </w:r>
          </w:p>
        </w:tc>
      </w:tr>
      <w:tr w:rsidR="00436086" w:rsidRPr="00436086" w14:paraId="3F8A85C0"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085F778" w14:textId="489E415A" w:rsidR="00436086" w:rsidRPr="00436086" w:rsidRDefault="00D0781A" w:rsidP="00436086">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4E737CE0" w14:textId="7FEA0AF5" w:rsidR="00436086" w:rsidRPr="00041A2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Seeks to establish that the bidder has the necessary management and project delivery methods and resources to successfully deliver the specification</w:t>
            </w:r>
          </w:p>
        </w:tc>
      </w:tr>
      <w:tr w:rsidR="00436086" w:rsidRPr="00436086" w14:paraId="3BF96AC6"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4039F190" w14:textId="77777777" w:rsidR="00436086" w:rsidRPr="00436086" w:rsidRDefault="00436086" w:rsidP="00436086">
            <w:pPr>
              <w:ind w:left="74"/>
              <w:rPr>
                <w:rFonts w:cs="Arial"/>
                <w:b/>
                <w:iCs/>
                <w:smallCaps/>
                <w:lang w:eastAsia="en-US"/>
              </w:rPr>
            </w:pPr>
            <w:r w:rsidRPr="00436086">
              <w:rPr>
                <w:rFonts w:cs="Arial"/>
                <w:b/>
                <w:iCs/>
                <w:smallCaps/>
                <w:lang w:eastAsia="en-US"/>
              </w:rPr>
              <w:lastRenderedPageBreak/>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7999581F"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The Bidder’s response shows that it:</w:t>
            </w:r>
          </w:p>
          <w:p w14:paraId="0AD68C02"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has provided sufficient resource to deliver the Method Statement proposals</w:t>
            </w:r>
          </w:p>
          <w:p w14:paraId="63C5EE2F"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has assigned suitable resource for service delivery</w:t>
            </w:r>
          </w:p>
          <w:p w14:paraId="3B4F6986"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has identified appropriate management of these resources</w:t>
            </w:r>
          </w:p>
          <w:p w14:paraId="372C9E5F" w14:textId="70901B75" w:rsidR="008B7D32" w:rsidRPr="00D2394C"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has a resource plan that integrates with the method statement(s)</w:t>
            </w:r>
          </w:p>
          <w:p w14:paraId="6699F92F" w14:textId="65F6E0A5" w:rsidR="00D2394C" w:rsidRPr="00D2394C" w:rsidRDefault="00D2394C" w:rsidP="00294816">
            <w:pPr>
              <w:overflowPunct w:val="0"/>
              <w:autoSpaceDE w:val="0"/>
              <w:autoSpaceDN w:val="0"/>
              <w:adjustRightInd w:val="0"/>
              <w:spacing w:before="40" w:after="40"/>
              <w:ind w:right="130"/>
              <w:textAlignment w:val="baseline"/>
              <w:rPr>
                <w:bCs/>
                <w:lang w:eastAsia="en-US"/>
              </w:rPr>
            </w:pPr>
          </w:p>
        </w:tc>
      </w:tr>
    </w:tbl>
    <w:p w14:paraId="61ED4F79" w14:textId="77777777" w:rsidR="00436086" w:rsidRDefault="00436086" w:rsidP="00BD3C46">
      <w:pPr>
        <w:pStyle w:val="Textindent"/>
      </w:pPr>
    </w:p>
    <w:tbl>
      <w:tblPr>
        <w:tblStyle w:val="TableGrid"/>
        <w:tblW w:w="0" w:type="auto"/>
        <w:tblInd w:w="817" w:type="dxa"/>
        <w:tblLook w:val="01E0" w:firstRow="1" w:lastRow="1" w:firstColumn="1" w:lastColumn="1" w:noHBand="0" w:noVBand="0"/>
      </w:tblPr>
      <w:tblGrid>
        <w:gridCol w:w="8469"/>
      </w:tblGrid>
      <w:tr w:rsidR="00BD3C46" w14:paraId="035FFF45" w14:textId="77777777" w:rsidTr="00D72647">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44" w14:textId="5D202F7B" w:rsidR="00BD3C46" w:rsidRPr="00FA5D71" w:rsidRDefault="00BD3C46" w:rsidP="00F907FF">
            <w:pPr>
              <w:pStyle w:val="TableHead"/>
            </w:pPr>
            <w:r>
              <w:t>Tenderer Response / Additional commentary</w:t>
            </w:r>
            <w:r w:rsidR="00041A22">
              <w:t xml:space="preserve"> - </w:t>
            </w:r>
          </w:p>
        </w:tc>
      </w:tr>
    </w:tbl>
    <w:p w14:paraId="035FFF46" w14:textId="77777777" w:rsidR="00C83FC4" w:rsidRDefault="00C83FC4" w:rsidP="00C83FC4">
      <w:pPr>
        <w:pStyle w:val="Textindent"/>
      </w:pPr>
    </w:p>
    <w:p w14:paraId="75108E21" w14:textId="76C3F231" w:rsidR="009D5230" w:rsidRDefault="009D5230">
      <w:pPr>
        <w:spacing w:before="0" w:after="0"/>
        <w:rPr>
          <w:b/>
        </w:rPr>
      </w:pP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8F486A" w:rsidRPr="00436086" w14:paraId="3CECD71B" w14:textId="77777777" w:rsidTr="008F486A">
        <w:trPr>
          <w:trHeight w:val="525"/>
        </w:trPr>
        <w:tc>
          <w:tcPr>
            <w:tcW w:w="1590" w:type="dxa"/>
            <w:shd w:val="clear" w:color="auto" w:fill="F3F3F3"/>
            <w:vAlign w:val="center"/>
          </w:tcPr>
          <w:p w14:paraId="03A2D674" w14:textId="01F28707" w:rsidR="008F486A" w:rsidRPr="00436086" w:rsidRDefault="008F486A" w:rsidP="009B4429">
            <w:pPr>
              <w:ind w:left="74"/>
              <w:rPr>
                <w:rFonts w:cs="Arial"/>
                <w:b/>
                <w:iCs/>
                <w:smallCaps/>
                <w:lang w:eastAsia="en-US"/>
              </w:rPr>
            </w:pPr>
            <w:r w:rsidRPr="00436086">
              <w:rPr>
                <w:rFonts w:cs="Arial"/>
                <w:b/>
                <w:iCs/>
                <w:smallCaps/>
                <w:lang w:eastAsia="en-US"/>
              </w:rPr>
              <w:t>Question</w:t>
            </w:r>
          </w:p>
        </w:tc>
        <w:tc>
          <w:tcPr>
            <w:tcW w:w="2659" w:type="dxa"/>
            <w:vAlign w:val="center"/>
          </w:tcPr>
          <w:p w14:paraId="1909E561" w14:textId="44801CA0" w:rsidR="008F486A" w:rsidRPr="00041A22" w:rsidRDefault="0096694C" w:rsidP="00454727">
            <w:r w:rsidRPr="0096694C">
              <w:t>D5 - Quality of proposed Project / Delivery Leads &amp; team</w:t>
            </w:r>
          </w:p>
        </w:tc>
        <w:tc>
          <w:tcPr>
            <w:tcW w:w="1138" w:type="dxa"/>
            <w:shd w:val="clear" w:color="auto" w:fill="F3F3F3"/>
            <w:vAlign w:val="center"/>
          </w:tcPr>
          <w:p w14:paraId="2BB1676C" w14:textId="77777777" w:rsidR="008F486A" w:rsidRPr="00436086" w:rsidRDefault="008F486A" w:rsidP="009B4429">
            <w:pPr>
              <w:ind w:left="74"/>
              <w:rPr>
                <w:rFonts w:cs="Arial"/>
                <w:b/>
                <w:iCs/>
                <w:smallCaps/>
                <w:lang w:eastAsia="en-US"/>
              </w:rPr>
            </w:pPr>
            <w:r w:rsidRPr="00436086">
              <w:rPr>
                <w:rFonts w:cs="Arial"/>
                <w:b/>
                <w:iCs/>
                <w:smallCaps/>
                <w:lang w:eastAsia="en-US"/>
              </w:rPr>
              <w:t>Weight</w:t>
            </w:r>
          </w:p>
        </w:tc>
        <w:tc>
          <w:tcPr>
            <w:tcW w:w="992" w:type="dxa"/>
            <w:vAlign w:val="center"/>
          </w:tcPr>
          <w:p w14:paraId="4FD96204" w14:textId="4E95F97D" w:rsidR="008F486A" w:rsidRPr="00041A22" w:rsidRDefault="00454727" w:rsidP="00682884">
            <w:pPr>
              <w:jc w:val="center"/>
              <w:rPr>
                <w:bCs/>
              </w:rPr>
            </w:pPr>
            <w:r>
              <w:rPr>
                <w:bCs/>
              </w:rPr>
              <w:t>1</w:t>
            </w:r>
            <w:r w:rsidR="00682884">
              <w:rPr>
                <w:bCs/>
              </w:rPr>
              <w:t>5</w:t>
            </w:r>
            <w:r>
              <w:rPr>
                <w:bCs/>
              </w:rPr>
              <w:t>%</w:t>
            </w:r>
          </w:p>
        </w:tc>
        <w:tc>
          <w:tcPr>
            <w:tcW w:w="992" w:type="dxa"/>
            <w:shd w:val="clear" w:color="auto" w:fill="F3F3F3"/>
            <w:vAlign w:val="center"/>
          </w:tcPr>
          <w:p w14:paraId="61920DBD" w14:textId="77777777" w:rsidR="008F486A" w:rsidRPr="00436086" w:rsidRDefault="008F486A" w:rsidP="009B4429">
            <w:pPr>
              <w:ind w:left="74"/>
              <w:rPr>
                <w:rFonts w:cs="Arial"/>
                <w:b/>
                <w:iCs/>
                <w:smallCaps/>
                <w:lang w:eastAsia="en-US"/>
              </w:rPr>
            </w:pPr>
            <w:r w:rsidRPr="00436086">
              <w:rPr>
                <w:rFonts w:cs="Arial"/>
                <w:b/>
                <w:iCs/>
                <w:smallCaps/>
                <w:lang w:eastAsia="en-US"/>
              </w:rPr>
              <w:t>Word Limit</w:t>
            </w:r>
          </w:p>
        </w:tc>
        <w:tc>
          <w:tcPr>
            <w:tcW w:w="1134" w:type="dxa"/>
            <w:vAlign w:val="center"/>
          </w:tcPr>
          <w:p w14:paraId="3B260725" w14:textId="276E7F6E" w:rsidR="008F486A" w:rsidRPr="00041A22" w:rsidRDefault="00454727" w:rsidP="00454727">
            <w:pPr>
              <w:rPr>
                <w:bCs/>
              </w:rPr>
            </w:pPr>
            <w:r>
              <w:rPr>
                <w:bCs/>
              </w:rPr>
              <w:t>1000</w:t>
            </w:r>
          </w:p>
        </w:tc>
      </w:tr>
      <w:tr w:rsidR="008F486A" w:rsidRPr="00436086" w14:paraId="39B4E8E1" w14:textId="77777777" w:rsidTr="008F48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504F748" w14:textId="77777777" w:rsidR="008F486A" w:rsidRPr="00436086" w:rsidRDefault="008F486A" w:rsidP="009B4429">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0A8F6225" w14:textId="5089EF8A" w:rsidR="008F486A" w:rsidRPr="00041A22" w:rsidRDefault="008B7D32" w:rsidP="00996702">
            <w:pPr>
              <w:overflowPunct w:val="0"/>
              <w:autoSpaceDE w:val="0"/>
              <w:autoSpaceDN w:val="0"/>
              <w:adjustRightInd w:val="0"/>
              <w:spacing w:before="40" w:after="40"/>
              <w:ind w:right="130"/>
              <w:textAlignment w:val="baseline"/>
              <w:rPr>
                <w:bCs/>
                <w:lang w:eastAsia="en-US"/>
              </w:rPr>
            </w:pPr>
            <w:r w:rsidRPr="008B7D32">
              <w:rPr>
                <w:bCs/>
                <w:lang w:eastAsia="en-US"/>
              </w:rPr>
              <w:t>Bidder must provide details of the Project / Delivery Lead and the key team members, highlighting the role each will undertake, and outlining their experience, skills and competencies</w:t>
            </w:r>
          </w:p>
        </w:tc>
      </w:tr>
      <w:tr w:rsidR="008F486A" w:rsidRPr="00D72647" w14:paraId="4C5CCB87" w14:textId="77777777" w:rsidTr="008F48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C56C57F" w14:textId="586977C5" w:rsidR="008F486A" w:rsidRPr="00041A22" w:rsidRDefault="00D0781A" w:rsidP="009B4429">
            <w:pPr>
              <w:ind w:left="74"/>
              <w:rPr>
                <w:rFonts w:cs="Arial"/>
                <w:b/>
                <w:iCs/>
                <w:smallCaps/>
                <w:lang w:eastAsia="en-US"/>
              </w:rPr>
            </w:pPr>
            <w:r w:rsidRPr="00041A22">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57E37718" w14:textId="78C06033" w:rsidR="008F486A" w:rsidRPr="00041A22" w:rsidRDefault="008B7D32" w:rsidP="00996702">
            <w:pPr>
              <w:overflowPunct w:val="0"/>
              <w:autoSpaceDE w:val="0"/>
              <w:autoSpaceDN w:val="0"/>
              <w:adjustRightInd w:val="0"/>
              <w:spacing w:before="40" w:after="40"/>
              <w:ind w:right="130"/>
              <w:textAlignment w:val="baseline"/>
              <w:rPr>
                <w:bCs/>
                <w:lang w:eastAsia="en-US"/>
              </w:rPr>
            </w:pPr>
            <w:r w:rsidRPr="008B7D32">
              <w:rPr>
                <w:bCs/>
                <w:lang w:eastAsia="en-US"/>
              </w:rPr>
              <w:t>Seeks to establish that the Bidder's Project / Delivery Lead and key team personnel have the appropriate skills, qualifications and expertise</w:t>
            </w:r>
          </w:p>
        </w:tc>
      </w:tr>
      <w:tr w:rsidR="008F486A" w:rsidRPr="00D72647" w14:paraId="2E1D7C1F" w14:textId="77777777" w:rsidTr="008F48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9"/>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1EF8E4E5" w14:textId="77777777" w:rsidR="008F486A" w:rsidRPr="00436086" w:rsidRDefault="008F486A" w:rsidP="009B4429">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5F5CD330" w14:textId="77777777" w:rsidR="008B7D32" w:rsidRPr="008B7D32" w:rsidRDefault="00454727" w:rsidP="008B7D32">
            <w:pPr>
              <w:overflowPunct w:val="0"/>
              <w:autoSpaceDE w:val="0"/>
              <w:autoSpaceDN w:val="0"/>
              <w:adjustRightInd w:val="0"/>
              <w:spacing w:before="40" w:after="40"/>
              <w:ind w:right="130"/>
              <w:textAlignment w:val="baseline"/>
              <w:rPr>
                <w:bCs/>
                <w:lang w:eastAsia="en-US"/>
              </w:rPr>
            </w:pPr>
            <w:r w:rsidRPr="00454727">
              <w:rPr>
                <w:bCs/>
                <w:lang w:eastAsia="en-US"/>
              </w:rPr>
              <w:t xml:space="preserve"> </w:t>
            </w:r>
            <w:r w:rsidR="008B7D32" w:rsidRPr="008B7D32">
              <w:rPr>
                <w:bCs/>
                <w:lang w:eastAsia="en-US"/>
              </w:rPr>
              <w:t>The Bidder’s response shows that it:</w:t>
            </w:r>
          </w:p>
          <w:p w14:paraId="071ECC5B"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Has made Project / Delivery Lead arrangements that are suitable with individual(s) that have the appropriate expertise and leadership capability to manage the scope of the requirements</w:t>
            </w:r>
          </w:p>
          <w:p w14:paraId="43927276" w14:textId="77777777" w:rsidR="008B7D32" w:rsidRPr="008B7D32"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 xml:space="preserve">The team has resources with appropriate skills </w:t>
            </w:r>
          </w:p>
          <w:p w14:paraId="6A6FE41B" w14:textId="643DE392" w:rsidR="008B7D32" w:rsidRPr="00D2394C" w:rsidRDefault="008B7D32" w:rsidP="008B7D32">
            <w:pPr>
              <w:overflowPunct w:val="0"/>
              <w:autoSpaceDE w:val="0"/>
              <w:autoSpaceDN w:val="0"/>
              <w:adjustRightInd w:val="0"/>
              <w:spacing w:before="40" w:after="40"/>
              <w:ind w:right="130"/>
              <w:textAlignment w:val="baseline"/>
              <w:rPr>
                <w:bCs/>
                <w:lang w:eastAsia="en-US"/>
              </w:rPr>
            </w:pPr>
            <w:r w:rsidRPr="008B7D32">
              <w:rPr>
                <w:bCs/>
                <w:lang w:eastAsia="en-US"/>
              </w:rPr>
              <w:t>•</w:t>
            </w:r>
            <w:r w:rsidRPr="008B7D32">
              <w:rPr>
                <w:bCs/>
                <w:lang w:eastAsia="en-US"/>
              </w:rPr>
              <w:tab/>
              <w:t>The team demonstrates resources that have with appropriate experience and qualifications</w:t>
            </w:r>
          </w:p>
          <w:p w14:paraId="5D9B6924" w14:textId="56B75DAB" w:rsidR="00D2394C" w:rsidRPr="00D2394C" w:rsidRDefault="00D2394C" w:rsidP="0096694C">
            <w:pPr>
              <w:overflowPunct w:val="0"/>
              <w:autoSpaceDE w:val="0"/>
              <w:autoSpaceDN w:val="0"/>
              <w:adjustRightInd w:val="0"/>
              <w:spacing w:before="40" w:after="40"/>
              <w:ind w:right="130"/>
              <w:textAlignment w:val="baseline"/>
              <w:rPr>
                <w:bCs/>
                <w:lang w:eastAsia="en-US"/>
              </w:rPr>
            </w:pPr>
          </w:p>
        </w:tc>
      </w:tr>
    </w:tbl>
    <w:p w14:paraId="035FFF5E" w14:textId="77777777" w:rsidR="00C83FC4" w:rsidRDefault="00C83FC4" w:rsidP="00C83FC4">
      <w:pPr>
        <w:pStyle w:val="Textindent"/>
      </w:pPr>
    </w:p>
    <w:tbl>
      <w:tblPr>
        <w:tblStyle w:val="TableGrid"/>
        <w:tblW w:w="0" w:type="auto"/>
        <w:tblInd w:w="817" w:type="dxa"/>
        <w:tblLook w:val="01E0" w:firstRow="1" w:lastRow="1" w:firstColumn="1" w:lastColumn="1" w:noHBand="0" w:noVBand="0"/>
      </w:tblPr>
      <w:tblGrid>
        <w:gridCol w:w="8469"/>
      </w:tblGrid>
      <w:tr w:rsidR="00C83FC4" w14:paraId="035FFF60" w14:textId="77777777" w:rsidTr="008F486A">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5F" w14:textId="4DE90992" w:rsidR="00C83FC4" w:rsidRPr="00FA5D71" w:rsidRDefault="00A05DFD" w:rsidP="00C83FC4">
            <w:pPr>
              <w:pStyle w:val="TableHead"/>
            </w:pPr>
            <w:r>
              <w:t>Tenderer Response</w:t>
            </w:r>
            <w:r w:rsidR="00C83FC4">
              <w:t xml:space="preserve"> / Additional commentary</w:t>
            </w:r>
            <w:r w:rsidR="00041A22">
              <w:t xml:space="preserve"> - </w:t>
            </w:r>
          </w:p>
        </w:tc>
      </w:tr>
    </w:tbl>
    <w:p w14:paraId="035FFF65" w14:textId="77777777" w:rsidR="00C83FC4" w:rsidRDefault="00C83FC4" w:rsidP="009D5230">
      <w:pPr>
        <w:pStyle w:val="Textindent"/>
        <w:ind w:left="0"/>
      </w:pPr>
    </w:p>
    <w:p w14:paraId="1268C514" w14:textId="77777777" w:rsidR="00454727" w:rsidRDefault="00454727">
      <w:pPr>
        <w:spacing w:before="0" w:after="0"/>
        <w:rPr>
          <w:b/>
        </w:rPr>
      </w:pPr>
      <w:r>
        <w:rPr>
          <w:b/>
        </w:rPr>
        <w:tab/>
      </w:r>
    </w:p>
    <w:p w14:paraId="2AF34851" w14:textId="77777777" w:rsidR="00454727" w:rsidRDefault="00454727">
      <w:pPr>
        <w:spacing w:before="0" w:after="0"/>
        <w:rPr>
          <w:b/>
        </w:rPr>
      </w:pP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454727" w:rsidRPr="00436086" w14:paraId="10EC22D7" w14:textId="77777777" w:rsidTr="00294816">
        <w:trPr>
          <w:trHeight w:val="525"/>
        </w:trPr>
        <w:tc>
          <w:tcPr>
            <w:tcW w:w="1590" w:type="dxa"/>
            <w:shd w:val="clear" w:color="auto" w:fill="F3F3F3"/>
            <w:vAlign w:val="center"/>
          </w:tcPr>
          <w:p w14:paraId="585D51D4" w14:textId="77777777" w:rsidR="00454727" w:rsidRPr="00436086" w:rsidRDefault="00454727" w:rsidP="00294816">
            <w:pPr>
              <w:ind w:left="74"/>
              <w:rPr>
                <w:rFonts w:cs="Arial"/>
                <w:b/>
                <w:iCs/>
                <w:smallCaps/>
                <w:lang w:eastAsia="en-US"/>
              </w:rPr>
            </w:pPr>
            <w:r w:rsidRPr="00436086">
              <w:rPr>
                <w:rFonts w:cs="Arial"/>
                <w:b/>
                <w:iCs/>
                <w:smallCaps/>
                <w:lang w:eastAsia="en-US"/>
              </w:rPr>
              <w:t>Question</w:t>
            </w:r>
          </w:p>
        </w:tc>
        <w:tc>
          <w:tcPr>
            <w:tcW w:w="2659" w:type="dxa"/>
            <w:vAlign w:val="center"/>
          </w:tcPr>
          <w:p w14:paraId="0F190963" w14:textId="023ACACF" w:rsidR="00454727" w:rsidRPr="00041A22" w:rsidRDefault="0096694C" w:rsidP="00294816">
            <w:r w:rsidRPr="0096694C">
              <w:t>D6 Contract Transfer and Exit Strategy</w:t>
            </w:r>
          </w:p>
        </w:tc>
        <w:tc>
          <w:tcPr>
            <w:tcW w:w="1138" w:type="dxa"/>
            <w:shd w:val="clear" w:color="auto" w:fill="F3F3F3"/>
            <w:vAlign w:val="center"/>
          </w:tcPr>
          <w:p w14:paraId="4E89C67F" w14:textId="77777777" w:rsidR="00454727" w:rsidRPr="00436086" w:rsidRDefault="00454727" w:rsidP="00294816">
            <w:pPr>
              <w:ind w:left="74"/>
              <w:rPr>
                <w:rFonts w:cs="Arial"/>
                <w:b/>
                <w:iCs/>
                <w:smallCaps/>
                <w:lang w:eastAsia="en-US"/>
              </w:rPr>
            </w:pPr>
            <w:r w:rsidRPr="00436086">
              <w:rPr>
                <w:rFonts w:cs="Arial"/>
                <w:b/>
                <w:iCs/>
                <w:smallCaps/>
                <w:lang w:eastAsia="en-US"/>
              </w:rPr>
              <w:t>Weight</w:t>
            </w:r>
          </w:p>
        </w:tc>
        <w:tc>
          <w:tcPr>
            <w:tcW w:w="992" w:type="dxa"/>
            <w:vAlign w:val="center"/>
          </w:tcPr>
          <w:p w14:paraId="1690E46F" w14:textId="2FA22EA3" w:rsidR="00454727" w:rsidRPr="00041A22" w:rsidRDefault="0096694C" w:rsidP="00294816">
            <w:pPr>
              <w:jc w:val="center"/>
              <w:rPr>
                <w:bCs/>
              </w:rPr>
            </w:pPr>
            <w:r>
              <w:rPr>
                <w:bCs/>
              </w:rPr>
              <w:t>Not weighted</w:t>
            </w:r>
          </w:p>
        </w:tc>
        <w:tc>
          <w:tcPr>
            <w:tcW w:w="992" w:type="dxa"/>
            <w:shd w:val="clear" w:color="auto" w:fill="F3F3F3"/>
            <w:vAlign w:val="center"/>
          </w:tcPr>
          <w:p w14:paraId="4F983830" w14:textId="77777777" w:rsidR="00454727" w:rsidRPr="00436086" w:rsidRDefault="00454727" w:rsidP="00294816">
            <w:pPr>
              <w:ind w:left="74"/>
              <w:rPr>
                <w:rFonts w:cs="Arial"/>
                <w:b/>
                <w:iCs/>
                <w:smallCaps/>
                <w:lang w:eastAsia="en-US"/>
              </w:rPr>
            </w:pPr>
            <w:r w:rsidRPr="00436086">
              <w:rPr>
                <w:rFonts w:cs="Arial"/>
                <w:b/>
                <w:iCs/>
                <w:smallCaps/>
                <w:lang w:eastAsia="en-US"/>
              </w:rPr>
              <w:t>Word Limit</w:t>
            </w:r>
          </w:p>
        </w:tc>
        <w:tc>
          <w:tcPr>
            <w:tcW w:w="1134" w:type="dxa"/>
            <w:vAlign w:val="center"/>
          </w:tcPr>
          <w:p w14:paraId="1DB05651" w14:textId="3A54579C" w:rsidR="00454727" w:rsidRPr="00041A22" w:rsidRDefault="0096694C" w:rsidP="00294816">
            <w:pPr>
              <w:rPr>
                <w:bCs/>
              </w:rPr>
            </w:pPr>
            <w:r>
              <w:rPr>
                <w:bCs/>
              </w:rPr>
              <w:t>300</w:t>
            </w:r>
          </w:p>
        </w:tc>
      </w:tr>
      <w:tr w:rsidR="00454727" w:rsidRPr="00436086" w14:paraId="0EF561D4" w14:textId="77777777" w:rsidTr="00294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4E015B89" w14:textId="77777777" w:rsidR="00454727" w:rsidRPr="00436086" w:rsidRDefault="00454727" w:rsidP="00294816">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252170E9" w14:textId="1AC88C1A" w:rsidR="00454727" w:rsidRPr="00041A22" w:rsidRDefault="0096694C" w:rsidP="00454727">
            <w:pPr>
              <w:overflowPunct w:val="0"/>
              <w:autoSpaceDE w:val="0"/>
              <w:autoSpaceDN w:val="0"/>
              <w:adjustRightInd w:val="0"/>
              <w:spacing w:before="40" w:after="40"/>
              <w:ind w:right="130"/>
              <w:textAlignment w:val="baseline"/>
              <w:rPr>
                <w:bCs/>
                <w:lang w:eastAsia="en-US"/>
              </w:rPr>
            </w:pPr>
            <w:r w:rsidRPr="0096694C">
              <w:rPr>
                <w:bCs/>
                <w:lang w:eastAsia="en-US"/>
              </w:rPr>
              <w:t>Bidder must indicate its plans for the transfer of knowledge and skills from this activity back to the Authority during and at the end of the contract.</w:t>
            </w:r>
          </w:p>
        </w:tc>
      </w:tr>
      <w:tr w:rsidR="00454727" w:rsidRPr="00D72647" w14:paraId="00F35F8A" w14:textId="77777777" w:rsidTr="00294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76B6CAEB" w14:textId="77777777" w:rsidR="00454727" w:rsidRPr="00041A22" w:rsidRDefault="00454727" w:rsidP="00294816">
            <w:pPr>
              <w:ind w:left="74"/>
              <w:rPr>
                <w:rFonts w:cs="Arial"/>
                <w:b/>
                <w:iCs/>
                <w:smallCaps/>
                <w:lang w:eastAsia="en-US"/>
              </w:rPr>
            </w:pPr>
            <w:r w:rsidRPr="00041A22">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5D938F75" w14:textId="5D93A678" w:rsidR="00454727" w:rsidRPr="00041A22" w:rsidRDefault="0096694C" w:rsidP="00294816">
            <w:pPr>
              <w:overflowPunct w:val="0"/>
              <w:autoSpaceDE w:val="0"/>
              <w:autoSpaceDN w:val="0"/>
              <w:adjustRightInd w:val="0"/>
              <w:spacing w:before="40" w:after="40"/>
              <w:ind w:right="130"/>
              <w:textAlignment w:val="baseline"/>
              <w:rPr>
                <w:bCs/>
                <w:lang w:eastAsia="en-US"/>
              </w:rPr>
            </w:pPr>
            <w:r w:rsidRPr="0096694C">
              <w:rPr>
                <w:bCs/>
                <w:lang w:eastAsia="en-US"/>
              </w:rPr>
              <w:t>Seeks to ensure that the Bidder will transfer knowledge back into the Authority and exit the contract in such a way as to facilitate re-procurement and/or project termination</w:t>
            </w:r>
          </w:p>
        </w:tc>
      </w:tr>
      <w:tr w:rsidR="00454727" w:rsidRPr="00D72647" w14:paraId="2302C63F" w14:textId="77777777" w:rsidTr="00294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9"/>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13A4D10E" w14:textId="77777777" w:rsidR="00454727" w:rsidRPr="00436086" w:rsidRDefault="00454727" w:rsidP="00294816">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2FD19A9A" w14:textId="77777777" w:rsidR="0096694C" w:rsidRPr="0096694C" w:rsidRDefault="00454727" w:rsidP="0096694C">
            <w:pPr>
              <w:overflowPunct w:val="0"/>
              <w:autoSpaceDE w:val="0"/>
              <w:autoSpaceDN w:val="0"/>
              <w:adjustRightInd w:val="0"/>
              <w:spacing w:before="40" w:after="40"/>
              <w:ind w:right="130"/>
              <w:textAlignment w:val="baseline"/>
              <w:rPr>
                <w:bCs/>
                <w:lang w:eastAsia="en-US"/>
              </w:rPr>
            </w:pPr>
            <w:r w:rsidRPr="00D2394C">
              <w:rPr>
                <w:bCs/>
                <w:lang w:eastAsia="en-US"/>
              </w:rPr>
              <w:t xml:space="preserve"> </w:t>
            </w:r>
            <w:r w:rsidR="0096694C" w:rsidRPr="0096694C">
              <w:rPr>
                <w:bCs/>
                <w:lang w:eastAsia="en-US"/>
              </w:rPr>
              <w:t xml:space="preserve">The Bidder is content to make available all the materials and outputs of the work to the DH.  </w:t>
            </w:r>
          </w:p>
          <w:p w14:paraId="0CEE0A03" w14:textId="1724D286" w:rsidR="00454727" w:rsidRPr="00D2394C" w:rsidRDefault="0096694C" w:rsidP="0096694C">
            <w:pPr>
              <w:overflowPunct w:val="0"/>
              <w:autoSpaceDE w:val="0"/>
              <w:autoSpaceDN w:val="0"/>
              <w:adjustRightInd w:val="0"/>
              <w:spacing w:before="40" w:after="40"/>
              <w:ind w:right="130"/>
              <w:textAlignment w:val="baseline"/>
              <w:rPr>
                <w:bCs/>
                <w:lang w:eastAsia="en-US"/>
              </w:rPr>
            </w:pPr>
            <w:r w:rsidRPr="0096694C">
              <w:rPr>
                <w:bCs/>
                <w:lang w:eastAsia="en-US"/>
              </w:rPr>
              <w:t xml:space="preserve">The Bidder’s knowledge transfer arrangements and exit strategy is credible and can achieve the required outputs.  </w:t>
            </w:r>
          </w:p>
        </w:tc>
      </w:tr>
    </w:tbl>
    <w:p w14:paraId="3C7C185B" w14:textId="77777777" w:rsidR="00454727" w:rsidRDefault="00454727" w:rsidP="00454727">
      <w:pPr>
        <w:pStyle w:val="Textindent"/>
      </w:pPr>
    </w:p>
    <w:tbl>
      <w:tblPr>
        <w:tblStyle w:val="TableGrid"/>
        <w:tblW w:w="0" w:type="auto"/>
        <w:tblInd w:w="817" w:type="dxa"/>
        <w:tblLook w:val="01E0" w:firstRow="1" w:lastRow="1" w:firstColumn="1" w:lastColumn="1" w:noHBand="0" w:noVBand="0"/>
      </w:tblPr>
      <w:tblGrid>
        <w:gridCol w:w="8469"/>
      </w:tblGrid>
      <w:tr w:rsidR="00454727" w14:paraId="6731B825" w14:textId="77777777" w:rsidTr="00294816">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7FBF411B" w14:textId="77777777" w:rsidR="00454727" w:rsidRPr="00FA5D71" w:rsidRDefault="00454727" w:rsidP="00294816">
            <w:pPr>
              <w:pStyle w:val="TableHead"/>
            </w:pPr>
            <w:r>
              <w:t xml:space="preserve">Tenderer Response / Additional commentary - </w:t>
            </w:r>
          </w:p>
        </w:tc>
      </w:tr>
    </w:tbl>
    <w:p w14:paraId="56135A14" w14:textId="146F71AD" w:rsidR="009D5230" w:rsidRDefault="009D5230">
      <w:pPr>
        <w:spacing w:before="0" w:after="0"/>
        <w:rPr>
          <w:b/>
        </w:rPr>
      </w:pPr>
      <w:r>
        <w:rPr>
          <w:b/>
        </w:rPr>
        <w:br w:type="page"/>
      </w: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156EE2" w:rsidRPr="00436086" w14:paraId="23A4317E" w14:textId="77777777" w:rsidTr="000128D4">
        <w:trPr>
          <w:trHeight w:val="525"/>
        </w:trPr>
        <w:tc>
          <w:tcPr>
            <w:tcW w:w="1590" w:type="dxa"/>
            <w:shd w:val="clear" w:color="auto" w:fill="F3F3F3"/>
            <w:vAlign w:val="center"/>
          </w:tcPr>
          <w:p w14:paraId="7BE782D9" w14:textId="77777777" w:rsidR="00156EE2" w:rsidRPr="00436086" w:rsidRDefault="00156EE2" w:rsidP="000128D4">
            <w:pPr>
              <w:ind w:left="74"/>
              <w:rPr>
                <w:rFonts w:cs="Arial"/>
                <w:b/>
                <w:iCs/>
                <w:smallCaps/>
                <w:lang w:eastAsia="en-US"/>
              </w:rPr>
            </w:pPr>
            <w:r w:rsidRPr="00436086">
              <w:rPr>
                <w:rFonts w:cs="Arial"/>
                <w:b/>
                <w:iCs/>
                <w:smallCaps/>
                <w:lang w:eastAsia="en-US"/>
              </w:rPr>
              <w:lastRenderedPageBreak/>
              <w:t>Question</w:t>
            </w:r>
          </w:p>
        </w:tc>
        <w:tc>
          <w:tcPr>
            <w:tcW w:w="2659" w:type="dxa"/>
            <w:vAlign w:val="center"/>
          </w:tcPr>
          <w:p w14:paraId="3AE29B64" w14:textId="77777777" w:rsidR="000B1F28" w:rsidRDefault="000B1F28" w:rsidP="000B1F28">
            <w:r>
              <w:t>D7 Authority</w:t>
            </w:r>
          </w:p>
          <w:p w14:paraId="7B93CBB2" w14:textId="22702B9D" w:rsidR="00156EE2" w:rsidRPr="00041A22" w:rsidRDefault="000B1F28" w:rsidP="000B1F28">
            <w:r>
              <w:t>responsibilities</w:t>
            </w:r>
          </w:p>
        </w:tc>
        <w:tc>
          <w:tcPr>
            <w:tcW w:w="1138" w:type="dxa"/>
            <w:shd w:val="clear" w:color="auto" w:fill="F3F3F3"/>
            <w:vAlign w:val="center"/>
          </w:tcPr>
          <w:p w14:paraId="6FFA5815" w14:textId="77777777" w:rsidR="00156EE2" w:rsidRPr="00436086" w:rsidRDefault="00156EE2" w:rsidP="000128D4">
            <w:pPr>
              <w:ind w:left="74"/>
              <w:rPr>
                <w:rFonts w:cs="Arial"/>
                <w:b/>
                <w:iCs/>
                <w:smallCaps/>
                <w:lang w:eastAsia="en-US"/>
              </w:rPr>
            </w:pPr>
            <w:r w:rsidRPr="00436086">
              <w:rPr>
                <w:rFonts w:cs="Arial"/>
                <w:b/>
                <w:iCs/>
                <w:smallCaps/>
                <w:lang w:eastAsia="en-US"/>
              </w:rPr>
              <w:t>Weight</w:t>
            </w:r>
          </w:p>
        </w:tc>
        <w:tc>
          <w:tcPr>
            <w:tcW w:w="992" w:type="dxa"/>
            <w:vAlign w:val="center"/>
          </w:tcPr>
          <w:p w14:paraId="72121789" w14:textId="4445E92C" w:rsidR="00156EE2" w:rsidRPr="00041A22" w:rsidRDefault="000B1F28" w:rsidP="0096694C">
            <w:pPr>
              <w:rPr>
                <w:bCs/>
              </w:rPr>
            </w:pPr>
            <w:r>
              <w:rPr>
                <w:bCs/>
              </w:rPr>
              <w:t>Not weighted</w:t>
            </w:r>
          </w:p>
        </w:tc>
        <w:tc>
          <w:tcPr>
            <w:tcW w:w="992" w:type="dxa"/>
            <w:shd w:val="clear" w:color="auto" w:fill="F3F3F3"/>
            <w:vAlign w:val="center"/>
          </w:tcPr>
          <w:p w14:paraId="3B1DD0FD" w14:textId="77777777" w:rsidR="00156EE2" w:rsidRPr="00436086" w:rsidRDefault="00156EE2" w:rsidP="000128D4">
            <w:pPr>
              <w:ind w:left="74"/>
              <w:rPr>
                <w:rFonts w:cs="Arial"/>
                <w:b/>
                <w:iCs/>
                <w:smallCaps/>
                <w:lang w:eastAsia="en-US"/>
              </w:rPr>
            </w:pPr>
            <w:r w:rsidRPr="00436086">
              <w:rPr>
                <w:rFonts w:cs="Arial"/>
                <w:b/>
                <w:iCs/>
                <w:smallCaps/>
                <w:lang w:eastAsia="en-US"/>
              </w:rPr>
              <w:t>Word Limit</w:t>
            </w:r>
          </w:p>
        </w:tc>
        <w:tc>
          <w:tcPr>
            <w:tcW w:w="1134" w:type="dxa"/>
            <w:vAlign w:val="center"/>
          </w:tcPr>
          <w:p w14:paraId="01E75B3F" w14:textId="6A330E4A" w:rsidR="00156EE2" w:rsidRPr="00041A22" w:rsidRDefault="00520999" w:rsidP="00520999">
            <w:pPr>
              <w:rPr>
                <w:bCs/>
              </w:rPr>
            </w:pPr>
            <w:r>
              <w:rPr>
                <w:bCs/>
              </w:rPr>
              <w:t>100</w:t>
            </w:r>
          </w:p>
        </w:tc>
      </w:tr>
      <w:tr w:rsidR="00156EE2" w:rsidRPr="008F486A" w14:paraId="0330CB4C"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D0B6BB1" w14:textId="77777777" w:rsidR="00156EE2" w:rsidRPr="00436086" w:rsidRDefault="00156EE2" w:rsidP="000128D4">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0A7D479B" w14:textId="770F21A0" w:rsidR="00156EE2" w:rsidRPr="00041A22" w:rsidRDefault="000B1F28" w:rsidP="00AC71B3">
            <w:pPr>
              <w:overflowPunct w:val="0"/>
              <w:autoSpaceDE w:val="0"/>
              <w:autoSpaceDN w:val="0"/>
              <w:adjustRightInd w:val="0"/>
              <w:spacing w:before="40" w:after="40"/>
              <w:ind w:right="130"/>
              <w:textAlignment w:val="baseline"/>
              <w:rPr>
                <w:bCs/>
                <w:lang w:eastAsia="en-US"/>
              </w:rPr>
            </w:pPr>
            <w:r w:rsidRPr="000B1F28">
              <w:rPr>
                <w:bCs/>
                <w:lang w:eastAsia="en-US"/>
              </w:rPr>
              <w:t>Bidder must identify any areas of Authority responsibility NOT already detailed within the Specification</w:t>
            </w:r>
          </w:p>
        </w:tc>
      </w:tr>
      <w:tr w:rsidR="00156EE2" w:rsidRPr="00D72647" w14:paraId="5ECA589B"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01F3C8C1" w14:textId="4FC09303" w:rsidR="00156EE2" w:rsidRPr="00436086" w:rsidRDefault="00D0781A" w:rsidP="000128D4">
            <w:pPr>
              <w:ind w:left="74"/>
              <w:rPr>
                <w:rFonts w:cs="Arial"/>
                <w:b/>
                <w:iCs/>
                <w:smallCaps/>
                <w:lang w:eastAsia="en-US"/>
              </w:rPr>
            </w:pPr>
            <w:r>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006932B1" w14:textId="5BA55EB2" w:rsidR="00156EE2" w:rsidRPr="00041A22" w:rsidRDefault="000B1F28" w:rsidP="000128D4">
            <w:pPr>
              <w:overflowPunct w:val="0"/>
              <w:autoSpaceDE w:val="0"/>
              <w:autoSpaceDN w:val="0"/>
              <w:adjustRightInd w:val="0"/>
              <w:spacing w:before="40" w:after="40"/>
              <w:ind w:right="130"/>
              <w:textAlignment w:val="baseline"/>
              <w:rPr>
                <w:bCs/>
                <w:lang w:eastAsia="en-US"/>
              </w:rPr>
            </w:pPr>
            <w:r w:rsidRPr="000B1F28">
              <w:rPr>
                <w:bCs/>
                <w:lang w:eastAsia="en-US"/>
              </w:rPr>
              <w:t>Seeks to ensure that the Bidder is not seeking to transfer unreasonable, material, additional costs or increased risk back to the Authority</w:t>
            </w:r>
          </w:p>
        </w:tc>
      </w:tr>
      <w:tr w:rsidR="00156EE2" w:rsidRPr="00D72647" w14:paraId="52D1E7ED"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3"/>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13B6203F" w14:textId="77777777" w:rsidR="00156EE2" w:rsidRPr="00436086" w:rsidRDefault="00156EE2" w:rsidP="000128D4">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68099625" w14:textId="32203D44" w:rsidR="00156EE2" w:rsidRPr="000B1F28" w:rsidRDefault="000B1F28" w:rsidP="00BE43D7">
            <w:pPr>
              <w:overflowPunct w:val="0"/>
              <w:autoSpaceDE w:val="0"/>
              <w:autoSpaceDN w:val="0"/>
              <w:adjustRightInd w:val="0"/>
              <w:spacing w:before="40" w:after="40"/>
              <w:ind w:right="130"/>
              <w:textAlignment w:val="baseline"/>
              <w:rPr>
                <w:bCs/>
                <w:lang w:eastAsia="en-US"/>
              </w:rPr>
            </w:pPr>
            <w:r w:rsidRPr="000B1F28">
              <w:rPr>
                <w:bCs/>
                <w:lang w:eastAsia="en-US"/>
              </w:rPr>
              <w:t>The Bidders response does not impose additional material and adverse risk, responsibility or cost onto the Authority.</w:t>
            </w:r>
          </w:p>
        </w:tc>
      </w:tr>
    </w:tbl>
    <w:p w14:paraId="2959FA63" w14:textId="48FD1769" w:rsidR="00156EE2" w:rsidRDefault="00156EE2" w:rsidP="00156EE2"/>
    <w:tbl>
      <w:tblPr>
        <w:tblStyle w:val="TableGrid"/>
        <w:tblW w:w="0" w:type="auto"/>
        <w:tblInd w:w="817" w:type="dxa"/>
        <w:tblLook w:val="01E0" w:firstRow="1" w:lastRow="1" w:firstColumn="1" w:lastColumn="1" w:noHBand="0" w:noVBand="0"/>
      </w:tblPr>
      <w:tblGrid>
        <w:gridCol w:w="8469"/>
      </w:tblGrid>
      <w:tr w:rsidR="00156EE2" w14:paraId="0E0A3817" w14:textId="77777777" w:rsidTr="000128D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2D5E19A2" w14:textId="5F682767" w:rsidR="00156EE2" w:rsidRPr="00FA5D71" w:rsidRDefault="00156EE2" w:rsidP="000128D4">
            <w:pPr>
              <w:pStyle w:val="TableHead"/>
            </w:pPr>
            <w:r>
              <w:t>Tenderer Response / Additional commentary</w:t>
            </w:r>
            <w:r w:rsidR="00041A22">
              <w:t xml:space="preserve"> - </w:t>
            </w:r>
          </w:p>
        </w:tc>
      </w:tr>
    </w:tbl>
    <w:p w14:paraId="3718D6EE" w14:textId="4EFA375D" w:rsidR="00156EE2" w:rsidRDefault="00156EE2" w:rsidP="00156EE2">
      <w:pPr>
        <w:ind w:firstLine="720"/>
      </w:pPr>
    </w:p>
    <w:p w14:paraId="3A46F5F6" w14:textId="77777777" w:rsidR="00126466" w:rsidRDefault="00126466" w:rsidP="00156EE2">
      <w:pPr>
        <w:ind w:firstLine="720"/>
      </w:pPr>
    </w:p>
    <w:p w14:paraId="43D908B6" w14:textId="77777777" w:rsidR="00126466" w:rsidRDefault="00126466" w:rsidP="00156EE2">
      <w:pPr>
        <w:ind w:firstLine="720"/>
      </w:pPr>
    </w:p>
    <w:p w14:paraId="782FFBBD" w14:textId="77777777" w:rsidR="00126466" w:rsidRDefault="00126466" w:rsidP="00156EE2">
      <w:pPr>
        <w:ind w:firstLine="720"/>
      </w:pPr>
    </w:p>
    <w:p w14:paraId="63D988C1" w14:textId="77777777" w:rsidR="00126466" w:rsidRDefault="00126466" w:rsidP="00156EE2">
      <w:pPr>
        <w:ind w:firstLine="720"/>
      </w:pPr>
    </w:p>
    <w:p w14:paraId="2B604123" w14:textId="77777777" w:rsidR="00126466" w:rsidRDefault="00126466" w:rsidP="00156EE2">
      <w:pPr>
        <w:ind w:firstLine="720"/>
      </w:pPr>
    </w:p>
    <w:p w14:paraId="26AF9A35" w14:textId="77777777" w:rsidR="00126466" w:rsidRDefault="00126466" w:rsidP="00156EE2">
      <w:pPr>
        <w:ind w:firstLine="720"/>
      </w:pPr>
    </w:p>
    <w:p w14:paraId="39BBA976" w14:textId="77777777" w:rsidR="00126466" w:rsidRDefault="00126466" w:rsidP="00156EE2">
      <w:pPr>
        <w:ind w:firstLine="720"/>
      </w:pPr>
    </w:p>
    <w:p w14:paraId="75AE5D5C" w14:textId="77777777" w:rsidR="00126466" w:rsidRDefault="00126466" w:rsidP="00156EE2">
      <w:pPr>
        <w:ind w:firstLine="720"/>
      </w:pPr>
    </w:p>
    <w:p w14:paraId="035FFF9E" w14:textId="77777777" w:rsidR="001E658F" w:rsidRDefault="001E658F" w:rsidP="003257F1">
      <w:pPr>
        <w:pStyle w:val="Textindent"/>
        <w:ind w:left="0"/>
      </w:pPr>
    </w:p>
    <w:p w14:paraId="035FFF9F" w14:textId="77777777" w:rsidR="001E658F" w:rsidRDefault="001E658F" w:rsidP="00CD310C">
      <w:pPr>
        <w:pStyle w:val="Textindent"/>
        <w:ind w:left="709"/>
      </w:pPr>
    </w:p>
    <w:p w14:paraId="63B6F30B" w14:textId="77777777" w:rsidR="003257F1" w:rsidRDefault="003257F1" w:rsidP="00CD310C">
      <w:pPr>
        <w:pStyle w:val="Textindent"/>
        <w:ind w:left="709"/>
      </w:pPr>
    </w:p>
    <w:p w14:paraId="7C96E9D3" w14:textId="77777777" w:rsidR="003257F1" w:rsidRPr="00E24BCF" w:rsidRDefault="003257F1" w:rsidP="00CD310C">
      <w:pPr>
        <w:pStyle w:val="Textindent"/>
        <w:ind w:left="709"/>
        <w:rPr>
          <w:u w:val="single"/>
        </w:rPr>
      </w:pPr>
    </w:p>
    <w:p w14:paraId="44953505" w14:textId="77777777" w:rsidR="003257F1" w:rsidRDefault="003257F1" w:rsidP="00CD310C">
      <w:pPr>
        <w:pStyle w:val="Textindent"/>
        <w:ind w:left="709"/>
      </w:pPr>
    </w:p>
    <w:p w14:paraId="2B1FD3EA" w14:textId="77777777" w:rsidR="003257F1" w:rsidRDefault="003257F1" w:rsidP="00CD310C">
      <w:pPr>
        <w:pStyle w:val="Textindent"/>
        <w:ind w:left="709"/>
      </w:pPr>
    </w:p>
    <w:p w14:paraId="7F117C57" w14:textId="77777777" w:rsidR="003257F1" w:rsidRDefault="003257F1" w:rsidP="00CD310C">
      <w:pPr>
        <w:pStyle w:val="Textindent"/>
        <w:ind w:left="709"/>
      </w:pPr>
    </w:p>
    <w:p w14:paraId="5CDC089E" w14:textId="77777777" w:rsidR="003257F1" w:rsidRDefault="003257F1" w:rsidP="00CD310C">
      <w:pPr>
        <w:pStyle w:val="Textindent"/>
        <w:ind w:left="709"/>
      </w:pPr>
    </w:p>
    <w:p w14:paraId="66672930" w14:textId="77777777" w:rsidR="009838BA" w:rsidRDefault="009838BA" w:rsidP="009838BA">
      <w:pPr>
        <w:pStyle w:val="Textindent"/>
        <w:ind w:left="709"/>
      </w:pPr>
    </w:p>
    <w:p w14:paraId="7AAD3338" w14:textId="77777777" w:rsidR="009838BA" w:rsidRDefault="009838BA" w:rsidP="005B0BFC">
      <w:pPr>
        <w:pStyle w:val="Textindent"/>
        <w:ind w:left="0"/>
        <w:sectPr w:rsidR="009838BA" w:rsidSect="000D3306">
          <w:headerReference w:type="default" r:id="rId13"/>
          <w:headerReference w:type="first" r:id="rId14"/>
          <w:footerReference w:type="first" r:id="rId15"/>
          <w:type w:val="continuous"/>
          <w:pgSz w:w="11906" w:h="16838" w:code="9"/>
          <w:pgMar w:top="1134" w:right="1418" w:bottom="1418" w:left="1418" w:header="624" w:footer="624" w:gutter="0"/>
          <w:cols w:space="708"/>
          <w:formProt w:val="0"/>
          <w:docGrid w:linePitch="360"/>
        </w:sectPr>
      </w:pPr>
    </w:p>
    <w:p w14:paraId="035FFFA0" w14:textId="31D0CAB1" w:rsidR="00517885" w:rsidRPr="00143BA2" w:rsidRDefault="00517885" w:rsidP="00517885">
      <w:pPr>
        <w:jc w:val="center"/>
        <w:rPr>
          <w:smallCaps/>
          <w:sz w:val="40"/>
          <w:szCs w:val="40"/>
        </w:rPr>
      </w:pPr>
      <w:r w:rsidRPr="006C71BA">
        <w:rPr>
          <w:smallCaps/>
          <w:sz w:val="40"/>
          <w:szCs w:val="40"/>
        </w:rPr>
        <w:lastRenderedPageBreak/>
        <w:t xml:space="preserve">Confidential </w:t>
      </w:r>
      <w:r>
        <w:rPr>
          <w:smallCaps/>
          <w:sz w:val="40"/>
          <w:szCs w:val="40"/>
        </w:rPr>
        <w:t>&amp;</w:t>
      </w:r>
      <w:r w:rsidRPr="006C71BA">
        <w:rPr>
          <w:smallCaps/>
          <w:sz w:val="40"/>
          <w:szCs w:val="40"/>
        </w:rPr>
        <w:t xml:space="preserve"> commercially sensitive information </w:t>
      </w:r>
    </w:p>
    <w:p w14:paraId="035FFFA1" w14:textId="77777777" w:rsidR="00517885" w:rsidRPr="00DC356C" w:rsidRDefault="00517885" w:rsidP="00517885">
      <w:pPr>
        <w:pStyle w:val="Sch4"/>
      </w:pPr>
      <w:r w:rsidRPr="00DC356C">
        <w:t>G</w:t>
      </w:r>
      <w:r>
        <w:t>eneral</w:t>
      </w:r>
    </w:p>
    <w:p w14:paraId="035FFFA2" w14:textId="77777777" w:rsidR="00517885" w:rsidRPr="00DC356C" w:rsidRDefault="00517885" w:rsidP="00517885">
      <w:pPr>
        <w:pStyle w:val="Sch4H2"/>
      </w:pPr>
      <w:r w:rsidRPr="00DC356C">
        <w:t xml:space="preserve">All the information that the </w:t>
      </w:r>
      <w:r>
        <w:t xml:space="preserve">Authority </w:t>
      </w:r>
      <w:r w:rsidRPr="00DC356C">
        <w:t xml:space="preserve">supplies as part of this Contract may be regarded as Confidential Information as defined in Condition 1 (Definitions) of Section Three </w:t>
      </w:r>
      <w:r>
        <w:t>–</w:t>
      </w:r>
      <w:r w:rsidRPr="00DC356C">
        <w:t xml:space="preserve"> Conditions of Contract.</w:t>
      </w:r>
    </w:p>
    <w:p w14:paraId="035FFFA3" w14:textId="77777777" w:rsidR="00517885" w:rsidRPr="00DC356C" w:rsidRDefault="00517885" w:rsidP="00517885">
      <w:pPr>
        <w:pStyle w:val="Sch4H2"/>
      </w:pPr>
      <w:r w:rsidRPr="00DC356C">
        <w:t xml:space="preserve">The Contractor considers that the type of information listed in paragraph </w:t>
      </w:r>
      <w:r>
        <w:fldChar w:fldCharType="begin"/>
      </w:r>
      <w:r>
        <w:instrText xml:space="preserve"> REF _Ref306090009 \r \h  \* MERGEFORMAT </w:instrText>
      </w:r>
      <w:r>
        <w:fldChar w:fldCharType="separate"/>
      </w:r>
      <w:r w:rsidR="00E24BCF">
        <w:t>2.1</w:t>
      </w:r>
      <w:r>
        <w:fldChar w:fldCharType="end"/>
      </w:r>
      <w:r w:rsidRPr="00DC356C">
        <w:t xml:space="preserve"> </w:t>
      </w:r>
      <w:r>
        <w:t xml:space="preserve">below </w:t>
      </w:r>
      <w:r w:rsidRPr="00DC356C">
        <w:t>is Confidential Information.</w:t>
      </w:r>
    </w:p>
    <w:p w14:paraId="035FFFA4" w14:textId="77777777" w:rsidR="00517885" w:rsidRPr="00DC356C" w:rsidRDefault="00517885" w:rsidP="00517885">
      <w:pPr>
        <w:pStyle w:val="Sch4H2"/>
      </w:pPr>
      <w:r w:rsidRPr="00DC356C">
        <w:t>The Contractor considers that the type of i</w:t>
      </w:r>
      <w:r>
        <w:t xml:space="preserve">nformation listed in paragraph </w:t>
      </w:r>
      <w:r>
        <w:fldChar w:fldCharType="begin"/>
      </w:r>
      <w:r>
        <w:instrText xml:space="preserve"> REF _Ref306090036 \r \h </w:instrText>
      </w:r>
      <w:r>
        <w:fldChar w:fldCharType="separate"/>
      </w:r>
      <w:r w:rsidR="00E24BCF">
        <w:t>2.2</w:t>
      </w:r>
      <w:r>
        <w:fldChar w:fldCharType="end"/>
      </w:r>
      <w:r>
        <w:t xml:space="preserve"> below</w:t>
      </w:r>
      <w:r w:rsidRPr="00DC356C">
        <w:t xml:space="preserve"> is Commercially Sensitive Information.</w:t>
      </w:r>
    </w:p>
    <w:p w14:paraId="035FFFA5" w14:textId="77777777" w:rsidR="00517885" w:rsidRPr="00DC356C" w:rsidRDefault="00517885" w:rsidP="00517885">
      <w:pPr>
        <w:pStyle w:val="Textindent"/>
      </w:pPr>
    </w:p>
    <w:p w14:paraId="035FFFA6" w14:textId="77777777" w:rsidR="00517885" w:rsidRDefault="00517885" w:rsidP="00517885">
      <w:pPr>
        <w:pStyle w:val="Sch4"/>
      </w:pPr>
      <w:r>
        <w:t>Types of Information that the Contractor Considers to be Confidential</w:t>
      </w:r>
    </w:p>
    <w:p w14:paraId="035FFFA7" w14:textId="77777777" w:rsidR="00517885" w:rsidRPr="00DC356C" w:rsidRDefault="00517885" w:rsidP="00517885">
      <w:pPr>
        <w:pStyle w:val="Sch4H2"/>
      </w:pPr>
      <w:bookmarkStart w:id="9" w:name="_Ref306090009"/>
      <w:r w:rsidRPr="00DC356C">
        <w:t>Type 1: Confidential information:</w:t>
      </w:r>
      <w:bookmarkEnd w:id="9"/>
    </w:p>
    <w:tbl>
      <w:tblPr>
        <w:tblStyle w:val="TableGrid"/>
        <w:tblW w:w="12899" w:type="dxa"/>
        <w:tblInd w:w="1101" w:type="dxa"/>
        <w:tblLook w:val="01E0" w:firstRow="1" w:lastRow="1" w:firstColumn="1" w:lastColumn="1" w:noHBand="0" w:noVBand="0"/>
      </w:tblPr>
      <w:tblGrid>
        <w:gridCol w:w="4961"/>
        <w:gridCol w:w="4961"/>
        <w:gridCol w:w="2977"/>
      </w:tblGrid>
      <w:tr w:rsidR="00517885" w:rsidRPr="00DC356C" w14:paraId="035FFFAC" w14:textId="77777777">
        <w:trPr>
          <w:trHeight w:val="652"/>
        </w:trPr>
        <w:tc>
          <w:tcPr>
            <w:tcW w:w="4961" w:type="dxa"/>
            <w:shd w:val="clear" w:color="auto" w:fill="E6E6E6"/>
            <w:vAlign w:val="center"/>
          </w:tcPr>
          <w:p w14:paraId="035FFFA8" w14:textId="77777777" w:rsidR="00517885" w:rsidRPr="00DC356C" w:rsidRDefault="00517885" w:rsidP="00517885">
            <w:pPr>
              <w:pStyle w:val="TableHead"/>
            </w:pPr>
            <w:r w:rsidRPr="00DC356C">
              <w:t>Information considered confidential</w:t>
            </w:r>
          </w:p>
        </w:tc>
        <w:tc>
          <w:tcPr>
            <w:tcW w:w="4961" w:type="dxa"/>
            <w:shd w:val="clear" w:color="auto" w:fill="E6E6E6"/>
            <w:vAlign w:val="center"/>
          </w:tcPr>
          <w:p w14:paraId="035FFFA9" w14:textId="77777777" w:rsidR="00517885" w:rsidRPr="00DC356C" w:rsidRDefault="00517885" w:rsidP="00517885">
            <w:pPr>
              <w:pStyle w:val="TableHead"/>
            </w:pPr>
            <w:r w:rsidRPr="00DC356C">
              <w:t xml:space="preserve">Reason for FoIA exemption </w:t>
            </w:r>
          </w:p>
          <w:p w14:paraId="035FFFAA" w14:textId="77777777" w:rsidR="00517885" w:rsidRPr="00DC356C" w:rsidRDefault="00517885" w:rsidP="00517885">
            <w:pPr>
              <w:pStyle w:val="TableHead"/>
            </w:pPr>
            <w:r w:rsidRPr="00DC356C">
              <w:t>(Include paragraph reference)</w:t>
            </w:r>
          </w:p>
        </w:tc>
        <w:tc>
          <w:tcPr>
            <w:tcW w:w="2977" w:type="dxa"/>
            <w:shd w:val="clear" w:color="auto" w:fill="E6E6E6"/>
            <w:vAlign w:val="center"/>
          </w:tcPr>
          <w:p w14:paraId="035FFFAB" w14:textId="77777777" w:rsidR="00517885" w:rsidRPr="00DC356C" w:rsidRDefault="00517885" w:rsidP="00517885">
            <w:pPr>
              <w:pStyle w:val="TableHead"/>
            </w:pPr>
            <w:r w:rsidRPr="00DC356C">
              <w:t>Period exemption is sought</w:t>
            </w:r>
            <w:r>
              <w:t xml:space="preserve"> </w:t>
            </w:r>
            <w:r w:rsidRPr="00DC356C">
              <w:t>(Months)</w:t>
            </w:r>
          </w:p>
        </w:tc>
      </w:tr>
      <w:tr w:rsidR="00517885" w:rsidRPr="00DC356C" w14:paraId="035FFFB0" w14:textId="77777777">
        <w:tc>
          <w:tcPr>
            <w:tcW w:w="4961" w:type="dxa"/>
            <w:vAlign w:val="center"/>
          </w:tcPr>
          <w:p w14:paraId="035FFFAD" w14:textId="77777777" w:rsidR="00517885" w:rsidRPr="00DC356C" w:rsidRDefault="00517885" w:rsidP="00517885">
            <w:pPr>
              <w:pStyle w:val="Table"/>
              <w:rPr>
                <w:rFonts w:cs="Arial"/>
              </w:rPr>
            </w:pPr>
          </w:p>
        </w:tc>
        <w:tc>
          <w:tcPr>
            <w:tcW w:w="4961" w:type="dxa"/>
            <w:vAlign w:val="center"/>
          </w:tcPr>
          <w:p w14:paraId="035FFFAE" w14:textId="77777777" w:rsidR="00517885" w:rsidRPr="00DC356C" w:rsidRDefault="00517885" w:rsidP="00517885">
            <w:pPr>
              <w:pStyle w:val="Table"/>
              <w:rPr>
                <w:rFonts w:cs="Arial"/>
              </w:rPr>
            </w:pPr>
          </w:p>
        </w:tc>
        <w:tc>
          <w:tcPr>
            <w:tcW w:w="2977" w:type="dxa"/>
            <w:vAlign w:val="center"/>
          </w:tcPr>
          <w:p w14:paraId="035FFFAF" w14:textId="77777777" w:rsidR="00517885" w:rsidRPr="00DC356C" w:rsidRDefault="00517885" w:rsidP="00517885">
            <w:pPr>
              <w:pStyle w:val="Table"/>
              <w:rPr>
                <w:rFonts w:cs="Arial"/>
              </w:rPr>
            </w:pPr>
          </w:p>
        </w:tc>
      </w:tr>
      <w:tr w:rsidR="00517885" w:rsidRPr="00DC356C" w14:paraId="035FFFB4" w14:textId="77777777">
        <w:tc>
          <w:tcPr>
            <w:tcW w:w="4961" w:type="dxa"/>
            <w:vAlign w:val="center"/>
          </w:tcPr>
          <w:p w14:paraId="035FFFB1" w14:textId="77777777" w:rsidR="00517885" w:rsidRPr="00DC356C" w:rsidRDefault="00517885" w:rsidP="00517885">
            <w:pPr>
              <w:pStyle w:val="Table"/>
              <w:rPr>
                <w:rFonts w:cs="Arial"/>
              </w:rPr>
            </w:pPr>
          </w:p>
        </w:tc>
        <w:tc>
          <w:tcPr>
            <w:tcW w:w="4961" w:type="dxa"/>
            <w:vAlign w:val="center"/>
          </w:tcPr>
          <w:p w14:paraId="035FFFB2" w14:textId="77777777" w:rsidR="00517885" w:rsidRPr="00DC356C" w:rsidRDefault="00517885" w:rsidP="00517885">
            <w:pPr>
              <w:pStyle w:val="Table"/>
              <w:rPr>
                <w:rFonts w:cs="Arial"/>
              </w:rPr>
            </w:pPr>
          </w:p>
        </w:tc>
        <w:tc>
          <w:tcPr>
            <w:tcW w:w="2977" w:type="dxa"/>
            <w:vAlign w:val="center"/>
          </w:tcPr>
          <w:p w14:paraId="035FFFB3" w14:textId="77777777" w:rsidR="00517885" w:rsidRPr="00DC356C" w:rsidRDefault="00517885" w:rsidP="00517885">
            <w:pPr>
              <w:pStyle w:val="Table"/>
              <w:rPr>
                <w:rFonts w:cs="Arial"/>
              </w:rPr>
            </w:pPr>
          </w:p>
        </w:tc>
      </w:tr>
      <w:tr w:rsidR="00517885" w:rsidRPr="00DC356C" w14:paraId="035FFFB8" w14:textId="77777777">
        <w:tc>
          <w:tcPr>
            <w:tcW w:w="4961" w:type="dxa"/>
            <w:vAlign w:val="center"/>
          </w:tcPr>
          <w:p w14:paraId="035FFFB5" w14:textId="77777777" w:rsidR="00517885" w:rsidRPr="00DC356C" w:rsidRDefault="00517885" w:rsidP="00517885">
            <w:pPr>
              <w:pStyle w:val="Table"/>
              <w:rPr>
                <w:rFonts w:cs="Arial"/>
              </w:rPr>
            </w:pPr>
          </w:p>
        </w:tc>
        <w:tc>
          <w:tcPr>
            <w:tcW w:w="4961" w:type="dxa"/>
            <w:vAlign w:val="center"/>
          </w:tcPr>
          <w:p w14:paraId="035FFFB6" w14:textId="77777777" w:rsidR="00517885" w:rsidRPr="00DC356C" w:rsidRDefault="00517885" w:rsidP="00517885">
            <w:pPr>
              <w:pStyle w:val="Table"/>
              <w:rPr>
                <w:rFonts w:cs="Arial"/>
              </w:rPr>
            </w:pPr>
          </w:p>
        </w:tc>
        <w:tc>
          <w:tcPr>
            <w:tcW w:w="2977" w:type="dxa"/>
            <w:vAlign w:val="center"/>
          </w:tcPr>
          <w:p w14:paraId="035FFFB7" w14:textId="77777777" w:rsidR="00517885" w:rsidRPr="00DC356C" w:rsidRDefault="00517885" w:rsidP="00517885">
            <w:pPr>
              <w:pStyle w:val="Table"/>
              <w:rPr>
                <w:rFonts w:cs="Arial"/>
              </w:rPr>
            </w:pPr>
          </w:p>
        </w:tc>
      </w:tr>
    </w:tbl>
    <w:p w14:paraId="035FFFB9" w14:textId="77777777" w:rsidR="00517885" w:rsidRPr="00DC356C" w:rsidRDefault="00517885" w:rsidP="00517885">
      <w:pPr>
        <w:pStyle w:val="Textindent"/>
      </w:pPr>
    </w:p>
    <w:p w14:paraId="035FFFBA" w14:textId="77777777" w:rsidR="00517885" w:rsidRPr="00DC356C" w:rsidRDefault="00517885" w:rsidP="00517885">
      <w:pPr>
        <w:pStyle w:val="Sch4H2"/>
      </w:pPr>
      <w:bookmarkStart w:id="10" w:name="_Ref306090036"/>
      <w:r w:rsidRPr="00DC356C">
        <w:t>Type 2: Commercially sensitive information:</w:t>
      </w:r>
      <w:bookmarkEnd w:id="10"/>
    </w:p>
    <w:tbl>
      <w:tblPr>
        <w:tblStyle w:val="TableGrid"/>
        <w:tblW w:w="12899" w:type="dxa"/>
        <w:tblInd w:w="1101" w:type="dxa"/>
        <w:tblLook w:val="01E0" w:firstRow="1" w:lastRow="1" w:firstColumn="1" w:lastColumn="1" w:noHBand="0" w:noVBand="0"/>
      </w:tblPr>
      <w:tblGrid>
        <w:gridCol w:w="4961"/>
        <w:gridCol w:w="4961"/>
        <w:gridCol w:w="2977"/>
      </w:tblGrid>
      <w:tr w:rsidR="00517885" w:rsidRPr="00DC356C" w14:paraId="035FFFBF" w14:textId="77777777">
        <w:tc>
          <w:tcPr>
            <w:tcW w:w="4961" w:type="dxa"/>
            <w:shd w:val="clear" w:color="auto" w:fill="E6E6E6"/>
            <w:vAlign w:val="center"/>
          </w:tcPr>
          <w:p w14:paraId="035FFFBB" w14:textId="77777777" w:rsidR="00517885" w:rsidRPr="00DC356C" w:rsidRDefault="00517885" w:rsidP="00517885">
            <w:pPr>
              <w:pStyle w:val="TableHead"/>
            </w:pPr>
            <w:r w:rsidRPr="00DC356C">
              <w:t>Information considered commercially sensitive</w:t>
            </w:r>
          </w:p>
        </w:tc>
        <w:tc>
          <w:tcPr>
            <w:tcW w:w="4961" w:type="dxa"/>
            <w:shd w:val="clear" w:color="auto" w:fill="E6E6E6"/>
            <w:vAlign w:val="center"/>
          </w:tcPr>
          <w:p w14:paraId="035FFFBC" w14:textId="77777777" w:rsidR="00517885" w:rsidRPr="00DC356C" w:rsidRDefault="00517885" w:rsidP="00517885">
            <w:pPr>
              <w:pStyle w:val="TableHead"/>
            </w:pPr>
            <w:r w:rsidRPr="00DC356C">
              <w:t xml:space="preserve">Reason for FoIA exemption </w:t>
            </w:r>
          </w:p>
          <w:p w14:paraId="035FFFBD" w14:textId="77777777" w:rsidR="00517885" w:rsidRPr="00DC356C" w:rsidRDefault="00517885" w:rsidP="00517885">
            <w:pPr>
              <w:pStyle w:val="TableHead"/>
            </w:pPr>
            <w:r w:rsidRPr="00DC356C">
              <w:t>(Include paragraph reference)</w:t>
            </w:r>
          </w:p>
        </w:tc>
        <w:tc>
          <w:tcPr>
            <w:tcW w:w="2977" w:type="dxa"/>
            <w:shd w:val="clear" w:color="auto" w:fill="E6E6E6"/>
            <w:vAlign w:val="center"/>
          </w:tcPr>
          <w:p w14:paraId="035FFFBE" w14:textId="77777777" w:rsidR="00517885" w:rsidRPr="00DC356C" w:rsidRDefault="00517885" w:rsidP="00517885">
            <w:pPr>
              <w:pStyle w:val="TableHead"/>
            </w:pPr>
            <w:r w:rsidRPr="00DC356C">
              <w:t>Period exemption is sought</w:t>
            </w:r>
            <w:r>
              <w:t xml:space="preserve"> </w:t>
            </w:r>
            <w:r w:rsidRPr="00DC356C">
              <w:t>(Months)</w:t>
            </w:r>
          </w:p>
        </w:tc>
      </w:tr>
      <w:tr w:rsidR="00517885" w:rsidRPr="00DC356C" w14:paraId="035FFFC3" w14:textId="77777777">
        <w:tc>
          <w:tcPr>
            <w:tcW w:w="4961" w:type="dxa"/>
            <w:vAlign w:val="center"/>
          </w:tcPr>
          <w:p w14:paraId="035FFFC0" w14:textId="77777777" w:rsidR="00517885" w:rsidRPr="00DC356C" w:rsidRDefault="00517885" w:rsidP="00517885">
            <w:pPr>
              <w:pStyle w:val="Table"/>
              <w:rPr>
                <w:rFonts w:cs="Arial"/>
              </w:rPr>
            </w:pPr>
          </w:p>
        </w:tc>
        <w:tc>
          <w:tcPr>
            <w:tcW w:w="4961" w:type="dxa"/>
            <w:vAlign w:val="center"/>
          </w:tcPr>
          <w:p w14:paraId="035FFFC1" w14:textId="77777777" w:rsidR="00517885" w:rsidRPr="00DC356C" w:rsidRDefault="00517885" w:rsidP="00517885">
            <w:pPr>
              <w:pStyle w:val="Table"/>
              <w:rPr>
                <w:rFonts w:cs="Arial"/>
              </w:rPr>
            </w:pPr>
          </w:p>
        </w:tc>
        <w:tc>
          <w:tcPr>
            <w:tcW w:w="2977" w:type="dxa"/>
            <w:vAlign w:val="center"/>
          </w:tcPr>
          <w:p w14:paraId="035FFFC2" w14:textId="77777777" w:rsidR="00517885" w:rsidRPr="00DC356C" w:rsidRDefault="00517885" w:rsidP="00517885">
            <w:pPr>
              <w:pStyle w:val="Table"/>
              <w:rPr>
                <w:rFonts w:cs="Arial"/>
              </w:rPr>
            </w:pPr>
          </w:p>
        </w:tc>
      </w:tr>
      <w:tr w:rsidR="00517885" w:rsidRPr="00DC356C" w14:paraId="035FFFC7" w14:textId="77777777">
        <w:tc>
          <w:tcPr>
            <w:tcW w:w="4961" w:type="dxa"/>
            <w:vAlign w:val="center"/>
          </w:tcPr>
          <w:p w14:paraId="035FFFC4" w14:textId="77777777" w:rsidR="00517885" w:rsidRPr="00DC356C" w:rsidRDefault="00517885" w:rsidP="00517885">
            <w:pPr>
              <w:pStyle w:val="Table"/>
              <w:rPr>
                <w:rFonts w:cs="Arial"/>
              </w:rPr>
            </w:pPr>
          </w:p>
        </w:tc>
        <w:tc>
          <w:tcPr>
            <w:tcW w:w="4961" w:type="dxa"/>
            <w:vAlign w:val="center"/>
          </w:tcPr>
          <w:p w14:paraId="035FFFC5" w14:textId="77777777" w:rsidR="00517885" w:rsidRPr="00DC356C" w:rsidRDefault="00517885" w:rsidP="00517885">
            <w:pPr>
              <w:pStyle w:val="Table"/>
              <w:rPr>
                <w:rFonts w:cs="Arial"/>
              </w:rPr>
            </w:pPr>
          </w:p>
        </w:tc>
        <w:tc>
          <w:tcPr>
            <w:tcW w:w="2977" w:type="dxa"/>
            <w:vAlign w:val="center"/>
          </w:tcPr>
          <w:p w14:paraId="035FFFC6" w14:textId="77777777" w:rsidR="00517885" w:rsidRPr="00DC356C" w:rsidRDefault="00517885" w:rsidP="00517885">
            <w:pPr>
              <w:pStyle w:val="Table"/>
              <w:rPr>
                <w:rFonts w:cs="Arial"/>
              </w:rPr>
            </w:pPr>
          </w:p>
        </w:tc>
      </w:tr>
      <w:tr w:rsidR="00517885" w:rsidRPr="00DC356C" w14:paraId="035FFFCB" w14:textId="77777777">
        <w:tc>
          <w:tcPr>
            <w:tcW w:w="4961" w:type="dxa"/>
            <w:vAlign w:val="center"/>
          </w:tcPr>
          <w:p w14:paraId="035FFFC8" w14:textId="77777777" w:rsidR="00517885" w:rsidRPr="00DC356C" w:rsidRDefault="00517885" w:rsidP="00517885">
            <w:pPr>
              <w:pStyle w:val="Table"/>
              <w:rPr>
                <w:rFonts w:cs="Arial"/>
              </w:rPr>
            </w:pPr>
          </w:p>
        </w:tc>
        <w:tc>
          <w:tcPr>
            <w:tcW w:w="4961" w:type="dxa"/>
            <w:vAlign w:val="center"/>
          </w:tcPr>
          <w:p w14:paraId="035FFFC9" w14:textId="77777777" w:rsidR="00517885" w:rsidRPr="00DC356C" w:rsidRDefault="00517885" w:rsidP="00517885">
            <w:pPr>
              <w:pStyle w:val="Table"/>
              <w:rPr>
                <w:rFonts w:cs="Arial"/>
              </w:rPr>
            </w:pPr>
          </w:p>
        </w:tc>
        <w:tc>
          <w:tcPr>
            <w:tcW w:w="2977" w:type="dxa"/>
            <w:vAlign w:val="center"/>
          </w:tcPr>
          <w:p w14:paraId="035FFFCA" w14:textId="77777777" w:rsidR="00517885" w:rsidRPr="00DC356C" w:rsidRDefault="00517885" w:rsidP="00517885">
            <w:pPr>
              <w:pStyle w:val="Table"/>
              <w:rPr>
                <w:rFonts w:cs="Arial"/>
              </w:rPr>
            </w:pPr>
          </w:p>
        </w:tc>
      </w:tr>
    </w:tbl>
    <w:p w14:paraId="035FFFCC" w14:textId="77777777" w:rsidR="00517885" w:rsidRDefault="00517885" w:rsidP="00BF7148">
      <w:pPr>
        <w:pStyle w:val="Textindent"/>
      </w:pPr>
    </w:p>
    <w:p w14:paraId="035FFFCD" w14:textId="77777777" w:rsidR="00517885" w:rsidRDefault="00517885" w:rsidP="00BF7148">
      <w:pPr>
        <w:pStyle w:val="Textindent"/>
      </w:pPr>
    </w:p>
    <w:p w14:paraId="035FFFCE" w14:textId="77777777" w:rsidR="00517885" w:rsidRDefault="00517885" w:rsidP="00BF7148">
      <w:pPr>
        <w:pStyle w:val="Textindent"/>
        <w:sectPr w:rsidR="00517885" w:rsidSect="00517885">
          <w:headerReference w:type="default" r:id="rId16"/>
          <w:pgSz w:w="16838" w:h="11906" w:orient="landscape" w:code="9"/>
          <w:pgMar w:top="1418" w:right="1134" w:bottom="1418" w:left="1418" w:header="624" w:footer="624" w:gutter="0"/>
          <w:cols w:space="708"/>
          <w:formProt w:val="0"/>
          <w:docGrid w:linePitch="360"/>
        </w:sectPr>
      </w:pPr>
    </w:p>
    <w:p w14:paraId="035FFFCF" w14:textId="6130B371" w:rsidR="00517885" w:rsidRPr="00143BA2" w:rsidRDefault="00517885" w:rsidP="00517885">
      <w:pPr>
        <w:jc w:val="center"/>
        <w:rPr>
          <w:smallCaps/>
          <w:sz w:val="40"/>
          <w:szCs w:val="40"/>
        </w:rPr>
      </w:pPr>
      <w:r w:rsidRPr="00143BA2">
        <w:rPr>
          <w:smallCaps/>
          <w:sz w:val="40"/>
          <w:szCs w:val="40"/>
        </w:rPr>
        <w:lastRenderedPageBreak/>
        <w:t>A</w:t>
      </w:r>
      <w:r>
        <w:rPr>
          <w:smallCaps/>
          <w:sz w:val="40"/>
          <w:szCs w:val="40"/>
        </w:rPr>
        <w:t>dministrative instructions</w:t>
      </w:r>
    </w:p>
    <w:p w14:paraId="035FFFD0" w14:textId="77777777" w:rsidR="00517885" w:rsidRDefault="00517885" w:rsidP="006C0F41">
      <w:pPr>
        <w:pStyle w:val="Sch5"/>
      </w:pPr>
      <w:r>
        <w:t>Authorisation</w:t>
      </w:r>
    </w:p>
    <w:p w14:paraId="035FFFD1" w14:textId="77777777" w:rsidR="00517885" w:rsidRDefault="00517885" w:rsidP="00517885">
      <w:pPr>
        <w:pStyle w:val="Sch5H2"/>
      </w:pPr>
      <w:bookmarkStart w:id="11" w:name="_Ref306028885"/>
      <w:r>
        <w:t>The person shown below person shall act as the Authority's  Representative on all matters relating to the Contract:</w:t>
      </w:r>
      <w:bookmarkEnd w:id="11"/>
    </w:p>
    <w:tbl>
      <w:tblPr>
        <w:tblStyle w:val="TableGrid"/>
        <w:tblW w:w="8079" w:type="dxa"/>
        <w:tblInd w:w="1101" w:type="dxa"/>
        <w:tblLook w:val="01E0" w:firstRow="1" w:lastRow="1" w:firstColumn="1" w:lastColumn="1" w:noHBand="0" w:noVBand="0"/>
      </w:tblPr>
      <w:tblGrid>
        <w:gridCol w:w="2221"/>
        <w:gridCol w:w="5858"/>
      </w:tblGrid>
      <w:tr w:rsidR="00517885" w14:paraId="035FFFD4" w14:textId="77777777">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035FFFD2" w14:textId="77777777" w:rsidR="00517885" w:rsidRDefault="00517885" w:rsidP="00517885">
            <w:pPr>
              <w:pStyle w:val="TableHead"/>
            </w:pPr>
            <w:r>
              <w:t xml:space="preserve">Name </w:t>
            </w:r>
          </w:p>
        </w:tc>
        <w:tc>
          <w:tcPr>
            <w:tcW w:w="5858" w:type="dxa"/>
            <w:tcBorders>
              <w:top w:val="single" w:sz="4" w:space="0" w:color="auto"/>
              <w:left w:val="single" w:sz="4" w:space="0" w:color="auto"/>
              <w:bottom w:val="single" w:sz="4" w:space="0" w:color="auto"/>
              <w:right w:val="single" w:sz="4" w:space="0" w:color="auto"/>
            </w:tcBorders>
            <w:vAlign w:val="center"/>
          </w:tcPr>
          <w:p w14:paraId="035FFFD3" w14:textId="77777777" w:rsidR="00517885" w:rsidRPr="00BF15CB" w:rsidRDefault="00BF15CB" w:rsidP="00B81E18">
            <w:pPr>
              <w:pStyle w:val="LeftSide"/>
              <w:rPr>
                <w:b/>
                <w:bCs/>
                <w:highlight w:val="lightGray"/>
              </w:rPr>
            </w:pPr>
            <w:r w:rsidRPr="00BF15CB">
              <w:rPr>
                <w:b/>
                <w:bCs/>
                <w:highlight w:val="lightGray"/>
              </w:rPr>
              <w:t xml:space="preserve">To be confirmed at </w:t>
            </w:r>
            <w:r w:rsidR="00B81E18">
              <w:rPr>
                <w:b/>
                <w:bCs/>
                <w:highlight w:val="lightGray"/>
              </w:rPr>
              <w:t>Contract</w:t>
            </w:r>
            <w:r w:rsidRPr="00BF15CB">
              <w:rPr>
                <w:b/>
                <w:bCs/>
                <w:highlight w:val="lightGray"/>
              </w:rPr>
              <w:t xml:space="preserve"> Award</w:t>
            </w:r>
          </w:p>
        </w:tc>
      </w:tr>
      <w:tr w:rsidR="00517885" w14:paraId="035FFFD7" w14:textId="77777777">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035FFFD5" w14:textId="77777777" w:rsidR="00517885" w:rsidRDefault="00517885" w:rsidP="00517885">
            <w:pPr>
              <w:pStyle w:val="TableHead"/>
            </w:pPr>
            <w:r>
              <w:t xml:space="preserve">Contact Details </w:t>
            </w:r>
          </w:p>
        </w:tc>
        <w:tc>
          <w:tcPr>
            <w:tcW w:w="5858" w:type="dxa"/>
            <w:tcBorders>
              <w:top w:val="single" w:sz="4" w:space="0" w:color="auto"/>
              <w:left w:val="single" w:sz="4" w:space="0" w:color="auto"/>
              <w:bottom w:val="single" w:sz="4" w:space="0" w:color="auto"/>
              <w:right w:val="single" w:sz="4" w:space="0" w:color="auto"/>
            </w:tcBorders>
            <w:vAlign w:val="center"/>
          </w:tcPr>
          <w:p w14:paraId="035FFFD6" w14:textId="77777777" w:rsidR="00517885" w:rsidRPr="00BF15CB" w:rsidRDefault="00BF15CB" w:rsidP="00B81E18">
            <w:pPr>
              <w:pStyle w:val="LeftSide"/>
              <w:rPr>
                <w:b/>
                <w:bCs/>
                <w:highlight w:val="lightGray"/>
              </w:rPr>
            </w:pPr>
            <w:r w:rsidRPr="00BF15CB">
              <w:rPr>
                <w:b/>
                <w:bCs/>
                <w:highlight w:val="lightGray"/>
              </w:rPr>
              <w:t xml:space="preserve">To be confirmed at </w:t>
            </w:r>
            <w:r w:rsidR="00B81E18">
              <w:rPr>
                <w:b/>
                <w:bCs/>
                <w:highlight w:val="lightGray"/>
              </w:rPr>
              <w:t>Contract</w:t>
            </w:r>
            <w:r w:rsidRPr="00BF15CB">
              <w:rPr>
                <w:b/>
                <w:bCs/>
                <w:highlight w:val="lightGray"/>
              </w:rPr>
              <w:t xml:space="preserve"> Award</w:t>
            </w:r>
          </w:p>
        </w:tc>
      </w:tr>
    </w:tbl>
    <w:p w14:paraId="035FFFD8" w14:textId="77777777" w:rsidR="00517885" w:rsidRDefault="00517885" w:rsidP="00517885">
      <w:pPr>
        <w:pStyle w:val="Sch5H2"/>
      </w:pPr>
      <w:r w:rsidRPr="00EE0747">
        <w:t xml:space="preserve">The </w:t>
      </w:r>
      <w:r>
        <w:t>Authority</w:t>
      </w:r>
      <w:r w:rsidRPr="00EE0747">
        <w:t xml:space="preserve">'s Representative may authorise other officers to act on their </w:t>
      </w:r>
      <w:r>
        <w:t>behalf.</w:t>
      </w:r>
    </w:p>
    <w:p w14:paraId="035FFFD9" w14:textId="77777777" w:rsidR="00517885" w:rsidRDefault="00517885" w:rsidP="00517885">
      <w:pPr>
        <w:pStyle w:val="Textindent"/>
      </w:pPr>
    </w:p>
    <w:p w14:paraId="035FFFDA" w14:textId="77777777" w:rsidR="00517885" w:rsidRPr="00967FB4" w:rsidRDefault="00517885" w:rsidP="006C0F41">
      <w:pPr>
        <w:pStyle w:val="Sch5"/>
      </w:pPr>
      <w:r>
        <w:t>Notices</w:t>
      </w:r>
    </w:p>
    <w:p w14:paraId="035FFFDB" w14:textId="77777777" w:rsidR="00517885" w:rsidRDefault="00517885" w:rsidP="00517885">
      <w:pPr>
        <w:pStyle w:val="Sch5H2"/>
      </w:pPr>
      <w:r>
        <w:t xml:space="preserve">Any notice the Contractor wishes to send the Authority shall be sent in writing to the Authority's Representative at the address shown in paragraph </w:t>
      </w:r>
      <w:r>
        <w:fldChar w:fldCharType="begin"/>
      </w:r>
      <w:r>
        <w:instrText xml:space="preserve"> REF _Ref306028885 \r \h </w:instrText>
      </w:r>
      <w:r>
        <w:fldChar w:fldCharType="separate"/>
      </w:r>
      <w:r w:rsidR="00E24BCF">
        <w:t>1.1</w:t>
      </w:r>
      <w:r>
        <w:fldChar w:fldCharType="end"/>
      </w:r>
      <w:r>
        <w:t xml:space="preserve"> above.</w:t>
      </w:r>
    </w:p>
    <w:p w14:paraId="035FFFDC" w14:textId="77777777" w:rsidR="00517885" w:rsidRPr="00967FB4" w:rsidRDefault="00517885" w:rsidP="00517885">
      <w:pPr>
        <w:pStyle w:val="Sch5H2"/>
      </w:pPr>
      <w:r w:rsidRPr="00967FB4">
        <w:t xml:space="preserve">Any notice the Authority wishes to send the Contractor shall be sent in writing to the Contractor's Representative at the address shown in paragraph </w:t>
      </w:r>
      <w:r>
        <w:fldChar w:fldCharType="begin"/>
      </w:r>
      <w:r>
        <w:instrText xml:space="preserve"> REF _Ref306028911 \r \h </w:instrText>
      </w:r>
      <w:r>
        <w:fldChar w:fldCharType="separate"/>
      </w:r>
      <w:r w:rsidR="00E24BCF">
        <w:t>4.2</w:t>
      </w:r>
      <w:r>
        <w:fldChar w:fldCharType="end"/>
      </w:r>
      <w:r>
        <w:t xml:space="preserve"> </w:t>
      </w:r>
      <w:r w:rsidRPr="00967FB4">
        <w:t>below.</w:t>
      </w:r>
    </w:p>
    <w:p w14:paraId="035FFFDD" w14:textId="77777777" w:rsidR="00517885" w:rsidRDefault="00517885" w:rsidP="00517885">
      <w:pPr>
        <w:pStyle w:val="Textindent"/>
      </w:pPr>
    </w:p>
    <w:p w14:paraId="035FFFDE" w14:textId="77777777" w:rsidR="00517885" w:rsidRDefault="00517885" w:rsidP="006C0F41">
      <w:pPr>
        <w:pStyle w:val="Sch5"/>
      </w:pPr>
      <w:r>
        <w:t>Address for Invoices</w:t>
      </w:r>
    </w:p>
    <w:p w14:paraId="035FFFDF" w14:textId="77777777" w:rsidR="00517885" w:rsidRPr="00967FB4" w:rsidRDefault="00517885" w:rsidP="00517885">
      <w:pPr>
        <w:pStyle w:val="Sch5H2"/>
      </w:pPr>
      <w:r w:rsidRPr="00967FB4">
        <w:t>All invoices shall be sent to the Department addressed to:</w:t>
      </w:r>
    </w:p>
    <w:p w14:paraId="035FFFE0" w14:textId="77777777" w:rsidR="00DD5C90" w:rsidRPr="00DD5C90" w:rsidRDefault="00DD5C90" w:rsidP="00DD5C90">
      <w:pPr>
        <w:pStyle w:val="Textindent"/>
        <w:rPr>
          <w:bCs/>
        </w:rPr>
      </w:pPr>
      <w:r w:rsidRPr="00DD5C90">
        <w:rPr>
          <w:bCs/>
        </w:rPr>
        <w:t>Accounts Payable</w:t>
      </w:r>
    </w:p>
    <w:p w14:paraId="035FFFE1" w14:textId="77777777" w:rsidR="00DD5C90" w:rsidRPr="00DD5C90" w:rsidRDefault="00DD5C90" w:rsidP="00DD5C90">
      <w:pPr>
        <w:pStyle w:val="Textindent"/>
        <w:rPr>
          <w:bCs/>
        </w:rPr>
      </w:pPr>
      <w:r w:rsidRPr="00DD5C90">
        <w:rPr>
          <w:bCs/>
        </w:rPr>
        <w:t xml:space="preserve">Room 530  </w:t>
      </w:r>
    </w:p>
    <w:p w14:paraId="035FFFE2" w14:textId="77777777" w:rsidR="00DD5C90" w:rsidRPr="00DD5C90" w:rsidRDefault="00DD5C90" w:rsidP="00DD5C90">
      <w:pPr>
        <w:pStyle w:val="Textindent"/>
        <w:rPr>
          <w:bCs/>
        </w:rPr>
      </w:pPr>
      <w:r w:rsidRPr="00DD5C90">
        <w:rPr>
          <w:bCs/>
        </w:rPr>
        <w:t>Richmond House</w:t>
      </w:r>
    </w:p>
    <w:p w14:paraId="035FFFE3" w14:textId="77777777" w:rsidR="00DD5C90" w:rsidRPr="00DD5C90" w:rsidRDefault="00DD5C90" w:rsidP="00DD5C90">
      <w:pPr>
        <w:pStyle w:val="Textindent"/>
        <w:rPr>
          <w:bCs/>
        </w:rPr>
      </w:pPr>
      <w:r w:rsidRPr="00DD5C90">
        <w:rPr>
          <w:bCs/>
        </w:rPr>
        <w:t>79 Whitehall</w:t>
      </w:r>
    </w:p>
    <w:p w14:paraId="035FFFE4" w14:textId="77777777" w:rsidR="00DD5C90" w:rsidRPr="00DD5C90" w:rsidRDefault="00DD5C90" w:rsidP="00DD5C90">
      <w:pPr>
        <w:pStyle w:val="Textindent"/>
        <w:rPr>
          <w:bCs/>
        </w:rPr>
      </w:pPr>
      <w:r w:rsidRPr="00DD5C90">
        <w:rPr>
          <w:bCs/>
        </w:rPr>
        <w:t xml:space="preserve"> London</w:t>
      </w:r>
    </w:p>
    <w:p w14:paraId="035FFFE5" w14:textId="77777777" w:rsidR="00517885" w:rsidRPr="00A76D9E" w:rsidRDefault="00DD5C90" w:rsidP="00DD5C90">
      <w:pPr>
        <w:pStyle w:val="Textindent"/>
        <w:rPr>
          <w:bCs/>
        </w:rPr>
      </w:pPr>
      <w:r w:rsidRPr="00DD5C90">
        <w:rPr>
          <w:bCs/>
        </w:rPr>
        <w:t xml:space="preserve"> SW1A 2NS</w:t>
      </w:r>
      <w:r w:rsidR="00A76D9E">
        <w:rPr>
          <w:bCs/>
        </w:rPr>
        <w:t>.</w:t>
      </w:r>
    </w:p>
    <w:p w14:paraId="035FFFE6" w14:textId="77777777" w:rsidR="00BF2B96" w:rsidRDefault="00BF2B96" w:rsidP="00517885">
      <w:pPr>
        <w:pStyle w:val="Textindent"/>
      </w:pPr>
    </w:p>
    <w:p w14:paraId="035FFFE7" w14:textId="77777777" w:rsidR="00517885" w:rsidRDefault="00517885" w:rsidP="00517885">
      <w:pPr>
        <w:pStyle w:val="Sch5H2"/>
      </w:pPr>
      <w:r>
        <w:t>NB. Invoices must be sent to Accounts Payable at the above address. Invoices must not be sent to the Authority’s Representative.</w:t>
      </w:r>
    </w:p>
    <w:p w14:paraId="035FFFE8" w14:textId="77777777" w:rsidR="00517885" w:rsidRPr="00EE0747" w:rsidRDefault="00517885" w:rsidP="00517885">
      <w:pPr>
        <w:pStyle w:val="Textindent"/>
      </w:pPr>
    </w:p>
    <w:p w14:paraId="035FFFE9" w14:textId="77777777" w:rsidR="00517885" w:rsidRDefault="00517885" w:rsidP="006C0F41">
      <w:pPr>
        <w:pStyle w:val="Sch5"/>
      </w:pPr>
      <w:r>
        <w:t>Correspondence</w:t>
      </w:r>
    </w:p>
    <w:p w14:paraId="035FFFEA" w14:textId="77777777" w:rsidR="00517885" w:rsidRDefault="00517885" w:rsidP="00517885">
      <w:pPr>
        <w:pStyle w:val="Sch5H2"/>
      </w:pPr>
      <w:r>
        <w:t>All correspondence to the Authority except that for or relating to invoices shall be sent to the following address:</w:t>
      </w:r>
    </w:p>
    <w:p w14:paraId="035FFFEB" w14:textId="77777777" w:rsidR="00517885" w:rsidRDefault="00BF2B96" w:rsidP="00517885">
      <w:pPr>
        <w:pStyle w:val="Textindent"/>
        <w:rPr>
          <w:b/>
          <w:bCs/>
        </w:rPr>
      </w:pPr>
      <w:r>
        <w:rPr>
          <w:b/>
          <w:bCs/>
        </w:rPr>
        <w:t>Paul Eagleton</w:t>
      </w:r>
    </w:p>
    <w:p w14:paraId="035FFFEC" w14:textId="77777777" w:rsidR="00BF2B96" w:rsidRDefault="00BF2B96" w:rsidP="00517885">
      <w:pPr>
        <w:pStyle w:val="Textindent"/>
        <w:rPr>
          <w:b/>
          <w:bCs/>
        </w:rPr>
      </w:pPr>
      <w:r>
        <w:rPr>
          <w:b/>
          <w:bCs/>
        </w:rPr>
        <w:t>Procurement Services</w:t>
      </w:r>
    </w:p>
    <w:p w14:paraId="035FFFED" w14:textId="77777777" w:rsidR="00BF2B96" w:rsidRDefault="00BF2B96" w:rsidP="00517885">
      <w:pPr>
        <w:pStyle w:val="Textindent"/>
        <w:rPr>
          <w:b/>
          <w:bCs/>
        </w:rPr>
      </w:pPr>
      <w:r>
        <w:rPr>
          <w:b/>
          <w:bCs/>
        </w:rPr>
        <w:t>2w56, Quarry House</w:t>
      </w:r>
    </w:p>
    <w:p w14:paraId="035FFFEE" w14:textId="77777777" w:rsidR="00BF2B96" w:rsidRDefault="00BF2B96" w:rsidP="00517885">
      <w:pPr>
        <w:pStyle w:val="Textindent"/>
        <w:rPr>
          <w:b/>
          <w:bCs/>
        </w:rPr>
      </w:pPr>
      <w:r>
        <w:rPr>
          <w:b/>
          <w:bCs/>
        </w:rPr>
        <w:t>Quarry Hill</w:t>
      </w:r>
    </w:p>
    <w:p w14:paraId="035FFFEF" w14:textId="77777777" w:rsidR="00BF2B96" w:rsidRDefault="00BF2B96" w:rsidP="00517885">
      <w:pPr>
        <w:pStyle w:val="Textindent"/>
        <w:rPr>
          <w:b/>
          <w:bCs/>
        </w:rPr>
      </w:pPr>
      <w:r>
        <w:rPr>
          <w:b/>
          <w:bCs/>
        </w:rPr>
        <w:t>Leeds</w:t>
      </w:r>
    </w:p>
    <w:p w14:paraId="035FFFF0" w14:textId="77777777" w:rsidR="00BF2B96" w:rsidRDefault="00BF2B96" w:rsidP="00517885">
      <w:pPr>
        <w:pStyle w:val="Textindent"/>
        <w:rPr>
          <w:b/>
          <w:bCs/>
        </w:rPr>
      </w:pPr>
      <w:r>
        <w:rPr>
          <w:b/>
          <w:bCs/>
        </w:rPr>
        <w:t>LS2 7UE</w:t>
      </w:r>
    </w:p>
    <w:p w14:paraId="1D1A8334" w14:textId="77777777" w:rsidR="000105FB" w:rsidRDefault="000105FB" w:rsidP="00517885">
      <w:pPr>
        <w:pStyle w:val="Textindent"/>
        <w:rPr>
          <w:b/>
          <w:bCs/>
        </w:rPr>
      </w:pPr>
    </w:p>
    <w:p w14:paraId="035FFFF1" w14:textId="77777777" w:rsidR="00BF2B96" w:rsidRDefault="00BF2B96" w:rsidP="00517885">
      <w:pPr>
        <w:pStyle w:val="Textindent"/>
      </w:pPr>
    </w:p>
    <w:p w14:paraId="035FFFF2" w14:textId="77777777" w:rsidR="00517885" w:rsidRDefault="00517885" w:rsidP="00517885">
      <w:pPr>
        <w:pStyle w:val="Sch5H2"/>
      </w:pPr>
      <w:bookmarkStart w:id="12" w:name="_Ref306028911"/>
      <w:r>
        <w:lastRenderedPageBreak/>
        <w:t>All correspondence to the Contractor shall be sent to the following address:</w:t>
      </w:r>
      <w:bookmarkEnd w:id="12"/>
    </w:p>
    <w:p w14:paraId="035FFFF3" w14:textId="77777777" w:rsidR="00517885" w:rsidRDefault="00517885" w:rsidP="00517885">
      <w:pPr>
        <w:pStyle w:val="Textindent"/>
      </w:pPr>
    </w:p>
    <w:p w14:paraId="035FFFF4" w14:textId="77777777" w:rsidR="00517885" w:rsidRDefault="00517885" w:rsidP="00517885">
      <w:pPr>
        <w:pStyle w:val="Textindent"/>
        <w:rPr>
          <w:b/>
          <w:bCs/>
          <w:highlight w:val="yellow"/>
        </w:rPr>
        <w:sectPr w:rsidR="00517885" w:rsidSect="00517885">
          <w:headerReference w:type="default" r:id="rId17"/>
          <w:footerReference w:type="default" r:id="rId18"/>
          <w:pgSz w:w="11906" w:h="16838" w:code="9"/>
          <w:pgMar w:top="1134" w:right="1418" w:bottom="1418" w:left="1418" w:header="624" w:footer="624" w:gutter="0"/>
          <w:cols w:space="708"/>
          <w:docGrid w:linePitch="360"/>
        </w:sectPr>
      </w:pPr>
    </w:p>
    <w:p w14:paraId="035FFFF5" w14:textId="77777777" w:rsidR="00517885" w:rsidRPr="00EE0747" w:rsidRDefault="00517885" w:rsidP="00517885">
      <w:pPr>
        <w:pStyle w:val="Textindent"/>
        <w:rPr>
          <w:b/>
          <w:bCs/>
        </w:rPr>
      </w:pPr>
      <w:r w:rsidRPr="000C5947">
        <w:rPr>
          <w:b/>
          <w:bCs/>
          <w:highlight w:val="yellow"/>
        </w:rPr>
        <w:lastRenderedPageBreak/>
        <w:t>Tenderer to provide Address</w:t>
      </w:r>
    </w:p>
    <w:p w14:paraId="035FFFF6" w14:textId="77777777" w:rsidR="00517885" w:rsidRDefault="00517885" w:rsidP="00517885">
      <w:pPr>
        <w:pStyle w:val="Textindent"/>
      </w:pPr>
      <w:r>
        <w:t>[</w:t>
      </w:r>
      <w:r w:rsidRPr="000C5947">
        <w:rPr>
          <w:b/>
          <w:bCs/>
          <w:highlight w:val="yellow"/>
        </w:rPr>
        <w:t>INSERT ADDRESS</w:t>
      </w:r>
      <w:r>
        <w:t>]</w:t>
      </w:r>
    </w:p>
    <w:p w14:paraId="035FFFF7" w14:textId="77777777" w:rsidR="00517885" w:rsidRPr="00612D96" w:rsidRDefault="00517885" w:rsidP="00517885">
      <w:pPr>
        <w:pStyle w:val="Textindent"/>
      </w:pPr>
      <w:bookmarkStart w:id="13" w:name="_Ref257301456"/>
    </w:p>
    <w:bookmarkEnd w:id="13"/>
    <w:p w14:paraId="035FFFF8" w14:textId="77777777" w:rsidR="00517885" w:rsidRDefault="00517885" w:rsidP="00BF7148">
      <w:pPr>
        <w:pStyle w:val="Textindent"/>
        <w:sectPr w:rsidR="00517885" w:rsidSect="00517885">
          <w:type w:val="continuous"/>
          <w:pgSz w:w="11906" w:h="16838" w:code="9"/>
          <w:pgMar w:top="1134" w:right="1418" w:bottom="1418" w:left="1418" w:header="624" w:footer="624" w:gutter="0"/>
          <w:cols w:space="708"/>
          <w:formProt w:val="0"/>
          <w:docGrid w:linePitch="360"/>
        </w:sectPr>
      </w:pPr>
    </w:p>
    <w:p w14:paraId="035FFFF9" w14:textId="77777777" w:rsidR="00517885" w:rsidRPr="00143BA2" w:rsidRDefault="00517885" w:rsidP="00517885">
      <w:pPr>
        <w:jc w:val="center"/>
        <w:rPr>
          <w:smallCaps/>
          <w:sz w:val="40"/>
          <w:szCs w:val="40"/>
        </w:rPr>
      </w:pPr>
      <w:r>
        <w:rPr>
          <w:smallCaps/>
          <w:sz w:val="40"/>
          <w:szCs w:val="40"/>
        </w:rPr>
        <w:lastRenderedPageBreak/>
        <w:t>Appendix A</w:t>
      </w:r>
      <w:r w:rsidRPr="00143BA2">
        <w:rPr>
          <w:smallCaps/>
          <w:sz w:val="40"/>
          <w:szCs w:val="40"/>
        </w:rPr>
        <w:t xml:space="preserve"> </w:t>
      </w:r>
      <w:r>
        <w:rPr>
          <w:smallCaps/>
          <w:sz w:val="40"/>
          <w:szCs w:val="40"/>
        </w:rPr>
        <w:t>–</w:t>
      </w:r>
      <w:r w:rsidRPr="00143BA2">
        <w:rPr>
          <w:smallCaps/>
          <w:sz w:val="40"/>
          <w:szCs w:val="40"/>
        </w:rPr>
        <w:t xml:space="preserve"> Sub-Contractors</w:t>
      </w:r>
    </w:p>
    <w:p w14:paraId="035FFFFA" w14:textId="77777777" w:rsidR="00517885" w:rsidRDefault="00517885" w:rsidP="00517885">
      <w:pPr>
        <w:pStyle w:val="Indented"/>
        <w:ind w:left="550"/>
      </w:pPr>
      <w:r w:rsidRPr="00BF62D3">
        <w:t xml:space="preserve">All suppliers to the Department of Health are asked to provide details of all sub-contractors that will be used to perform the contract.  </w:t>
      </w:r>
    </w:p>
    <w:p w14:paraId="035FFFFB" w14:textId="77777777" w:rsidR="00517885" w:rsidRDefault="00517885" w:rsidP="00517885">
      <w:pPr>
        <w:pStyle w:val="Indented"/>
        <w:ind w:left="550"/>
      </w:pPr>
    </w:p>
    <w:tbl>
      <w:tblPr>
        <w:tblW w:w="13750" w:type="dxa"/>
        <w:tblInd w:w="6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835"/>
        <w:gridCol w:w="5528"/>
        <w:gridCol w:w="1913"/>
        <w:gridCol w:w="1914"/>
      </w:tblGrid>
      <w:tr w:rsidR="00517885" w14:paraId="03600000" w14:textId="77777777">
        <w:tc>
          <w:tcPr>
            <w:tcW w:w="4395" w:type="dxa"/>
            <w:gridSpan w:val="2"/>
            <w:tcBorders>
              <w:top w:val="double" w:sz="4" w:space="0" w:color="auto"/>
              <w:bottom w:val="double" w:sz="4" w:space="0" w:color="auto"/>
              <w:right w:val="double" w:sz="4" w:space="0" w:color="auto"/>
            </w:tcBorders>
            <w:shd w:val="clear" w:color="auto" w:fill="E6E6E6"/>
            <w:vAlign w:val="center"/>
          </w:tcPr>
          <w:p w14:paraId="035FFFFC" w14:textId="77777777" w:rsidR="00517885" w:rsidRDefault="00517885" w:rsidP="00517885">
            <w:pPr>
              <w:pStyle w:val="TableHead"/>
            </w:pPr>
            <w:r>
              <w:t>Name &amp; Address of Sub-Contractor</w:t>
            </w:r>
          </w:p>
        </w:tc>
        <w:tc>
          <w:tcPr>
            <w:tcW w:w="5528" w:type="dxa"/>
            <w:tcBorders>
              <w:top w:val="double" w:sz="4" w:space="0" w:color="auto"/>
              <w:left w:val="double" w:sz="4" w:space="0" w:color="auto"/>
              <w:bottom w:val="double" w:sz="4" w:space="0" w:color="auto"/>
              <w:right w:val="double" w:sz="4" w:space="0" w:color="auto"/>
            </w:tcBorders>
            <w:shd w:val="clear" w:color="auto" w:fill="E6E6E6"/>
            <w:vAlign w:val="center"/>
          </w:tcPr>
          <w:p w14:paraId="035FFFFD" w14:textId="77777777" w:rsidR="00517885" w:rsidRDefault="00517885" w:rsidP="00517885">
            <w:pPr>
              <w:pStyle w:val="TableHead"/>
            </w:pPr>
            <w:r>
              <w:t>Service performed for Contractor</w:t>
            </w:r>
          </w:p>
        </w:tc>
        <w:tc>
          <w:tcPr>
            <w:tcW w:w="1913" w:type="dxa"/>
            <w:tcBorders>
              <w:top w:val="double" w:sz="4" w:space="0" w:color="auto"/>
              <w:left w:val="double" w:sz="4" w:space="0" w:color="auto"/>
              <w:bottom w:val="double" w:sz="4" w:space="0" w:color="auto"/>
              <w:right w:val="double" w:sz="4" w:space="0" w:color="auto"/>
            </w:tcBorders>
            <w:shd w:val="clear" w:color="auto" w:fill="E6E6E6"/>
          </w:tcPr>
          <w:p w14:paraId="035FFFFE" w14:textId="77777777" w:rsidR="00517885" w:rsidRDefault="00517885" w:rsidP="00517885">
            <w:pPr>
              <w:pStyle w:val="TableHead"/>
            </w:pPr>
            <w:r w:rsidRPr="00337E8B">
              <w:t>Provide details of staff numbers</w:t>
            </w:r>
            <w:r>
              <w:rPr>
                <w:rStyle w:val="FootnoteReference"/>
              </w:rPr>
              <w:footnoteReference w:id="1"/>
            </w:r>
          </w:p>
        </w:tc>
        <w:tc>
          <w:tcPr>
            <w:tcW w:w="1914" w:type="dxa"/>
            <w:tcBorders>
              <w:top w:val="double" w:sz="4" w:space="0" w:color="auto"/>
              <w:left w:val="double" w:sz="4" w:space="0" w:color="auto"/>
              <w:bottom w:val="double" w:sz="4" w:space="0" w:color="auto"/>
            </w:tcBorders>
            <w:shd w:val="clear" w:color="auto" w:fill="E6E6E6"/>
            <w:vAlign w:val="center"/>
          </w:tcPr>
          <w:p w14:paraId="035FFFFF" w14:textId="77777777" w:rsidR="00517885" w:rsidRDefault="00517885" w:rsidP="00517885">
            <w:pPr>
              <w:pStyle w:val="TableHead"/>
            </w:pPr>
            <w:r>
              <w:t>Provide latest year’s turnover</w:t>
            </w:r>
          </w:p>
        </w:tc>
      </w:tr>
      <w:tr w:rsidR="00517885" w14:paraId="03600006" w14:textId="77777777">
        <w:trPr>
          <w:trHeight w:val="555"/>
        </w:trPr>
        <w:tc>
          <w:tcPr>
            <w:tcW w:w="1560" w:type="dxa"/>
            <w:tcBorders>
              <w:top w:val="double" w:sz="4" w:space="0" w:color="auto"/>
              <w:right w:val="double" w:sz="4" w:space="0" w:color="auto"/>
            </w:tcBorders>
            <w:shd w:val="clear" w:color="auto" w:fill="E6E6E6"/>
            <w:vAlign w:val="center"/>
          </w:tcPr>
          <w:p w14:paraId="03600001" w14:textId="77777777"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14:paraId="03600002" w14:textId="77777777"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14:paraId="03600003" w14:textId="77777777" w:rsidR="00517885" w:rsidRDefault="00517885" w:rsidP="00517885">
            <w:pPr>
              <w:pStyle w:val="Table"/>
            </w:pPr>
          </w:p>
        </w:tc>
        <w:tc>
          <w:tcPr>
            <w:tcW w:w="1913" w:type="dxa"/>
            <w:vMerge w:val="restart"/>
            <w:tcBorders>
              <w:top w:val="double" w:sz="4" w:space="0" w:color="auto"/>
              <w:left w:val="double" w:sz="4" w:space="0" w:color="auto"/>
              <w:bottom w:val="nil"/>
              <w:right w:val="double" w:sz="4" w:space="0" w:color="auto"/>
            </w:tcBorders>
            <w:vAlign w:val="center"/>
          </w:tcPr>
          <w:p w14:paraId="03600004" w14:textId="77777777"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14:paraId="03600005" w14:textId="77777777" w:rsidR="00517885" w:rsidRDefault="00517885" w:rsidP="00517885">
            <w:pPr>
              <w:pStyle w:val="Table"/>
            </w:pPr>
          </w:p>
        </w:tc>
      </w:tr>
      <w:tr w:rsidR="00517885" w14:paraId="0360000D" w14:textId="77777777">
        <w:trPr>
          <w:trHeight w:val="201"/>
        </w:trPr>
        <w:tc>
          <w:tcPr>
            <w:tcW w:w="1560" w:type="dxa"/>
            <w:tcBorders>
              <w:bottom w:val="double" w:sz="4" w:space="0" w:color="auto"/>
              <w:right w:val="double" w:sz="4" w:space="0" w:color="auto"/>
            </w:tcBorders>
            <w:shd w:val="clear" w:color="auto" w:fill="E6E6E6"/>
            <w:vAlign w:val="center"/>
          </w:tcPr>
          <w:p w14:paraId="03600007" w14:textId="77777777" w:rsidR="00517885" w:rsidRDefault="00517885" w:rsidP="00517885">
            <w:pPr>
              <w:pStyle w:val="TableHead"/>
            </w:pPr>
            <w:r>
              <w:t>Address:</w:t>
            </w:r>
          </w:p>
          <w:p w14:paraId="03600008" w14:textId="77777777" w:rsidR="00517885" w:rsidRDefault="00517885" w:rsidP="00517885">
            <w:pPr>
              <w:pStyle w:val="TableHead"/>
            </w:pPr>
          </w:p>
        </w:tc>
        <w:tc>
          <w:tcPr>
            <w:tcW w:w="2835" w:type="dxa"/>
            <w:tcBorders>
              <w:top w:val="nil"/>
              <w:left w:val="double" w:sz="4" w:space="0" w:color="auto"/>
              <w:bottom w:val="double" w:sz="4" w:space="0" w:color="auto"/>
              <w:right w:val="double" w:sz="4" w:space="0" w:color="auto"/>
            </w:tcBorders>
            <w:shd w:val="clear" w:color="auto" w:fill="auto"/>
            <w:vAlign w:val="center"/>
          </w:tcPr>
          <w:p w14:paraId="03600009" w14:textId="77777777"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14:paraId="0360000A" w14:textId="77777777" w:rsidR="00517885" w:rsidRDefault="00517885" w:rsidP="00517885">
            <w:pPr>
              <w:pStyle w:val="Table"/>
            </w:pPr>
          </w:p>
        </w:tc>
        <w:tc>
          <w:tcPr>
            <w:tcW w:w="1913" w:type="dxa"/>
            <w:vMerge/>
            <w:tcBorders>
              <w:top w:val="double" w:sz="4" w:space="0" w:color="auto"/>
              <w:left w:val="double" w:sz="4" w:space="0" w:color="auto"/>
              <w:bottom w:val="double" w:sz="4" w:space="0" w:color="auto"/>
              <w:right w:val="double" w:sz="4" w:space="0" w:color="auto"/>
            </w:tcBorders>
            <w:vAlign w:val="center"/>
          </w:tcPr>
          <w:p w14:paraId="0360000B" w14:textId="77777777" w:rsidR="00517885" w:rsidRDefault="00517885" w:rsidP="00517885">
            <w:pPr>
              <w:pStyle w:val="Table"/>
            </w:pPr>
          </w:p>
        </w:tc>
        <w:tc>
          <w:tcPr>
            <w:tcW w:w="1914" w:type="dxa"/>
            <w:vMerge/>
            <w:tcBorders>
              <w:left w:val="double" w:sz="4" w:space="0" w:color="auto"/>
              <w:bottom w:val="double" w:sz="4" w:space="0" w:color="auto"/>
            </w:tcBorders>
            <w:shd w:val="clear" w:color="auto" w:fill="auto"/>
            <w:vAlign w:val="center"/>
          </w:tcPr>
          <w:p w14:paraId="0360000C" w14:textId="77777777" w:rsidR="00517885" w:rsidRDefault="00517885" w:rsidP="00517885">
            <w:pPr>
              <w:pStyle w:val="Table"/>
            </w:pPr>
          </w:p>
        </w:tc>
      </w:tr>
      <w:tr w:rsidR="00517885" w14:paraId="03600013" w14:textId="77777777">
        <w:trPr>
          <w:trHeight w:val="555"/>
        </w:trPr>
        <w:tc>
          <w:tcPr>
            <w:tcW w:w="1560" w:type="dxa"/>
            <w:tcBorders>
              <w:top w:val="double" w:sz="4" w:space="0" w:color="auto"/>
              <w:right w:val="double" w:sz="4" w:space="0" w:color="auto"/>
            </w:tcBorders>
            <w:shd w:val="clear" w:color="auto" w:fill="E6E6E6"/>
            <w:vAlign w:val="center"/>
          </w:tcPr>
          <w:p w14:paraId="0360000E" w14:textId="77777777"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14:paraId="0360000F" w14:textId="77777777"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14:paraId="03600010" w14:textId="77777777" w:rsidR="00517885" w:rsidRDefault="00517885" w:rsidP="00517885">
            <w:pPr>
              <w:pStyle w:val="Table"/>
            </w:pPr>
          </w:p>
        </w:tc>
        <w:tc>
          <w:tcPr>
            <w:tcW w:w="1913" w:type="dxa"/>
            <w:vMerge w:val="restart"/>
            <w:tcBorders>
              <w:top w:val="double" w:sz="4" w:space="0" w:color="auto"/>
              <w:left w:val="double" w:sz="4" w:space="0" w:color="auto"/>
              <w:bottom w:val="nil"/>
              <w:right w:val="double" w:sz="4" w:space="0" w:color="auto"/>
            </w:tcBorders>
            <w:vAlign w:val="center"/>
          </w:tcPr>
          <w:p w14:paraId="03600011" w14:textId="77777777"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14:paraId="03600012" w14:textId="77777777" w:rsidR="00517885" w:rsidRDefault="00517885" w:rsidP="00517885">
            <w:pPr>
              <w:pStyle w:val="Table"/>
            </w:pPr>
          </w:p>
        </w:tc>
      </w:tr>
      <w:tr w:rsidR="00517885" w14:paraId="0360001A" w14:textId="77777777">
        <w:trPr>
          <w:trHeight w:val="555"/>
        </w:trPr>
        <w:tc>
          <w:tcPr>
            <w:tcW w:w="1560" w:type="dxa"/>
            <w:tcBorders>
              <w:bottom w:val="double" w:sz="4" w:space="0" w:color="auto"/>
              <w:right w:val="double" w:sz="4" w:space="0" w:color="auto"/>
            </w:tcBorders>
            <w:shd w:val="clear" w:color="auto" w:fill="E6E6E6"/>
            <w:vAlign w:val="center"/>
          </w:tcPr>
          <w:p w14:paraId="03600014" w14:textId="77777777" w:rsidR="00517885" w:rsidRDefault="00517885" w:rsidP="00517885">
            <w:pPr>
              <w:pStyle w:val="TableHead"/>
            </w:pPr>
            <w:r>
              <w:t>Address:</w:t>
            </w:r>
          </w:p>
          <w:p w14:paraId="03600015" w14:textId="77777777" w:rsidR="00517885" w:rsidRDefault="00517885" w:rsidP="00517885">
            <w:pPr>
              <w:pStyle w:val="TableHead"/>
            </w:pPr>
          </w:p>
        </w:tc>
        <w:tc>
          <w:tcPr>
            <w:tcW w:w="2835" w:type="dxa"/>
            <w:tcBorders>
              <w:top w:val="single" w:sz="4" w:space="0" w:color="auto"/>
              <w:left w:val="double" w:sz="4" w:space="0" w:color="auto"/>
              <w:bottom w:val="double" w:sz="4" w:space="0" w:color="auto"/>
              <w:right w:val="double" w:sz="4" w:space="0" w:color="auto"/>
            </w:tcBorders>
            <w:shd w:val="clear" w:color="auto" w:fill="auto"/>
            <w:vAlign w:val="center"/>
          </w:tcPr>
          <w:p w14:paraId="03600016" w14:textId="77777777"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14:paraId="03600017" w14:textId="77777777" w:rsidR="00517885" w:rsidRDefault="00517885" w:rsidP="00517885">
            <w:pPr>
              <w:pStyle w:val="Table"/>
            </w:pPr>
          </w:p>
        </w:tc>
        <w:tc>
          <w:tcPr>
            <w:tcW w:w="1913" w:type="dxa"/>
            <w:vMerge/>
            <w:tcBorders>
              <w:top w:val="double" w:sz="4" w:space="0" w:color="auto"/>
              <w:left w:val="double" w:sz="4" w:space="0" w:color="auto"/>
              <w:bottom w:val="double" w:sz="4" w:space="0" w:color="auto"/>
              <w:right w:val="double" w:sz="4" w:space="0" w:color="auto"/>
            </w:tcBorders>
            <w:vAlign w:val="center"/>
          </w:tcPr>
          <w:p w14:paraId="03600018" w14:textId="77777777" w:rsidR="00517885" w:rsidRDefault="00517885" w:rsidP="00517885">
            <w:pPr>
              <w:pStyle w:val="Table"/>
            </w:pPr>
          </w:p>
        </w:tc>
        <w:tc>
          <w:tcPr>
            <w:tcW w:w="1914" w:type="dxa"/>
            <w:vMerge/>
            <w:tcBorders>
              <w:left w:val="double" w:sz="4" w:space="0" w:color="auto"/>
              <w:bottom w:val="double" w:sz="4" w:space="0" w:color="auto"/>
            </w:tcBorders>
            <w:shd w:val="clear" w:color="auto" w:fill="auto"/>
            <w:vAlign w:val="center"/>
          </w:tcPr>
          <w:p w14:paraId="03600019" w14:textId="77777777" w:rsidR="00517885" w:rsidRDefault="00517885" w:rsidP="00517885">
            <w:pPr>
              <w:pStyle w:val="Table"/>
            </w:pPr>
          </w:p>
        </w:tc>
      </w:tr>
      <w:tr w:rsidR="00517885" w14:paraId="03600020" w14:textId="77777777">
        <w:trPr>
          <w:trHeight w:val="555"/>
        </w:trPr>
        <w:tc>
          <w:tcPr>
            <w:tcW w:w="1560" w:type="dxa"/>
            <w:tcBorders>
              <w:top w:val="double" w:sz="4" w:space="0" w:color="auto"/>
              <w:right w:val="double" w:sz="4" w:space="0" w:color="auto"/>
            </w:tcBorders>
            <w:shd w:val="clear" w:color="auto" w:fill="E6E6E6"/>
            <w:vAlign w:val="center"/>
          </w:tcPr>
          <w:p w14:paraId="0360001B" w14:textId="77777777"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14:paraId="0360001C" w14:textId="77777777"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14:paraId="0360001D" w14:textId="77777777" w:rsidR="00517885" w:rsidRDefault="00517885" w:rsidP="00517885">
            <w:pPr>
              <w:pStyle w:val="Table"/>
            </w:pPr>
          </w:p>
        </w:tc>
        <w:tc>
          <w:tcPr>
            <w:tcW w:w="1913" w:type="dxa"/>
            <w:vMerge w:val="restart"/>
            <w:tcBorders>
              <w:top w:val="double" w:sz="4" w:space="0" w:color="auto"/>
              <w:left w:val="double" w:sz="4" w:space="0" w:color="auto"/>
              <w:bottom w:val="double" w:sz="4" w:space="0" w:color="auto"/>
              <w:right w:val="double" w:sz="4" w:space="0" w:color="auto"/>
            </w:tcBorders>
            <w:vAlign w:val="center"/>
          </w:tcPr>
          <w:p w14:paraId="0360001E" w14:textId="77777777"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14:paraId="0360001F" w14:textId="77777777" w:rsidR="00517885" w:rsidRDefault="00517885" w:rsidP="00517885">
            <w:pPr>
              <w:pStyle w:val="Table"/>
            </w:pPr>
          </w:p>
        </w:tc>
      </w:tr>
      <w:tr w:rsidR="00517885" w14:paraId="03600027" w14:textId="77777777">
        <w:trPr>
          <w:trHeight w:val="555"/>
        </w:trPr>
        <w:tc>
          <w:tcPr>
            <w:tcW w:w="1560" w:type="dxa"/>
            <w:tcBorders>
              <w:right w:val="double" w:sz="4" w:space="0" w:color="auto"/>
            </w:tcBorders>
            <w:shd w:val="clear" w:color="auto" w:fill="E6E6E6"/>
            <w:vAlign w:val="center"/>
          </w:tcPr>
          <w:p w14:paraId="03600021" w14:textId="77777777" w:rsidR="00517885" w:rsidRDefault="00517885" w:rsidP="00517885">
            <w:pPr>
              <w:pStyle w:val="TableHead"/>
            </w:pPr>
            <w:r>
              <w:t>Address:</w:t>
            </w:r>
          </w:p>
          <w:p w14:paraId="03600022" w14:textId="77777777" w:rsidR="00517885" w:rsidRDefault="00517885" w:rsidP="00517885">
            <w:pPr>
              <w:pStyle w:val="TableHead"/>
            </w:pPr>
          </w:p>
        </w:tc>
        <w:tc>
          <w:tcPr>
            <w:tcW w:w="2835" w:type="dxa"/>
            <w:tcBorders>
              <w:top w:val="single" w:sz="4" w:space="0" w:color="auto"/>
              <w:left w:val="double" w:sz="4" w:space="0" w:color="auto"/>
              <w:bottom w:val="double" w:sz="4" w:space="0" w:color="auto"/>
              <w:right w:val="double" w:sz="4" w:space="0" w:color="auto"/>
            </w:tcBorders>
            <w:shd w:val="clear" w:color="auto" w:fill="auto"/>
            <w:vAlign w:val="center"/>
          </w:tcPr>
          <w:p w14:paraId="03600023" w14:textId="77777777"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14:paraId="03600024" w14:textId="77777777" w:rsidR="00517885" w:rsidRDefault="00517885" w:rsidP="00517885">
            <w:pPr>
              <w:pStyle w:val="Table"/>
            </w:pPr>
          </w:p>
        </w:tc>
        <w:tc>
          <w:tcPr>
            <w:tcW w:w="1913" w:type="dxa"/>
            <w:vMerge/>
            <w:tcBorders>
              <w:top w:val="nil"/>
              <w:left w:val="double" w:sz="4" w:space="0" w:color="auto"/>
              <w:bottom w:val="double" w:sz="4" w:space="0" w:color="auto"/>
              <w:right w:val="double" w:sz="4" w:space="0" w:color="auto"/>
            </w:tcBorders>
          </w:tcPr>
          <w:p w14:paraId="03600025" w14:textId="77777777" w:rsidR="00517885" w:rsidRDefault="00517885" w:rsidP="00517885">
            <w:pPr>
              <w:pStyle w:val="Table"/>
            </w:pPr>
          </w:p>
        </w:tc>
        <w:tc>
          <w:tcPr>
            <w:tcW w:w="1914" w:type="dxa"/>
            <w:vMerge/>
            <w:tcBorders>
              <w:left w:val="double" w:sz="4" w:space="0" w:color="auto"/>
              <w:bottom w:val="double" w:sz="4" w:space="0" w:color="auto"/>
            </w:tcBorders>
            <w:shd w:val="clear" w:color="auto" w:fill="auto"/>
          </w:tcPr>
          <w:p w14:paraId="03600026" w14:textId="77777777" w:rsidR="00517885" w:rsidRDefault="00517885" w:rsidP="00517885">
            <w:pPr>
              <w:pStyle w:val="Table"/>
            </w:pPr>
          </w:p>
        </w:tc>
      </w:tr>
    </w:tbl>
    <w:p w14:paraId="03600028" w14:textId="77777777" w:rsidR="00517885" w:rsidRDefault="00517885" w:rsidP="00BF7148">
      <w:pPr>
        <w:pStyle w:val="Textindent"/>
      </w:pPr>
    </w:p>
    <w:p w14:paraId="03600029" w14:textId="77777777" w:rsidR="000A6CD4" w:rsidRDefault="000A6CD4" w:rsidP="00BF7148">
      <w:pPr>
        <w:pStyle w:val="Textindent"/>
      </w:pPr>
    </w:p>
    <w:p w14:paraId="0360002A" w14:textId="77777777" w:rsidR="000A6CD4" w:rsidRDefault="000A6CD4" w:rsidP="00BF7148">
      <w:pPr>
        <w:pStyle w:val="Textindent"/>
        <w:sectPr w:rsidR="000A6CD4" w:rsidSect="00517885">
          <w:headerReference w:type="default" r:id="rId19"/>
          <w:pgSz w:w="16838" w:h="11906" w:orient="landscape" w:code="9"/>
          <w:pgMar w:top="1418" w:right="1134" w:bottom="1418" w:left="1418" w:header="624" w:footer="624" w:gutter="0"/>
          <w:cols w:space="708"/>
          <w:formProt w:val="0"/>
          <w:docGrid w:linePitch="360"/>
        </w:sectPr>
      </w:pPr>
    </w:p>
    <w:p w14:paraId="0360002B" w14:textId="77777777" w:rsidR="000A6CD4" w:rsidRPr="00143BA2" w:rsidRDefault="000A6CD4" w:rsidP="00655720">
      <w:pPr>
        <w:jc w:val="center"/>
        <w:rPr>
          <w:smallCaps/>
          <w:sz w:val="40"/>
          <w:szCs w:val="40"/>
        </w:rPr>
      </w:pPr>
      <w:r>
        <w:rPr>
          <w:smallCaps/>
          <w:sz w:val="40"/>
          <w:szCs w:val="40"/>
        </w:rPr>
        <w:lastRenderedPageBreak/>
        <w:t>Appendix B</w:t>
      </w:r>
      <w:r w:rsidRPr="00143BA2">
        <w:rPr>
          <w:smallCaps/>
          <w:sz w:val="40"/>
          <w:szCs w:val="40"/>
        </w:rPr>
        <w:t xml:space="preserve"> </w:t>
      </w:r>
      <w:r>
        <w:rPr>
          <w:smallCaps/>
          <w:sz w:val="40"/>
          <w:szCs w:val="40"/>
        </w:rPr>
        <w:t>–</w:t>
      </w:r>
      <w:r w:rsidRPr="00143BA2">
        <w:rPr>
          <w:smallCaps/>
          <w:sz w:val="40"/>
          <w:szCs w:val="40"/>
        </w:rPr>
        <w:t xml:space="preserve"> </w:t>
      </w:r>
      <w:r w:rsidRPr="000A6CD4">
        <w:rPr>
          <w:smallCaps/>
          <w:sz w:val="40"/>
          <w:szCs w:val="40"/>
        </w:rPr>
        <w:t>Parent Company Guarantee</w:t>
      </w:r>
    </w:p>
    <w:p w14:paraId="0360002C" w14:textId="77777777" w:rsidR="000A7525" w:rsidRDefault="000A6CD4" w:rsidP="000A7525">
      <w:pPr>
        <w:pStyle w:val="Textindent"/>
        <w:rPr>
          <w:b/>
        </w:rPr>
      </w:pPr>
      <w:r w:rsidRPr="00661187">
        <w:rPr>
          <w:b/>
        </w:rPr>
        <w:t xml:space="preserve">Tenderers should </w:t>
      </w:r>
      <w:r w:rsidR="00671A77">
        <w:rPr>
          <w:b/>
        </w:rPr>
        <w:t xml:space="preserve">provide a copy of </w:t>
      </w:r>
      <w:r w:rsidRPr="00661187">
        <w:rPr>
          <w:b/>
        </w:rPr>
        <w:t xml:space="preserve">this form only if a Parent Company Guarantee (PCG) is required.  This should </w:t>
      </w:r>
      <w:r w:rsidRPr="000A7525">
        <w:rPr>
          <w:b/>
        </w:rPr>
        <w:t xml:space="preserve">be provided on appropriate letter-headed paper and as a separate document.  </w:t>
      </w:r>
    </w:p>
    <w:p w14:paraId="0360002D" w14:textId="77777777" w:rsidR="000A7525" w:rsidRDefault="000A6CD4" w:rsidP="000A7525">
      <w:pPr>
        <w:pStyle w:val="Textindent"/>
        <w:rPr>
          <w:b/>
        </w:rPr>
      </w:pPr>
      <w:r w:rsidRPr="000A7525">
        <w:rPr>
          <w:b/>
        </w:rPr>
        <w:t xml:space="preserve">Those organisations that </w:t>
      </w:r>
      <w:r w:rsidR="000A7525" w:rsidRPr="000A7525">
        <w:rPr>
          <w:b/>
        </w:rPr>
        <w:t xml:space="preserve">DO NOT </w:t>
      </w:r>
      <w:r w:rsidRPr="000A7525">
        <w:rPr>
          <w:b/>
        </w:rPr>
        <w:t xml:space="preserve">require a PCG (to demonstrate financial standing) </w:t>
      </w:r>
      <w:r w:rsidR="00671A77" w:rsidRPr="000A7525">
        <w:rPr>
          <w:b/>
        </w:rPr>
        <w:t>tick this box:</w:t>
      </w:r>
    </w:p>
    <w:p w14:paraId="0360002E" w14:textId="77777777" w:rsidR="00655720" w:rsidRPr="00260EA1" w:rsidRDefault="00671A77" w:rsidP="000A7525">
      <w:pPr>
        <w:pStyle w:val="Textindent"/>
        <w:rPr>
          <w:b/>
          <w:bCs/>
          <w:sz w:val="28"/>
          <w:szCs w:val="28"/>
        </w:rPr>
      </w:pPr>
      <w:r>
        <w:rPr>
          <w:b/>
        </w:rPr>
        <w:t xml:space="preserve"> </w:t>
      </w:r>
      <w:r w:rsidR="00655720" w:rsidRPr="00260EA1">
        <w:rPr>
          <w:b/>
          <w:bCs/>
          <w:sz w:val="28"/>
          <w:szCs w:val="28"/>
        </w:rPr>
        <w:fldChar w:fldCharType="begin">
          <w:ffData>
            <w:name w:val="Check8"/>
            <w:enabled/>
            <w:calcOnExit w:val="0"/>
            <w:checkBox>
              <w:sizeAuto/>
              <w:default w:val="0"/>
              <w:checked w:val="0"/>
            </w:checkBox>
          </w:ffData>
        </w:fldChar>
      </w:r>
      <w:r w:rsidR="00655720" w:rsidRPr="00260EA1">
        <w:rPr>
          <w:b/>
          <w:bCs/>
          <w:sz w:val="28"/>
          <w:szCs w:val="28"/>
        </w:rPr>
        <w:instrText xml:space="preserve"> FORMCHECKBOX </w:instrText>
      </w:r>
      <w:r w:rsidR="0089781E">
        <w:rPr>
          <w:b/>
          <w:bCs/>
          <w:sz w:val="28"/>
          <w:szCs w:val="28"/>
        </w:rPr>
      </w:r>
      <w:r w:rsidR="0089781E">
        <w:rPr>
          <w:b/>
          <w:bCs/>
          <w:sz w:val="28"/>
          <w:szCs w:val="28"/>
        </w:rPr>
        <w:fldChar w:fldCharType="separate"/>
      </w:r>
      <w:r w:rsidR="00655720" w:rsidRPr="00260EA1">
        <w:rPr>
          <w:b/>
          <w:bCs/>
          <w:sz w:val="28"/>
          <w:szCs w:val="28"/>
        </w:rPr>
        <w:fldChar w:fldCharType="end"/>
      </w:r>
    </w:p>
    <w:p w14:paraId="0360002F" w14:textId="77777777" w:rsidR="00671A77" w:rsidRPr="00661187" w:rsidRDefault="0089781E" w:rsidP="000A6CD4">
      <w:pPr>
        <w:pStyle w:val="Textindent"/>
        <w:rPr>
          <w:b/>
        </w:rPr>
      </w:pPr>
      <w:r>
        <w:rPr>
          <w:b/>
        </w:rPr>
        <w:pict w14:anchorId="0360007A">
          <v:rect id="_x0000_i1025" style="width:0;height:1.5pt" o:hralign="center" o:hrstd="t" o:hr="t" fillcolor="gray" stroked="f"/>
        </w:pict>
      </w:r>
    </w:p>
    <w:p w14:paraId="03600030" w14:textId="77777777" w:rsidR="000A6CD4" w:rsidRDefault="000A6CD4" w:rsidP="000A6CD4"/>
    <w:p w14:paraId="03600031" w14:textId="77777777" w:rsidR="00DF73E7" w:rsidRDefault="00DF73E7" w:rsidP="000A6CD4">
      <w:pPr>
        <w:sectPr w:rsidR="00DF73E7" w:rsidSect="000A6CD4">
          <w:headerReference w:type="default" r:id="rId20"/>
          <w:pgSz w:w="11906" w:h="16838" w:code="9"/>
          <w:pgMar w:top="1134" w:right="1418" w:bottom="1418" w:left="1418" w:header="624" w:footer="624" w:gutter="0"/>
          <w:cols w:space="708"/>
          <w:docGrid w:linePitch="360"/>
        </w:sectPr>
      </w:pPr>
    </w:p>
    <w:p w14:paraId="03600032" w14:textId="77777777" w:rsidR="000A6CD4" w:rsidRPr="001336AF" w:rsidRDefault="000A6CD4" w:rsidP="000A6CD4">
      <w:r w:rsidRPr="001336AF">
        <w:lastRenderedPageBreak/>
        <w:t>PROVISION OF (</w:t>
      </w:r>
      <w:r w:rsidRPr="007950A2">
        <w:rPr>
          <w:b/>
          <w:bCs/>
          <w:highlight w:val="yellow"/>
        </w:rPr>
        <w:t>DN: INSERT THE DESCRIPTION OF GOODS AND/OR SERVICES</w:t>
      </w:r>
      <w:r w:rsidRPr="001336AF">
        <w:t>)</w:t>
      </w:r>
    </w:p>
    <w:p w14:paraId="03600033" w14:textId="77777777" w:rsidR="000A6CD4" w:rsidRPr="007950A2" w:rsidRDefault="000A6CD4" w:rsidP="000A6CD4">
      <w:pPr>
        <w:jc w:val="both"/>
      </w:pPr>
    </w:p>
    <w:p w14:paraId="03600034" w14:textId="77777777" w:rsidR="000A6CD4" w:rsidRPr="007950A2" w:rsidRDefault="000A6CD4" w:rsidP="000A6CD4">
      <w:pPr>
        <w:jc w:val="both"/>
      </w:pPr>
      <w:r w:rsidRPr="007950A2">
        <w:t>With reference to the tender for the above services submitted by [</w:t>
      </w:r>
      <w:r w:rsidRPr="007950A2">
        <w:rPr>
          <w:b/>
          <w:bCs/>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03600035" w14:textId="77777777" w:rsidR="000A6CD4" w:rsidRPr="007950A2" w:rsidRDefault="000A6CD4" w:rsidP="000A6CD4">
      <w:pPr>
        <w:jc w:val="both"/>
      </w:pPr>
      <w:r w:rsidRPr="007950A2">
        <w:t>These undertakings being on condition that the Authority enters into the Contract with the Contractor for the above services and in consideration of the same:</w:t>
      </w:r>
    </w:p>
    <w:p w14:paraId="03600036" w14:textId="77777777" w:rsidR="000A6CD4" w:rsidRPr="007950A2" w:rsidRDefault="000A6CD4" w:rsidP="000A6CD4">
      <w:pPr>
        <w:jc w:val="both"/>
      </w:pPr>
    </w:p>
    <w:p w14:paraId="03600037" w14:textId="77777777" w:rsidR="000A6CD4" w:rsidRPr="007950A2" w:rsidRDefault="000A6CD4" w:rsidP="00B40F5F">
      <w:pPr>
        <w:numPr>
          <w:ilvl w:val="0"/>
          <w:numId w:val="35"/>
        </w:numPr>
        <w:spacing w:before="0" w:after="0"/>
        <w:ind w:hanging="720"/>
        <w:jc w:val="both"/>
      </w:pPr>
      <w:r w:rsidRPr="007950A2">
        <w:t>The Contractor shall perform all its obligations contained in the Contract;</w:t>
      </w:r>
    </w:p>
    <w:p w14:paraId="03600038" w14:textId="77777777" w:rsidR="000A6CD4" w:rsidRPr="007950A2" w:rsidRDefault="000A6CD4" w:rsidP="00B40F5F">
      <w:pPr>
        <w:numPr>
          <w:ilvl w:val="0"/>
          <w:numId w:val="35"/>
        </w:numPr>
        <w:spacing w:before="0" w:after="0"/>
        <w:ind w:hanging="720"/>
        <w:jc w:val="both"/>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03600039" w14:textId="77777777" w:rsidR="000A6CD4" w:rsidRPr="007950A2" w:rsidRDefault="000A6CD4" w:rsidP="00B40F5F">
      <w:pPr>
        <w:numPr>
          <w:ilvl w:val="0"/>
          <w:numId w:val="35"/>
        </w:numPr>
        <w:spacing w:before="0" w:after="0"/>
        <w:ind w:hanging="720"/>
        <w:jc w:val="both"/>
      </w:pPr>
      <w:r w:rsidRPr="007950A2">
        <w:t>We shall not be discharged or released from our undertakings hereunder by any waiver or forbearance by the Authority, whether as to payment, time, performance or otherwise;</w:t>
      </w:r>
    </w:p>
    <w:p w14:paraId="0360003A" w14:textId="77777777" w:rsidR="000A6CD4" w:rsidRPr="007950A2" w:rsidRDefault="000A6CD4" w:rsidP="00B40F5F">
      <w:pPr>
        <w:numPr>
          <w:ilvl w:val="0"/>
          <w:numId w:val="35"/>
        </w:numPr>
        <w:spacing w:before="0" w:after="0"/>
        <w:ind w:hanging="720"/>
        <w:jc w:val="both"/>
      </w:pPr>
      <w:r w:rsidRPr="007950A2">
        <w:t>This guarantee shall be unconditional and irrevocable and shall continue in force, notwithstanding any variations or additions to or deletions from the scope of services to be performed under the Contract, until all the Contractor's obligations thereunder have been performed; and,</w:t>
      </w:r>
    </w:p>
    <w:p w14:paraId="0360003B" w14:textId="77777777" w:rsidR="000A6CD4" w:rsidRPr="007950A2" w:rsidRDefault="000A6CD4" w:rsidP="00B40F5F">
      <w:pPr>
        <w:numPr>
          <w:ilvl w:val="0"/>
          <w:numId w:val="35"/>
        </w:numPr>
        <w:spacing w:before="0" w:after="0"/>
        <w:ind w:hanging="720"/>
        <w:jc w:val="both"/>
      </w:pPr>
      <w:r w:rsidRPr="007950A2">
        <w:t>This document shall be construed and take effect in accordance with English Law and, furthermore, we submit to the jurisdiction of the English Courts.</w:t>
      </w:r>
    </w:p>
    <w:p w14:paraId="0360003C" w14:textId="77777777" w:rsidR="000A6CD4" w:rsidRPr="007950A2" w:rsidRDefault="000A6CD4" w:rsidP="000A6CD4">
      <w:pPr>
        <w:jc w:val="both"/>
      </w:pPr>
    </w:p>
    <w:p w14:paraId="0360003D" w14:textId="77777777" w:rsidR="000A6CD4" w:rsidRPr="007950A2" w:rsidRDefault="000A6CD4" w:rsidP="000A6CD4">
      <w:pPr>
        <w:jc w:val="both"/>
      </w:pPr>
      <w:r w:rsidRPr="007950A2">
        <w:t>Completed by: ............................…….</w:t>
      </w:r>
      <w:r w:rsidRPr="007950A2">
        <w:tab/>
      </w:r>
      <w:r w:rsidRPr="007950A2">
        <w:tab/>
        <w:t>Position: ...............................</w:t>
      </w:r>
    </w:p>
    <w:p w14:paraId="0360003E" w14:textId="77777777" w:rsidR="000A6CD4" w:rsidRPr="007950A2" w:rsidRDefault="000A6CD4" w:rsidP="000A6CD4">
      <w:pPr>
        <w:jc w:val="both"/>
      </w:pPr>
    </w:p>
    <w:p w14:paraId="0360003F" w14:textId="77777777" w:rsidR="000A6CD4" w:rsidRPr="007950A2" w:rsidRDefault="000A6CD4" w:rsidP="000A6CD4">
      <w:pPr>
        <w:jc w:val="both"/>
      </w:pPr>
      <w:r w:rsidRPr="007950A2">
        <w:t xml:space="preserve">Name:  ..............................…... </w:t>
      </w:r>
      <w:r w:rsidRPr="007950A2">
        <w:tab/>
      </w:r>
      <w:r w:rsidRPr="007950A2">
        <w:tab/>
      </w:r>
      <w:r w:rsidRPr="007950A2">
        <w:tab/>
        <w:t>Date:      ...............................</w:t>
      </w:r>
    </w:p>
    <w:p w14:paraId="03600040" w14:textId="77777777" w:rsidR="000A6CD4" w:rsidRPr="007950A2" w:rsidRDefault="000A6CD4" w:rsidP="000A6CD4">
      <w:pPr>
        <w:jc w:val="both"/>
      </w:pPr>
      <w:r w:rsidRPr="007950A2">
        <w:tab/>
      </w:r>
    </w:p>
    <w:p w14:paraId="03600041" w14:textId="77777777" w:rsidR="000A6CD4" w:rsidRPr="007950A2" w:rsidRDefault="000A6CD4" w:rsidP="000A6CD4">
      <w:pPr>
        <w:jc w:val="both"/>
      </w:pPr>
      <w:r w:rsidRPr="007950A2">
        <w:t>For and on behalf of [</w:t>
      </w:r>
      <w:r w:rsidRPr="007950A2">
        <w:rPr>
          <w:b/>
          <w:bCs/>
        </w:rPr>
        <w:t>insert name of the Contractor's ultimate holding company</w:t>
      </w:r>
      <w:r w:rsidRPr="007950A2">
        <w:t>]</w:t>
      </w:r>
    </w:p>
    <w:p w14:paraId="03600042" w14:textId="77777777" w:rsidR="00517885" w:rsidRDefault="00517885" w:rsidP="00BF7148">
      <w:pPr>
        <w:pStyle w:val="Textindent"/>
      </w:pPr>
    </w:p>
    <w:p w14:paraId="03600043" w14:textId="77777777" w:rsidR="00606901" w:rsidRDefault="00606901" w:rsidP="00BF7148">
      <w:pPr>
        <w:pStyle w:val="Textindent"/>
        <w:sectPr w:rsidR="00606901" w:rsidSect="00DF73E7">
          <w:type w:val="continuous"/>
          <w:pgSz w:w="11906" w:h="16838" w:code="9"/>
          <w:pgMar w:top="1134" w:right="1418" w:bottom="1418" w:left="1418" w:header="624" w:footer="624" w:gutter="0"/>
          <w:cols w:space="708"/>
          <w:formProt w:val="0"/>
          <w:docGrid w:linePitch="360"/>
        </w:sectPr>
      </w:pPr>
    </w:p>
    <w:p w14:paraId="03600053" w14:textId="77777777" w:rsidR="00606901" w:rsidRDefault="00606901" w:rsidP="00BF7148">
      <w:pPr>
        <w:pStyle w:val="Textindent"/>
        <w:sectPr w:rsidR="00606901" w:rsidSect="00606901">
          <w:type w:val="continuous"/>
          <w:pgSz w:w="11906" w:h="16838" w:code="9"/>
          <w:pgMar w:top="1134" w:right="1418" w:bottom="1418" w:left="1418" w:header="624" w:footer="624" w:gutter="0"/>
          <w:cols w:space="708"/>
          <w:formProt w:val="0"/>
          <w:docGrid w:linePitch="360"/>
        </w:sectPr>
      </w:pPr>
    </w:p>
    <w:p w14:paraId="03600054" w14:textId="4C95F152" w:rsidR="00517885" w:rsidRPr="00143BA2" w:rsidRDefault="00517885" w:rsidP="00293CFF">
      <w:pPr>
        <w:ind w:left="1440" w:firstLine="720"/>
        <w:rPr>
          <w:smallCaps/>
          <w:sz w:val="40"/>
          <w:szCs w:val="40"/>
        </w:rPr>
      </w:pPr>
      <w:r>
        <w:rPr>
          <w:smallCaps/>
          <w:sz w:val="40"/>
          <w:szCs w:val="40"/>
        </w:rPr>
        <w:lastRenderedPageBreak/>
        <w:t xml:space="preserve"> Form of Tender</w:t>
      </w:r>
    </w:p>
    <w:p w14:paraId="03600055" w14:textId="77777777" w:rsidR="00517885" w:rsidRPr="00B13B50" w:rsidRDefault="00517885" w:rsidP="00517885">
      <w:pPr>
        <w:pStyle w:val="Indented"/>
        <w:ind w:left="426"/>
        <w:rPr>
          <w:b/>
          <w:bCs/>
        </w:rPr>
      </w:pPr>
      <w:r w:rsidRPr="00B13B50">
        <w:rPr>
          <w:b/>
          <w:bCs/>
        </w:rPr>
        <w:t>Declaration</w:t>
      </w:r>
    </w:p>
    <w:p w14:paraId="03600056" w14:textId="77777777" w:rsidR="0095727E" w:rsidRDefault="0095727E" w:rsidP="00517885">
      <w:pPr>
        <w:pStyle w:val="Indented"/>
        <w:ind w:left="426"/>
        <w:rPr>
          <w:b/>
          <w:bCs/>
        </w:rPr>
      </w:pPr>
    </w:p>
    <w:p w14:paraId="03600057" w14:textId="3550358D" w:rsidR="00402CE0" w:rsidRPr="00402CE0" w:rsidRDefault="00402CE0" w:rsidP="00402CE0">
      <w:pPr>
        <w:pStyle w:val="Indented"/>
        <w:spacing w:before="60" w:after="60"/>
        <w:ind w:left="425"/>
        <w:rPr>
          <w:b/>
          <w:bCs/>
          <w:szCs w:val="22"/>
        </w:rPr>
      </w:pPr>
      <w:r w:rsidRPr="00402CE0">
        <w:rPr>
          <w:b/>
          <w:bCs/>
          <w:szCs w:val="22"/>
        </w:rPr>
        <w:t>PROPOSAL FOR THE PROVISION OF</w:t>
      </w:r>
      <w:r w:rsidR="001D544B">
        <w:rPr>
          <w:b/>
          <w:bCs/>
          <w:szCs w:val="22"/>
        </w:rPr>
        <w:t xml:space="preserve"> </w:t>
      </w:r>
      <w:r w:rsidR="001D544B" w:rsidRPr="001D544B">
        <w:rPr>
          <w:b/>
          <w:bCs/>
          <w:szCs w:val="22"/>
        </w:rPr>
        <w:t>National Carers Passport Toolkit</w:t>
      </w:r>
    </w:p>
    <w:p w14:paraId="03600058" w14:textId="77777777" w:rsidR="000A6CD4" w:rsidRDefault="000A6CD4" w:rsidP="00402CE0">
      <w:pPr>
        <w:pStyle w:val="Indented"/>
        <w:ind w:left="426"/>
        <w:rPr>
          <w:szCs w:val="22"/>
        </w:rPr>
      </w:pPr>
    </w:p>
    <w:p w14:paraId="03600059" w14:textId="77777777" w:rsidR="00402CE0" w:rsidRPr="00402CE0" w:rsidRDefault="00402CE0" w:rsidP="00402CE0">
      <w:pPr>
        <w:pStyle w:val="Indented"/>
        <w:ind w:left="426"/>
        <w:rPr>
          <w:szCs w:val="22"/>
        </w:rPr>
      </w:pPr>
      <w:r w:rsidRPr="00402CE0">
        <w:rPr>
          <w:szCs w:val="22"/>
        </w:rPr>
        <w:t xml:space="preserve">Having examined the proposed Contract comprising of: </w:t>
      </w:r>
    </w:p>
    <w:p w14:paraId="0360005A" w14:textId="56AD3BE3" w:rsidR="00402CE0" w:rsidRPr="00B4407B" w:rsidRDefault="00B4407B" w:rsidP="00B40F5F">
      <w:pPr>
        <w:pStyle w:val="H3"/>
        <w:numPr>
          <w:ilvl w:val="0"/>
          <w:numId w:val="33"/>
        </w:numPr>
        <w:rPr>
          <w:sz w:val="22"/>
          <w:szCs w:val="22"/>
        </w:rPr>
      </w:pPr>
      <w:r w:rsidRPr="00B4407B">
        <w:rPr>
          <w:sz w:val="22"/>
          <w:szCs w:val="22"/>
        </w:rPr>
        <w:t>Attachment 4</w:t>
      </w:r>
      <w:r w:rsidR="00402CE0" w:rsidRPr="00B4407B">
        <w:rPr>
          <w:sz w:val="22"/>
          <w:szCs w:val="22"/>
        </w:rPr>
        <w:t xml:space="preserve">, (Conditions of Contract); </w:t>
      </w:r>
    </w:p>
    <w:p w14:paraId="0360005B" w14:textId="5F06F489" w:rsidR="00402CE0" w:rsidRDefault="00A21D5C" w:rsidP="00B40F5F">
      <w:pPr>
        <w:pStyle w:val="H3"/>
        <w:numPr>
          <w:ilvl w:val="0"/>
          <w:numId w:val="33"/>
        </w:numPr>
        <w:rPr>
          <w:sz w:val="22"/>
          <w:szCs w:val="22"/>
        </w:rPr>
      </w:pPr>
      <w:r w:rsidRPr="00A21D5C">
        <w:rPr>
          <w:sz w:val="22"/>
          <w:szCs w:val="22"/>
        </w:rPr>
        <w:t>Attachment 3 service description</w:t>
      </w:r>
      <w:r w:rsidR="00402CE0" w:rsidRPr="00A21D5C">
        <w:rPr>
          <w:sz w:val="22"/>
          <w:szCs w:val="22"/>
        </w:rPr>
        <w:t xml:space="preserve">, </w:t>
      </w:r>
      <w:r w:rsidRPr="00A21D5C">
        <w:rPr>
          <w:sz w:val="22"/>
          <w:szCs w:val="22"/>
        </w:rPr>
        <w:t>attachment 6 award questionnaire</w:t>
      </w:r>
      <w:r>
        <w:rPr>
          <w:sz w:val="22"/>
          <w:szCs w:val="22"/>
        </w:rPr>
        <w:t xml:space="preserve"> incl. form of tender;</w:t>
      </w:r>
      <w:r w:rsidR="00402CE0" w:rsidRPr="00A21D5C">
        <w:rPr>
          <w:sz w:val="22"/>
          <w:szCs w:val="22"/>
        </w:rPr>
        <w:t xml:space="preserve"> </w:t>
      </w:r>
      <w:r w:rsidRPr="00A21D5C">
        <w:rPr>
          <w:sz w:val="22"/>
          <w:szCs w:val="22"/>
        </w:rPr>
        <w:t xml:space="preserve">attachment </w:t>
      </w:r>
      <w:r>
        <w:rPr>
          <w:sz w:val="22"/>
          <w:szCs w:val="22"/>
        </w:rPr>
        <w:t>7 Pricing Matrix, and;</w:t>
      </w:r>
    </w:p>
    <w:p w14:paraId="63D485CA" w14:textId="78F46916" w:rsidR="00A21D5C" w:rsidRPr="00A21D5C" w:rsidRDefault="00A21D5C" w:rsidP="00B40F5F">
      <w:pPr>
        <w:pStyle w:val="H3"/>
        <w:numPr>
          <w:ilvl w:val="0"/>
          <w:numId w:val="33"/>
        </w:numPr>
        <w:rPr>
          <w:sz w:val="22"/>
          <w:szCs w:val="22"/>
        </w:rPr>
      </w:pPr>
      <w:r>
        <w:rPr>
          <w:sz w:val="22"/>
          <w:szCs w:val="22"/>
        </w:rPr>
        <w:t>Confidential and commercially sensitive information and admin instructions (as amended)</w:t>
      </w:r>
    </w:p>
    <w:p w14:paraId="0360005D" w14:textId="77777777" w:rsidR="00402CE0" w:rsidRPr="00402CE0" w:rsidRDefault="00402CE0" w:rsidP="00402CE0">
      <w:pPr>
        <w:pStyle w:val="Indented"/>
        <w:ind w:left="426"/>
        <w:rPr>
          <w:szCs w:val="22"/>
        </w:rPr>
      </w:pPr>
    </w:p>
    <w:p w14:paraId="0360005E" w14:textId="77777777" w:rsidR="00402CE0" w:rsidRPr="00402CE0" w:rsidRDefault="00402CE0" w:rsidP="00402CE0">
      <w:pPr>
        <w:pStyle w:val="Indented"/>
        <w:ind w:left="426"/>
        <w:rPr>
          <w:szCs w:val="22"/>
        </w:rPr>
      </w:pPr>
      <w:r w:rsidRPr="00402CE0">
        <w:rPr>
          <w:szCs w:val="22"/>
        </w:rPr>
        <w:t>As enclosed in the ITT response dated (</w:t>
      </w:r>
      <w:r w:rsidRPr="00402CE0">
        <w:rPr>
          <w:b/>
          <w:bCs/>
          <w:szCs w:val="22"/>
          <w:highlight w:val="yellow"/>
        </w:rPr>
        <w:t>INSERT DATE</w:t>
      </w:r>
      <w:r w:rsidRPr="00402CE0">
        <w:rPr>
          <w:szCs w:val="22"/>
        </w:rPr>
        <w:t>).  We do hereby tender against the requirements, and terms and conditions of the proposed Contract.</w:t>
      </w:r>
    </w:p>
    <w:p w14:paraId="0360005F" w14:textId="77777777" w:rsidR="00402CE0" w:rsidRPr="00402CE0" w:rsidRDefault="00402CE0" w:rsidP="00402CE0">
      <w:pPr>
        <w:pStyle w:val="Indented"/>
        <w:ind w:left="426"/>
        <w:rPr>
          <w:szCs w:val="22"/>
        </w:rPr>
      </w:pPr>
      <w:r w:rsidRPr="00402CE0">
        <w:rPr>
          <w:szCs w:val="22"/>
        </w:rPr>
        <w:t>We undertake to keep the tender open for acceptance by the Authority for a period of ninety (90) days from the deadline for receipt of tenders.</w:t>
      </w:r>
    </w:p>
    <w:p w14:paraId="03600060" w14:textId="77777777" w:rsidR="00402CE0" w:rsidRPr="00402CE0" w:rsidRDefault="00402CE0" w:rsidP="00402CE0">
      <w:pPr>
        <w:pStyle w:val="Indented"/>
        <w:ind w:left="426"/>
        <w:rPr>
          <w:szCs w:val="22"/>
        </w:rPr>
      </w:pPr>
      <w:r w:rsidRPr="00402CE0">
        <w:rPr>
          <w:szCs w:val="22"/>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03600061" w14:textId="77777777" w:rsidR="00402CE0" w:rsidRPr="00402CE0" w:rsidRDefault="00402CE0" w:rsidP="00B40F5F">
      <w:pPr>
        <w:pStyle w:val="H3"/>
        <w:numPr>
          <w:ilvl w:val="0"/>
          <w:numId w:val="34"/>
        </w:numPr>
        <w:rPr>
          <w:sz w:val="22"/>
          <w:szCs w:val="22"/>
        </w:rPr>
      </w:pPr>
      <w:r w:rsidRPr="00402CE0">
        <w:rPr>
          <w:sz w:val="22"/>
          <w:szCs w:val="22"/>
        </w:rPr>
        <w:t>Collude with any third party to fix the price of any number of tenders for this Contract;</w:t>
      </w:r>
    </w:p>
    <w:p w14:paraId="03600062" w14:textId="77777777" w:rsidR="00402CE0" w:rsidRPr="00402CE0" w:rsidRDefault="00402CE0" w:rsidP="00B40F5F">
      <w:pPr>
        <w:pStyle w:val="H3"/>
        <w:numPr>
          <w:ilvl w:val="0"/>
          <w:numId w:val="34"/>
        </w:numPr>
        <w:rPr>
          <w:sz w:val="22"/>
          <w:szCs w:val="22"/>
        </w:rPr>
      </w:pPr>
      <w:r w:rsidRPr="00402CE0">
        <w:rPr>
          <w:sz w:val="22"/>
          <w:szCs w:val="22"/>
        </w:rPr>
        <w:t>Offer, pay, or agree to pay any sum of money or consideration directly or indirectly to any person for doing, having done, or promising to be done, any act or thing of the sort described herein and above.</w:t>
      </w:r>
    </w:p>
    <w:p w14:paraId="03600063" w14:textId="77777777" w:rsidR="00402CE0" w:rsidRDefault="00402CE0" w:rsidP="00402CE0">
      <w:pPr>
        <w:pStyle w:val="Indented"/>
        <w:ind w:left="426"/>
        <w:rPr>
          <w:szCs w:val="22"/>
        </w:rPr>
      </w:pPr>
    </w:p>
    <w:p w14:paraId="03600064" w14:textId="77777777" w:rsidR="00265E89" w:rsidRDefault="00265E89" w:rsidP="00402CE0">
      <w:pPr>
        <w:pStyle w:val="Indented"/>
        <w:ind w:left="426"/>
        <w:rPr>
          <w:szCs w:val="22"/>
        </w:rPr>
      </w:pPr>
      <w:r w:rsidRPr="00265E89">
        <w:rPr>
          <w:szCs w:val="22"/>
        </w:rPr>
        <w:t>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r>
        <w:rPr>
          <w:szCs w:val="22"/>
        </w:rPr>
        <w:t>.</w:t>
      </w:r>
    </w:p>
    <w:p w14:paraId="03600065" w14:textId="77777777" w:rsidR="00265E89" w:rsidRPr="00402CE0" w:rsidRDefault="00265E89" w:rsidP="00402CE0">
      <w:pPr>
        <w:pStyle w:val="Indented"/>
        <w:ind w:left="426"/>
        <w:rPr>
          <w:szCs w:val="22"/>
        </w:rPr>
      </w:pPr>
    </w:p>
    <w:p w14:paraId="03600066" w14:textId="77777777" w:rsidR="00402CE0" w:rsidRPr="00402CE0" w:rsidRDefault="00402CE0" w:rsidP="00402CE0">
      <w:pPr>
        <w:pStyle w:val="Indented"/>
        <w:ind w:left="426"/>
        <w:rPr>
          <w:szCs w:val="22"/>
        </w:rPr>
      </w:pPr>
      <w:r w:rsidRPr="00402CE0">
        <w:rPr>
          <w:szCs w:val="22"/>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14:paraId="03600067" w14:textId="77777777" w:rsidR="000A6CD4" w:rsidRDefault="000A6CD4" w:rsidP="00517885">
      <w:pPr>
        <w:pStyle w:val="Indented"/>
        <w:spacing w:before="60" w:after="60"/>
        <w:ind w:left="425"/>
      </w:pPr>
    </w:p>
    <w:p w14:paraId="03600068" w14:textId="77777777" w:rsidR="00517885" w:rsidRDefault="00517885" w:rsidP="00517885">
      <w:pPr>
        <w:pStyle w:val="Indented"/>
        <w:spacing w:before="60" w:after="60"/>
        <w:ind w:left="425"/>
      </w:pPr>
      <w:r w:rsidRPr="00BF62D3">
        <w:t>Name of person duly authorised to sign tenders:</w:t>
      </w:r>
    </w:p>
    <w:p w14:paraId="03600069" w14:textId="77777777" w:rsidR="00517885" w:rsidRDefault="00517885" w:rsidP="00517885">
      <w:pPr>
        <w:pStyle w:val="Indented"/>
        <w:spacing w:before="60" w:after="60"/>
        <w:ind w:left="425"/>
        <w:sectPr w:rsidR="00517885" w:rsidSect="00517885">
          <w:headerReference w:type="default" r:id="rId21"/>
          <w:footerReference w:type="default" r:id="rId22"/>
          <w:pgSz w:w="11906" w:h="16838" w:code="9"/>
          <w:pgMar w:top="1134" w:right="1418" w:bottom="1418" w:left="1418" w:header="624" w:footer="624" w:gutter="0"/>
          <w:cols w:space="708"/>
          <w:docGrid w:linePitch="360"/>
        </w:sectPr>
      </w:pPr>
    </w:p>
    <w:p w14:paraId="0360006A" w14:textId="77777777" w:rsidR="00517885" w:rsidRDefault="00517885" w:rsidP="00517885">
      <w:pPr>
        <w:pStyle w:val="Indented"/>
        <w:spacing w:before="60" w:after="60"/>
        <w:ind w:left="425"/>
      </w:pPr>
    </w:p>
    <w:p w14:paraId="0360006B" w14:textId="77777777" w:rsidR="00517885" w:rsidRPr="00BF62D3" w:rsidRDefault="00517885" w:rsidP="00517885">
      <w:pPr>
        <w:pStyle w:val="Indented"/>
        <w:ind w:left="426"/>
      </w:pPr>
    </w:p>
    <w:p w14:paraId="0360006C" w14:textId="77777777" w:rsidR="00517885" w:rsidRPr="00BF62D3" w:rsidRDefault="00517885" w:rsidP="00517885">
      <w:pPr>
        <w:pStyle w:val="Indented"/>
        <w:ind w:left="426"/>
      </w:pPr>
      <w:r w:rsidRPr="00BF62D3">
        <w:t>Date:</w:t>
      </w:r>
      <w:r w:rsidRPr="00BF62D3">
        <w:tab/>
        <w:t>..........................................</w:t>
      </w:r>
    </w:p>
    <w:p w14:paraId="0360006D" w14:textId="77777777" w:rsidR="00517885" w:rsidRPr="00BF62D3" w:rsidRDefault="00517885" w:rsidP="00517885">
      <w:pPr>
        <w:pStyle w:val="Indented"/>
        <w:ind w:left="426"/>
      </w:pPr>
    </w:p>
    <w:p w14:paraId="0360006E" w14:textId="77777777" w:rsidR="00517885" w:rsidRDefault="00517885" w:rsidP="00517885">
      <w:pPr>
        <w:pStyle w:val="Indented"/>
        <w:ind w:left="426"/>
      </w:pPr>
      <w:r>
        <w:t>Signed</w:t>
      </w:r>
      <w:r w:rsidRPr="00BF62D3">
        <w:t>:</w:t>
      </w:r>
      <w:r w:rsidRPr="00BF62D3">
        <w:tab/>
        <w:t>..........................................</w:t>
      </w:r>
    </w:p>
    <w:p w14:paraId="0360006F" w14:textId="77777777" w:rsidR="00517885" w:rsidRDefault="00517885" w:rsidP="00517885">
      <w:pPr>
        <w:pStyle w:val="Indented"/>
        <w:ind w:left="426"/>
      </w:pPr>
    </w:p>
    <w:p w14:paraId="03600070" w14:textId="77777777" w:rsidR="00517885" w:rsidRPr="00BF62D3" w:rsidRDefault="00517885" w:rsidP="00517885">
      <w:pPr>
        <w:pStyle w:val="Indented"/>
        <w:ind w:left="426"/>
      </w:pPr>
    </w:p>
    <w:p w14:paraId="03600071" w14:textId="77777777" w:rsidR="00517885" w:rsidRDefault="00517885" w:rsidP="00517885">
      <w:pPr>
        <w:pStyle w:val="Indented"/>
        <w:ind w:left="426"/>
      </w:pPr>
      <w:r w:rsidRPr="00BF62D3">
        <w:t>in the capacity of: ................................................................</w:t>
      </w:r>
    </w:p>
    <w:p w14:paraId="03600072" w14:textId="77777777" w:rsidR="00517885" w:rsidRPr="00BF62D3" w:rsidRDefault="00517885" w:rsidP="00517885">
      <w:pPr>
        <w:pStyle w:val="Indented"/>
        <w:ind w:left="426"/>
      </w:pPr>
    </w:p>
    <w:p w14:paraId="03600073" w14:textId="77777777" w:rsidR="00517885" w:rsidRPr="00BF62D3" w:rsidRDefault="00517885" w:rsidP="00517885">
      <w:pPr>
        <w:pStyle w:val="Indented"/>
        <w:ind w:left="426"/>
      </w:pPr>
      <w:r w:rsidRPr="00BF62D3">
        <w:t>duly authorised to sign tenders for and on behalf of:</w:t>
      </w:r>
    </w:p>
    <w:p w14:paraId="03600074" w14:textId="77777777" w:rsidR="00517885" w:rsidRPr="00BF62D3" w:rsidRDefault="00517885" w:rsidP="00517885">
      <w:pPr>
        <w:pStyle w:val="Indented"/>
        <w:ind w:left="426"/>
      </w:pPr>
    </w:p>
    <w:p w14:paraId="03600075" w14:textId="77777777" w:rsidR="00517885" w:rsidRPr="00BF62D3" w:rsidRDefault="00517885" w:rsidP="00517885">
      <w:pPr>
        <w:pStyle w:val="Indented"/>
        <w:ind w:left="426"/>
      </w:pPr>
      <w:r w:rsidRPr="00BF62D3">
        <w:t>............................................................................</w:t>
      </w:r>
    </w:p>
    <w:p w14:paraId="03600078" w14:textId="77777777" w:rsidR="00517885" w:rsidRDefault="00517885" w:rsidP="00517885">
      <w:pPr>
        <w:pStyle w:val="Indented"/>
        <w:ind w:left="426"/>
      </w:pPr>
      <w:r w:rsidRPr="00BF62D3">
        <w:lastRenderedPageBreak/>
        <w:t>By completing this Declaration and submitting your tender, you have agreed that the statements in this Form of Tender are correct.</w:t>
      </w:r>
    </w:p>
    <w:sectPr w:rsidR="00517885" w:rsidSect="00517885">
      <w:type w:val="continuous"/>
      <w:pgSz w:w="11906" w:h="16838" w:code="9"/>
      <w:pgMar w:top="1134" w:right="1418" w:bottom="1418" w:left="1418"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0007E" w14:textId="77777777" w:rsidR="00E24BCF" w:rsidRDefault="00E24BCF">
      <w:pPr>
        <w:spacing w:before="0" w:after="0"/>
      </w:pPr>
      <w:r>
        <w:separator/>
      </w:r>
    </w:p>
  </w:endnote>
  <w:endnote w:type="continuationSeparator" w:id="0">
    <w:p w14:paraId="0360007F" w14:textId="77777777" w:rsidR="00E24BCF" w:rsidRDefault="00E24B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F" w14:textId="77777777" w:rsidR="00E24BCF" w:rsidRPr="003B0E17" w:rsidRDefault="00E24BCF"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89781E">
      <w:rPr>
        <w:noProof/>
      </w:rPr>
      <w:t>11</w:t>
    </w:r>
    <w:r w:rsidRPr="0095727E">
      <w:fldChar w:fldCharType="end"/>
    </w:r>
    <w:r w:rsidRPr="0095727E">
      <w:t xml:space="preserve"> of </w:t>
    </w:r>
    <w:fldSimple w:instr=" NUMPAGES ">
      <w:r w:rsidR="0089781E">
        <w:rPr>
          <w:noProof/>
        </w:rPr>
        <w:t>17</w:t>
      </w:r>
    </w:fldSimple>
  </w:p>
  <w:p w14:paraId="03600090" w14:textId="1D6A1482" w:rsidR="00E24BCF" w:rsidRPr="0095727E" w:rsidRDefault="00E24BCF"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Pr>
        <w:rFonts w:ascii="Arial Narrow" w:hAnsi="Arial Narrow"/>
        <w:b/>
        <w:bCs/>
        <w:szCs w:val="18"/>
        <w:lang w:val="en-US"/>
      </w:rPr>
      <w:t>Error! Reference source not found.</w:t>
    </w:r>
    <w:r>
      <w:rPr>
        <w:rFonts w:ascii="Arial Narrow" w:hAnsi="Arial Narrow"/>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93" w14:textId="77777777" w:rsidR="00E24BCF" w:rsidRPr="0025074B" w:rsidRDefault="00E24BCF"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17</w:t>
    </w:r>
    <w:r w:rsidRPr="0025074B">
      <w:rPr>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8" w14:textId="77777777" w:rsidR="00E24BCF" w:rsidRPr="0025074B" w:rsidRDefault="00E24BCF"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17</w:t>
    </w:r>
    <w:r w:rsidRPr="0025074B">
      <w:rPr>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1" w14:textId="77777777" w:rsidR="00E24BCF" w:rsidRPr="003B0E17" w:rsidRDefault="00E24BCF"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89781E">
      <w:rPr>
        <w:noProof/>
      </w:rPr>
      <w:t>15</w:t>
    </w:r>
    <w:r w:rsidRPr="0095727E">
      <w:fldChar w:fldCharType="end"/>
    </w:r>
    <w:r w:rsidRPr="0095727E">
      <w:t xml:space="preserve"> of </w:t>
    </w:r>
    <w:fldSimple w:instr=" NUMPAGES ">
      <w:r w:rsidR="0089781E">
        <w:rPr>
          <w:noProof/>
        </w:rPr>
        <w:t>17</w:t>
      </w:r>
    </w:fldSimple>
  </w:p>
  <w:p w14:paraId="036000C2" w14:textId="77777777" w:rsidR="00E24BCF" w:rsidRPr="0095727E" w:rsidRDefault="00E24BCF"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Pr>
        <w:rFonts w:ascii="Arial Narrow" w:hAnsi="Arial Narrow"/>
        <w:b/>
        <w:bCs/>
        <w:szCs w:val="18"/>
        <w:lang w:val="en-US"/>
      </w:rPr>
      <w:t>Error! Reference source not found.</w:t>
    </w:r>
    <w:r>
      <w:rPr>
        <w:rFonts w:ascii="Arial Narrow" w:hAnsi="Arial Narrow"/>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F" w14:textId="77777777" w:rsidR="00E24BCF" w:rsidRPr="003B0E17" w:rsidRDefault="00E24BCF"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89781E">
      <w:rPr>
        <w:noProof/>
      </w:rPr>
      <w:t>17</w:t>
    </w:r>
    <w:r w:rsidRPr="0095727E">
      <w:fldChar w:fldCharType="end"/>
    </w:r>
    <w:r w:rsidRPr="0095727E">
      <w:t xml:space="preserve"> of </w:t>
    </w:r>
    <w:fldSimple w:instr=" NUMPAGES ">
      <w:r w:rsidR="0089781E">
        <w:rPr>
          <w:noProof/>
        </w:rPr>
        <w:t>17</w:t>
      </w:r>
    </w:fldSimple>
  </w:p>
  <w:p w14:paraId="036000D0" w14:textId="77777777" w:rsidR="00E24BCF" w:rsidRPr="0095727E" w:rsidRDefault="00E24BCF"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Pr>
        <w:rFonts w:ascii="Arial Narrow" w:hAnsi="Arial Narrow"/>
        <w:b/>
        <w:bCs/>
        <w:szCs w:val="18"/>
        <w:lang w:val="en-US"/>
      </w:rPr>
      <w:t>Error! Reference source not found.</w:t>
    </w:r>
    <w:r>
      <w:rPr>
        <w:rFonts w:ascii="Arial Narrow" w:hAnsi="Arial Narrow"/>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0007C" w14:textId="77777777" w:rsidR="00E24BCF" w:rsidRDefault="00E24BCF">
      <w:pPr>
        <w:spacing w:before="0" w:after="0"/>
      </w:pPr>
      <w:r>
        <w:separator/>
      </w:r>
    </w:p>
  </w:footnote>
  <w:footnote w:type="continuationSeparator" w:id="0">
    <w:p w14:paraId="0360007D" w14:textId="77777777" w:rsidR="00E24BCF" w:rsidRDefault="00E24BCF">
      <w:pPr>
        <w:spacing w:before="0" w:after="0"/>
      </w:pPr>
      <w:r>
        <w:continuationSeparator/>
      </w:r>
    </w:p>
  </w:footnote>
  <w:footnote w:id="1">
    <w:p w14:paraId="036000D1" w14:textId="77777777" w:rsidR="00E24BCF" w:rsidRPr="00B13B50" w:rsidRDefault="00E24BCF" w:rsidP="00517885">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C" w14:textId="21F2AD22" w:rsidR="00E24BCF" w:rsidRPr="00A52D7C" w:rsidRDefault="00E24BCF" w:rsidP="006C0F41">
    <w:pPr>
      <w:pStyle w:val="Header"/>
      <w:tabs>
        <w:tab w:val="clear" w:pos="8306"/>
        <w:tab w:val="right" w:pos="9072"/>
      </w:tabs>
      <w:spacing w:after="0"/>
      <w:jc w:val="right"/>
      <w:rPr>
        <w:rFonts w:cs="Arial"/>
        <w:color w:val="000080"/>
        <w:sz w:val="24"/>
        <w:szCs w:val="20"/>
        <w:lang w:eastAsia="en-US"/>
      </w:rPr>
    </w:pPr>
    <w:r>
      <w:rPr>
        <w:rFonts w:cs="Arial"/>
        <w:color w:val="000080"/>
        <w:sz w:val="24"/>
        <w:szCs w:val="20"/>
        <w:lang w:eastAsia="en-US"/>
      </w:rPr>
      <w:t>Attachment 6 Award Questionnaire</w:t>
    </w:r>
  </w:p>
  <w:p w14:paraId="0360008D" w14:textId="77777777" w:rsidR="00E24BCF" w:rsidRPr="00A52D7C" w:rsidRDefault="00E24BCF"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E24BCF">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8E" w14:textId="77777777" w:rsidR="00E24BCF" w:rsidRPr="00A52D7C" w:rsidRDefault="00E24BCF" w:rsidP="006C0F41">
    <w:pPr>
      <w:pStyle w:val="Header"/>
      <w:jc w:val="center"/>
      <w:rPr>
        <w:color w:val="00008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91" w14:textId="77777777" w:rsidR="00E24BCF" w:rsidRPr="00262A7A" w:rsidRDefault="00E24BCF"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E24BCF">
      <w:rPr>
        <w:sz w:val="18"/>
        <w:szCs w:val="18"/>
      </w:rPr>
      <w:t xml:space="preserve">     </w:t>
    </w:r>
    <w:r w:rsidRPr="00262A7A">
      <w:rPr>
        <w:sz w:val="18"/>
        <w:szCs w:val="18"/>
      </w:rPr>
      <w:fldChar w:fldCharType="end"/>
    </w:r>
    <w:r w:rsidRPr="00262A7A">
      <w:rPr>
        <w:sz w:val="18"/>
        <w:szCs w:val="18"/>
      </w:rPr>
      <w:t xml:space="preserve"> response to IMS3 tender request</w:t>
    </w:r>
  </w:p>
  <w:p w14:paraId="03600092" w14:textId="77777777" w:rsidR="00E24BCF" w:rsidRPr="0025074B" w:rsidRDefault="00E24BCF" w:rsidP="00BF7148">
    <w:pPr>
      <w:pStyle w:val="Header"/>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2" w14:textId="77777777" w:rsidR="00E24BCF" w:rsidRPr="006C0F41" w:rsidRDefault="00E24BCF" w:rsidP="006C0F41">
    <w:pPr>
      <w:pStyle w:val="Header"/>
      <w:tabs>
        <w:tab w:val="clear" w:pos="8306"/>
        <w:tab w:val="right" w:pos="9072"/>
      </w:tabs>
      <w:spacing w:after="0"/>
      <w:jc w:val="right"/>
      <w:rPr>
        <w:rFonts w:cs="Arial"/>
        <w:color w:val="17365D" w:themeColor="text2" w:themeShade="BF"/>
        <w:sz w:val="24"/>
        <w:szCs w:val="20"/>
        <w:lang w:eastAsia="en-US"/>
      </w:rPr>
    </w:pPr>
    <w:r w:rsidRPr="006C0F41">
      <w:rPr>
        <w:rFonts w:cs="Arial"/>
        <w:color w:val="17365D" w:themeColor="text2" w:themeShade="BF"/>
        <w:sz w:val="24"/>
        <w:szCs w:val="20"/>
        <w:lang w:eastAsia="en-US"/>
      </w:rPr>
      <w:t>Open Tender Pack</w:t>
    </w:r>
  </w:p>
  <w:p w14:paraId="036000B3" w14:textId="77777777" w:rsidR="00E24BCF" w:rsidRPr="006C0F41" w:rsidRDefault="00E24BCF" w:rsidP="006C0F41">
    <w:pPr>
      <w:pStyle w:val="Header"/>
      <w:tabs>
        <w:tab w:val="clear" w:pos="8306"/>
        <w:tab w:val="right" w:pos="9072"/>
      </w:tabs>
      <w:spacing w:after="0"/>
      <w:jc w:val="right"/>
      <w:rPr>
        <w:rFonts w:cs="Arial"/>
        <w:color w:val="17365D" w:themeColor="text2" w:themeShade="BF"/>
        <w:sz w:val="24"/>
        <w:szCs w:val="20"/>
        <w:lang w:eastAsia="en-US"/>
      </w:rPr>
    </w:pPr>
    <w:r w:rsidRPr="006C0F41">
      <w:rPr>
        <w:rFonts w:cs="Arial"/>
        <w:color w:val="17365D" w:themeColor="text2" w:themeShade="BF"/>
        <w:sz w:val="24"/>
        <w:szCs w:val="20"/>
        <w:lang w:eastAsia="en-US"/>
      </w:rPr>
      <w:t xml:space="preserve">(Part </w:t>
    </w:r>
    <w:r>
      <w:rPr>
        <w:rFonts w:cs="Arial"/>
        <w:color w:val="17365D" w:themeColor="text2" w:themeShade="BF"/>
        <w:sz w:val="24"/>
        <w:szCs w:val="20"/>
        <w:lang w:eastAsia="en-US"/>
      </w:rPr>
      <w:t>B</w:t>
    </w:r>
    <w:r w:rsidRPr="006C0F41">
      <w:rPr>
        <w:rFonts w:cs="Arial"/>
        <w:color w:val="17365D" w:themeColor="text2" w:themeShade="BF"/>
        <w:sz w:val="24"/>
        <w:szCs w:val="20"/>
        <w:lang w:eastAsia="en-US"/>
      </w:rPr>
      <w:t xml:space="preserve"> – Schedule One(a)</w:t>
    </w:r>
  </w:p>
  <w:p w14:paraId="036000B4" w14:textId="77777777" w:rsidR="00E24BCF" w:rsidRPr="006C0F41" w:rsidRDefault="00E24BCF" w:rsidP="006C0F41">
    <w:pPr>
      <w:pStyle w:val="Header"/>
      <w:rPr>
        <w:color w:val="17365D" w:themeColor="text2" w:themeShade="BF"/>
        <w:sz w:val="18"/>
        <w:szCs w:val="18"/>
      </w:rPr>
    </w:pPr>
    <w:r w:rsidRPr="006C0F41">
      <w:rPr>
        <w:b/>
        <w:bCs/>
        <w:color w:val="17365D" w:themeColor="text2" w:themeShade="BF"/>
        <w:sz w:val="18"/>
        <w:szCs w:val="18"/>
      </w:rPr>
      <w:t>Commercial:</w:t>
    </w:r>
    <w:r w:rsidRPr="006C0F41">
      <w:rPr>
        <w:color w:val="17365D" w:themeColor="text2" w:themeShade="BF"/>
        <w:sz w:val="18"/>
        <w:szCs w:val="18"/>
      </w:rPr>
      <w:t xml:space="preserve"> </w:t>
    </w:r>
    <w:r w:rsidRPr="006C0F41">
      <w:rPr>
        <w:color w:val="17365D" w:themeColor="text2" w:themeShade="BF"/>
        <w:sz w:val="18"/>
        <w:szCs w:val="18"/>
      </w:rPr>
      <w:fldChar w:fldCharType="begin"/>
    </w:r>
    <w:r w:rsidRPr="006C0F41">
      <w:rPr>
        <w:color w:val="17365D" w:themeColor="text2" w:themeShade="BF"/>
        <w:sz w:val="18"/>
        <w:szCs w:val="18"/>
      </w:rPr>
      <w:instrText xml:space="preserve"> REF TextName \h  \* MERGEFORMAT </w:instrText>
    </w:r>
    <w:r w:rsidRPr="006C0F41">
      <w:rPr>
        <w:color w:val="17365D" w:themeColor="text2" w:themeShade="BF"/>
        <w:sz w:val="18"/>
        <w:szCs w:val="18"/>
      </w:rPr>
    </w:r>
    <w:r w:rsidRPr="006C0F41">
      <w:rPr>
        <w:color w:val="17365D" w:themeColor="text2" w:themeShade="BF"/>
        <w:sz w:val="18"/>
        <w:szCs w:val="18"/>
      </w:rPr>
      <w:fldChar w:fldCharType="separate"/>
    </w:r>
    <w:r w:rsidRPr="00E24BCF">
      <w:rPr>
        <w:color w:val="17365D" w:themeColor="text2" w:themeShade="BF"/>
        <w:sz w:val="18"/>
        <w:szCs w:val="18"/>
        <w:lang w:val="en-US"/>
      </w:rPr>
      <w:t>[Insert Tenderer name here]</w:t>
    </w:r>
    <w:r w:rsidRPr="006C0F41">
      <w:rPr>
        <w:color w:val="17365D" w:themeColor="text2" w:themeShade="BF"/>
        <w:sz w:val="18"/>
        <w:szCs w:val="18"/>
      </w:rPr>
      <w:fldChar w:fldCharType="end"/>
    </w:r>
    <w:r w:rsidRPr="006C0F41">
      <w:rPr>
        <w:color w:val="17365D" w:themeColor="text2" w:themeShade="BF"/>
        <w:sz w:val="18"/>
        <w:szCs w:val="18"/>
      </w:rPr>
      <w:t xml:space="preserve"> tender response</w:t>
    </w:r>
  </w:p>
  <w:p w14:paraId="036000B5" w14:textId="77777777" w:rsidR="00E24BCF" w:rsidRPr="001E1D8D" w:rsidRDefault="00E24BCF" w:rsidP="00C83FC4">
    <w:pPr>
      <w:pStyle w:val="Header"/>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6" w14:textId="77777777" w:rsidR="00E24BCF" w:rsidRPr="00262A7A" w:rsidRDefault="00E24BCF"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E24BCF">
      <w:rPr>
        <w:sz w:val="18"/>
        <w:szCs w:val="18"/>
      </w:rPr>
      <w:t xml:space="preserve">     </w:t>
    </w:r>
    <w:r w:rsidRPr="00262A7A">
      <w:rPr>
        <w:sz w:val="18"/>
        <w:szCs w:val="18"/>
      </w:rPr>
      <w:fldChar w:fldCharType="end"/>
    </w:r>
    <w:r w:rsidRPr="00262A7A">
      <w:rPr>
        <w:sz w:val="18"/>
        <w:szCs w:val="18"/>
      </w:rPr>
      <w:t xml:space="preserve"> response to IMS3 tender request</w:t>
    </w:r>
  </w:p>
  <w:p w14:paraId="036000B7" w14:textId="77777777" w:rsidR="00E24BCF" w:rsidRPr="0025074B" w:rsidRDefault="00E24BCF" w:rsidP="00BF7148">
    <w:pPr>
      <w:pStyle w:val="Header"/>
      <w:jc w:val="cent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9" w14:textId="77777777" w:rsidR="00E24BCF" w:rsidRPr="00A52D7C" w:rsidRDefault="00E24BCF"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BA" w14:textId="77777777" w:rsidR="00E24BCF" w:rsidRPr="00A52D7C" w:rsidRDefault="00E24BCF"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Four)</w:t>
    </w:r>
  </w:p>
  <w:p w14:paraId="036000BB" w14:textId="77777777" w:rsidR="00E24BCF" w:rsidRPr="00A52D7C" w:rsidRDefault="00E24BCF"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E24BCF">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BC" w14:textId="77777777" w:rsidR="00E24BCF" w:rsidRPr="00A52D7C" w:rsidRDefault="00E24BCF" w:rsidP="00C83FC4">
    <w:pPr>
      <w:pStyle w:val="Header"/>
      <w:jc w:val="center"/>
      <w:rPr>
        <w:color w:val="000080"/>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D" w14:textId="77777777" w:rsidR="00E24BCF" w:rsidRPr="00A52D7C" w:rsidRDefault="00E24BCF"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BE" w14:textId="77777777" w:rsidR="00E24BCF" w:rsidRPr="00A52D7C" w:rsidRDefault="00E24BCF"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Five)</w:t>
    </w:r>
  </w:p>
  <w:p w14:paraId="036000BF" w14:textId="77777777" w:rsidR="00E24BCF" w:rsidRPr="00A52D7C" w:rsidRDefault="00E24BCF"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E24BCF">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0" w14:textId="77777777" w:rsidR="00E24BCF" w:rsidRPr="00A52D7C" w:rsidRDefault="00E24BCF" w:rsidP="00C83FC4">
    <w:pPr>
      <w:pStyle w:val="Header"/>
      <w:jc w:val="center"/>
      <w:rPr>
        <w:color w:val="000080"/>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3" w14:textId="77777777" w:rsidR="00E24BCF" w:rsidRPr="00A52D7C" w:rsidRDefault="00E24BCF"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C4" w14:textId="77777777" w:rsidR="00E24BCF" w:rsidRPr="00A52D7C" w:rsidRDefault="00E24BCF"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Appendix A)</w:t>
    </w:r>
  </w:p>
  <w:p w14:paraId="036000C5" w14:textId="77777777" w:rsidR="00E24BCF" w:rsidRPr="00A52D7C" w:rsidRDefault="00E24BCF"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E24BCF">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6" w14:textId="77777777" w:rsidR="00E24BCF" w:rsidRPr="00A52D7C" w:rsidRDefault="00E24BCF" w:rsidP="00C83FC4">
    <w:pPr>
      <w:pStyle w:val="Header"/>
      <w:jc w:val="center"/>
      <w:rPr>
        <w:color w:val="000080"/>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7" w14:textId="77777777" w:rsidR="00E24BCF" w:rsidRPr="00A52D7C" w:rsidRDefault="00E24BCF"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C8" w14:textId="77777777" w:rsidR="00E24BCF" w:rsidRPr="00A52D7C" w:rsidRDefault="00E24BCF"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Appendix B)</w:t>
    </w:r>
  </w:p>
  <w:p w14:paraId="036000C9" w14:textId="77777777" w:rsidR="00E24BCF" w:rsidRPr="00A52D7C" w:rsidRDefault="00E24BCF"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E24BCF">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A" w14:textId="77777777" w:rsidR="00E24BCF" w:rsidRPr="00A52D7C" w:rsidRDefault="00E24BCF" w:rsidP="00C83FC4">
    <w:pPr>
      <w:pStyle w:val="Header"/>
      <w:jc w:val="center"/>
      <w:rPr>
        <w:color w:val="000080"/>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B" w14:textId="77777777" w:rsidR="00E24BCF" w:rsidRPr="00A52D7C" w:rsidRDefault="00E24BCF"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CC" w14:textId="77777777" w:rsidR="00E24BCF" w:rsidRPr="00A52D7C" w:rsidRDefault="00E24BCF"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Six)</w:t>
    </w:r>
  </w:p>
  <w:p w14:paraId="036000CD" w14:textId="77777777" w:rsidR="00E24BCF" w:rsidRPr="00A52D7C" w:rsidRDefault="00E24BCF"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E24BCF">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E" w14:textId="77777777" w:rsidR="00E24BCF" w:rsidRPr="00A52D7C" w:rsidRDefault="00E24BCF" w:rsidP="00C83FC4">
    <w:pPr>
      <w:pStyle w:val="Header"/>
      <w:jc w:val="center"/>
      <w:rPr>
        <w:color w:val="00008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E68D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927F75"/>
    <w:multiLevelType w:val="hybridMultilevel"/>
    <w:tmpl w:val="FCDABE22"/>
    <w:lvl w:ilvl="0" w:tplc="5720CC72">
      <w:start w:val="1"/>
      <w:numFmt w:val="bullet"/>
      <w:pStyle w:val="X3"/>
      <w:lvlText w:val=""/>
      <w:lvlJc w:val="left"/>
      <w:pPr>
        <w:tabs>
          <w:tab w:val="num" w:pos="1262"/>
        </w:tabs>
        <w:ind w:left="1262" w:hanging="360"/>
      </w:pPr>
      <w:rPr>
        <w:rFonts w:ascii="Symbol" w:hAnsi="Symbol" w:hint="default"/>
        <w:sz w:val="18"/>
      </w:rPr>
    </w:lvl>
    <w:lvl w:ilvl="1" w:tplc="08090003" w:tentative="1">
      <w:start w:val="1"/>
      <w:numFmt w:val="bullet"/>
      <w:lvlText w:val="o"/>
      <w:lvlJc w:val="left"/>
      <w:pPr>
        <w:tabs>
          <w:tab w:val="num" w:pos="2342"/>
        </w:tabs>
        <w:ind w:left="2342" w:hanging="360"/>
      </w:pPr>
      <w:rPr>
        <w:rFonts w:ascii="Courier New" w:hAnsi="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2">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
    <w:nsid w:val="1395604E"/>
    <w:multiLevelType w:val="hybridMultilevel"/>
    <w:tmpl w:val="9B0A66C0"/>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4">
    <w:nsid w:val="178E5ACD"/>
    <w:multiLevelType w:val="hybridMultilevel"/>
    <w:tmpl w:val="A42245F6"/>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5">
    <w:nsid w:val="1E4C0CFD"/>
    <w:multiLevelType w:val="hybridMultilevel"/>
    <w:tmpl w:val="85E65E4A"/>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7">
    <w:nsid w:val="1F6355D5"/>
    <w:multiLevelType w:val="hybridMultilevel"/>
    <w:tmpl w:val="39D4C9FA"/>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8">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0C67455"/>
    <w:multiLevelType w:val="hybridMultilevel"/>
    <w:tmpl w:val="E260FE6C"/>
    <w:lvl w:ilvl="0" w:tplc="A582E538">
      <w:start w:val="1"/>
      <w:numFmt w:val="lowerLetter"/>
      <w:lvlText w:val="(%1)"/>
      <w:lvlJc w:val="left"/>
      <w:pPr>
        <w:tabs>
          <w:tab w:val="num" w:pos="720"/>
        </w:tabs>
        <w:ind w:left="720" w:hanging="360"/>
      </w:pPr>
      <w:rPr>
        <w:rFonts w:ascii="Arial Bold" w:hAnsi="Arial Bold" w:hint="default"/>
        <w:b/>
        <w:i w:val="0"/>
        <w:iCs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1294EC4"/>
    <w:multiLevelType w:val="multilevel"/>
    <w:tmpl w:val="C36A438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21F02BC8"/>
    <w:multiLevelType w:val="hybridMultilevel"/>
    <w:tmpl w:val="841A3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4">
    <w:nsid w:val="28C249A2"/>
    <w:multiLevelType w:val="hybridMultilevel"/>
    <w:tmpl w:val="33AEE91E"/>
    <w:lvl w:ilvl="0" w:tplc="E0281F78">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1724"/>
        </w:tabs>
        <w:ind w:left="172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2624"/>
        </w:tabs>
        <w:ind w:left="2624" w:hanging="360"/>
      </w:pPr>
      <w:rPr>
        <w:rFonts w:hint="default"/>
      </w:rPr>
    </w:lvl>
    <w:lvl w:ilvl="3" w:tplc="348C4CBC">
      <w:start w:val="1"/>
      <w:numFmt w:val="lowerLetter"/>
      <w:lvlText w:val="%4."/>
      <w:lvlJc w:val="left"/>
      <w:pPr>
        <w:tabs>
          <w:tab w:val="num" w:pos="3164"/>
        </w:tabs>
        <w:ind w:left="3164" w:hanging="360"/>
      </w:pPr>
      <w:rPr>
        <w:rFonts w:hint="default"/>
      </w:r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15">
    <w:nsid w:val="2BC55CBD"/>
    <w:multiLevelType w:val="hybridMultilevel"/>
    <w:tmpl w:val="278A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9376C1"/>
    <w:multiLevelType w:val="hybridMultilevel"/>
    <w:tmpl w:val="2EFA9BE8"/>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17">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8">
    <w:nsid w:val="39FB11A5"/>
    <w:multiLevelType w:val="multilevel"/>
    <w:tmpl w:val="184C78FC"/>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3C0F5EB4"/>
    <w:multiLevelType w:val="hybridMultilevel"/>
    <w:tmpl w:val="BDC49C7C"/>
    <w:lvl w:ilvl="0" w:tplc="6FC2D3B8">
      <w:start w:val="1"/>
      <w:numFmt w:val="bullet"/>
      <w:pStyle w:val="StyleBulletedBlue"/>
      <w:lvlText w:val=""/>
      <w:lvlJc w:val="left"/>
      <w:pPr>
        <w:tabs>
          <w:tab w:val="num" w:pos="1622"/>
        </w:tabs>
        <w:ind w:left="1622" w:hanging="360"/>
      </w:pPr>
      <w:rPr>
        <w:rFonts w:ascii="Symbol" w:hAnsi="Symbol" w:hint="default"/>
        <w:sz w:val="20"/>
      </w:rPr>
    </w:lvl>
    <w:lvl w:ilvl="1" w:tplc="08090003" w:tentative="1">
      <w:start w:val="1"/>
      <w:numFmt w:val="bullet"/>
      <w:lvlText w:val="o"/>
      <w:lvlJc w:val="left"/>
      <w:pPr>
        <w:tabs>
          <w:tab w:val="num" w:pos="-205"/>
        </w:tabs>
        <w:ind w:left="-205" w:hanging="360"/>
      </w:pPr>
      <w:rPr>
        <w:rFonts w:ascii="Courier New" w:hAnsi="Courier New" w:hint="default"/>
      </w:rPr>
    </w:lvl>
    <w:lvl w:ilvl="2" w:tplc="08090005" w:tentative="1">
      <w:start w:val="1"/>
      <w:numFmt w:val="bullet"/>
      <w:lvlText w:val=""/>
      <w:lvlJc w:val="left"/>
      <w:pPr>
        <w:tabs>
          <w:tab w:val="num" w:pos="515"/>
        </w:tabs>
        <w:ind w:left="515" w:hanging="360"/>
      </w:pPr>
      <w:rPr>
        <w:rFonts w:ascii="Wingdings" w:hAnsi="Wingdings" w:hint="default"/>
      </w:rPr>
    </w:lvl>
    <w:lvl w:ilvl="3" w:tplc="08090001" w:tentative="1">
      <w:start w:val="1"/>
      <w:numFmt w:val="bullet"/>
      <w:lvlText w:val=""/>
      <w:lvlJc w:val="left"/>
      <w:pPr>
        <w:tabs>
          <w:tab w:val="num" w:pos="1235"/>
        </w:tabs>
        <w:ind w:left="1235" w:hanging="360"/>
      </w:pPr>
      <w:rPr>
        <w:rFonts w:ascii="Symbol" w:hAnsi="Symbol" w:hint="default"/>
      </w:rPr>
    </w:lvl>
    <w:lvl w:ilvl="4" w:tplc="08090003" w:tentative="1">
      <w:start w:val="1"/>
      <w:numFmt w:val="bullet"/>
      <w:lvlText w:val="o"/>
      <w:lvlJc w:val="left"/>
      <w:pPr>
        <w:tabs>
          <w:tab w:val="num" w:pos="1955"/>
        </w:tabs>
        <w:ind w:left="1955" w:hanging="360"/>
      </w:pPr>
      <w:rPr>
        <w:rFonts w:ascii="Courier New" w:hAnsi="Courier New" w:hint="default"/>
      </w:rPr>
    </w:lvl>
    <w:lvl w:ilvl="5" w:tplc="08090005" w:tentative="1">
      <w:start w:val="1"/>
      <w:numFmt w:val="bullet"/>
      <w:lvlText w:val=""/>
      <w:lvlJc w:val="left"/>
      <w:pPr>
        <w:tabs>
          <w:tab w:val="num" w:pos="2675"/>
        </w:tabs>
        <w:ind w:left="2675" w:hanging="360"/>
      </w:pPr>
      <w:rPr>
        <w:rFonts w:ascii="Wingdings" w:hAnsi="Wingdings" w:hint="default"/>
      </w:rPr>
    </w:lvl>
    <w:lvl w:ilvl="6" w:tplc="08090001" w:tentative="1">
      <w:start w:val="1"/>
      <w:numFmt w:val="bullet"/>
      <w:lvlText w:val=""/>
      <w:lvlJc w:val="left"/>
      <w:pPr>
        <w:tabs>
          <w:tab w:val="num" w:pos="3395"/>
        </w:tabs>
        <w:ind w:left="3395" w:hanging="360"/>
      </w:pPr>
      <w:rPr>
        <w:rFonts w:ascii="Symbol" w:hAnsi="Symbol" w:hint="default"/>
      </w:rPr>
    </w:lvl>
    <w:lvl w:ilvl="7" w:tplc="08090003" w:tentative="1">
      <w:start w:val="1"/>
      <w:numFmt w:val="bullet"/>
      <w:lvlText w:val="o"/>
      <w:lvlJc w:val="left"/>
      <w:pPr>
        <w:tabs>
          <w:tab w:val="num" w:pos="4115"/>
        </w:tabs>
        <w:ind w:left="4115" w:hanging="360"/>
      </w:pPr>
      <w:rPr>
        <w:rFonts w:ascii="Courier New" w:hAnsi="Courier New" w:hint="default"/>
      </w:rPr>
    </w:lvl>
    <w:lvl w:ilvl="8" w:tplc="08090005" w:tentative="1">
      <w:start w:val="1"/>
      <w:numFmt w:val="bullet"/>
      <w:lvlText w:val=""/>
      <w:lvlJc w:val="left"/>
      <w:pPr>
        <w:tabs>
          <w:tab w:val="num" w:pos="4835"/>
        </w:tabs>
        <w:ind w:left="4835" w:hanging="360"/>
      </w:pPr>
      <w:rPr>
        <w:rFonts w:ascii="Wingdings" w:hAnsi="Wingdings" w:hint="default"/>
      </w:rPr>
    </w:lvl>
  </w:abstractNum>
  <w:abstractNum w:abstractNumId="21">
    <w:nsid w:val="3F584C24"/>
    <w:multiLevelType w:val="hybridMultilevel"/>
    <w:tmpl w:val="1276AACA"/>
    <w:lvl w:ilvl="0" w:tplc="D926181A">
      <w:start w:val="1"/>
      <w:numFmt w:val="upperLetter"/>
      <w:pStyle w:val="Appendix"/>
      <w:lvlText w:val="Appendix A.%1"/>
      <w:lvlJc w:val="left"/>
      <w:pPr>
        <w:tabs>
          <w:tab w:val="num" w:pos="360"/>
        </w:tabs>
        <w:ind w:left="36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404B50C0"/>
    <w:multiLevelType w:val="hybridMultilevel"/>
    <w:tmpl w:val="844CE264"/>
    <w:lvl w:ilvl="0" w:tplc="3AA40478">
      <w:start w:val="1"/>
      <w:numFmt w:val="cardinalText"/>
      <w:pStyle w:val="Xb"/>
      <w:lvlText w:val="Schedule %1 (b):"/>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0680485"/>
    <w:multiLevelType w:val="hybridMultilevel"/>
    <w:tmpl w:val="1940E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0EB2C3D"/>
    <w:multiLevelType w:val="hybridMultilevel"/>
    <w:tmpl w:val="032A9CF8"/>
    <w:lvl w:ilvl="0" w:tplc="48963308">
      <w:start w:val="1"/>
      <w:numFmt w:val="lowerRoman"/>
      <w:lvlText w:val="(%1)"/>
      <w:lvlJc w:val="left"/>
      <w:pPr>
        <w:ind w:left="1152" w:hanging="72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5">
    <w:nsid w:val="4F675B4F"/>
    <w:multiLevelType w:val="multilevel"/>
    <w:tmpl w:val="2646BCA2"/>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7">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8">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712085E"/>
    <w:multiLevelType w:val="hybridMultilevel"/>
    <w:tmpl w:val="631E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1">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2">
    <w:nsid w:val="62E370EF"/>
    <w:multiLevelType w:val="hybridMultilevel"/>
    <w:tmpl w:val="8BE68E6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68C4773A"/>
    <w:multiLevelType w:val="multilevel"/>
    <w:tmpl w:val="07300B38"/>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nsid w:val="69B812DE"/>
    <w:multiLevelType w:val="hybridMultilevel"/>
    <w:tmpl w:val="F3B88D68"/>
    <w:lvl w:ilvl="0" w:tplc="B7BC5AC8">
      <w:start w:val="1"/>
      <w:numFmt w:val="lowerRoman"/>
      <w:lvlText w:val="%1)"/>
      <w:lvlJc w:val="left"/>
      <w:pPr>
        <w:tabs>
          <w:tab w:val="num" w:pos="2782"/>
        </w:tabs>
        <w:ind w:left="2782" w:hanging="720"/>
      </w:pPr>
      <w:rPr>
        <w:rFont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A0505F8"/>
    <w:multiLevelType w:val="multilevel"/>
    <w:tmpl w:val="5540F564"/>
    <w:numStyleLink w:val="CurrentList1"/>
  </w:abstractNum>
  <w:abstractNum w:abstractNumId="37">
    <w:nsid w:val="6C6E77F6"/>
    <w:multiLevelType w:val="hybridMultilevel"/>
    <w:tmpl w:val="AAE0073C"/>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38">
    <w:nsid w:val="6D9B1942"/>
    <w:multiLevelType w:val="hybridMultilevel"/>
    <w:tmpl w:val="09EC19E0"/>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39">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0">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7D531B3B"/>
    <w:multiLevelType w:val="multilevel"/>
    <w:tmpl w:val="5540F564"/>
    <w:numStyleLink w:val="CurrentList1"/>
  </w:abstractNum>
  <w:abstractNum w:abstractNumId="42">
    <w:nsid w:val="7D5A3E7D"/>
    <w:multiLevelType w:val="hybridMultilevel"/>
    <w:tmpl w:val="331E76D2"/>
    <w:lvl w:ilvl="0" w:tplc="D67AC6B2">
      <w:start w:val="1"/>
      <w:numFmt w:val="bullet"/>
      <w:pStyle w:val="TblBL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207"/>
        </w:tabs>
        <w:ind w:left="-207" w:hanging="360"/>
      </w:pPr>
      <w:rPr>
        <w:rFonts w:ascii="Courier New" w:hAnsi="Courier New" w:hint="default"/>
      </w:rPr>
    </w:lvl>
    <w:lvl w:ilvl="2" w:tplc="08090005" w:tentative="1">
      <w:start w:val="1"/>
      <w:numFmt w:val="bullet"/>
      <w:lvlText w:val=""/>
      <w:lvlJc w:val="left"/>
      <w:pPr>
        <w:tabs>
          <w:tab w:val="num" w:pos="513"/>
        </w:tabs>
        <w:ind w:left="513" w:hanging="360"/>
      </w:pPr>
      <w:rPr>
        <w:rFonts w:ascii="Wingdings" w:hAnsi="Wingdings" w:hint="default"/>
      </w:rPr>
    </w:lvl>
    <w:lvl w:ilvl="3" w:tplc="08090001" w:tentative="1">
      <w:start w:val="1"/>
      <w:numFmt w:val="bullet"/>
      <w:lvlText w:val=""/>
      <w:lvlJc w:val="left"/>
      <w:pPr>
        <w:tabs>
          <w:tab w:val="num" w:pos="1233"/>
        </w:tabs>
        <w:ind w:left="1233" w:hanging="360"/>
      </w:pPr>
      <w:rPr>
        <w:rFonts w:ascii="Symbol" w:hAnsi="Symbol" w:hint="default"/>
      </w:rPr>
    </w:lvl>
    <w:lvl w:ilvl="4" w:tplc="08090003" w:tentative="1">
      <w:start w:val="1"/>
      <w:numFmt w:val="bullet"/>
      <w:lvlText w:val="o"/>
      <w:lvlJc w:val="left"/>
      <w:pPr>
        <w:tabs>
          <w:tab w:val="num" w:pos="1953"/>
        </w:tabs>
        <w:ind w:left="1953" w:hanging="360"/>
      </w:pPr>
      <w:rPr>
        <w:rFonts w:ascii="Courier New" w:hAnsi="Courier New" w:hint="default"/>
      </w:rPr>
    </w:lvl>
    <w:lvl w:ilvl="5" w:tplc="08090005" w:tentative="1">
      <w:start w:val="1"/>
      <w:numFmt w:val="bullet"/>
      <w:lvlText w:val=""/>
      <w:lvlJc w:val="left"/>
      <w:pPr>
        <w:tabs>
          <w:tab w:val="num" w:pos="2673"/>
        </w:tabs>
        <w:ind w:left="2673" w:hanging="360"/>
      </w:pPr>
      <w:rPr>
        <w:rFonts w:ascii="Wingdings" w:hAnsi="Wingdings" w:hint="default"/>
      </w:rPr>
    </w:lvl>
    <w:lvl w:ilvl="6" w:tplc="08090001" w:tentative="1">
      <w:start w:val="1"/>
      <w:numFmt w:val="bullet"/>
      <w:lvlText w:val=""/>
      <w:lvlJc w:val="left"/>
      <w:pPr>
        <w:tabs>
          <w:tab w:val="num" w:pos="3393"/>
        </w:tabs>
        <w:ind w:left="3393" w:hanging="360"/>
      </w:pPr>
      <w:rPr>
        <w:rFonts w:ascii="Symbol" w:hAnsi="Symbol" w:hint="default"/>
      </w:rPr>
    </w:lvl>
    <w:lvl w:ilvl="7" w:tplc="08090003" w:tentative="1">
      <w:start w:val="1"/>
      <w:numFmt w:val="bullet"/>
      <w:lvlText w:val="o"/>
      <w:lvlJc w:val="left"/>
      <w:pPr>
        <w:tabs>
          <w:tab w:val="num" w:pos="4113"/>
        </w:tabs>
        <w:ind w:left="4113" w:hanging="360"/>
      </w:pPr>
      <w:rPr>
        <w:rFonts w:ascii="Courier New" w:hAnsi="Courier New" w:hint="default"/>
      </w:rPr>
    </w:lvl>
    <w:lvl w:ilvl="8" w:tplc="08090005" w:tentative="1">
      <w:start w:val="1"/>
      <w:numFmt w:val="bullet"/>
      <w:lvlText w:val=""/>
      <w:lvlJc w:val="left"/>
      <w:pPr>
        <w:tabs>
          <w:tab w:val="num" w:pos="4833"/>
        </w:tabs>
        <w:ind w:left="4833" w:hanging="360"/>
      </w:pPr>
      <w:rPr>
        <w:rFonts w:ascii="Wingdings" w:hAnsi="Wingdings" w:hint="default"/>
      </w:rPr>
    </w:lvl>
  </w:abstractNum>
  <w:abstractNum w:abstractNumId="43">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4">
    <w:nsid w:val="7EC34BE7"/>
    <w:multiLevelType w:val="multilevel"/>
    <w:tmpl w:val="A65CAD10"/>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31"/>
  </w:num>
  <w:num w:numId="2">
    <w:abstractNumId w:val="14"/>
  </w:num>
  <w:num w:numId="3">
    <w:abstractNumId w:val="25"/>
  </w:num>
  <w:num w:numId="4">
    <w:abstractNumId w:val="17"/>
  </w:num>
  <w:num w:numId="5">
    <w:abstractNumId w:val="27"/>
  </w:num>
  <w:num w:numId="6">
    <w:abstractNumId w:val="0"/>
  </w:num>
  <w:num w:numId="7">
    <w:abstractNumId w:val="21"/>
  </w:num>
  <w:num w:numId="8">
    <w:abstractNumId w:val="13"/>
  </w:num>
  <w:num w:numId="9">
    <w:abstractNumId w:val="39"/>
  </w:num>
  <w:num w:numId="10">
    <w:abstractNumId w:val="34"/>
  </w:num>
  <w:num w:numId="11">
    <w:abstractNumId w:val="2"/>
  </w:num>
  <w:num w:numId="12">
    <w:abstractNumId w:val="18"/>
  </w:num>
  <w:num w:numId="13">
    <w:abstractNumId w:val="10"/>
  </w:num>
  <w:num w:numId="14">
    <w:abstractNumId w:val="41"/>
  </w:num>
  <w:num w:numId="15">
    <w:abstractNumId w:val="26"/>
  </w:num>
  <w:num w:numId="16">
    <w:abstractNumId w:val="36"/>
  </w:num>
  <w:num w:numId="17">
    <w:abstractNumId w:val="8"/>
  </w:num>
  <w:num w:numId="18">
    <w:abstractNumId w:val="40"/>
  </w:num>
  <w:num w:numId="19">
    <w:abstractNumId w:val="28"/>
  </w:num>
  <w:num w:numId="20">
    <w:abstractNumId w:val="9"/>
  </w:num>
  <w:num w:numId="21">
    <w:abstractNumId w:val="22"/>
  </w:num>
  <w:num w:numId="22">
    <w:abstractNumId w:val="1"/>
  </w:num>
  <w:num w:numId="23">
    <w:abstractNumId w:val="42"/>
  </w:num>
  <w:num w:numId="24">
    <w:abstractNumId w:val="20"/>
  </w:num>
  <w:num w:numId="25">
    <w:abstractNumId w:val="19"/>
  </w:num>
  <w:num w:numId="26">
    <w:abstractNumId w:val="11"/>
  </w:num>
  <w:num w:numId="27">
    <w:abstractNumId w:val="30"/>
  </w:num>
  <w:num w:numId="28">
    <w:abstractNumId w:val="24"/>
  </w:num>
  <w:num w:numId="29">
    <w:abstractNumId w:val="32"/>
  </w:num>
  <w:num w:numId="30">
    <w:abstractNumId w:val="12"/>
  </w:num>
  <w:num w:numId="31">
    <w:abstractNumId w:val="35"/>
  </w:num>
  <w:num w:numId="32">
    <w:abstractNumId w:val="43"/>
  </w:num>
  <w:num w:numId="33">
    <w:abstractNumId w:val="6"/>
  </w:num>
  <w:num w:numId="34">
    <w:abstractNumId w:val="33"/>
  </w:num>
  <w:num w:numId="35">
    <w:abstractNumId w:val="23"/>
  </w:num>
  <w:num w:numId="36">
    <w:abstractNumId w:val="44"/>
  </w:num>
  <w:num w:numId="37">
    <w:abstractNumId w:val="15"/>
  </w:num>
  <w:num w:numId="38">
    <w:abstractNumId w:val="5"/>
  </w:num>
  <w:num w:numId="39">
    <w:abstractNumId w:val="29"/>
  </w:num>
  <w:num w:numId="40">
    <w:abstractNumId w:val="16"/>
  </w:num>
  <w:num w:numId="41">
    <w:abstractNumId w:val="3"/>
  </w:num>
  <w:num w:numId="42">
    <w:abstractNumId w:val="37"/>
  </w:num>
  <w:num w:numId="43">
    <w:abstractNumId w:val="4"/>
  </w:num>
  <w:num w:numId="44">
    <w:abstractNumId w:val="7"/>
  </w:num>
  <w:num w:numId="45">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cumentProtection w:edit="forms" w:enforcement="0"/>
  <w:defaultTabStop w:val="720"/>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70B"/>
    <w:rsid w:val="00001764"/>
    <w:rsid w:val="000105FB"/>
    <w:rsid w:val="000128D4"/>
    <w:rsid w:val="00014370"/>
    <w:rsid w:val="00017130"/>
    <w:rsid w:val="00022DF0"/>
    <w:rsid w:val="00026AD3"/>
    <w:rsid w:val="0003154D"/>
    <w:rsid w:val="00041A22"/>
    <w:rsid w:val="00041EE9"/>
    <w:rsid w:val="00043AB4"/>
    <w:rsid w:val="00047212"/>
    <w:rsid w:val="00051721"/>
    <w:rsid w:val="00076000"/>
    <w:rsid w:val="00085FBE"/>
    <w:rsid w:val="00097672"/>
    <w:rsid w:val="000A27D8"/>
    <w:rsid w:val="000A6CD4"/>
    <w:rsid w:val="000A7525"/>
    <w:rsid w:val="000B1F28"/>
    <w:rsid w:val="000D3306"/>
    <w:rsid w:val="000D633B"/>
    <w:rsid w:val="000D7BBC"/>
    <w:rsid w:val="000E1726"/>
    <w:rsid w:val="000E327A"/>
    <w:rsid w:val="000F20CC"/>
    <w:rsid w:val="000F2A00"/>
    <w:rsid w:val="000F443E"/>
    <w:rsid w:val="00100140"/>
    <w:rsid w:val="00100BF5"/>
    <w:rsid w:val="00100C78"/>
    <w:rsid w:val="00107C92"/>
    <w:rsid w:val="001106BD"/>
    <w:rsid w:val="00110ED2"/>
    <w:rsid w:val="00117490"/>
    <w:rsid w:val="00124210"/>
    <w:rsid w:val="00126466"/>
    <w:rsid w:val="00136C65"/>
    <w:rsid w:val="00142347"/>
    <w:rsid w:val="00150036"/>
    <w:rsid w:val="00155945"/>
    <w:rsid w:val="00156EE2"/>
    <w:rsid w:val="00164C1C"/>
    <w:rsid w:val="001704F5"/>
    <w:rsid w:val="00170A1A"/>
    <w:rsid w:val="0017279B"/>
    <w:rsid w:val="00174771"/>
    <w:rsid w:val="00175285"/>
    <w:rsid w:val="00191F95"/>
    <w:rsid w:val="001A7AAE"/>
    <w:rsid w:val="001B1A75"/>
    <w:rsid w:val="001B21AA"/>
    <w:rsid w:val="001B2C5D"/>
    <w:rsid w:val="001C0F9F"/>
    <w:rsid w:val="001C5ADD"/>
    <w:rsid w:val="001D3AA6"/>
    <w:rsid w:val="001D544B"/>
    <w:rsid w:val="001D7520"/>
    <w:rsid w:val="001E40DD"/>
    <w:rsid w:val="001E658F"/>
    <w:rsid w:val="001E7CDD"/>
    <w:rsid w:val="001F48FB"/>
    <w:rsid w:val="001F4AEE"/>
    <w:rsid w:val="00202AB6"/>
    <w:rsid w:val="0020702D"/>
    <w:rsid w:val="00212C7B"/>
    <w:rsid w:val="00214FC1"/>
    <w:rsid w:val="00216695"/>
    <w:rsid w:val="00221CF9"/>
    <w:rsid w:val="00227D89"/>
    <w:rsid w:val="00242208"/>
    <w:rsid w:val="00242938"/>
    <w:rsid w:val="00244946"/>
    <w:rsid w:val="00260EA1"/>
    <w:rsid w:val="00265E89"/>
    <w:rsid w:val="002667D8"/>
    <w:rsid w:val="002700C9"/>
    <w:rsid w:val="00270844"/>
    <w:rsid w:val="00284881"/>
    <w:rsid w:val="002865F8"/>
    <w:rsid w:val="00292941"/>
    <w:rsid w:val="00293CFF"/>
    <w:rsid w:val="002946A1"/>
    <w:rsid w:val="00294816"/>
    <w:rsid w:val="002A2152"/>
    <w:rsid w:val="002A2F5A"/>
    <w:rsid w:val="002A4648"/>
    <w:rsid w:val="002A7F9B"/>
    <w:rsid w:val="002B1C85"/>
    <w:rsid w:val="002B1D4E"/>
    <w:rsid w:val="002B7B0B"/>
    <w:rsid w:val="002C73C3"/>
    <w:rsid w:val="002D5D38"/>
    <w:rsid w:val="0030270B"/>
    <w:rsid w:val="00304ABA"/>
    <w:rsid w:val="00313C23"/>
    <w:rsid w:val="003148C4"/>
    <w:rsid w:val="0032048C"/>
    <w:rsid w:val="00322A5D"/>
    <w:rsid w:val="003257F1"/>
    <w:rsid w:val="003378DC"/>
    <w:rsid w:val="00343006"/>
    <w:rsid w:val="00350F80"/>
    <w:rsid w:val="00354302"/>
    <w:rsid w:val="00381D3C"/>
    <w:rsid w:val="00385A1F"/>
    <w:rsid w:val="0039604C"/>
    <w:rsid w:val="003A76E4"/>
    <w:rsid w:val="003B05D2"/>
    <w:rsid w:val="003B2072"/>
    <w:rsid w:val="003B3366"/>
    <w:rsid w:val="003C5676"/>
    <w:rsid w:val="003C7FDD"/>
    <w:rsid w:val="003D5E04"/>
    <w:rsid w:val="003D61F4"/>
    <w:rsid w:val="003E6544"/>
    <w:rsid w:val="00401428"/>
    <w:rsid w:val="00402CE0"/>
    <w:rsid w:val="00407AEB"/>
    <w:rsid w:val="00410084"/>
    <w:rsid w:val="00425354"/>
    <w:rsid w:val="00425778"/>
    <w:rsid w:val="004309DE"/>
    <w:rsid w:val="00432588"/>
    <w:rsid w:val="00432AE8"/>
    <w:rsid w:val="00436086"/>
    <w:rsid w:val="0044007E"/>
    <w:rsid w:val="00443CFA"/>
    <w:rsid w:val="0044558F"/>
    <w:rsid w:val="00445988"/>
    <w:rsid w:val="00452585"/>
    <w:rsid w:val="00454727"/>
    <w:rsid w:val="004551BE"/>
    <w:rsid w:val="00472645"/>
    <w:rsid w:val="0048600F"/>
    <w:rsid w:val="004A2DCE"/>
    <w:rsid w:val="004A2F03"/>
    <w:rsid w:val="004B4F40"/>
    <w:rsid w:val="004B57F1"/>
    <w:rsid w:val="004B5AA6"/>
    <w:rsid w:val="004C37AB"/>
    <w:rsid w:val="004C41C9"/>
    <w:rsid w:val="004D02E3"/>
    <w:rsid w:val="004D059C"/>
    <w:rsid w:val="004F3947"/>
    <w:rsid w:val="004F7F37"/>
    <w:rsid w:val="005056AB"/>
    <w:rsid w:val="00507EF9"/>
    <w:rsid w:val="00517885"/>
    <w:rsid w:val="00520999"/>
    <w:rsid w:val="005318F4"/>
    <w:rsid w:val="005332A6"/>
    <w:rsid w:val="00536D64"/>
    <w:rsid w:val="005423E2"/>
    <w:rsid w:val="00544CDF"/>
    <w:rsid w:val="005532A3"/>
    <w:rsid w:val="00554226"/>
    <w:rsid w:val="00560F6B"/>
    <w:rsid w:val="005730B0"/>
    <w:rsid w:val="00582C56"/>
    <w:rsid w:val="005A07B1"/>
    <w:rsid w:val="005A18A7"/>
    <w:rsid w:val="005B0BFC"/>
    <w:rsid w:val="005B4098"/>
    <w:rsid w:val="005B5ABB"/>
    <w:rsid w:val="005C013E"/>
    <w:rsid w:val="005C0A73"/>
    <w:rsid w:val="005D46F8"/>
    <w:rsid w:val="005E0163"/>
    <w:rsid w:val="005F0BEF"/>
    <w:rsid w:val="005F1C42"/>
    <w:rsid w:val="00606901"/>
    <w:rsid w:val="00611B2C"/>
    <w:rsid w:val="00613B75"/>
    <w:rsid w:val="006261F4"/>
    <w:rsid w:val="00642E76"/>
    <w:rsid w:val="00655720"/>
    <w:rsid w:val="00661187"/>
    <w:rsid w:val="00663205"/>
    <w:rsid w:val="00671A77"/>
    <w:rsid w:val="00673598"/>
    <w:rsid w:val="00676423"/>
    <w:rsid w:val="00682884"/>
    <w:rsid w:val="00687E0A"/>
    <w:rsid w:val="006B089B"/>
    <w:rsid w:val="006B6A4D"/>
    <w:rsid w:val="006C09FF"/>
    <w:rsid w:val="006C0F41"/>
    <w:rsid w:val="006C3B22"/>
    <w:rsid w:val="006D73C4"/>
    <w:rsid w:val="006E1C85"/>
    <w:rsid w:val="006E6C3F"/>
    <w:rsid w:val="006F1741"/>
    <w:rsid w:val="006F28D3"/>
    <w:rsid w:val="006F622D"/>
    <w:rsid w:val="00703AC4"/>
    <w:rsid w:val="00703F3E"/>
    <w:rsid w:val="00704347"/>
    <w:rsid w:val="00706DE7"/>
    <w:rsid w:val="0071537A"/>
    <w:rsid w:val="00723834"/>
    <w:rsid w:val="007313E4"/>
    <w:rsid w:val="00733761"/>
    <w:rsid w:val="0073604F"/>
    <w:rsid w:val="007429BB"/>
    <w:rsid w:val="00754AB9"/>
    <w:rsid w:val="0076405C"/>
    <w:rsid w:val="00777CCC"/>
    <w:rsid w:val="0078233D"/>
    <w:rsid w:val="0079734B"/>
    <w:rsid w:val="007A2CC9"/>
    <w:rsid w:val="007A39C8"/>
    <w:rsid w:val="007B0EEE"/>
    <w:rsid w:val="007B5C09"/>
    <w:rsid w:val="007C199B"/>
    <w:rsid w:val="007D203B"/>
    <w:rsid w:val="007D355D"/>
    <w:rsid w:val="007D74ED"/>
    <w:rsid w:val="007F02F1"/>
    <w:rsid w:val="007F0F7C"/>
    <w:rsid w:val="007F10C6"/>
    <w:rsid w:val="007F6DAC"/>
    <w:rsid w:val="007F79C9"/>
    <w:rsid w:val="00804566"/>
    <w:rsid w:val="008067FE"/>
    <w:rsid w:val="00812909"/>
    <w:rsid w:val="00814ECA"/>
    <w:rsid w:val="00822C7F"/>
    <w:rsid w:val="00830F41"/>
    <w:rsid w:val="00830FEE"/>
    <w:rsid w:val="00831E7E"/>
    <w:rsid w:val="00834344"/>
    <w:rsid w:val="00835AF4"/>
    <w:rsid w:val="008535DD"/>
    <w:rsid w:val="008641D1"/>
    <w:rsid w:val="0086437A"/>
    <w:rsid w:val="00867D56"/>
    <w:rsid w:val="0087230E"/>
    <w:rsid w:val="00893066"/>
    <w:rsid w:val="00897115"/>
    <w:rsid w:val="0089781E"/>
    <w:rsid w:val="008A6AB7"/>
    <w:rsid w:val="008A7139"/>
    <w:rsid w:val="008B7AA6"/>
    <w:rsid w:val="008B7D32"/>
    <w:rsid w:val="008C0FC6"/>
    <w:rsid w:val="008D0B9D"/>
    <w:rsid w:val="008D1F4D"/>
    <w:rsid w:val="008F1489"/>
    <w:rsid w:val="008F31C3"/>
    <w:rsid w:val="008F450C"/>
    <w:rsid w:val="008F486A"/>
    <w:rsid w:val="009065FA"/>
    <w:rsid w:val="00910CEC"/>
    <w:rsid w:val="009134BE"/>
    <w:rsid w:val="00916B46"/>
    <w:rsid w:val="00916C77"/>
    <w:rsid w:val="009232B3"/>
    <w:rsid w:val="00945604"/>
    <w:rsid w:val="00952F3C"/>
    <w:rsid w:val="00953825"/>
    <w:rsid w:val="0095727E"/>
    <w:rsid w:val="00962D21"/>
    <w:rsid w:val="0096694C"/>
    <w:rsid w:val="0097108D"/>
    <w:rsid w:val="00981744"/>
    <w:rsid w:val="009838BA"/>
    <w:rsid w:val="009872FB"/>
    <w:rsid w:val="009942F4"/>
    <w:rsid w:val="00996702"/>
    <w:rsid w:val="009A1716"/>
    <w:rsid w:val="009A4907"/>
    <w:rsid w:val="009B1B14"/>
    <w:rsid w:val="009B2D8C"/>
    <w:rsid w:val="009B43D3"/>
    <w:rsid w:val="009B4429"/>
    <w:rsid w:val="009C33B1"/>
    <w:rsid w:val="009C57CB"/>
    <w:rsid w:val="009C5EF9"/>
    <w:rsid w:val="009D093F"/>
    <w:rsid w:val="009D5230"/>
    <w:rsid w:val="009E1DE9"/>
    <w:rsid w:val="009E4819"/>
    <w:rsid w:val="009E7C62"/>
    <w:rsid w:val="009F2818"/>
    <w:rsid w:val="00A0028D"/>
    <w:rsid w:val="00A05DFD"/>
    <w:rsid w:val="00A14E2C"/>
    <w:rsid w:val="00A15091"/>
    <w:rsid w:val="00A21D5C"/>
    <w:rsid w:val="00A336B6"/>
    <w:rsid w:val="00A34760"/>
    <w:rsid w:val="00A435EF"/>
    <w:rsid w:val="00A44592"/>
    <w:rsid w:val="00A47CE7"/>
    <w:rsid w:val="00A52D7C"/>
    <w:rsid w:val="00A551CB"/>
    <w:rsid w:val="00A562B9"/>
    <w:rsid w:val="00A62AF4"/>
    <w:rsid w:val="00A66BB7"/>
    <w:rsid w:val="00A744A3"/>
    <w:rsid w:val="00A76D9E"/>
    <w:rsid w:val="00A905C1"/>
    <w:rsid w:val="00A912EE"/>
    <w:rsid w:val="00AA208C"/>
    <w:rsid w:val="00AB1D61"/>
    <w:rsid w:val="00AC4FC0"/>
    <w:rsid w:val="00AC71B3"/>
    <w:rsid w:val="00AD0154"/>
    <w:rsid w:val="00AD091C"/>
    <w:rsid w:val="00AD0DC1"/>
    <w:rsid w:val="00AE47DB"/>
    <w:rsid w:val="00AE4C0A"/>
    <w:rsid w:val="00AE6A73"/>
    <w:rsid w:val="00AF5874"/>
    <w:rsid w:val="00AF6FCA"/>
    <w:rsid w:val="00B02999"/>
    <w:rsid w:val="00B047EA"/>
    <w:rsid w:val="00B06910"/>
    <w:rsid w:val="00B119F1"/>
    <w:rsid w:val="00B20B45"/>
    <w:rsid w:val="00B35AA7"/>
    <w:rsid w:val="00B40F5F"/>
    <w:rsid w:val="00B436C6"/>
    <w:rsid w:val="00B4407B"/>
    <w:rsid w:val="00B454B8"/>
    <w:rsid w:val="00B51CFA"/>
    <w:rsid w:val="00B53E50"/>
    <w:rsid w:val="00B5660C"/>
    <w:rsid w:val="00B61577"/>
    <w:rsid w:val="00B71386"/>
    <w:rsid w:val="00B76E86"/>
    <w:rsid w:val="00B81E18"/>
    <w:rsid w:val="00B83F61"/>
    <w:rsid w:val="00B84F1B"/>
    <w:rsid w:val="00BA166C"/>
    <w:rsid w:val="00BA376D"/>
    <w:rsid w:val="00BB09B5"/>
    <w:rsid w:val="00BB1794"/>
    <w:rsid w:val="00BB7647"/>
    <w:rsid w:val="00BC702C"/>
    <w:rsid w:val="00BD3C46"/>
    <w:rsid w:val="00BE4171"/>
    <w:rsid w:val="00BE43D7"/>
    <w:rsid w:val="00BE62E4"/>
    <w:rsid w:val="00BF09B8"/>
    <w:rsid w:val="00BF15CB"/>
    <w:rsid w:val="00BF2B96"/>
    <w:rsid w:val="00BF6491"/>
    <w:rsid w:val="00BF7148"/>
    <w:rsid w:val="00C046F1"/>
    <w:rsid w:val="00C07F44"/>
    <w:rsid w:val="00C147B1"/>
    <w:rsid w:val="00C16824"/>
    <w:rsid w:val="00C20DA4"/>
    <w:rsid w:val="00C3045D"/>
    <w:rsid w:val="00C37446"/>
    <w:rsid w:val="00C37FEB"/>
    <w:rsid w:val="00C426A4"/>
    <w:rsid w:val="00C47B81"/>
    <w:rsid w:val="00C51AB0"/>
    <w:rsid w:val="00C53F39"/>
    <w:rsid w:val="00C61339"/>
    <w:rsid w:val="00C649C6"/>
    <w:rsid w:val="00C7570F"/>
    <w:rsid w:val="00C83FC4"/>
    <w:rsid w:val="00CA2E50"/>
    <w:rsid w:val="00CA48BB"/>
    <w:rsid w:val="00CA7B1C"/>
    <w:rsid w:val="00CC04F3"/>
    <w:rsid w:val="00CC10D0"/>
    <w:rsid w:val="00CC5860"/>
    <w:rsid w:val="00CD21F0"/>
    <w:rsid w:val="00CD310C"/>
    <w:rsid w:val="00CD61E6"/>
    <w:rsid w:val="00CE0CC5"/>
    <w:rsid w:val="00CE46DA"/>
    <w:rsid w:val="00CF0025"/>
    <w:rsid w:val="00CF57E0"/>
    <w:rsid w:val="00D03AC7"/>
    <w:rsid w:val="00D0781A"/>
    <w:rsid w:val="00D22FD6"/>
    <w:rsid w:val="00D2394C"/>
    <w:rsid w:val="00D27F80"/>
    <w:rsid w:val="00D3659E"/>
    <w:rsid w:val="00D4010E"/>
    <w:rsid w:val="00D431DD"/>
    <w:rsid w:val="00D45907"/>
    <w:rsid w:val="00D520E4"/>
    <w:rsid w:val="00D5235F"/>
    <w:rsid w:val="00D53B6C"/>
    <w:rsid w:val="00D67219"/>
    <w:rsid w:val="00D71DD8"/>
    <w:rsid w:val="00D72647"/>
    <w:rsid w:val="00DA02E7"/>
    <w:rsid w:val="00DB5294"/>
    <w:rsid w:val="00DD4A56"/>
    <w:rsid w:val="00DD507A"/>
    <w:rsid w:val="00DD5C90"/>
    <w:rsid w:val="00DE0932"/>
    <w:rsid w:val="00DE5DBD"/>
    <w:rsid w:val="00DE76BB"/>
    <w:rsid w:val="00DF73E7"/>
    <w:rsid w:val="00E03318"/>
    <w:rsid w:val="00E03BD3"/>
    <w:rsid w:val="00E125B3"/>
    <w:rsid w:val="00E222AC"/>
    <w:rsid w:val="00E24BCF"/>
    <w:rsid w:val="00E279DE"/>
    <w:rsid w:val="00E368B3"/>
    <w:rsid w:val="00E44289"/>
    <w:rsid w:val="00E47BFD"/>
    <w:rsid w:val="00E50851"/>
    <w:rsid w:val="00E625C3"/>
    <w:rsid w:val="00E660CC"/>
    <w:rsid w:val="00E73884"/>
    <w:rsid w:val="00E811D5"/>
    <w:rsid w:val="00E81C73"/>
    <w:rsid w:val="00E8233A"/>
    <w:rsid w:val="00E86329"/>
    <w:rsid w:val="00E94E0F"/>
    <w:rsid w:val="00E9564C"/>
    <w:rsid w:val="00EA22E1"/>
    <w:rsid w:val="00EA7ACF"/>
    <w:rsid w:val="00EB4BC4"/>
    <w:rsid w:val="00EB6A88"/>
    <w:rsid w:val="00ED4397"/>
    <w:rsid w:val="00EE6983"/>
    <w:rsid w:val="00EF157F"/>
    <w:rsid w:val="00EF4248"/>
    <w:rsid w:val="00EF7856"/>
    <w:rsid w:val="00F114FA"/>
    <w:rsid w:val="00F23AB3"/>
    <w:rsid w:val="00F2557D"/>
    <w:rsid w:val="00F40886"/>
    <w:rsid w:val="00F43CD6"/>
    <w:rsid w:val="00F514E9"/>
    <w:rsid w:val="00F51993"/>
    <w:rsid w:val="00F5278C"/>
    <w:rsid w:val="00F7404E"/>
    <w:rsid w:val="00F746D7"/>
    <w:rsid w:val="00F75CA7"/>
    <w:rsid w:val="00F76C5D"/>
    <w:rsid w:val="00F80896"/>
    <w:rsid w:val="00F87661"/>
    <w:rsid w:val="00F907FF"/>
    <w:rsid w:val="00F9732F"/>
    <w:rsid w:val="00FA0819"/>
    <w:rsid w:val="00FA4440"/>
    <w:rsid w:val="00FA579F"/>
    <w:rsid w:val="00FB290E"/>
    <w:rsid w:val="00FB3F14"/>
    <w:rsid w:val="00FB5F4D"/>
    <w:rsid w:val="00FB7544"/>
    <w:rsid w:val="00FD521C"/>
    <w:rsid w:val="00FE6013"/>
    <w:rsid w:val="00FE728B"/>
    <w:rsid w:val="00FF6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035F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910"/>
    <w:pPr>
      <w:spacing w:before="120" w:after="120"/>
    </w:pPr>
    <w:rPr>
      <w:rFonts w:ascii="Arial" w:hAnsi="Arial"/>
      <w:sz w:val="22"/>
      <w:szCs w:val="22"/>
    </w:rPr>
  </w:style>
  <w:style w:type="paragraph" w:styleId="Heading1">
    <w:name w:val="heading 1"/>
    <w:basedOn w:val="Normal"/>
    <w:next w:val="Normal"/>
    <w:link w:val="Heading1Char"/>
    <w:qFormat/>
    <w:rsid w:val="009A4907"/>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907"/>
    <w:pPr>
      <w:ind w:left="283"/>
    </w:pPr>
    <w:rPr>
      <w:sz w:val="16"/>
      <w:szCs w:val="16"/>
    </w:rPr>
  </w:style>
  <w:style w:type="table" w:styleId="TableGrid">
    <w:name w:val="Table Grid"/>
    <w:aliases w:val="Header Table Grid"/>
    <w:basedOn w:val="TableNormal"/>
    <w:rsid w:val="009A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rsid w:val="00410084"/>
    <w:pPr>
      <w:numPr>
        <w:numId w:val="9"/>
      </w:numPr>
      <w:tabs>
        <w:tab w:val="clear" w:pos="720"/>
        <w:tab w:val="num" w:pos="709"/>
      </w:tabs>
      <w:spacing w:before="60"/>
      <w:ind w:left="715" w:hanging="715"/>
      <w:jc w:val="both"/>
    </w:pPr>
    <w:rPr>
      <w:rFonts w:eastAsia="Arial" w:cs="Arial"/>
      <w:sz w:val="22"/>
      <w:szCs w:val="24"/>
    </w:rPr>
  </w:style>
  <w:style w:type="paragraph" w:customStyle="1" w:styleId="BigTableText10pt">
    <w:name w:val="Big Table Text + 10 pt"/>
    <w:basedOn w:val="Normal"/>
    <w:link w:val="BigTableText10ptChar"/>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rsid w:val="009A4907"/>
    <w:rPr>
      <w:rFonts w:ascii="Arial" w:hAnsi="Arial"/>
      <w:b/>
      <w:sz w:val="16"/>
      <w:szCs w:val="22"/>
      <w:lang w:val="en-GB" w:eastAsia="en-US" w:bidi="ar-SA"/>
    </w:rPr>
  </w:style>
  <w:style w:type="paragraph" w:customStyle="1" w:styleId="Section">
    <w:name w:val="Section"/>
    <w:basedOn w:val="Normal"/>
    <w:next w:val="Normal"/>
    <w:rsid w:val="00100BF5"/>
    <w:pPr>
      <w:numPr>
        <w:numId w:val="2"/>
      </w:numPr>
      <w:tabs>
        <w:tab w:val="clear" w:pos="57"/>
        <w:tab w:val="num" w:pos="1800"/>
      </w:tabs>
      <w:ind w:left="1800" w:hanging="1800"/>
    </w:pPr>
    <w:rPr>
      <w:sz w:val="28"/>
      <w:szCs w:val="24"/>
    </w:rPr>
  </w:style>
  <w:style w:type="paragraph" w:customStyle="1" w:styleId="Qtable">
    <w:name w:val="Q_table"/>
    <w:basedOn w:val="Normal"/>
    <w:rsid w:val="00AC4FC0"/>
    <w:pPr>
      <w:spacing w:before="60" w:after="60"/>
    </w:pPr>
    <w:rPr>
      <w:b/>
      <w:bCs/>
      <w:sz w:val="18"/>
      <w:szCs w:val="18"/>
    </w:rPr>
  </w:style>
  <w:style w:type="paragraph" w:customStyle="1" w:styleId="Style10pt">
    <w:name w:val="Style 10 pt"/>
    <w:basedOn w:val="Qtable"/>
    <w:link w:val="Style10ptChar"/>
    <w:rsid w:val="00B20B45"/>
    <w:rPr>
      <w:b w:val="0"/>
      <w:bCs w:val="0"/>
    </w:rPr>
  </w:style>
  <w:style w:type="paragraph" w:customStyle="1" w:styleId="BigTableHeader">
    <w:name w:val="Big Table Header"/>
    <w:basedOn w:val="BigTableText10pt"/>
    <w:link w:val="BigTableHeaderChar"/>
    <w:rsid w:val="009A4907"/>
    <w:pPr>
      <w:spacing w:before="20" w:after="20"/>
    </w:pPr>
    <w:rPr>
      <w:bCs/>
    </w:rPr>
  </w:style>
  <w:style w:type="character" w:customStyle="1" w:styleId="BigTableHeaderChar">
    <w:name w:val="Big Table Header Char"/>
    <w:basedOn w:val="BigTableText10ptChar"/>
    <w:link w:val="BigTableHeader"/>
    <w:rsid w:val="009A4907"/>
    <w:rPr>
      <w:rFonts w:ascii="Arial" w:hAnsi="Arial"/>
      <w:b/>
      <w:bCs/>
      <w:sz w:val="16"/>
      <w:szCs w:val="22"/>
      <w:lang w:val="en-GB" w:eastAsia="en-US" w:bidi="ar-SA"/>
    </w:rPr>
  </w:style>
  <w:style w:type="paragraph" w:customStyle="1" w:styleId="PQQJustified">
    <w:name w:val="PQQ Justified"/>
    <w:basedOn w:val="Normal"/>
    <w:link w:val="PQQJustifiedChar"/>
    <w:rsid w:val="009A4907"/>
    <w:pPr>
      <w:spacing w:before="60" w:after="60"/>
      <w:ind w:left="709"/>
      <w:jc w:val="both"/>
    </w:pPr>
  </w:style>
  <w:style w:type="character" w:customStyle="1" w:styleId="PQQJustifiedChar">
    <w:name w:val="PQQ Justified Char"/>
    <w:basedOn w:val="DefaultParagraphFont"/>
    <w:link w:val="PQQJustified"/>
    <w:rsid w:val="009A4907"/>
    <w:rPr>
      <w:rFonts w:ascii="Arial" w:hAnsi="Arial"/>
      <w:sz w:val="22"/>
      <w:szCs w:val="22"/>
      <w:lang w:val="en-GB" w:eastAsia="en-GB" w:bidi="ar-SA"/>
    </w:rPr>
  </w:style>
  <w:style w:type="paragraph" w:customStyle="1" w:styleId="TableText">
    <w:name w:val="TableText"/>
    <w:basedOn w:val="Normal"/>
    <w:rsid w:val="009A4907"/>
    <w:pPr>
      <w:spacing w:before="60" w:after="60"/>
    </w:pPr>
    <w:rPr>
      <w:rFonts w:eastAsia="Arial" w:cs="Arial"/>
    </w:rPr>
  </w:style>
  <w:style w:type="paragraph" w:customStyle="1" w:styleId="Textindent">
    <w:name w:val="Text indent"/>
    <w:basedOn w:val="Normal"/>
    <w:link w:val="TextindentChar"/>
    <w:rsid w:val="00BF7148"/>
    <w:pPr>
      <w:tabs>
        <w:tab w:val="left" w:pos="1260"/>
      </w:tabs>
      <w:ind w:left="900"/>
    </w:pPr>
  </w:style>
  <w:style w:type="paragraph" w:customStyle="1" w:styleId="ResponseTable">
    <w:name w:val="Response Table"/>
    <w:basedOn w:val="Normal"/>
    <w:rsid w:val="009A4907"/>
    <w:pPr>
      <w:spacing w:before="60" w:after="60"/>
    </w:pPr>
    <w:rPr>
      <w:color w:val="0000FF"/>
      <w:sz w:val="20"/>
      <w:szCs w:val="20"/>
    </w:rPr>
  </w:style>
  <w:style w:type="paragraph" w:customStyle="1" w:styleId="ResponseCentered">
    <w:name w:val="Response Centered"/>
    <w:basedOn w:val="ResponseTable"/>
    <w:rsid w:val="001704F5"/>
    <w:pPr>
      <w:jc w:val="center"/>
    </w:pPr>
  </w:style>
  <w:style w:type="paragraph" w:styleId="Header">
    <w:name w:val="header"/>
    <w:basedOn w:val="Normal"/>
    <w:link w:val="HeaderChar"/>
    <w:rsid w:val="00867D56"/>
    <w:pPr>
      <w:tabs>
        <w:tab w:val="center" w:pos="4153"/>
        <w:tab w:val="right" w:pos="8306"/>
      </w:tabs>
      <w:spacing w:before="0" w:after="60"/>
    </w:pPr>
  </w:style>
  <w:style w:type="character" w:customStyle="1" w:styleId="PQQbulletChar">
    <w:name w:val="PQQ bullet Char"/>
    <w:basedOn w:val="DefaultParagraphFont"/>
    <w:link w:val="PQQbullet"/>
    <w:rsid w:val="008D1F4D"/>
    <w:rPr>
      <w:rFonts w:ascii="Arial" w:hAnsi="Arial"/>
      <w:sz w:val="22"/>
      <w:szCs w:val="22"/>
    </w:rPr>
  </w:style>
  <w:style w:type="character" w:customStyle="1" w:styleId="Style10ptChar">
    <w:name w:val="Style 10 pt Char"/>
    <w:basedOn w:val="DefaultParagraphFont"/>
    <w:link w:val="Style10pt"/>
    <w:rsid w:val="00B20B45"/>
    <w:rPr>
      <w:rFonts w:ascii="Arial" w:hAnsi="Arial"/>
      <w:lang w:val="en-GB" w:eastAsia="en-GB" w:bidi="ar-SA"/>
    </w:rPr>
  </w:style>
  <w:style w:type="character" w:customStyle="1" w:styleId="Heading1Char">
    <w:name w:val="Heading 1 Char"/>
    <w:basedOn w:val="DefaultParagraphFont"/>
    <w:link w:val="Heading1"/>
    <w:rsid w:val="00A14E2C"/>
    <w:rPr>
      <w:rFonts w:ascii="Arial" w:hAnsi="Arial"/>
      <w:b/>
      <w:bCs/>
      <w:kern w:val="32"/>
      <w:sz w:val="32"/>
      <w:szCs w:val="32"/>
      <w:lang w:val="en-GB" w:eastAsia="en-GB" w:bidi="ar-SA"/>
    </w:rPr>
  </w:style>
  <w:style w:type="character" w:customStyle="1" w:styleId="LevelA1Char">
    <w:name w:val="Level A1 Char"/>
    <w:basedOn w:val="Heading1Char"/>
    <w:link w:val="LevelA1"/>
    <w:rsid w:val="00410084"/>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BF7148"/>
    <w:rPr>
      <w:rFonts w:ascii="Arial" w:eastAsia="Arial" w:hAnsi="Arial" w:cs="Arial"/>
      <w:b/>
      <w:bCs/>
      <w:kern w:val="32"/>
      <w:sz w:val="22"/>
      <w:szCs w:val="22"/>
      <w:lang w:val="en-GB" w:eastAsia="en-GB" w:bidi="ar-SA"/>
    </w:rPr>
  </w:style>
  <w:style w:type="paragraph" w:styleId="Footer">
    <w:name w:val="footer"/>
    <w:basedOn w:val="Normal"/>
    <w:rsid w:val="00F80896"/>
    <w:pPr>
      <w:tabs>
        <w:tab w:val="center" w:pos="4153"/>
        <w:tab w:val="right" w:pos="8306"/>
      </w:tabs>
    </w:pPr>
    <w:rPr>
      <w:color w:val="808080"/>
      <w:sz w:val="18"/>
    </w:rPr>
  </w:style>
  <w:style w:type="paragraph" w:customStyle="1" w:styleId="LevelD1">
    <w:name w:val="Level D1"/>
    <w:basedOn w:val="Normal"/>
    <w:next w:val="Textindent"/>
    <w:rsid w:val="00C20DA4"/>
    <w:pPr>
      <w:keepNext/>
      <w:numPr>
        <w:numId w:val="12"/>
      </w:numPr>
      <w:tabs>
        <w:tab w:val="clear" w:pos="720"/>
        <w:tab w:val="num" w:pos="900"/>
      </w:tabs>
      <w:spacing w:before="60" w:after="60"/>
      <w:ind w:left="901" w:hanging="720"/>
      <w:jc w:val="both"/>
      <w:outlineLvl w:val="0"/>
    </w:pPr>
    <w:rPr>
      <w:rFonts w:eastAsia="Arial" w:cs="Arial"/>
      <w:b/>
      <w:kern w:val="32"/>
      <w:szCs w:val="24"/>
    </w:rPr>
  </w:style>
  <w:style w:type="paragraph" w:customStyle="1" w:styleId="B2">
    <w:name w:val="B2"/>
    <w:basedOn w:val="Normal"/>
    <w:rsid w:val="00867D56"/>
    <w:pPr>
      <w:numPr>
        <w:ilvl w:val="1"/>
        <w:numId w:val="5"/>
      </w:numPr>
      <w:tabs>
        <w:tab w:val="clear" w:pos="720"/>
      </w:tabs>
      <w:spacing w:before="0" w:after="0"/>
      <w:ind w:left="0" w:firstLine="0"/>
    </w:pPr>
    <w:rPr>
      <w:szCs w:val="24"/>
    </w:rPr>
  </w:style>
  <w:style w:type="paragraph" w:customStyle="1" w:styleId="Body2">
    <w:name w:val="Body 2"/>
    <w:basedOn w:val="Normal"/>
    <w:rsid w:val="00EE6983"/>
    <w:pPr>
      <w:spacing w:before="0" w:after="240"/>
      <w:ind w:left="720"/>
      <w:jc w:val="both"/>
    </w:pPr>
    <w:rPr>
      <w:sz w:val="20"/>
      <w:szCs w:val="20"/>
      <w:lang w:eastAsia="en-US"/>
    </w:rPr>
  </w:style>
  <w:style w:type="paragraph" w:customStyle="1" w:styleId="Indent">
    <w:name w:val="Indent"/>
    <w:basedOn w:val="Normal"/>
    <w:rsid w:val="00EE6983"/>
    <w:pPr>
      <w:spacing w:before="0" w:after="240"/>
      <w:ind w:left="709"/>
    </w:pPr>
    <w:rPr>
      <w:rFonts w:cs="Arial"/>
    </w:rPr>
  </w:style>
  <w:style w:type="paragraph" w:customStyle="1" w:styleId="AgtLevel1Heading">
    <w:name w:val="Agt/Level1 Heading"/>
    <w:basedOn w:val="Normal"/>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semiHidden/>
    <w:rsid w:val="00B20B45"/>
    <w:rPr>
      <w:rFonts w:ascii="Tahoma" w:hAnsi="Tahoma"/>
      <w:sz w:val="16"/>
      <w:szCs w:val="16"/>
    </w:rPr>
  </w:style>
  <w:style w:type="character" w:customStyle="1" w:styleId="HeaderChar">
    <w:name w:val="Header Char"/>
    <w:basedOn w:val="DefaultParagraphFont"/>
    <w:link w:val="Header"/>
    <w:rsid w:val="00910CEC"/>
    <w:rPr>
      <w:rFonts w:ascii="Arial" w:hAnsi="Arial"/>
      <w:sz w:val="22"/>
      <w:szCs w:val="22"/>
      <w:lang w:val="en-GB" w:eastAsia="en-GB" w:bidi="ar-SA"/>
    </w:rPr>
  </w:style>
  <w:style w:type="paragraph" w:customStyle="1" w:styleId="StyleTableText">
    <w:name w:val="Style Table Text"/>
    <w:basedOn w:val="Normal"/>
    <w:link w:val="StyleTableTextChar"/>
    <w:rsid w:val="00DE0932"/>
    <w:pPr>
      <w:keepNext/>
      <w:spacing w:before="20" w:after="20"/>
    </w:pPr>
    <w:rPr>
      <w:rFonts w:eastAsia="Arial" w:cs="Arial"/>
      <w:b/>
      <w:bCs/>
      <w:lang w:eastAsia="en-US"/>
    </w:rPr>
  </w:style>
  <w:style w:type="character" w:customStyle="1" w:styleId="StyleTableTextChar">
    <w:name w:val="Style Table Text Char"/>
    <w:basedOn w:val="DefaultParagraphFont"/>
    <w:link w:val="StyleTableText"/>
    <w:rsid w:val="00DE0932"/>
    <w:rPr>
      <w:rFonts w:ascii="Arial" w:eastAsia="Arial" w:hAnsi="Arial" w:cs="Arial"/>
      <w:b/>
      <w:bCs/>
      <w:sz w:val="22"/>
      <w:szCs w:val="22"/>
      <w:lang w:val="en-GB" w:eastAsia="en-US" w:bidi="ar-SA"/>
    </w:rPr>
  </w:style>
  <w:style w:type="character" w:styleId="Hyperlink">
    <w:name w:val="Hyperlink"/>
    <w:basedOn w:val="DefaultParagraphFont"/>
    <w:rsid w:val="001704F5"/>
    <w:rPr>
      <w:rFonts w:ascii="Arial" w:hAnsi="Arial" w:cs="Times New Roman"/>
      <w:color w:val="0000FF"/>
      <w:u w:val="single"/>
    </w:rPr>
  </w:style>
  <w:style w:type="paragraph" w:customStyle="1" w:styleId="Appendix">
    <w:name w:val="Appendix"/>
    <w:basedOn w:val="Normal"/>
    <w:next w:val="Textindent"/>
    <w:rsid w:val="008D1F4D"/>
    <w:pPr>
      <w:numPr>
        <w:numId w:val="7"/>
      </w:numPr>
    </w:pPr>
    <w:rPr>
      <w:b/>
    </w:rPr>
  </w:style>
  <w:style w:type="paragraph" w:customStyle="1" w:styleId="Style10ptBold">
    <w:name w:val="Style 10 pt Bold"/>
    <w:basedOn w:val="Normal"/>
    <w:rsid w:val="00270844"/>
    <w:pPr>
      <w:spacing w:before="60" w:after="60"/>
    </w:pPr>
    <w:rPr>
      <w:b/>
      <w:bCs/>
      <w:sz w:val="20"/>
      <w:szCs w:val="20"/>
    </w:rPr>
  </w:style>
  <w:style w:type="paragraph" w:styleId="FootnoteText">
    <w:name w:val="footnote text"/>
    <w:basedOn w:val="Normal"/>
    <w:autoRedefine/>
    <w:semiHidden/>
    <w:rsid w:val="00C649C6"/>
    <w:pPr>
      <w:tabs>
        <w:tab w:val="left" w:pos="360"/>
      </w:tabs>
      <w:spacing w:before="0" w:after="40"/>
      <w:ind w:left="360" w:hanging="360"/>
    </w:pPr>
    <w:rPr>
      <w:sz w:val="20"/>
      <w:szCs w:val="20"/>
    </w:rPr>
  </w:style>
  <w:style w:type="character" w:styleId="FootnoteReference">
    <w:name w:val="footnote reference"/>
    <w:basedOn w:val="DefaultParagraphFont"/>
    <w:semiHidden/>
    <w:rsid w:val="00304ABA"/>
    <w:rPr>
      <w:vertAlign w:val="superscript"/>
    </w:rPr>
  </w:style>
  <w:style w:type="paragraph" w:customStyle="1" w:styleId="Superi">
    <w:name w:val="Super i"/>
    <w:basedOn w:val="Normal"/>
    <w:rsid w:val="008D1F4D"/>
    <w:pPr>
      <w:numPr>
        <w:numId w:val="8"/>
      </w:numPr>
      <w:spacing w:before="40" w:after="40"/>
      <w:ind w:left="538" w:hanging="357"/>
    </w:pPr>
  </w:style>
  <w:style w:type="paragraph" w:styleId="ListBullet">
    <w:name w:val="List Bullet"/>
    <w:aliases w:val="Comment Bullet"/>
    <w:basedOn w:val="Normal"/>
    <w:rsid w:val="00C3045D"/>
    <w:pPr>
      <w:numPr>
        <w:numId w:val="6"/>
      </w:numPr>
      <w:tabs>
        <w:tab w:val="clear" w:pos="360"/>
        <w:tab w:val="num" w:pos="1256"/>
      </w:tabs>
      <w:spacing w:before="0" w:after="0"/>
      <w:ind w:left="1256"/>
    </w:pPr>
    <w:rPr>
      <w:sz w:val="18"/>
      <w:szCs w:val="18"/>
    </w:rPr>
  </w:style>
  <w:style w:type="paragraph" w:customStyle="1" w:styleId="ISOPbullet">
    <w:name w:val="ISOP bullet"/>
    <w:basedOn w:val="ListBullet"/>
    <w:rsid w:val="000D633B"/>
    <w:pPr>
      <w:tabs>
        <w:tab w:val="num" w:pos="1620"/>
      </w:tabs>
      <w:ind w:left="1620" w:hanging="540"/>
    </w:pPr>
  </w:style>
  <w:style w:type="paragraph" w:customStyle="1" w:styleId="LevelB1">
    <w:name w:val="Level B1"/>
    <w:basedOn w:val="Heading1"/>
    <w:next w:val="Normal"/>
    <w:rsid w:val="00410084"/>
    <w:pPr>
      <w:keepNext w:val="0"/>
      <w:numPr>
        <w:numId w:val="3"/>
      </w:numPr>
      <w:spacing w:before="60"/>
      <w:ind w:left="720" w:hanging="720"/>
      <w:jc w:val="both"/>
    </w:pPr>
    <w:rPr>
      <w:rFonts w:eastAsia="Arial" w:cs="Arial"/>
      <w:sz w:val="22"/>
      <w:szCs w:val="24"/>
    </w:rPr>
  </w:style>
  <w:style w:type="paragraph" w:customStyle="1" w:styleId="LevelC1">
    <w:name w:val="Level C1"/>
    <w:basedOn w:val="Normal"/>
    <w:next w:val="Textindent"/>
    <w:rsid w:val="00410084"/>
    <w:pPr>
      <w:keepNext/>
      <w:numPr>
        <w:numId w:val="10"/>
      </w:numPr>
      <w:tabs>
        <w:tab w:val="clear" w:pos="720"/>
        <w:tab w:val="num" w:pos="709"/>
      </w:tabs>
      <w:spacing w:before="60" w:after="60"/>
      <w:ind w:left="709" w:hanging="709"/>
      <w:jc w:val="both"/>
    </w:pPr>
    <w:rPr>
      <w:b/>
    </w:rPr>
  </w:style>
  <w:style w:type="character" w:styleId="CommentReference">
    <w:name w:val="annotation reference"/>
    <w:basedOn w:val="DefaultParagraphFont"/>
    <w:semiHidden/>
    <w:rsid w:val="00613B75"/>
    <w:rPr>
      <w:sz w:val="16"/>
      <w:szCs w:val="16"/>
    </w:rPr>
  </w:style>
  <w:style w:type="paragraph" w:styleId="CommentText">
    <w:name w:val="annotation text"/>
    <w:basedOn w:val="Normal"/>
    <w:link w:val="CommentTextChar"/>
    <w:semiHidden/>
    <w:rsid w:val="00613B75"/>
    <w:pPr>
      <w:spacing w:before="0" w:after="0"/>
    </w:pPr>
    <w:rPr>
      <w:sz w:val="20"/>
      <w:szCs w:val="20"/>
    </w:rPr>
  </w:style>
  <w:style w:type="paragraph" w:customStyle="1" w:styleId="DHNotesexample">
    <w:name w:val="DH Notes/example"/>
    <w:basedOn w:val="Normal"/>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rsid w:val="00613B75"/>
    <w:rPr>
      <w:b/>
      <w:bCs/>
      <w:color w:val="000000"/>
    </w:rPr>
  </w:style>
  <w:style w:type="character" w:customStyle="1" w:styleId="BoldTextindentChar">
    <w:name w:val="Bold Text indent Char"/>
    <w:basedOn w:val="TextindentChar"/>
    <w:link w:val="BoldTextindent"/>
    <w:rsid w:val="00613B75"/>
    <w:rPr>
      <w:rFonts w:ascii="Arial" w:eastAsia="Arial" w:hAnsi="Arial" w:cs="Arial"/>
      <w:b/>
      <w:bCs/>
      <w:color w:val="000000"/>
      <w:kern w:val="32"/>
      <w:sz w:val="22"/>
      <w:szCs w:val="22"/>
      <w:lang w:val="en-GB" w:eastAsia="en-GB" w:bidi="ar-SA"/>
    </w:rPr>
  </w:style>
  <w:style w:type="paragraph" w:customStyle="1" w:styleId="10">
    <w:name w:val="10"/>
    <w:basedOn w:val="Normal"/>
    <w:rsid w:val="00613B75"/>
    <w:pPr>
      <w:numPr>
        <w:ilvl w:val="6"/>
        <w:numId w:val="11"/>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rsid w:val="009B2D8C"/>
  </w:style>
  <w:style w:type="paragraph" w:customStyle="1" w:styleId="Indented">
    <w:name w:val="Indented"/>
    <w:basedOn w:val="Normal"/>
    <w:rsid w:val="00BE62E4"/>
    <w:pPr>
      <w:spacing w:before="0" w:after="0"/>
      <w:ind w:left="851"/>
    </w:pPr>
    <w:rPr>
      <w:rFonts w:cs="Arial"/>
      <w:szCs w:val="20"/>
      <w:lang w:eastAsia="en-US"/>
    </w:rPr>
  </w:style>
  <w:style w:type="paragraph" w:customStyle="1" w:styleId="PQQindent">
    <w:name w:val="PQQ indent"/>
    <w:basedOn w:val="LevelA1"/>
    <w:link w:val="PQQindentChar"/>
    <w:rsid w:val="003378DC"/>
    <w:pPr>
      <w:numPr>
        <w:numId w:val="0"/>
      </w:numPr>
      <w:ind w:left="900"/>
    </w:pPr>
  </w:style>
  <w:style w:type="character" w:customStyle="1" w:styleId="PQQindentChar">
    <w:name w:val="PQQ indent Char"/>
    <w:basedOn w:val="LevelA1Char"/>
    <w:link w:val="PQQindent"/>
    <w:rsid w:val="003378DC"/>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A44592"/>
    <w:pPr>
      <w:numPr>
        <w:numId w:val="0"/>
      </w:numPr>
      <w:tabs>
        <w:tab w:val="left" w:pos="1276"/>
      </w:tabs>
    </w:pPr>
  </w:style>
  <w:style w:type="character" w:customStyle="1" w:styleId="alistChar">
    <w:name w:val="a) list Char"/>
    <w:basedOn w:val="PQQbulletChar"/>
    <w:link w:val="alist"/>
    <w:rsid w:val="00A44592"/>
    <w:rPr>
      <w:rFonts w:ascii="Arial" w:hAnsi="Arial"/>
      <w:sz w:val="22"/>
      <w:szCs w:val="22"/>
      <w:lang w:val="en-GB" w:eastAsia="en-GB" w:bidi="ar-SA"/>
    </w:rPr>
  </w:style>
  <w:style w:type="numbering" w:customStyle="1" w:styleId="CurrentList1">
    <w:name w:val="Current List1"/>
    <w:rsid w:val="00FE6013"/>
    <w:pPr>
      <w:numPr>
        <w:numId w:val="15"/>
      </w:numPr>
    </w:pPr>
  </w:style>
  <w:style w:type="paragraph" w:customStyle="1" w:styleId="TableHead">
    <w:name w:val="Table Head"/>
    <w:basedOn w:val="Normal"/>
    <w:rsid w:val="00001764"/>
    <w:pPr>
      <w:ind w:left="74"/>
    </w:pPr>
    <w:rPr>
      <w:rFonts w:cs="Arial"/>
      <w:b/>
      <w:iCs/>
      <w:smallCaps/>
      <w:lang w:eastAsia="en-US"/>
    </w:rPr>
  </w:style>
  <w:style w:type="paragraph" w:customStyle="1" w:styleId="LevelE1">
    <w:name w:val="Level E1"/>
    <w:basedOn w:val="Normal"/>
    <w:next w:val="Textindent"/>
    <w:rsid w:val="004A2DCE"/>
    <w:pPr>
      <w:numPr>
        <w:numId w:val="17"/>
      </w:numPr>
      <w:tabs>
        <w:tab w:val="clear" w:pos="720"/>
        <w:tab w:val="num" w:pos="900"/>
      </w:tabs>
      <w:ind w:left="900" w:hanging="720"/>
    </w:pPr>
    <w:rPr>
      <w:b/>
      <w:bCs/>
    </w:rPr>
  </w:style>
  <w:style w:type="paragraph" w:customStyle="1" w:styleId="LevelF1">
    <w:name w:val="Level F.1"/>
    <w:basedOn w:val="Normal"/>
    <w:next w:val="Textindent"/>
    <w:rsid w:val="004A2DCE"/>
    <w:pPr>
      <w:numPr>
        <w:numId w:val="18"/>
      </w:numPr>
      <w:tabs>
        <w:tab w:val="clear" w:pos="720"/>
        <w:tab w:val="num" w:pos="900"/>
      </w:tabs>
      <w:ind w:left="900" w:hanging="720"/>
    </w:pPr>
    <w:rPr>
      <w:b/>
    </w:rPr>
  </w:style>
  <w:style w:type="paragraph" w:customStyle="1" w:styleId="CostTab">
    <w:name w:val="CostTab"/>
    <w:basedOn w:val="Normal"/>
    <w:rsid w:val="00BE62E4"/>
    <w:pPr>
      <w:spacing w:before="40" w:after="40"/>
    </w:pPr>
    <w:rPr>
      <w:rFonts w:cs="Arial"/>
      <w:lang w:eastAsia="en-US"/>
    </w:rPr>
  </w:style>
  <w:style w:type="paragraph" w:customStyle="1" w:styleId="LevelG1">
    <w:name w:val="Level G.1"/>
    <w:basedOn w:val="Normal"/>
    <w:next w:val="Textindent"/>
    <w:rsid w:val="00C3045D"/>
    <w:pPr>
      <w:numPr>
        <w:numId w:val="20"/>
      </w:numPr>
      <w:tabs>
        <w:tab w:val="clear" w:pos="720"/>
        <w:tab w:val="num" w:pos="900"/>
      </w:tabs>
      <w:ind w:left="900" w:hanging="720"/>
    </w:pPr>
    <w:rPr>
      <w:b/>
    </w:rPr>
  </w:style>
  <w:style w:type="paragraph" w:customStyle="1" w:styleId="LevelH1">
    <w:name w:val="Level H1"/>
    <w:basedOn w:val="LevelG1"/>
    <w:next w:val="Textindent"/>
    <w:rsid w:val="00C3045D"/>
    <w:pPr>
      <w:numPr>
        <w:numId w:val="19"/>
      </w:numPr>
      <w:tabs>
        <w:tab w:val="clear" w:pos="541"/>
        <w:tab w:val="num" w:pos="900"/>
      </w:tabs>
      <w:ind w:left="900" w:hanging="719"/>
    </w:pPr>
  </w:style>
  <w:style w:type="paragraph" w:customStyle="1" w:styleId="Xb">
    <w:name w:val="X_b"/>
    <w:basedOn w:val="Normal"/>
    <w:next w:val="Normal"/>
    <w:autoRedefine/>
    <w:rsid w:val="00831E7E"/>
    <w:pPr>
      <w:keepNext/>
      <w:pageBreakBefore/>
      <w:numPr>
        <w:numId w:val="21"/>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rsid w:val="00242938"/>
    <w:pPr>
      <w:numPr>
        <w:numId w:val="22"/>
      </w:numPr>
    </w:pPr>
  </w:style>
  <w:style w:type="paragraph" w:customStyle="1" w:styleId="TblBLT">
    <w:name w:val="Tbl_BLT"/>
    <w:basedOn w:val="Normal"/>
    <w:rsid w:val="006C09FF"/>
    <w:pPr>
      <w:numPr>
        <w:numId w:val="23"/>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rsid w:val="006C09FF"/>
    <w:pPr>
      <w:numPr>
        <w:numId w:val="24"/>
      </w:numPr>
    </w:pPr>
  </w:style>
  <w:style w:type="paragraph" w:customStyle="1" w:styleId="REsp">
    <w:name w:val="REsp"/>
    <w:basedOn w:val="Normal"/>
    <w:link w:val="REspChar"/>
    <w:rsid w:val="00BF7148"/>
    <w:pPr>
      <w:ind w:left="900"/>
    </w:pPr>
    <w:rPr>
      <w:rFonts w:cs="Arial"/>
      <w:i/>
      <w:iCs/>
      <w:color w:val="0000FF"/>
      <w:szCs w:val="20"/>
    </w:rPr>
  </w:style>
  <w:style w:type="character" w:customStyle="1" w:styleId="REspChar">
    <w:name w:val="REsp Char"/>
    <w:basedOn w:val="DefaultParagraphFont"/>
    <w:link w:val="REsp"/>
    <w:rsid w:val="00BF7148"/>
    <w:rPr>
      <w:rFonts w:ascii="Arial" w:hAnsi="Arial" w:cs="Arial"/>
      <w:i/>
      <w:iCs/>
      <w:color w:val="0000FF"/>
      <w:sz w:val="22"/>
      <w:lang w:val="en-GB" w:eastAsia="en-GB" w:bidi="ar-SA"/>
    </w:rPr>
  </w:style>
  <w:style w:type="paragraph" w:customStyle="1" w:styleId="Table">
    <w:name w:val="Table"/>
    <w:basedOn w:val="Normal"/>
    <w:link w:val="TableChar"/>
    <w:rsid w:val="00A05DFD"/>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A05DFD"/>
    <w:rPr>
      <w:rFonts w:ascii="Arial" w:hAnsi="Arial"/>
      <w:bCs/>
      <w:sz w:val="22"/>
      <w:szCs w:val="22"/>
      <w:lang w:val="en-GB" w:eastAsia="en-US" w:bidi="ar-SA"/>
    </w:rPr>
  </w:style>
  <w:style w:type="paragraph" w:customStyle="1" w:styleId="Sch4">
    <w:name w:val="Sch4"/>
    <w:basedOn w:val="Normal"/>
    <w:rsid w:val="00517885"/>
    <w:pPr>
      <w:numPr>
        <w:numId w:val="25"/>
      </w:numPr>
      <w:spacing w:after="60"/>
      <w:ind w:left="709" w:hanging="709"/>
    </w:pPr>
    <w:rPr>
      <w:rFonts w:cs="Arial"/>
      <w:b/>
      <w:sz w:val="28"/>
      <w:szCs w:val="20"/>
      <w:lang w:eastAsia="en-US"/>
    </w:rPr>
  </w:style>
  <w:style w:type="paragraph" w:customStyle="1" w:styleId="Sch4H2">
    <w:name w:val="Sch4H2"/>
    <w:basedOn w:val="Normal"/>
    <w:rsid w:val="00517885"/>
    <w:pPr>
      <w:numPr>
        <w:ilvl w:val="1"/>
        <w:numId w:val="25"/>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rsid w:val="00517885"/>
    <w:pPr>
      <w:spacing w:before="60" w:after="60"/>
      <w:jc w:val="both"/>
    </w:pPr>
    <w:rPr>
      <w:rFonts w:cs="Arial"/>
      <w:szCs w:val="24"/>
      <w:lang w:eastAsia="en-US"/>
    </w:rPr>
  </w:style>
  <w:style w:type="character" w:customStyle="1" w:styleId="LeftSideChar">
    <w:name w:val="LeftSide Char"/>
    <w:basedOn w:val="DefaultParagraphFont"/>
    <w:link w:val="LeftSide"/>
    <w:rsid w:val="00517885"/>
    <w:rPr>
      <w:rFonts w:ascii="Arial" w:hAnsi="Arial" w:cs="Arial"/>
      <w:sz w:val="22"/>
      <w:szCs w:val="24"/>
      <w:lang w:val="en-GB" w:eastAsia="en-US" w:bidi="ar-SA"/>
    </w:rPr>
  </w:style>
  <w:style w:type="paragraph" w:customStyle="1" w:styleId="Sch5">
    <w:name w:val="Sch5"/>
    <w:basedOn w:val="Normal"/>
    <w:rsid w:val="006C0F41"/>
    <w:pPr>
      <w:numPr>
        <w:numId w:val="26"/>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rsid w:val="00517885"/>
    <w:pPr>
      <w:numPr>
        <w:ilvl w:val="1"/>
        <w:numId w:val="26"/>
      </w:numPr>
      <w:tabs>
        <w:tab w:val="clear" w:pos="1222"/>
        <w:tab w:val="num" w:pos="851"/>
      </w:tabs>
      <w:spacing w:before="60" w:after="60"/>
      <w:ind w:left="851" w:hanging="709"/>
    </w:pPr>
    <w:rPr>
      <w:rFonts w:cs="Arial"/>
      <w:lang w:eastAsia="en-US"/>
    </w:rPr>
  </w:style>
  <w:style w:type="paragraph" w:customStyle="1" w:styleId="General2">
    <w:name w:val="General 2"/>
    <w:basedOn w:val="Normal"/>
    <w:rsid w:val="00517885"/>
    <w:pPr>
      <w:numPr>
        <w:ilvl w:val="1"/>
        <w:numId w:val="27"/>
      </w:numPr>
      <w:spacing w:before="0" w:after="240"/>
      <w:jc w:val="both"/>
    </w:pPr>
    <w:rPr>
      <w:szCs w:val="20"/>
      <w:lang w:eastAsia="en-US"/>
    </w:rPr>
  </w:style>
  <w:style w:type="paragraph" w:customStyle="1" w:styleId="General3">
    <w:name w:val="General 3"/>
    <w:basedOn w:val="Normal"/>
    <w:rsid w:val="00517885"/>
    <w:pPr>
      <w:numPr>
        <w:ilvl w:val="2"/>
        <w:numId w:val="27"/>
      </w:numPr>
      <w:spacing w:before="0" w:after="240"/>
      <w:jc w:val="both"/>
    </w:pPr>
    <w:rPr>
      <w:szCs w:val="20"/>
      <w:lang w:eastAsia="en-US"/>
    </w:rPr>
  </w:style>
  <w:style w:type="paragraph" w:customStyle="1" w:styleId="General4">
    <w:name w:val="General 4"/>
    <w:basedOn w:val="Normal"/>
    <w:rsid w:val="00517885"/>
    <w:pPr>
      <w:numPr>
        <w:ilvl w:val="3"/>
        <w:numId w:val="27"/>
      </w:numPr>
      <w:spacing w:before="0" w:after="240"/>
      <w:jc w:val="both"/>
    </w:pPr>
    <w:rPr>
      <w:szCs w:val="20"/>
      <w:lang w:eastAsia="en-US"/>
    </w:rPr>
  </w:style>
  <w:style w:type="paragraph" w:customStyle="1" w:styleId="General5">
    <w:name w:val="General 5"/>
    <w:basedOn w:val="Normal"/>
    <w:rsid w:val="00517885"/>
    <w:pPr>
      <w:numPr>
        <w:ilvl w:val="4"/>
        <w:numId w:val="27"/>
      </w:numPr>
      <w:tabs>
        <w:tab w:val="left" w:pos="2835"/>
      </w:tabs>
      <w:spacing w:before="0" w:after="240"/>
      <w:jc w:val="both"/>
    </w:pPr>
    <w:rPr>
      <w:szCs w:val="20"/>
      <w:lang w:eastAsia="en-US"/>
    </w:rPr>
  </w:style>
  <w:style w:type="paragraph" w:customStyle="1" w:styleId="GeneralInd2">
    <w:name w:val="General Ind 2"/>
    <w:basedOn w:val="Normal"/>
    <w:rsid w:val="00517885"/>
    <w:pPr>
      <w:numPr>
        <w:ilvl w:val="5"/>
        <w:numId w:val="27"/>
      </w:numPr>
      <w:spacing w:before="0" w:after="240"/>
      <w:jc w:val="both"/>
    </w:pPr>
    <w:rPr>
      <w:szCs w:val="20"/>
      <w:lang w:eastAsia="en-US"/>
    </w:rPr>
  </w:style>
  <w:style w:type="paragraph" w:customStyle="1" w:styleId="GeneralInd3">
    <w:name w:val="General Ind 3"/>
    <w:basedOn w:val="Normal"/>
    <w:rsid w:val="00517885"/>
    <w:pPr>
      <w:numPr>
        <w:ilvl w:val="6"/>
        <w:numId w:val="27"/>
      </w:numPr>
      <w:spacing w:before="0" w:after="240"/>
      <w:jc w:val="both"/>
    </w:pPr>
    <w:rPr>
      <w:szCs w:val="20"/>
      <w:lang w:eastAsia="en-US"/>
    </w:rPr>
  </w:style>
  <w:style w:type="paragraph" w:customStyle="1" w:styleId="GeneralInd4">
    <w:name w:val="General Ind 4"/>
    <w:basedOn w:val="Normal"/>
    <w:rsid w:val="00517885"/>
    <w:pPr>
      <w:numPr>
        <w:ilvl w:val="7"/>
        <w:numId w:val="27"/>
      </w:numPr>
      <w:spacing w:before="0" w:after="240"/>
      <w:jc w:val="both"/>
    </w:pPr>
    <w:rPr>
      <w:szCs w:val="20"/>
      <w:lang w:eastAsia="en-US"/>
    </w:rPr>
  </w:style>
  <w:style w:type="paragraph" w:customStyle="1" w:styleId="GeneralInd5">
    <w:name w:val="General Ind 5"/>
    <w:basedOn w:val="Normal"/>
    <w:rsid w:val="00517885"/>
    <w:pPr>
      <w:numPr>
        <w:ilvl w:val="8"/>
        <w:numId w:val="27"/>
      </w:numPr>
      <w:tabs>
        <w:tab w:val="left" w:pos="3686"/>
      </w:tabs>
      <w:spacing w:before="0" w:after="240"/>
      <w:jc w:val="both"/>
    </w:pPr>
    <w:rPr>
      <w:szCs w:val="20"/>
      <w:lang w:eastAsia="en-US"/>
    </w:rPr>
  </w:style>
  <w:style w:type="paragraph" w:customStyle="1" w:styleId="EIGHTH1">
    <w:name w:val="EIGHT_H1"/>
    <w:basedOn w:val="Normal"/>
    <w:autoRedefine/>
    <w:rsid w:val="00402CE0"/>
    <w:pPr>
      <w:numPr>
        <w:numId w:val="32"/>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402CE0"/>
    <w:pPr>
      <w:numPr>
        <w:ilvl w:val="1"/>
        <w:numId w:val="32"/>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402CE0"/>
    <w:pPr>
      <w:numPr>
        <w:ilvl w:val="2"/>
        <w:numId w:val="32"/>
      </w:numPr>
      <w:spacing w:before="0" w:after="0"/>
    </w:pPr>
    <w:rPr>
      <w:rFonts w:cs="Arial"/>
      <w:sz w:val="24"/>
      <w:szCs w:val="20"/>
      <w:lang w:eastAsia="en-US"/>
    </w:rPr>
  </w:style>
  <w:style w:type="paragraph" w:customStyle="1" w:styleId="NINEH2">
    <w:name w:val="NINE_H2"/>
    <w:basedOn w:val="Normal"/>
    <w:rsid w:val="00B81E18"/>
    <w:pPr>
      <w:numPr>
        <w:ilvl w:val="1"/>
        <w:numId w:val="36"/>
      </w:numPr>
      <w:suppressAutoHyphens/>
      <w:spacing w:before="0" w:after="0"/>
    </w:pPr>
    <w:rPr>
      <w:rFonts w:cs="Arial"/>
      <w:lang w:eastAsia="en-US"/>
    </w:rPr>
  </w:style>
  <w:style w:type="paragraph" w:customStyle="1" w:styleId="Sch3">
    <w:name w:val="Sch3"/>
    <w:basedOn w:val="Normal"/>
    <w:rsid w:val="00B81E18"/>
    <w:pPr>
      <w:numPr>
        <w:numId w:val="36"/>
      </w:numPr>
      <w:suppressAutoHyphens/>
      <w:spacing w:after="60"/>
    </w:pPr>
    <w:rPr>
      <w:rFonts w:ascii="Arial Bold" w:hAnsi="Arial Bold" w:cs="Arial"/>
      <w:b/>
      <w:smallCaps/>
      <w:sz w:val="28"/>
      <w:szCs w:val="20"/>
      <w:lang w:eastAsia="en-US"/>
    </w:rPr>
  </w:style>
  <w:style w:type="paragraph" w:customStyle="1" w:styleId="Sch3H2">
    <w:name w:val="Sch3H2"/>
    <w:basedOn w:val="NINEH2"/>
    <w:rsid w:val="00B81E18"/>
    <w:pPr>
      <w:tabs>
        <w:tab w:val="clear" w:pos="1440"/>
        <w:tab w:val="num" w:pos="851"/>
      </w:tabs>
      <w:spacing w:before="60" w:after="60"/>
      <w:ind w:left="851" w:hanging="709"/>
    </w:pPr>
  </w:style>
  <w:style w:type="paragraph" w:customStyle="1" w:styleId="Default">
    <w:name w:val="Default"/>
    <w:rsid w:val="00DD4A56"/>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EF7856"/>
    <w:pPr>
      <w:spacing w:before="120" w:after="120"/>
    </w:pPr>
    <w:rPr>
      <w:b/>
      <w:bCs/>
    </w:rPr>
  </w:style>
  <w:style w:type="character" w:customStyle="1" w:styleId="CommentTextChar">
    <w:name w:val="Comment Text Char"/>
    <w:basedOn w:val="DefaultParagraphFont"/>
    <w:link w:val="CommentText"/>
    <w:semiHidden/>
    <w:rsid w:val="00EF7856"/>
    <w:rPr>
      <w:rFonts w:ascii="Arial" w:hAnsi="Arial"/>
    </w:rPr>
  </w:style>
  <w:style w:type="character" w:customStyle="1" w:styleId="CommentSubjectChar">
    <w:name w:val="Comment Subject Char"/>
    <w:basedOn w:val="CommentTextChar"/>
    <w:link w:val="CommentSubject"/>
    <w:uiPriority w:val="99"/>
    <w:semiHidden/>
    <w:rsid w:val="00EF7856"/>
    <w:rPr>
      <w:rFonts w:ascii="Arial" w:hAnsi="Arial"/>
      <w:b/>
      <w:bCs/>
    </w:rPr>
  </w:style>
  <w:style w:type="paragraph" w:styleId="ListParagraph">
    <w:name w:val="List Paragraph"/>
    <w:basedOn w:val="Normal"/>
    <w:uiPriority w:val="34"/>
    <w:qFormat/>
    <w:rsid w:val="00D726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910"/>
    <w:pPr>
      <w:spacing w:before="120" w:after="120"/>
    </w:pPr>
    <w:rPr>
      <w:rFonts w:ascii="Arial" w:hAnsi="Arial"/>
      <w:sz w:val="22"/>
      <w:szCs w:val="22"/>
    </w:rPr>
  </w:style>
  <w:style w:type="paragraph" w:styleId="Heading1">
    <w:name w:val="heading 1"/>
    <w:basedOn w:val="Normal"/>
    <w:next w:val="Normal"/>
    <w:link w:val="Heading1Char"/>
    <w:qFormat/>
    <w:rsid w:val="009A4907"/>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907"/>
    <w:pPr>
      <w:ind w:left="283"/>
    </w:pPr>
    <w:rPr>
      <w:sz w:val="16"/>
      <w:szCs w:val="16"/>
    </w:rPr>
  </w:style>
  <w:style w:type="table" w:styleId="TableGrid">
    <w:name w:val="Table Grid"/>
    <w:aliases w:val="Header Table Grid"/>
    <w:basedOn w:val="TableNormal"/>
    <w:rsid w:val="009A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rsid w:val="00410084"/>
    <w:pPr>
      <w:numPr>
        <w:numId w:val="9"/>
      </w:numPr>
      <w:tabs>
        <w:tab w:val="clear" w:pos="720"/>
        <w:tab w:val="num" w:pos="709"/>
      </w:tabs>
      <w:spacing w:before="60"/>
      <w:ind w:left="715" w:hanging="715"/>
      <w:jc w:val="both"/>
    </w:pPr>
    <w:rPr>
      <w:rFonts w:eastAsia="Arial" w:cs="Arial"/>
      <w:sz w:val="22"/>
      <w:szCs w:val="24"/>
    </w:rPr>
  </w:style>
  <w:style w:type="paragraph" w:customStyle="1" w:styleId="BigTableText10pt">
    <w:name w:val="Big Table Text + 10 pt"/>
    <w:basedOn w:val="Normal"/>
    <w:link w:val="BigTableText10ptChar"/>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rsid w:val="009A4907"/>
    <w:rPr>
      <w:rFonts w:ascii="Arial" w:hAnsi="Arial"/>
      <w:b/>
      <w:sz w:val="16"/>
      <w:szCs w:val="22"/>
      <w:lang w:val="en-GB" w:eastAsia="en-US" w:bidi="ar-SA"/>
    </w:rPr>
  </w:style>
  <w:style w:type="paragraph" w:customStyle="1" w:styleId="Section">
    <w:name w:val="Section"/>
    <w:basedOn w:val="Normal"/>
    <w:next w:val="Normal"/>
    <w:rsid w:val="00100BF5"/>
    <w:pPr>
      <w:numPr>
        <w:numId w:val="2"/>
      </w:numPr>
      <w:tabs>
        <w:tab w:val="clear" w:pos="57"/>
        <w:tab w:val="num" w:pos="1800"/>
      </w:tabs>
      <w:ind w:left="1800" w:hanging="1800"/>
    </w:pPr>
    <w:rPr>
      <w:sz w:val="28"/>
      <w:szCs w:val="24"/>
    </w:rPr>
  </w:style>
  <w:style w:type="paragraph" w:customStyle="1" w:styleId="Qtable">
    <w:name w:val="Q_table"/>
    <w:basedOn w:val="Normal"/>
    <w:rsid w:val="00AC4FC0"/>
    <w:pPr>
      <w:spacing w:before="60" w:after="60"/>
    </w:pPr>
    <w:rPr>
      <w:b/>
      <w:bCs/>
      <w:sz w:val="18"/>
      <w:szCs w:val="18"/>
    </w:rPr>
  </w:style>
  <w:style w:type="paragraph" w:customStyle="1" w:styleId="Style10pt">
    <w:name w:val="Style 10 pt"/>
    <w:basedOn w:val="Qtable"/>
    <w:link w:val="Style10ptChar"/>
    <w:rsid w:val="00B20B45"/>
    <w:rPr>
      <w:b w:val="0"/>
      <w:bCs w:val="0"/>
    </w:rPr>
  </w:style>
  <w:style w:type="paragraph" w:customStyle="1" w:styleId="BigTableHeader">
    <w:name w:val="Big Table Header"/>
    <w:basedOn w:val="BigTableText10pt"/>
    <w:link w:val="BigTableHeaderChar"/>
    <w:rsid w:val="009A4907"/>
    <w:pPr>
      <w:spacing w:before="20" w:after="20"/>
    </w:pPr>
    <w:rPr>
      <w:bCs/>
    </w:rPr>
  </w:style>
  <w:style w:type="character" w:customStyle="1" w:styleId="BigTableHeaderChar">
    <w:name w:val="Big Table Header Char"/>
    <w:basedOn w:val="BigTableText10ptChar"/>
    <w:link w:val="BigTableHeader"/>
    <w:rsid w:val="009A4907"/>
    <w:rPr>
      <w:rFonts w:ascii="Arial" w:hAnsi="Arial"/>
      <w:b/>
      <w:bCs/>
      <w:sz w:val="16"/>
      <w:szCs w:val="22"/>
      <w:lang w:val="en-GB" w:eastAsia="en-US" w:bidi="ar-SA"/>
    </w:rPr>
  </w:style>
  <w:style w:type="paragraph" w:customStyle="1" w:styleId="PQQJustified">
    <w:name w:val="PQQ Justified"/>
    <w:basedOn w:val="Normal"/>
    <w:link w:val="PQQJustifiedChar"/>
    <w:rsid w:val="009A4907"/>
    <w:pPr>
      <w:spacing w:before="60" w:after="60"/>
      <w:ind w:left="709"/>
      <w:jc w:val="both"/>
    </w:pPr>
  </w:style>
  <w:style w:type="character" w:customStyle="1" w:styleId="PQQJustifiedChar">
    <w:name w:val="PQQ Justified Char"/>
    <w:basedOn w:val="DefaultParagraphFont"/>
    <w:link w:val="PQQJustified"/>
    <w:rsid w:val="009A4907"/>
    <w:rPr>
      <w:rFonts w:ascii="Arial" w:hAnsi="Arial"/>
      <w:sz w:val="22"/>
      <w:szCs w:val="22"/>
      <w:lang w:val="en-GB" w:eastAsia="en-GB" w:bidi="ar-SA"/>
    </w:rPr>
  </w:style>
  <w:style w:type="paragraph" w:customStyle="1" w:styleId="TableText">
    <w:name w:val="TableText"/>
    <w:basedOn w:val="Normal"/>
    <w:rsid w:val="009A4907"/>
    <w:pPr>
      <w:spacing w:before="60" w:after="60"/>
    </w:pPr>
    <w:rPr>
      <w:rFonts w:eastAsia="Arial" w:cs="Arial"/>
    </w:rPr>
  </w:style>
  <w:style w:type="paragraph" w:customStyle="1" w:styleId="Textindent">
    <w:name w:val="Text indent"/>
    <w:basedOn w:val="Normal"/>
    <w:link w:val="TextindentChar"/>
    <w:rsid w:val="00BF7148"/>
    <w:pPr>
      <w:tabs>
        <w:tab w:val="left" w:pos="1260"/>
      </w:tabs>
      <w:ind w:left="900"/>
    </w:pPr>
  </w:style>
  <w:style w:type="paragraph" w:customStyle="1" w:styleId="ResponseTable">
    <w:name w:val="Response Table"/>
    <w:basedOn w:val="Normal"/>
    <w:rsid w:val="009A4907"/>
    <w:pPr>
      <w:spacing w:before="60" w:after="60"/>
    </w:pPr>
    <w:rPr>
      <w:color w:val="0000FF"/>
      <w:sz w:val="20"/>
      <w:szCs w:val="20"/>
    </w:rPr>
  </w:style>
  <w:style w:type="paragraph" w:customStyle="1" w:styleId="ResponseCentered">
    <w:name w:val="Response Centered"/>
    <w:basedOn w:val="ResponseTable"/>
    <w:rsid w:val="001704F5"/>
    <w:pPr>
      <w:jc w:val="center"/>
    </w:pPr>
  </w:style>
  <w:style w:type="paragraph" w:styleId="Header">
    <w:name w:val="header"/>
    <w:basedOn w:val="Normal"/>
    <w:link w:val="HeaderChar"/>
    <w:rsid w:val="00867D56"/>
    <w:pPr>
      <w:tabs>
        <w:tab w:val="center" w:pos="4153"/>
        <w:tab w:val="right" w:pos="8306"/>
      </w:tabs>
      <w:spacing w:before="0" w:after="60"/>
    </w:pPr>
  </w:style>
  <w:style w:type="character" w:customStyle="1" w:styleId="PQQbulletChar">
    <w:name w:val="PQQ bullet Char"/>
    <w:basedOn w:val="DefaultParagraphFont"/>
    <w:link w:val="PQQbullet"/>
    <w:rsid w:val="008D1F4D"/>
    <w:rPr>
      <w:rFonts w:ascii="Arial" w:hAnsi="Arial"/>
      <w:sz w:val="22"/>
      <w:szCs w:val="22"/>
    </w:rPr>
  </w:style>
  <w:style w:type="character" w:customStyle="1" w:styleId="Style10ptChar">
    <w:name w:val="Style 10 pt Char"/>
    <w:basedOn w:val="DefaultParagraphFont"/>
    <w:link w:val="Style10pt"/>
    <w:rsid w:val="00B20B45"/>
    <w:rPr>
      <w:rFonts w:ascii="Arial" w:hAnsi="Arial"/>
      <w:lang w:val="en-GB" w:eastAsia="en-GB" w:bidi="ar-SA"/>
    </w:rPr>
  </w:style>
  <w:style w:type="character" w:customStyle="1" w:styleId="Heading1Char">
    <w:name w:val="Heading 1 Char"/>
    <w:basedOn w:val="DefaultParagraphFont"/>
    <w:link w:val="Heading1"/>
    <w:rsid w:val="00A14E2C"/>
    <w:rPr>
      <w:rFonts w:ascii="Arial" w:hAnsi="Arial"/>
      <w:b/>
      <w:bCs/>
      <w:kern w:val="32"/>
      <w:sz w:val="32"/>
      <w:szCs w:val="32"/>
      <w:lang w:val="en-GB" w:eastAsia="en-GB" w:bidi="ar-SA"/>
    </w:rPr>
  </w:style>
  <w:style w:type="character" w:customStyle="1" w:styleId="LevelA1Char">
    <w:name w:val="Level A1 Char"/>
    <w:basedOn w:val="Heading1Char"/>
    <w:link w:val="LevelA1"/>
    <w:rsid w:val="00410084"/>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BF7148"/>
    <w:rPr>
      <w:rFonts w:ascii="Arial" w:eastAsia="Arial" w:hAnsi="Arial" w:cs="Arial"/>
      <w:b/>
      <w:bCs/>
      <w:kern w:val="32"/>
      <w:sz w:val="22"/>
      <w:szCs w:val="22"/>
      <w:lang w:val="en-GB" w:eastAsia="en-GB" w:bidi="ar-SA"/>
    </w:rPr>
  </w:style>
  <w:style w:type="paragraph" w:styleId="Footer">
    <w:name w:val="footer"/>
    <w:basedOn w:val="Normal"/>
    <w:rsid w:val="00F80896"/>
    <w:pPr>
      <w:tabs>
        <w:tab w:val="center" w:pos="4153"/>
        <w:tab w:val="right" w:pos="8306"/>
      </w:tabs>
    </w:pPr>
    <w:rPr>
      <w:color w:val="808080"/>
      <w:sz w:val="18"/>
    </w:rPr>
  </w:style>
  <w:style w:type="paragraph" w:customStyle="1" w:styleId="LevelD1">
    <w:name w:val="Level D1"/>
    <w:basedOn w:val="Normal"/>
    <w:next w:val="Textindent"/>
    <w:rsid w:val="00C20DA4"/>
    <w:pPr>
      <w:keepNext/>
      <w:numPr>
        <w:numId w:val="12"/>
      </w:numPr>
      <w:tabs>
        <w:tab w:val="clear" w:pos="720"/>
        <w:tab w:val="num" w:pos="900"/>
      </w:tabs>
      <w:spacing w:before="60" w:after="60"/>
      <w:ind w:left="901" w:hanging="720"/>
      <w:jc w:val="both"/>
      <w:outlineLvl w:val="0"/>
    </w:pPr>
    <w:rPr>
      <w:rFonts w:eastAsia="Arial" w:cs="Arial"/>
      <w:b/>
      <w:kern w:val="32"/>
      <w:szCs w:val="24"/>
    </w:rPr>
  </w:style>
  <w:style w:type="paragraph" w:customStyle="1" w:styleId="B2">
    <w:name w:val="B2"/>
    <w:basedOn w:val="Normal"/>
    <w:rsid w:val="00867D56"/>
    <w:pPr>
      <w:numPr>
        <w:ilvl w:val="1"/>
        <w:numId w:val="5"/>
      </w:numPr>
      <w:tabs>
        <w:tab w:val="clear" w:pos="720"/>
      </w:tabs>
      <w:spacing w:before="0" w:after="0"/>
      <w:ind w:left="0" w:firstLine="0"/>
    </w:pPr>
    <w:rPr>
      <w:szCs w:val="24"/>
    </w:rPr>
  </w:style>
  <w:style w:type="paragraph" w:customStyle="1" w:styleId="Body2">
    <w:name w:val="Body 2"/>
    <w:basedOn w:val="Normal"/>
    <w:rsid w:val="00EE6983"/>
    <w:pPr>
      <w:spacing w:before="0" w:after="240"/>
      <w:ind w:left="720"/>
      <w:jc w:val="both"/>
    </w:pPr>
    <w:rPr>
      <w:sz w:val="20"/>
      <w:szCs w:val="20"/>
      <w:lang w:eastAsia="en-US"/>
    </w:rPr>
  </w:style>
  <w:style w:type="paragraph" w:customStyle="1" w:styleId="Indent">
    <w:name w:val="Indent"/>
    <w:basedOn w:val="Normal"/>
    <w:rsid w:val="00EE6983"/>
    <w:pPr>
      <w:spacing w:before="0" w:after="240"/>
      <w:ind w:left="709"/>
    </w:pPr>
    <w:rPr>
      <w:rFonts w:cs="Arial"/>
    </w:rPr>
  </w:style>
  <w:style w:type="paragraph" w:customStyle="1" w:styleId="AgtLevel1Heading">
    <w:name w:val="Agt/Level1 Heading"/>
    <w:basedOn w:val="Normal"/>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semiHidden/>
    <w:rsid w:val="00B20B45"/>
    <w:rPr>
      <w:rFonts w:ascii="Tahoma" w:hAnsi="Tahoma"/>
      <w:sz w:val="16"/>
      <w:szCs w:val="16"/>
    </w:rPr>
  </w:style>
  <w:style w:type="character" w:customStyle="1" w:styleId="HeaderChar">
    <w:name w:val="Header Char"/>
    <w:basedOn w:val="DefaultParagraphFont"/>
    <w:link w:val="Header"/>
    <w:rsid w:val="00910CEC"/>
    <w:rPr>
      <w:rFonts w:ascii="Arial" w:hAnsi="Arial"/>
      <w:sz w:val="22"/>
      <w:szCs w:val="22"/>
      <w:lang w:val="en-GB" w:eastAsia="en-GB" w:bidi="ar-SA"/>
    </w:rPr>
  </w:style>
  <w:style w:type="paragraph" w:customStyle="1" w:styleId="StyleTableText">
    <w:name w:val="Style Table Text"/>
    <w:basedOn w:val="Normal"/>
    <w:link w:val="StyleTableTextChar"/>
    <w:rsid w:val="00DE0932"/>
    <w:pPr>
      <w:keepNext/>
      <w:spacing w:before="20" w:after="20"/>
    </w:pPr>
    <w:rPr>
      <w:rFonts w:eastAsia="Arial" w:cs="Arial"/>
      <w:b/>
      <w:bCs/>
      <w:lang w:eastAsia="en-US"/>
    </w:rPr>
  </w:style>
  <w:style w:type="character" w:customStyle="1" w:styleId="StyleTableTextChar">
    <w:name w:val="Style Table Text Char"/>
    <w:basedOn w:val="DefaultParagraphFont"/>
    <w:link w:val="StyleTableText"/>
    <w:rsid w:val="00DE0932"/>
    <w:rPr>
      <w:rFonts w:ascii="Arial" w:eastAsia="Arial" w:hAnsi="Arial" w:cs="Arial"/>
      <w:b/>
      <w:bCs/>
      <w:sz w:val="22"/>
      <w:szCs w:val="22"/>
      <w:lang w:val="en-GB" w:eastAsia="en-US" w:bidi="ar-SA"/>
    </w:rPr>
  </w:style>
  <w:style w:type="character" w:styleId="Hyperlink">
    <w:name w:val="Hyperlink"/>
    <w:basedOn w:val="DefaultParagraphFont"/>
    <w:rsid w:val="001704F5"/>
    <w:rPr>
      <w:rFonts w:ascii="Arial" w:hAnsi="Arial" w:cs="Times New Roman"/>
      <w:color w:val="0000FF"/>
      <w:u w:val="single"/>
    </w:rPr>
  </w:style>
  <w:style w:type="paragraph" w:customStyle="1" w:styleId="Appendix">
    <w:name w:val="Appendix"/>
    <w:basedOn w:val="Normal"/>
    <w:next w:val="Textindent"/>
    <w:rsid w:val="008D1F4D"/>
    <w:pPr>
      <w:numPr>
        <w:numId w:val="7"/>
      </w:numPr>
    </w:pPr>
    <w:rPr>
      <w:b/>
    </w:rPr>
  </w:style>
  <w:style w:type="paragraph" w:customStyle="1" w:styleId="Style10ptBold">
    <w:name w:val="Style 10 pt Bold"/>
    <w:basedOn w:val="Normal"/>
    <w:rsid w:val="00270844"/>
    <w:pPr>
      <w:spacing w:before="60" w:after="60"/>
    </w:pPr>
    <w:rPr>
      <w:b/>
      <w:bCs/>
      <w:sz w:val="20"/>
      <w:szCs w:val="20"/>
    </w:rPr>
  </w:style>
  <w:style w:type="paragraph" w:styleId="FootnoteText">
    <w:name w:val="footnote text"/>
    <w:basedOn w:val="Normal"/>
    <w:autoRedefine/>
    <w:semiHidden/>
    <w:rsid w:val="00C649C6"/>
    <w:pPr>
      <w:tabs>
        <w:tab w:val="left" w:pos="360"/>
      </w:tabs>
      <w:spacing w:before="0" w:after="40"/>
      <w:ind w:left="360" w:hanging="360"/>
    </w:pPr>
    <w:rPr>
      <w:sz w:val="20"/>
      <w:szCs w:val="20"/>
    </w:rPr>
  </w:style>
  <w:style w:type="character" w:styleId="FootnoteReference">
    <w:name w:val="footnote reference"/>
    <w:basedOn w:val="DefaultParagraphFont"/>
    <w:semiHidden/>
    <w:rsid w:val="00304ABA"/>
    <w:rPr>
      <w:vertAlign w:val="superscript"/>
    </w:rPr>
  </w:style>
  <w:style w:type="paragraph" w:customStyle="1" w:styleId="Superi">
    <w:name w:val="Super i"/>
    <w:basedOn w:val="Normal"/>
    <w:rsid w:val="008D1F4D"/>
    <w:pPr>
      <w:numPr>
        <w:numId w:val="8"/>
      </w:numPr>
      <w:spacing w:before="40" w:after="40"/>
      <w:ind w:left="538" w:hanging="357"/>
    </w:pPr>
  </w:style>
  <w:style w:type="paragraph" w:styleId="ListBullet">
    <w:name w:val="List Bullet"/>
    <w:aliases w:val="Comment Bullet"/>
    <w:basedOn w:val="Normal"/>
    <w:rsid w:val="00C3045D"/>
    <w:pPr>
      <w:numPr>
        <w:numId w:val="6"/>
      </w:numPr>
      <w:tabs>
        <w:tab w:val="clear" w:pos="360"/>
        <w:tab w:val="num" w:pos="1256"/>
      </w:tabs>
      <w:spacing w:before="0" w:after="0"/>
      <w:ind w:left="1256"/>
    </w:pPr>
    <w:rPr>
      <w:sz w:val="18"/>
      <w:szCs w:val="18"/>
    </w:rPr>
  </w:style>
  <w:style w:type="paragraph" w:customStyle="1" w:styleId="ISOPbullet">
    <w:name w:val="ISOP bullet"/>
    <w:basedOn w:val="ListBullet"/>
    <w:rsid w:val="000D633B"/>
    <w:pPr>
      <w:tabs>
        <w:tab w:val="num" w:pos="1620"/>
      </w:tabs>
      <w:ind w:left="1620" w:hanging="540"/>
    </w:pPr>
  </w:style>
  <w:style w:type="paragraph" w:customStyle="1" w:styleId="LevelB1">
    <w:name w:val="Level B1"/>
    <w:basedOn w:val="Heading1"/>
    <w:next w:val="Normal"/>
    <w:rsid w:val="00410084"/>
    <w:pPr>
      <w:keepNext w:val="0"/>
      <w:numPr>
        <w:numId w:val="3"/>
      </w:numPr>
      <w:spacing w:before="60"/>
      <w:ind w:left="720" w:hanging="720"/>
      <w:jc w:val="both"/>
    </w:pPr>
    <w:rPr>
      <w:rFonts w:eastAsia="Arial" w:cs="Arial"/>
      <w:sz w:val="22"/>
      <w:szCs w:val="24"/>
    </w:rPr>
  </w:style>
  <w:style w:type="paragraph" w:customStyle="1" w:styleId="LevelC1">
    <w:name w:val="Level C1"/>
    <w:basedOn w:val="Normal"/>
    <w:next w:val="Textindent"/>
    <w:rsid w:val="00410084"/>
    <w:pPr>
      <w:keepNext/>
      <w:numPr>
        <w:numId w:val="10"/>
      </w:numPr>
      <w:tabs>
        <w:tab w:val="clear" w:pos="720"/>
        <w:tab w:val="num" w:pos="709"/>
      </w:tabs>
      <w:spacing w:before="60" w:after="60"/>
      <w:ind w:left="709" w:hanging="709"/>
      <w:jc w:val="both"/>
    </w:pPr>
    <w:rPr>
      <w:b/>
    </w:rPr>
  </w:style>
  <w:style w:type="character" w:styleId="CommentReference">
    <w:name w:val="annotation reference"/>
    <w:basedOn w:val="DefaultParagraphFont"/>
    <w:semiHidden/>
    <w:rsid w:val="00613B75"/>
    <w:rPr>
      <w:sz w:val="16"/>
      <w:szCs w:val="16"/>
    </w:rPr>
  </w:style>
  <w:style w:type="paragraph" w:styleId="CommentText">
    <w:name w:val="annotation text"/>
    <w:basedOn w:val="Normal"/>
    <w:link w:val="CommentTextChar"/>
    <w:semiHidden/>
    <w:rsid w:val="00613B75"/>
    <w:pPr>
      <w:spacing w:before="0" w:after="0"/>
    </w:pPr>
    <w:rPr>
      <w:sz w:val="20"/>
      <w:szCs w:val="20"/>
    </w:rPr>
  </w:style>
  <w:style w:type="paragraph" w:customStyle="1" w:styleId="DHNotesexample">
    <w:name w:val="DH Notes/example"/>
    <w:basedOn w:val="Normal"/>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rsid w:val="00613B75"/>
    <w:rPr>
      <w:b/>
      <w:bCs/>
      <w:color w:val="000000"/>
    </w:rPr>
  </w:style>
  <w:style w:type="character" w:customStyle="1" w:styleId="BoldTextindentChar">
    <w:name w:val="Bold Text indent Char"/>
    <w:basedOn w:val="TextindentChar"/>
    <w:link w:val="BoldTextindent"/>
    <w:rsid w:val="00613B75"/>
    <w:rPr>
      <w:rFonts w:ascii="Arial" w:eastAsia="Arial" w:hAnsi="Arial" w:cs="Arial"/>
      <w:b/>
      <w:bCs/>
      <w:color w:val="000000"/>
      <w:kern w:val="32"/>
      <w:sz w:val="22"/>
      <w:szCs w:val="22"/>
      <w:lang w:val="en-GB" w:eastAsia="en-GB" w:bidi="ar-SA"/>
    </w:rPr>
  </w:style>
  <w:style w:type="paragraph" w:customStyle="1" w:styleId="10">
    <w:name w:val="10"/>
    <w:basedOn w:val="Normal"/>
    <w:rsid w:val="00613B75"/>
    <w:pPr>
      <w:numPr>
        <w:ilvl w:val="6"/>
        <w:numId w:val="11"/>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rsid w:val="009B2D8C"/>
  </w:style>
  <w:style w:type="paragraph" w:customStyle="1" w:styleId="Indented">
    <w:name w:val="Indented"/>
    <w:basedOn w:val="Normal"/>
    <w:rsid w:val="00BE62E4"/>
    <w:pPr>
      <w:spacing w:before="0" w:after="0"/>
      <w:ind w:left="851"/>
    </w:pPr>
    <w:rPr>
      <w:rFonts w:cs="Arial"/>
      <w:szCs w:val="20"/>
      <w:lang w:eastAsia="en-US"/>
    </w:rPr>
  </w:style>
  <w:style w:type="paragraph" w:customStyle="1" w:styleId="PQQindent">
    <w:name w:val="PQQ indent"/>
    <w:basedOn w:val="LevelA1"/>
    <w:link w:val="PQQindentChar"/>
    <w:rsid w:val="003378DC"/>
    <w:pPr>
      <w:numPr>
        <w:numId w:val="0"/>
      </w:numPr>
      <w:ind w:left="900"/>
    </w:pPr>
  </w:style>
  <w:style w:type="character" w:customStyle="1" w:styleId="PQQindentChar">
    <w:name w:val="PQQ indent Char"/>
    <w:basedOn w:val="LevelA1Char"/>
    <w:link w:val="PQQindent"/>
    <w:rsid w:val="003378DC"/>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A44592"/>
    <w:pPr>
      <w:numPr>
        <w:numId w:val="0"/>
      </w:numPr>
      <w:tabs>
        <w:tab w:val="left" w:pos="1276"/>
      </w:tabs>
    </w:pPr>
  </w:style>
  <w:style w:type="character" w:customStyle="1" w:styleId="alistChar">
    <w:name w:val="a) list Char"/>
    <w:basedOn w:val="PQQbulletChar"/>
    <w:link w:val="alist"/>
    <w:rsid w:val="00A44592"/>
    <w:rPr>
      <w:rFonts w:ascii="Arial" w:hAnsi="Arial"/>
      <w:sz w:val="22"/>
      <w:szCs w:val="22"/>
      <w:lang w:val="en-GB" w:eastAsia="en-GB" w:bidi="ar-SA"/>
    </w:rPr>
  </w:style>
  <w:style w:type="numbering" w:customStyle="1" w:styleId="CurrentList1">
    <w:name w:val="Current List1"/>
    <w:rsid w:val="00FE6013"/>
    <w:pPr>
      <w:numPr>
        <w:numId w:val="15"/>
      </w:numPr>
    </w:pPr>
  </w:style>
  <w:style w:type="paragraph" w:customStyle="1" w:styleId="TableHead">
    <w:name w:val="Table Head"/>
    <w:basedOn w:val="Normal"/>
    <w:rsid w:val="00001764"/>
    <w:pPr>
      <w:ind w:left="74"/>
    </w:pPr>
    <w:rPr>
      <w:rFonts w:cs="Arial"/>
      <w:b/>
      <w:iCs/>
      <w:smallCaps/>
      <w:lang w:eastAsia="en-US"/>
    </w:rPr>
  </w:style>
  <w:style w:type="paragraph" w:customStyle="1" w:styleId="LevelE1">
    <w:name w:val="Level E1"/>
    <w:basedOn w:val="Normal"/>
    <w:next w:val="Textindent"/>
    <w:rsid w:val="004A2DCE"/>
    <w:pPr>
      <w:numPr>
        <w:numId w:val="17"/>
      </w:numPr>
      <w:tabs>
        <w:tab w:val="clear" w:pos="720"/>
        <w:tab w:val="num" w:pos="900"/>
      </w:tabs>
      <w:ind w:left="900" w:hanging="720"/>
    </w:pPr>
    <w:rPr>
      <w:b/>
      <w:bCs/>
    </w:rPr>
  </w:style>
  <w:style w:type="paragraph" w:customStyle="1" w:styleId="LevelF1">
    <w:name w:val="Level F.1"/>
    <w:basedOn w:val="Normal"/>
    <w:next w:val="Textindent"/>
    <w:rsid w:val="004A2DCE"/>
    <w:pPr>
      <w:numPr>
        <w:numId w:val="18"/>
      </w:numPr>
      <w:tabs>
        <w:tab w:val="clear" w:pos="720"/>
        <w:tab w:val="num" w:pos="900"/>
      </w:tabs>
      <w:ind w:left="900" w:hanging="720"/>
    </w:pPr>
    <w:rPr>
      <w:b/>
    </w:rPr>
  </w:style>
  <w:style w:type="paragraph" w:customStyle="1" w:styleId="CostTab">
    <w:name w:val="CostTab"/>
    <w:basedOn w:val="Normal"/>
    <w:rsid w:val="00BE62E4"/>
    <w:pPr>
      <w:spacing w:before="40" w:after="40"/>
    </w:pPr>
    <w:rPr>
      <w:rFonts w:cs="Arial"/>
      <w:lang w:eastAsia="en-US"/>
    </w:rPr>
  </w:style>
  <w:style w:type="paragraph" w:customStyle="1" w:styleId="LevelG1">
    <w:name w:val="Level G.1"/>
    <w:basedOn w:val="Normal"/>
    <w:next w:val="Textindent"/>
    <w:rsid w:val="00C3045D"/>
    <w:pPr>
      <w:numPr>
        <w:numId w:val="20"/>
      </w:numPr>
      <w:tabs>
        <w:tab w:val="clear" w:pos="720"/>
        <w:tab w:val="num" w:pos="900"/>
      </w:tabs>
      <w:ind w:left="900" w:hanging="720"/>
    </w:pPr>
    <w:rPr>
      <w:b/>
    </w:rPr>
  </w:style>
  <w:style w:type="paragraph" w:customStyle="1" w:styleId="LevelH1">
    <w:name w:val="Level H1"/>
    <w:basedOn w:val="LevelG1"/>
    <w:next w:val="Textindent"/>
    <w:rsid w:val="00C3045D"/>
    <w:pPr>
      <w:numPr>
        <w:numId w:val="19"/>
      </w:numPr>
      <w:tabs>
        <w:tab w:val="clear" w:pos="541"/>
        <w:tab w:val="num" w:pos="900"/>
      </w:tabs>
      <w:ind w:left="900" w:hanging="719"/>
    </w:pPr>
  </w:style>
  <w:style w:type="paragraph" w:customStyle="1" w:styleId="Xb">
    <w:name w:val="X_b"/>
    <w:basedOn w:val="Normal"/>
    <w:next w:val="Normal"/>
    <w:autoRedefine/>
    <w:rsid w:val="00831E7E"/>
    <w:pPr>
      <w:keepNext/>
      <w:pageBreakBefore/>
      <w:numPr>
        <w:numId w:val="21"/>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rsid w:val="00242938"/>
    <w:pPr>
      <w:numPr>
        <w:numId w:val="22"/>
      </w:numPr>
    </w:pPr>
  </w:style>
  <w:style w:type="paragraph" w:customStyle="1" w:styleId="TblBLT">
    <w:name w:val="Tbl_BLT"/>
    <w:basedOn w:val="Normal"/>
    <w:rsid w:val="006C09FF"/>
    <w:pPr>
      <w:numPr>
        <w:numId w:val="23"/>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rsid w:val="006C09FF"/>
    <w:pPr>
      <w:numPr>
        <w:numId w:val="24"/>
      </w:numPr>
    </w:pPr>
  </w:style>
  <w:style w:type="paragraph" w:customStyle="1" w:styleId="REsp">
    <w:name w:val="REsp"/>
    <w:basedOn w:val="Normal"/>
    <w:link w:val="REspChar"/>
    <w:rsid w:val="00BF7148"/>
    <w:pPr>
      <w:ind w:left="900"/>
    </w:pPr>
    <w:rPr>
      <w:rFonts w:cs="Arial"/>
      <w:i/>
      <w:iCs/>
      <w:color w:val="0000FF"/>
      <w:szCs w:val="20"/>
    </w:rPr>
  </w:style>
  <w:style w:type="character" w:customStyle="1" w:styleId="REspChar">
    <w:name w:val="REsp Char"/>
    <w:basedOn w:val="DefaultParagraphFont"/>
    <w:link w:val="REsp"/>
    <w:rsid w:val="00BF7148"/>
    <w:rPr>
      <w:rFonts w:ascii="Arial" w:hAnsi="Arial" w:cs="Arial"/>
      <w:i/>
      <w:iCs/>
      <w:color w:val="0000FF"/>
      <w:sz w:val="22"/>
      <w:lang w:val="en-GB" w:eastAsia="en-GB" w:bidi="ar-SA"/>
    </w:rPr>
  </w:style>
  <w:style w:type="paragraph" w:customStyle="1" w:styleId="Table">
    <w:name w:val="Table"/>
    <w:basedOn w:val="Normal"/>
    <w:link w:val="TableChar"/>
    <w:rsid w:val="00A05DFD"/>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A05DFD"/>
    <w:rPr>
      <w:rFonts w:ascii="Arial" w:hAnsi="Arial"/>
      <w:bCs/>
      <w:sz w:val="22"/>
      <w:szCs w:val="22"/>
      <w:lang w:val="en-GB" w:eastAsia="en-US" w:bidi="ar-SA"/>
    </w:rPr>
  </w:style>
  <w:style w:type="paragraph" w:customStyle="1" w:styleId="Sch4">
    <w:name w:val="Sch4"/>
    <w:basedOn w:val="Normal"/>
    <w:rsid w:val="00517885"/>
    <w:pPr>
      <w:numPr>
        <w:numId w:val="25"/>
      </w:numPr>
      <w:spacing w:after="60"/>
      <w:ind w:left="709" w:hanging="709"/>
    </w:pPr>
    <w:rPr>
      <w:rFonts w:cs="Arial"/>
      <w:b/>
      <w:sz w:val="28"/>
      <w:szCs w:val="20"/>
      <w:lang w:eastAsia="en-US"/>
    </w:rPr>
  </w:style>
  <w:style w:type="paragraph" w:customStyle="1" w:styleId="Sch4H2">
    <w:name w:val="Sch4H2"/>
    <w:basedOn w:val="Normal"/>
    <w:rsid w:val="00517885"/>
    <w:pPr>
      <w:numPr>
        <w:ilvl w:val="1"/>
        <w:numId w:val="25"/>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rsid w:val="00517885"/>
    <w:pPr>
      <w:spacing w:before="60" w:after="60"/>
      <w:jc w:val="both"/>
    </w:pPr>
    <w:rPr>
      <w:rFonts w:cs="Arial"/>
      <w:szCs w:val="24"/>
      <w:lang w:eastAsia="en-US"/>
    </w:rPr>
  </w:style>
  <w:style w:type="character" w:customStyle="1" w:styleId="LeftSideChar">
    <w:name w:val="LeftSide Char"/>
    <w:basedOn w:val="DefaultParagraphFont"/>
    <w:link w:val="LeftSide"/>
    <w:rsid w:val="00517885"/>
    <w:rPr>
      <w:rFonts w:ascii="Arial" w:hAnsi="Arial" w:cs="Arial"/>
      <w:sz w:val="22"/>
      <w:szCs w:val="24"/>
      <w:lang w:val="en-GB" w:eastAsia="en-US" w:bidi="ar-SA"/>
    </w:rPr>
  </w:style>
  <w:style w:type="paragraph" w:customStyle="1" w:styleId="Sch5">
    <w:name w:val="Sch5"/>
    <w:basedOn w:val="Normal"/>
    <w:rsid w:val="006C0F41"/>
    <w:pPr>
      <w:numPr>
        <w:numId w:val="26"/>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rsid w:val="00517885"/>
    <w:pPr>
      <w:numPr>
        <w:ilvl w:val="1"/>
        <w:numId w:val="26"/>
      </w:numPr>
      <w:tabs>
        <w:tab w:val="clear" w:pos="1222"/>
        <w:tab w:val="num" w:pos="851"/>
      </w:tabs>
      <w:spacing w:before="60" w:after="60"/>
      <w:ind w:left="851" w:hanging="709"/>
    </w:pPr>
    <w:rPr>
      <w:rFonts w:cs="Arial"/>
      <w:lang w:eastAsia="en-US"/>
    </w:rPr>
  </w:style>
  <w:style w:type="paragraph" w:customStyle="1" w:styleId="General2">
    <w:name w:val="General 2"/>
    <w:basedOn w:val="Normal"/>
    <w:rsid w:val="00517885"/>
    <w:pPr>
      <w:numPr>
        <w:ilvl w:val="1"/>
        <w:numId w:val="27"/>
      </w:numPr>
      <w:spacing w:before="0" w:after="240"/>
      <w:jc w:val="both"/>
    </w:pPr>
    <w:rPr>
      <w:szCs w:val="20"/>
      <w:lang w:eastAsia="en-US"/>
    </w:rPr>
  </w:style>
  <w:style w:type="paragraph" w:customStyle="1" w:styleId="General3">
    <w:name w:val="General 3"/>
    <w:basedOn w:val="Normal"/>
    <w:rsid w:val="00517885"/>
    <w:pPr>
      <w:numPr>
        <w:ilvl w:val="2"/>
        <w:numId w:val="27"/>
      </w:numPr>
      <w:spacing w:before="0" w:after="240"/>
      <w:jc w:val="both"/>
    </w:pPr>
    <w:rPr>
      <w:szCs w:val="20"/>
      <w:lang w:eastAsia="en-US"/>
    </w:rPr>
  </w:style>
  <w:style w:type="paragraph" w:customStyle="1" w:styleId="General4">
    <w:name w:val="General 4"/>
    <w:basedOn w:val="Normal"/>
    <w:rsid w:val="00517885"/>
    <w:pPr>
      <w:numPr>
        <w:ilvl w:val="3"/>
        <w:numId w:val="27"/>
      </w:numPr>
      <w:spacing w:before="0" w:after="240"/>
      <w:jc w:val="both"/>
    </w:pPr>
    <w:rPr>
      <w:szCs w:val="20"/>
      <w:lang w:eastAsia="en-US"/>
    </w:rPr>
  </w:style>
  <w:style w:type="paragraph" w:customStyle="1" w:styleId="General5">
    <w:name w:val="General 5"/>
    <w:basedOn w:val="Normal"/>
    <w:rsid w:val="00517885"/>
    <w:pPr>
      <w:numPr>
        <w:ilvl w:val="4"/>
        <w:numId w:val="27"/>
      </w:numPr>
      <w:tabs>
        <w:tab w:val="left" w:pos="2835"/>
      </w:tabs>
      <w:spacing w:before="0" w:after="240"/>
      <w:jc w:val="both"/>
    </w:pPr>
    <w:rPr>
      <w:szCs w:val="20"/>
      <w:lang w:eastAsia="en-US"/>
    </w:rPr>
  </w:style>
  <w:style w:type="paragraph" w:customStyle="1" w:styleId="GeneralInd2">
    <w:name w:val="General Ind 2"/>
    <w:basedOn w:val="Normal"/>
    <w:rsid w:val="00517885"/>
    <w:pPr>
      <w:numPr>
        <w:ilvl w:val="5"/>
        <w:numId w:val="27"/>
      </w:numPr>
      <w:spacing w:before="0" w:after="240"/>
      <w:jc w:val="both"/>
    </w:pPr>
    <w:rPr>
      <w:szCs w:val="20"/>
      <w:lang w:eastAsia="en-US"/>
    </w:rPr>
  </w:style>
  <w:style w:type="paragraph" w:customStyle="1" w:styleId="GeneralInd3">
    <w:name w:val="General Ind 3"/>
    <w:basedOn w:val="Normal"/>
    <w:rsid w:val="00517885"/>
    <w:pPr>
      <w:numPr>
        <w:ilvl w:val="6"/>
        <w:numId w:val="27"/>
      </w:numPr>
      <w:spacing w:before="0" w:after="240"/>
      <w:jc w:val="both"/>
    </w:pPr>
    <w:rPr>
      <w:szCs w:val="20"/>
      <w:lang w:eastAsia="en-US"/>
    </w:rPr>
  </w:style>
  <w:style w:type="paragraph" w:customStyle="1" w:styleId="GeneralInd4">
    <w:name w:val="General Ind 4"/>
    <w:basedOn w:val="Normal"/>
    <w:rsid w:val="00517885"/>
    <w:pPr>
      <w:numPr>
        <w:ilvl w:val="7"/>
        <w:numId w:val="27"/>
      </w:numPr>
      <w:spacing w:before="0" w:after="240"/>
      <w:jc w:val="both"/>
    </w:pPr>
    <w:rPr>
      <w:szCs w:val="20"/>
      <w:lang w:eastAsia="en-US"/>
    </w:rPr>
  </w:style>
  <w:style w:type="paragraph" w:customStyle="1" w:styleId="GeneralInd5">
    <w:name w:val="General Ind 5"/>
    <w:basedOn w:val="Normal"/>
    <w:rsid w:val="00517885"/>
    <w:pPr>
      <w:numPr>
        <w:ilvl w:val="8"/>
        <w:numId w:val="27"/>
      </w:numPr>
      <w:tabs>
        <w:tab w:val="left" w:pos="3686"/>
      </w:tabs>
      <w:spacing w:before="0" w:after="240"/>
      <w:jc w:val="both"/>
    </w:pPr>
    <w:rPr>
      <w:szCs w:val="20"/>
      <w:lang w:eastAsia="en-US"/>
    </w:rPr>
  </w:style>
  <w:style w:type="paragraph" w:customStyle="1" w:styleId="EIGHTH1">
    <w:name w:val="EIGHT_H1"/>
    <w:basedOn w:val="Normal"/>
    <w:autoRedefine/>
    <w:rsid w:val="00402CE0"/>
    <w:pPr>
      <w:numPr>
        <w:numId w:val="32"/>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402CE0"/>
    <w:pPr>
      <w:numPr>
        <w:ilvl w:val="1"/>
        <w:numId w:val="32"/>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402CE0"/>
    <w:pPr>
      <w:numPr>
        <w:ilvl w:val="2"/>
        <w:numId w:val="32"/>
      </w:numPr>
      <w:spacing w:before="0" w:after="0"/>
    </w:pPr>
    <w:rPr>
      <w:rFonts w:cs="Arial"/>
      <w:sz w:val="24"/>
      <w:szCs w:val="20"/>
      <w:lang w:eastAsia="en-US"/>
    </w:rPr>
  </w:style>
  <w:style w:type="paragraph" w:customStyle="1" w:styleId="NINEH2">
    <w:name w:val="NINE_H2"/>
    <w:basedOn w:val="Normal"/>
    <w:rsid w:val="00B81E18"/>
    <w:pPr>
      <w:numPr>
        <w:ilvl w:val="1"/>
        <w:numId w:val="36"/>
      </w:numPr>
      <w:suppressAutoHyphens/>
      <w:spacing w:before="0" w:after="0"/>
    </w:pPr>
    <w:rPr>
      <w:rFonts w:cs="Arial"/>
      <w:lang w:eastAsia="en-US"/>
    </w:rPr>
  </w:style>
  <w:style w:type="paragraph" w:customStyle="1" w:styleId="Sch3">
    <w:name w:val="Sch3"/>
    <w:basedOn w:val="Normal"/>
    <w:rsid w:val="00B81E18"/>
    <w:pPr>
      <w:numPr>
        <w:numId w:val="36"/>
      </w:numPr>
      <w:suppressAutoHyphens/>
      <w:spacing w:after="60"/>
    </w:pPr>
    <w:rPr>
      <w:rFonts w:ascii="Arial Bold" w:hAnsi="Arial Bold" w:cs="Arial"/>
      <w:b/>
      <w:smallCaps/>
      <w:sz w:val="28"/>
      <w:szCs w:val="20"/>
      <w:lang w:eastAsia="en-US"/>
    </w:rPr>
  </w:style>
  <w:style w:type="paragraph" w:customStyle="1" w:styleId="Sch3H2">
    <w:name w:val="Sch3H2"/>
    <w:basedOn w:val="NINEH2"/>
    <w:rsid w:val="00B81E18"/>
    <w:pPr>
      <w:tabs>
        <w:tab w:val="clear" w:pos="1440"/>
        <w:tab w:val="num" w:pos="851"/>
      </w:tabs>
      <w:spacing w:before="60" w:after="60"/>
      <w:ind w:left="851" w:hanging="709"/>
    </w:pPr>
  </w:style>
  <w:style w:type="paragraph" w:customStyle="1" w:styleId="Default">
    <w:name w:val="Default"/>
    <w:rsid w:val="00DD4A56"/>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EF7856"/>
    <w:pPr>
      <w:spacing w:before="120" w:after="120"/>
    </w:pPr>
    <w:rPr>
      <w:b/>
      <w:bCs/>
    </w:rPr>
  </w:style>
  <w:style w:type="character" w:customStyle="1" w:styleId="CommentTextChar">
    <w:name w:val="Comment Text Char"/>
    <w:basedOn w:val="DefaultParagraphFont"/>
    <w:link w:val="CommentText"/>
    <w:semiHidden/>
    <w:rsid w:val="00EF7856"/>
    <w:rPr>
      <w:rFonts w:ascii="Arial" w:hAnsi="Arial"/>
    </w:rPr>
  </w:style>
  <w:style w:type="character" w:customStyle="1" w:styleId="CommentSubjectChar">
    <w:name w:val="Comment Subject Char"/>
    <w:basedOn w:val="CommentTextChar"/>
    <w:link w:val="CommentSubject"/>
    <w:uiPriority w:val="99"/>
    <w:semiHidden/>
    <w:rsid w:val="00EF7856"/>
    <w:rPr>
      <w:rFonts w:ascii="Arial" w:hAnsi="Arial"/>
      <w:b/>
      <w:bCs/>
    </w:rPr>
  </w:style>
  <w:style w:type="paragraph" w:styleId="ListParagraph">
    <w:name w:val="List Paragraph"/>
    <w:basedOn w:val="Normal"/>
    <w:uiPriority w:val="34"/>
    <w:qFormat/>
    <w:rsid w:val="00D72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04EB5-6D36-4400-A520-B6FB83C02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2778</Words>
  <Characters>16279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Open tender template schedules</vt:lpstr>
    </vt:vector>
  </TitlesOfParts>
  <Company>Department of Health</Company>
  <LinksUpToDate>false</LinksUpToDate>
  <CharactersWithSpaces>19019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tender template schedules</dc:title>
  <dc:creator>Paul Eagleton</dc:creator>
  <cp:lastModifiedBy>Paul Eagleton</cp:lastModifiedBy>
  <cp:revision>3</cp:revision>
  <cp:lastPrinted>2017-01-19T11:47:00Z</cp:lastPrinted>
  <dcterms:created xsi:type="dcterms:W3CDTF">2017-01-24T17:43:00Z</dcterms:created>
  <dcterms:modified xsi:type="dcterms:W3CDTF">2017-01-24T17:43:00Z</dcterms:modified>
</cp:coreProperties>
</file>