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3845CE41" w14:textId="77777777" w:rsidR="005540D7" w:rsidRDefault="005540D7">
      <w:pPr>
        <w:rPr>
          <w:rFonts w:ascii="Helvetica Neue" w:eastAsia="Helvetica Neue" w:hAnsi="Helvetica Neue" w:cs="Helvetica Neue"/>
          <w:sz w:val="24"/>
          <w:szCs w:val="24"/>
        </w:rPr>
      </w:pPr>
      <w:bookmarkStart w:id="3" w:name="_1tyvnkwbo1qo"/>
      <w:bookmarkEnd w:id="3"/>
    </w:p>
    <w:p w14:paraId="69066CB1" w14:textId="77777777" w:rsidR="005540D7" w:rsidRDefault="005540D7">
      <w:pPr>
        <w:rPr>
          <w:rFonts w:ascii="Helvetica Neue" w:eastAsia="Helvetica Neue" w:hAnsi="Helvetica Neue" w:cs="Helvetica Neue"/>
          <w:sz w:val="24"/>
          <w:szCs w:val="24"/>
        </w:rPr>
      </w:pPr>
      <w:bookmarkStart w:id="4" w:name="_sb4n61ohsx6l"/>
      <w:bookmarkEnd w:id="4"/>
    </w:p>
    <w:p w14:paraId="3684B21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5E2931C8" w14:textId="334CFD3F"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74ACEB1A" w14:textId="77777777" w:rsidR="005540D7" w:rsidRDefault="00956C13">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8C433B7" w14:textId="77777777" w:rsidR="005540D7" w:rsidRDefault="00956C13">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00C348" w14:textId="77777777" w:rsidR="005540D7" w:rsidRDefault="00956C13">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A5065CA" w14:textId="77777777" w:rsidR="005540D7" w:rsidRDefault="00956C13">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95DDEE8" w14:textId="77777777" w:rsidR="005540D7" w:rsidRDefault="00956C13">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13D5309" w14:textId="77777777" w:rsidR="005540D7" w:rsidRDefault="00956C13">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8A73133" w14:textId="77777777" w:rsidR="005540D7" w:rsidRDefault="00956C13">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31173C75" w14:textId="77777777" w:rsidR="005540D7" w:rsidRDefault="00956C13">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63772C0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DE20B95"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3E34A45" w14:textId="77777777" w:rsidR="005540D7" w:rsidRDefault="005540D7">
      <w:pPr>
        <w:rPr>
          <w:rFonts w:ascii="Helvetica Neue" w:eastAsia="Helvetica Neue" w:hAnsi="Helvetica Neue" w:cs="Helvetica Neue"/>
          <w:sz w:val="24"/>
          <w:szCs w:val="24"/>
        </w:rPr>
      </w:pPr>
      <w:bookmarkStart w:id="7" w:name="_8ikrf6tkvcqn"/>
      <w:bookmarkEnd w:id="7"/>
    </w:p>
    <w:p w14:paraId="11A4E55A"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DFF6E9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B422F82" w14:textId="77777777" w:rsidR="005540D7" w:rsidRDefault="008E0B6F">
      <w:pPr>
        <w:rPr>
          <w:sz w:val="24"/>
          <w:szCs w:val="24"/>
        </w:rPr>
      </w:pPr>
      <w:r>
        <w:br w:type="page"/>
      </w:r>
    </w:p>
    <w:p w14:paraId="45255EED"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A285890" w14:textId="5CA07F76" w:rsidR="005540D7" w:rsidRDefault="0071564C">
            <w:pPr>
              <w:spacing w:after="0"/>
              <w:rPr>
                <w:rFonts w:ascii="Helvetica Neue" w:eastAsia="Helvetica Neue" w:hAnsi="Helvetica Neue" w:cs="Helvetica Neue"/>
                <w:sz w:val="24"/>
                <w:szCs w:val="24"/>
                <w:highlight w:val="yellow"/>
              </w:rPr>
            </w:pPr>
            <w:r w:rsidRPr="0071564C">
              <w:rPr>
                <w:rFonts w:ascii="Helvetica Neue" w:eastAsia="Helvetica Neue" w:hAnsi="Helvetica Neue" w:cs="Helvetica Neue"/>
                <w:sz w:val="24"/>
                <w:szCs w:val="24"/>
              </w:rPr>
              <w:t>173633811060746</w:t>
            </w:r>
          </w:p>
        </w:tc>
      </w:tr>
      <w:tr w:rsidR="005540D7"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34CC5C42" w:rsidR="005540D7" w:rsidRPr="002A7577" w:rsidRDefault="0071564C" w:rsidP="008F697E">
            <w:pPr>
              <w:spacing w:after="0"/>
              <w:rPr>
                <w:rFonts w:ascii="Helvetica Neue" w:eastAsia="Helvetica Neue" w:hAnsi="Helvetica Neue" w:cs="Helvetica Neue"/>
                <w:sz w:val="24"/>
                <w:szCs w:val="24"/>
                <w:highlight w:val="yellow"/>
              </w:rPr>
            </w:pPr>
            <w:r w:rsidRPr="0071564C">
              <w:rPr>
                <w:rFonts w:ascii="Helvetica Neue" w:eastAsia="Helvetica Neue" w:hAnsi="Helvetica Neue" w:cs="Helvetica Neue"/>
                <w:sz w:val="24"/>
                <w:szCs w:val="24"/>
              </w:rPr>
              <w:t>SR205977707</w:t>
            </w:r>
          </w:p>
        </w:tc>
      </w:tr>
      <w:tr w:rsidR="005540D7"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01CD85D8" w:rsidR="005540D7" w:rsidRPr="00E76448" w:rsidRDefault="0071564C" w:rsidP="00C96CB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SoTF Enterprise Cloud Services</w:t>
            </w:r>
          </w:p>
        </w:tc>
      </w:tr>
      <w:tr w:rsidR="005540D7" w14:paraId="4D1D4997"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77777777" w:rsidR="005540D7" w:rsidRPr="00112665" w:rsidRDefault="002A7577">
            <w:pPr>
              <w:spacing w:after="0"/>
              <w:rPr>
                <w:rFonts w:ascii="Helvetica Neue" w:eastAsia="Helvetica Neue" w:hAnsi="Helvetica Neue" w:cs="Helvetica Neue"/>
                <w:b/>
                <w:sz w:val="24"/>
                <w:szCs w:val="24"/>
              </w:rPr>
            </w:pPr>
            <w:r w:rsidRPr="00112665">
              <w:rPr>
                <w:rFonts w:ascii="Helvetica Neue" w:eastAsia="Helvetica Neue" w:hAnsi="Helvetica Neue" w:cs="Helvetica Neue"/>
                <w:b/>
                <w:sz w:val="24"/>
                <w:szCs w:val="24"/>
              </w:rPr>
              <w:t xml:space="preserve"> </w:t>
            </w:r>
            <w:r w:rsidR="008E0B6F" w:rsidRPr="00112665">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5F68361E" w:rsidR="005540D7" w:rsidRPr="00112665" w:rsidRDefault="0071564C" w:rsidP="008536E7">
            <w:pPr>
              <w:spacing w:after="0"/>
              <w:rPr>
                <w:rFonts w:ascii="Helvetica Neue" w:eastAsia="Helvetica Neue" w:hAnsi="Helvetica Neue" w:cs="Helvetica Neue"/>
                <w:sz w:val="24"/>
                <w:szCs w:val="24"/>
              </w:rPr>
            </w:pPr>
            <w:r w:rsidRPr="00112665">
              <w:rPr>
                <w:sz w:val="22"/>
                <w:szCs w:val="24"/>
              </w:rPr>
              <w:t xml:space="preserve">Service provision </w:t>
            </w:r>
            <w:r w:rsidR="008536E7" w:rsidRPr="00112665">
              <w:rPr>
                <w:sz w:val="22"/>
                <w:szCs w:val="24"/>
              </w:rPr>
              <w:t>specialising in the area of Microsoft Azure. S</w:t>
            </w:r>
            <w:r w:rsidRPr="00112665">
              <w:rPr>
                <w:sz w:val="22"/>
                <w:szCs w:val="24"/>
              </w:rPr>
              <w:t>upport</w:t>
            </w:r>
            <w:r w:rsidR="008536E7" w:rsidRPr="00112665">
              <w:rPr>
                <w:sz w:val="22"/>
                <w:szCs w:val="24"/>
              </w:rPr>
              <w:t>ing</w:t>
            </w:r>
            <w:r w:rsidRPr="00112665">
              <w:rPr>
                <w:sz w:val="22"/>
                <w:szCs w:val="24"/>
              </w:rPr>
              <w:t xml:space="preserve"> </w:t>
            </w:r>
            <w:r w:rsidR="008536E7" w:rsidRPr="00112665">
              <w:rPr>
                <w:sz w:val="22"/>
                <w:szCs w:val="24"/>
              </w:rPr>
              <w:t xml:space="preserve">HMRC deliver </w:t>
            </w:r>
            <w:r w:rsidRPr="00112665">
              <w:rPr>
                <w:sz w:val="22"/>
                <w:szCs w:val="24"/>
              </w:rPr>
              <w:t>a new methodology of deliveri</w:t>
            </w:r>
            <w:r w:rsidR="008536E7" w:rsidRPr="00112665">
              <w:rPr>
                <w:sz w:val="22"/>
                <w:szCs w:val="24"/>
              </w:rPr>
              <w:t>ng in the Cloud to support self-</w:t>
            </w:r>
            <w:r w:rsidRPr="00112665">
              <w:rPr>
                <w:sz w:val="22"/>
                <w:szCs w:val="24"/>
              </w:rPr>
              <w:t xml:space="preserve">service, increase automation </w:t>
            </w:r>
            <w:r w:rsidR="00177E5C" w:rsidRPr="00112665">
              <w:rPr>
                <w:sz w:val="22"/>
                <w:szCs w:val="24"/>
              </w:rPr>
              <w:t xml:space="preserve">and deliver </w:t>
            </w:r>
            <w:r w:rsidR="008536E7" w:rsidRPr="00112665">
              <w:rPr>
                <w:sz w:val="22"/>
                <w:szCs w:val="24"/>
              </w:rPr>
              <w:t>increased services and features.</w:t>
            </w:r>
          </w:p>
        </w:tc>
      </w:tr>
      <w:tr w:rsidR="005540D7" w14:paraId="083400B2"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Pr="00112665" w:rsidRDefault="008E0B6F">
            <w:pPr>
              <w:spacing w:after="0"/>
              <w:rPr>
                <w:rFonts w:ascii="Helvetica Neue" w:eastAsia="Helvetica Neue" w:hAnsi="Helvetica Neue" w:cs="Helvetica Neue"/>
                <w:b/>
                <w:sz w:val="24"/>
                <w:szCs w:val="24"/>
              </w:rPr>
            </w:pPr>
            <w:r w:rsidRPr="00112665">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6B524700" w:rsidR="005540D7" w:rsidRPr="00112665" w:rsidRDefault="00C268C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04/03/2019</w:t>
            </w:r>
          </w:p>
        </w:tc>
      </w:tr>
      <w:tr w:rsidR="005540D7" w14:paraId="5A2B5AD6"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Pr="00112665" w:rsidRDefault="008E0B6F">
            <w:pPr>
              <w:spacing w:after="0"/>
              <w:rPr>
                <w:rFonts w:ascii="Helvetica Neue" w:eastAsia="Helvetica Neue" w:hAnsi="Helvetica Neue" w:cs="Helvetica Neue"/>
                <w:b/>
                <w:sz w:val="24"/>
                <w:szCs w:val="24"/>
              </w:rPr>
            </w:pPr>
            <w:r w:rsidRPr="00112665">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05D45BBE" w:rsidR="005540D7" w:rsidRPr="00112665" w:rsidRDefault="00C268C5" w:rsidP="0073294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30/06/2019</w:t>
            </w:r>
          </w:p>
        </w:tc>
      </w:tr>
      <w:tr w:rsidR="005540D7" w14:paraId="32386F58"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92439C" w14:textId="37E98462" w:rsidR="005540D7" w:rsidRPr="002A7577" w:rsidRDefault="00E76448" w:rsidP="009D0FF9">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w:t>
            </w:r>
            <w:r w:rsidR="00C703BC">
              <w:rPr>
                <w:rFonts w:ascii="Helvetica Neue" w:eastAsia="Helvetica Neue" w:hAnsi="Helvetica Neue" w:cs="Helvetica Neue"/>
                <w:sz w:val="24"/>
                <w:szCs w:val="24"/>
              </w:rPr>
              <w:t>229,49</w:t>
            </w:r>
            <w:r w:rsidR="009D0FF9">
              <w:rPr>
                <w:rFonts w:ascii="Helvetica Neue" w:eastAsia="Helvetica Neue" w:hAnsi="Helvetica Neue" w:cs="Helvetica Neue"/>
                <w:sz w:val="24"/>
                <w:szCs w:val="24"/>
              </w:rPr>
              <w:t>0.00</w:t>
            </w:r>
          </w:p>
        </w:tc>
      </w:tr>
      <w:tr w:rsidR="005540D7" w14:paraId="36008EB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1B3A13D5" w:rsidR="005540D7" w:rsidRPr="00E76448" w:rsidRDefault="00C268C5" w:rsidP="0090007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BACS monthly in arrears</w:t>
            </w:r>
          </w:p>
        </w:tc>
      </w:tr>
      <w:tr w:rsidR="005540D7"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500B775" w:rsidR="005540D7" w:rsidRDefault="00C268C5">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TBC</w:t>
            </w:r>
          </w:p>
        </w:tc>
      </w:tr>
    </w:tbl>
    <w:p w14:paraId="760F8537" w14:textId="77777777" w:rsidR="005540D7" w:rsidRDefault="005540D7">
      <w:pPr>
        <w:rPr>
          <w:rFonts w:ascii="Helvetica Neue" w:eastAsia="Helvetica Neue" w:hAnsi="Helvetica Neue" w:cs="Helvetica Neue"/>
          <w:sz w:val="24"/>
          <w:szCs w:val="24"/>
        </w:rPr>
      </w:pPr>
    </w:p>
    <w:p w14:paraId="4C767C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87FF0E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F4AA7A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E0DF5A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D02EFD7" w14:textId="77777777" w:rsidR="005540D7" w:rsidRPr="00D87D84" w:rsidRDefault="008E0B6F">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Buyer’s main address:</w:t>
            </w:r>
          </w:p>
          <w:p w14:paraId="33D29FAA" w14:textId="65AE2BCD" w:rsidR="00363246" w:rsidRPr="00D87D84" w:rsidRDefault="0036324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HMRC</w:t>
            </w:r>
          </w:p>
          <w:p w14:paraId="04B7DF7B"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14:paraId="1D051307"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14:paraId="66B7C6DC"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14:paraId="5AF62C55" w14:textId="2A665B8B" w:rsidR="005540D7" w:rsidRPr="00363246" w:rsidRDefault="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M60 9LA</w:t>
            </w:r>
          </w:p>
        </w:tc>
      </w:tr>
      <w:tr w:rsidR="005540D7" w14:paraId="046B717D" w14:textId="77777777" w:rsidTr="00C268C5">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C9C38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14:paraId="503453DF" w14:textId="77777777" w:rsidR="005540D7" w:rsidRDefault="005540D7">
            <w:pPr>
              <w:spacing w:after="0"/>
              <w:rPr>
                <w:rFonts w:ascii="Helvetica Neue" w:eastAsia="Helvetica Neue" w:hAnsi="Helvetica Neue" w:cs="Helvetica Neue"/>
                <w:b/>
                <w:sz w:val="24"/>
                <w:szCs w:val="24"/>
              </w:rPr>
            </w:pPr>
          </w:p>
          <w:p w14:paraId="02826962" w14:textId="77777777" w:rsidR="005540D7" w:rsidRDefault="005540D7">
            <w:pPr>
              <w:spacing w:after="0"/>
              <w:rPr>
                <w:rFonts w:ascii="Helvetica Neue" w:eastAsia="Helvetica Neue" w:hAnsi="Helvetica Neue" w:cs="Helvetica Neue"/>
                <w:b/>
                <w:sz w:val="24"/>
                <w:szCs w:val="24"/>
              </w:rPr>
            </w:pPr>
          </w:p>
          <w:p w14:paraId="60118022"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04ACF5" w14:textId="77777777"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Supplier’s address:</w:t>
            </w:r>
          </w:p>
          <w:p w14:paraId="326C0B32" w14:textId="77777777"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Sol-Tec Limited</w:t>
            </w:r>
          </w:p>
          <w:p w14:paraId="75F64EFC" w14:textId="77777777"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Thames Court, Unit 2</w:t>
            </w:r>
          </w:p>
          <w:p w14:paraId="054100E0" w14:textId="77777777"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Reading</w:t>
            </w:r>
          </w:p>
          <w:p w14:paraId="29CB576F" w14:textId="77777777"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RG1 8EQ</w:t>
            </w:r>
          </w:p>
          <w:p w14:paraId="78E610CB" w14:textId="77777777"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United Kingdom</w:t>
            </w:r>
          </w:p>
          <w:p w14:paraId="77189079" w14:textId="2CF6B925" w:rsidR="005540D7" w:rsidRDefault="005540D7" w:rsidP="001C5945">
            <w:pPr>
              <w:spacing w:after="0"/>
              <w:rPr>
                <w:rFonts w:ascii="Helvetica Neue" w:eastAsia="Helvetica Neue" w:hAnsi="Helvetica Neue" w:cs="Helvetica Neue"/>
                <w:sz w:val="24"/>
                <w:szCs w:val="24"/>
                <w:highlight w:val="yellow"/>
              </w:rPr>
            </w:pPr>
          </w:p>
        </w:tc>
      </w:tr>
      <w:tr w:rsidR="005540D7"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201F805C" w14:textId="77777777" w:rsidR="005540D7" w:rsidRDefault="005540D7">
      <w:pPr>
        <w:rPr>
          <w:rFonts w:ascii="Helvetica Neue" w:eastAsia="Helvetica Neue" w:hAnsi="Helvetica Neue" w:cs="Helvetica Neue"/>
          <w:b/>
          <w:sz w:val="24"/>
          <w:szCs w:val="24"/>
        </w:rPr>
      </w:pPr>
    </w:p>
    <w:p w14:paraId="738C0F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Pr="00112665" w:rsidRDefault="008E0B6F">
            <w:pPr>
              <w:spacing w:after="0"/>
              <w:rPr>
                <w:rFonts w:ascii="Helvetica Neue" w:eastAsia="Helvetica Neue" w:hAnsi="Helvetica Neue" w:cs="Helvetica Neue"/>
                <w:b/>
                <w:sz w:val="24"/>
                <w:szCs w:val="24"/>
              </w:rPr>
            </w:pPr>
            <w:r w:rsidRPr="00112665">
              <w:rPr>
                <w:rFonts w:ascii="Helvetica Neue" w:eastAsia="Helvetica Neue" w:hAnsi="Helvetica Neue" w:cs="Helvetica Neue"/>
                <w:b/>
                <w:sz w:val="24"/>
                <w:szCs w:val="24"/>
              </w:rPr>
              <w:t>For the Buyer:</w:t>
            </w:r>
          </w:p>
          <w:p w14:paraId="1F7142C0" w14:textId="77777777" w:rsidR="005540D7" w:rsidRPr="00112665" w:rsidRDefault="005540D7">
            <w:pPr>
              <w:spacing w:after="0"/>
              <w:rPr>
                <w:rFonts w:ascii="Helvetica Neue" w:eastAsia="Helvetica Neue" w:hAnsi="Helvetica Neue" w:cs="Helvetica Neue"/>
                <w:b/>
                <w:sz w:val="24"/>
                <w:szCs w:val="24"/>
              </w:rPr>
            </w:pPr>
          </w:p>
          <w:p w14:paraId="571A7DA4" w14:textId="77777777" w:rsidR="005540D7" w:rsidRPr="00112665"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E52D7C4" w14:textId="66A447E2" w:rsidR="005540D7" w:rsidRPr="006728FA" w:rsidRDefault="008E0B6F">
            <w:pPr>
              <w:spacing w:after="0"/>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Title:</w:t>
            </w:r>
            <w:r w:rsidR="00E86207">
              <w:rPr>
                <w:rFonts w:ascii="Helvetica Neue" w:eastAsia="Helvetica Neue" w:hAnsi="Helvetica Neue" w:cs="Helvetica Neue"/>
                <w:sz w:val="24"/>
                <w:szCs w:val="24"/>
              </w:rPr>
              <w:t xml:space="preserve">  </w:t>
            </w:r>
            <w:r w:rsidR="00E6289B" w:rsidRPr="00112665">
              <w:rPr>
                <w:rFonts w:ascii="Helvetica Neue" w:eastAsia="Helvetica Neue" w:hAnsi="Helvetica Neue" w:cs="Helvetica Neue"/>
                <w:sz w:val="24"/>
                <w:szCs w:val="24"/>
              </w:rPr>
              <w:t xml:space="preserve"> </w:t>
            </w:r>
            <w:r w:rsidR="00956C13">
              <w:rPr>
                <w:rFonts w:ascii="Helvetica Neue" w:eastAsia="Helvetica Neue" w:hAnsi="Helvetica Neue" w:cs="Helvetica Neue"/>
                <w:sz w:val="24"/>
                <w:szCs w:val="24"/>
              </w:rPr>
              <w:t>[Redacted]</w:t>
            </w:r>
          </w:p>
          <w:p w14:paraId="3B2C5637" w14:textId="35722430" w:rsidR="005540D7" w:rsidRPr="006728FA" w:rsidRDefault="008E0B6F">
            <w:pPr>
              <w:spacing w:after="0"/>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 xml:space="preserve">Name: </w:t>
            </w:r>
            <w:r w:rsidR="00956C13">
              <w:rPr>
                <w:rFonts w:ascii="Helvetica Neue" w:eastAsia="Helvetica Neue" w:hAnsi="Helvetica Neue" w:cs="Helvetica Neue"/>
                <w:sz w:val="24"/>
                <w:szCs w:val="24"/>
              </w:rPr>
              <w:t>[Redacted]</w:t>
            </w:r>
          </w:p>
          <w:p w14:paraId="028434D9" w14:textId="771477D1" w:rsidR="00956C13" w:rsidRDefault="008E0B6F" w:rsidP="00956C13">
            <w:pPr>
              <w:spacing w:after="0"/>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 xml:space="preserve">Email: </w:t>
            </w:r>
            <w:r w:rsidR="00956C13">
              <w:rPr>
                <w:rFonts w:ascii="Helvetica Neue" w:eastAsia="Helvetica Neue" w:hAnsi="Helvetica Neue" w:cs="Helvetica Neue"/>
                <w:sz w:val="24"/>
                <w:szCs w:val="24"/>
              </w:rPr>
              <w:t>[Redacted]</w:t>
            </w:r>
          </w:p>
          <w:p w14:paraId="6EDDA756" w14:textId="24EC1BB6" w:rsidR="005540D7" w:rsidRPr="006728FA" w:rsidRDefault="008E0B6F" w:rsidP="00956C13">
            <w:pPr>
              <w:spacing w:after="0"/>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 xml:space="preserve">Phone: </w:t>
            </w:r>
            <w:r w:rsidR="00956C13">
              <w:rPr>
                <w:rFonts w:ascii="Helvetica Neue" w:eastAsia="Helvetica Neue" w:hAnsi="Helvetica Neue" w:cs="Helvetica Neue"/>
                <w:sz w:val="24"/>
                <w:szCs w:val="24"/>
              </w:rPr>
              <w:t>[Redacted]</w:t>
            </w:r>
          </w:p>
        </w:tc>
      </w:tr>
      <w:tr w:rsidR="005540D7" w14:paraId="54AF52BD" w14:textId="77777777" w:rsidTr="005D395E">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16AF5576" w14:textId="633C89B5"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Title:</w:t>
            </w:r>
            <w:r w:rsidR="006728FA">
              <w:rPr>
                <w:rFonts w:ascii="Helvetica Neue" w:eastAsia="Helvetica Neue" w:hAnsi="Helvetica Neue" w:cs="Helvetica Neue"/>
                <w:sz w:val="24"/>
                <w:szCs w:val="24"/>
              </w:rPr>
              <w:t xml:space="preserve">   </w:t>
            </w:r>
            <w:r w:rsidR="00956C13">
              <w:rPr>
                <w:rFonts w:ascii="Helvetica Neue" w:eastAsia="Helvetica Neue" w:hAnsi="Helvetica Neue" w:cs="Helvetica Neue"/>
                <w:sz w:val="24"/>
                <w:szCs w:val="24"/>
              </w:rPr>
              <w:t>[Redacted]</w:t>
            </w:r>
          </w:p>
          <w:p w14:paraId="5F6E4C2F" w14:textId="5FF2B23A"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 xml:space="preserve">Name: </w:t>
            </w:r>
            <w:r w:rsidR="00956C13">
              <w:rPr>
                <w:rFonts w:ascii="Helvetica Neue" w:eastAsia="Helvetica Neue" w:hAnsi="Helvetica Neue" w:cs="Helvetica Neue"/>
                <w:sz w:val="24"/>
                <w:szCs w:val="24"/>
              </w:rPr>
              <w:t>[Redacted]</w:t>
            </w:r>
          </w:p>
          <w:p w14:paraId="256D8962" w14:textId="7BAD7D70" w:rsidR="00E86207" w:rsidRPr="006728FA" w:rsidRDefault="00E86207" w:rsidP="00E86207">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 xml:space="preserve">Email: </w:t>
            </w:r>
            <w:r w:rsidR="00956C13">
              <w:rPr>
                <w:rFonts w:ascii="Helvetica Neue" w:eastAsia="Helvetica Neue" w:hAnsi="Helvetica Neue" w:cs="Helvetica Neue"/>
                <w:sz w:val="24"/>
                <w:szCs w:val="24"/>
              </w:rPr>
              <w:t>[Redacted]</w:t>
            </w:r>
          </w:p>
          <w:p w14:paraId="61CEC6D9" w14:textId="11D55409" w:rsidR="005540D7" w:rsidRPr="006728FA" w:rsidRDefault="00E86207" w:rsidP="00956C13">
            <w:pPr>
              <w:spacing w:after="0"/>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 xml:space="preserve">Phone: </w:t>
            </w:r>
            <w:r w:rsidR="00956C13">
              <w:rPr>
                <w:rFonts w:ascii="Helvetica Neue" w:eastAsia="Helvetica Neue" w:hAnsi="Helvetica Neue" w:cs="Helvetica Neue"/>
                <w:sz w:val="24"/>
                <w:szCs w:val="24"/>
              </w:rPr>
              <w:t>[Redacted]</w:t>
            </w:r>
          </w:p>
        </w:tc>
      </w:tr>
    </w:tbl>
    <w:p w14:paraId="650609AE" w14:textId="77777777" w:rsidR="005540D7" w:rsidRDefault="005540D7">
      <w:pPr>
        <w:rPr>
          <w:rFonts w:ascii="Helvetica Neue" w:eastAsia="Helvetica Neue" w:hAnsi="Helvetica Neue" w:cs="Helvetica Neue"/>
          <w:sz w:val="24"/>
          <w:szCs w:val="24"/>
        </w:rPr>
      </w:pPr>
    </w:p>
    <w:p w14:paraId="33AE3D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62A11A1" w14:textId="77777777" w:rsidTr="006D1F3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Pr="00112665" w:rsidRDefault="008E0B6F">
            <w:pPr>
              <w:spacing w:after="0"/>
              <w:rPr>
                <w:rFonts w:ascii="Helvetica Neue" w:eastAsia="Helvetica Neue" w:hAnsi="Helvetica Neue" w:cs="Helvetica Neue"/>
                <w:b/>
                <w:sz w:val="24"/>
                <w:szCs w:val="24"/>
              </w:rPr>
            </w:pPr>
            <w:r w:rsidRPr="00112665">
              <w:rPr>
                <w:rFonts w:ascii="Helvetica Neue" w:eastAsia="Helvetica Neue" w:hAnsi="Helvetica Neue" w:cs="Helvetica Neue"/>
                <w:b/>
                <w:sz w:val="24"/>
                <w:szCs w:val="24"/>
              </w:rPr>
              <w:t>Start date:</w:t>
            </w:r>
          </w:p>
          <w:p w14:paraId="6FAF4001" w14:textId="77777777" w:rsidR="005540D7" w:rsidRPr="00112665"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13448C97" w:rsidR="005540D7" w:rsidRPr="00112665" w:rsidRDefault="008E0B6F" w:rsidP="002E2577">
            <w:pPr>
              <w:spacing w:after="0"/>
            </w:pPr>
            <w:r w:rsidRPr="00C268C5">
              <w:rPr>
                <w:rFonts w:ascii="Helvetica Neue" w:eastAsia="Helvetica Neue" w:hAnsi="Helvetica Neue" w:cs="Helvetica Neue"/>
                <w:sz w:val="24"/>
                <w:szCs w:val="24"/>
              </w:rPr>
              <w:t>T</w:t>
            </w:r>
            <w:r w:rsidR="00E76448" w:rsidRPr="00C268C5">
              <w:rPr>
                <w:rFonts w:ascii="Helvetica Neue" w:eastAsia="Helvetica Neue" w:hAnsi="Helvetica Neue" w:cs="Helvetica Neue"/>
                <w:sz w:val="24"/>
                <w:szCs w:val="24"/>
              </w:rPr>
              <w:t>h</w:t>
            </w:r>
            <w:r w:rsidR="00122A42" w:rsidRPr="00C268C5">
              <w:rPr>
                <w:rFonts w:ascii="Helvetica Neue" w:eastAsia="Helvetica Neue" w:hAnsi="Helvetica Neue" w:cs="Helvetica Neue"/>
                <w:sz w:val="24"/>
                <w:szCs w:val="24"/>
              </w:rPr>
              <w:t xml:space="preserve">is </w:t>
            </w:r>
            <w:r w:rsidR="00363246" w:rsidRPr="00C268C5">
              <w:rPr>
                <w:rFonts w:ascii="Helvetica Neue" w:eastAsia="Helvetica Neue" w:hAnsi="Helvetica Neue" w:cs="Helvetica Neue"/>
                <w:sz w:val="24"/>
                <w:szCs w:val="24"/>
              </w:rPr>
              <w:t xml:space="preserve">Call-Off Contract Starts </w:t>
            </w:r>
            <w:r w:rsidR="00177E5C" w:rsidRPr="00C268C5">
              <w:rPr>
                <w:rFonts w:ascii="Helvetica Neue" w:eastAsia="Helvetica Neue" w:hAnsi="Helvetica Neue" w:cs="Helvetica Neue"/>
                <w:sz w:val="24"/>
                <w:szCs w:val="24"/>
              </w:rPr>
              <w:t>on</w:t>
            </w:r>
            <w:r w:rsidR="007516AE" w:rsidRPr="00C268C5">
              <w:rPr>
                <w:rFonts w:ascii="Helvetica Neue" w:eastAsia="Helvetica Neue" w:hAnsi="Helvetica Neue" w:cs="Helvetica Neue"/>
                <w:sz w:val="24"/>
                <w:szCs w:val="24"/>
              </w:rPr>
              <w:t xml:space="preserve"> </w:t>
            </w:r>
            <w:r w:rsidR="00112665" w:rsidRPr="00C268C5">
              <w:rPr>
                <w:rFonts w:ascii="Helvetica Neue" w:eastAsia="Helvetica Neue" w:hAnsi="Helvetica Neue" w:cs="Helvetica Neue"/>
                <w:sz w:val="24"/>
                <w:szCs w:val="24"/>
              </w:rPr>
              <w:t>04/03/2019</w:t>
            </w:r>
            <w:r w:rsidR="00C268C5" w:rsidRPr="00C268C5">
              <w:rPr>
                <w:rFonts w:ascii="Helvetica Neue" w:eastAsia="Helvetica Neue" w:hAnsi="Helvetica Neue" w:cs="Helvetica Neue"/>
                <w:sz w:val="24"/>
                <w:szCs w:val="24"/>
              </w:rPr>
              <w:t xml:space="preserve"> and will be valid for 4</w:t>
            </w:r>
            <w:r w:rsidR="00077B92" w:rsidRPr="00C268C5">
              <w:rPr>
                <w:rFonts w:ascii="Helvetica Neue" w:eastAsia="Helvetica Neue" w:hAnsi="Helvetica Neue" w:cs="Helvetica Neue"/>
                <w:sz w:val="24"/>
                <w:szCs w:val="24"/>
              </w:rPr>
              <w:t xml:space="preserve"> months</w:t>
            </w:r>
          </w:p>
        </w:tc>
      </w:tr>
      <w:tr w:rsidR="005540D7"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39CE3F4A" w:rsidR="005540D7" w:rsidRDefault="008E0B6F" w:rsidP="00E76448">
            <w:pPr>
              <w:spacing w:after="0"/>
            </w:pPr>
            <w:r w:rsidRPr="00363246">
              <w:rPr>
                <w:rFonts w:ascii="Helvetica Neue" w:eastAsia="Helvetica Neue" w:hAnsi="Helvetica Neue" w:cs="Helvetica Neue"/>
                <w:sz w:val="24"/>
                <w:szCs w:val="24"/>
              </w:rPr>
              <w:t xml:space="preserve">The notice period needed for Ending the Call-Off Contract is at least </w:t>
            </w:r>
            <w:r w:rsidR="00E76448" w:rsidRPr="00363246">
              <w:rPr>
                <w:rFonts w:ascii="Helvetica Neue" w:eastAsia="Helvetica Neue" w:hAnsi="Helvetica Neue" w:cs="Helvetica Neue"/>
                <w:sz w:val="24"/>
                <w:szCs w:val="24"/>
              </w:rPr>
              <w:t xml:space="preserve">30 </w:t>
            </w:r>
            <w:r w:rsidRPr="00363246">
              <w:rPr>
                <w:rFonts w:ascii="Helvetica Neue" w:eastAsia="Helvetica Neue" w:hAnsi="Helvetica Neue" w:cs="Helvetica Neue"/>
                <w:sz w:val="24"/>
                <w:szCs w:val="24"/>
              </w:rPr>
              <w:t xml:space="preserve">Working Days from the date of written notice for disputed sums or at least </w:t>
            </w:r>
            <w:r w:rsidR="00E76448" w:rsidRPr="00363246">
              <w:rPr>
                <w:rFonts w:ascii="Helvetica Neue" w:eastAsia="Helvetica Neue" w:hAnsi="Helvetica Neue" w:cs="Helvetica Neue"/>
                <w:sz w:val="24"/>
                <w:szCs w:val="24"/>
              </w:rPr>
              <w:t>90</w:t>
            </w:r>
            <w:r w:rsidR="0054704B" w:rsidRPr="00363246">
              <w:rPr>
                <w:rFonts w:ascii="Helvetica Neue" w:eastAsia="Helvetica Neue" w:hAnsi="Helvetica Neue" w:cs="Helvetica Neue"/>
                <w:sz w:val="24"/>
                <w:szCs w:val="24"/>
              </w:rPr>
              <w:t xml:space="preserve"> </w:t>
            </w:r>
            <w:r w:rsidRPr="00363246">
              <w:rPr>
                <w:rFonts w:ascii="Helvetica Neue" w:eastAsia="Helvetica Neue" w:hAnsi="Helvetica Neue" w:cs="Helvetica Neue"/>
                <w:sz w:val="24"/>
                <w:szCs w:val="24"/>
              </w:rPr>
              <w:t xml:space="preserve">days from </w:t>
            </w:r>
            <w:r w:rsidR="00177E5C">
              <w:rPr>
                <w:rFonts w:ascii="Helvetica Neue" w:eastAsia="Helvetica Neue" w:hAnsi="Helvetica Neue" w:cs="Helvetica Neue"/>
                <w:sz w:val="24"/>
                <w:szCs w:val="24"/>
              </w:rPr>
              <w:t>the date of written notice for e</w:t>
            </w:r>
            <w:r w:rsidRPr="00363246">
              <w:rPr>
                <w:rFonts w:ascii="Helvetica Neue" w:eastAsia="Helvetica Neue" w:hAnsi="Helvetica Neue" w:cs="Helvetica Neue"/>
                <w:sz w:val="24"/>
                <w:szCs w:val="24"/>
              </w:rPr>
              <w:t>nding without cause.</w:t>
            </w:r>
            <w:r w:rsidRPr="00C05786">
              <w:rPr>
                <w:rFonts w:ascii="Helvetica Neue" w:eastAsia="Helvetica Neue" w:hAnsi="Helvetica Neue" w:cs="Helvetica Neue"/>
                <w:sz w:val="24"/>
                <w:szCs w:val="24"/>
              </w:rPr>
              <w:t xml:space="preserve"> </w:t>
            </w:r>
          </w:p>
        </w:tc>
      </w:tr>
      <w:tr w:rsidR="005540D7"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0E5BC79D" w:rsidR="005540D7" w:rsidRPr="00C05786" w:rsidRDefault="008E0B6F" w:rsidP="00C858BA">
            <w:pPr>
              <w:spacing w:after="0"/>
            </w:pPr>
            <w:r w:rsidRPr="003869E1">
              <w:rPr>
                <w:rFonts w:ascii="Helvetica Neue" w:eastAsia="Helvetica Neue" w:hAnsi="Helvetica Neue" w:cs="Helvetica Neue"/>
                <w:sz w:val="24"/>
                <w:szCs w:val="24"/>
              </w:rPr>
              <w:t xml:space="preserve">This Call-Off Contract can be extended by the Buyer for </w:t>
            </w:r>
            <w:r w:rsidR="00177E5C">
              <w:rPr>
                <w:rFonts w:ascii="Helvetica Neue" w:eastAsia="Helvetica Neue" w:hAnsi="Helvetica Neue" w:cs="Helvetica Neue"/>
                <w:sz w:val="24"/>
                <w:szCs w:val="24"/>
              </w:rPr>
              <w:t xml:space="preserve">1 period of </w:t>
            </w:r>
            <w:r w:rsidR="00C268C5">
              <w:rPr>
                <w:rFonts w:ascii="Helvetica Neue" w:eastAsia="Helvetica Neue" w:hAnsi="Helvetica Neue" w:cs="Helvetica Neue"/>
                <w:sz w:val="24"/>
                <w:szCs w:val="24"/>
              </w:rPr>
              <w:t>1</w:t>
            </w:r>
            <w:r w:rsidR="00C858BA">
              <w:rPr>
                <w:rFonts w:ascii="Helvetica Neue" w:eastAsia="Helvetica Neue" w:hAnsi="Helvetica Neue" w:cs="Helvetica Neue"/>
                <w:sz w:val="24"/>
                <w:szCs w:val="24"/>
              </w:rPr>
              <w:t xml:space="preserve"> </w:t>
            </w:r>
            <w:r w:rsidR="00E76448" w:rsidRPr="003869E1">
              <w:rPr>
                <w:rFonts w:ascii="Helvetica Neue" w:eastAsia="Helvetica Neue" w:hAnsi="Helvetica Neue" w:cs="Helvetica Neue"/>
                <w:sz w:val="24"/>
                <w:szCs w:val="24"/>
              </w:rPr>
              <w:t>month</w:t>
            </w:r>
            <w:r w:rsidRPr="003869E1">
              <w:rPr>
                <w:rFonts w:ascii="Helvetica Neue" w:eastAsia="Helvetica Neue" w:hAnsi="Helvetica Neue" w:cs="Helvetica Neue"/>
                <w:sz w:val="24"/>
                <w:szCs w:val="24"/>
              </w:rPr>
              <w:t xml:space="preserve">, by giving the Supplier </w:t>
            </w:r>
            <w:r w:rsidR="00E76448" w:rsidRPr="003869E1">
              <w:rPr>
                <w:rFonts w:ascii="Helvetica Neue" w:eastAsia="Helvetica Neue" w:hAnsi="Helvetica Neue" w:cs="Helvetica Neue"/>
                <w:sz w:val="24"/>
                <w:szCs w:val="24"/>
              </w:rPr>
              <w:t xml:space="preserve">30 </w:t>
            </w:r>
            <w:r w:rsidR="00112665" w:rsidRPr="003869E1">
              <w:rPr>
                <w:rFonts w:ascii="Helvetica Neue" w:eastAsia="Helvetica Neue" w:hAnsi="Helvetica Neue" w:cs="Helvetica Neue"/>
                <w:sz w:val="24"/>
                <w:szCs w:val="24"/>
              </w:rPr>
              <w:t>day’s</w:t>
            </w:r>
            <w:r w:rsidR="00C05786" w:rsidRPr="003869E1">
              <w:rPr>
                <w:rFonts w:ascii="Helvetica Neue" w:eastAsia="Helvetica Neue" w:hAnsi="Helvetica Neue" w:cs="Helvetica Neue"/>
                <w:sz w:val="24"/>
                <w:szCs w:val="24"/>
              </w:rPr>
              <w:t xml:space="preserve"> </w:t>
            </w:r>
            <w:r w:rsidRPr="003869E1">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14:paraId="1B9254CB" w14:textId="77777777" w:rsidR="005540D7" w:rsidRDefault="005540D7">
      <w:pPr>
        <w:rPr>
          <w:rFonts w:ascii="Helvetica Neue" w:eastAsia="Helvetica Neue" w:hAnsi="Helvetica Neue" w:cs="Helvetica Neue"/>
          <w:b/>
          <w:sz w:val="24"/>
          <w:szCs w:val="24"/>
        </w:rPr>
      </w:pPr>
    </w:p>
    <w:p w14:paraId="57CBB7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D4F70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14:paraId="22C5539A" w14:textId="77777777"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Pr="00DE5403" w:rsidRDefault="008E0B6F">
            <w:pPr>
              <w:spacing w:after="0"/>
              <w:rPr>
                <w:rFonts w:ascii="Helvetica Neue" w:eastAsia="Helvetica Neue" w:hAnsi="Helvetica Neue" w:cs="Helvetica Neue"/>
                <w:b/>
                <w:sz w:val="24"/>
                <w:szCs w:val="24"/>
                <w:highlight w:val="yellow"/>
              </w:rPr>
            </w:pPr>
            <w:r w:rsidRPr="00112665">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087093B" w14:textId="45D19569" w:rsidR="00AA5E3D" w:rsidRPr="00965B4E" w:rsidRDefault="00AA5E3D" w:rsidP="00AA5E3D">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The Services to be provided by the Supplier under the above Lot are listed in Framework Section 2 and outlined below:</w:t>
            </w:r>
          </w:p>
          <w:p w14:paraId="26DBCFF5" w14:textId="0E603114" w:rsidR="00177E5C" w:rsidRPr="00112665" w:rsidRDefault="00AA5E3D" w:rsidP="008D3504">
            <w:pPr>
              <w:spacing w:after="0"/>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T</w:t>
            </w:r>
            <w:r w:rsidR="00177E5C" w:rsidRPr="00112665">
              <w:rPr>
                <w:rFonts w:ascii="Helvetica Neue" w:eastAsia="Helvetica Neue" w:hAnsi="Helvetica Neue" w:cs="Helvetica Neue"/>
                <w:sz w:val="24"/>
                <w:szCs w:val="24"/>
              </w:rPr>
              <w:t>he appointed Professional servi</w:t>
            </w:r>
            <w:r w:rsidR="006728FA">
              <w:rPr>
                <w:rFonts w:ascii="Helvetica Neue" w:eastAsia="Helvetica Neue" w:hAnsi="Helvetica Neue" w:cs="Helvetica Neue"/>
                <w:sz w:val="24"/>
                <w:szCs w:val="24"/>
              </w:rPr>
              <w:t>ce provider will be required to</w:t>
            </w:r>
            <w:r w:rsidRPr="00112665">
              <w:rPr>
                <w:rFonts w:ascii="Helvetica Neue" w:eastAsia="Helvetica Neue" w:hAnsi="Helvetica Neue" w:cs="Helvetica Neue"/>
                <w:sz w:val="24"/>
                <w:szCs w:val="24"/>
              </w:rPr>
              <w:t>:</w:t>
            </w:r>
          </w:p>
          <w:p w14:paraId="32B81A71" w14:textId="54DB8176" w:rsidR="002311A1" w:rsidRPr="00112665" w:rsidRDefault="007516AE" w:rsidP="002E2577">
            <w:pPr>
              <w:spacing w:after="0"/>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 xml:space="preserve">Support the design and delivery of several Cloud Enablement activities, including </w:t>
            </w:r>
            <w:r w:rsidR="00112665">
              <w:rPr>
                <w:rFonts w:ascii="Helvetica Neue" w:eastAsia="Helvetica Neue" w:hAnsi="Helvetica Neue" w:cs="Helvetica Neue"/>
                <w:sz w:val="24"/>
                <w:szCs w:val="24"/>
              </w:rPr>
              <w:t xml:space="preserve">but </w:t>
            </w:r>
            <w:r w:rsidRPr="00112665">
              <w:rPr>
                <w:rFonts w:ascii="Helvetica Neue" w:eastAsia="Helvetica Neue" w:hAnsi="Helvetica Neue" w:cs="Helvetica Neue"/>
                <w:sz w:val="24"/>
                <w:szCs w:val="24"/>
              </w:rPr>
              <w:t>not limed to DR, Backup, Logging, Monitoring and Vulnerability Scanning</w:t>
            </w:r>
            <w:r w:rsidR="00112665">
              <w:rPr>
                <w:rFonts w:ascii="Helvetica Neue" w:eastAsia="Helvetica Neue" w:hAnsi="Helvetica Neue" w:cs="Helvetica Neue"/>
                <w:sz w:val="24"/>
                <w:szCs w:val="24"/>
              </w:rPr>
              <w:t>.</w:t>
            </w:r>
          </w:p>
        </w:tc>
      </w:tr>
      <w:tr w:rsidR="005540D7"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77777777" w:rsidR="005540D7" w:rsidRPr="003869E1" w:rsidRDefault="00002F90">
            <w:pPr>
              <w:spacing w:after="0"/>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N/A</w:t>
            </w:r>
          </w:p>
        </w:tc>
      </w:tr>
      <w:tr w:rsidR="005540D7" w14:paraId="7743E383"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B30513D" w14:textId="77777777" w:rsidR="00177E5C" w:rsidRDefault="00177E5C" w:rsidP="001C594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will be delivered to:</w:t>
            </w:r>
          </w:p>
          <w:p w14:paraId="5DE572E1" w14:textId="77777777" w:rsidR="00177E5C" w:rsidRDefault="00177E5C" w:rsidP="001C594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HMRC</w:t>
            </w:r>
          </w:p>
          <w:p w14:paraId="5406F178" w14:textId="77777777" w:rsidR="000C24AF" w:rsidRDefault="000C24AF" w:rsidP="001C594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Plaza 2</w:t>
            </w:r>
          </w:p>
          <w:p w14:paraId="56959D4E" w14:textId="77777777" w:rsidR="000C24AF" w:rsidRDefault="000C24AF" w:rsidP="001C594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Ironmasters Way</w:t>
            </w:r>
          </w:p>
          <w:p w14:paraId="6D2B3556" w14:textId="77777777" w:rsidR="000C24AF" w:rsidRDefault="000C24AF" w:rsidP="001C594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Telford</w:t>
            </w:r>
          </w:p>
          <w:p w14:paraId="400E14E1" w14:textId="2DAA1FCD" w:rsidR="00A87D42" w:rsidRPr="003869E1" w:rsidRDefault="008536E7" w:rsidP="001C5945">
            <w:pPr>
              <w:spacing w:after="0" w:line="240" w:lineRule="auto"/>
              <w:rPr>
                <w:rFonts w:ascii="Helvetica Neue" w:eastAsia="Helvetica Neue" w:hAnsi="Helvetica Neue" w:cs="Helvetica Neue"/>
                <w:sz w:val="24"/>
                <w:szCs w:val="24"/>
              </w:rPr>
            </w:pPr>
            <w:r w:rsidRPr="008536E7">
              <w:rPr>
                <w:rFonts w:ascii="Helvetica Neue" w:eastAsia="Helvetica Neue" w:hAnsi="Helvetica Neue" w:cs="Helvetica Neue"/>
                <w:sz w:val="24"/>
                <w:szCs w:val="24"/>
              </w:rPr>
              <w:t>TF3 4NT</w:t>
            </w:r>
            <w:r>
              <w:rPr>
                <w:rFonts w:ascii="Helvetica Neue" w:eastAsia="Helvetica Neue" w:hAnsi="Helvetica Neue" w:cs="Helvetica Neue"/>
                <w:sz w:val="24"/>
                <w:szCs w:val="24"/>
              </w:rPr>
              <w:t xml:space="preserve"> </w:t>
            </w:r>
          </w:p>
        </w:tc>
      </w:tr>
      <w:tr w:rsidR="005540D7" w14:paraId="745B53C8"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Pr="00DE5403" w:rsidRDefault="008E0B6F">
            <w:pPr>
              <w:spacing w:after="0" w:line="240" w:lineRule="auto"/>
              <w:rPr>
                <w:rFonts w:ascii="Helvetica Neue" w:eastAsia="Helvetica Neue" w:hAnsi="Helvetica Neue" w:cs="Helvetica Neue"/>
                <w:b/>
                <w:sz w:val="24"/>
                <w:szCs w:val="24"/>
                <w:highlight w:val="yellow"/>
              </w:rPr>
            </w:pPr>
            <w:r w:rsidRPr="00112665">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B5A71BD" w14:textId="77B3B78E" w:rsidR="00961F2C" w:rsidRDefault="00DE5403" w:rsidP="00961F2C">
            <w:pPr>
              <w:spacing w:after="0" w:line="240" w:lineRule="auto"/>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The quality standards required for this Call-Off contract are:</w:t>
            </w:r>
          </w:p>
          <w:p w14:paraId="50BBACB0" w14:textId="77777777" w:rsidR="006728FA" w:rsidRPr="00112665" w:rsidRDefault="006728FA" w:rsidP="00961F2C">
            <w:pPr>
              <w:spacing w:after="0" w:line="240" w:lineRule="auto"/>
              <w:rPr>
                <w:rFonts w:ascii="Helvetica Neue" w:eastAsia="Helvetica Neue" w:hAnsi="Helvetica Neue" w:cs="Helvetica Neue"/>
                <w:sz w:val="24"/>
                <w:szCs w:val="24"/>
              </w:rPr>
            </w:pPr>
          </w:p>
          <w:p w14:paraId="7700CA3C" w14:textId="6013485B" w:rsidR="00961F2C" w:rsidRPr="006728FA" w:rsidRDefault="007516AE" w:rsidP="006728FA">
            <w:pPr>
              <w:pStyle w:val="ListParagraph"/>
              <w:numPr>
                <w:ilvl w:val="0"/>
                <w:numId w:val="59"/>
              </w:numPr>
              <w:rPr>
                <w:rFonts w:ascii="Helvetica Neue" w:eastAsia="Helvetica Neue" w:hAnsi="Helvetica Neue" w:cs="Helvetica Neue"/>
                <w:sz w:val="24"/>
                <w:szCs w:val="24"/>
              </w:rPr>
            </w:pPr>
            <w:r w:rsidRPr="006728FA">
              <w:rPr>
                <w:rFonts w:ascii="Helvetica Neue" w:eastAsia="Helvetica Neue" w:hAnsi="Helvetica Neue" w:cs="Helvetica Neue"/>
                <w:sz w:val="24"/>
                <w:szCs w:val="24"/>
              </w:rPr>
              <w:t>It is expected that the quality of documentation meet a minimum level of standards to ensure that the products, processes, artefacts and services (not a definitive list) are fit for purpose and understood for the consumer or supporting team. Documentation must be reusable and fit for consumption post the delivery</w:t>
            </w:r>
            <w:r w:rsidR="00077B92" w:rsidRPr="006728FA">
              <w:rPr>
                <w:rFonts w:ascii="Helvetica Neue" w:eastAsia="Helvetica Neue" w:hAnsi="Helvetica Neue" w:cs="Helvetica Neue"/>
                <w:sz w:val="24"/>
                <w:szCs w:val="24"/>
              </w:rPr>
              <w:t>.</w:t>
            </w:r>
          </w:p>
        </w:tc>
      </w:tr>
      <w:tr w:rsidR="005540D7" w:rsidRPr="00112665" w14:paraId="186DD751"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Pr="00DE5403" w:rsidRDefault="008E0B6F">
            <w:pPr>
              <w:spacing w:after="0" w:line="240" w:lineRule="auto"/>
              <w:rPr>
                <w:rFonts w:ascii="Helvetica Neue" w:eastAsia="Helvetica Neue" w:hAnsi="Helvetica Neue" w:cs="Helvetica Neue"/>
                <w:b/>
                <w:sz w:val="24"/>
                <w:szCs w:val="24"/>
                <w:highlight w:val="yellow"/>
              </w:rPr>
            </w:pPr>
            <w:r w:rsidRPr="00112665">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0F3646F" w14:textId="77777777" w:rsidR="008536E7" w:rsidRDefault="008536E7" w:rsidP="008536E7">
            <w:pPr>
              <w:spacing w:after="0" w:line="240" w:lineRule="auto"/>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The technical standards required for this contract are:</w:t>
            </w:r>
          </w:p>
          <w:p w14:paraId="1292F49E" w14:textId="77777777" w:rsidR="00112665" w:rsidRPr="00112665" w:rsidRDefault="00112665" w:rsidP="008536E7">
            <w:pPr>
              <w:spacing w:after="0" w:line="240" w:lineRule="auto"/>
              <w:rPr>
                <w:rFonts w:ascii="Helvetica Neue" w:eastAsia="Helvetica Neue" w:hAnsi="Helvetica Neue" w:cs="Helvetica Neue"/>
                <w:sz w:val="24"/>
                <w:szCs w:val="24"/>
              </w:rPr>
            </w:pPr>
          </w:p>
          <w:p w14:paraId="1F0D9D6A" w14:textId="09EEABFC" w:rsidR="007516AE" w:rsidRDefault="008536E7" w:rsidP="007516AE">
            <w:pPr>
              <w:pStyle w:val="ListParagraph"/>
              <w:numPr>
                <w:ilvl w:val="0"/>
                <w:numId w:val="55"/>
              </w:numPr>
              <w:spacing w:after="0" w:line="240" w:lineRule="auto"/>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Supplier shall provide expertise and external IT industry best practice in Business Architecture and Organisational Design.</w:t>
            </w:r>
          </w:p>
          <w:p w14:paraId="2448A948" w14:textId="77777777" w:rsidR="00112665" w:rsidRPr="00112665" w:rsidRDefault="00112665" w:rsidP="00112665">
            <w:pPr>
              <w:pStyle w:val="ListParagraph"/>
              <w:spacing w:after="0" w:line="240" w:lineRule="auto"/>
              <w:rPr>
                <w:rFonts w:ascii="Helvetica Neue" w:eastAsia="Helvetica Neue" w:hAnsi="Helvetica Neue" w:cs="Helvetica Neue"/>
                <w:sz w:val="24"/>
                <w:szCs w:val="24"/>
              </w:rPr>
            </w:pPr>
          </w:p>
          <w:p w14:paraId="0561EA80" w14:textId="1A83A0EA" w:rsidR="007516AE" w:rsidRPr="004447D4" w:rsidRDefault="007516AE" w:rsidP="004447D4">
            <w:pPr>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The Techn</w:t>
            </w:r>
            <w:r w:rsidR="004447D4">
              <w:rPr>
                <w:rFonts w:ascii="Helvetica Neue" w:eastAsia="Helvetica Neue" w:hAnsi="Helvetica Neue" w:cs="Helvetica Neue"/>
                <w:sz w:val="24"/>
                <w:szCs w:val="24"/>
              </w:rPr>
              <w:t xml:space="preserve">ical Standards to be adhered </w:t>
            </w:r>
            <w:r w:rsidR="0048002B">
              <w:rPr>
                <w:rFonts w:ascii="Helvetica Neue" w:eastAsia="Helvetica Neue" w:hAnsi="Helvetica Neue" w:cs="Helvetica Neue"/>
                <w:sz w:val="24"/>
                <w:szCs w:val="24"/>
              </w:rPr>
              <w:t xml:space="preserve">to </w:t>
            </w:r>
            <w:r w:rsidRPr="00112665">
              <w:rPr>
                <w:rFonts w:ascii="Helvetica Neue" w:eastAsia="Helvetica Neue" w:hAnsi="Helvetica Neue" w:cs="Helvetica Neue"/>
                <w:sz w:val="24"/>
                <w:szCs w:val="24"/>
              </w:rPr>
              <w:t xml:space="preserve">must meet a level of quality, outlined in the quality standard, that provides technical details, process, practices or methods that outline the good </w:t>
            </w:r>
            <w:r w:rsidR="00112665">
              <w:rPr>
                <w:rFonts w:ascii="Helvetica Neue" w:eastAsia="Helvetica Neue" w:hAnsi="Helvetica Neue" w:cs="Helvetica Neue"/>
                <w:sz w:val="24"/>
                <w:szCs w:val="24"/>
              </w:rPr>
              <w:t xml:space="preserve">practice or level of detail, </w:t>
            </w:r>
            <w:r w:rsidRPr="00112665">
              <w:rPr>
                <w:rFonts w:ascii="Helvetica Neue" w:eastAsia="Helvetica Neue" w:hAnsi="Helvetica Neue" w:cs="Helvetica Neue"/>
                <w:sz w:val="24"/>
                <w:szCs w:val="24"/>
              </w:rPr>
              <w:t>associated with the technical deliverable</w:t>
            </w:r>
            <w:r w:rsidR="00112665">
              <w:rPr>
                <w:rFonts w:ascii="Helvetica Neue" w:eastAsia="Helvetica Neue" w:hAnsi="Helvetica Neue" w:cs="Helvetica Neue"/>
                <w:sz w:val="24"/>
                <w:szCs w:val="24"/>
              </w:rPr>
              <w:t>.</w:t>
            </w:r>
          </w:p>
        </w:tc>
      </w:tr>
      <w:tr w:rsidR="005540D7" w14:paraId="1C1B0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636A4" w14:textId="57E48A9A" w:rsidR="005540D7" w:rsidRPr="000C24AF" w:rsidRDefault="00112665" w:rsidP="00112665">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Se</w:t>
            </w:r>
            <w:r w:rsidR="000C24AF" w:rsidRPr="00112665">
              <w:rPr>
                <w:rFonts w:ascii="Helvetica Neue" w:eastAsia="Helvetica Neue" w:hAnsi="Helvetica Neue" w:cs="Helvetica Neue"/>
                <w:sz w:val="24"/>
                <w:szCs w:val="24"/>
              </w:rPr>
              <w:t xml:space="preserve">rvice level and availability criteria </w:t>
            </w:r>
            <w:r>
              <w:rPr>
                <w:rFonts w:ascii="Helvetica Neue" w:eastAsia="Helvetica Neue" w:hAnsi="Helvetica Neue" w:cs="Helvetica Neue"/>
                <w:sz w:val="24"/>
                <w:szCs w:val="24"/>
              </w:rPr>
              <w:t>are not applicable.</w:t>
            </w:r>
          </w:p>
        </w:tc>
      </w:tr>
      <w:tr w:rsidR="00C05786" w14:paraId="229AA5BD"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645E4E35"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On</w:t>
            </w:r>
            <w:r w:rsidR="005251F5">
              <w:rPr>
                <w:rFonts w:ascii="Helvetica Neue" w:eastAsia="Helvetica Neue" w:hAnsi="Helvetica Neue" w:cs="Helvetica Neue"/>
                <w:b/>
                <w:sz w:val="24"/>
                <w:szCs w:val="24"/>
              </w:rPr>
              <w:t>-</w:t>
            </w:r>
            <w:r>
              <w:rPr>
                <w:rFonts w:ascii="Helvetica Neue" w:eastAsia="Helvetica Neue" w:hAnsi="Helvetica Neue" w:cs="Helvetica Neue"/>
                <w:b/>
                <w:sz w:val="24"/>
                <w:szCs w:val="24"/>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03860C5" w14:textId="58984365" w:rsidR="005251F5" w:rsidRPr="00C05786" w:rsidRDefault="005251F5" w:rsidP="005251F5">
            <w:pPr>
              <w:spacing w:after="0" w:line="240" w:lineRule="auto"/>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on</w:t>
            </w:r>
            <w:r>
              <w:rPr>
                <w:rFonts w:ascii="Helvetica Neue" w:eastAsia="Helvetica Neue" w:hAnsi="Helvetica Neue" w:cs="Helvetica Neue"/>
                <w:sz w:val="24"/>
                <w:szCs w:val="24"/>
              </w:rPr>
              <w:t>-</w:t>
            </w:r>
            <w:r w:rsidRPr="00C05786">
              <w:rPr>
                <w:rFonts w:ascii="Helvetica Neue" w:eastAsia="Helvetica Neue" w:hAnsi="Helvetica Neue" w:cs="Helvetica Neue"/>
                <w:sz w:val="24"/>
                <w:szCs w:val="24"/>
              </w:rPr>
              <w:t>boarding plan for this Call-Off Contract to include the following:</w:t>
            </w:r>
          </w:p>
          <w:p w14:paraId="5DE5324B" w14:textId="77777777" w:rsidR="005251F5" w:rsidRDefault="005251F5" w:rsidP="005251F5">
            <w:pPr>
              <w:spacing w:after="0" w:line="240" w:lineRule="auto"/>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14:paraId="3CC74116" w14:textId="77777777" w:rsidR="005251F5" w:rsidRDefault="005251F5" w:rsidP="005251F5">
            <w:p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The supplier will have control and manage deployment of resources necessary to deliver the outcomes set out in this document and, as such, </w:t>
            </w:r>
            <w:r>
              <w:rPr>
                <w:rFonts w:ascii="Helvetica Neue" w:eastAsia="Helvetica Neue" w:hAnsi="Helvetica Neue" w:cs="Helvetica Neue"/>
                <w:sz w:val="24"/>
                <w:szCs w:val="24"/>
              </w:rPr>
              <w:t>will provide the expertise</w:t>
            </w:r>
            <w:r w:rsidRPr="00EF1ED4">
              <w:rPr>
                <w:rFonts w:ascii="Helvetica Neue" w:eastAsia="Helvetica Neue" w:hAnsi="Helvetica Neue" w:cs="Helvetica Neue"/>
                <w:sz w:val="24"/>
                <w:szCs w:val="24"/>
              </w:rPr>
              <w:t xml:space="preserve"> as necessary in agreement with HMRC.</w:t>
            </w:r>
          </w:p>
          <w:p w14:paraId="4318BAAA" w14:textId="77777777" w:rsidR="005251F5" w:rsidRPr="00C05786" w:rsidRDefault="005251F5" w:rsidP="005251F5">
            <w:p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Line management and control of service delivery will be wholly retained and the responsibility of the supplier.</w:t>
            </w:r>
          </w:p>
          <w:p w14:paraId="26BDE526" w14:textId="77777777" w:rsidR="005251F5" w:rsidRPr="00C05786" w:rsidRDefault="005251F5" w:rsidP="005251F5">
            <w:pPr>
              <w:spacing w:after="0" w:line="240"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If it becomes</w:t>
            </w:r>
            <w:r w:rsidRPr="005251F5">
              <w:rPr>
                <w:rFonts w:ascii="Helvetica Neue" w:eastAsia="Helvetica Neue" w:hAnsi="Helvetica Neue" w:cs="Helvetica Neue"/>
                <w:sz w:val="24"/>
                <w:szCs w:val="24"/>
              </w:rPr>
              <w:t xml:space="preserve"> </w:t>
            </w:r>
            <w:r w:rsidRPr="006B43DB">
              <w:rPr>
                <w:rFonts w:ascii="Helvetica Neue" w:eastAsia="Helvetica Neue" w:hAnsi="Helvetica Neue" w:cs="Helvetica Neue"/>
                <w:sz w:val="24"/>
                <w:szCs w:val="24"/>
              </w:rPr>
              <w:t xml:space="preserve">necessary to replace appointed individual(s) with another equivalent resource during the period of this engagement, HMRC will be informed of the decision </w:t>
            </w:r>
            <w:r w:rsidRPr="00C05786">
              <w:rPr>
                <w:rFonts w:ascii="Helvetica Neue" w:eastAsia="Helvetica Neue" w:hAnsi="Helvetica Neue" w:cs="Helvetica Neue"/>
                <w:sz w:val="24"/>
                <w:szCs w:val="24"/>
              </w:rPr>
              <w:t>prior to arrival on-site to ensure security, access and equipment requirements are met.</w:t>
            </w:r>
          </w:p>
          <w:p w14:paraId="62A65869" w14:textId="5E0CB107" w:rsidR="00961F2C" w:rsidRPr="00002F90" w:rsidRDefault="005251F5" w:rsidP="005251F5">
            <w:pPr>
              <w:spacing w:after="0" w:line="240" w:lineRule="auto"/>
              <w:rPr>
                <w:rFonts w:ascii="Helvetica Neue" w:eastAsia="Helvetica Neue" w:hAnsi="Helvetica Neue" w:cs="Helvetica Neue"/>
                <w:sz w:val="24"/>
                <w:szCs w:val="24"/>
                <w:highlight w:val="yellow"/>
              </w:rPr>
            </w:pPr>
            <w:r w:rsidRPr="00C05786">
              <w:rPr>
                <w:rFonts w:ascii="Helvetica Neue" w:eastAsia="Helvetica Neue" w:hAnsi="Helvetica Neue" w:cs="Helvetica Neue"/>
                <w:sz w:val="24"/>
                <w:szCs w:val="24"/>
              </w:rPr>
              <w:t>The supplier has the right to substitute staff at any point providing the replacement staff equally qualified/experienced.</w:t>
            </w:r>
          </w:p>
        </w:tc>
      </w:tr>
      <w:tr w:rsidR="00C05786" w14:paraId="0A9F50A6"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3790F585"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Off</w:t>
            </w:r>
            <w:r w:rsidR="00112665">
              <w:rPr>
                <w:rFonts w:ascii="Helvetica Neue" w:eastAsia="Helvetica Neue" w:hAnsi="Helvetica Neue" w:cs="Helvetica Neue"/>
                <w:b/>
                <w:sz w:val="24"/>
                <w:szCs w:val="24"/>
              </w:rPr>
              <w:t>-</w:t>
            </w:r>
            <w:r>
              <w:rPr>
                <w:rFonts w:ascii="Helvetica Neue" w:eastAsia="Helvetica Neue" w:hAnsi="Helvetica Neue" w:cs="Helvetica Neue"/>
                <w:b/>
                <w:sz w:val="24"/>
                <w:szCs w:val="24"/>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off</w:t>
            </w:r>
            <w:r w:rsid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224D4D68" w14:textId="09BF561E" w:rsidR="00C05786" w:rsidRPr="000C24AF" w:rsidRDefault="000C24AF" w:rsidP="000C24AF">
            <w:pPr>
              <w:spacing w:after="11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Supplier to return all Buyer’s assets and</w:t>
            </w:r>
            <w:r w:rsidR="00596C96" w:rsidRPr="000C24AF">
              <w:rPr>
                <w:rFonts w:ascii="Helvetica Neue" w:eastAsia="Helvetica Neue" w:hAnsi="Helvetica Neue" w:cs="Helvetica Neue"/>
                <w:sz w:val="24"/>
                <w:szCs w:val="24"/>
              </w:rPr>
              <w:t xml:space="preserve"> </w:t>
            </w:r>
            <w:r w:rsidR="00C05786" w:rsidRPr="000C24AF">
              <w:rPr>
                <w:rFonts w:ascii="Helvetica Neue" w:eastAsia="Helvetica Neue" w:hAnsi="Helvetica Neue" w:cs="Helvetica Neue"/>
                <w:sz w:val="24"/>
                <w:szCs w:val="24"/>
              </w:rPr>
              <w:t>provide appropriate documentation for all deliverables.</w:t>
            </w:r>
          </w:p>
        </w:tc>
      </w:tr>
      <w:tr w:rsidR="005540D7"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5A21FA17" w:rsidR="005540D7" w:rsidRDefault="00AB768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65B8B90D"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5D3A6BCC" w14:textId="7AA01FC1"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14:paraId="01BC5007"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minimum insurance period of [6 years] following the expiration or Ending of this Call-Off Contract]</w:t>
            </w:r>
          </w:p>
          <w:p w14:paraId="3056D26B" w14:textId="51E5C8F3"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14:paraId="7719E54D" w14:textId="77777777"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EF01F50" w14:textId="77777777" w:rsidR="00A9796B" w:rsidRPr="0072154A" w:rsidRDefault="00A9796B" w:rsidP="00A9796B">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Pr>
                <w:rFonts w:ascii="Helvetica Neue" w:eastAsia="Helvetica Neue" w:hAnsi="Helvetica Neue" w:cs="Helvetica Neue"/>
                <w:sz w:val="24"/>
                <w:szCs w:val="24"/>
              </w:rPr>
              <w:t xml:space="preserve"> the Buyer to carry out audits. Clauses 7.4 to 7.13 of the framework agreement.</w:t>
            </w:r>
          </w:p>
          <w:p w14:paraId="2D04CFE3" w14:textId="1BC356DD" w:rsidR="005540D7" w:rsidRPr="00A8634D" w:rsidRDefault="005540D7" w:rsidP="00002F90">
            <w:pPr>
              <w:spacing w:after="0" w:line="240" w:lineRule="auto"/>
              <w:rPr>
                <w:rFonts w:ascii="Helvetica Neue" w:eastAsia="Helvetica Neue" w:hAnsi="Helvetica Neue" w:cs="Helvetica Neue"/>
                <w:sz w:val="24"/>
                <w:szCs w:val="24"/>
                <w:highlight w:val="yellow"/>
              </w:rPr>
            </w:pPr>
          </w:p>
        </w:tc>
      </w:tr>
      <w:tr w:rsidR="005540D7"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6C1B0A05" w:rsidR="00A8634D" w:rsidRPr="002437F2" w:rsidRDefault="001361C9" w:rsidP="005251F5">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The Bu</w:t>
            </w:r>
            <w:r w:rsidR="00C83E31" w:rsidRPr="002437F2">
              <w:rPr>
                <w:rFonts w:ascii="Helvetica Neue" w:eastAsia="Helvetica Neue" w:hAnsi="Helvetica Neue" w:cs="Helvetica Neue"/>
                <w:sz w:val="24"/>
                <w:szCs w:val="24"/>
              </w:rPr>
              <w:t>yer i</w:t>
            </w:r>
            <w:r w:rsidR="00002F90" w:rsidRPr="002437F2">
              <w:rPr>
                <w:rFonts w:ascii="Helvetica Neue" w:eastAsia="Helvetica Neue" w:hAnsi="Helvetica Neue" w:cs="Helvetica Neue"/>
                <w:sz w:val="24"/>
                <w:szCs w:val="24"/>
              </w:rPr>
              <w:t xml:space="preserve">s responsible for providing access to </w:t>
            </w:r>
            <w:r w:rsidR="005251F5">
              <w:rPr>
                <w:rFonts w:ascii="Helvetica Neue" w:eastAsia="Helvetica Neue" w:hAnsi="Helvetica Neue" w:cs="Helvetica Neue"/>
                <w:sz w:val="24"/>
                <w:szCs w:val="24"/>
              </w:rPr>
              <w:t>premises and equipment required to deliver the services outlined in this call off.</w:t>
            </w:r>
          </w:p>
        </w:tc>
      </w:tr>
      <w:tr w:rsidR="005540D7" w14:paraId="6283967F" w14:textId="77777777" w:rsidTr="00E25B5A">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Pr="00A9796B" w:rsidRDefault="008E0B6F">
            <w:pPr>
              <w:spacing w:after="0" w:line="240" w:lineRule="auto"/>
              <w:rPr>
                <w:rFonts w:ascii="Helvetica Neue" w:eastAsia="Helvetica Neue" w:hAnsi="Helvetica Neue" w:cs="Helvetica Neue"/>
                <w:b/>
                <w:sz w:val="24"/>
                <w:szCs w:val="24"/>
                <w:highlight w:val="yellow"/>
              </w:rPr>
            </w:pPr>
            <w:bookmarkStart w:id="14" w:name="_1t3h5sf"/>
            <w:bookmarkEnd w:id="14"/>
            <w:r w:rsidRPr="00112665">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D11185" w14:textId="521934C1" w:rsidR="001C5945" w:rsidRPr="00112665" w:rsidRDefault="00A9796B" w:rsidP="001C5945">
            <w:pPr>
              <w:spacing w:after="0" w:line="240" w:lineRule="auto"/>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The buyers equipment available to be used for this Call Off contract include:</w:t>
            </w:r>
          </w:p>
          <w:p w14:paraId="4DC362B5" w14:textId="77777777" w:rsidR="005540D7" w:rsidRDefault="007516AE" w:rsidP="00112665">
            <w:pPr>
              <w:pStyle w:val="ListParagraph"/>
              <w:numPr>
                <w:ilvl w:val="0"/>
                <w:numId w:val="55"/>
              </w:numPr>
              <w:spacing w:after="81" w:line="259" w:lineRule="auto"/>
              <w:rPr>
                <w:rFonts w:ascii="Helvetica Neue" w:eastAsia="Helvetica Neue" w:hAnsi="Helvetica Neue" w:cs="Helvetica Neue"/>
                <w:sz w:val="24"/>
                <w:szCs w:val="24"/>
              </w:rPr>
            </w:pPr>
            <w:r w:rsidRPr="00112665">
              <w:rPr>
                <w:rFonts w:ascii="Helvetica Neue" w:eastAsia="Helvetica Neue" w:hAnsi="Helvetica Neue" w:cs="Helvetica Neue"/>
                <w:sz w:val="24"/>
                <w:szCs w:val="24"/>
              </w:rPr>
              <w:t>HMRC issued Laptop</w:t>
            </w:r>
          </w:p>
          <w:p w14:paraId="68175778" w14:textId="12BA6982" w:rsidR="007516AE" w:rsidRPr="00112665" w:rsidRDefault="00112665" w:rsidP="00112665">
            <w:pPr>
              <w:pStyle w:val="ListParagraph"/>
              <w:numPr>
                <w:ilvl w:val="0"/>
                <w:numId w:val="55"/>
              </w:numPr>
              <w:spacing w:after="81"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H</w:t>
            </w:r>
            <w:r w:rsidR="007516AE" w:rsidRPr="00112665">
              <w:rPr>
                <w:rFonts w:ascii="Helvetica Neue" w:eastAsia="Helvetica Neue" w:hAnsi="Helvetica Neue" w:cs="Helvetica Neue"/>
                <w:sz w:val="24"/>
                <w:szCs w:val="24"/>
              </w:rPr>
              <w:t>MRC issued Pass</w:t>
            </w:r>
          </w:p>
        </w:tc>
      </w:tr>
    </w:tbl>
    <w:p w14:paraId="6D31624C" w14:textId="77777777" w:rsidR="005540D7" w:rsidRDefault="005540D7">
      <w:pPr>
        <w:rPr>
          <w:rFonts w:ascii="Helvetica Neue" w:eastAsia="Helvetica Neue" w:hAnsi="Helvetica Neue" w:cs="Helvetica Neue"/>
          <w:sz w:val="24"/>
          <w:szCs w:val="24"/>
        </w:rPr>
      </w:pPr>
    </w:p>
    <w:p w14:paraId="1A94E7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B41BE21" w14:textId="77777777" w:rsidTr="0077276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4472D040" w:rsidR="005540D7" w:rsidRDefault="00077B92" w:rsidP="00112665">
            <w:pPr>
              <w:spacing w:after="0" w:line="240" w:lineRule="auto"/>
              <w:rPr>
                <w:rFonts w:ascii="Helvetica Neue" w:eastAsia="Helvetica Neue" w:hAnsi="Helvetica Neue" w:cs="Helvetica Neue"/>
                <w:sz w:val="24"/>
                <w:szCs w:val="24"/>
                <w:highlight w:val="green"/>
              </w:rPr>
            </w:pPr>
            <w:r w:rsidRPr="00AB7684">
              <w:rPr>
                <w:rFonts w:ascii="Helvetica Neue" w:eastAsia="Helvetica Neue" w:hAnsi="Helvetica Neue" w:cs="Helvetica Neue"/>
                <w:sz w:val="24"/>
                <w:szCs w:val="24"/>
              </w:rPr>
              <w:t>N/a</w:t>
            </w:r>
          </w:p>
        </w:tc>
      </w:tr>
    </w:tbl>
    <w:p w14:paraId="3427D1C1" w14:textId="77777777" w:rsidR="005540D7" w:rsidRDefault="005540D7">
      <w:pPr>
        <w:rPr>
          <w:rFonts w:ascii="Helvetica Neue" w:eastAsia="Helvetica Neue" w:hAnsi="Helvetica Neue" w:cs="Helvetica Neue"/>
          <w:sz w:val="24"/>
          <w:szCs w:val="24"/>
        </w:rPr>
      </w:pPr>
    </w:p>
    <w:p w14:paraId="76A6A3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1E7666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57C7BEDC" w:rsidR="005540D7" w:rsidRPr="002437F2" w:rsidRDefault="008E0B6F" w:rsidP="007B4953">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 transfer (details to be provided by the Supplier) monthly in arrears based on the costs and expenses incurred in the preceding month.</w:t>
            </w:r>
          </w:p>
        </w:tc>
      </w:tr>
      <w:tr w:rsidR="005540D7"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317315" w14:textId="77777777" w:rsidR="005540D7" w:rsidRPr="002437F2" w:rsidRDefault="00A8634D" w:rsidP="00002F90">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payment profile for this Call-Off Contract is </w:t>
            </w:r>
            <w:r w:rsidR="00002F90" w:rsidRPr="002437F2">
              <w:rPr>
                <w:rFonts w:ascii="Helvetica Neue" w:eastAsia="Helvetica Neue" w:hAnsi="Helvetica Neue" w:cs="Helvetica Neue"/>
                <w:sz w:val="24"/>
                <w:szCs w:val="24"/>
              </w:rPr>
              <w:t>monthly in arrears.</w:t>
            </w:r>
          </w:p>
        </w:tc>
      </w:tr>
      <w:tr w:rsidR="005540D7"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C83E31"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9" w:history="1">
              <w:r w:rsidR="007B4953" w:rsidRPr="007B4953">
                <w:rPr>
                  <w:rStyle w:val="Hyperlink"/>
                  <w:rFonts w:ascii="Helvetica Neue" w:eastAsia="Helvetica Neue" w:hAnsi="Helvetica Neue" w:cs="Helvetica Neue"/>
                  <w:sz w:val="24"/>
                  <w:szCs w:val="24"/>
                </w:rPr>
                <w:t>Payments.team@hmrc.gsi.gov.uk</w:t>
              </w:r>
            </w:hyperlink>
          </w:p>
          <w:p w14:paraId="74AC1C70" w14:textId="77777777"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09CBEC4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6F340F5F"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3B3E967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6B1F1CE2"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23A3F926"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6499E1C5"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40017479" w14:textId="6269700D"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BN12 4XH</w:t>
            </w:r>
          </w:p>
        </w:tc>
      </w:tr>
      <w:tr w:rsidR="00C83E31"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11ADE58B" w:rsidR="00C83E31" w:rsidRPr="00A8634D" w:rsidRDefault="00C83E31" w:rsidP="005251F5">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All invoices must include purchase</w:t>
            </w:r>
            <w:r w:rsidR="005251F5">
              <w:rPr>
                <w:rFonts w:ascii="Helvetica Neue" w:eastAsia="Helvetica Neue" w:hAnsi="Helvetica Neue" w:cs="Helvetica Neue"/>
                <w:sz w:val="24"/>
                <w:szCs w:val="24"/>
              </w:rPr>
              <w:t>/limit order detail</w:t>
            </w:r>
            <w:r w:rsidR="007B4953">
              <w:rPr>
                <w:rFonts w:ascii="Helvetica Neue" w:eastAsia="Helvetica Neue" w:hAnsi="Helvetica Neue" w:cs="Helvetica Neue"/>
                <w:sz w:val="24"/>
                <w:szCs w:val="24"/>
              </w:rPr>
              <w:t>.</w:t>
            </w:r>
          </w:p>
        </w:tc>
      </w:tr>
      <w:tr w:rsidR="00C83E31"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10328DE7" w:rsidR="00C83E31" w:rsidRPr="002437F2" w:rsidRDefault="00C83E31" w:rsidP="005251F5">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w:t>
            </w:r>
            <w:r w:rsidR="00B8658A">
              <w:rPr>
                <w:rFonts w:ascii="Helvetica Neue" w:eastAsia="Helvetica Neue" w:hAnsi="Helvetica Neue" w:cs="Helvetica Neue"/>
                <w:sz w:val="24"/>
                <w:szCs w:val="24"/>
              </w:rPr>
              <w:t xml:space="preserve">submitted </w:t>
            </w:r>
            <w:r w:rsidR="005251F5">
              <w:rPr>
                <w:rFonts w:ascii="Helvetica Neue" w:eastAsia="Helvetica Neue" w:hAnsi="Helvetica Neue" w:cs="Helvetica Neue"/>
                <w:sz w:val="24"/>
                <w:szCs w:val="24"/>
              </w:rPr>
              <w:t>by the Buyer in arrears.</w:t>
            </w:r>
          </w:p>
        </w:tc>
      </w:tr>
      <w:tr w:rsidR="00C83E31"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A6242F" w14:textId="50FD74C7" w:rsidR="00C83E31" w:rsidRPr="007712E6" w:rsidRDefault="00C83E31" w:rsidP="009D0FF9">
            <w:r w:rsidRPr="00A9796B">
              <w:rPr>
                <w:rFonts w:ascii="Helvetica Neue" w:eastAsia="Helvetica Neue" w:hAnsi="Helvetica Neue" w:cs="Helvetica Neue"/>
                <w:sz w:val="24"/>
                <w:szCs w:val="24"/>
              </w:rPr>
              <w:t xml:space="preserve">The </w:t>
            </w:r>
            <w:r w:rsidR="00A37A92" w:rsidRPr="00A9796B">
              <w:rPr>
                <w:rFonts w:ascii="Helvetica Neue" w:eastAsia="Helvetica Neue" w:hAnsi="Helvetica Neue" w:cs="Helvetica Neue"/>
                <w:sz w:val="24"/>
                <w:szCs w:val="24"/>
              </w:rPr>
              <w:t xml:space="preserve">maximum </w:t>
            </w:r>
            <w:r w:rsidRPr="00A9796B">
              <w:rPr>
                <w:rFonts w:ascii="Helvetica Neue" w:eastAsia="Helvetica Neue" w:hAnsi="Helvetica Neue" w:cs="Helvetica Neue"/>
                <w:sz w:val="24"/>
                <w:szCs w:val="24"/>
              </w:rPr>
              <w:t xml:space="preserve">total value of this Call-Off Contract is </w:t>
            </w:r>
            <w:r w:rsidR="00961F2C" w:rsidRPr="00A9796B">
              <w:rPr>
                <w:rFonts w:ascii="Helvetica Neue" w:eastAsia="Helvetica Neue" w:hAnsi="Helvetica Neue" w:cs="Helvetica Neue"/>
                <w:sz w:val="24"/>
                <w:szCs w:val="24"/>
              </w:rPr>
              <w:t>£</w:t>
            </w:r>
            <w:r w:rsidR="00C703BC">
              <w:rPr>
                <w:rFonts w:ascii="Helvetica Neue" w:eastAsia="Helvetica Neue" w:hAnsi="Helvetica Neue" w:cs="Helvetica Neue"/>
                <w:sz w:val="24"/>
                <w:szCs w:val="24"/>
              </w:rPr>
              <w:t>229,49</w:t>
            </w:r>
            <w:r w:rsidR="009D0FF9">
              <w:rPr>
                <w:rFonts w:ascii="Helvetica Neue" w:eastAsia="Helvetica Neue" w:hAnsi="Helvetica Neue" w:cs="Helvetica Neue"/>
                <w:sz w:val="24"/>
                <w:szCs w:val="24"/>
              </w:rPr>
              <w:t xml:space="preserve">0.00 </w:t>
            </w:r>
            <w:r w:rsidR="00A37A92" w:rsidRPr="00A9796B">
              <w:rPr>
                <w:rFonts w:ascii="Helvetica Neue" w:eastAsia="Helvetica Neue" w:hAnsi="Helvetica Neue" w:cs="Helvetica Neue"/>
                <w:sz w:val="24"/>
                <w:szCs w:val="24"/>
              </w:rPr>
              <w:t>(exclusive of VAT)</w:t>
            </w:r>
          </w:p>
        </w:tc>
      </w:tr>
      <w:tr w:rsidR="00C83E31" w14:paraId="4C219CB2" w14:textId="77777777" w:rsidTr="007712E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Pr="003C4B8A" w:rsidRDefault="00C83E31" w:rsidP="00C83E31">
            <w:pPr>
              <w:spacing w:after="0" w:line="240" w:lineRule="auto"/>
              <w:rPr>
                <w:rFonts w:ascii="Helvetica Neue" w:eastAsia="Helvetica Neue" w:hAnsi="Helvetica Neue" w:cs="Helvetica Neue"/>
                <w:b/>
                <w:sz w:val="24"/>
                <w:szCs w:val="24"/>
              </w:rPr>
            </w:pPr>
            <w:r w:rsidRPr="003C4B8A">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EC957E2" w14:textId="26901775" w:rsidR="00956C13" w:rsidRPr="003C4B8A" w:rsidRDefault="00A944D3" w:rsidP="00956C13">
            <w:pPr>
              <w:spacing w:after="0"/>
            </w:pPr>
            <w:r w:rsidRPr="000B01B7">
              <w:rPr>
                <w:rFonts w:ascii="Helvetica Neue" w:eastAsia="Helvetica Neue" w:hAnsi="Helvetica Neue" w:cs="Helvetica Neue"/>
                <w:sz w:val="24"/>
                <w:szCs w:val="24"/>
              </w:rPr>
              <w:t>The detailed Charges breakdown for the provision of Services during the Term will include:</w:t>
            </w:r>
            <w:r w:rsidR="00956C13">
              <w:rPr>
                <w:rFonts w:ascii="Helvetica Neue" w:eastAsia="Helvetica Neue" w:hAnsi="Helvetica Neue" w:cs="Helvetica Neue"/>
                <w:sz w:val="24"/>
                <w:szCs w:val="24"/>
              </w:rPr>
              <w:t xml:space="preserve"> </w:t>
            </w:r>
            <w:r w:rsidR="00956C13" w:rsidRPr="003C4B8A">
              <w:t xml:space="preserve"> </w:t>
            </w:r>
            <w:r w:rsidR="00956C13">
              <w:rPr>
                <w:rFonts w:ascii="Helvetica Neue" w:eastAsia="Helvetica Neue" w:hAnsi="Helvetica Neue" w:cs="Helvetica Neue"/>
                <w:sz w:val="24"/>
                <w:szCs w:val="24"/>
              </w:rPr>
              <w:t>[Redacted]</w:t>
            </w:r>
          </w:p>
          <w:p w14:paraId="0F29A813" w14:textId="4005946B" w:rsidR="00B36F67" w:rsidRPr="003C4B8A" w:rsidRDefault="00B36F67" w:rsidP="00A9796B"/>
        </w:tc>
      </w:tr>
    </w:tbl>
    <w:p w14:paraId="4085308E" w14:textId="77777777" w:rsidR="005540D7" w:rsidRDefault="005540D7">
      <w:pPr>
        <w:rPr>
          <w:rFonts w:ascii="Helvetica Neue" w:eastAsia="Helvetica Neue" w:hAnsi="Helvetica Neue" w:cs="Helvetica Neue"/>
          <w:sz w:val="24"/>
          <w:szCs w:val="24"/>
        </w:rPr>
      </w:pPr>
      <w:bookmarkStart w:id="15" w:name="_5iohy2muxioh"/>
      <w:bookmarkEnd w:id="15"/>
    </w:p>
    <w:p w14:paraId="50A493E6" w14:textId="77777777"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62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68"/>
      </w:tblGrid>
      <w:tr w:rsidR="005540D7" w14:paraId="60AE916B"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Pr="003C4B8A" w:rsidRDefault="008E0B6F">
            <w:pPr>
              <w:spacing w:after="0" w:line="240" w:lineRule="auto"/>
              <w:rPr>
                <w:rFonts w:ascii="Helvetica Neue" w:eastAsia="Helvetica Neue" w:hAnsi="Helvetica Neue" w:cs="Helvetica Neue"/>
                <w:b/>
                <w:sz w:val="24"/>
                <w:szCs w:val="24"/>
              </w:rPr>
            </w:pPr>
            <w:bookmarkStart w:id="17" w:name="_17dp8vu"/>
            <w:bookmarkEnd w:id="17"/>
            <w:r w:rsidRPr="003C4B8A">
              <w:rPr>
                <w:rFonts w:ascii="Helvetica Neue" w:eastAsia="Helvetica Neue" w:hAnsi="Helvetica Neue" w:cs="Helvetica Neue"/>
                <w:b/>
                <w:sz w:val="24"/>
                <w:szCs w:val="24"/>
              </w:rPr>
              <w:t xml:space="preserve">Performance of the service and deliverables: </w:t>
            </w:r>
          </w:p>
        </w:tc>
        <w:tc>
          <w:tcPr>
            <w:tcW w:w="796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DE08AA5" w14:textId="77777777" w:rsidR="003C4B8A" w:rsidRPr="003C4B8A" w:rsidRDefault="00AE12C3" w:rsidP="003C4B8A">
            <w:pPr>
              <w:pStyle w:val="NormalWeb"/>
              <w:shd w:val="clear" w:color="auto" w:fill="FFFFFF"/>
              <w:rPr>
                <w:rFonts w:ascii="Helvetica Neue" w:eastAsia="Helvetica Neue" w:hAnsi="Helvetica Neue" w:cs="Helvetica Neue"/>
              </w:rPr>
            </w:pPr>
            <w:bookmarkStart w:id="18" w:name="_3rdcrjn"/>
            <w:bookmarkEnd w:id="18"/>
            <w:r w:rsidRPr="003C4B8A">
              <w:rPr>
                <w:rFonts w:ascii="Helvetica Neue" w:eastAsia="Helvetica Neue" w:hAnsi="Helvetica Neue" w:cs="Helvetica Neue"/>
              </w:rPr>
              <w:t>As outl</w:t>
            </w:r>
            <w:r w:rsidR="004447D4" w:rsidRPr="003C4B8A">
              <w:rPr>
                <w:rFonts w:ascii="Helvetica Neue" w:eastAsia="Helvetica Neue" w:hAnsi="Helvetica Neue" w:cs="Helvetica Neue"/>
              </w:rPr>
              <w:t>ined in “Schedule 1 – Services”</w:t>
            </w:r>
          </w:p>
          <w:p w14:paraId="0F7F79CC" w14:textId="1A33AC58" w:rsidR="00C268C5" w:rsidRPr="003C4B8A" w:rsidRDefault="00C268C5" w:rsidP="003C4B8A">
            <w:pPr>
              <w:pStyle w:val="NormalWeb"/>
              <w:shd w:val="clear" w:color="auto" w:fill="FFFFFF"/>
              <w:rPr>
                <w:rFonts w:ascii="Helvetica Neue" w:eastAsia="Helvetica Neue" w:hAnsi="Helvetica Neue" w:cs="Helvetica Neue"/>
              </w:rPr>
            </w:pPr>
            <w:r w:rsidRPr="003C4B8A">
              <w:rPr>
                <w:rFonts w:ascii="Helvetica Neue" w:eastAsia="Helvetica Neue" w:hAnsi="Helvetica Neue" w:cs="Helvetica Neue"/>
              </w:rPr>
              <w:t>The Services to be provided by the Supplier under the above Lot are listed in Framework Section 2 and outlined below:</w:t>
            </w:r>
          </w:p>
          <w:p w14:paraId="28704CDF" w14:textId="6E146F00" w:rsidR="00C268C5" w:rsidRPr="003C4B8A" w:rsidRDefault="00C268C5" w:rsidP="00C268C5">
            <w:p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 xml:space="preserve">The appointed Professional service provider shall be responsible </w:t>
            </w:r>
            <w:r w:rsidR="0071601E">
              <w:rPr>
                <w:rFonts w:ascii="Helvetica Neue" w:eastAsia="Helvetica Neue" w:hAnsi="Helvetica Neue" w:cs="Helvetica Neue"/>
                <w:sz w:val="24"/>
                <w:szCs w:val="24"/>
              </w:rPr>
              <w:t xml:space="preserve">for </w:t>
            </w:r>
            <w:r w:rsidR="003C4B8A" w:rsidRPr="003C4B8A">
              <w:rPr>
                <w:rFonts w:ascii="Helvetica Neue" w:eastAsia="Helvetica Neue" w:hAnsi="Helvetica Neue" w:cs="Helvetica Neue"/>
                <w:sz w:val="24"/>
                <w:szCs w:val="24"/>
              </w:rPr>
              <w:t xml:space="preserve">supporting the </w:t>
            </w:r>
            <w:r w:rsidRPr="003C4B8A">
              <w:rPr>
                <w:rFonts w:ascii="Helvetica Neue" w:eastAsia="Helvetica Neue" w:hAnsi="Helvetica Neue" w:cs="Helvetica Neue"/>
                <w:sz w:val="24"/>
                <w:szCs w:val="24"/>
              </w:rPr>
              <w:t xml:space="preserve">design and delivery of the following </w:t>
            </w:r>
            <w:r w:rsidR="003C4B8A" w:rsidRPr="003C4B8A">
              <w:rPr>
                <w:rFonts w:ascii="Helvetica Neue" w:eastAsia="Helvetica Neue" w:hAnsi="Helvetica Neue" w:cs="Helvetica Neue"/>
                <w:sz w:val="24"/>
                <w:szCs w:val="24"/>
              </w:rPr>
              <w:t>Cloud enablement activities</w:t>
            </w:r>
            <w:r w:rsidRPr="003C4B8A">
              <w:rPr>
                <w:rFonts w:ascii="Helvetica Neue" w:eastAsia="Helvetica Neue" w:hAnsi="Helvetica Neue" w:cs="Helvetica Neue"/>
                <w:sz w:val="24"/>
                <w:szCs w:val="24"/>
              </w:rPr>
              <w:t>:</w:t>
            </w:r>
          </w:p>
          <w:p w14:paraId="651184AE" w14:textId="234C68E1"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Disaster Recovery</w:t>
            </w:r>
          </w:p>
          <w:p w14:paraId="45604A11" w14:textId="39EDD935"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Cost Optimisation</w:t>
            </w:r>
          </w:p>
          <w:p w14:paraId="74B2AAB8" w14:textId="374376AE"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Logging &amp; Monitoring</w:t>
            </w:r>
          </w:p>
          <w:p w14:paraId="322CC9B4" w14:textId="59EB54FB"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Automation</w:t>
            </w:r>
          </w:p>
          <w:p w14:paraId="34280151" w14:textId="2B44ABD5"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Vulnerability Management</w:t>
            </w:r>
          </w:p>
          <w:p w14:paraId="0480CE0B" w14:textId="60F9312B"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Framework for Patterns</w:t>
            </w:r>
          </w:p>
          <w:p w14:paraId="52E0359B" w14:textId="104A5227"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Backup</w:t>
            </w:r>
          </w:p>
          <w:p w14:paraId="0E3E5B1E" w14:textId="3F82070B" w:rsidR="003C4B8A" w:rsidRPr="003C4B8A" w:rsidRDefault="003C4B8A" w:rsidP="003C4B8A">
            <w:pPr>
              <w:pStyle w:val="ListParagraph"/>
              <w:numPr>
                <w:ilvl w:val="0"/>
                <w:numId w:val="58"/>
              </w:num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Marketplace Images</w:t>
            </w:r>
          </w:p>
          <w:p w14:paraId="7BAC39F8" w14:textId="77777777" w:rsidR="003C4B8A" w:rsidRPr="003C4B8A" w:rsidRDefault="003C4B8A" w:rsidP="00C268C5">
            <w:pPr>
              <w:spacing w:after="0"/>
              <w:rPr>
                <w:rFonts w:ascii="Helvetica Neue" w:eastAsia="Helvetica Neue" w:hAnsi="Helvetica Neue" w:cs="Helvetica Neue"/>
                <w:sz w:val="24"/>
                <w:szCs w:val="24"/>
              </w:rPr>
            </w:pPr>
          </w:p>
          <w:p w14:paraId="2E108A1D" w14:textId="70684078" w:rsidR="00C858BA" w:rsidRPr="003C4B8A" w:rsidRDefault="00C268C5" w:rsidP="003C4B8A">
            <w:pPr>
              <w:spacing w:after="0"/>
              <w:rPr>
                <w:rFonts w:ascii="Helvetica Neue" w:eastAsia="Helvetica Neue" w:hAnsi="Helvetica Neue" w:cs="Helvetica Neue"/>
                <w:sz w:val="24"/>
                <w:szCs w:val="24"/>
              </w:rPr>
            </w:pPr>
            <w:r w:rsidRPr="003C4B8A">
              <w:rPr>
                <w:rFonts w:ascii="Helvetica Neue" w:eastAsia="Helvetica Neue" w:hAnsi="Helvetica Neue" w:cs="Helvetica Neue"/>
                <w:sz w:val="24"/>
                <w:szCs w:val="24"/>
              </w:rPr>
              <w:t xml:space="preserve">The overarching deliverable used to measure success of this work </w:t>
            </w:r>
            <w:r w:rsidR="003C4B8A" w:rsidRPr="003C4B8A">
              <w:rPr>
                <w:rFonts w:ascii="Helvetica Neue" w:eastAsia="Helvetica Neue" w:hAnsi="Helvetica Neue" w:cs="Helvetica Neue"/>
                <w:sz w:val="24"/>
                <w:szCs w:val="24"/>
              </w:rPr>
              <w:t xml:space="preserve">will be </w:t>
            </w:r>
            <w:r w:rsidRPr="003C4B8A">
              <w:rPr>
                <w:rFonts w:ascii="Helvetica Neue" w:eastAsia="Helvetica Neue" w:hAnsi="Helvetica Neue" w:cs="Helvetica Neue"/>
                <w:sz w:val="24"/>
                <w:szCs w:val="24"/>
              </w:rPr>
              <w:t xml:space="preserve">the production of a consumable pattern that demonstrates how to initiate a project in the HMRC Azure cloud environment, based on the Azure building blocks. </w:t>
            </w:r>
          </w:p>
          <w:p w14:paraId="7ECEDAD8" w14:textId="5E20D9B3" w:rsidR="005540D7" w:rsidRPr="003C4B8A" w:rsidRDefault="005540D7" w:rsidP="008D09F8">
            <w:pPr>
              <w:spacing w:after="0" w:line="240" w:lineRule="auto"/>
              <w:ind w:left="360"/>
              <w:contextualSpacing/>
              <w:rPr>
                <w:rFonts w:ascii="Helvetica Neue" w:eastAsia="Helvetica Neue" w:hAnsi="Helvetica Neue" w:cs="Helvetica Neue"/>
              </w:rPr>
            </w:pPr>
            <w:bookmarkStart w:id="19" w:name="_26in1rg"/>
            <w:bookmarkEnd w:id="19"/>
          </w:p>
        </w:tc>
      </w:tr>
      <w:tr w:rsidR="005540D7" w14:paraId="77A1FAE0"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68"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14:paraId="4F2574D5"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Default="008E0B6F">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68" w:type="dxa"/>
            <w:tcBorders>
              <w:top w:val="single" w:sz="8" w:space="0" w:color="000001"/>
              <w:left w:val="single" w:sz="8" w:space="0" w:color="000001"/>
              <w:bottom w:val="single" w:sz="8" w:space="0" w:color="000001"/>
              <w:right w:val="single" w:sz="8" w:space="0" w:color="000001"/>
            </w:tcBorders>
            <w:shd w:val="clear" w:color="auto" w:fill="auto"/>
          </w:tcPr>
          <w:p w14:paraId="5FE24075" w14:textId="77777777" w:rsidR="004447D4" w:rsidRPr="002437F2" w:rsidRDefault="004447D4" w:rsidP="004447D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See incorporated Framework Agreement clause 4.1</w:t>
            </w:r>
          </w:p>
          <w:p w14:paraId="43026D3C" w14:textId="4CB92523" w:rsidR="005540D7" w:rsidRPr="002437F2" w:rsidRDefault="005540D7" w:rsidP="005251F5">
            <w:pPr>
              <w:spacing w:after="0" w:line="240" w:lineRule="auto"/>
              <w:rPr>
                <w:rFonts w:ascii="Helvetica Neue" w:eastAsia="Helvetica Neue" w:hAnsi="Helvetica Neue" w:cs="Helvetica Neue"/>
                <w:sz w:val="24"/>
                <w:szCs w:val="24"/>
              </w:rPr>
            </w:pPr>
          </w:p>
        </w:tc>
      </w:tr>
      <w:tr w:rsidR="005540D7" w14:paraId="7702C1D2"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68"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14:paraId="54F25236"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14:paraId="6F48D561"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582EDC6E"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14:paraId="18CB3AE9"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14:paraId="479FB30B" w14:textId="77777777" w:rsidR="005540D7" w:rsidRPr="002437F2" w:rsidRDefault="001361C9" w:rsidP="001361C9">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r w:rsidR="00C83E31" w:rsidRPr="002437F2">
              <w:rPr>
                <w:rFonts w:ascii="Helvetica Neue" w:eastAsia="Helvetica Neue" w:hAnsi="Helvetica Neue" w:cs="Helvetica Neue"/>
                <w:sz w:val="24"/>
                <w:szCs w:val="24"/>
              </w:rPr>
              <w:t>.</w:t>
            </w:r>
          </w:p>
          <w:p w14:paraId="54A481E4" w14:textId="77777777" w:rsidR="00C83E31" w:rsidRPr="002437F2" w:rsidRDefault="00C83E31" w:rsidP="001361C9">
            <w:pPr>
              <w:spacing w:after="0" w:line="240" w:lineRule="auto"/>
              <w:rPr>
                <w:rFonts w:ascii="Helvetica Neue" w:eastAsia="Helvetica Neue" w:hAnsi="Helvetica Neue" w:cs="Helvetica Neue"/>
                <w:sz w:val="24"/>
                <w:szCs w:val="24"/>
              </w:rPr>
            </w:pPr>
          </w:p>
          <w:p w14:paraId="4617D9F3"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"lP Materials"):</w:t>
            </w:r>
          </w:p>
          <w:p w14:paraId="1C111C1E"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14:paraId="57706065"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232FACBE" w14:textId="35CD696D" w:rsidR="00C83E31" w:rsidRPr="00EB2264" w:rsidRDefault="00C83E31" w:rsidP="008D09F8">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w:t>
            </w:r>
            <w:r w:rsidR="008D09F8">
              <w:rPr>
                <w:rFonts w:ascii="Helvetica Neue" w:eastAsia="Helvetica Neue" w:hAnsi="Helvetica Neue" w:cs="Helvetica Neue"/>
                <w:sz w:val="24"/>
                <w:szCs w:val="24"/>
              </w:rPr>
              <w:t>this assignment.</w:t>
            </w:r>
          </w:p>
        </w:tc>
      </w:tr>
      <w:tr w:rsidR="005540D7" w14:paraId="79206AA2"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68" w:type="dxa"/>
            <w:tcBorders>
              <w:top w:val="single" w:sz="8" w:space="0" w:color="000001"/>
              <w:left w:val="single" w:sz="8" w:space="0" w:color="000001"/>
              <w:bottom w:val="single" w:sz="8" w:space="0" w:color="000001"/>
              <w:right w:val="single" w:sz="8" w:space="0" w:color="000001"/>
            </w:tcBorders>
            <w:shd w:val="clear" w:color="auto" w:fill="auto"/>
          </w:tcPr>
          <w:p w14:paraId="32833F60" w14:textId="77777777" w:rsidR="008D09F8" w:rsidRDefault="008D09F8" w:rsidP="008D09F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14:paraId="0DC9286C" w14:textId="0A852F32" w:rsidR="005540D7" w:rsidRPr="008D09F8" w:rsidRDefault="008D09F8" w:rsidP="00D87D84">
            <w:pPr>
              <w:spacing w:after="0" w:line="240" w:lineRule="auto"/>
            </w:pPr>
            <w:r>
              <w:rPr>
                <w:rFonts w:ascii="Helvetica Neue" w:eastAsia="Helvetica Neue" w:hAnsi="Helvetica Neue" w:cs="Helvetica Neue"/>
                <w:sz w:val="24"/>
                <w:szCs w:val="24"/>
              </w:rPr>
              <w:t>N/a</w:t>
            </w:r>
          </w:p>
        </w:tc>
      </w:tr>
      <w:tr w:rsidR="005540D7" w14:paraId="24F077D0"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68" w:type="dxa"/>
            <w:tcBorders>
              <w:top w:val="single" w:sz="8" w:space="0" w:color="000001"/>
              <w:left w:val="single" w:sz="8" w:space="0" w:color="000001"/>
              <w:bottom w:val="single" w:sz="8" w:space="0" w:color="000001"/>
              <w:right w:val="single" w:sz="8" w:space="0" w:color="000001"/>
            </w:tcBorders>
            <w:shd w:val="clear" w:color="auto" w:fill="auto"/>
          </w:tcPr>
          <w:p w14:paraId="65FCA0E5" w14:textId="77777777" w:rsidR="008D09F8" w:rsidRPr="004263E1" w:rsidRDefault="008D09F8" w:rsidP="008D09F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Within the scope of the Call-Off Contract, the Supplier will </w:t>
            </w:r>
            <w:r w:rsidRPr="004263E1">
              <w:rPr>
                <w:rFonts w:ascii="Helvetica Neue" w:eastAsia="Helvetica Neue" w:hAnsi="Helvetica Neue" w:cs="Helvetica Neue"/>
                <w:sz w:val="24"/>
                <w:szCs w:val="24"/>
              </w:rPr>
              <w:t>[enter text]</w:t>
            </w:r>
            <w:r>
              <w:rPr>
                <w:rFonts w:ascii="Helvetica Neue" w:eastAsia="Helvetica Neue" w:hAnsi="Helvetica Neue" w:cs="Helvetica Neue"/>
                <w:sz w:val="24"/>
                <w:szCs w:val="24"/>
              </w:rPr>
              <w:t>.</w:t>
            </w:r>
          </w:p>
          <w:p w14:paraId="27B54E8E" w14:textId="77777777" w:rsidR="008D09F8" w:rsidRPr="004263E1" w:rsidRDefault="008D09F8" w:rsidP="008D09F8">
            <w:pPr>
              <w:spacing w:after="0" w:line="240" w:lineRule="auto"/>
              <w:rPr>
                <w:rFonts w:ascii="Helvetica Neue" w:eastAsia="Helvetica Neue" w:hAnsi="Helvetica Neue" w:cs="Helvetica Neue"/>
                <w:sz w:val="24"/>
                <w:szCs w:val="24"/>
              </w:rPr>
            </w:pPr>
          </w:p>
          <w:p w14:paraId="71935D7F" w14:textId="77777777" w:rsidR="008D09F8" w:rsidRPr="004263E1" w:rsidRDefault="008D09F8" w:rsidP="008D09F8">
            <w:pPr>
              <w:rPr>
                <w:rFonts w:ascii="Helvetica Neue" w:eastAsia="Helvetica Neue" w:hAnsi="Helvetica Neue" w:cs="Helvetica Neue"/>
                <w:b/>
                <w:sz w:val="24"/>
                <w:szCs w:val="24"/>
              </w:rPr>
            </w:pPr>
            <w:r w:rsidRPr="004263E1">
              <w:rPr>
                <w:rFonts w:ascii="Helvetica Neue" w:eastAsia="Helvetica Neue" w:hAnsi="Helvetica Neue" w:cs="Helvetica Neue"/>
                <w:b/>
                <w:sz w:val="24"/>
                <w:szCs w:val="24"/>
              </w:rPr>
              <w:t>1 Charges, Payment and Recovery of Sums Due</w:t>
            </w:r>
          </w:p>
          <w:p w14:paraId="3D76CF04"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1.1</w:t>
            </w:r>
            <w:r w:rsidRPr="004263E1">
              <w:rPr>
                <w:rFonts w:ascii="Helvetica Neue" w:eastAsia="Helvetica Neue" w:hAnsi="Helvetica Neue" w:cs="Helvetica Neue"/>
                <w:sz w:val="24"/>
                <w:szCs w:val="24"/>
              </w:rPr>
              <w:tab/>
              <w:t xml:space="preserve">The Supplier shall invoice the Authority as specified in the [insert correct document reference as per the Call-Off template].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14:paraId="11F0AC4A"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w:t>
            </w:r>
            <w:r w:rsidRPr="004263E1">
              <w:rPr>
                <w:rFonts w:ascii="Helvetica Neue" w:eastAsia="Helvetica Neue" w:hAnsi="Helvetica Neue" w:cs="Helvetica Neue"/>
                <w:sz w:val="24"/>
                <w:szCs w:val="24"/>
              </w:rPr>
              <w:tab/>
              <w:t>To facilitate payment, the Supplier shall use an electronic transaction system chosen by the Authority and shall:</w:t>
            </w:r>
          </w:p>
          <w:p w14:paraId="590E5292"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1.2.1</w:t>
            </w:r>
            <w:r w:rsidRPr="004263E1">
              <w:rPr>
                <w:rFonts w:ascii="Helvetica Neue" w:eastAsia="Helvetica Neue" w:hAnsi="Helvetica Neue" w:cs="Helvetica Neue"/>
                <w:sz w:val="24"/>
                <w:szCs w:val="24"/>
              </w:rPr>
              <w:tab/>
              <w:t>register for the electronic transaction system in accordance with the instructions of the Authority;</w:t>
            </w:r>
          </w:p>
          <w:p w14:paraId="15829404"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1.2.2</w:t>
            </w:r>
            <w:r w:rsidRPr="004263E1">
              <w:rPr>
                <w:rFonts w:ascii="Helvetica Neue" w:eastAsia="Helvetica Neue" w:hAnsi="Helvetica Neue" w:cs="Helvetica Neue"/>
                <w:sz w:val="24"/>
                <w:szCs w:val="24"/>
              </w:rPr>
              <w:tab/>
              <w:t xml:space="preserve">allow the electronic transmission of purchase orders and submitting of electronic invoices via the electronic transaction system; </w:t>
            </w:r>
          </w:p>
          <w:p w14:paraId="4D752349"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1.2.3</w:t>
            </w:r>
            <w:r w:rsidRPr="004263E1">
              <w:rPr>
                <w:rFonts w:ascii="Helvetica Neue" w:eastAsia="Helvetica Neue" w:hAnsi="Helvetica Neue" w:cs="Helvetica Neue"/>
                <w:sz w:val="24"/>
                <w:szCs w:val="24"/>
              </w:rPr>
              <w:tab/>
              <w:t>designate a Supplier representative as the first point of contact with the Authority for system issues; and</w:t>
            </w:r>
          </w:p>
          <w:p w14:paraId="21D78C73"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1.2.4</w:t>
            </w:r>
            <w:r w:rsidRPr="004263E1">
              <w:rPr>
                <w:rFonts w:ascii="Helvetica Neue" w:eastAsia="Helvetica Neue" w:hAnsi="Helvetica Neue" w:cs="Helvetica Neue"/>
                <w:sz w:val="24"/>
                <w:szCs w:val="24"/>
              </w:rPr>
              <w:tab/>
              <w:t>provide such data to the Authority as the Authority reasonably deems necessary for the operation of the system including, but not limited to, electronic catalogue information.</w:t>
            </w:r>
          </w:p>
          <w:p w14:paraId="6533E4F4"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1.3</w:t>
            </w:r>
            <w:r w:rsidRPr="004263E1">
              <w:rPr>
                <w:rFonts w:ascii="Helvetica Neue" w:eastAsia="Helvetica Neue" w:hAnsi="Helvetica Neue" w:cs="Helvetica Neue"/>
                <w:sz w:val="24"/>
                <w:szCs w:val="24"/>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14:paraId="12E341EE"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1.3.1</w:t>
            </w:r>
            <w:r w:rsidRPr="004263E1">
              <w:rPr>
                <w:rFonts w:ascii="Helvetica Neue" w:eastAsia="Helvetica Neue" w:hAnsi="Helvetica Neue" w:cs="Helvetica Neue"/>
                <w:sz w:val="24"/>
                <w:szCs w:val="24"/>
              </w:rPr>
              <w:tab/>
              <w:t>via the Authority’s electronic transaction system; or</w:t>
            </w:r>
          </w:p>
          <w:p w14:paraId="33650068"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1.3.2</w:t>
            </w:r>
            <w:r w:rsidRPr="004263E1">
              <w:rPr>
                <w:rFonts w:ascii="Helvetica Neue" w:eastAsia="Helvetica Neue" w:hAnsi="Helvetica Neue" w:cs="Helvetica Neue"/>
                <w:sz w:val="24"/>
                <w:szCs w:val="24"/>
              </w:rPr>
              <w:tab/>
              <w:t xml:space="preserve">to the [specify who the contact in HMRC is] (or such other person notified to the Supplier in writing by the Authority) by email in pdf format or, if agreed with the Authority, in hard copy by post. </w:t>
            </w:r>
          </w:p>
          <w:p w14:paraId="44CD716B"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1.4</w:t>
            </w:r>
            <w:r w:rsidRPr="004263E1">
              <w:rPr>
                <w:rFonts w:ascii="Helvetica Neue" w:eastAsia="Helvetica Neue" w:hAnsi="Helvetica Neue" w:cs="Helvetica Neue"/>
                <w:sz w:val="24"/>
                <w:szCs w:val="24"/>
              </w:rPr>
              <w:tab/>
              <w:t xml:space="preserve">The Supplier acknowledges and agrees that should it commence Services without a Purchase Order Number: </w:t>
            </w:r>
          </w:p>
          <w:p w14:paraId="1884F555"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1.4.1</w:t>
            </w:r>
            <w:r w:rsidRPr="004263E1">
              <w:rPr>
                <w:rFonts w:ascii="Helvetica Neue" w:eastAsia="Helvetica Neue" w:hAnsi="Helvetica Neue" w:cs="Helvetica Neue"/>
                <w:sz w:val="24"/>
                <w:szCs w:val="24"/>
              </w:rPr>
              <w:tab/>
              <w:t>the Supplier does so at its own risk; and</w:t>
            </w:r>
          </w:p>
          <w:p w14:paraId="3FC48117"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1.4.2</w:t>
            </w:r>
            <w:r w:rsidRPr="004263E1">
              <w:rPr>
                <w:rFonts w:ascii="Helvetica Neue" w:eastAsia="Helvetica Neue" w:hAnsi="Helvetica Neue" w:cs="Helvetica Neue"/>
                <w:sz w:val="24"/>
                <w:szCs w:val="24"/>
              </w:rPr>
              <w:tab/>
              <w:t>the Authority shall not be obliged to pay the Charges without a valid Purchase Order Number having been provided to the Supplier.</w:t>
            </w:r>
          </w:p>
          <w:p w14:paraId="70992692"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1.5</w:t>
            </w:r>
            <w:r w:rsidRPr="004263E1">
              <w:rPr>
                <w:rFonts w:ascii="Helvetica Neue" w:eastAsia="Helvetica Neue" w:hAnsi="Helvetica Neue" w:cs="Helvetica Neue"/>
                <w:sz w:val="24"/>
                <w:szCs w:val="24"/>
              </w:rP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3E69995D"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1.6</w:t>
            </w:r>
            <w:r w:rsidRPr="004263E1">
              <w:rPr>
                <w:rFonts w:ascii="Helvetica Neue" w:eastAsia="Helvetica Neue" w:hAnsi="Helvetica Neue" w:cs="Helvetica Neue"/>
                <w:sz w:val="24"/>
                <w:szCs w:val="24"/>
              </w:rPr>
              <w:tab/>
              <w:t>In consideration of the supply of the Services by the Supplier, the Authority shall pay the Supplier the invoiced amounts no later than 30 days after receipt of a valid invoice which includes a valid Purchase Order Number.</w:t>
            </w:r>
          </w:p>
          <w:p w14:paraId="742D5508"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1.7</w:t>
            </w:r>
            <w:r w:rsidRPr="004263E1">
              <w:rPr>
                <w:rFonts w:ascii="Helvetica Neue" w:eastAsia="Helvetica Neue" w:hAnsi="Helvetica Neue" w:cs="Helvetica Neue"/>
                <w:sz w:val="24"/>
                <w:szCs w:val="24"/>
              </w:rPr>
              <w:tab/>
              <w:t xml:space="preserve">If a payment of an undisputed amount is not made by the Authority by the due date, then the Authority shall pay the Supplier interest at the interest rate specified in the Late Payment of Commercial Debts (Interest) Act 1998.  </w:t>
            </w:r>
          </w:p>
          <w:p w14:paraId="0A24025B"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1.8</w:t>
            </w:r>
            <w:r w:rsidRPr="004263E1">
              <w:rPr>
                <w:rFonts w:ascii="Helvetica Neue" w:eastAsia="Helvetica Neue" w:hAnsi="Helvetica Neue" w:cs="Helvetica Neue"/>
                <w:sz w:val="24"/>
                <w:szCs w:val="24"/>
              </w:rPr>
              <w:tab/>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tbl>
            <w:tblPr>
              <w:tblW w:w="0" w:type="auto"/>
              <w:tblInd w:w="108" w:type="dxa"/>
              <w:tblLook w:val="01E0" w:firstRow="1" w:lastRow="1" w:firstColumn="1" w:lastColumn="1" w:noHBand="0" w:noVBand="0"/>
            </w:tblPr>
            <w:tblGrid>
              <w:gridCol w:w="1682"/>
              <w:gridCol w:w="5931"/>
            </w:tblGrid>
            <w:tr w:rsidR="008D09F8" w:rsidRPr="004263E1" w14:paraId="6A9213DF" w14:textId="77777777" w:rsidTr="00112665">
              <w:tc>
                <w:tcPr>
                  <w:tcW w:w="1682" w:type="dxa"/>
                </w:tcPr>
                <w:p w14:paraId="227B06A5"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“Agreement” </w:t>
                  </w:r>
                </w:p>
              </w:tc>
              <w:tc>
                <w:tcPr>
                  <w:tcW w:w="5931" w:type="dxa"/>
                </w:tcPr>
                <w:p w14:paraId="64BABA83"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the contract between (i) the Authority acting as part of the Crown and (ii) the Supplier;</w:t>
                  </w:r>
                </w:p>
              </w:tc>
            </w:tr>
            <w:tr w:rsidR="008D09F8" w:rsidRPr="004263E1" w14:paraId="5AD26030" w14:textId="77777777" w:rsidTr="00112665">
              <w:tc>
                <w:tcPr>
                  <w:tcW w:w="1682" w:type="dxa"/>
                </w:tcPr>
                <w:p w14:paraId="01113B84"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“Purchase Order Number”</w:t>
                  </w:r>
                </w:p>
              </w:tc>
              <w:tc>
                <w:tcPr>
                  <w:tcW w:w="5931" w:type="dxa"/>
                </w:tcPr>
                <w:p w14:paraId="0D24E0D7"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the Authority’s unique number relating to the supply of the Services; </w:t>
                  </w:r>
                </w:p>
              </w:tc>
            </w:tr>
            <w:tr w:rsidR="008D09F8" w:rsidRPr="004263E1" w14:paraId="5958336C" w14:textId="77777777" w:rsidTr="00112665">
              <w:tc>
                <w:tcPr>
                  <w:tcW w:w="1682" w:type="dxa"/>
                </w:tcPr>
                <w:p w14:paraId="53C0ECBD"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“Services”</w:t>
                  </w:r>
                </w:p>
              </w:tc>
              <w:tc>
                <w:tcPr>
                  <w:tcW w:w="5931" w:type="dxa"/>
                </w:tcPr>
                <w:p w14:paraId="2B46E1FB"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the services to be supplied by the Supplier to the Authority under the Agreement, including the provision of any Goods;  </w:t>
                  </w:r>
                </w:p>
              </w:tc>
            </w:tr>
            <w:tr w:rsidR="008D09F8" w:rsidRPr="004263E1" w14:paraId="0C1A6E19" w14:textId="77777777" w:rsidTr="00112665">
              <w:tc>
                <w:tcPr>
                  <w:tcW w:w="1682" w:type="dxa"/>
                </w:tcPr>
                <w:p w14:paraId="27B99CE3"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“Charges”</w:t>
                  </w:r>
                </w:p>
              </w:tc>
              <w:tc>
                <w:tcPr>
                  <w:tcW w:w="5931" w:type="dxa"/>
                </w:tcPr>
                <w:p w14:paraId="16C48476"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the charges for the Services as specified in [insert relevant document as per Call-Off template]; </w:t>
                  </w:r>
                </w:p>
              </w:tc>
            </w:tr>
          </w:tbl>
          <w:p w14:paraId="6CFE76A4" w14:textId="77777777" w:rsidR="008D09F8" w:rsidRPr="004263E1" w:rsidRDefault="008D09F8" w:rsidP="008D09F8">
            <w:pPr>
              <w:rPr>
                <w:rFonts w:ascii="Helvetica Neue" w:eastAsia="Helvetica Neue" w:hAnsi="Helvetica Neue" w:cs="Helvetica Neue"/>
                <w:sz w:val="24"/>
                <w:szCs w:val="24"/>
              </w:rPr>
            </w:pPr>
          </w:p>
          <w:p w14:paraId="791A6F4E" w14:textId="77777777" w:rsidR="008D09F8" w:rsidRPr="004263E1" w:rsidRDefault="008D09F8" w:rsidP="008D09F8">
            <w:pPr>
              <w:rPr>
                <w:rFonts w:ascii="Helvetica Neue" w:eastAsia="Helvetica Neue" w:hAnsi="Helvetica Neue" w:cs="Helvetica Neue"/>
                <w:b/>
                <w:sz w:val="24"/>
                <w:szCs w:val="24"/>
              </w:rPr>
            </w:pPr>
            <w:r w:rsidRPr="004263E1">
              <w:rPr>
                <w:rFonts w:ascii="Helvetica Neue" w:eastAsia="Helvetica Neue" w:hAnsi="Helvetica Neue" w:cs="Helvetica Neue"/>
                <w:b/>
                <w:sz w:val="24"/>
                <w:szCs w:val="24"/>
              </w:rPr>
              <w:t>2 Expenses</w:t>
            </w:r>
          </w:p>
          <w:p w14:paraId="062CFBC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t>.1</w:t>
            </w:r>
            <w:r w:rsidRPr="004263E1">
              <w:rPr>
                <w:rFonts w:ascii="Helvetica Neue" w:eastAsia="Helvetica Neue" w:hAnsi="Helvetica Neue" w:cs="Helvetica Neue"/>
                <w:sz w:val="24"/>
                <w:szCs w:val="24"/>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14:paraId="06C2A455"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tab/>
              <w:t>The Authority shall provide a copy of its current expenses policy to the Supplier upon request.</w:t>
            </w:r>
          </w:p>
          <w:tbl>
            <w:tblPr>
              <w:tblW w:w="0" w:type="auto"/>
              <w:tblInd w:w="108" w:type="dxa"/>
              <w:tblLook w:val="01E0" w:firstRow="1" w:lastRow="1" w:firstColumn="1" w:lastColumn="1" w:noHBand="0" w:noVBand="0"/>
            </w:tblPr>
            <w:tblGrid>
              <w:gridCol w:w="1777"/>
              <w:gridCol w:w="5866"/>
            </w:tblGrid>
            <w:tr w:rsidR="008D09F8" w:rsidRPr="004263E1" w14:paraId="5E091D74" w14:textId="77777777" w:rsidTr="00112665">
              <w:tc>
                <w:tcPr>
                  <w:tcW w:w="1747" w:type="dxa"/>
                </w:tcPr>
                <w:p w14:paraId="74271177"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“Reimbursable Expenses”</w:t>
                  </w:r>
                  <w:r w:rsidRPr="004263E1">
                    <w:rPr>
                      <w:rFonts w:ascii="Helvetica Neue" w:eastAsia="Helvetica Neue" w:hAnsi="Helvetica Neue" w:cs="Helvetica Neue"/>
                      <w:sz w:val="24"/>
                      <w:szCs w:val="24"/>
                    </w:rPr>
                    <w:tab/>
                  </w:r>
                </w:p>
              </w:tc>
              <w:tc>
                <w:tcPr>
                  <w:tcW w:w="5866" w:type="dxa"/>
                </w:tcPr>
                <w:p w14:paraId="19D5F21A"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3FB58A44" w14:textId="77777777" w:rsidR="008D09F8" w:rsidRPr="004263E1" w:rsidRDefault="008D09F8" w:rsidP="008D09F8">
                  <w:pPr>
                    <w:numPr>
                      <w:ilvl w:val="0"/>
                      <w:numId w:val="57"/>
                    </w:numPr>
                    <w:spacing w:after="160" w:line="259" w:lineRule="auto"/>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32861CBC" w14:textId="77777777" w:rsidR="008D09F8" w:rsidRPr="004263E1" w:rsidRDefault="008D09F8" w:rsidP="008D09F8">
                  <w:pPr>
                    <w:numPr>
                      <w:ilvl w:val="0"/>
                      <w:numId w:val="57"/>
                    </w:numPr>
                    <w:spacing w:after="160" w:line="259" w:lineRule="auto"/>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subsistence expenses incurred by Supplier Personnel whilst performing the Services at their usual place of work, or to and from the premises at which the Services are principally to be performed;</w:t>
                  </w:r>
                </w:p>
              </w:tc>
            </w:tr>
          </w:tbl>
          <w:p w14:paraId="1EBBDE15"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14:paraId="28439788" w14:textId="77777777" w:rsidR="008D09F8" w:rsidRPr="004263E1" w:rsidRDefault="008D09F8" w:rsidP="008D09F8">
            <w:pPr>
              <w:rPr>
                <w:rFonts w:ascii="Helvetica Neue" w:eastAsia="Helvetica Neue" w:hAnsi="Helvetica Neue" w:cs="Helvetica Neue"/>
                <w:sz w:val="24"/>
                <w:szCs w:val="24"/>
              </w:rPr>
            </w:pPr>
          </w:p>
          <w:p w14:paraId="44191652" w14:textId="77777777" w:rsidR="008D09F8" w:rsidRPr="004263E1" w:rsidRDefault="008D09F8" w:rsidP="008D09F8">
            <w:pPr>
              <w:rPr>
                <w:rFonts w:ascii="Helvetica Neue" w:eastAsia="Helvetica Neue" w:hAnsi="Helvetica Neue" w:cs="Helvetica Neue"/>
                <w:b/>
                <w:sz w:val="24"/>
                <w:szCs w:val="24"/>
              </w:rPr>
            </w:pPr>
            <w:r w:rsidRPr="004263E1">
              <w:rPr>
                <w:rFonts w:ascii="Helvetica Neue" w:eastAsia="Helvetica Neue" w:hAnsi="Helvetica Neue" w:cs="Helvetica Neue"/>
                <w:b/>
                <w:sz w:val="24"/>
                <w:szCs w:val="24"/>
              </w:rPr>
              <w:t>3 Warranties</w:t>
            </w:r>
          </w:p>
          <w:p w14:paraId="117A206F"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Pr="004263E1">
              <w:rPr>
                <w:rFonts w:ascii="Helvetica Neue" w:eastAsia="Helvetica Neue" w:hAnsi="Helvetica Neue" w:cs="Helvetica Neue"/>
                <w:sz w:val="24"/>
                <w:szCs w:val="24"/>
              </w:rPr>
              <w:t>.1</w:t>
            </w:r>
            <w:r w:rsidRPr="004263E1">
              <w:rPr>
                <w:rFonts w:ascii="Helvetica Neue" w:eastAsia="Helvetica Neue" w:hAnsi="Helvetica Neue" w:cs="Helvetica Neue"/>
                <w:sz w:val="24"/>
                <w:szCs w:val="24"/>
              </w:rPr>
              <w:tab/>
              <w:t>The Supplier represents and warrants that:</w:t>
            </w:r>
          </w:p>
          <w:p w14:paraId="153AF13B"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Pr="004263E1">
              <w:rPr>
                <w:rFonts w:ascii="Helvetica Neue" w:eastAsia="Helvetica Neue" w:hAnsi="Helvetica Neue" w:cs="Helvetica Neue"/>
                <w:sz w:val="24"/>
                <w:szCs w:val="24"/>
              </w:rPr>
              <w:t>.1.1</w:t>
            </w:r>
            <w:r w:rsidRPr="004263E1">
              <w:rPr>
                <w:rFonts w:ascii="Helvetica Neue" w:eastAsia="Helvetica Neue" w:hAnsi="Helvetica Neue" w:cs="Helvetica Neue"/>
                <w:sz w:val="24"/>
                <w:szCs w:val="24"/>
              </w:rPr>
              <w:tab/>
              <w:t>in the three years prior to the Effective Date, it has been in full compliance with all applicable securities and Tax Laws and regulations in the United Kingdom and in the jurisdiction in which it is established;</w:t>
            </w:r>
          </w:p>
          <w:p w14:paraId="1145330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Pr="004263E1">
              <w:rPr>
                <w:rFonts w:ascii="Helvetica Neue" w:eastAsia="Helvetica Neue" w:hAnsi="Helvetica Neue" w:cs="Helvetica Neue"/>
                <w:sz w:val="24"/>
                <w:szCs w:val="24"/>
              </w:rPr>
              <w:t>.1.2</w:t>
            </w:r>
            <w:r w:rsidRPr="004263E1">
              <w:rPr>
                <w:rFonts w:ascii="Helvetica Neue" w:eastAsia="Helvetica Neue" w:hAnsi="Helvetica Neue" w:cs="Helvetica Neue"/>
                <w:sz w:val="24"/>
                <w:szCs w:val="24"/>
              </w:rPr>
              <w:tab/>
              <w:t>it has notified the Authority in writing of any Occasions of Tax Non Compliance  and any litigation, enquiry or investigation in which it or its Subcontractors is/are (as appropriate) involved that is in connection with, or which may lead to any Occasion of Tax Non Compliance; and</w:t>
            </w:r>
          </w:p>
          <w:p w14:paraId="26C3A881"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Pr="004263E1">
              <w:rPr>
                <w:rFonts w:ascii="Helvetica Neue" w:eastAsia="Helvetica Neue" w:hAnsi="Helvetica Neue" w:cs="Helvetica Neue"/>
                <w:sz w:val="24"/>
                <w:szCs w:val="24"/>
              </w:rPr>
              <w:t>.1.3</w:t>
            </w:r>
            <w:r w:rsidRPr="004263E1">
              <w:rPr>
                <w:rFonts w:ascii="Helvetica Neue" w:eastAsia="Helvetica Neue" w:hAnsi="Helvetica Neue" w:cs="Helvetica Neue"/>
                <w:sz w:val="24"/>
                <w:szCs w:val="24"/>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3B24143C"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Pr="004263E1">
              <w:rPr>
                <w:rFonts w:ascii="Helvetica Neue" w:eastAsia="Helvetica Neue" w:hAnsi="Helvetica Neue" w:cs="Helvetica Neue"/>
                <w:sz w:val="24"/>
                <w:szCs w:val="24"/>
              </w:rPr>
              <w:t>.1.4</w:t>
            </w:r>
            <w:r w:rsidRPr="004263E1">
              <w:rPr>
                <w:rFonts w:ascii="Helvetica Neue" w:eastAsia="Helvetica Neue" w:hAnsi="Helvetica Neue" w:cs="Helvetica Neue"/>
                <w:sz w:val="24"/>
                <w:szCs w:val="24"/>
              </w:rPr>
              <w:tab/>
              <w:t xml:space="preserve">If at any time the Supplier becomes aware that a representation or warranty given by it under Clause </w:t>
            </w:r>
            <w:r>
              <w:rPr>
                <w:rFonts w:ascii="Helvetica Neue" w:eastAsia="Helvetica Neue" w:hAnsi="Helvetica Neue" w:cs="Helvetica Neue"/>
                <w:sz w:val="24"/>
                <w:szCs w:val="24"/>
              </w:rPr>
              <w:t>3.1.1, 3</w:t>
            </w:r>
            <w:r w:rsidRPr="004263E1">
              <w:rPr>
                <w:rFonts w:ascii="Helvetica Neue" w:eastAsia="Helvetica Neue" w:hAnsi="Helvetica Neue" w:cs="Helvetica Neue"/>
                <w:sz w:val="24"/>
                <w:szCs w:val="24"/>
              </w:rPr>
              <w:t xml:space="preserve">.1.2 or </w:t>
            </w:r>
            <w:r>
              <w:rPr>
                <w:rFonts w:ascii="Helvetica Neue" w:eastAsia="Helvetica Neue" w:hAnsi="Helvetica Neue" w:cs="Helvetica Neue"/>
                <w:sz w:val="24"/>
                <w:szCs w:val="24"/>
              </w:rPr>
              <w:t>3</w:t>
            </w:r>
            <w:r w:rsidRPr="004263E1">
              <w:rPr>
                <w:rFonts w:ascii="Helvetica Neue" w:eastAsia="Helvetica Neue" w:hAnsi="Helvetica Neue" w:cs="Helvetica Neue"/>
                <w:sz w:val="24"/>
                <w:szCs w:val="24"/>
              </w:rPr>
              <w:t xml:space="preserve">.1.3 has been breached, is untrue, or is misleading, it shall immediately notify the Authority of the relevant occurrence in sufficient detail to enable the Authority to make an accurate assessment of the situation.  </w:t>
            </w:r>
          </w:p>
          <w:p w14:paraId="7229248D" w14:textId="77777777" w:rsidR="008D09F8" w:rsidRPr="001A2149" w:rsidRDefault="008D09F8" w:rsidP="008D09F8">
            <w:pPr>
              <w:rPr>
                <w:rFonts w:ascii="Helvetica Neue" w:eastAsia="Helvetica Neue" w:hAnsi="Helvetica Neue" w:cs="Helvetica Neue"/>
                <w:b/>
                <w:sz w:val="24"/>
                <w:szCs w:val="24"/>
              </w:rPr>
            </w:pPr>
            <w:r w:rsidRPr="001A2149">
              <w:rPr>
                <w:rFonts w:ascii="Helvetica Neue" w:eastAsia="Helvetica Neue" w:hAnsi="Helvetica Neue" w:cs="Helvetica Neue"/>
                <w:b/>
                <w:sz w:val="24"/>
                <w:szCs w:val="24"/>
              </w:rPr>
              <w:t>4 Promoting Tax Compliance</w:t>
            </w:r>
          </w:p>
          <w:p w14:paraId="2F6C1E8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 xml:space="preserve">.1 All amounts stated are exclusive of VAT which shall be charged at the prevailing rate.  The Customer shall, following the receipt of a valid VAT invoice, pay to the Supplier a sum equal to the VAT chargeable in respect of the Services. </w:t>
            </w:r>
          </w:p>
          <w:p w14:paraId="61DACFEB"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.2 The Supplier shall at all times comply with all other Laws and regulations relating to Tax.</w:t>
            </w:r>
          </w:p>
          <w:p w14:paraId="226745C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6EECFA92"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.4 Where an amount of Tax, including any assessed amount, is due from the Supplier an equivalent amount may be deducted by the Authority from the amount of any sum due to the Supplier under this Agreement.</w:t>
            </w:r>
          </w:p>
          <w:p w14:paraId="1455A8FB"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3540551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.5.1</w:t>
            </w:r>
            <w:r w:rsidRPr="004263E1">
              <w:rPr>
                <w:rFonts w:ascii="Helvetica Neue" w:eastAsia="Helvetica Neue" w:hAnsi="Helvetica Neue" w:cs="Helvetica Neue"/>
                <w:sz w:val="24"/>
                <w:szCs w:val="24"/>
              </w:rPr>
              <w:tab/>
              <w:t>notify the Authority in writing of such fact within five (5) Working Days of its occurrence; and</w:t>
            </w:r>
          </w:p>
          <w:p w14:paraId="000C2347"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.5.2</w:t>
            </w:r>
            <w:r w:rsidRPr="004263E1">
              <w:rPr>
                <w:rFonts w:ascii="Helvetica Neue" w:eastAsia="Helvetica Neue" w:hAnsi="Helvetica Neue" w:cs="Helvetica Neue"/>
                <w:sz w:val="24"/>
                <w:szCs w:val="24"/>
              </w:rPr>
              <w:tab/>
              <w:t>promptly provide to the Authority:</w:t>
            </w:r>
          </w:p>
          <w:p w14:paraId="6CB213D0"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w:t>
            </w:r>
            <w:r w:rsidRPr="004263E1">
              <w:rPr>
                <w:rFonts w:ascii="Helvetica Neue" w:eastAsia="Helvetica Neue" w:hAnsi="Helvetica Neue" w:cs="Helvetica Neue"/>
                <w:sz w:val="24"/>
                <w:szCs w:val="24"/>
              </w:rPr>
              <w:tab/>
              <w:t xml:space="preserve">details of the steps which the Supplier is taking to address the Occasion of Tax Non Compliance and to prevent the same from recurring, together with any mitigating factors that it considers relevant; and </w:t>
            </w:r>
          </w:p>
          <w:p w14:paraId="06AEF52C"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(b)</w:t>
            </w:r>
            <w:r w:rsidRPr="004263E1">
              <w:rPr>
                <w:rFonts w:ascii="Helvetica Neue" w:eastAsia="Helvetica Neue" w:hAnsi="Helvetica Neue" w:cs="Helvetica Neue"/>
                <w:sz w:val="24"/>
                <w:szCs w:val="24"/>
              </w:rPr>
              <w:tab/>
              <w:t>such other information in relation to the Occasion of Tax Non Compliance as the Authority may reasonably require.</w:t>
            </w:r>
          </w:p>
          <w:p w14:paraId="01005BC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 xml:space="preserve">.6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1.6 shall be paid in cleared funds by the Supplier to the Authority not less than five (5) Working Days before the date upon which the Tax or other liability is payable by the Authority.  </w:t>
            </w:r>
          </w:p>
          <w:p w14:paraId="05CC822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.7 The Supplier shall provide (promptly or within such other period notified by the Authority) information which demonstrates how the Supplier complies with its Tax obligations.</w:t>
            </w:r>
          </w:p>
          <w:p w14:paraId="11AA153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.8 If the Supplier fails to:</w:t>
            </w:r>
          </w:p>
          <w:p w14:paraId="44FCDEC4"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 xml:space="preserve">.8.1 comply (or if the Authority receives information which demonstrates that the Supplier has failed to comply) with any of the provisions in Clauses </w:t>
            </w: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 xml:space="preserve">.2 to </w:t>
            </w: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.7 (inclusive); and/or</w:t>
            </w:r>
          </w:p>
          <w:p w14:paraId="33FAE27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 xml:space="preserve">.8.2  fails to provide details of steps being taken and mitigating factors pursuant to Clause </w:t>
            </w: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.5 which in the reasonable opinion of the Authority are acceptable,</w:t>
            </w:r>
          </w:p>
          <w:p w14:paraId="3ACEFCC5"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this shall allow the Authority to terminate the Agreement pursuant to Clause [insert correct clause reference according to Call-Off].</w:t>
            </w:r>
          </w:p>
          <w:p w14:paraId="31C3EFFA"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Pr="004263E1">
              <w:rPr>
                <w:rFonts w:ascii="Helvetica Neue" w:eastAsia="Helvetica Neue" w:hAnsi="Helvetica Neue" w:cs="Helvetica Neue"/>
                <w:sz w:val="24"/>
                <w:szCs w:val="24"/>
              </w:rPr>
              <w:t xml:space="preserve">.9 The Authority may internally share any information which it receives under Clauses </w:t>
            </w:r>
            <w:r>
              <w:rPr>
                <w:rFonts w:ascii="Helvetica Neue" w:eastAsia="Helvetica Neue" w:hAnsi="Helvetica Neue" w:cs="Helvetica Neue"/>
                <w:sz w:val="24"/>
                <w:szCs w:val="24"/>
              </w:rPr>
              <w:t>4.3 to 4.5 (inclusive) and 4</w:t>
            </w:r>
            <w:r w:rsidRPr="004263E1">
              <w:rPr>
                <w:rFonts w:ascii="Helvetica Neue" w:eastAsia="Helvetica Neue" w:hAnsi="Helvetica Neue" w:cs="Helvetica Neue"/>
                <w:sz w:val="24"/>
                <w:szCs w:val="24"/>
              </w:rPr>
              <w:t xml:space="preserve">.7.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5423"/>
            </w:tblGrid>
            <w:tr w:rsidR="008D09F8" w:rsidRPr="004263E1" w14:paraId="0A51A831" w14:textId="77777777" w:rsidTr="00112665">
              <w:tc>
                <w:tcPr>
                  <w:tcW w:w="2298" w:type="dxa"/>
                </w:tcPr>
                <w:p w14:paraId="44DA1E90"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“DOTAS”</w:t>
                  </w:r>
                </w:p>
              </w:tc>
              <w:tc>
                <w:tcPr>
                  <w:tcW w:w="5423" w:type="dxa"/>
                </w:tcPr>
                <w:p w14:paraId="7ED364DB"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0ED13101" w14:textId="77777777" w:rsidR="008D09F8" w:rsidRPr="004263E1" w:rsidRDefault="008D09F8" w:rsidP="008D09F8">
                  <w:pPr>
                    <w:jc w:val="both"/>
                    <w:rPr>
                      <w:rFonts w:ascii="Helvetica Neue" w:eastAsia="Helvetica Neue" w:hAnsi="Helvetica Neue" w:cs="Helvetica Neue"/>
                      <w:color w:val="000000"/>
                      <w:sz w:val="24"/>
                      <w:szCs w:val="24"/>
                      <w:lang w:eastAsia="en-GB"/>
                    </w:rPr>
                  </w:pPr>
                </w:p>
              </w:tc>
            </w:tr>
            <w:tr w:rsidR="008D09F8" w:rsidRPr="004263E1" w14:paraId="0D5A3608" w14:textId="77777777" w:rsidTr="00112665">
              <w:tc>
                <w:tcPr>
                  <w:tcW w:w="2298" w:type="dxa"/>
                </w:tcPr>
                <w:p w14:paraId="79AE1572"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“General Anti Abuse Rule”</w:t>
                  </w:r>
                </w:p>
              </w:tc>
              <w:tc>
                <w:tcPr>
                  <w:tcW w:w="5423" w:type="dxa"/>
                </w:tcPr>
                <w:p w14:paraId="2679B8B7"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w:t>
                  </w:r>
                </w:p>
                <w:p w14:paraId="26B01987"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 xml:space="preserve">the legislation in Part 5 of the Finance Act 2013; </w:t>
                  </w:r>
                </w:p>
                <w:p w14:paraId="4CD009BD"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the legislation in sections 10 and 11 of the National Insurance Contributions Act 2014; and</w:t>
                  </w:r>
                </w:p>
                <w:p w14:paraId="64126C41"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any future legislation introduced into Parliament to counteract tax advantages arising from abusive arrangements to avoid any Tax;</w:t>
                  </w:r>
                </w:p>
                <w:p w14:paraId="31CFD63A" w14:textId="77777777" w:rsidR="008D09F8" w:rsidRPr="004263E1" w:rsidRDefault="008D09F8" w:rsidP="008D09F8">
                  <w:pPr>
                    <w:rPr>
                      <w:rFonts w:ascii="Helvetica Neue" w:eastAsia="Helvetica Neue" w:hAnsi="Helvetica Neue" w:cs="Helvetica Neue"/>
                      <w:color w:val="000000"/>
                      <w:sz w:val="24"/>
                      <w:szCs w:val="24"/>
                      <w:lang w:eastAsia="en-GB"/>
                    </w:rPr>
                  </w:pPr>
                </w:p>
              </w:tc>
            </w:tr>
            <w:tr w:rsidR="008D09F8" w:rsidRPr="004263E1" w14:paraId="3DAB92EF" w14:textId="77777777" w:rsidTr="00112665">
              <w:tc>
                <w:tcPr>
                  <w:tcW w:w="2298" w:type="dxa"/>
                </w:tcPr>
                <w:p w14:paraId="58D784E8"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“Halifax Abuse Principle”</w:t>
                  </w:r>
                </w:p>
              </w:tc>
              <w:tc>
                <w:tcPr>
                  <w:tcW w:w="5423" w:type="dxa"/>
                </w:tcPr>
                <w:p w14:paraId="5F12945E"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the principle explained in the CJEU Case C 255/02 Halifax and others;</w:t>
                  </w:r>
                </w:p>
                <w:p w14:paraId="66D2BD0D" w14:textId="77777777" w:rsidR="008D09F8" w:rsidRPr="004263E1" w:rsidRDefault="008D09F8" w:rsidP="008D09F8">
                  <w:pPr>
                    <w:rPr>
                      <w:rFonts w:ascii="Helvetica Neue" w:eastAsia="Helvetica Neue" w:hAnsi="Helvetica Neue" w:cs="Helvetica Neue"/>
                      <w:color w:val="000000"/>
                      <w:sz w:val="24"/>
                      <w:szCs w:val="24"/>
                      <w:lang w:eastAsia="en-GB"/>
                    </w:rPr>
                  </w:pPr>
                </w:p>
              </w:tc>
            </w:tr>
            <w:tr w:rsidR="008D09F8" w:rsidRPr="004263E1" w14:paraId="77BE2A3A" w14:textId="77777777" w:rsidTr="00112665">
              <w:tc>
                <w:tcPr>
                  <w:tcW w:w="2298" w:type="dxa"/>
                </w:tcPr>
                <w:p w14:paraId="7A30B449"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“Occasion of Tax Non-Compliance”</w:t>
                  </w:r>
                </w:p>
              </w:tc>
              <w:tc>
                <w:tcPr>
                  <w:tcW w:w="5423" w:type="dxa"/>
                </w:tcPr>
                <w:p w14:paraId="39815014"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30E9D6F9"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w:t>
                  </w:r>
                  <w:r w:rsidRPr="004263E1">
                    <w:rPr>
                      <w:rFonts w:ascii="Helvetica Neue" w:eastAsia="Helvetica Neue" w:hAnsi="Helvetica Neue" w:cs="Helvetica Neue"/>
                      <w:color w:val="000000"/>
                      <w:sz w:val="24"/>
                      <w:szCs w:val="24"/>
                      <w:lang w:eastAsia="en-GB"/>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15E8E1C8"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(ii)</w:t>
                  </w:r>
                  <w:r w:rsidRPr="004263E1">
                    <w:rPr>
                      <w:rFonts w:ascii="Helvetica Neue" w:eastAsia="Helvetica Neue" w:hAnsi="Helvetica Neue" w:cs="Helvetica Neue"/>
                      <w:color w:val="000000"/>
                      <w:sz w:val="24"/>
                      <w:szCs w:val="24"/>
                      <w:lang w:eastAsia="en-GB"/>
                    </w:rPr>
                    <w:tab/>
                    <w:t>the failure of an avoidance scheme which the Supplier or relevant Subcontractor was involved in, and which was, or should have been, notified to a Relevant Tax Authority under the DOTAS or any equivalent or similar regime in any jurisdiction; and/or</w:t>
                  </w:r>
                </w:p>
                <w:p w14:paraId="222A6889"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4FF9100F"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For these purposes :</w:t>
                  </w:r>
                </w:p>
                <w:p w14:paraId="20E9E372"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w:t>
                  </w:r>
                  <w:r w:rsidRPr="004263E1">
                    <w:rPr>
                      <w:rFonts w:ascii="Helvetica Neue" w:eastAsia="Helvetica Neue" w:hAnsi="Helvetica Neue" w:cs="Helvetica Neue"/>
                      <w:color w:val="000000"/>
                      <w:sz w:val="24"/>
                      <w:szCs w:val="24"/>
                      <w:lang w:eastAsia="en-GB"/>
                    </w:rPr>
                    <w:tab/>
                    <w:t>a return is "submitted" when it is first submitted to the Relevant Tax Authority and any subsequent amendments or re-submissions are to be ignored; and</w:t>
                  </w:r>
                </w:p>
                <w:p w14:paraId="47C757A4"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(ii)</w:t>
                  </w:r>
                  <w:r w:rsidRPr="004263E1">
                    <w:rPr>
                      <w:rFonts w:ascii="Helvetica Neue" w:eastAsia="Helvetica Neue" w:hAnsi="Helvetica Neue" w:cs="Helvetica Neue"/>
                      <w:color w:val="000000"/>
                      <w:sz w:val="24"/>
                      <w:szCs w:val="24"/>
                      <w:lang w:eastAsia="en-GB"/>
                    </w:rPr>
                    <w:tab/>
                    <w:t>a Relevant Tax Authority will not be deemed to have "successfully challenged" the Supplier or a Subcontractor until an appeal against such challenge is no longer possible.</w:t>
                  </w:r>
                </w:p>
                <w:p w14:paraId="457A1681" w14:textId="77777777" w:rsidR="008D09F8" w:rsidRPr="004263E1" w:rsidRDefault="008D09F8" w:rsidP="008D09F8">
                  <w:pPr>
                    <w:rPr>
                      <w:rFonts w:ascii="Helvetica Neue" w:eastAsia="Helvetica Neue" w:hAnsi="Helvetica Neue" w:cs="Helvetica Neue"/>
                      <w:color w:val="000000"/>
                      <w:sz w:val="24"/>
                      <w:szCs w:val="24"/>
                      <w:lang w:eastAsia="en-GB"/>
                    </w:rPr>
                  </w:pPr>
                </w:p>
              </w:tc>
            </w:tr>
            <w:tr w:rsidR="008D09F8" w:rsidRPr="004263E1" w14:paraId="4A9DE05D" w14:textId="77777777" w:rsidTr="00112665">
              <w:tc>
                <w:tcPr>
                  <w:tcW w:w="2298" w:type="dxa"/>
                </w:tcPr>
                <w:p w14:paraId="5566EB54"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“Relevant Tax Authority”</w:t>
                  </w:r>
                </w:p>
              </w:tc>
              <w:tc>
                <w:tcPr>
                  <w:tcW w:w="5423" w:type="dxa"/>
                </w:tcPr>
                <w:p w14:paraId="685EE3E2"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HMRC, or, if applicable, a tax authority in the jurisdiction in which the Supplier is established, resident or liable to any Tax;</w:t>
                  </w:r>
                </w:p>
                <w:p w14:paraId="1B59444C" w14:textId="77777777" w:rsidR="008D09F8" w:rsidRPr="004263E1" w:rsidRDefault="008D09F8" w:rsidP="008D09F8">
                  <w:pPr>
                    <w:rPr>
                      <w:rFonts w:ascii="Helvetica Neue" w:eastAsia="Helvetica Neue" w:hAnsi="Helvetica Neue" w:cs="Helvetica Neue"/>
                      <w:color w:val="000000"/>
                      <w:sz w:val="24"/>
                      <w:szCs w:val="24"/>
                      <w:lang w:eastAsia="en-GB"/>
                    </w:rPr>
                  </w:pPr>
                </w:p>
              </w:tc>
            </w:tr>
            <w:tr w:rsidR="008D09F8" w:rsidRPr="004263E1" w14:paraId="600BE274" w14:textId="77777777" w:rsidTr="00112665">
              <w:tc>
                <w:tcPr>
                  <w:tcW w:w="2298" w:type="dxa"/>
                </w:tcPr>
                <w:p w14:paraId="25B537F0"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“TAAR” or “Targeted Anti-Avoidance Rule”</w:t>
                  </w:r>
                </w:p>
              </w:tc>
              <w:tc>
                <w:tcPr>
                  <w:tcW w:w="5423" w:type="dxa"/>
                </w:tcPr>
                <w:p w14:paraId="342FB819"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 provision(s) in any legislation which seeks to prevent avoidance of any Tax;</w:t>
                  </w:r>
                </w:p>
                <w:p w14:paraId="25B65C9E" w14:textId="77777777" w:rsidR="008D09F8" w:rsidRPr="004263E1" w:rsidRDefault="008D09F8" w:rsidP="008D09F8">
                  <w:pPr>
                    <w:rPr>
                      <w:rFonts w:ascii="Helvetica Neue" w:eastAsia="Helvetica Neue" w:hAnsi="Helvetica Neue" w:cs="Helvetica Neue"/>
                      <w:color w:val="000000"/>
                      <w:sz w:val="24"/>
                      <w:szCs w:val="24"/>
                      <w:lang w:eastAsia="en-GB"/>
                    </w:rPr>
                  </w:pPr>
                </w:p>
              </w:tc>
            </w:tr>
            <w:tr w:rsidR="008D09F8" w:rsidRPr="004263E1" w14:paraId="3B0855FE" w14:textId="77777777" w:rsidTr="00112665">
              <w:tc>
                <w:tcPr>
                  <w:tcW w:w="2298" w:type="dxa"/>
                </w:tcPr>
                <w:p w14:paraId="42FB59CD"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“Tax”</w:t>
                  </w:r>
                </w:p>
              </w:tc>
              <w:tc>
                <w:tcPr>
                  <w:tcW w:w="5423" w:type="dxa"/>
                </w:tcPr>
                <w:p w14:paraId="3FB0E943"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w:t>
                  </w:r>
                </w:p>
                <w:p w14:paraId="00F17660"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all forms of tax whether direct or indirect;</w:t>
                  </w:r>
                </w:p>
                <w:p w14:paraId="4A56FBD8"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national insurance contributions in the United Kingdom and similar contributions or obligations in any other jurisdiction;</w:t>
                  </w:r>
                </w:p>
                <w:p w14:paraId="06086571"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all statutory, governmental, state, federal, provincial, local government or municipal charges, duties, imports, contributions, levies or liabilities (other than in return  for goods or services supplied or performed or to be performed) and withholdings; and</w:t>
                  </w:r>
                </w:p>
                <w:p w14:paraId="0B284212"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(d)</w:t>
                  </w:r>
                  <w:r w:rsidRPr="004263E1">
                    <w:rPr>
                      <w:rFonts w:ascii="Helvetica Neue" w:eastAsia="Helvetica Neue" w:hAnsi="Helvetica Neue" w:cs="Helvetica Neue"/>
                      <w:color w:val="000000"/>
                      <w:sz w:val="24"/>
                      <w:szCs w:val="24"/>
                      <w:lang w:eastAsia="en-GB"/>
                    </w:rPr>
                    <w:tab/>
                    <w:t>any penalty, fine, surcharge, interest, charges or costs relating to any of the above,</w:t>
                  </w:r>
                </w:p>
                <w:p w14:paraId="227B71DA" w14:textId="77777777" w:rsidR="008D09F8" w:rsidRPr="004263E1" w:rsidRDefault="008D09F8" w:rsidP="008D09F8">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in each case wherever chargeable and whether of the United Kingdom and any other jurisdiction;</w:t>
                  </w:r>
                </w:p>
                <w:p w14:paraId="74CB6C58" w14:textId="77777777" w:rsidR="008D09F8" w:rsidRPr="004263E1" w:rsidRDefault="008D09F8" w:rsidP="008D09F8">
                  <w:pPr>
                    <w:jc w:val="both"/>
                    <w:rPr>
                      <w:rFonts w:ascii="Helvetica Neue" w:eastAsia="Helvetica Neue" w:hAnsi="Helvetica Neue" w:cs="Helvetica Neue"/>
                      <w:color w:val="000000"/>
                      <w:sz w:val="24"/>
                      <w:szCs w:val="24"/>
                      <w:lang w:eastAsia="en-GB"/>
                    </w:rPr>
                  </w:pPr>
                </w:p>
              </w:tc>
            </w:tr>
            <w:tr w:rsidR="008D09F8" w:rsidRPr="004263E1" w14:paraId="68276654" w14:textId="77777777" w:rsidTr="00112665">
              <w:tc>
                <w:tcPr>
                  <w:tcW w:w="2298" w:type="dxa"/>
                </w:tcPr>
                <w:p w14:paraId="49D7CC03"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“VAT”</w:t>
                  </w:r>
                </w:p>
              </w:tc>
              <w:tc>
                <w:tcPr>
                  <w:tcW w:w="5423" w:type="dxa"/>
                </w:tcPr>
                <w:p w14:paraId="76BA67A7"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value added tax as provided for in the Value Added Tax Act 1994.</w:t>
                  </w:r>
                </w:p>
              </w:tc>
            </w:tr>
          </w:tbl>
          <w:p w14:paraId="4A8D9DAD" w14:textId="77777777" w:rsidR="008D09F8" w:rsidRPr="004263E1" w:rsidRDefault="008D09F8" w:rsidP="008D09F8">
            <w:pPr>
              <w:rPr>
                <w:rFonts w:ascii="Helvetica Neue" w:eastAsia="Helvetica Neue" w:hAnsi="Helvetica Neue" w:cs="Helvetica Neue"/>
                <w:sz w:val="24"/>
                <w:szCs w:val="24"/>
              </w:rPr>
            </w:pPr>
          </w:p>
          <w:p w14:paraId="35E6C4AC"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 </w:t>
            </w:r>
            <w:r w:rsidRPr="004263E1">
              <w:rPr>
                <w:rFonts w:ascii="Helvetica Neue" w:eastAsia="Helvetica Neue" w:hAnsi="Helvetica Neue" w:cs="Helvetica Neue"/>
                <w:sz w:val="24"/>
                <w:szCs w:val="24"/>
              </w:rPr>
              <w:t>Use of Off-shore Tax Structures</w:t>
            </w:r>
          </w:p>
          <w:p w14:paraId="7113D79E" w14:textId="77777777" w:rsidR="008D09F8" w:rsidRDefault="008D09F8" w:rsidP="008D09F8">
            <w:pPr>
              <w:spacing w:after="160" w:line="259" w:lineRule="auto"/>
              <w:rPr>
                <w:rFonts w:ascii="Helvetica Neue" w:eastAsia="Helvetica Neue" w:hAnsi="Helvetica Neue" w:cs="Helvetica Neue"/>
                <w:sz w:val="24"/>
                <w:szCs w:val="24"/>
              </w:rPr>
            </w:pPr>
            <w:bookmarkStart w:id="21" w:name="_Ref456277829"/>
            <w:r>
              <w:rPr>
                <w:rFonts w:ascii="Helvetica Neue" w:eastAsia="Helvetica Neue" w:hAnsi="Helvetica Neue" w:cs="Helvetica Neue"/>
                <w:sz w:val="24"/>
                <w:szCs w:val="24"/>
              </w:rPr>
              <w:t xml:space="preserve">5.1 </w:t>
            </w:r>
            <w:r w:rsidRPr="001A2149">
              <w:rPr>
                <w:rFonts w:ascii="Helvetica Neue" w:eastAsia="Helvetica Neue" w:hAnsi="Helvetica Neue" w:cs="Helvetica Neue"/>
                <w:sz w:val="24"/>
                <w:szCs w:val="24"/>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2" w:name="_Ref454350421"/>
            <w:bookmarkEnd w:id="21"/>
          </w:p>
          <w:p w14:paraId="2143C023" w14:textId="77777777" w:rsidR="008D09F8" w:rsidRDefault="008D09F8" w:rsidP="008D09F8">
            <w:pPr>
              <w:spacing w:after="160"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5.2 </w:t>
            </w:r>
            <w:r w:rsidRPr="004263E1">
              <w:rPr>
                <w:rFonts w:ascii="Helvetica Neue" w:eastAsia="Helvetica Neue" w:hAnsi="Helvetica Neue" w:cs="Helvetica Neue"/>
                <w:sz w:val="24"/>
                <w:szCs w:val="24"/>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3" w:name="_Ref454350981"/>
            <w:bookmarkEnd w:id="22"/>
          </w:p>
          <w:p w14:paraId="3F2EBC62" w14:textId="77777777" w:rsidR="008D09F8" w:rsidRPr="004263E1" w:rsidRDefault="008D09F8" w:rsidP="008D09F8">
            <w:pPr>
              <w:spacing w:after="160"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5.3 </w:t>
            </w:r>
            <w:r w:rsidRPr="004263E1">
              <w:rPr>
                <w:rFonts w:ascii="Helvetica Neue" w:eastAsia="Helvetica Neue" w:hAnsi="Helvetica Neue" w:cs="Helvetica Neue"/>
                <w:sz w:val="24"/>
                <w:szCs w:val="24"/>
              </w:rPr>
              <w:t xml:space="preserve">In the event of a Prohibited Transaction being entered into in breach of Clause </w:t>
            </w:r>
            <w:r>
              <w:rPr>
                <w:rFonts w:ascii="Helvetica Neue" w:eastAsia="Helvetica Neue" w:hAnsi="Helvetica Neue" w:cs="Helvetica Neue"/>
                <w:sz w:val="24"/>
                <w:szCs w:val="24"/>
              </w:rPr>
              <w:t>5.1</w:t>
            </w:r>
            <w:r w:rsidRPr="004263E1">
              <w:rPr>
                <w:rFonts w:ascii="Helvetica Neue" w:eastAsia="Helvetica Neue" w:hAnsi="Helvetica Neue" w:cs="Helvetica Neue"/>
                <w:sz w:val="24"/>
                <w:szCs w:val="24"/>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4263E1">
              <w:rPr>
                <w:rFonts w:ascii="Helvetica Neue" w:eastAsia="Helvetica Neue" w:hAnsi="Helvetica Neue" w:cs="Helvetica Neue"/>
                <w:sz w:val="24"/>
                <w:szCs w:val="24"/>
              </w:rPr>
              <w:fldChar w:fldCharType="begin"/>
            </w:r>
            <w:r w:rsidRPr="004263E1">
              <w:rPr>
                <w:rFonts w:ascii="Helvetica Neue" w:eastAsia="Helvetica Neue" w:hAnsi="Helvetica Neue" w:cs="Helvetica Neue"/>
                <w:sz w:val="24"/>
                <w:szCs w:val="24"/>
              </w:rPr>
              <w:instrText xml:space="preserve"> REF _Ref456277829 \r \h  \* MERGEFORMAT </w:instrText>
            </w:r>
            <w:r w:rsidRPr="004263E1">
              <w:rPr>
                <w:rFonts w:ascii="Helvetica Neue" w:eastAsia="Helvetica Neue" w:hAnsi="Helvetica Neue" w:cs="Helvetica Neue"/>
                <w:sz w:val="24"/>
                <w:szCs w:val="24"/>
              </w:rPr>
            </w:r>
            <w:r w:rsidRPr="004263E1">
              <w:rPr>
                <w:rFonts w:ascii="Helvetica Neue" w:eastAsia="Helvetica Neue" w:hAnsi="Helvetica Neue" w:cs="Helvetica Neue"/>
                <w:sz w:val="24"/>
                <w:szCs w:val="24"/>
              </w:rPr>
              <w:fldChar w:fldCharType="separate"/>
            </w:r>
            <w:r>
              <w:rPr>
                <w:rFonts w:ascii="Helvetica Neue" w:eastAsia="Helvetica Neue" w:hAnsi="Helvetica Neue" w:cs="Helvetica Neue"/>
                <w:sz w:val="24"/>
                <w:szCs w:val="24"/>
              </w:rPr>
              <w:t>5</w:t>
            </w:r>
            <w:r w:rsidRPr="004263E1">
              <w:rPr>
                <w:rFonts w:ascii="Helvetica Neue" w:eastAsia="Helvetica Neue" w:hAnsi="Helvetica Neue" w:cs="Helvetica Neue"/>
                <w:sz w:val="24"/>
                <w:szCs w:val="24"/>
              </w:rPr>
              <w:t>.1</w:t>
            </w:r>
            <w:r w:rsidRPr="004263E1">
              <w:rPr>
                <w:rFonts w:ascii="Helvetica Neue" w:eastAsia="Helvetica Neue" w:hAnsi="Helvetica Neue" w:cs="Helvetica Neue"/>
                <w:sz w:val="24"/>
                <w:szCs w:val="24"/>
              </w:rPr>
              <w:fldChar w:fldCharType="end"/>
            </w:r>
            <w:r w:rsidRPr="004263E1">
              <w:rPr>
                <w:rFonts w:ascii="Helvetica Neue" w:eastAsia="Helvetica Neue" w:hAnsi="Helvetica Neue" w:cs="Helvetica Neue"/>
                <w:sz w:val="24"/>
                <w:szCs w:val="24"/>
              </w:rPr>
              <w:t xml:space="preserve"> and </w:t>
            </w:r>
            <w:r w:rsidRPr="004263E1">
              <w:rPr>
                <w:rFonts w:ascii="Helvetica Neue" w:eastAsia="Helvetica Neue" w:hAnsi="Helvetica Neue" w:cs="Helvetica Neue"/>
                <w:sz w:val="24"/>
                <w:szCs w:val="24"/>
              </w:rPr>
              <w:fldChar w:fldCharType="begin"/>
            </w:r>
            <w:r w:rsidRPr="004263E1">
              <w:rPr>
                <w:rFonts w:ascii="Helvetica Neue" w:eastAsia="Helvetica Neue" w:hAnsi="Helvetica Neue" w:cs="Helvetica Neue"/>
                <w:sz w:val="24"/>
                <w:szCs w:val="24"/>
              </w:rPr>
              <w:instrText xml:space="preserve"> REF _Ref454350421 \r \h  \* MERGEFORMAT </w:instrText>
            </w:r>
            <w:r w:rsidRPr="004263E1">
              <w:rPr>
                <w:rFonts w:ascii="Helvetica Neue" w:eastAsia="Helvetica Neue" w:hAnsi="Helvetica Neue" w:cs="Helvetica Neue"/>
                <w:sz w:val="24"/>
                <w:szCs w:val="24"/>
              </w:rPr>
            </w:r>
            <w:r w:rsidRPr="004263E1">
              <w:rPr>
                <w:rFonts w:ascii="Helvetica Neue" w:eastAsia="Helvetica Neue" w:hAnsi="Helvetica Neue" w:cs="Helvetica Neue"/>
                <w:sz w:val="24"/>
                <w:szCs w:val="24"/>
              </w:rPr>
              <w:fldChar w:fldCharType="separate"/>
            </w:r>
            <w:r>
              <w:rPr>
                <w:rFonts w:ascii="Helvetica Neue" w:eastAsia="Helvetica Neue" w:hAnsi="Helvetica Neue" w:cs="Helvetica Neue"/>
                <w:sz w:val="24"/>
                <w:szCs w:val="24"/>
              </w:rPr>
              <w:t>5</w:t>
            </w:r>
            <w:r w:rsidRPr="004263E1">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fldChar w:fldCharType="end"/>
            </w:r>
            <w:r w:rsidRPr="004263E1">
              <w:rPr>
                <w:rFonts w:ascii="Helvetica Neue" w:eastAsia="Helvetica Neue" w:hAnsi="Helvetica Neue" w:cs="Helvetica Neue"/>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3"/>
          </w:p>
          <w:p w14:paraId="7EFDC1E1" w14:textId="77777777" w:rsidR="008D09F8" w:rsidRPr="004263E1" w:rsidRDefault="008D09F8" w:rsidP="008D09F8">
            <w:pPr>
              <w:spacing w:after="160" w:line="259" w:lineRule="auto"/>
              <w:rPr>
                <w:rFonts w:ascii="Helvetica Neue" w:eastAsia="Helvetica Neue" w:hAnsi="Helvetica Neue" w:cs="Helvetica Neue"/>
                <w:sz w:val="24"/>
                <w:szCs w:val="24"/>
              </w:rPr>
            </w:pPr>
            <w:bookmarkStart w:id="24" w:name="_Ref519588655"/>
            <w:r>
              <w:rPr>
                <w:rFonts w:ascii="Helvetica Neue" w:eastAsia="Helvetica Neue" w:hAnsi="Helvetica Neue" w:cs="Helvetica Neue"/>
                <w:sz w:val="24"/>
                <w:szCs w:val="24"/>
              </w:rPr>
              <w:t xml:space="preserve">5.4 </w:t>
            </w:r>
            <w:r w:rsidRPr="004263E1">
              <w:rPr>
                <w:rFonts w:ascii="Helvetica Neue" w:eastAsia="Helvetica Neue" w:hAnsi="Helvetica Neue" w:cs="Helvetica Neue"/>
                <w:sz w:val="24"/>
                <w:szCs w:val="24"/>
              </w:rPr>
              <w:t xml:space="preserve">Failure by the Supplier (or a Key Sub-contractor) to comply with the obligations set out in Clauses </w:t>
            </w:r>
            <w:r w:rsidRPr="004263E1">
              <w:rPr>
                <w:rFonts w:ascii="Helvetica Neue" w:eastAsia="Helvetica Neue" w:hAnsi="Helvetica Neue" w:cs="Helvetica Neue"/>
                <w:sz w:val="24"/>
                <w:szCs w:val="24"/>
              </w:rPr>
              <w:fldChar w:fldCharType="begin"/>
            </w:r>
            <w:r w:rsidRPr="004263E1">
              <w:rPr>
                <w:rFonts w:ascii="Helvetica Neue" w:eastAsia="Helvetica Neue" w:hAnsi="Helvetica Neue" w:cs="Helvetica Neue"/>
                <w:sz w:val="24"/>
                <w:szCs w:val="24"/>
              </w:rPr>
              <w:instrText xml:space="preserve"> REF _Ref454350421 \r \h  \* MERGEFORMAT </w:instrText>
            </w:r>
            <w:r w:rsidRPr="004263E1">
              <w:rPr>
                <w:rFonts w:ascii="Helvetica Neue" w:eastAsia="Helvetica Neue" w:hAnsi="Helvetica Neue" w:cs="Helvetica Neue"/>
                <w:sz w:val="24"/>
                <w:szCs w:val="24"/>
              </w:rPr>
            </w:r>
            <w:r w:rsidRPr="004263E1">
              <w:rPr>
                <w:rFonts w:ascii="Helvetica Neue" w:eastAsia="Helvetica Neue" w:hAnsi="Helvetica Neue" w:cs="Helvetica Neue"/>
                <w:sz w:val="24"/>
                <w:szCs w:val="24"/>
              </w:rPr>
              <w:fldChar w:fldCharType="separate"/>
            </w:r>
            <w:r>
              <w:rPr>
                <w:rFonts w:ascii="Helvetica Neue" w:eastAsia="Helvetica Neue" w:hAnsi="Helvetica Neue" w:cs="Helvetica Neue"/>
                <w:sz w:val="24"/>
                <w:szCs w:val="24"/>
              </w:rPr>
              <w:t>5</w:t>
            </w:r>
            <w:r w:rsidRPr="004263E1">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fldChar w:fldCharType="end"/>
            </w:r>
            <w:r w:rsidRPr="004263E1">
              <w:rPr>
                <w:rFonts w:ascii="Helvetica Neue" w:eastAsia="Helvetica Neue" w:hAnsi="Helvetica Neue" w:cs="Helvetica Neue"/>
                <w:sz w:val="24"/>
                <w:szCs w:val="24"/>
              </w:rPr>
              <w:t xml:space="preserve"> and </w:t>
            </w:r>
            <w:r>
              <w:rPr>
                <w:rFonts w:ascii="Helvetica Neue" w:eastAsia="Helvetica Neue" w:hAnsi="Helvetica Neue" w:cs="Helvetica Neue"/>
                <w:sz w:val="24"/>
                <w:szCs w:val="24"/>
              </w:rPr>
              <w:t>5</w:t>
            </w:r>
            <w:r w:rsidRPr="004263E1">
              <w:rPr>
                <w:rFonts w:ascii="Helvetica Neue" w:eastAsia="Helvetica Neue" w:hAnsi="Helvetica Neue" w:cs="Helvetica Neue"/>
                <w:sz w:val="24"/>
                <w:szCs w:val="24"/>
              </w:rPr>
              <w:t xml:space="preserve"> shall allow the Authority to terminate the Agreement pursuant to Clause [insert correct clause reference according to Call-Off].</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5410"/>
            </w:tblGrid>
            <w:tr w:rsidR="008D09F8" w:rsidRPr="004263E1" w14:paraId="4A397F35" w14:textId="77777777" w:rsidTr="00112665">
              <w:tc>
                <w:tcPr>
                  <w:tcW w:w="2311" w:type="dxa"/>
                </w:tcPr>
                <w:p w14:paraId="6803E379"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“Connected Company”</w:t>
                  </w:r>
                </w:p>
              </w:tc>
              <w:tc>
                <w:tcPr>
                  <w:tcW w:w="5410" w:type="dxa"/>
                </w:tcPr>
                <w:p w14:paraId="783A9A35" w14:textId="77777777" w:rsidR="008D09F8" w:rsidRPr="004263E1" w:rsidRDefault="008D09F8" w:rsidP="008D09F8">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 in relation to a company, entity or other person, the Affiliates of that company, entity or other person or any other person associated with such company, entity or other person</w:t>
                  </w:r>
                </w:p>
                <w:p w14:paraId="7B3AC9C1" w14:textId="77777777" w:rsidR="008D09F8" w:rsidRPr="004263E1" w:rsidRDefault="008D09F8" w:rsidP="008D09F8">
                  <w:pPr>
                    <w:ind w:left="720"/>
                    <w:contextualSpacing/>
                    <w:jc w:val="both"/>
                    <w:rPr>
                      <w:rFonts w:ascii="Helvetica Neue" w:eastAsia="Helvetica Neue" w:hAnsi="Helvetica Neue" w:cs="Helvetica Neue"/>
                      <w:color w:val="000000"/>
                      <w:sz w:val="24"/>
                      <w:szCs w:val="24"/>
                      <w:lang w:eastAsia="en-GB"/>
                    </w:rPr>
                  </w:pPr>
                </w:p>
                <w:p w14:paraId="195ADD8A" w14:textId="77777777" w:rsidR="008D09F8" w:rsidRPr="004263E1" w:rsidRDefault="008D09F8" w:rsidP="008D09F8">
                  <w:pPr>
                    <w:ind w:left="720"/>
                    <w:contextualSpacing/>
                    <w:jc w:val="both"/>
                    <w:rPr>
                      <w:rFonts w:ascii="Helvetica Neue" w:eastAsia="Helvetica Neue" w:hAnsi="Helvetica Neue" w:cs="Helvetica Neue"/>
                      <w:color w:val="000000"/>
                      <w:sz w:val="24"/>
                      <w:szCs w:val="24"/>
                      <w:lang w:eastAsia="en-GB"/>
                    </w:rPr>
                  </w:pPr>
                </w:p>
                <w:p w14:paraId="4DF1A450" w14:textId="77777777" w:rsidR="008D09F8" w:rsidRPr="004263E1" w:rsidRDefault="008D09F8" w:rsidP="008D09F8">
                  <w:pPr>
                    <w:ind w:left="720"/>
                    <w:contextualSpacing/>
                    <w:jc w:val="both"/>
                    <w:rPr>
                      <w:rFonts w:ascii="Helvetica Neue" w:eastAsia="Helvetica Neue" w:hAnsi="Helvetica Neue" w:cs="Helvetica Neue"/>
                      <w:color w:val="000000"/>
                      <w:sz w:val="24"/>
                      <w:szCs w:val="24"/>
                      <w:lang w:eastAsia="en-GB"/>
                    </w:rPr>
                  </w:pPr>
                </w:p>
              </w:tc>
            </w:tr>
            <w:tr w:rsidR="008D09F8" w:rsidRPr="004263E1" w14:paraId="33487B82" w14:textId="77777777" w:rsidTr="00112665">
              <w:tc>
                <w:tcPr>
                  <w:tcW w:w="2311" w:type="dxa"/>
                </w:tcPr>
                <w:p w14:paraId="1AD1EE8C" w14:textId="77777777" w:rsidR="008D09F8" w:rsidRPr="004263E1" w:rsidRDefault="008D09F8" w:rsidP="008D09F8">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“Key Subcontractor”</w:t>
                  </w:r>
                </w:p>
              </w:tc>
              <w:tc>
                <w:tcPr>
                  <w:tcW w:w="5410" w:type="dxa"/>
                </w:tcPr>
                <w:p w14:paraId="02B91F9E" w14:textId="77777777" w:rsidR="008D09F8" w:rsidRPr="004263E1" w:rsidRDefault="008D09F8" w:rsidP="008D09F8">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any Subcontractor:</w:t>
                  </w:r>
                </w:p>
                <w:p w14:paraId="12FEB111" w14:textId="77777777" w:rsidR="008D09F8" w:rsidRPr="004263E1" w:rsidRDefault="008D09F8" w:rsidP="008D09F8">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which, in the opinion of the Buyer, performs (or would perform if appointed) a critical role in the provision of all or any part of the Services; and/or</w:t>
                  </w:r>
                </w:p>
                <w:p w14:paraId="4FDB834A" w14:textId="77777777" w:rsidR="008D09F8" w:rsidRPr="004263E1" w:rsidRDefault="008D09F8" w:rsidP="008D09F8">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with a Subcontract with a contract value which at the time of appointment exceeds (or would exceed if appointed) ten per cent (10%) of the aggregate Charges forecast to be payable under this Call-Off Contract;</w:t>
                  </w:r>
                </w:p>
              </w:tc>
            </w:tr>
          </w:tbl>
          <w:p w14:paraId="7EB70AF5" w14:textId="77777777" w:rsidR="008D09F8" w:rsidRPr="004263E1" w:rsidRDefault="008D09F8" w:rsidP="008D09F8">
            <w:pPr>
              <w:rPr>
                <w:rFonts w:ascii="Helvetica Neue" w:eastAsia="Helvetica Neue" w:hAnsi="Helvetica Neue" w:cs="Helvetica Neue"/>
                <w:sz w:val="24"/>
                <w:szCs w:val="24"/>
              </w:rPr>
            </w:pPr>
          </w:p>
          <w:p w14:paraId="4F2C45F3" w14:textId="77777777" w:rsidR="008D09F8" w:rsidRPr="004263E1" w:rsidRDefault="008D09F8" w:rsidP="008D09F8">
            <w:pPr>
              <w:rPr>
                <w:rFonts w:ascii="Helvetica Neue" w:eastAsia="Helvetica Neue" w:hAnsi="Helvetica Neue" w:cs="Helvetica Neue"/>
                <w:sz w:val="24"/>
                <w:szCs w:val="24"/>
              </w:rPr>
            </w:pPr>
          </w:p>
          <w:p w14:paraId="7084594F" w14:textId="77777777" w:rsidR="008D09F8" w:rsidRPr="004263E1" w:rsidRDefault="008D09F8" w:rsidP="008D09F8">
            <w:pPr>
              <w:rPr>
                <w:rFonts w:ascii="Helvetica Neue" w:eastAsia="Helvetica Neue" w:hAnsi="Helvetica Neue" w:cs="Helvetica Neue"/>
                <w:sz w:val="24"/>
                <w:szCs w:val="24"/>
              </w:rPr>
            </w:pPr>
          </w:p>
          <w:p w14:paraId="20632A55"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6 </w:t>
            </w:r>
            <w:r w:rsidRPr="004263E1">
              <w:rPr>
                <w:rFonts w:ascii="Helvetica Neue" w:eastAsia="Helvetica Neue" w:hAnsi="Helvetica Neue" w:cs="Helvetica Neue"/>
                <w:sz w:val="24"/>
                <w:szCs w:val="24"/>
              </w:rPr>
              <w:t>Income Tax and National Insurance Contributions</w:t>
            </w:r>
          </w:p>
          <w:p w14:paraId="175BB175"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.1 Where the Supplier or any Supplier Personnel are liable to Tax in the UK or to pay national insurance contributions in respect of consideration received under this Agreement, the Supplier shall:</w:t>
            </w:r>
          </w:p>
          <w:p w14:paraId="33B3A04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0D18CEA3"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14:paraId="0BBC0CF3"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 xml:space="preserve">.1.3 provide (promptly or within such other period notified by the Authority) information which demonstrates how the Supplier complies with Clause </w:t>
            </w: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 xml:space="preserve">.1.1 or why Clause </w:t>
            </w: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.1.1 does not apply to the Supplier (including such specific information as the Authority may request),</w:t>
            </w:r>
          </w:p>
          <w:p w14:paraId="48496F90"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and if the Supplier fails to comply (or if the Authority receives information which demonstrates that the Supplier has failed to comply) with any of the provisions above in this Clause 1.1 then this shall allow the Authority to terminate the Agreement pursuant to Clause [insert correct reference according to Call-Off template].</w:t>
            </w:r>
          </w:p>
          <w:p w14:paraId="4449C46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 xml:space="preserve">.2. The Authority may internally share any information which it receives under Clause </w:t>
            </w:r>
            <w:r>
              <w:rPr>
                <w:rFonts w:ascii="Helvetica Neue" w:eastAsia="Helvetica Neue" w:hAnsi="Helvetica Neue" w:cs="Helvetica Neue"/>
                <w:sz w:val="24"/>
                <w:szCs w:val="24"/>
              </w:rPr>
              <w:t>6</w:t>
            </w:r>
            <w:r w:rsidRPr="004263E1">
              <w:rPr>
                <w:rFonts w:ascii="Helvetica Neue" w:eastAsia="Helvetica Neue" w:hAnsi="Helvetica Neue" w:cs="Helvetica Neue"/>
                <w:sz w:val="24"/>
                <w:szCs w:val="24"/>
              </w:rPr>
              <w:t xml:space="preserve">.1.3.  </w:t>
            </w:r>
          </w:p>
          <w:tbl>
            <w:tblPr>
              <w:tblW w:w="0" w:type="auto"/>
              <w:tblInd w:w="108" w:type="dxa"/>
              <w:tblLook w:val="01E0" w:firstRow="1" w:lastRow="1" w:firstColumn="1" w:lastColumn="1" w:noHBand="0" w:noVBand="0"/>
            </w:tblPr>
            <w:tblGrid>
              <w:gridCol w:w="1649"/>
              <w:gridCol w:w="5964"/>
            </w:tblGrid>
            <w:tr w:rsidR="008D09F8" w:rsidRPr="004263E1" w14:paraId="5F7AF214" w14:textId="77777777" w:rsidTr="00112665">
              <w:tc>
                <w:tcPr>
                  <w:tcW w:w="1649" w:type="dxa"/>
                </w:tcPr>
                <w:p w14:paraId="5CFF6147"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“Supplier Personnel”</w:t>
                  </w:r>
                </w:p>
              </w:tc>
              <w:tc>
                <w:tcPr>
                  <w:tcW w:w="5964" w:type="dxa"/>
                </w:tcPr>
                <w:p w14:paraId="4C43C8CB"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all directors, officers, employees, agents, consultants and contractors of the Supplier and/or of any sub-contractor of the Supplier engaged in the performance of the Supplier’s obligations under the Agreement; </w:t>
                  </w:r>
                </w:p>
              </w:tc>
            </w:tr>
            <w:tr w:rsidR="008D09F8" w:rsidRPr="004263E1" w14:paraId="2BBC9BA2" w14:textId="77777777" w:rsidTr="00112665">
              <w:tc>
                <w:tcPr>
                  <w:tcW w:w="1649" w:type="dxa"/>
                </w:tcPr>
                <w:p w14:paraId="0AA5DD68"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“Tax”</w:t>
                  </w:r>
                </w:p>
              </w:tc>
              <w:tc>
                <w:tcPr>
                  <w:tcW w:w="5964" w:type="dxa"/>
                </w:tcPr>
                <w:p w14:paraId="182BA717"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means:</w:t>
                  </w:r>
                </w:p>
                <w:p w14:paraId="5DB5DBB2"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w:t>
                  </w:r>
                  <w:r w:rsidRPr="004263E1">
                    <w:rPr>
                      <w:rFonts w:ascii="Helvetica Neue" w:eastAsia="Helvetica Neue" w:hAnsi="Helvetica Neue" w:cs="Helvetica Neue"/>
                      <w:sz w:val="24"/>
                      <w:szCs w:val="24"/>
                    </w:rPr>
                    <w:tab/>
                    <w:t>all forms of tax whether direct or indirect;</w:t>
                  </w:r>
                </w:p>
                <w:p w14:paraId="24BA1A4D"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(b)</w:t>
                  </w:r>
                  <w:r w:rsidRPr="004263E1">
                    <w:rPr>
                      <w:rFonts w:ascii="Helvetica Neue" w:eastAsia="Helvetica Neue" w:hAnsi="Helvetica Neue" w:cs="Helvetica Neue"/>
                      <w:sz w:val="24"/>
                      <w:szCs w:val="24"/>
                    </w:rPr>
                    <w:tab/>
                    <w:t>national insurance contributions in the United Kingdom and similar contributions or obligations in any other jurisdiction;</w:t>
                  </w:r>
                </w:p>
                <w:p w14:paraId="128FBF43"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(c)</w:t>
                  </w:r>
                  <w:r w:rsidRPr="004263E1">
                    <w:rPr>
                      <w:rFonts w:ascii="Helvetica Neue" w:eastAsia="Helvetica Neue" w:hAnsi="Helvetica Neue" w:cs="Helvetica Neue"/>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14:paraId="2FA9252A"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(d)</w:t>
                  </w:r>
                  <w:r w:rsidRPr="004263E1">
                    <w:rPr>
                      <w:rFonts w:ascii="Helvetica Neue" w:eastAsia="Helvetica Neue" w:hAnsi="Helvetica Neue" w:cs="Helvetica Neue"/>
                      <w:sz w:val="24"/>
                      <w:szCs w:val="24"/>
                    </w:rPr>
                    <w:tab/>
                    <w:t>any penalty, fine, surcharge, interest, charges or costs relating to any of the above,</w:t>
                  </w:r>
                </w:p>
                <w:p w14:paraId="07037C1A"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in each case wherever chargeable and whether of the United Kingdom and any other jurisdiction;</w:t>
                  </w:r>
                </w:p>
              </w:tc>
            </w:tr>
            <w:tr w:rsidR="008D09F8" w:rsidRPr="004263E1" w14:paraId="7741FB23" w14:textId="77777777" w:rsidTr="00112665">
              <w:tc>
                <w:tcPr>
                  <w:tcW w:w="1649" w:type="dxa"/>
                </w:tcPr>
                <w:p w14:paraId="7DAB5370"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“Law”</w:t>
                  </w:r>
                </w:p>
              </w:tc>
              <w:tc>
                <w:tcPr>
                  <w:tcW w:w="5964" w:type="dxa"/>
                </w:tcPr>
                <w:p w14:paraId="30ACFBBB"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14:paraId="394C757C" w14:textId="77777777" w:rsidR="008D09F8" w:rsidRPr="004263E1" w:rsidRDefault="008D09F8" w:rsidP="008D09F8">
            <w:pPr>
              <w:rPr>
                <w:rFonts w:ascii="Helvetica Neue" w:eastAsia="Helvetica Neue" w:hAnsi="Helvetica Neue" w:cs="Helvetica Neue"/>
                <w:sz w:val="24"/>
                <w:szCs w:val="24"/>
              </w:rPr>
            </w:pPr>
          </w:p>
          <w:p w14:paraId="4543F4FB" w14:textId="77777777" w:rsidR="008D09F8" w:rsidRPr="004263E1" w:rsidRDefault="008D09F8" w:rsidP="008D09F8">
            <w:pPr>
              <w:pStyle w:val="Body2"/>
              <w:keepLines/>
              <w:spacing w:after="240"/>
              <w:ind w:left="0"/>
              <w:rPr>
                <w:rFonts w:ascii="Helvetica Neue" w:eastAsia="Helvetica Neue" w:hAnsi="Helvetica Neue" w:cs="Helvetica Neue"/>
                <w:color w:val="000000"/>
                <w:sz w:val="24"/>
                <w:szCs w:val="24"/>
                <w:lang w:eastAsia="en-GB"/>
              </w:rPr>
            </w:pPr>
            <w:r>
              <w:rPr>
                <w:rFonts w:ascii="Helvetica Neue" w:eastAsia="Helvetica Neue" w:hAnsi="Helvetica Neue" w:cs="Helvetica Neue"/>
                <w:color w:val="000000"/>
                <w:sz w:val="24"/>
                <w:szCs w:val="24"/>
                <w:lang w:eastAsia="en-GB"/>
              </w:rPr>
              <w:t xml:space="preserve">7 </w:t>
            </w:r>
            <w:r w:rsidRPr="004263E1">
              <w:rPr>
                <w:rFonts w:ascii="Helvetica Neue" w:eastAsia="Helvetica Neue" w:hAnsi="Helvetica Neue" w:cs="Helvetica Neue"/>
                <w:color w:val="000000"/>
                <w:sz w:val="24"/>
                <w:szCs w:val="24"/>
                <w:lang w:eastAsia="en-GB"/>
              </w:rPr>
              <w:t>Data Protection and off-shoring</w:t>
            </w:r>
          </w:p>
          <w:p w14:paraId="5B1A2057" w14:textId="77777777" w:rsidR="008D09F8" w:rsidRPr="004263E1" w:rsidRDefault="008D09F8" w:rsidP="008D09F8">
            <w:pPr>
              <w:pStyle w:val="Body2"/>
              <w:keepLines/>
              <w:spacing w:after="240"/>
              <w:ind w:left="0"/>
              <w:rPr>
                <w:rFonts w:ascii="Helvetica Neue" w:eastAsia="Helvetica Neue" w:hAnsi="Helvetica Neue" w:cs="Helvetica Neue"/>
                <w:color w:val="000000"/>
                <w:sz w:val="24"/>
                <w:szCs w:val="24"/>
                <w:lang w:eastAsia="en-GB"/>
              </w:rPr>
            </w:pPr>
            <w:r>
              <w:rPr>
                <w:rFonts w:ascii="Helvetica Neue" w:eastAsia="Helvetica Neue" w:hAnsi="Helvetica Neue" w:cs="Helvetica Neue"/>
                <w:color w:val="000000"/>
                <w:sz w:val="24"/>
                <w:szCs w:val="24"/>
                <w:lang w:eastAsia="en-GB"/>
              </w:rPr>
              <w:t>7.1</w:t>
            </w:r>
            <w:r w:rsidRPr="004263E1">
              <w:rPr>
                <w:rFonts w:ascii="Helvetica Neue" w:eastAsia="Helvetica Neue" w:hAnsi="Helvetica Neue" w:cs="Helvetica Neue"/>
                <w:color w:val="000000"/>
                <w:sz w:val="24"/>
                <w:szCs w:val="24"/>
                <w:lang w:eastAsia="en-GB"/>
              </w:rPr>
              <w:tab/>
              <w:t>The Processor shall, in relation to any Personal Data processed in connection with its obligations under this Agreement:</w:t>
            </w:r>
          </w:p>
          <w:p w14:paraId="14579DAC" w14:textId="77777777" w:rsidR="008D09F8" w:rsidRPr="004263E1" w:rsidRDefault="008D09F8" w:rsidP="008D09F8">
            <w:pPr>
              <w:pStyle w:val="Body2"/>
              <w:keepLines/>
              <w:spacing w:after="240"/>
              <w:rPr>
                <w:rFonts w:ascii="Helvetica Neue" w:eastAsia="Helvetica Neue" w:hAnsi="Helvetica Neue" w:cs="Helvetica Neue"/>
                <w:color w:val="000000"/>
                <w:sz w:val="24"/>
                <w:szCs w:val="24"/>
                <w:lang w:eastAsia="en-GB"/>
              </w:rPr>
            </w:pPr>
            <w:r>
              <w:rPr>
                <w:rFonts w:ascii="Helvetica Neue" w:eastAsia="Helvetica Neue" w:hAnsi="Helvetica Neue" w:cs="Helvetica Neue"/>
                <w:color w:val="000000"/>
                <w:sz w:val="24"/>
                <w:szCs w:val="24"/>
                <w:lang w:eastAsia="en-GB"/>
              </w:rPr>
              <w:t>7</w:t>
            </w:r>
            <w:r w:rsidRPr="004263E1">
              <w:rPr>
                <w:rFonts w:ascii="Helvetica Neue" w:eastAsia="Helvetica Neue" w:hAnsi="Helvetica Neue" w:cs="Helvetica Neue"/>
                <w:color w:val="000000"/>
                <w:sz w:val="24"/>
                <w:szCs w:val="24"/>
                <w:lang w:eastAsia="en-GB"/>
              </w:rPr>
              <w:t>.1.1</w:t>
            </w:r>
            <w:r w:rsidRPr="004263E1">
              <w:rPr>
                <w:rFonts w:ascii="Helvetica Neue" w:eastAsia="Helvetica Neue" w:hAnsi="Helvetica Neue" w:cs="Helvetica Neue"/>
                <w:color w:val="000000"/>
                <w:sz w:val="24"/>
                <w:szCs w:val="24"/>
                <w:lang w:eastAsia="en-GB"/>
              </w:rPr>
              <w:tab/>
              <w:t>not transfer Personal Data outside of the UK unless the prior written consent of the Controller has been obtained and the following conditions are fulfilled:</w:t>
            </w:r>
          </w:p>
          <w:p w14:paraId="004890D3" w14:textId="77777777" w:rsidR="008D09F8" w:rsidRPr="004263E1" w:rsidRDefault="008D09F8" w:rsidP="008D09F8">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the Controller or the Processor has provided appropriate safeguards in relation to the transfer (whether in accordance with GDPR Article 46 or LED Article 37) as determined by the Controller;</w:t>
            </w:r>
          </w:p>
          <w:p w14:paraId="7AE8B11C" w14:textId="77777777" w:rsidR="008D09F8" w:rsidRPr="004263E1" w:rsidRDefault="008D09F8" w:rsidP="008D09F8">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the Data Subject has enforceable rights and effective legal remedies;</w:t>
            </w:r>
          </w:p>
          <w:p w14:paraId="4BDF83CC" w14:textId="77777777" w:rsidR="008D09F8" w:rsidRPr="004263E1" w:rsidRDefault="008D09F8" w:rsidP="008D09F8">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8CFFE4D" w14:textId="77777777" w:rsidR="008D09F8" w:rsidRPr="004263E1" w:rsidRDefault="008D09F8" w:rsidP="008D09F8">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(d)</w:t>
            </w:r>
            <w:r w:rsidRPr="004263E1">
              <w:rPr>
                <w:rFonts w:ascii="Helvetica Neue" w:eastAsia="Helvetica Neue" w:hAnsi="Helvetica Neue" w:cs="Helvetica Neue"/>
                <w:color w:val="000000"/>
                <w:sz w:val="24"/>
                <w:szCs w:val="24"/>
                <w:lang w:eastAsia="en-GB"/>
              </w:rPr>
              <w:tab/>
              <w:t>the Processor complies with any reasonable instructions notified to it in advance by the Controller with respect to the processing of the Personal Data;</w:t>
            </w:r>
          </w:p>
          <w:tbl>
            <w:tblPr>
              <w:tblW w:w="0" w:type="auto"/>
              <w:tblInd w:w="675" w:type="dxa"/>
              <w:tblLook w:val="01E0" w:firstRow="1" w:lastRow="1" w:firstColumn="1" w:lastColumn="1" w:noHBand="0" w:noVBand="0"/>
            </w:tblPr>
            <w:tblGrid>
              <w:gridCol w:w="1523"/>
              <w:gridCol w:w="5533"/>
            </w:tblGrid>
            <w:tr w:rsidR="008D09F8" w:rsidRPr="004263E1" w14:paraId="1A58B5C7" w14:textId="77777777" w:rsidTr="00112665">
              <w:tc>
                <w:tcPr>
                  <w:tcW w:w="1513" w:type="dxa"/>
                </w:tcPr>
                <w:p w14:paraId="3E5BBDF8"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“Data Protection Legislation”</w:t>
                  </w:r>
                </w:p>
              </w:tc>
              <w:tc>
                <w:tcPr>
                  <w:tcW w:w="5533" w:type="dxa"/>
                </w:tcPr>
                <w:p w14:paraId="60939F72"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8D09F8" w:rsidRPr="004263E1" w14:paraId="37C13867" w14:textId="77777777" w:rsidTr="00112665">
              <w:tc>
                <w:tcPr>
                  <w:tcW w:w="1513" w:type="dxa"/>
                </w:tcPr>
                <w:p w14:paraId="58425335"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“Controller”, “Processor”, “Data Subject”, </w:t>
                  </w:r>
                </w:p>
              </w:tc>
              <w:tc>
                <w:tcPr>
                  <w:tcW w:w="5533" w:type="dxa"/>
                </w:tcPr>
                <w:p w14:paraId="037EEFC6"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take the meaning given in the GDPR;  </w:t>
                  </w:r>
                </w:p>
              </w:tc>
            </w:tr>
          </w:tbl>
          <w:p w14:paraId="0A9D871C" w14:textId="77777777" w:rsidR="008D09F8" w:rsidRPr="004263E1" w:rsidRDefault="008D09F8" w:rsidP="008D09F8">
            <w:pPr>
              <w:ind w:firstLine="720"/>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“GDPR”</w:t>
            </w:r>
            <w:r w:rsidRPr="004263E1">
              <w:rPr>
                <w:rFonts w:ascii="Helvetica Neue" w:eastAsia="Helvetica Neue" w:hAnsi="Helvetica Neue" w:cs="Helvetica Neue"/>
                <w:sz w:val="24"/>
                <w:szCs w:val="24"/>
              </w:rPr>
              <w:tab/>
            </w:r>
            <w:r w:rsidRPr="004263E1">
              <w:rPr>
                <w:rFonts w:ascii="Helvetica Neue" w:eastAsia="Helvetica Neue" w:hAnsi="Helvetica Neue" w:cs="Helvetica Neue"/>
                <w:sz w:val="24"/>
                <w:szCs w:val="24"/>
              </w:rPr>
              <w:tab/>
            </w:r>
            <w:r w:rsidRPr="004263E1">
              <w:rPr>
                <w:rFonts w:ascii="Helvetica Neue" w:eastAsia="Helvetica Neue" w:hAnsi="Helvetica Neue" w:cs="Helvetica Neue"/>
                <w:sz w:val="24"/>
                <w:szCs w:val="24"/>
              </w:rPr>
              <w:tab/>
              <w:t>the General Data Protection Regulation (Regulation (EU) 2016/679);</w:t>
            </w:r>
          </w:p>
          <w:p w14:paraId="5854FFC8" w14:textId="77777777" w:rsidR="008D09F8" w:rsidRPr="004263E1" w:rsidRDefault="008D09F8" w:rsidP="008D09F8">
            <w:pPr>
              <w:ind w:firstLine="720"/>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 “Personal Data”</w:t>
            </w:r>
            <w:r w:rsidRPr="004263E1">
              <w:rPr>
                <w:rFonts w:ascii="Helvetica Neue" w:eastAsia="Helvetica Neue" w:hAnsi="Helvetica Neue" w:cs="Helvetica Neue"/>
                <w:sz w:val="24"/>
                <w:szCs w:val="24"/>
              </w:rPr>
              <w:tab/>
              <w:t xml:space="preserve">has the meaning given in the GDPR; </w:t>
            </w:r>
          </w:p>
          <w:p w14:paraId="4FE587DA"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Official Secrets Acts, Commissioners for Revenue and Customs Act 2005 and related Legislation</w:t>
            </w:r>
          </w:p>
          <w:p w14:paraId="33999B2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7.2</w:t>
            </w:r>
            <w:r w:rsidRPr="004263E1">
              <w:rPr>
                <w:rFonts w:ascii="Helvetica Neue" w:eastAsia="Helvetica Neue" w:hAnsi="Helvetica Neue" w:cs="Helvetica Neue"/>
                <w:sz w:val="24"/>
                <w:szCs w:val="24"/>
              </w:rPr>
              <w:tab/>
              <w:t xml:space="preserve">The Supplier shall comply with, and shall ensure that it’s Supplier Personnel comply with: </w:t>
            </w:r>
          </w:p>
          <w:p w14:paraId="26E0E7CE"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7.2</w:t>
            </w:r>
            <w:r w:rsidRPr="004263E1">
              <w:rPr>
                <w:rFonts w:ascii="Helvetica Neue" w:eastAsia="Helvetica Neue" w:hAnsi="Helvetica Neue" w:cs="Helvetica Neue"/>
                <w:sz w:val="24"/>
                <w:szCs w:val="24"/>
              </w:rPr>
              <w:t>.1</w:t>
            </w:r>
            <w:r w:rsidRPr="004263E1">
              <w:rPr>
                <w:rFonts w:ascii="Helvetica Neue" w:eastAsia="Helvetica Neue" w:hAnsi="Helvetica Neue" w:cs="Helvetica Neue"/>
                <w:sz w:val="24"/>
                <w:szCs w:val="24"/>
              </w:rPr>
              <w:tab/>
              <w:t xml:space="preserve">the provisions of the Official Secrets Acts 1911 to 1989; </w:t>
            </w:r>
          </w:p>
          <w:p w14:paraId="1D2980C3"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7.2</w:t>
            </w:r>
            <w:r w:rsidRPr="004263E1">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tab/>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5C3D71C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7.2</w:t>
            </w:r>
            <w:r w:rsidRPr="004263E1">
              <w:rPr>
                <w:rFonts w:ascii="Helvetica Neue" w:eastAsia="Helvetica Neue" w:hAnsi="Helvetica Neue" w:cs="Helvetica Neue"/>
                <w:sz w:val="24"/>
                <w:szCs w:val="24"/>
              </w:rPr>
              <w:t>.3</w:t>
            </w:r>
            <w:r w:rsidRPr="004263E1">
              <w:rPr>
                <w:rFonts w:ascii="Helvetica Neue" w:eastAsia="Helvetica Neue" w:hAnsi="Helvetica Neue" w:cs="Helvetica Neue"/>
                <w:sz w:val="24"/>
                <w:szCs w:val="24"/>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C4307A8"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7.3</w:t>
            </w:r>
            <w:r w:rsidRPr="004263E1">
              <w:rPr>
                <w:rFonts w:ascii="Helvetica Neue" w:eastAsia="Helvetica Neue" w:hAnsi="Helvetica Neue" w:cs="Helvetica Neue"/>
                <w:sz w:val="24"/>
                <w:szCs w:val="24"/>
              </w:rPr>
              <w:tab/>
              <w:t xml:space="preserve">The Supplier shall regularly (not less than once every six (6) months) remind all Supplier Personnel in writing of the obligations upon Supplier Personnel set out in </w:t>
            </w:r>
            <w:r>
              <w:rPr>
                <w:rFonts w:ascii="Helvetica Neue" w:eastAsia="Helvetica Neue" w:hAnsi="Helvetica Neue" w:cs="Helvetica Neue"/>
                <w:sz w:val="24"/>
                <w:szCs w:val="24"/>
              </w:rPr>
              <w:t>Clause 7.2</w:t>
            </w:r>
            <w:r w:rsidRPr="004263E1">
              <w:rPr>
                <w:rFonts w:ascii="Helvetica Neue" w:eastAsia="Helvetica Neue" w:hAnsi="Helvetica Neue" w:cs="Helvetica Neue"/>
                <w:sz w:val="24"/>
                <w:szCs w:val="24"/>
              </w:rPr>
              <w:t xml:space="preserve"> above.  The Supplier shall monitor the compliance by Supplier Personnel with such obligations.</w:t>
            </w:r>
          </w:p>
          <w:p w14:paraId="7289977D"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7.4</w:t>
            </w:r>
            <w:r w:rsidRPr="004263E1">
              <w:rPr>
                <w:rFonts w:ascii="Helvetica Neue" w:eastAsia="Helvetica Neue" w:hAnsi="Helvetica Neue" w:cs="Helvetica Neue"/>
                <w:sz w:val="24"/>
                <w:szCs w:val="24"/>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23857FFC"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7.5</w:t>
            </w:r>
            <w:r w:rsidRPr="004263E1">
              <w:rPr>
                <w:rFonts w:ascii="Helvetica Neue" w:eastAsia="Helvetica Neue" w:hAnsi="Helvetica Neue" w:cs="Helvetica Neue"/>
                <w:sz w:val="24"/>
                <w:szCs w:val="24"/>
              </w:rPr>
              <w:tab/>
              <w:t>In the event that the Supplier or the Supplier Personnel fail to comply with this clause, the Authority reserves the right to terminate the Agreement under Clause [insert correct reference according to Call-Off template] with immediate effect.</w:t>
            </w:r>
          </w:p>
          <w:p w14:paraId="538BBDD6"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8</w:t>
            </w:r>
            <w:r w:rsidRPr="004263E1">
              <w:rPr>
                <w:rFonts w:ascii="Helvetica Neue" w:eastAsia="Helvetica Neue" w:hAnsi="Helvetica Neue" w:cs="Helvetica Neue"/>
                <w:sz w:val="24"/>
                <w:szCs w:val="24"/>
              </w:rPr>
              <w:tab/>
              <w:t>Confidentiality, Transparency and Publicity</w:t>
            </w:r>
          </w:p>
          <w:p w14:paraId="32FEAC09"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8.1</w:t>
            </w:r>
            <w:r w:rsidRPr="004263E1">
              <w:rPr>
                <w:rFonts w:ascii="Helvetica Neue" w:eastAsia="Helvetica Neue" w:hAnsi="Helvetica Neue" w:cs="Helvetica Neue"/>
                <w:sz w:val="24"/>
                <w:szCs w:val="24"/>
              </w:rPr>
              <w:tab/>
              <w:t>The Supplier shall not, and shall take reasonable steps to ensure that the Supplier Personnel shall not:</w:t>
            </w:r>
          </w:p>
          <w:p w14:paraId="6F1AA152"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8.1</w:t>
            </w:r>
            <w:r w:rsidRPr="004263E1">
              <w:rPr>
                <w:rFonts w:ascii="Helvetica Neue" w:eastAsia="Helvetica Neue" w:hAnsi="Helvetica Neue" w:cs="Helvetica Neue"/>
                <w:sz w:val="24"/>
                <w:szCs w:val="24"/>
              </w:rPr>
              <w:t>.1</w:t>
            </w:r>
            <w:r w:rsidRPr="004263E1">
              <w:rPr>
                <w:rFonts w:ascii="Helvetica Neue" w:eastAsia="Helvetica Neue" w:hAnsi="Helvetica Neue" w:cs="Helvetica Neue"/>
                <w:sz w:val="24"/>
                <w:szCs w:val="24"/>
              </w:rPr>
              <w:tab/>
              <w:t xml:space="preserve"> make any press announcement or publicise the Agreement or any part of the Agreement in any way; or</w:t>
            </w:r>
          </w:p>
          <w:p w14:paraId="6BABAEA3"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8.1</w:t>
            </w:r>
            <w:r w:rsidRPr="004263E1">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tab/>
              <w:t>use the Authority’s name or brand in any promotion or marketing or announcement of orders,</w:t>
            </w:r>
          </w:p>
          <w:p w14:paraId="34579A21"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except with the prior written consent of the Authority.  </w:t>
            </w:r>
          </w:p>
          <w:p w14:paraId="1FC0A1A8"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8.3</w:t>
            </w:r>
            <w:r w:rsidRPr="004263E1">
              <w:rPr>
                <w:rFonts w:ascii="Helvetica Neue" w:eastAsia="Helvetica Neue" w:hAnsi="Helvetica Neue" w:cs="Helvetica Neue"/>
                <w:sz w:val="24"/>
                <w:szCs w:val="24"/>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3C067051"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8.4</w:t>
            </w:r>
            <w:r w:rsidRPr="004263E1">
              <w:rPr>
                <w:rFonts w:ascii="Helvetica Neue" w:eastAsia="Helvetica Neue" w:hAnsi="Helvetica Neue" w:cs="Helvetica Neue"/>
                <w:sz w:val="24"/>
                <w:szCs w:val="24"/>
              </w:rP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14:paraId="5E0F957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8.5</w:t>
            </w:r>
            <w:r w:rsidRPr="004263E1">
              <w:rPr>
                <w:rFonts w:ascii="Helvetica Neue" w:eastAsia="Helvetica Neue" w:hAnsi="Helvetica Neue" w:cs="Helvetica Neue"/>
                <w:sz w:val="24"/>
                <w:szCs w:val="24"/>
              </w:rPr>
              <w:tab/>
              <w:t>The Supplier shall assist and cooperate with the Authority to enable the Authority to publish this Agreement.</w:t>
            </w:r>
          </w:p>
          <w:p w14:paraId="16E4C481"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9</w:t>
            </w:r>
            <w:r w:rsidRPr="004263E1">
              <w:rPr>
                <w:rFonts w:ascii="Helvetica Neue" w:eastAsia="Helvetica Neue" w:hAnsi="Helvetica Neue" w:cs="Helvetica Neue"/>
                <w:sz w:val="24"/>
                <w:szCs w:val="24"/>
              </w:rPr>
              <w:tab/>
              <w:t>Compliance</w:t>
            </w:r>
          </w:p>
          <w:p w14:paraId="61534208"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9.1</w:t>
            </w:r>
            <w:r w:rsidRPr="004263E1">
              <w:rPr>
                <w:rFonts w:ascii="Helvetica Neue" w:eastAsia="Helvetica Neue" w:hAnsi="Helvetica Neue" w:cs="Helvetica Neue"/>
                <w:sz w:val="24"/>
                <w:szCs w:val="24"/>
              </w:rPr>
              <w:tab/>
              <w:t>The Supplier shall:</w:t>
            </w:r>
          </w:p>
          <w:p w14:paraId="52191D73"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9.1</w:t>
            </w:r>
            <w:r w:rsidRPr="004263E1">
              <w:rPr>
                <w:rFonts w:ascii="Helvetica Neue" w:eastAsia="Helvetica Neue" w:hAnsi="Helvetica Neue" w:cs="Helvetica Neue"/>
                <w:sz w:val="24"/>
                <w:szCs w:val="24"/>
              </w:rPr>
              <w:t>.1</w:t>
            </w:r>
            <w:r w:rsidRPr="004263E1">
              <w:rPr>
                <w:rFonts w:ascii="Helvetica Neue" w:eastAsia="Helvetica Neue" w:hAnsi="Helvetica Neue" w:cs="Helvetica Neue"/>
                <w:sz w:val="24"/>
                <w:szCs w:val="24"/>
              </w:rPr>
              <w:tab/>
              <w:t>perform its obligations under the Agreement in accordance with all applicable equality Law and the Authority’s equality and diversity policy as provided to the Supplier from time to time; and</w:t>
            </w:r>
          </w:p>
          <w:p w14:paraId="288B97E0"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9.1</w:t>
            </w:r>
            <w:r w:rsidRPr="004263E1">
              <w:rPr>
                <w:rFonts w:ascii="Helvetica Neue" w:eastAsia="Helvetica Neue" w:hAnsi="Helvetica Neue" w:cs="Helvetica Neue"/>
                <w:sz w:val="24"/>
                <w:szCs w:val="24"/>
              </w:rPr>
              <w:t>.2</w:t>
            </w:r>
            <w:r w:rsidRPr="004263E1">
              <w:rPr>
                <w:rFonts w:ascii="Helvetica Neue" w:eastAsia="Helvetica Neue" w:hAnsi="Helvetica Neue" w:cs="Helvetica Neue"/>
                <w:sz w:val="24"/>
                <w:szCs w:val="24"/>
              </w:rPr>
              <w:tab/>
              <w:t xml:space="preserve">take all reasonable steps to secure the observance of </w:t>
            </w:r>
            <w:r>
              <w:rPr>
                <w:rFonts w:ascii="Helvetica Neue" w:eastAsia="Helvetica Neue" w:hAnsi="Helvetica Neue" w:cs="Helvetica Neue"/>
                <w:sz w:val="24"/>
                <w:szCs w:val="24"/>
              </w:rPr>
              <w:t>Clause 9.1</w:t>
            </w:r>
            <w:r w:rsidRPr="004263E1">
              <w:rPr>
                <w:rFonts w:ascii="Helvetica Neue" w:eastAsia="Helvetica Neue" w:hAnsi="Helvetica Neue" w:cs="Helvetica Neue"/>
                <w:sz w:val="24"/>
                <w:szCs w:val="24"/>
              </w:rPr>
              <w:t>.1 by all Supplier Personnel.</w:t>
            </w:r>
          </w:p>
          <w:p w14:paraId="0E4E30B7" w14:textId="77777777" w:rsidR="008D09F8"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9.1.3</w:t>
            </w:r>
            <w:r w:rsidRPr="004263E1">
              <w:rPr>
                <w:rFonts w:ascii="Helvetica Neue" w:eastAsia="Helvetica Neue" w:hAnsi="Helvetica Neue" w:cs="Helvetica Neue"/>
                <w:sz w:val="24"/>
                <w:szCs w:val="24"/>
              </w:rPr>
              <w:tab/>
              <w:t>The Supplier shall supply the Services in accordance with the Authority’s environmental policy as provided to t</w:t>
            </w:r>
            <w:r>
              <w:rPr>
                <w:rFonts w:ascii="Helvetica Neue" w:eastAsia="Helvetica Neue" w:hAnsi="Helvetica Neue" w:cs="Helvetica Neue"/>
                <w:sz w:val="24"/>
                <w:szCs w:val="24"/>
              </w:rPr>
              <w:t xml:space="preserve">he Supplier from time to time. </w:t>
            </w:r>
          </w:p>
          <w:p w14:paraId="68AF82C4"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9.2</w:t>
            </w:r>
            <w:r w:rsidRPr="004263E1">
              <w:rPr>
                <w:rFonts w:ascii="Helvetica Neue" w:eastAsia="Helvetica Neue" w:hAnsi="Helvetica Neue" w:cs="Helvetica Neue"/>
                <w:sz w:val="24"/>
                <w:szCs w:val="24"/>
              </w:rPr>
              <w:tab/>
              <w:t>In performing its obligations under the Agreement, the Supplier shall;</w:t>
            </w:r>
          </w:p>
          <w:p w14:paraId="30389270"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w:t>
            </w:r>
            <w:r w:rsidRPr="004263E1">
              <w:rPr>
                <w:rFonts w:ascii="Helvetica Neue" w:eastAsia="Helvetica Neue" w:hAnsi="Helvetica Neue" w:cs="Helvetica Neue"/>
                <w:sz w:val="24"/>
                <w:szCs w:val="24"/>
              </w:rPr>
              <w:tab/>
              <w:t>comply with all applicable anti-slavery and human trafficking laws, statutes, regulations from time to time in force including the Modern Slavery Act 2015;</w:t>
            </w:r>
          </w:p>
          <w:p w14:paraId="0556A87C"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(b)</w:t>
            </w:r>
            <w:r w:rsidRPr="004263E1">
              <w:rPr>
                <w:rFonts w:ascii="Helvetica Neue" w:eastAsia="Helvetica Neue" w:hAnsi="Helvetica Neue" w:cs="Helvetica Neue"/>
                <w:sz w:val="24"/>
                <w:szCs w:val="24"/>
              </w:rPr>
              <w:tab/>
              <w:t>not engage in any activity, practice or conduct that would constitute an offence under sections 1, 2 or 4, of the Modern Slavery Act 2015; and</w:t>
            </w:r>
          </w:p>
          <w:p w14:paraId="688A4FB2"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(c)</w:t>
            </w:r>
            <w:r w:rsidRPr="004263E1">
              <w:rPr>
                <w:rFonts w:ascii="Helvetica Neue" w:eastAsia="Helvetica Neue" w:hAnsi="Helvetica Neue" w:cs="Helvetica Neue"/>
                <w:sz w:val="24"/>
                <w:szCs w:val="24"/>
              </w:rPr>
              <w:tab/>
              <w:t>notify the Authority as soon as it becomes aware, and in any event within five (5) working days, of any actual or suspected breach of its obligations under Clause 21.6(a) and/ or (b) including details of the breach and the mitigation action it has taken or intends to take in order to:</w:t>
            </w:r>
          </w:p>
          <w:p w14:paraId="1D2057C7"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(i)</w:t>
            </w:r>
            <w:r w:rsidRPr="004263E1">
              <w:rPr>
                <w:rFonts w:ascii="Helvetica Neue" w:eastAsia="Helvetica Neue" w:hAnsi="Helvetica Neue" w:cs="Helvetica Neue"/>
                <w:sz w:val="24"/>
                <w:szCs w:val="24"/>
              </w:rPr>
              <w:tab/>
              <w:t xml:space="preserve">remedy the breach; and </w:t>
            </w:r>
          </w:p>
          <w:p w14:paraId="7CD42749" w14:textId="77777777" w:rsidR="008D09F8" w:rsidRPr="004263E1" w:rsidRDefault="008D09F8" w:rsidP="008D09F8">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(ii)</w:t>
            </w:r>
            <w:r w:rsidRPr="004263E1">
              <w:rPr>
                <w:rFonts w:ascii="Helvetica Neue" w:eastAsia="Helvetica Neue" w:hAnsi="Helvetica Neue" w:cs="Helvetica Neue"/>
                <w:sz w:val="24"/>
                <w:szCs w:val="24"/>
              </w:rPr>
              <w:tab/>
              <w:t>ensure future compliance with Clause 21.6(a) and (b).</w:t>
            </w:r>
          </w:p>
          <w:p w14:paraId="71F40BFC" w14:textId="77777777" w:rsidR="008D09F8" w:rsidRPr="004263E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9.3</w:t>
            </w:r>
            <w:r w:rsidRPr="004263E1">
              <w:rPr>
                <w:rFonts w:ascii="Helvetica Neue" w:eastAsia="Helvetica Neue" w:hAnsi="Helvetica Neue" w:cs="Helvetica Neue"/>
                <w:sz w:val="24"/>
                <w:szCs w:val="24"/>
              </w:rPr>
              <w:tab/>
              <w:t>If the Supplier fails to comply (or if the Authority receives information which demonstrates that the Supplier has failed to comply) with any of the provisions in Clause 21.6 then this shall allow the Authority to terminate the Agreement pursuant to Clause [ insert correct reference to the relevant call-off clause.]</w:t>
            </w:r>
          </w:p>
          <w:p w14:paraId="3A7CB51D" w14:textId="77777777" w:rsidR="008D09F8" w:rsidRPr="000D2F7A" w:rsidRDefault="008D09F8" w:rsidP="008D09F8">
            <w:pPr>
              <w:spacing w:before="60" w:after="60"/>
              <w:rPr>
                <w:rFonts w:ascii="Helvetica Neue" w:eastAsia="Helvetica Neue" w:hAnsi="Helvetica Neue" w:cs="Helvetica Neue"/>
                <w:b/>
                <w:sz w:val="24"/>
                <w:szCs w:val="24"/>
              </w:rPr>
            </w:pPr>
            <w:r>
              <w:rPr>
                <w:rFonts w:ascii="Helvetica Neue" w:eastAsia="Helvetica Neue" w:hAnsi="Helvetica Neue" w:cs="Helvetica Neue"/>
                <w:b/>
                <w:sz w:val="24"/>
                <w:szCs w:val="24"/>
              </w:rPr>
              <w:t>10</w:t>
            </w:r>
            <w:r w:rsidRPr="000D2F7A">
              <w:rPr>
                <w:rFonts w:ascii="Helvetica Neue" w:eastAsia="Helvetica Neue" w:hAnsi="Helvetica Neue" w:cs="Helvetica Neue"/>
                <w:b/>
                <w:sz w:val="24"/>
                <w:szCs w:val="24"/>
              </w:rPr>
              <w:t xml:space="preserve"> Purchase order mandatory policy</w:t>
            </w:r>
          </w:p>
          <w:p w14:paraId="5D3CE908" w14:textId="77777777" w:rsidR="008D09F8" w:rsidRPr="00C83E31" w:rsidRDefault="008D09F8" w:rsidP="008D09F8">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10.1</w:t>
            </w:r>
            <w:r w:rsidRPr="00C83E31">
              <w:rPr>
                <w:rFonts w:ascii="Helvetica Neue" w:eastAsia="Helvetica Neue" w:hAnsi="Helvetica Neue" w:cs="Helvetica Neue"/>
                <w:sz w:val="24"/>
                <w:szCs w:val="24"/>
              </w:rPr>
              <w:t xml:space="preserve">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04C4CD66" w14:textId="77777777" w:rsidR="008D09F8" w:rsidRPr="00C83E31" w:rsidRDefault="008D09F8" w:rsidP="008D09F8">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0D086E57" w14:textId="77777777" w:rsidR="008D09F8" w:rsidRPr="00C83E31" w:rsidRDefault="008D09F8" w:rsidP="008D09F8">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10</w:t>
            </w:r>
            <w:r w:rsidRPr="00C83E31">
              <w:rPr>
                <w:rFonts w:ascii="Helvetica Neue" w:eastAsia="Helvetica Neue" w:hAnsi="Helvetica Neue" w:cs="Helvetica Neue"/>
                <w:sz w:val="24"/>
                <w:szCs w:val="24"/>
              </w:rPr>
              <w:t>.2 Any orders that are received by means other than those described in above are not authorized or sanctioned by the Buyer and should not be processed by suppliers.</w:t>
            </w:r>
          </w:p>
          <w:p w14:paraId="177DC07F" w14:textId="77777777" w:rsidR="008D09F8" w:rsidRPr="00C83E31" w:rsidRDefault="008D09F8" w:rsidP="008D09F8">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10</w:t>
            </w:r>
            <w:r w:rsidRPr="00C83E31">
              <w:rPr>
                <w:rFonts w:ascii="Helvetica Neue" w:eastAsia="Helvetica Neue" w:hAnsi="Helvetica Neue" w:cs="Helvetica Neue"/>
                <w:sz w:val="24"/>
                <w:szCs w:val="24"/>
              </w:rPr>
              <w:t xml:space="preserve">.3 The purchase order mandatory policy applies to the Buyer only. </w:t>
            </w:r>
          </w:p>
          <w:p w14:paraId="4E4E8727" w14:textId="77777777" w:rsidR="008D09F8" w:rsidRPr="000D2F7A" w:rsidRDefault="008D09F8" w:rsidP="008D09F8">
            <w:pPr>
              <w:spacing w:before="60" w:after="60"/>
              <w:rPr>
                <w:rFonts w:ascii="Helvetica Neue" w:eastAsia="Helvetica Neue" w:hAnsi="Helvetica Neue" w:cs="Helvetica Neue"/>
                <w:b/>
                <w:sz w:val="24"/>
                <w:szCs w:val="24"/>
              </w:rPr>
            </w:pPr>
            <w:r>
              <w:rPr>
                <w:rFonts w:ascii="Helvetica Neue" w:eastAsia="Helvetica Neue" w:hAnsi="Helvetica Neue" w:cs="Helvetica Neue"/>
                <w:b/>
                <w:sz w:val="24"/>
                <w:szCs w:val="24"/>
              </w:rPr>
              <w:t>11</w:t>
            </w:r>
            <w:r w:rsidRPr="000D2F7A">
              <w:rPr>
                <w:rFonts w:ascii="Helvetica Neue" w:eastAsia="Helvetica Neue" w:hAnsi="Helvetica Neue" w:cs="Helvetica Neue"/>
                <w:b/>
                <w:sz w:val="24"/>
                <w:szCs w:val="24"/>
              </w:rPr>
              <w:t xml:space="preserve"> Purchase order references</w:t>
            </w:r>
          </w:p>
          <w:p w14:paraId="35A3B3CB" w14:textId="77777777" w:rsidR="008D09F8" w:rsidRPr="00C83E31" w:rsidRDefault="008D09F8" w:rsidP="008D09F8">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11</w:t>
            </w:r>
            <w:r w:rsidRPr="00C83E31">
              <w:rPr>
                <w:rFonts w:ascii="Helvetica Neue" w:eastAsia="Helvetica Neue" w:hAnsi="Helvetica Neue" w:cs="Helvetica Neue"/>
                <w:sz w:val="24"/>
                <w:szCs w:val="24"/>
              </w:rPr>
              <w:t>.1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6435374E" w14:textId="77777777" w:rsidR="008D09F8" w:rsidRPr="00C83E31" w:rsidRDefault="008D09F8" w:rsidP="008D09F8">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11</w:t>
            </w:r>
            <w:r w:rsidRPr="00C83E31">
              <w:rPr>
                <w:rFonts w:ascii="Helvetica Neue" w:eastAsia="Helvetica Neue" w:hAnsi="Helvetica Neue" w:cs="Helvetica Neue"/>
                <w:sz w:val="24"/>
                <w:szCs w:val="24"/>
              </w:rPr>
              <w:t>.2 Failure to comply with the above requirement may result in invoices being returned to suppliers or payments delayed.</w:t>
            </w:r>
          </w:p>
          <w:p w14:paraId="68978CE4" w14:textId="77777777" w:rsidR="008D09F8" w:rsidRPr="000D2F7A" w:rsidRDefault="008D09F8" w:rsidP="008D09F8">
            <w:pPr>
              <w:spacing w:before="60" w:after="60"/>
              <w:rPr>
                <w:rFonts w:ascii="Helvetica Neue" w:eastAsia="Helvetica Neue" w:hAnsi="Helvetica Neue" w:cs="Helvetica Neue"/>
                <w:b/>
                <w:sz w:val="24"/>
                <w:szCs w:val="24"/>
              </w:rPr>
            </w:pPr>
            <w:r>
              <w:rPr>
                <w:rFonts w:ascii="Helvetica Neue" w:eastAsia="Helvetica Neue" w:hAnsi="Helvetica Neue" w:cs="Helvetica Neue"/>
                <w:b/>
                <w:sz w:val="24"/>
                <w:szCs w:val="24"/>
              </w:rPr>
              <w:t>12</w:t>
            </w:r>
            <w:r w:rsidRPr="000D2F7A">
              <w:rPr>
                <w:rFonts w:ascii="Helvetica Neue" w:eastAsia="Helvetica Neue" w:hAnsi="Helvetica Neue" w:cs="Helvetica Neue"/>
                <w:b/>
                <w:sz w:val="24"/>
                <w:szCs w:val="24"/>
              </w:rPr>
              <w:t xml:space="preserve"> Payment of Invoices</w:t>
            </w:r>
          </w:p>
          <w:p w14:paraId="1904F3B4" w14:textId="77777777" w:rsidR="008D09F8" w:rsidRDefault="008D09F8" w:rsidP="008D09F8">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12</w:t>
            </w:r>
            <w:r w:rsidRPr="00C83E31">
              <w:rPr>
                <w:rFonts w:ascii="Helvetica Neue" w:eastAsia="Helvetica Neue" w:hAnsi="Helvetica Neue" w:cs="Helvetica Neue"/>
                <w:sz w:val="24"/>
                <w:szCs w:val="24"/>
              </w:rPr>
              <w:t>.1 The financial systems used by suppliers must be able to accept payment by the Bankers Automated Clearing Service (BACS).</w:t>
            </w:r>
          </w:p>
          <w:p w14:paraId="6E05F0F1" w14:textId="77777777" w:rsidR="008D09F8" w:rsidRPr="000D2F7A" w:rsidRDefault="008D09F8" w:rsidP="008D09F8">
            <w:pPr>
              <w:rPr>
                <w:rFonts w:ascii="Helvetica Neue" w:eastAsia="Helvetica Neue" w:hAnsi="Helvetica Neue" w:cs="Helvetica Neue"/>
                <w:b/>
                <w:sz w:val="24"/>
                <w:szCs w:val="24"/>
              </w:rPr>
            </w:pPr>
            <w:r>
              <w:rPr>
                <w:rFonts w:ascii="Helvetica Neue" w:eastAsia="Helvetica Neue" w:hAnsi="Helvetica Neue" w:cs="Helvetica Neue"/>
                <w:b/>
                <w:sz w:val="24"/>
                <w:szCs w:val="24"/>
              </w:rPr>
              <w:t>13</w:t>
            </w:r>
            <w:r w:rsidRPr="000D2F7A">
              <w:rPr>
                <w:rFonts w:ascii="Helvetica Neue" w:eastAsia="Helvetica Neue" w:hAnsi="Helvetica Neue" w:cs="Helvetica Neue"/>
                <w:b/>
                <w:sz w:val="24"/>
                <w:szCs w:val="24"/>
              </w:rPr>
              <w:t xml:space="preserve"> Buyer Specific Policies</w:t>
            </w:r>
          </w:p>
          <w:p w14:paraId="74F9425C" w14:textId="77777777" w:rsidR="008D09F8" w:rsidRPr="00C83E3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Pr="00C83E31">
              <w:rPr>
                <w:rFonts w:ascii="Helvetica Neue" w:eastAsia="Helvetica Neue" w:hAnsi="Helvetica Neue" w:cs="Helvetica Neue"/>
                <w:sz w:val="24"/>
                <w:szCs w:val="24"/>
              </w:rPr>
              <w:t>.1 The Supplier will comply with the Buyer’s Security Policy</w:t>
            </w:r>
          </w:p>
          <w:p w14:paraId="1973CA85" w14:textId="77777777" w:rsidR="008D09F8" w:rsidRPr="00C83E31" w:rsidRDefault="008D09F8" w:rsidP="008D09F8">
            <w:pPr>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21" w:dyaOrig="990" w14:anchorId="14450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9.6pt;height:49.25pt;mso-width-percent:0;mso-height-percent:0;mso-width-percent:0;mso-height-percent:0" o:ole="">
                  <v:imagedata r:id="rId10" o:title=""/>
                </v:shape>
                <o:OLEObject Type="Embed" ProgID="AcroExch.Document.11" ShapeID="_x0000_i1026" DrawAspect="Icon" ObjectID="_1614070084" r:id="rId11"/>
              </w:object>
            </w:r>
          </w:p>
          <w:p w14:paraId="0A2D16FA" w14:textId="77777777" w:rsidR="008D09F8" w:rsidRPr="00C83E3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Pr="00C83E31">
              <w:rPr>
                <w:rFonts w:ascii="Helvetica Neue" w:eastAsia="Helvetica Neue" w:hAnsi="Helvetica Neue" w:cs="Helvetica Neue"/>
                <w:sz w:val="24"/>
                <w:szCs w:val="24"/>
              </w:rPr>
              <w:t>.2 The Supplier will comply with the Buyer’s Health and Safety Requirements</w:t>
            </w:r>
          </w:p>
          <w:p w14:paraId="7ED7334F" w14:textId="77777777" w:rsidR="008D09F8" w:rsidRPr="00C83E31" w:rsidRDefault="008D09F8" w:rsidP="008D09F8">
            <w:pPr>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50" w:dyaOrig="991" w14:anchorId="3844B8E3">
                <v:shape id="_x0000_i1027" type="#_x0000_t75" alt="" style="width:79.6pt;height:49.25pt;mso-width-percent:0;mso-height-percent:0;mso-width-percent:0;mso-height-percent:0" o:ole="">
                  <v:imagedata r:id="rId12" o:title=""/>
                </v:shape>
                <o:OLEObject Type="Embed" ProgID="Word.Document.8" ShapeID="_x0000_i1027" DrawAspect="Icon" ObjectID="_1614070085" r:id="rId13">
                  <o:FieldCodes>\s</o:FieldCodes>
                </o:OLEObject>
              </w:object>
            </w:r>
          </w:p>
          <w:p w14:paraId="20D84A46" w14:textId="77777777" w:rsidR="008D09F8" w:rsidRPr="00C83E3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Pr="00C83E31">
              <w:rPr>
                <w:rFonts w:ascii="Helvetica Neue" w:eastAsia="Helvetica Neue" w:hAnsi="Helvetica Neue" w:cs="Helvetica Neue"/>
                <w:sz w:val="24"/>
                <w:szCs w:val="24"/>
              </w:rPr>
              <w:t>.3 The Supplier will comply with The Buyer’s Behaviours Standards</w:t>
            </w:r>
          </w:p>
          <w:p w14:paraId="24A61A8D" w14:textId="77777777" w:rsidR="008D09F8" w:rsidRPr="00C83E31" w:rsidRDefault="008D09F8" w:rsidP="008D09F8">
            <w:pPr>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50" w:dyaOrig="991" w14:anchorId="3F75B1A9">
                <v:shape id="_x0000_i1028" type="#_x0000_t75" alt="" style="width:79.6pt;height:49.25pt;mso-width-percent:0;mso-height-percent:0;mso-width-percent:0;mso-height-percent:0" o:ole="">
                  <v:imagedata r:id="rId14" o:title=""/>
                </v:shape>
                <o:OLEObject Type="Embed" ProgID="AcroExch.Document.11" ShapeID="_x0000_i1028" DrawAspect="Icon" ObjectID="_1614070086" r:id="rId15"/>
              </w:object>
            </w:r>
          </w:p>
          <w:p w14:paraId="135552C4" w14:textId="77777777" w:rsidR="008D09F8" w:rsidRPr="00C83E31" w:rsidRDefault="008D09F8" w:rsidP="008D09F8">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Pr="00C83E31">
              <w:rPr>
                <w:rFonts w:ascii="Helvetica Neue" w:eastAsia="Helvetica Neue" w:hAnsi="Helvetica Neue" w:cs="Helvetica Neue"/>
                <w:sz w:val="24"/>
                <w:szCs w:val="24"/>
              </w:rPr>
              <w:t>.4 The Supplier will comply with the Buyer’s Equality and Diversity Policy</w:t>
            </w:r>
          </w:p>
          <w:p w14:paraId="4B54DDE1" w14:textId="77777777" w:rsidR="008D09F8" w:rsidRPr="00C83E31" w:rsidRDefault="008D09F8" w:rsidP="008D09F8">
            <w:pPr>
              <w:spacing w:before="60" w:after="60"/>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50" w:dyaOrig="991" w14:anchorId="212D6807">
                <v:shape id="_x0000_i1029" type="#_x0000_t75" alt="" style="width:79.6pt;height:49.25pt;mso-width-percent:0;mso-height-percent:0;mso-width-percent:0;mso-height-percent:0" o:ole="">
                  <v:imagedata r:id="rId16" o:title=""/>
                </v:shape>
                <o:OLEObject Type="Embed" ProgID="Word.Document.8" ShapeID="_x0000_i1029" DrawAspect="Icon" ObjectID="_1614070087" r:id="rId17">
                  <o:FieldCodes>\s</o:FieldCodes>
                </o:OLEObject>
              </w:object>
            </w:r>
          </w:p>
          <w:p w14:paraId="15CE4317" w14:textId="59EA8D64" w:rsidR="005540D7" w:rsidRPr="00EB2264" w:rsidRDefault="005540D7" w:rsidP="00C83E31">
            <w:pPr>
              <w:spacing w:after="0" w:line="240" w:lineRule="auto"/>
              <w:rPr>
                <w:rFonts w:ascii="Helvetica Neue" w:eastAsia="Helvetica Neue" w:hAnsi="Helvetica Neue" w:cs="Helvetica Neue"/>
                <w:sz w:val="24"/>
                <w:szCs w:val="24"/>
              </w:rPr>
            </w:pPr>
          </w:p>
        </w:tc>
      </w:tr>
      <w:tr w:rsidR="005540D7" w14:paraId="72FC162C"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68" w:type="dxa"/>
            <w:tcBorders>
              <w:top w:val="single" w:sz="8" w:space="0" w:color="000001"/>
              <w:left w:val="single" w:sz="8" w:space="0" w:color="000001"/>
              <w:bottom w:val="single" w:sz="8" w:space="0" w:color="000001"/>
              <w:right w:val="single" w:sz="8" w:space="0" w:color="000001"/>
            </w:tcBorders>
            <w:shd w:val="clear" w:color="auto" w:fill="auto"/>
          </w:tcPr>
          <w:p w14:paraId="524D1A70" w14:textId="0B8EFDCC" w:rsidR="005540D7" w:rsidRDefault="00B36F67">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w:t>
            </w:r>
            <w:r w:rsidR="008D09F8">
              <w:rPr>
                <w:rFonts w:ascii="Helvetica Neue" w:eastAsia="Helvetica Neue" w:hAnsi="Helvetica Neue" w:cs="Helvetica Neue"/>
                <w:sz w:val="24"/>
                <w:szCs w:val="24"/>
              </w:rPr>
              <w:t>/A</w:t>
            </w:r>
          </w:p>
        </w:tc>
      </w:tr>
      <w:tr w:rsidR="005540D7" w14:paraId="0CF6FEB3" w14:textId="77777777" w:rsidTr="003C4B8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68" w:type="dxa"/>
            <w:tcBorders>
              <w:top w:val="single" w:sz="8" w:space="0" w:color="000001"/>
              <w:left w:val="single" w:sz="8" w:space="0" w:color="000001"/>
              <w:bottom w:val="single" w:sz="8" w:space="0" w:color="000001"/>
              <w:right w:val="single" w:sz="8" w:space="0" w:color="000001"/>
            </w:tcBorders>
            <w:shd w:val="clear" w:color="auto" w:fill="auto"/>
          </w:tcPr>
          <w:p w14:paraId="26AE6F77" w14:textId="46CEF867" w:rsidR="005540D7" w:rsidRDefault="008E0B6F" w:rsidP="004447D4">
            <w:pPr>
              <w:spacing w:after="0" w:line="240" w:lineRule="auto"/>
            </w:pPr>
            <w:r w:rsidRPr="004447D4">
              <w:rPr>
                <w:rFonts w:ascii="Helvetica Neue" w:hAnsi="Helvetica Neue" w:cs="Helvetica"/>
                <w:color w:val="353535"/>
                <w:sz w:val="24"/>
                <w:szCs w:val="24"/>
              </w:rPr>
              <w:t>Will Schedule 7 – Processing, Personal Data and Data Subjects be used</w:t>
            </w:r>
            <w:r w:rsidR="00732949" w:rsidRPr="004447D4">
              <w:rPr>
                <w:rFonts w:ascii="Helvetica Neue" w:hAnsi="Helvetica Neue" w:cs="Helvetica"/>
                <w:color w:val="353535"/>
                <w:sz w:val="24"/>
                <w:szCs w:val="24"/>
              </w:rPr>
              <w:t xml:space="preserve"> – </w:t>
            </w:r>
            <w:r w:rsidR="004447D4" w:rsidRPr="004447D4">
              <w:rPr>
                <w:rFonts w:ascii="Helvetica Neue" w:hAnsi="Helvetica Neue" w:cs="Helvetica"/>
                <w:color w:val="353535"/>
                <w:sz w:val="24"/>
                <w:szCs w:val="24"/>
              </w:rPr>
              <w:t>No</w:t>
            </w:r>
          </w:p>
        </w:tc>
      </w:tr>
    </w:tbl>
    <w:p w14:paraId="7A95E407" w14:textId="77777777" w:rsidR="005540D7" w:rsidRDefault="005540D7">
      <w:pPr>
        <w:rPr>
          <w:rFonts w:ascii="Helvetica Neue" w:eastAsia="Helvetica Neue" w:hAnsi="Helvetica Neue" w:cs="Helvetica Neue"/>
          <w:sz w:val="24"/>
          <w:szCs w:val="24"/>
        </w:rPr>
      </w:pPr>
    </w:p>
    <w:p w14:paraId="6359D9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90A3CD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8CC61C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3D054E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A55150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1581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0FDCD8" w14:textId="77777777" w:rsidR="005540D7" w:rsidRDefault="008E0B6F" w:rsidP="00C31A9E">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4981613" w14:textId="77777777" w:rsidR="005540D7" w:rsidRDefault="008E0B6F" w:rsidP="00C31A9E">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6512CA6D" w:rsidR="005540D7" w:rsidRDefault="00956C1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506CED71" w:rsidR="005540D7" w:rsidRDefault="00956C1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r>
      <w:tr w:rsidR="005540D7"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47285C40" w:rsidR="005540D7" w:rsidRPr="000B01B7" w:rsidRDefault="00956C1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56851329" w:rsidR="005540D7" w:rsidRPr="000B01B7" w:rsidRDefault="00956C1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r>
      <w:tr w:rsidR="005540D7"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2F108A25" w:rsidR="005540D7" w:rsidRPr="000B01B7" w:rsidRDefault="00956C1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72DB82BA" w:rsidR="005540D7" w:rsidRPr="000B01B7" w:rsidRDefault="00956C1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r>
      <w:tr w:rsidR="005540D7"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0389F9E9" w:rsidR="005540D7" w:rsidRPr="00596C96" w:rsidRDefault="00956C13">
            <w:pPr>
              <w:spacing w:before="60" w:after="60"/>
              <w:rPr>
                <w:rFonts w:ascii="Brush Script MT" w:hAnsi="Brush Script MT"/>
                <w:i/>
                <w:sz w:val="48"/>
                <w:szCs w:val="48"/>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134C5052" w:rsidR="005540D7" w:rsidRDefault="00956C13">
            <w:pPr>
              <w:spacing w:before="60" w:after="60"/>
            </w:pPr>
            <w:r>
              <w:rPr>
                <w:rFonts w:ascii="Helvetica Neue" w:eastAsia="Helvetica Neue" w:hAnsi="Helvetica Neue" w:cs="Helvetica Neue"/>
                <w:sz w:val="24"/>
                <w:szCs w:val="24"/>
              </w:rPr>
              <w:t>[Redacted]</w:t>
            </w:r>
          </w:p>
        </w:tc>
      </w:tr>
      <w:tr w:rsidR="005540D7"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28907F1D" w:rsidR="005540D7" w:rsidRDefault="00956C13">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71B20A1D" w:rsidR="005540D7" w:rsidRDefault="00956C13">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bl>
    <w:p w14:paraId="4C6BA48D" w14:textId="77777777" w:rsidR="005540D7" w:rsidRDefault="005540D7">
      <w:pPr>
        <w:spacing w:after="0"/>
        <w:rPr>
          <w:rFonts w:ascii="Helvetica Neue" w:eastAsia="Helvetica Neue" w:hAnsi="Helvetica Neue" w:cs="Helvetica Neue"/>
          <w:b/>
          <w:sz w:val="24"/>
          <w:szCs w:val="24"/>
        </w:rPr>
      </w:pPr>
    </w:p>
    <w:p w14:paraId="589487B8" w14:textId="77777777" w:rsidR="005540D7" w:rsidRPr="003C4B8A" w:rsidRDefault="008E0B6F">
      <w:pPr>
        <w:pStyle w:val="Heading1"/>
        <w:spacing w:after="200" w:line="276" w:lineRule="auto"/>
        <w:rPr>
          <w:rFonts w:ascii="Helvetica Neue" w:eastAsia="Helvetica Neue" w:hAnsi="Helvetica Neue" w:cs="Helvetica Neue"/>
          <w:sz w:val="24"/>
          <w:szCs w:val="24"/>
        </w:rPr>
      </w:pPr>
      <w:bookmarkStart w:id="25" w:name="_Toc509486707"/>
      <w:r w:rsidRPr="003C4B8A">
        <w:rPr>
          <w:rFonts w:ascii="Helvetica Neue" w:eastAsia="Helvetica Neue" w:hAnsi="Helvetica Neue" w:cs="Helvetica Neue"/>
          <w:sz w:val="24"/>
          <w:szCs w:val="24"/>
        </w:rPr>
        <w:t xml:space="preserve">Schedule 1 </w:t>
      </w:r>
      <w:r w:rsidR="00961F2C" w:rsidRPr="003C4B8A">
        <w:rPr>
          <w:rFonts w:ascii="Helvetica Neue" w:eastAsia="Helvetica Neue" w:hAnsi="Helvetica Neue" w:cs="Helvetica Neue"/>
          <w:sz w:val="24"/>
          <w:szCs w:val="24"/>
        </w:rPr>
        <w:t>–</w:t>
      </w:r>
      <w:r w:rsidRPr="003C4B8A">
        <w:rPr>
          <w:rFonts w:ascii="Helvetica Neue" w:eastAsia="Helvetica Neue" w:hAnsi="Helvetica Neue" w:cs="Helvetica Neue"/>
          <w:sz w:val="24"/>
          <w:szCs w:val="24"/>
        </w:rPr>
        <w:t xml:space="preserve"> Services</w:t>
      </w:r>
      <w:bookmarkEnd w:id="25"/>
    </w:p>
    <w:p w14:paraId="798F4648" w14:textId="3D8B756A" w:rsidR="00804E87" w:rsidRPr="004447D4" w:rsidRDefault="00956C13" w:rsidP="004447D4">
      <w:pPr>
        <w:rPr>
          <w:highlight w:val="yellow"/>
        </w:rPr>
      </w:pPr>
      <w:r>
        <w:rPr>
          <w:rFonts w:ascii="Helvetica Neue" w:eastAsia="Helvetica Neue" w:hAnsi="Helvetica Neue" w:cs="Helvetica Neue"/>
          <w:sz w:val="24"/>
          <w:szCs w:val="24"/>
        </w:rPr>
        <w:t>[Redacted]</w:t>
      </w:r>
    </w:p>
    <w:p w14:paraId="66132726" w14:textId="31728569" w:rsidR="005540D7" w:rsidRPr="000B01B7" w:rsidRDefault="008E0B6F" w:rsidP="00A47EDC">
      <w:pPr>
        <w:pStyle w:val="Heading1"/>
        <w:spacing w:after="200" w:line="276" w:lineRule="auto"/>
        <w:rPr>
          <w:rFonts w:ascii="Helvetica Neue" w:eastAsia="Helvetica Neue" w:hAnsi="Helvetica Neue" w:cs="Helvetica Neue"/>
          <w:sz w:val="24"/>
          <w:szCs w:val="24"/>
        </w:rPr>
      </w:pPr>
      <w:bookmarkStart w:id="26" w:name="_Toc509486708"/>
      <w:r w:rsidRPr="000B01B7">
        <w:rPr>
          <w:rFonts w:ascii="Helvetica Neue" w:eastAsia="Helvetica Neue" w:hAnsi="Helvetica Neue" w:cs="Helvetica Neue"/>
          <w:sz w:val="24"/>
          <w:szCs w:val="24"/>
        </w:rPr>
        <w:t>Schedule 2 - Call-Off Contract charges</w:t>
      </w:r>
      <w:bookmarkEnd w:id="26"/>
    </w:p>
    <w:p w14:paraId="49ABB02C" w14:textId="6E24A55B" w:rsidR="00AA5E3D" w:rsidRDefault="00AA5E3D" w:rsidP="00AA5E3D">
      <w:pPr>
        <w:spacing w:after="0"/>
        <w:rPr>
          <w:rFonts w:ascii="Helvetica Neue" w:eastAsia="Helvetica Neue" w:hAnsi="Helvetica Neue" w:cs="Helvetica Neue"/>
          <w:sz w:val="24"/>
          <w:szCs w:val="24"/>
        </w:rPr>
      </w:pPr>
      <w:r w:rsidRPr="000B01B7">
        <w:rPr>
          <w:rFonts w:ascii="Helvetica Neue" w:eastAsia="Helvetica Neue" w:hAnsi="Helvetica Neue" w:cs="Helvetica Neue"/>
          <w:sz w:val="24"/>
          <w:szCs w:val="24"/>
        </w:rPr>
        <w:t>The detailed Charges breakdown for the provision of Services during the Term will include:</w:t>
      </w:r>
    </w:p>
    <w:p w14:paraId="2A2429B8" w14:textId="30CBA2EA" w:rsidR="00956C13" w:rsidRDefault="00956C13" w:rsidP="00AA5E3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179A189A" w14:textId="77777777" w:rsidR="005540D7" w:rsidRDefault="008E0B6F">
      <w:pPr>
        <w:pStyle w:val="Heading1"/>
        <w:spacing w:after="0" w:line="276" w:lineRule="auto"/>
        <w:rPr>
          <w:rFonts w:ascii="Helvetica Neue" w:eastAsia="Helvetica Neue" w:hAnsi="Helvetica Neue" w:cs="Helvetica Neue"/>
          <w:sz w:val="24"/>
          <w:szCs w:val="24"/>
        </w:rPr>
      </w:pPr>
      <w:bookmarkStart w:id="27" w:name="_Toc509486709"/>
      <w:r>
        <w:rPr>
          <w:rFonts w:ascii="Helvetica Neue" w:eastAsia="Helvetica Neue" w:hAnsi="Helvetica Neue" w:cs="Helvetica Neue"/>
          <w:sz w:val="24"/>
          <w:szCs w:val="24"/>
        </w:rPr>
        <w:t>Part B - Terms and conditions</w:t>
      </w:r>
      <w:bookmarkEnd w:id="27"/>
    </w:p>
    <w:p w14:paraId="0DAE89FD" w14:textId="77777777" w:rsidR="005540D7" w:rsidRDefault="005540D7">
      <w:pPr>
        <w:spacing w:after="0"/>
        <w:rPr>
          <w:rFonts w:ascii="Helvetica Neue" w:eastAsia="Helvetica Neue" w:hAnsi="Helvetica Neue" w:cs="Helvetica Neue"/>
          <w:b/>
          <w:sz w:val="24"/>
          <w:szCs w:val="24"/>
        </w:rPr>
      </w:pPr>
    </w:p>
    <w:p w14:paraId="7BF071A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245A741" w14:textId="77777777" w:rsidR="005540D7" w:rsidRDefault="008E0B6F" w:rsidP="00C31A9E">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552E4573" w14:textId="77777777" w:rsidR="005540D7" w:rsidRDefault="008E0B6F" w:rsidP="00C31A9E">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6B2B28A3" w14:textId="77777777" w:rsidR="005540D7" w:rsidRDefault="008E0B6F" w:rsidP="00C31A9E">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Default="008E0B6F" w:rsidP="00C31A9E">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D87B0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979C21B"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Default="005540D7">
      <w:pPr>
        <w:ind w:left="720"/>
        <w:contextualSpacing/>
        <w:rPr>
          <w:rFonts w:ascii="Helvetica Neue" w:eastAsia="Helvetica Neue" w:hAnsi="Helvetica Neue" w:cs="Helvetica Neue"/>
          <w:sz w:val="24"/>
          <w:szCs w:val="24"/>
        </w:rPr>
      </w:pPr>
    </w:p>
    <w:p w14:paraId="366A85D9" w14:textId="77777777" w:rsidR="005540D7" w:rsidRDefault="008E0B6F" w:rsidP="00C31A9E">
      <w:pPr>
        <w:numPr>
          <w:ilvl w:val="1"/>
          <w:numId w:val="23"/>
        </w:numPr>
        <w:ind w:hanging="360"/>
        <w:contextualSpacing/>
      </w:pPr>
      <w:bookmarkStart w:id="28" w:name="_7ufvlylc57w"/>
      <w:bookmarkEnd w:id="28"/>
      <w:r>
        <w:rPr>
          <w:rFonts w:ascii="Helvetica Neue" w:eastAsia="Helvetica Neue" w:hAnsi="Helvetica Neue" w:cs="Helvetica Neue"/>
          <w:sz w:val="24"/>
          <w:szCs w:val="24"/>
        </w:rPr>
        <w:t>4.1 (Warranties and representations)</w:t>
      </w:r>
      <w:bookmarkStart w:id="29" w:name="_4qgmyaobct7l"/>
      <w:bookmarkEnd w:id="29"/>
      <w:r>
        <w:rPr>
          <w:rFonts w:ascii="Helvetica Neue" w:eastAsia="Helvetica Neue" w:hAnsi="Helvetica Neue" w:cs="Helvetica Neue"/>
          <w:sz w:val="24"/>
          <w:szCs w:val="24"/>
        </w:rPr>
        <w:t xml:space="preserve"> </w:t>
      </w:r>
    </w:p>
    <w:p w14:paraId="2F9D996B"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C137191"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0" w:name="_zggo63kp7s7a"/>
      <w:bookmarkEnd w:id="30"/>
      <w:r>
        <w:rPr>
          <w:rFonts w:ascii="Helvetica Neue" w:eastAsia="Helvetica Neue" w:hAnsi="Helvetica Neue" w:cs="Helvetica Neue"/>
          <w:sz w:val="24"/>
          <w:szCs w:val="24"/>
        </w:rPr>
        <w:t>4.11 to 4.12 (IR35)</w:t>
      </w:r>
    </w:p>
    <w:p w14:paraId="20F89D65"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1" w:name="_l0wad9mkk14m"/>
      <w:bookmarkEnd w:id="31"/>
      <w:r>
        <w:rPr>
          <w:rFonts w:ascii="Helvetica Neue" w:eastAsia="Helvetica Neue" w:hAnsi="Helvetica Neue" w:cs="Helvetica Neue"/>
          <w:sz w:val="24"/>
          <w:szCs w:val="24"/>
        </w:rPr>
        <w:t>5.2 to 5.3 (Force majeure)</w:t>
      </w:r>
    </w:p>
    <w:p w14:paraId="7CBAFDBC" w14:textId="77777777" w:rsidR="005540D7" w:rsidRDefault="008E0B6F" w:rsidP="00C31A9E">
      <w:pPr>
        <w:numPr>
          <w:ilvl w:val="1"/>
          <w:numId w:val="23"/>
        </w:numPr>
        <w:ind w:hanging="360"/>
        <w:contextualSpacing/>
      </w:pPr>
      <w:bookmarkStart w:id="32" w:name="_t2msquoose3b"/>
      <w:bookmarkEnd w:id="32"/>
      <w:r>
        <w:rPr>
          <w:rFonts w:ascii="Helvetica Neue" w:eastAsia="Helvetica Neue" w:hAnsi="Helvetica Neue" w:cs="Helvetica Neue"/>
          <w:sz w:val="24"/>
          <w:szCs w:val="24"/>
        </w:rPr>
        <w:t>5.6 (Continuing rights)</w:t>
      </w:r>
      <w:bookmarkStart w:id="33" w:name="_z5chnjhzaet0"/>
      <w:bookmarkEnd w:id="33"/>
      <w:r>
        <w:rPr>
          <w:rFonts w:ascii="Helvetica Neue" w:eastAsia="Helvetica Neue" w:hAnsi="Helvetica Neue" w:cs="Helvetica Neue"/>
          <w:sz w:val="24"/>
          <w:szCs w:val="24"/>
        </w:rPr>
        <w:t xml:space="preserve"> </w:t>
      </w:r>
    </w:p>
    <w:p w14:paraId="2CA51188"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39E482D"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4" w:name="_xi3yu141afy3"/>
      <w:bookmarkEnd w:id="34"/>
      <w:r>
        <w:rPr>
          <w:rFonts w:ascii="Helvetica Neue" w:eastAsia="Helvetica Neue" w:hAnsi="Helvetica Neue" w:cs="Helvetica Neue"/>
          <w:sz w:val="24"/>
          <w:szCs w:val="24"/>
        </w:rPr>
        <w:t>5.10 (Fraud)</w:t>
      </w:r>
    </w:p>
    <w:p w14:paraId="7A43C1E8"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5" w:name="_ata7ymz16ovs"/>
      <w:bookmarkEnd w:id="35"/>
      <w:r>
        <w:rPr>
          <w:rFonts w:ascii="Helvetica Neue" w:eastAsia="Helvetica Neue" w:hAnsi="Helvetica Neue" w:cs="Helvetica Neue"/>
          <w:sz w:val="24"/>
          <w:szCs w:val="24"/>
        </w:rPr>
        <w:t>5.11 (Notice of fraud)</w:t>
      </w:r>
    </w:p>
    <w:p w14:paraId="1472E023"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6" w:name="_fkyoint63nz9"/>
      <w:bookmarkEnd w:id="36"/>
      <w:r>
        <w:rPr>
          <w:rFonts w:ascii="Helvetica Neue" w:eastAsia="Helvetica Neue" w:hAnsi="Helvetica Neue" w:cs="Helvetica Neue"/>
          <w:sz w:val="24"/>
          <w:szCs w:val="24"/>
        </w:rPr>
        <w:t>7.1 to 7.2 (Transparency)</w:t>
      </w:r>
    </w:p>
    <w:p w14:paraId="160D6620"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7" w:name="_9iemmotrtveu"/>
      <w:bookmarkEnd w:id="37"/>
      <w:r>
        <w:rPr>
          <w:rFonts w:ascii="Helvetica Neue" w:eastAsia="Helvetica Neue" w:hAnsi="Helvetica Neue" w:cs="Helvetica Neue"/>
          <w:sz w:val="24"/>
          <w:szCs w:val="24"/>
        </w:rPr>
        <w:t>8.3 (Order of precedence)</w:t>
      </w:r>
    </w:p>
    <w:p w14:paraId="1B139113"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8" w:name="_tf0ykdt5ev"/>
      <w:bookmarkEnd w:id="38"/>
      <w:r>
        <w:rPr>
          <w:rFonts w:ascii="Helvetica Neue" w:eastAsia="Helvetica Neue" w:hAnsi="Helvetica Neue" w:cs="Helvetica Neue"/>
          <w:sz w:val="24"/>
          <w:szCs w:val="24"/>
        </w:rPr>
        <w:t>8.4 (Relationship)</w:t>
      </w:r>
    </w:p>
    <w:p w14:paraId="58B14943"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9" w:name="_naatyuhqkhsy"/>
      <w:bookmarkEnd w:id="39"/>
      <w:r>
        <w:rPr>
          <w:rFonts w:ascii="Helvetica Neue" w:eastAsia="Helvetica Neue" w:hAnsi="Helvetica Neue" w:cs="Helvetica Neue"/>
          <w:sz w:val="24"/>
          <w:szCs w:val="24"/>
        </w:rPr>
        <w:t>8.7 to 8.9 (Entire agreement)</w:t>
      </w:r>
    </w:p>
    <w:p w14:paraId="2454747F"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0" w:name="_xnkwn0kmcpb3"/>
      <w:bookmarkEnd w:id="40"/>
      <w:r>
        <w:rPr>
          <w:rFonts w:ascii="Helvetica Neue" w:eastAsia="Helvetica Neue" w:hAnsi="Helvetica Neue" w:cs="Helvetica Neue"/>
          <w:sz w:val="24"/>
          <w:szCs w:val="24"/>
        </w:rPr>
        <w:t>8.10 (Law and jurisdiction)</w:t>
      </w:r>
    </w:p>
    <w:p w14:paraId="5705E7DA"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1" w:name="_cpz8pmimqxjf"/>
      <w:bookmarkEnd w:id="41"/>
      <w:r>
        <w:rPr>
          <w:rFonts w:ascii="Helvetica Neue" w:eastAsia="Helvetica Neue" w:hAnsi="Helvetica Neue" w:cs="Helvetica Neue"/>
          <w:sz w:val="24"/>
          <w:szCs w:val="24"/>
        </w:rPr>
        <w:t>8.11 to 8.12 (Legislative change)</w:t>
      </w:r>
    </w:p>
    <w:p w14:paraId="189C8D7C"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2" w:name="_vxjr3igvbeu1"/>
      <w:bookmarkEnd w:id="42"/>
      <w:r>
        <w:rPr>
          <w:rFonts w:ascii="Helvetica Neue" w:eastAsia="Helvetica Neue" w:hAnsi="Helvetica Neue" w:cs="Helvetica Neue"/>
          <w:sz w:val="24"/>
          <w:szCs w:val="24"/>
        </w:rPr>
        <w:t>8.13 to 8.17 (Bribery and corruption)</w:t>
      </w:r>
    </w:p>
    <w:p w14:paraId="48EC881E"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3" w:name="_kszap48p7wt0"/>
      <w:bookmarkEnd w:id="43"/>
      <w:r>
        <w:rPr>
          <w:rFonts w:ascii="Helvetica Neue" w:eastAsia="Helvetica Neue" w:hAnsi="Helvetica Neue" w:cs="Helvetica Neue"/>
          <w:sz w:val="24"/>
          <w:szCs w:val="24"/>
        </w:rPr>
        <w:t>8.18 to 8.27 (Freedom of Information Act)</w:t>
      </w:r>
    </w:p>
    <w:p w14:paraId="352EB7F9"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4" w:name="_m9g4hob710e0"/>
      <w:bookmarkEnd w:id="44"/>
      <w:r>
        <w:rPr>
          <w:rFonts w:ascii="Helvetica Neue" w:eastAsia="Helvetica Neue" w:hAnsi="Helvetica Neue" w:cs="Helvetica Neue"/>
          <w:sz w:val="24"/>
          <w:szCs w:val="24"/>
        </w:rPr>
        <w:t xml:space="preserve">8.28 to 8.29 (Promoting tax compliance) </w:t>
      </w:r>
    </w:p>
    <w:p w14:paraId="5C549376"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5" w:name="_nep14ssihkdx"/>
      <w:bookmarkEnd w:id="45"/>
      <w:r>
        <w:rPr>
          <w:rFonts w:ascii="Helvetica Neue" w:eastAsia="Helvetica Neue" w:hAnsi="Helvetica Neue" w:cs="Helvetica Neue"/>
          <w:sz w:val="24"/>
          <w:szCs w:val="24"/>
        </w:rPr>
        <w:t>8.30 to 8.31 (Official Secrets Act)</w:t>
      </w:r>
    </w:p>
    <w:p w14:paraId="33AA0510"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6" w:name="_pfv9e4x6613e"/>
      <w:bookmarkEnd w:id="46"/>
      <w:r>
        <w:rPr>
          <w:rFonts w:ascii="Helvetica Neue" w:eastAsia="Helvetica Neue" w:hAnsi="Helvetica Neue" w:cs="Helvetica Neue"/>
          <w:sz w:val="24"/>
          <w:szCs w:val="24"/>
        </w:rPr>
        <w:t>8.32 to 8.35 (Transfer and subcontracting)</w:t>
      </w:r>
    </w:p>
    <w:p w14:paraId="1C90FF92"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7" w:name="_6sdo70ih1iyh"/>
      <w:bookmarkEnd w:id="47"/>
      <w:r>
        <w:rPr>
          <w:rFonts w:ascii="Helvetica Neue" w:eastAsia="Helvetica Neue" w:hAnsi="Helvetica Neue" w:cs="Helvetica Neue"/>
          <w:sz w:val="24"/>
          <w:szCs w:val="24"/>
        </w:rPr>
        <w:t>8.38 to 8.41 (Complaints handling and resolution)</w:t>
      </w:r>
    </w:p>
    <w:p w14:paraId="01A945D5"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8" w:name="_y7s12y9u6ri2"/>
      <w:bookmarkEnd w:id="48"/>
      <w:r>
        <w:rPr>
          <w:rFonts w:ascii="Helvetica Neue" w:eastAsia="Helvetica Neue" w:hAnsi="Helvetica Neue" w:cs="Helvetica Neue"/>
          <w:sz w:val="24"/>
          <w:szCs w:val="24"/>
        </w:rPr>
        <w:t>8.49 to 8.51 (Publicity and branding</w:t>
      </w:r>
    </w:p>
    <w:p w14:paraId="55E89BEC"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9" w:name="_jcyecnr8hxv0"/>
      <w:bookmarkEnd w:id="49"/>
      <w:r>
        <w:rPr>
          <w:rFonts w:ascii="Helvetica Neue" w:eastAsia="Helvetica Neue" w:hAnsi="Helvetica Neue" w:cs="Helvetica Neue"/>
          <w:sz w:val="24"/>
          <w:szCs w:val="24"/>
        </w:rPr>
        <w:t>8.42 to 8.48 (Conflicts of interest and ethical walls)</w:t>
      </w:r>
    </w:p>
    <w:p w14:paraId="57B298A2"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0" w:name="_7xyhk85tkatg"/>
      <w:bookmarkEnd w:id="50"/>
      <w:r>
        <w:rPr>
          <w:rFonts w:ascii="Helvetica Neue" w:eastAsia="Helvetica Neue" w:hAnsi="Helvetica Neue" w:cs="Helvetica Neue"/>
          <w:sz w:val="24"/>
          <w:szCs w:val="24"/>
        </w:rPr>
        <w:t>8.52 to 8.54 (Equality and diversity)</w:t>
      </w:r>
    </w:p>
    <w:p w14:paraId="7996535E"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1" w:name="_ssevvrz51zz4"/>
      <w:bookmarkEnd w:id="51"/>
      <w:r>
        <w:rPr>
          <w:rFonts w:ascii="Helvetica Neue" w:eastAsia="Helvetica Neue" w:hAnsi="Helvetica Neue" w:cs="Helvetica Neue"/>
          <w:sz w:val="24"/>
          <w:szCs w:val="24"/>
        </w:rPr>
        <w:t>8.66 to 8.67 (Severability)</w:t>
      </w:r>
    </w:p>
    <w:p w14:paraId="17093928"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2" w:name="_wo0xnjlyfmiu"/>
      <w:bookmarkEnd w:id="52"/>
      <w:r>
        <w:rPr>
          <w:rFonts w:ascii="Helvetica Neue" w:eastAsia="Helvetica Neue" w:hAnsi="Helvetica Neue" w:cs="Helvetica Neue"/>
          <w:sz w:val="24"/>
          <w:szCs w:val="24"/>
        </w:rPr>
        <w:t xml:space="preserve">8.68 to 8.82 (Managing disputes) </w:t>
      </w:r>
    </w:p>
    <w:p w14:paraId="57E27EAF" w14:textId="77777777" w:rsidR="005540D7" w:rsidRDefault="008E0B6F" w:rsidP="00C31A9E">
      <w:pPr>
        <w:numPr>
          <w:ilvl w:val="1"/>
          <w:numId w:val="23"/>
        </w:numPr>
        <w:ind w:hanging="360"/>
        <w:contextualSpacing/>
      </w:pPr>
      <w:bookmarkStart w:id="53" w:name="_jl72q32rn20u"/>
      <w:bookmarkEnd w:id="53"/>
      <w:r>
        <w:rPr>
          <w:rFonts w:ascii="Helvetica Neue" w:eastAsia="Helvetica Neue" w:hAnsi="Helvetica Neue" w:cs="Helvetica Neue"/>
          <w:sz w:val="24"/>
          <w:szCs w:val="24"/>
        </w:rPr>
        <w:t>8.83 to 8.91 (Confidentiality)</w:t>
      </w:r>
      <w:bookmarkStart w:id="54" w:name="_h1o9qz8mt2t2"/>
      <w:bookmarkEnd w:id="54"/>
      <w:r>
        <w:rPr>
          <w:rFonts w:ascii="Helvetica Neue" w:eastAsia="Helvetica Neue" w:hAnsi="Helvetica Neue" w:cs="Helvetica Neue"/>
          <w:sz w:val="24"/>
          <w:szCs w:val="24"/>
        </w:rPr>
        <w:t xml:space="preserve"> </w:t>
      </w:r>
    </w:p>
    <w:p w14:paraId="2722E089"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00C9CE6"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5" w:name="_3aps8o6kcxyn"/>
      <w:bookmarkEnd w:id="55"/>
      <w:r>
        <w:rPr>
          <w:rFonts w:ascii="Helvetica Neue" w:eastAsia="Helvetica Neue" w:hAnsi="Helvetica Neue" w:cs="Helvetica Neue"/>
          <w:sz w:val="24"/>
          <w:szCs w:val="24"/>
        </w:rPr>
        <w:t>paragraphs 1 to 10 of the Framework Agreement glossary and interpretations</w:t>
      </w:r>
      <w:bookmarkStart w:id="56" w:name="_c6k4662biabv"/>
      <w:bookmarkEnd w:id="56"/>
    </w:p>
    <w:p w14:paraId="7EEBCEB6" w14:textId="77777777" w:rsidR="005540D7" w:rsidRDefault="008E0B6F" w:rsidP="00C31A9E">
      <w:pPr>
        <w:numPr>
          <w:ilvl w:val="1"/>
          <w:numId w:val="2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37660DEF"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57" w:name="_itt780udfb5v"/>
      <w:bookmarkEnd w:id="57"/>
      <w:r>
        <w:rPr>
          <w:rFonts w:ascii="Helvetica Neue" w:eastAsia="Helvetica Neue" w:hAnsi="Helvetica Neue" w:cs="Helvetica Neue"/>
          <w:sz w:val="24"/>
          <w:szCs w:val="24"/>
        </w:rPr>
        <w:t>The Framework Agreement provisions in clause 2.1 will be modified as follows:</w:t>
      </w:r>
    </w:p>
    <w:p w14:paraId="61316E00" w14:textId="77777777" w:rsidR="005540D7" w:rsidRDefault="005540D7">
      <w:pPr>
        <w:ind w:left="720"/>
        <w:contextualSpacing/>
        <w:rPr>
          <w:rFonts w:ascii="Helvetica Neue" w:eastAsia="Helvetica Neue" w:hAnsi="Helvetica Neue" w:cs="Helvetica Neue"/>
          <w:sz w:val="24"/>
          <w:szCs w:val="24"/>
        </w:rPr>
      </w:pPr>
    </w:p>
    <w:p w14:paraId="4055F095" w14:textId="77777777" w:rsidR="005540D7" w:rsidRDefault="008E0B6F" w:rsidP="00C31A9E">
      <w:pPr>
        <w:numPr>
          <w:ilvl w:val="1"/>
          <w:numId w:val="23"/>
        </w:numPr>
        <w:ind w:hanging="360"/>
        <w:rPr>
          <w:rFonts w:ascii="Helvetica Neue" w:eastAsia="Helvetica Neue" w:hAnsi="Helvetica Neue" w:cs="Helvetica Neue"/>
          <w:sz w:val="24"/>
          <w:szCs w:val="24"/>
        </w:rPr>
      </w:pPr>
      <w:bookmarkStart w:id="58" w:name="_kt588v8j7m1"/>
      <w:bookmarkEnd w:id="58"/>
      <w:r>
        <w:rPr>
          <w:rFonts w:ascii="Helvetica Neue" w:eastAsia="Helvetica Neue" w:hAnsi="Helvetica Neue" w:cs="Helvetica Neue"/>
          <w:sz w:val="24"/>
          <w:szCs w:val="24"/>
        </w:rPr>
        <w:t>a reference to the ‘Framework Agreement’ will be a reference to the ‘Call-Off Contract’</w:t>
      </w:r>
    </w:p>
    <w:p w14:paraId="3BFB6443" w14:textId="77777777" w:rsidR="005540D7" w:rsidRDefault="008E0B6F" w:rsidP="00C31A9E">
      <w:pPr>
        <w:numPr>
          <w:ilvl w:val="1"/>
          <w:numId w:val="23"/>
        </w:numPr>
        <w:ind w:hanging="360"/>
        <w:rPr>
          <w:rFonts w:ascii="Helvetica Neue" w:eastAsia="Helvetica Neue" w:hAnsi="Helvetica Neue" w:cs="Helvetica Neue"/>
          <w:sz w:val="24"/>
          <w:szCs w:val="24"/>
        </w:rPr>
      </w:pPr>
      <w:bookmarkStart w:id="59" w:name="_qrz2iq8tz5in"/>
      <w:bookmarkEnd w:id="59"/>
      <w:r>
        <w:rPr>
          <w:rFonts w:ascii="Helvetica Neue" w:eastAsia="Helvetica Neue" w:hAnsi="Helvetica Neue" w:cs="Helvetica Neue"/>
          <w:sz w:val="24"/>
          <w:szCs w:val="24"/>
        </w:rPr>
        <w:t>a reference to ‘CCS’ will be a reference to ‘the Buyer’</w:t>
      </w:r>
    </w:p>
    <w:p w14:paraId="364239E7" w14:textId="77777777" w:rsidR="005540D7" w:rsidRDefault="008E0B6F" w:rsidP="00C31A9E">
      <w:pPr>
        <w:numPr>
          <w:ilvl w:val="1"/>
          <w:numId w:val="23"/>
        </w:numPr>
        <w:ind w:hanging="360"/>
        <w:rPr>
          <w:rFonts w:ascii="Helvetica Neue" w:eastAsia="Helvetica Neue" w:hAnsi="Helvetica Neue" w:cs="Helvetica Neue"/>
          <w:sz w:val="24"/>
          <w:szCs w:val="24"/>
        </w:rPr>
      </w:pPr>
      <w:bookmarkStart w:id="60" w:name="_70gqqitra65j"/>
      <w:bookmarkEnd w:id="60"/>
      <w:r>
        <w:rPr>
          <w:rFonts w:ascii="Helvetica Neue" w:eastAsia="Helvetica Neue" w:hAnsi="Helvetica Neue" w:cs="Helvetica Neue"/>
          <w:sz w:val="24"/>
          <w:szCs w:val="24"/>
        </w:rPr>
        <w:t>a reference to the ‘Parties’ and a ‘Party’ will be a reference to the Buyer and Supplier as Parties under this Call-Off Contract</w:t>
      </w:r>
    </w:p>
    <w:p w14:paraId="25B42B69"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61" w:name="_1p9gmbf49p16"/>
      <w:bookmarkEnd w:id="61"/>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BF2227B"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62" w:name="_r6hnjzux63jf"/>
      <w:bookmarkEnd w:id="62"/>
      <w:r>
        <w:rPr>
          <w:rFonts w:ascii="Helvetica Neue" w:eastAsia="Helvetica Neue" w:hAnsi="Helvetica Neue" w:cs="Helvetica Neue"/>
          <w:sz w:val="24"/>
          <w:szCs w:val="24"/>
        </w:rPr>
        <w:t>When an Order Form is signed, the terms and conditions agreed in it will be incorporated into this Call-Off Contract.</w:t>
      </w:r>
    </w:p>
    <w:p w14:paraId="63217929" w14:textId="77777777" w:rsidR="005540D7" w:rsidRDefault="005540D7">
      <w:pPr>
        <w:ind w:left="720"/>
        <w:contextualSpacing/>
        <w:rPr>
          <w:rFonts w:ascii="Helvetica Neue" w:eastAsia="Helvetica Neue" w:hAnsi="Helvetica Neue" w:cs="Helvetica Neue"/>
          <w:sz w:val="24"/>
          <w:szCs w:val="24"/>
        </w:rPr>
      </w:pPr>
    </w:p>
    <w:p w14:paraId="163207B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85FC27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CB3284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01D84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376D8EB4" w14:textId="77777777"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108723A" w14:textId="77777777" w:rsidR="005540D7" w:rsidRDefault="005540D7">
      <w:pPr>
        <w:ind w:left="720"/>
        <w:contextualSpacing/>
        <w:rPr>
          <w:rFonts w:ascii="Helvetica Neue" w:eastAsia="Helvetica Neue" w:hAnsi="Helvetica Neue" w:cs="Helvetica Neue"/>
          <w:sz w:val="24"/>
          <w:szCs w:val="24"/>
        </w:rPr>
      </w:pPr>
    </w:p>
    <w:p w14:paraId="3C12BE96"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36265E14"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8F4058C"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485B55C"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88B5AAB"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75224090" w14:textId="77777777" w:rsidR="005540D7" w:rsidRDefault="005540D7">
      <w:pPr>
        <w:ind w:left="1440"/>
        <w:contextualSpacing/>
        <w:rPr>
          <w:rFonts w:ascii="Helvetica Neue" w:eastAsia="Helvetica Neue" w:hAnsi="Helvetica Neue" w:cs="Helvetica Neue"/>
          <w:sz w:val="24"/>
          <w:szCs w:val="24"/>
        </w:rPr>
      </w:pPr>
    </w:p>
    <w:p w14:paraId="3E13CA7A" w14:textId="77777777"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84B6F08" w14:textId="77777777"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0EF4F0A"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17B7F0E7"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06A17F3A"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9A751C"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70594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C262F75" w14:textId="77777777" w:rsidR="005540D7" w:rsidRDefault="008E0B6F" w:rsidP="00C31A9E">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FF75738"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ED9F6A1"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D75EEC"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36154CE"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7FF5134" w14:textId="77777777" w:rsidR="005540D7" w:rsidRDefault="005540D7">
      <w:pPr>
        <w:contextualSpacing/>
        <w:rPr>
          <w:rFonts w:ascii="Helvetica Neue" w:eastAsia="Helvetica Neue" w:hAnsi="Helvetica Neue" w:cs="Helvetica Neue"/>
          <w:sz w:val="24"/>
          <w:szCs w:val="24"/>
        </w:rPr>
      </w:pPr>
    </w:p>
    <w:p w14:paraId="78DB2715" w14:textId="77777777" w:rsidR="005540D7" w:rsidRDefault="008E0B6F">
      <w:pPr>
        <w:rPr>
          <w:rFonts w:ascii="Helvetica Neue" w:eastAsia="Helvetica Neue" w:hAnsi="Helvetica Neue" w:cs="Helvetica Neue"/>
          <w:b/>
          <w:sz w:val="24"/>
          <w:szCs w:val="24"/>
        </w:rPr>
      </w:pPr>
      <w:bookmarkStart w:id="63" w:name="_23ckvvd"/>
      <w:bookmarkEnd w:id="63"/>
      <w:r>
        <w:rPr>
          <w:rFonts w:ascii="Helvetica Neue" w:eastAsia="Helvetica Neue" w:hAnsi="Helvetica Neue" w:cs="Helvetica Neue"/>
          <w:b/>
          <w:sz w:val="24"/>
          <w:szCs w:val="24"/>
        </w:rPr>
        <w:t>6. Business continuity and disaster recovery</w:t>
      </w:r>
    </w:p>
    <w:p w14:paraId="0A773FC0" w14:textId="77777777"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BD56A9D" w14:textId="77777777"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567D5E9" w14:textId="77777777"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B8633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466F7FA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E8176E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7BB1CB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04A479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6CA3EDC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7E6D2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DCE83F3" w14:textId="77777777" w:rsidR="005540D7" w:rsidRDefault="008E0B6F" w:rsidP="00C31A9E">
      <w:pPr>
        <w:numPr>
          <w:ilvl w:val="0"/>
          <w:numId w:val="1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6A8D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E26B77"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41AF7E"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14F6209C"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E833646"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D8F8FDF"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78F469D"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E94BE63"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B58D57F"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A035AF3"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DC5191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3D61125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008DB2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7ECD7C87" w14:textId="77777777" w:rsidR="005540D7" w:rsidRDefault="005540D7">
      <w:pPr>
        <w:ind w:left="1542"/>
        <w:contextualSpacing/>
        <w:rPr>
          <w:rFonts w:ascii="Helvetica Neue" w:eastAsia="Helvetica Neue" w:hAnsi="Helvetica Neue" w:cs="Helvetica Neue"/>
          <w:sz w:val="24"/>
          <w:szCs w:val="24"/>
        </w:rPr>
      </w:pPr>
    </w:p>
    <w:p w14:paraId="2C2F3ACF"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2AEFE31A"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4FE8365C"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A7A4011"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EF87B14"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D96A3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700D6AB" w14:textId="77777777" w:rsidR="005540D7" w:rsidRDefault="008E0B6F" w:rsidP="00C31A9E">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09D6588"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14CD552"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652ABEB"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9A3695"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132CAE4D"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4276DFB"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7B2FDE3"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8C2E726"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482A760B"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FFF6AA6"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4AB364D"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74EF333"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1C0E08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7F71AD1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70B6C8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1C506BD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444D77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009CB7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CF5D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2848F68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226ACF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70C5D58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9E2B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7EFAD72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781D0640" w14:textId="77777777" w:rsidR="005540D7" w:rsidRDefault="005540D7">
      <w:pPr>
        <w:spacing w:after="0"/>
        <w:rPr>
          <w:rFonts w:ascii="Helvetica Neue" w:eastAsia="Helvetica Neue" w:hAnsi="Helvetica Neue" w:cs="Helvetica Neue"/>
          <w:sz w:val="24"/>
          <w:szCs w:val="24"/>
        </w:rPr>
      </w:pPr>
    </w:p>
    <w:p w14:paraId="0C85B4AC"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070E1DC"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5957151"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B0C1772"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9EC4BE8"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the principles in the Security Policy Framework at </w:t>
      </w:r>
      <w:hyperlink r:id="rId18">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9">
        <w:r>
          <w:rPr>
            <w:rStyle w:val="ListLabel470"/>
          </w:rPr>
          <w:t>https://www.gov.uk/government/publications/government-security-classifications</w:t>
        </w:r>
      </w:hyperlink>
    </w:p>
    <w:p w14:paraId="4928AE71"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0">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1">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B8F081"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2">
        <w:r>
          <w:rPr>
            <w:rStyle w:val="ListLabel470"/>
          </w:rPr>
          <w:t>https://www.ncsc.gov.uk/guidance/risk-management-collection</w:t>
        </w:r>
      </w:hyperlink>
    </w:p>
    <w:p w14:paraId="29EF5B55" w14:textId="77777777" w:rsidR="005540D7" w:rsidRDefault="008E0B6F" w:rsidP="00C31A9E">
      <w:pPr>
        <w:numPr>
          <w:ilvl w:val="1"/>
          <w:numId w:val="36"/>
        </w:numPr>
        <w:ind w:hanging="360"/>
      </w:pPr>
      <w:r>
        <w:rPr>
          <w:rFonts w:ascii="Helvetica Neue" w:eastAsia="Helvetica Neue" w:hAnsi="Helvetica Neue" w:cs="Helvetica Neue"/>
          <w:sz w:val="24"/>
          <w:szCs w:val="24"/>
        </w:rPr>
        <w:t>government best practice</w:t>
      </w:r>
      <w:hyperlink r:id="rId23">
        <w:r>
          <w:rPr>
            <w:rStyle w:val="ListLabel471"/>
          </w:rPr>
          <w:t xml:space="preserve"> </w:t>
        </w:r>
      </w:hyperlink>
      <w:r>
        <w:rPr>
          <w:rFonts w:ascii="Helvetica Neue" w:eastAsia="Helvetica Neue" w:hAnsi="Helvetica Neue" w:cs="Helvetica Neue"/>
          <w:sz w:val="24"/>
          <w:szCs w:val="24"/>
        </w:rPr>
        <w:t>i</w:t>
      </w:r>
      <w:hyperlink r:id="rId24">
        <w:r>
          <w:rPr>
            <w:rStyle w:val="ListLabel471"/>
          </w:rPr>
          <w:t>n</w:t>
        </w:r>
      </w:hyperlink>
      <w:r>
        <w:rPr>
          <w:rFonts w:ascii="Helvetica Neue" w:eastAsia="Helvetica Neue" w:hAnsi="Helvetica Neue" w:cs="Helvetica Neue"/>
          <w:sz w:val="24"/>
          <w:szCs w:val="24"/>
        </w:rPr>
        <w:t xml:space="preserve"> </w:t>
      </w:r>
      <w:hyperlink r:id="rId25">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6">
        <w:r>
          <w:rPr>
            <w:rStyle w:val="ListLabel470"/>
          </w:rPr>
          <w:t>https://www.gov.uk/government/publications/technology-code-of-practice/technology-code-of-practice</w:t>
        </w:r>
      </w:hyperlink>
    </w:p>
    <w:p w14:paraId="5E8F96E1"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7">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59C2F1F"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C89BFF"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1E10EDB"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4203C0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50B18A2" w14:textId="77777777"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5BCCEBA" w14:textId="77777777" w:rsidR="005540D7" w:rsidRDefault="00956C13" w:rsidP="00C31A9E">
      <w:pPr>
        <w:numPr>
          <w:ilvl w:val="0"/>
          <w:numId w:val="35"/>
        </w:numPr>
        <w:ind w:hanging="724"/>
      </w:pPr>
      <w:hyperlink r:id="rId28">
        <w:r w:rsidR="008E0B6F">
          <w:rPr>
            <w:rStyle w:val="ListLabel471"/>
          </w:rPr>
          <w:t>T</w:t>
        </w:r>
      </w:hyperlink>
      <w:hyperlink r:id="rId29">
        <w:r w:rsidR="008E0B6F">
          <w:rPr>
            <w:rStyle w:val="ListLabel471"/>
          </w:rPr>
          <w:t>he Supplier will deliver the Services in a way that enables the Buyer to comply with its obligations under the T</w:t>
        </w:r>
      </w:hyperlink>
      <w:hyperlink r:id="rId30">
        <w:r w:rsidR="008E0B6F">
          <w:rPr>
            <w:rStyle w:val="ListLabel471"/>
          </w:rPr>
          <w:t>echnology Code of Practice</w:t>
        </w:r>
      </w:hyperlink>
      <w:hyperlink r:id="rId31">
        <w:r w:rsidR="008E0B6F">
          <w:rPr>
            <w:rStyle w:val="ListLabel471"/>
          </w:rPr>
          <w:t>,</w:t>
        </w:r>
      </w:hyperlink>
      <w:hyperlink r:id="rId32">
        <w:r w:rsidR="008E0B6F">
          <w:rPr>
            <w:rStyle w:val="ListLabel471"/>
          </w:rPr>
          <w:t xml:space="preserve"> which is available at </w:t>
        </w:r>
      </w:hyperlink>
      <w:hyperlink r:id="rId33">
        <w:r w:rsidR="008E0B6F">
          <w:rPr>
            <w:rStyle w:val="ListLabel470"/>
          </w:rPr>
          <w:t>https://www.gov.uk/government/publications/technology-code-of-practice/technology-code-of-practice</w:t>
        </w:r>
      </w:hyperlink>
    </w:p>
    <w:p w14:paraId="2753812D" w14:textId="77777777"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98F5963" w14:textId="77777777"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B651417" w14:textId="77777777" w:rsidR="005540D7" w:rsidRDefault="008E0B6F" w:rsidP="00C31A9E">
      <w:pPr>
        <w:numPr>
          <w:ilvl w:val="0"/>
          <w:numId w:val="35"/>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4">
        <w:r>
          <w:rPr>
            <w:rStyle w:val="ListLabel471"/>
          </w:rPr>
          <w:t>.</w:t>
        </w:r>
      </w:hyperlink>
    </w:p>
    <w:p w14:paraId="0FC08A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87FCA4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9812CF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3BA7BC2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2CEA00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B32F09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9CCEE5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E38059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5">
        <w:r>
          <w:rPr>
            <w:rStyle w:val="ListLabel470"/>
          </w:rPr>
          <w:t>https://www.ncsc.gov.uk/guidance/10-steps-cyber-security</w:t>
        </w:r>
      </w:hyperlink>
    </w:p>
    <w:p w14:paraId="06D7C642"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EDD7A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AEF7D3" w14:textId="77777777" w:rsidR="005540D7" w:rsidRDefault="008E0B6F" w:rsidP="00C31A9E">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62B07" w14:textId="77777777" w:rsidR="005540D7" w:rsidRDefault="008E0B6F" w:rsidP="00C31A9E">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0A8D6910" w14:textId="77777777" w:rsidR="005540D7" w:rsidRDefault="008E0B6F" w:rsidP="00C31A9E">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E04432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4914626"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724D8018"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23807FD"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5A9744B5"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429B446"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7EF5CA40"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65CFDF3"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8872121"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47A5F0EC"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44186CBE"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01CF0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4CB79C"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72CCEE9"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6D0AA86B"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CEC00AA"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14E253E6"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9B965BC"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880CC90"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EE07B15"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34DEC147"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0A982F4"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211B363"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1BDA9E"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6EB8E25A"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5D07E8C"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939168"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D60DFF9" w14:textId="77777777" w:rsidR="005540D7" w:rsidRDefault="008E0B6F" w:rsidP="00C31A9E">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F64BC67" w14:textId="77777777" w:rsidR="005540D7" w:rsidRDefault="005540D7">
      <w:pPr>
        <w:rPr>
          <w:rFonts w:ascii="Helvetica Neue" w:eastAsia="Helvetica Neue" w:hAnsi="Helvetica Neue" w:cs="Helvetica Neue"/>
          <w:sz w:val="24"/>
          <w:szCs w:val="24"/>
        </w:rPr>
      </w:pPr>
    </w:p>
    <w:p w14:paraId="269C77D0" w14:textId="77777777" w:rsidR="005540D7" w:rsidRDefault="008E0B6F" w:rsidP="00C31A9E">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5BAD29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D1CE8A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16963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2B5706B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12A97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B53E2A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2C2BD96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940BE2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3CBC7A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BB7BB5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29BF39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3DCDE0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B3E2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1AEF66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6D3480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23DF0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D3B337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13325CF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E24FF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3C60B80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295C8EDA" w14:textId="77777777" w:rsidR="005540D7" w:rsidRDefault="008E0B6F" w:rsidP="00C31A9E">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9B21E26" w14:textId="77777777" w:rsidR="005540D7" w:rsidRDefault="008E0B6F" w:rsidP="00C31A9E">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5B35099"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720D2114"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285E086B"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3A75AED6"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FC129E6"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071347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1F5D5BA"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F151204"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6610E4D"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146E7A90"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60B0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170E41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52EB3EC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5D3BB13"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6BC81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48C1BF4E"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43A41D1F" w14:textId="77777777" w:rsidR="005540D7" w:rsidRDefault="008E0B6F" w:rsidP="00C31A9E">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9FE0C27" w14:textId="77777777" w:rsidR="005540D7" w:rsidRDefault="008E0B6F" w:rsidP="00C31A9E">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224D8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847163"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7B0113E9"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365CB53"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3362EC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70AC88D6"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260A7B1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B2028CB"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BC9E9FC"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C22344D"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373D39F3"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2E50029"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643F969"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8C42D26"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7904FC3E"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F4DD6E0"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5AA0C787"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513717D"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5F5B46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CA4AAB"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39F37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E311C3F" w14:textId="77777777" w:rsidR="005540D7" w:rsidRDefault="008E0B6F" w:rsidP="00C31A9E">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Default="008E0B6F" w:rsidP="00C31A9E">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298185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8F9B40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DEBD8FA"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BEFBA93"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6D56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39F1B2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9E048C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279B30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D6D3DC"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8A8C77" w14:textId="77777777" w:rsidR="005540D7" w:rsidRDefault="005540D7">
      <w:pPr>
        <w:spacing w:after="0" w:line="240" w:lineRule="auto"/>
        <w:ind w:left="720" w:hanging="720"/>
        <w:rPr>
          <w:rFonts w:ascii="Helvetica Neue" w:hAnsi="Helvetica Neue" w:cs="Helvetica"/>
          <w:sz w:val="24"/>
          <w:szCs w:val="24"/>
        </w:rPr>
      </w:pPr>
    </w:p>
    <w:p w14:paraId="333BA0A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Default="005540D7">
      <w:pPr>
        <w:spacing w:after="0" w:line="240" w:lineRule="auto"/>
        <w:rPr>
          <w:rFonts w:ascii="Helvetica Neue" w:hAnsi="Helvetica Neue" w:cs="Helvetica"/>
          <w:sz w:val="24"/>
          <w:szCs w:val="24"/>
        </w:rPr>
      </w:pPr>
    </w:p>
    <w:p w14:paraId="30E6288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Default="005540D7">
      <w:pPr>
        <w:spacing w:after="0" w:line="240" w:lineRule="auto"/>
        <w:rPr>
          <w:rFonts w:ascii="Helvetica Neue" w:hAnsi="Helvetica Neue" w:cs="Helvetica"/>
          <w:sz w:val="24"/>
          <w:szCs w:val="24"/>
        </w:rPr>
      </w:pPr>
    </w:p>
    <w:p w14:paraId="791760A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0E431B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D5469A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A656D7A" w14:textId="77777777" w:rsidR="005540D7" w:rsidRDefault="005540D7">
      <w:pPr>
        <w:pStyle w:val="ListParagraph"/>
        <w:spacing w:after="0" w:line="240" w:lineRule="auto"/>
        <w:ind w:left="1440"/>
        <w:rPr>
          <w:rFonts w:ascii="Helvetica Neue" w:hAnsi="Helvetica Neue" w:cs="Helvetica"/>
          <w:sz w:val="24"/>
          <w:szCs w:val="24"/>
        </w:rPr>
      </w:pPr>
    </w:p>
    <w:p w14:paraId="3025C44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E895C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7CC73BB9" w14:textId="77777777" w:rsidR="005540D7" w:rsidRDefault="005540D7">
      <w:pPr>
        <w:ind w:left="-4"/>
        <w:rPr>
          <w:rFonts w:ascii="Helvetica Neue" w:eastAsia="Helvetica Neue" w:hAnsi="Helvetica Neue" w:cs="Helvetica Neue"/>
          <w:sz w:val="24"/>
          <w:szCs w:val="24"/>
        </w:rPr>
      </w:pPr>
    </w:p>
    <w:p w14:paraId="024B24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4511CE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6CDB017"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BE93FC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3E4115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1E7950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0C4D420E" w14:textId="77777777"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EBC704" w14:textId="77777777"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23E9336" w14:textId="77777777"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5A23F4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C627DA1" w14:textId="77777777" w:rsidR="005540D7" w:rsidRDefault="005540D7">
      <w:pPr>
        <w:rPr>
          <w:rFonts w:ascii="Helvetica Neue" w:eastAsia="Helvetica Neue" w:hAnsi="Helvetica Neue" w:cs="Helvetica Neue"/>
          <w:sz w:val="24"/>
          <w:szCs w:val="24"/>
        </w:rPr>
      </w:pPr>
    </w:p>
    <w:p w14:paraId="297A667A" w14:textId="77777777" w:rsidR="005540D7" w:rsidRDefault="008E0B6F">
      <w:pPr>
        <w:pStyle w:val="Heading1"/>
        <w:rPr>
          <w:rFonts w:ascii="Helvetica Neue" w:eastAsia="Helvetica Neue" w:hAnsi="Helvetica Neue" w:cs="Helvetica Neue"/>
          <w:sz w:val="24"/>
          <w:szCs w:val="24"/>
        </w:rPr>
      </w:pPr>
      <w:bookmarkStart w:id="64" w:name="_Toc509486710"/>
      <w:r>
        <w:rPr>
          <w:rFonts w:ascii="Helvetica Neue" w:eastAsia="Helvetica Neue" w:hAnsi="Helvetica Neue" w:cs="Helvetica Neue"/>
          <w:sz w:val="24"/>
          <w:szCs w:val="24"/>
        </w:rPr>
        <w:t>Schedule 3 - Collaboration agreement</w:t>
      </w:r>
      <w:bookmarkEnd w:id="64"/>
    </w:p>
    <w:p w14:paraId="57BA19C1" w14:textId="77777777" w:rsidR="005540D7" w:rsidRDefault="008E0B6F">
      <w:r>
        <w:rPr>
          <w:rFonts w:ascii="Helvetica Neue" w:eastAsia="Helvetica Neue" w:hAnsi="Helvetica Neue" w:cs="Helvetica Neue"/>
          <w:sz w:val="24"/>
          <w:szCs w:val="24"/>
        </w:rPr>
        <w:t xml:space="preserve">The Collaboration agreement is available at </w:t>
      </w:r>
      <w:hyperlink r:id="rId36">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97AED3D" w14:textId="77777777" w:rsidR="005540D7" w:rsidRDefault="005540D7">
      <w:pPr>
        <w:rPr>
          <w:rFonts w:ascii="Helvetica Neue" w:eastAsia="Helvetica Neue" w:hAnsi="Helvetica Neue" w:cs="Helvetica Neue"/>
          <w:sz w:val="24"/>
          <w:szCs w:val="24"/>
        </w:rPr>
      </w:pPr>
    </w:p>
    <w:p w14:paraId="1BEBF4C2" w14:textId="77777777" w:rsidR="005540D7" w:rsidRDefault="008E0B6F">
      <w:pPr>
        <w:pStyle w:val="Heading1"/>
        <w:rPr>
          <w:rFonts w:ascii="Helvetica Neue" w:eastAsia="Helvetica Neue" w:hAnsi="Helvetica Neue" w:cs="Helvetica Neue"/>
          <w:sz w:val="24"/>
          <w:szCs w:val="24"/>
        </w:rPr>
      </w:pPr>
      <w:bookmarkStart w:id="65" w:name="_Toc509486711"/>
      <w:r>
        <w:rPr>
          <w:rFonts w:ascii="Helvetica Neue" w:eastAsia="Helvetica Neue" w:hAnsi="Helvetica Neue" w:cs="Helvetica Neue"/>
          <w:sz w:val="24"/>
          <w:szCs w:val="24"/>
        </w:rPr>
        <w:t>Schedule 4 - Alternative clauses</w:t>
      </w:r>
      <w:bookmarkEnd w:id="65"/>
    </w:p>
    <w:p w14:paraId="461987C6" w14:textId="77777777" w:rsidR="005540D7" w:rsidRDefault="008E0B6F">
      <w:r>
        <w:rPr>
          <w:rFonts w:ascii="Helvetica Neue" w:eastAsia="Helvetica Neue" w:hAnsi="Helvetica Neue" w:cs="Helvetica Neue"/>
          <w:sz w:val="24"/>
          <w:szCs w:val="24"/>
        </w:rPr>
        <w:t xml:space="preserve">The Alternative clauses are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C7A93D7" w14:textId="77777777" w:rsidR="005540D7" w:rsidRDefault="005540D7">
      <w:pPr>
        <w:rPr>
          <w:rFonts w:ascii="Helvetica Neue" w:eastAsia="Helvetica Neue" w:hAnsi="Helvetica Neue" w:cs="Helvetica Neue"/>
          <w:sz w:val="24"/>
          <w:szCs w:val="24"/>
        </w:rPr>
      </w:pPr>
    </w:p>
    <w:p w14:paraId="658681EF" w14:textId="77777777" w:rsidR="005540D7" w:rsidRDefault="008E0B6F">
      <w:pPr>
        <w:pStyle w:val="Heading1"/>
        <w:rPr>
          <w:rFonts w:ascii="Helvetica Neue" w:eastAsia="Helvetica Neue" w:hAnsi="Helvetica Neue" w:cs="Helvetica Neue"/>
          <w:sz w:val="24"/>
          <w:szCs w:val="24"/>
        </w:rPr>
      </w:pPr>
      <w:bookmarkStart w:id="66" w:name="_Toc509486712"/>
      <w:r>
        <w:rPr>
          <w:rFonts w:ascii="Helvetica Neue" w:eastAsia="Helvetica Neue" w:hAnsi="Helvetica Neue" w:cs="Helvetica Neue"/>
          <w:sz w:val="24"/>
          <w:szCs w:val="24"/>
        </w:rPr>
        <w:t>Schedule 5 - Guarantee</w:t>
      </w:r>
      <w:bookmarkEnd w:id="66"/>
    </w:p>
    <w:p w14:paraId="74339E10" w14:textId="77777777" w:rsidR="005540D7" w:rsidRDefault="008E0B6F">
      <w:r>
        <w:rPr>
          <w:rFonts w:ascii="Helvetica Neue" w:eastAsia="Helvetica Neue" w:hAnsi="Helvetica Neue" w:cs="Helvetica Neue"/>
          <w:sz w:val="24"/>
          <w:szCs w:val="24"/>
        </w:rPr>
        <w:t xml:space="preserve">The Guarantee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B43CFC2" w14:textId="77777777" w:rsidR="005540D7" w:rsidRDefault="005540D7">
      <w:pPr>
        <w:rPr>
          <w:rFonts w:ascii="Helvetica Neue" w:eastAsia="Helvetica Neue" w:hAnsi="Helvetica Neue" w:cs="Helvetica Neue"/>
          <w:sz w:val="24"/>
          <w:szCs w:val="24"/>
        </w:rPr>
      </w:pPr>
    </w:p>
    <w:p w14:paraId="738640BB" w14:textId="77777777" w:rsidR="005540D7" w:rsidRDefault="008E0B6F">
      <w:pPr>
        <w:pStyle w:val="Heading1"/>
        <w:rPr>
          <w:rFonts w:ascii="Helvetica Neue" w:eastAsia="Helvetica Neue" w:hAnsi="Helvetica Neue" w:cs="Helvetica Neue"/>
          <w:sz w:val="24"/>
          <w:szCs w:val="24"/>
        </w:rPr>
      </w:pPr>
      <w:bookmarkStart w:id="67" w:name="_Toc509486713"/>
      <w:r>
        <w:rPr>
          <w:rFonts w:ascii="Helvetica Neue" w:eastAsia="Helvetica Neue" w:hAnsi="Helvetica Neue" w:cs="Helvetica Neue"/>
          <w:sz w:val="24"/>
          <w:szCs w:val="24"/>
        </w:rPr>
        <w:t>Schedule 6 - Glossary and interpretations</w:t>
      </w:r>
      <w:bookmarkEnd w:id="67"/>
    </w:p>
    <w:p w14:paraId="006E3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443A30"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4398962" w14:textId="77777777" w:rsidR="005540D7" w:rsidRDefault="005540D7">
            <w:pPr>
              <w:spacing w:after="0" w:line="240" w:lineRule="auto"/>
              <w:rPr>
                <w:rFonts w:ascii="Helvetica Neue" w:eastAsia="Helvetica Neue" w:hAnsi="Helvetica Neue" w:cs="Helvetica Neue"/>
                <w:sz w:val="24"/>
                <w:szCs w:val="24"/>
              </w:rPr>
            </w:pPr>
          </w:p>
          <w:p w14:paraId="5E5860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Software owned by or licensed to the Buyer (other than under this Agreement), which is or will be used by the Supplier to provide the </w:t>
            </w:r>
            <w:bookmarkStart w:id="68" w:name="_GoBack"/>
            <w:r>
              <w:rPr>
                <w:rFonts w:ascii="Helvetica Neue" w:eastAsia="Helvetica Neue" w:hAnsi="Helvetica Neue" w:cs="Helvetica Neue"/>
                <w:sz w:val="24"/>
                <w:szCs w:val="24"/>
              </w:rPr>
              <w:t>Services</w:t>
            </w:r>
            <w:bookmarkEnd w:id="68"/>
            <w:r>
              <w:rPr>
                <w:rFonts w:ascii="Helvetica Neue" w:eastAsia="Helvetica Neue" w:hAnsi="Helvetica Neue" w:cs="Helvetica Neue"/>
                <w:sz w:val="24"/>
                <w:szCs w:val="24"/>
              </w:rPr>
              <w:t>.</w:t>
            </w:r>
          </w:p>
        </w:tc>
      </w:tr>
      <w:tr w:rsidR="005540D7"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0E31426"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98DC404"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4BA37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3846109" w14:textId="77777777" w:rsidR="005540D7" w:rsidRDefault="005540D7">
            <w:pPr>
              <w:spacing w:after="0" w:line="240" w:lineRule="auto"/>
              <w:rPr>
                <w:rFonts w:ascii="Helvetica Neue" w:eastAsia="Helvetica Neue" w:hAnsi="Helvetica Neue" w:cs="Helvetica Neue"/>
                <w:sz w:val="24"/>
                <w:szCs w:val="24"/>
              </w:rPr>
            </w:pPr>
          </w:p>
          <w:p w14:paraId="088B3718" w14:textId="77777777"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5FCD3642" w14:textId="77777777"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EA77810" w14:textId="77777777"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E98BC82" w14:textId="77777777" w:rsidR="005540D7" w:rsidRDefault="008E0B6F" w:rsidP="00C31A9E">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4848E69" w14:textId="77777777" w:rsidR="005540D7" w:rsidRDefault="008E0B6F" w:rsidP="00C31A9E">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581B0C" w14:textId="77777777" w:rsidR="005540D7" w:rsidRDefault="005540D7">
            <w:pPr>
              <w:spacing w:after="0" w:line="240" w:lineRule="auto"/>
              <w:rPr>
                <w:rFonts w:ascii="Helvetica Neue" w:eastAsia="Helvetica Neue" w:hAnsi="Helvetica Neue" w:cs="Helvetica Neue"/>
                <w:sz w:val="24"/>
                <w:szCs w:val="24"/>
              </w:rPr>
            </w:pPr>
          </w:p>
          <w:p w14:paraId="3B12917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9">
              <w:r>
                <w:rPr>
                  <w:rStyle w:val="ListLabel470"/>
                </w:rPr>
                <w:t>https://www.digitalmarketplace.service.gov.uk</w:t>
              </w:r>
            </w:hyperlink>
            <w:r>
              <w:rPr>
                <w:rFonts w:ascii="Helvetica Neue" w:eastAsia="Helvetica Neue" w:hAnsi="Helvetica Neue" w:cs="Helvetica Neue"/>
                <w:sz w:val="24"/>
                <w:szCs w:val="24"/>
              </w:rPr>
              <w:t>/)</w:t>
            </w:r>
          </w:p>
        </w:tc>
      </w:tr>
      <w:tr w:rsidR="005540D7"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80CBE98" w14:textId="77777777" w:rsidR="005540D7" w:rsidRDefault="00956C13">
            <w:pPr>
              <w:spacing w:after="0" w:line="240" w:lineRule="auto"/>
            </w:pPr>
            <w:hyperlink r:id="rId40">
              <w:r w:rsidR="008E0B6F">
                <w:rPr>
                  <w:rStyle w:val="ListLabel470"/>
                </w:rPr>
                <w:t>http://tools.hmrc.gov.uk/esi</w:t>
              </w:r>
            </w:hyperlink>
          </w:p>
        </w:tc>
      </w:tr>
      <w:tr w:rsidR="005540D7"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C67ECCF"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9F49963"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37AD6327"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1C19022"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9C32E56"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5FD565BE" w14:textId="77777777" w:rsidR="005540D7" w:rsidRDefault="005540D7">
            <w:pPr>
              <w:spacing w:after="0" w:line="240" w:lineRule="auto"/>
              <w:rPr>
                <w:rFonts w:ascii="Helvetica Neue" w:eastAsia="Helvetica Neue" w:hAnsi="Helvetica Neue" w:cs="Helvetica Neue"/>
                <w:sz w:val="24"/>
                <w:szCs w:val="24"/>
              </w:rPr>
            </w:pPr>
          </w:p>
          <w:p w14:paraId="18AD15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317C8D3"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2801EEC"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82EF62A"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CA6661B"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D1C3CA"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B512342"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2C24CA7"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33038CEB"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2A41DC94"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38DCEDD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60E703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960A8A0" w14:textId="77777777"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4C31D0B9" w14:textId="77777777"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E2137CD" w14:textId="77777777"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669135" w14:textId="77777777" w:rsidR="005540D7" w:rsidRDefault="005540D7">
            <w:pPr>
              <w:spacing w:after="0" w:line="240" w:lineRule="auto"/>
              <w:rPr>
                <w:rFonts w:ascii="Helvetica Neue" w:eastAsia="Helvetica Neue" w:hAnsi="Helvetica Neue" w:cs="Helvetica Neue"/>
                <w:sz w:val="24"/>
                <w:szCs w:val="24"/>
              </w:rPr>
            </w:pPr>
          </w:p>
          <w:p w14:paraId="38DD8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98973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091FF9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AB33F60" w14:textId="77777777"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39930F3B" w14:textId="77777777"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9BC1D9A" w14:textId="77777777"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20C88E9D"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913E591"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1B5ABEEC"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35B3602"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1">
              <w:r>
                <w:rPr>
                  <w:rStyle w:val="ListLabel470"/>
                </w:rPr>
                <w:t>https://www.gov.uk/service-manual/agile-delivery/spend-controls-check-if-you-need-approval-to-spend-money-on-a-service</w:t>
              </w:r>
            </w:hyperlink>
          </w:p>
        </w:tc>
      </w:tr>
      <w:tr w:rsidR="005540D7"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4D96825B"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w:t>
            </w:r>
            <w:r w:rsidR="00A944D3">
              <w:rPr>
                <w:rFonts w:ascii="Helvetica Neue" w:hAnsi="Helvetica Neue" w:cs="Helvetica"/>
                <w:b/>
                <w:bCs/>
                <w:sz w:val="24"/>
                <w:szCs w:val="24"/>
              </w:rPr>
              <w:t>-</w:t>
            </w: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6B2F766D" w14:textId="77777777" w:rsidR="005540D7" w:rsidRDefault="005540D7">
      <w:pPr>
        <w:rPr>
          <w:rFonts w:ascii="Helvetica Neue" w:eastAsia="Helvetica Neue" w:hAnsi="Helvetica Neue" w:cs="Helvetica Neue"/>
          <w:sz w:val="24"/>
          <w:szCs w:val="24"/>
        </w:rPr>
      </w:pPr>
    </w:p>
    <w:p w14:paraId="6CAAA0E9" w14:textId="77777777" w:rsidR="006728FA" w:rsidRDefault="006728FA">
      <w:pPr>
        <w:rPr>
          <w:rFonts w:ascii="Helvetica Neue" w:eastAsia="Helvetica Neue" w:hAnsi="Helvetica Neue" w:cs="Helvetica Neue"/>
          <w:sz w:val="24"/>
          <w:szCs w:val="24"/>
        </w:rPr>
      </w:pPr>
    </w:p>
    <w:p w14:paraId="68EBEC20" w14:textId="77777777" w:rsidR="006728FA" w:rsidRDefault="006728FA">
      <w:pPr>
        <w:rPr>
          <w:rFonts w:ascii="Helvetica Neue" w:eastAsia="Helvetica Neue" w:hAnsi="Helvetica Neue" w:cs="Helvetica Neue"/>
          <w:sz w:val="24"/>
          <w:szCs w:val="24"/>
        </w:rPr>
      </w:pPr>
    </w:p>
    <w:p w14:paraId="3DCE6D9A" w14:textId="77777777" w:rsidR="006728FA" w:rsidRDefault="006728FA">
      <w:pPr>
        <w:rPr>
          <w:rFonts w:ascii="Helvetica Neue" w:eastAsia="Helvetica Neue" w:hAnsi="Helvetica Neue" w:cs="Helvetica Neue"/>
          <w:sz w:val="24"/>
          <w:szCs w:val="24"/>
        </w:rPr>
      </w:pPr>
    </w:p>
    <w:p w14:paraId="334F8EF4" w14:textId="77777777" w:rsidR="006728FA" w:rsidRDefault="006728FA">
      <w:pPr>
        <w:rPr>
          <w:rFonts w:ascii="Helvetica Neue" w:eastAsia="Helvetica Neue" w:hAnsi="Helvetica Neue" w:cs="Helvetica Neue"/>
          <w:sz w:val="24"/>
          <w:szCs w:val="24"/>
        </w:rPr>
      </w:pPr>
    </w:p>
    <w:p w14:paraId="0E2BF099" w14:textId="77777777" w:rsidR="006728FA" w:rsidRDefault="006728FA">
      <w:pPr>
        <w:rPr>
          <w:rFonts w:ascii="Helvetica Neue" w:eastAsia="Helvetica Neue" w:hAnsi="Helvetica Neue" w:cs="Helvetica Neue"/>
          <w:sz w:val="24"/>
          <w:szCs w:val="24"/>
        </w:rPr>
      </w:pPr>
    </w:p>
    <w:p w14:paraId="46B9DBC6" w14:textId="77777777" w:rsidR="006728FA" w:rsidRDefault="006728FA">
      <w:pPr>
        <w:rPr>
          <w:rFonts w:ascii="Helvetica Neue" w:eastAsia="Helvetica Neue" w:hAnsi="Helvetica Neue" w:cs="Helvetica Neue"/>
          <w:sz w:val="24"/>
          <w:szCs w:val="24"/>
        </w:rPr>
      </w:pPr>
    </w:p>
    <w:p w14:paraId="63310BA0" w14:textId="77777777" w:rsidR="006728FA" w:rsidRDefault="006728FA">
      <w:pPr>
        <w:rPr>
          <w:rFonts w:ascii="Helvetica Neue" w:eastAsia="Helvetica Neue" w:hAnsi="Helvetica Neue" w:cs="Helvetica Neue"/>
          <w:sz w:val="24"/>
          <w:szCs w:val="24"/>
        </w:rPr>
      </w:pPr>
    </w:p>
    <w:p w14:paraId="6B97EB03" w14:textId="77777777" w:rsidR="006728FA" w:rsidRDefault="006728FA">
      <w:pPr>
        <w:rPr>
          <w:rFonts w:ascii="Helvetica Neue" w:eastAsia="Helvetica Neue" w:hAnsi="Helvetica Neue" w:cs="Helvetica Neue"/>
          <w:sz w:val="24"/>
          <w:szCs w:val="24"/>
        </w:rPr>
      </w:pPr>
    </w:p>
    <w:p w14:paraId="3E1FD5E4" w14:textId="77777777" w:rsidR="006728FA" w:rsidRDefault="006728FA">
      <w:pPr>
        <w:rPr>
          <w:rFonts w:ascii="Helvetica Neue" w:eastAsia="Helvetica Neue" w:hAnsi="Helvetica Neue" w:cs="Helvetica Neue"/>
          <w:sz w:val="24"/>
          <w:szCs w:val="24"/>
        </w:rPr>
      </w:pPr>
    </w:p>
    <w:p w14:paraId="665D52C9" w14:textId="77777777" w:rsidR="006728FA" w:rsidRDefault="006728FA">
      <w:pPr>
        <w:rPr>
          <w:rFonts w:ascii="Helvetica Neue" w:eastAsia="Helvetica Neue" w:hAnsi="Helvetica Neue" w:cs="Helvetica Neue"/>
          <w:sz w:val="24"/>
          <w:szCs w:val="24"/>
        </w:rPr>
      </w:pPr>
    </w:p>
    <w:p w14:paraId="253DC363" w14:textId="77777777" w:rsidR="006728FA" w:rsidRDefault="006728FA">
      <w:pPr>
        <w:rPr>
          <w:rFonts w:ascii="Helvetica Neue" w:eastAsia="Helvetica Neue" w:hAnsi="Helvetica Neue" w:cs="Helvetica Neue"/>
          <w:sz w:val="24"/>
          <w:szCs w:val="24"/>
        </w:rPr>
      </w:pPr>
    </w:p>
    <w:p w14:paraId="4D7D62B0" w14:textId="77777777" w:rsidR="006728FA" w:rsidRDefault="006728FA">
      <w:pPr>
        <w:rPr>
          <w:rFonts w:ascii="Helvetica Neue" w:eastAsia="Helvetica Neue" w:hAnsi="Helvetica Neue" w:cs="Helvetica Neue"/>
          <w:sz w:val="24"/>
          <w:szCs w:val="24"/>
        </w:rPr>
      </w:pPr>
    </w:p>
    <w:p w14:paraId="5E3FDCD7" w14:textId="77777777" w:rsidR="006728FA" w:rsidRDefault="006728FA">
      <w:pPr>
        <w:rPr>
          <w:rFonts w:ascii="Helvetica Neue" w:eastAsia="Helvetica Neue" w:hAnsi="Helvetica Neue" w:cs="Helvetica Neue"/>
          <w:sz w:val="24"/>
          <w:szCs w:val="24"/>
        </w:rPr>
      </w:pPr>
    </w:p>
    <w:p w14:paraId="53081B51" w14:textId="77777777" w:rsidR="006728FA" w:rsidRDefault="006728FA">
      <w:pPr>
        <w:rPr>
          <w:rFonts w:ascii="Helvetica Neue" w:eastAsia="Helvetica Neue" w:hAnsi="Helvetica Neue" w:cs="Helvetica Neue"/>
          <w:sz w:val="24"/>
          <w:szCs w:val="24"/>
        </w:rPr>
      </w:pPr>
    </w:p>
    <w:p w14:paraId="283CA53D" w14:textId="77777777" w:rsidR="008D09F8" w:rsidRDefault="008D09F8" w:rsidP="00A944D3">
      <w:pPr>
        <w:pStyle w:val="Heading1"/>
        <w:spacing w:line="360" w:lineRule="auto"/>
      </w:pPr>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p>
    <w:p w14:paraId="56E5B19D" w14:textId="20C54BD2" w:rsidR="008D09F8" w:rsidRDefault="008D09F8" w:rsidP="00A944D3">
      <w:pPr>
        <w:spacing w:line="360" w:lineRule="auto"/>
        <w:rPr>
          <w:rFonts w:ascii="Helvetica Neue" w:hAnsi="Helvetica Neue" w:cs="Helvetica"/>
          <w:b/>
          <w:bCs/>
          <w:sz w:val="24"/>
          <w:szCs w:val="24"/>
        </w:rPr>
      </w:pPr>
      <w:r>
        <w:rPr>
          <w:rFonts w:ascii="Helvetica Neue" w:hAnsi="Helvetica Neue" w:cs="Helvetica"/>
          <w:b/>
          <w:bCs/>
          <w:sz w:val="24"/>
          <w:szCs w:val="24"/>
        </w:rPr>
        <w:t xml:space="preserve">Subject matter of the processing: </w:t>
      </w:r>
    </w:p>
    <w:p w14:paraId="19ED63C7" w14:textId="77777777" w:rsidR="000B01B7" w:rsidRPr="00A944D3" w:rsidRDefault="000B01B7" w:rsidP="00A944D3">
      <w:pPr>
        <w:spacing w:line="360" w:lineRule="auto"/>
        <w:rPr>
          <w:rFonts w:ascii="Helvetica Neue" w:eastAsia="Helvetica Neue" w:hAnsi="Helvetica Neue" w:cs="Helvetica Neue"/>
          <w:sz w:val="24"/>
          <w:szCs w:val="24"/>
        </w:rPr>
      </w:pPr>
      <w:r w:rsidRPr="00A944D3">
        <w:rPr>
          <w:rFonts w:ascii="Helvetica Neue" w:eastAsia="Helvetica Neue" w:hAnsi="Helvetica Neue" w:cs="Helvetica Neue"/>
          <w:sz w:val="24"/>
          <w:szCs w:val="24"/>
        </w:rPr>
        <w:t>N/A</w:t>
      </w:r>
    </w:p>
    <w:p w14:paraId="739BCB9A" w14:textId="43198084" w:rsidR="000B01B7" w:rsidRPr="000B01B7" w:rsidRDefault="008D09F8" w:rsidP="00A944D3">
      <w:pPr>
        <w:spacing w:line="360" w:lineRule="auto"/>
      </w:pPr>
      <w:r>
        <w:rPr>
          <w:rFonts w:ascii="Helvetica Neue" w:hAnsi="Helvetica Neue" w:cs="Helvetica"/>
          <w:b/>
          <w:bCs/>
          <w:sz w:val="24"/>
          <w:szCs w:val="24"/>
        </w:rPr>
        <w:t xml:space="preserve">Duration of the processing: </w:t>
      </w:r>
    </w:p>
    <w:p w14:paraId="44DBAF73" w14:textId="54E78632" w:rsidR="008D09F8" w:rsidRPr="00A944D3" w:rsidRDefault="000B01B7" w:rsidP="00A944D3">
      <w:pPr>
        <w:spacing w:line="360" w:lineRule="auto"/>
        <w:rPr>
          <w:rFonts w:ascii="Helvetica Neue" w:eastAsia="Helvetica Neue" w:hAnsi="Helvetica Neue" w:cs="Helvetica Neue"/>
          <w:sz w:val="24"/>
          <w:szCs w:val="24"/>
        </w:rPr>
      </w:pPr>
      <w:r w:rsidRPr="00A944D3">
        <w:rPr>
          <w:rFonts w:ascii="Helvetica Neue" w:eastAsia="Helvetica Neue" w:hAnsi="Helvetica Neue" w:cs="Helvetica Neue"/>
          <w:sz w:val="24"/>
          <w:szCs w:val="24"/>
        </w:rPr>
        <w:t>N/A</w:t>
      </w:r>
    </w:p>
    <w:p w14:paraId="3D1C134A" w14:textId="77777777" w:rsidR="000B01B7" w:rsidRDefault="008D09F8" w:rsidP="00A944D3">
      <w:pPr>
        <w:spacing w:line="360" w:lineRule="auto"/>
        <w:rPr>
          <w:rFonts w:ascii="Helvetica Neue" w:hAnsi="Helvetica Neue" w:cs="Helvetica"/>
          <w:b/>
          <w:bCs/>
          <w:sz w:val="24"/>
          <w:szCs w:val="24"/>
        </w:rPr>
      </w:pPr>
      <w:r>
        <w:rPr>
          <w:rFonts w:ascii="Helvetica Neue" w:hAnsi="Helvetica Neue" w:cs="Helvetica"/>
          <w:b/>
          <w:bCs/>
          <w:sz w:val="24"/>
          <w:szCs w:val="24"/>
        </w:rPr>
        <w:t xml:space="preserve">Nature and purposes of the Processing: </w:t>
      </w:r>
    </w:p>
    <w:p w14:paraId="604DBFBE" w14:textId="1AD96664" w:rsidR="000B01B7" w:rsidRDefault="000B01B7" w:rsidP="00A944D3">
      <w:pPr>
        <w:spacing w:line="360" w:lineRule="auto"/>
        <w:rPr>
          <w:rFonts w:ascii="Helvetica Neue" w:hAnsi="Helvetica Neue" w:cs="Helvetica"/>
          <w:b/>
          <w:bCs/>
          <w:sz w:val="24"/>
          <w:szCs w:val="24"/>
        </w:rPr>
      </w:pPr>
      <w:r w:rsidRPr="00A944D3">
        <w:rPr>
          <w:rFonts w:ascii="Helvetica Neue" w:eastAsia="Helvetica Neue" w:hAnsi="Helvetica Neue" w:cs="Helvetica Neue"/>
          <w:sz w:val="24"/>
          <w:szCs w:val="24"/>
        </w:rPr>
        <w:t>N/A</w:t>
      </w:r>
      <w:r w:rsidR="008D09F8">
        <w:rPr>
          <w:rFonts w:ascii="Helvetica Neue" w:hAnsi="Helvetica Neue" w:cs="Helvetica"/>
          <w:b/>
          <w:bCs/>
          <w:color w:val="353535"/>
          <w:sz w:val="24"/>
          <w:szCs w:val="24"/>
        </w:rPr>
        <w:br/>
      </w:r>
      <w:r w:rsidR="008D09F8">
        <w:rPr>
          <w:rFonts w:ascii="Helvetica Neue" w:hAnsi="Helvetica Neue" w:cs="Helvetica"/>
          <w:b/>
          <w:bCs/>
          <w:sz w:val="24"/>
          <w:szCs w:val="24"/>
        </w:rPr>
        <w:t>Type of Personal Data:</w:t>
      </w:r>
    </w:p>
    <w:p w14:paraId="679D5519" w14:textId="7613B243" w:rsidR="005540D7" w:rsidRDefault="000B01B7" w:rsidP="006728FA">
      <w:pPr>
        <w:spacing w:line="360" w:lineRule="auto"/>
      </w:pPr>
      <w:r w:rsidRPr="00A944D3">
        <w:rPr>
          <w:rFonts w:ascii="Helvetica Neue" w:eastAsia="Helvetica Neue" w:hAnsi="Helvetica Neue" w:cs="Helvetica Neue"/>
          <w:sz w:val="24"/>
          <w:szCs w:val="24"/>
        </w:rPr>
        <w:t>N/A</w:t>
      </w:r>
      <w:r w:rsidR="008D09F8">
        <w:rPr>
          <w:rFonts w:ascii="Helvetica Neue" w:hAnsi="Helvetica Neue" w:cs="Helvetica"/>
          <w:b/>
          <w:bCs/>
          <w:sz w:val="24"/>
          <w:szCs w:val="24"/>
        </w:rPr>
        <w:t xml:space="preserve"> </w:t>
      </w:r>
      <w:r w:rsidR="008D09F8">
        <w:rPr>
          <w:rFonts w:ascii="Helvetica Neue" w:hAnsi="Helvetica Neue" w:cs="Helvetica"/>
          <w:b/>
          <w:bCs/>
          <w:color w:val="353535"/>
          <w:sz w:val="24"/>
          <w:szCs w:val="24"/>
        </w:rPr>
        <w:br/>
      </w:r>
      <w:r w:rsidR="008D09F8">
        <w:rPr>
          <w:rFonts w:ascii="Helvetica Neue" w:hAnsi="Helvetica Neue" w:cs="Helvetica"/>
          <w:b/>
          <w:bCs/>
          <w:sz w:val="24"/>
          <w:szCs w:val="24"/>
        </w:rPr>
        <w:t xml:space="preserve">Categories of Data Subject: </w:t>
      </w:r>
      <w:r w:rsidR="008D09F8">
        <w:rPr>
          <w:rFonts w:ascii="Helvetica Neue" w:hAnsi="Helvetica Neue" w:cs="Helvetica"/>
          <w:b/>
          <w:bCs/>
          <w:color w:val="353535"/>
          <w:sz w:val="24"/>
          <w:szCs w:val="24"/>
        </w:rPr>
        <w:br/>
      </w:r>
      <w:r w:rsidR="00A944D3" w:rsidRPr="00A944D3">
        <w:rPr>
          <w:rFonts w:ascii="Helvetica Neue" w:eastAsia="Helvetica Neue" w:hAnsi="Helvetica Neue" w:cs="Helvetica Neue"/>
          <w:sz w:val="24"/>
          <w:szCs w:val="24"/>
        </w:rPr>
        <w:t>N/A</w:t>
      </w:r>
      <w:r w:rsidR="008D09F8">
        <w:rPr>
          <w:rFonts w:ascii="Helvetica Neue" w:hAnsi="Helvetica Neue" w:cs="Helvetica"/>
          <w:b/>
          <w:bCs/>
          <w:color w:val="353535"/>
          <w:sz w:val="24"/>
          <w:szCs w:val="24"/>
        </w:rPr>
        <w:br/>
      </w:r>
    </w:p>
    <w:sectPr w:rsidR="005540D7">
      <w:headerReference w:type="default" r:id="rId42"/>
      <w:footerReference w:type="default" r:id="rId43"/>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3D08B" w14:textId="77777777" w:rsidR="00E86207" w:rsidRDefault="00E86207">
      <w:pPr>
        <w:spacing w:after="0" w:line="240" w:lineRule="auto"/>
      </w:pPr>
      <w:r>
        <w:separator/>
      </w:r>
    </w:p>
  </w:endnote>
  <w:endnote w:type="continuationSeparator" w:id="0">
    <w:p w14:paraId="3F4B14A2" w14:textId="77777777" w:rsidR="00E86207" w:rsidRDefault="00E8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Arial"/>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E86207" w:rsidRDefault="00E86207">
    <w:pPr>
      <w:rPr>
        <w:sz w:val="16"/>
        <w:szCs w:val="16"/>
      </w:rPr>
    </w:pPr>
  </w:p>
  <w:p w14:paraId="4F198820" w14:textId="77777777" w:rsidR="00E86207" w:rsidRDefault="00E86207">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77777777" w:rsidR="00E86207" w:rsidRDefault="00E86207">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956C13">
      <w:rPr>
        <w:noProof/>
        <w:sz w:val="16"/>
        <w:szCs w:val="16"/>
      </w:rPr>
      <w:t>9</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7CCCD" w14:textId="77777777" w:rsidR="00E86207" w:rsidRDefault="00E86207">
      <w:pPr>
        <w:spacing w:after="0" w:line="240" w:lineRule="auto"/>
      </w:pPr>
      <w:r>
        <w:separator/>
      </w:r>
    </w:p>
  </w:footnote>
  <w:footnote w:type="continuationSeparator" w:id="0">
    <w:p w14:paraId="03F1BC34" w14:textId="77777777" w:rsidR="00E86207" w:rsidRDefault="00E86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E86207" w:rsidRDefault="00E86207">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47215D"/>
    <w:multiLevelType w:val="hybridMultilevel"/>
    <w:tmpl w:val="68C4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2"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FC24417"/>
    <w:multiLevelType w:val="hybridMultilevel"/>
    <w:tmpl w:val="9E4E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70F422C"/>
    <w:multiLevelType w:val="hybridMultilevel"/>
    <w:tmpl w:val="F940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B665732"/>
    <w:multiLevelType w:val="hybridMultilevel"/>
    <w:tmpl w:val="A6F6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6"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1AD14AA"/>
    <w:multiLevelType w:val="hybridMultilevel"/>
    <w:tmpl w:val="BBF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0"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05700B1"/>
    <w:multiLevelType w:val="hybridMultilevel"/>
    <w:tmpl w:val="F8D006B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8"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0"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1"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6B42440"/>
    <w:multiLevelType w:val="hybridMultilevel"/>
    <w:tmpl w:val="BC5E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F2E6E82"/>
    <w:multiLevelType w:val="hybridMultilevel"/>
    <w:tmpl w:val="45BC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3"/>
  </w:num>
  <w:num w:numId="2">
    <w:abstractNumId w:val="4"/>
  </w:num>
  <w:num w:numId="3">
    <w:abstractNumId w:val="22"/>
  </w:num>
  <w:num w:numId="4">
    <w:abstractNumId w:val="7"/>
  </w:num>
  <w:num w:numId="5">
    <w:abstractNumId w:val="17"/>
  </w:num>
  <w:num w:numId="6">
    <w:abstractNumId w:val="36"/>
  </w:num>
  <w:num w:numId="7">
    <w:abstractNumId w:val="35"/>
  </w:num>
  <w:num w:numId="8">
    <w:abstractNumId w:val="18"/>
  </w:num>
  <w:num w:numId="9">
    <w:abstractNumId w:val="12"/>
  </w:num>
  <w:num w:numId="10">
    <w:abstractNumId w:val="2"/>
  </w:num>
  <w:num w:numId="11">
    <w:abstractNumId w:val="30"/>
  </w:num>
  <w:num w:numId="12">
    <w:abstractNumId w:val="44"/>
  </w:num>
  <w:num w:numId="13">
    <w:abstractNumId w:val="0"/>
  </w:num>
  <w:num w:numId="14">
    <w:abstractNumId w:val="42"/>
  </w:num>
  <w:num w:numId="15">
    <w:abstractNumId w:val="49"/>
  </w:num>
  <w:num w:numId="16">
    <w:abstractNumId w:val="38"/>
  </w:num>
  <w:num w:numId="17">
    <w:abstractNumId w:val="32"/>
  </w:num>
  <w:num w:numId="18">
    <w:abstractNumId w:val="45"/>
  </w:num>
  <w:num w:numId="19">
    <w:abstractNumId w:val="9"/>
  </w:num>
  <w:num w:numId="20">
    <w:abstractNumId w:val="11"/>
  </w:num>
  <w:num w:numId="21">
    <w:abstractNumId w:val="53"/>
  </w:num>
  <w:num w:numId="22">
    <w:abstractNumId w:val="14"/>
  </w:num>
  <w:num w:numId="23">
    <w:abstractNumId w:val="6"/>
  </w:num>
  <w:num w:numId="24">
    <w:abstractNumId w:val="31"/>
  </w:num>
  <w:num w:numId="25">
    <w:abstractNumId w:val="20"/>
  </w:num>
  <w:num w:numId="26">
    <w:abstractNumId w:val="16"/>
  </w:num>
  <w:num w:numId="27">
    <w:abstractNumId w:val="48"/>
  </w:num>
  <w:num w:numId="28">
    <w:abstractNumId w:val="43"/>
  </w:num>
  <w:num w:numId="29">
    <w:abstractNumId w:val="33"/>
  </w:num>
  <w:num w:numId="30">
    <w:abstractNumId w:val="21"/>
  </w:num>
  <w:num w:numId="31">
    <w:abstractNumId w:val="51"/>
  </w:num>
  <w:num w:numId="32">
    <w:abstractNumId w:val="29"/>
  </w:num>
  <w:num w:numId="33">
    <w:abstractNumId w:val="26"/>
  </w:num>
  <w:num w:numId="34">
    <w:abstractNumId w:val="54"/>
  </w:num>
  <w:num w:numId="35">
    <w:abstractNumId w:val="5"/>
  </w:num>
  <w:num w:numId="36">
    <w:abstractNumId w:val="10"/>
  </w:num>
  <w:num w:numId="37">
    <w:abstractNumId w:val="3"/>
  </w:num>
  <w:num w:numId="38">
    <w:abstractNumId w:val="57"/>
  </w:num>
  <w:num w:numId="39">
    <w:abstractNumId w:val="50"/>
  </w:num>
  <w:num w:numId="40">
    <w:abstractNumId w:val="41"/>
  </w:num>
  <w:num w:numId="41">
    <w:abstractNumId w:val="15"/>
  </w:num>
  <w:num w:numId="42">
    <w:abstractNumId w:val="40"/>
  </w:num>
  <w:num w:numId="43">
    <w:abstractNumId w:val="27"/>
  </w:num>
  <w:num w:numId="44">
    <w:abstractNumId w:val="24"/>
  </w:num>
  <w:num w:numId="45">
    <w:abstractNumId w:val="55"/>
  </w:num>
  <w:num w:numId="46">
    <w:abstractNumId w:val="19"/>
  </w:num>
  <w:num w:numId="47">
    <w:abstractNumId w:val="25"/>
  </w:num>
  <w:num w:numId="48">
    <w:abstractNumId w:val="58"/>
  </w:num>
  <w:num w:numId="49">
    <w:abstractNumId w:val="46"/>
  </w:num>
  <w:num w:numId="50">
    <w:abstractNumId w:val="47"/>
  </w:num>
  <w:num w:numId="51">
    <w:abstractNumId w:val="52"/>
  </w:num>
  <w:num w:numId="52">
    <w:abstractNumId w:val="56"/>
  </w:num>
  <w:num w:numId="53">
    <w:abstractNumId w:val="37"/>
  </w:num>
  <w:num w:numId="54">
    <w:abstractNumId w:val="28"/>
  </w:num>
  <w:num w:numId="55">
    <w:abstractNumId w:val="23"/>
  </w:num>
  <w:num w:numId="56">
    <w:abstractNumId w:val="39"/>
  </w:num>
  <w:num w:numId="57">
    <w:abstractNumId w:val="1"/>
  </w:num>
  <w:num w:numId="58">
    <w:abstractNumId w:val="34"/>
  </w:num>
  <w:num w:numId="59">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06C2F"/>
    <w:rsid w:val="00015DD4"/>
    <w:rsid w:val="00031F76"/>
    <w:rsid w:val="00035006"/>
    <w:rsid w:val="0004349F"/>
    <w:rsid w:val="00077B92"/>
    <w:rsid w:val="000A222A"/>
    <w:rsid w:val="000A5178"/>
    <w:rsid w:val="000B01B7"/>
    <w:rsid w:val="000C24AF"/>
    <w:rsid w:val="000E46A1"/>
    <w:rsid w:val="000F7880"/>
    <w:rsid w:val="00112665"/>
    <w:rsid w:val="00113E3A"/>
    <w:rsid w:val="00122A42"/>
    <w:rsid w:val="001361C9"/>
    <w:rsid w:val="00154DB1"/>
    <w:rsid w:val="00157545"/>
    <w:rsid w:val="00172286"/>
    <w:rsid w:val="00175789"/>
    <w:rsid w:val="00177E5C"/>
    <w:rsid w:val="00185D6A"/>
    <w:rsid w:val="001C182B"/>
    <w:rsid w:val="001C5945"/>
    <w:rsid w:val="001D4537"/>
    <w:rsid w:val="002005AC"/>
    <w:rsid w:val="00205E41"/>
    <w:rsid w:val="002311A1"/>
    <w:rsid w:val="002437F2"/>
    <w:rsid w:val="0029058B"/>
    <w:rsid w:val="002A7577"/>
    <w:rsid w:val="002C3027"/>
    <w:rsid w:val="002C55EA"/>
    <w:rsid w:val="002C6952"/>
    <w:rsid w:val="002E2577"/>
    <w:rsid w:val="003328EA"/>
    <w:rsid w:val="003344C5"/>
    <w:rsid w:val="00363246"/>
    <w:rsid w:val="003869E1"/>
    <w:rsid w:val="003879C2"/>
    <w:rsid w:val="003C4B8A"/>
    <w:rsid w:val="003C7283"/>
    <w:rsid w:val="003C761F"/>
    <w:rsid w:val="004118B4"/>
    <w:rsid w:val="00425E37"/>
    <w:rsid w:val="004447D4"/>
    <w:rsid w:val="00451EEA"/>
    <w:rsid w:val="0048002B"/>
    <w:rsid w:val="0049772B"/>
    <w:rsid w:val="004A36E2"/>
    <w:rsid w:val="004B7CE2"/>
    <w:rsid w:val="004D58C0"/>
    <w:rsid w:val="005251F5"/>
    <w:rsid w:val="0054403A"/>
    <w:rsid w:val="0054704B"/>
    <w:rsid w:val="00553F22"/>
    <w:rsid w:val="005540D7"/>
    <w:rsid w:val="00557672"/>
    <w:rsid w:val="00571853"/>
    <w:rsid w:val="00596C96"/>
    <w:rsid w:val="005D1543"/>
    <w:rsid w:val="005D395E"/>
    <w:rsid w:val="005F77EF"/>
    <w:rsid w:val="0062270F"/>
    <w:rsid w:val="00624265"/>
    <w:rsid w:val="006401B0"/>
    <w:rsid w:val="00653529"/>
    <w:rsid w:val="006728FA"/>
    <w:rsid w:val="00673753"/>
    <w:rsid w:val="006877F7"/>
    <w:rsid w:val="006D1F38"/>
    <w:rsid w:val="0071564C"/>
    <w:rsid w:val="0071601E"/>
    <w:rsid w:val="00732949"/>
    <w:rsid w:val="0074552F"/>
    <w:rsid w:val="007516AE"/>
    <w:rsid w:val="0075185A"/>
    <w:rsid w:val="007712E6"/>
    <w:rsid w:val="0077276E"/>
    <w:rsid w:val="007B4953"/>
    <w:rsid w:val="007D5AAC"/>
    <w:rsid w:val="007F3E56"/>
    <w:rsid w:val="00804E87"/>
    <w:rsid w:val="00820A2B"/>
    <w:rsid w:val="00824054"/>
    <w:rsid w:val="008412B9"/>
    <w:rsid w:val="00843EEA"/>
    <w:rsid w:val="008473CC"/>
    <w:rsid w:val="00852C61"/>
    <w:rsid w:val="008536E7"/>
    <w:rsid w:val="00872A9B"/>
    <w:rsid w:val="00881737"/>
    <w:rsid w:val="008D09F8"/>
    <w:rsid w:val="008D3504"/>
    <w:rsid w:val="008E0B6F"/>
    <w:rsid w:val="008F697E"/>
    <w:rsid w:val="00900075"/>
    <w:rsid w:val="00936018"/>
    <w:rsid w:val="00943710"/>
    <w:rsid w:val="00956C13"/>
    <w:rsid w:val="00961F2C"/>
    <w:rsid w:val="00974855"/>
    <w:rsid w:val="009C7B2D"/>
    <w:rsid w:val="009D0FF9"/>
    <w:rsid w:val="009D10F0"/>
    <w:rsid w:val="00A36DCA"/>
    <w:rsid w:val="00A37A92"/>
    <w:rsid w:val="00A47EDC"/>
    <w:rsid w:val="00A71363"/>
    <w:rsid w:val="00A827A9"/>
    <w:rsid w:val="00A8634D"/>
    <w:rsid w:val="00A87D42"/>
    <w:rsid w:val="00A944D3"/>
    <w:rsid w:val="00A9796B"/>
    <w:rsid w:val="00AA5E3D"/>
    <w:rsid w:val="00AB05DB"/>
    <w:rsid w:val="00AB7684"/>
    <w:rsid w:val="00AC6E2A"/>
    <w:rsid w:val="00AE12C3"/>
    <w:rsid w:val="00AE1DD5"/>
    <w:rsid w:val="00AF47EB"/>
    <w:rsid w:val="00B0770C"/>
    <w:rsid w:val="00B36F67"/>
    <w:rsid w:val="00B8658A"/>
    <w:rsid w:val="00BC5B1A"/>
    <w:rsid w:val="00C05786"/>
    <w:rsid w:val="00C268C5"/>
    <w:rsid w:val="00C31A9E"/>
    <w:rsid w:val="00C703BC"/>
    <w:rsid w:val="00C74701"/>
    <w:rsid w:val="00C83E31"/>
    <w:rsid w:val="00C858BA"/>
    <w:rsid w:val="00C96CB6"/>
    <w:rsid w:val="00CC513C"/>
    <w:rsid w:val="00CD0867"/>
    <w:rsid w:val="00CE6ADF"/>
    <w:rsid w:val="00D24683"/>
    <w:rsid w:val="00D4580A"/>
    <w:rsid w:val="00D76507"/>
    <w:rsid w:val="00D87D84"/>
    <w:rsid w:val="00DA52E9"/>
    <w:rsid w:val="00DD0915"/>
    <w:rsid w:val="00DE22CB"/>
    <w:rsid w:val="00DE5403"/>
    <w:rsid w:val="00E25B5A"/>
    <w:rsid w:val="00E2665F"/>
    <w:rsid w:val="00E55082"/>
    <w:rsid w:val="00E6289B"/>
    <w:rsid w:val="00E76448"/>
    <w:rsid w:val="00E86207"/>
    <w:rsid w:val="00EB2264"/>
    <w:rsid w:val="00ED1454"/>
    <w:rsid w:val="00F00D44"/>
    <w:rsid w:val="00FB5097"/>
    <w:rsid w:val="00FD6316"/>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D41B5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154DB1"/>
    <w:rPr>
      <w:color w:val="954F72" w:themeColor="followedHyperlink"/>
      <w:u w:val="single"/>
    </w:rPr>
  </w:style>
  <w:style w:type="paragraph" w:customStyle="1" w:styleId="Body2">
    <w:name w:val="Body2"/>
    <w:basedOn w:val="Normal"/>
    <w:uiPriority w:val="99"/>
    <w:rsid w:val="008D09F8"/>
    <w:pPr>
      <w:spacing w:after="220" w:line="240" w:lineRule="auto"/>
      <w:ind w:left="709"/>
      <w:jc w:val="both"/>
    </w:pPr>
    <w:rPr>
      <w:rFonts w:ascii="Trebuchet MS" w:eastAsia="Times New Roman" w:hAnsi="Trebuchet MS" w:cs="Times New Roman"/>
      <w:color w:val="auto"/>
      <w:lang w:eastAsia="en-US"/>
    </w:rPr>
  </w:style>
  <w:style w:type="table" w:styleId="TableGrid">
    <w:name w:val="Table Grid"/>
    <w:basedOn w:val="TableNormal"/>
    <w:uiPriority w:val="39"/>
    <w:rsid w:val="008D09F8"/>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7357">
      <w:bodyDiv w:val="1"/>
      <w:marLeft w:val="0"/>
      <w:marRight w:val="0"/>
      <w:marTop w:val="0"/>
      <w:marBottom w:val="0"/>
      <w:divBdr>
        <w:top w:val="none" w:sz="0" w:space="0" w:color="auto"/>
        <w:left w:val="none" w:sz="0" w:space="0" w:color="auto"/>
        <w:bottom w:val="none" w:sz="0" w:space="0" w:color="auto"/>
        <w:right w:val="none" w:sz="0" w:space="0" w:color="auto"/>
      </w:divBdr>
    </w:div>
    <w:div w:id="286551332">
      <w:bodyDiv w:val="1"/>
      <w:marLeft w:val="0"/>
      <w:marRight w:val="0"/>
      <w:marTop w:val="0"/>
      <w:marBottom w:val="0"/>
      <w:divBdr>
        <w:top w:val="none" w:sz="0" w:space="0" w:color="auto"/>
        <w:left w:val="none" w:sz="0" w:space="0" w:color="auto"/>
        <w:bottom w:val="none" w:sz="0" w:space="0" w:color="auto"/>
        <w:right w:val="none" w:sz="0" w:space="0" w:color="auto"/>
      </w:divBdr>
    </w:div>
    <w:div w:id="377554857">
      <w:bodyDiv w:val="1"/>
      <w:marLeft w:val="0"/>
      <w:marRight w:val="0"/>
      <w:marTop w:val="0"/>
      <w:marBottom w:val="0"/>
      <w:divBdr>
        <w:top w:val="none" w:sz="0" w:space="0" w:color="auto"/>
        <w:left w:val="none" w:sz="0" w:space="0" w:color="auto"/>
        <w:bottom w:val="none" w:sz="0" w:space="0" w:color="auto"/>
        <w:right w:val="none" w:sz="0" w:space="0" w:color="auto"/>
      </w:divBdr>
    </w:div>
    <w:div w:id="445924889">
      <w:bodyDiv w:val="1"/>
      <w:marLeft w:val="0"/>
      <w:marRight w:val="0"/>
      <w:marTop w:val="0"/>
      <w:marBottom w:val="0"/>
      <w:divBdr>
        <w:top w:val="none" w:sz="0" w:space="0" w:color="auto"/>
        <w:left w:val="none" w:sz="0" w:space="0" w:color="auto"/>
        <w:bottom w:val="none" w:sz="0" w:space="0" w:color="auto"/>
        <w:right w:val="none" w:sz="0" w:space="0" w:color="auto"/>
      </w:divBdr>
    </w:div>
    <w:div w:id="612904923">
      <w:bodyDiv w:val="1"/>
      <w:marLeft w:val="0"/>
      <w:marRight w:val="0"/>
      <w:marTop w:val="0"/>
      <w:marBottom w:val="0"/>
      <w:divBdr>
        <w:top w:val="none" w:sz="0" w:space="0" w:color="auto"/>
        <w:left w:val="none" w:sz="0" w:space="0" w:color="auto"/>
        <w:bottom w:val="none" w:sz="0" w:space="0" w:color="auto"/>
        <w:right w:val="none" w:sz="0" w:space="0" w:color="auto"/>
      </w:divBdr>
    </w:div>
    <w:div w:id="991567784">
      <w:bodyDiv w:val="1"/>
      <w:marLeft w:val="0"/>
      <w:marRight w:val="0"/>
      <w:marTop w:val="0"/>
      <w:marBottom w:val="0"/>
      <w:divBdr>
        <w:top w:val="none" w:sz="0" w:space="0" w:color="auto"/>
        <w:left w:val="none" w:sz="0" w:space="0" w:color="auto"/>
        <w:bottom w:val="none" w:sz="0" w:space="0" w:color="auto"/>
        <w:right w:val="none" w:sz="0" w:space="0" w:color="auto"/>
      </w:divBdr>
      <w:divsChild>
        <w:div w:id="2138451706">
          <w:marLeft w:val="0"/>
          <w:marRight w:val="0"/>
          <w:marTop w:val="0"/>
          <w:marBottom w:val="0"/>
          <w:divBdr>
            <w:top w:val="none" w:sz="0" w:space="0" w:color="auto"/>
            <w:left w:val="none" w:sz="0" w:space="0" w:color="auto"/>
            <w:bottom w:val="none" w:sz="0" w:space="0" w:color="auto"/>
            <w:right w:val="none" w:sz="0" w:space="0" w:color="auto"/>
          </w:divBdr>
          <w:divsChild>
            <w:div w:id="1809586635">
              <w:marLeft w:val="0"/>
              <w:marRight w:val="0"/>
              <w:marTop w:val="0"/>
              <w:marBottom w:val="0"/>
              <w:divBdr>
                <w:top w:val="none" w:sz="0" w:space="0" w:color="auto"/>
                <w:left w:val="none" w:sz="0" w:space="0" w:color="auto"/>
                <w:bottom w:val="none" w:sz="0" w:space="0" w:color="auto"/>
                <w:right w:val="none" w:sz="0" w:space="0" w:color="auto"/>
              </w:divBdr>
              <w:divsChild>
                <w:div w:id="817722569">
                  <w:marLeft w:val="0"/>
                  <w:marRight w:val="0"/>
                  <w:marTop w:val="0"/>
                  <w:marBottom w:val="0"/>
                  <w:divBdr>
                    <w:top w:val="none" w:sz="0" w:space="0" w:color="auto"/>
                    <w:left w:val="none" w:sz="0" w:space="0" w:color="auto"/>
                    <w:bottom w:val="none" w:sz="0" w:space="0" w:color="auto"/>
                    <w:right w:val="none" w:sz="0" w:space="0" w:color="auto"/>
                  </w:divBdr>
                  <w:divsChild>
                    <w:div w:id="221211733">
                      <w:marLeft w:val="0"/>
                      <w:marRight w:val="0"/>
                      <w:marTop w:val="0"/>
                      <w:marBottom w:val="0"/>
                      <w:divBdr>
                        <w:top w:val="none" w:sz="0" w:space="0" w:color="auto"/>
                        <w:left w:val="none" w:sz="0" w:space="0" w:color="auto"/>
                        <w:bottom w:val="none" w:sz="0" w:space="0" w:color="auto"/>
                        <w:right w:val="none" w:sz="0" w:space="0" w:color="auto"/>
                      </w:divBdr>
                      <w:divsChild>
                        <w:div w:id="1128938210">
                          <w:marLeft w:val="0"/>
                          <w:marRight w:val="0"/>
                          <w:marTop w:val="0"/>
                          <w:marBottom w:val="0"/>
                          <w:divBdr>
                            <w:top w:val="none" w:sz="0" w:space="0" w:color="auto"/>
                            <w:left w:val="none" w:sz="0" w:space="0" w:color="auto"/>
                            <w:bottom w:val="none" w:sz="0" w:space="0" w:color="auto"/>
                            <w:right w:val="none" w:sz="0" w:space="0" w:color="auto"/>
                          </w:divBdr>
                          <w:divsChild>
                            <w:div w:id="2117675646">
                              <w:marLeft w:val="0"/>
                              <w:marRight w:val="0"/>
                              <w:marTop w:val="0"/>
                              <w:marBottom w:val="0"/>
                              <w:divBdr>
                                <w:top w:val="none" w:sz="0" w:space="0" w:color="auto"/>
                                <w:left w:val="none" w:sz="0" w:space="0" w:color="auto"/>
                                <w:bottom w:val="none" w:sz="0" w:space="0" w:color="auto"/>
                                <w:right w:val="none" w:sz="0" w:space="0" w:color="auto"/>
                              </w:divBdr>
                              <w:divsChild>
                                <w:div w:id="247933612">
                                  <w:marLeft w:val="0"/>
                                  <w:marRight w:val="0"/>
                                  <w:marTop w:val="0"/>
                                  <w:marBottom w:val="0"/>
                                  <w:divBdr>
                                    <w:top w:val="none" w:sz="0" w:space="0" w:color="auto"/>
                                    <w:left w:val="none" w:sz="0" w:space="0" w:color="auto"/>
                                    <w:bottom w:val="none" w:sz="0" w:space="0" w:color="auto"/>
                                    <w:right w:val="none" w:sz="0" w:space="0" w:color="auto"/>
                                  </w:divBdr>
                                  <w:divsChild>
                                    <w:div w:id="18585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636">
      <w:bodyDiv w:val="1"/>
      <w:marLeft w:val="0"/>
      <w:marRight w:val="0"/>
      <w:marTop w:val="0"/>
      <w:marBottom w:val="0"/>
      <w:divBdr>
        <w:top w:val="none" w:sz="0" w:space="0" w:color="auto"/>
        <w:left w:val="none" w:sz="0" w:space="0" w:color="auto"/>
        <w:bottom w:val="none" w:sz="0" w:space="0" w:color="auto"/>
        <w:right w:val="none" w:sz="0" w:space="0" w:color="auto"/>
      </w:divBdr>
    </w:div>
    <w:div w:id="151009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Word_97_-_2003_Document1.doc"/><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uidance/g-cloud-templates-and-legal-documents"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tools.hmrc.gov.uk/es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image" Target="media/image2.emf"/><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ncsc.gov.uk/guidance/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ncsc.gov.uk/guidance/10-steps-cyber-security"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E6F4-6990-4D22-A135-B1C41B62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16294</Words>
  <Characters>92882</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Leath, Ben (Commercial)</cp:lastModifiedBy>
  <cp:revision>3</cp:revision>
  <cp:lastPrinted>2018-03-08T12:11:00Z</cp:lastPrinted>
  <dcterms:created xsi:type="dcterms:W3CDTF">2019-03-14T11:54:00Z</dcterms:created>
  <dcterms:modified xsi:type="dcterms:W3CDTF">2019-03-14T12:01:00Z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