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r>
        <w:rPr>
          <w:rFonts w:ascii="Corbel" w:hAnsi="Corbel" w:cs="Arial"/>
          <w:b/>
          <w:u w:val="single"/>
        </w:rPr>
        <w:t xml:space="preserve">Bravo Title: </w:t>
      </w:r>
      <w:r w:rsidR="00A11E57">
        <w:rPr>
          <w:rFonts w:ascii="Corbel" w:hAnsi="Corbel" w:cs="Arial"/>
          <w:b/>
          <w:u w:val="single"/>
        </w:rPr>
        <w:t>Managed Ethics Reporting Service (ITT)</w:t>
      </w:r>
    </w:p>
    <w:p w:rsidR="00053B25" w:rsidRPr="00C00410" w:rsidRDefault="00053B25" w:rsidP="00814D63">
      <w:pPr>
        <w:spacing w:before="80" w:after="80" w:line="240" w:lineRule="auto"/>
        <w:ind w:left="636"/>
        <w:rPr>
          <w:rFonts w:ascii="Corbel" w:hAnsi="Corbel" w:cs="Arial"/>
          <w:b/>
          <w:u w:val="single"/>
        </w:rPr>
      </w:pPr>
      <w:r w:rsidRPr="00C00410">
        <w:rPr>
          <w:rFonts w:ascii="Corbel" w:hAnsi="Corbel" w:cs="Arial"/>
          <w:b/>
          <w:u w:val="single"/>
        </w:rPr>
        <w:t>Bravo Ref: ITT_</w:t>
      </w:r>
      <w:r w:rsidR="00A11E57">
        <w:rPr>
          <w:rFonts w:ascii="Corbel" w:hAnsi="Corbel" w:cs="Arial"/>
          <w:b/>
          <w:u w:val="single"/>
        </w:rPr>
        <w:t>954</w:t>
      </w:r>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5"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 xml:space="preserve">To access the </w:t>
      </w:r>
      <w:r w:rsidR="00A11E57">
        <w:rPr>
          <w:rFonts w:ascii="Corbel" w:hAnsi="Corbel"/>
          <w:b/>
        </w:rPr>
        <w:t>ITT</w:t>
      </w:r>
      <w:r w:rsidR="00773D15">
        <w:rPr>
          <w:rFonts w:ascii="Corbel" w:hAnsi="Corbel"/>
          <w:b/>
        </w:rPr>
        <w:t xml:space="preserve"> documentation</w:t>
      </w:r>
      <w:r w:rsidRPr="001E7A0E">
        <w:rPr>
          <w:rFonts w:ascii="Corbel" w:hAnsi="Corbel"/>
          <w:b/>
        </w:rPr>
        <w:t xml:space="preserve">: </w:t>
      </w:r>
    </w:p>
    <w:p w:rsidR="00814D63" w:rsidRPr="001E7A0E" w:rsidRDefault="00A11E57" w:rsidP="00814D63">
      <w:pPr>
        <w:ind w:left="636"/>
        <w:rPr>
          <w:rFonts w:ascii="Corbel" w:hAnsi="Corbel"/>
        </w:rPr>
      </w:pPr>
      <w:r>
        <w:rPr>
          <w:rFonts w:ascii="Corbel" w:hAnsi="Corbel"/>
        </w:rPr>
        <w:t>To access the ITT</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w:t>
      </w:r>
      <w:r w:rsidR="00A11E57">
        <w:rPr>
          <w:rFonts w:ascii="Corbel" w:hAnsi="Corbel"/>
        </w:rPr>
        <w:t>ITT</w:t>
      </w:r>
      <w:bookmarkStart w:id="0" w:name="_GoBack"/>
      <w:bookmarkEnd w:id="0"/>
      <w:r w:rsidRPr="001E7A0E">
        <w:rPr>
          <w:rFonts w:ascii="Corbel" w:hAnsi="Corbel"/>
        </w:rPr>
        <w:t xml:space="preserve">.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6"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RFQ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0F6A31"/>
    <w:rsid w:val="0020110F"/>
    <w:rsid w:val="00267617"/>
    <w:rsid w:val="00773D15"/>
    <w:rsid w:val="00814D63"/>
    <w:rsid w:val="00A11E57"/>
    <w:rsid w:val="00BB57D9"/>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lp@bravosolution.co.uk" TargetMode="External"/><Relationship Id="rId5" Type="http://schemas.openxmlformats.org/officeDocument/2006/relationships/hyperlink" Target="http://www.hs2.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C9BD-AF21-4829-9B41-6BF43F06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Grace Maturi</cp:lastModifiedBy>
  <cp:revision>2</cp:revision>
  <dcterms:created xsi:type="dcterms:W3CDTF">2017-06-28T09:09:00Z</dcterms:created>
  <dcterms:modified xsi:type="dcterms:W3CDTF">2017-06-28T09:09:00Z</dcterms:modified>
</cp:coreProperties>
</file>