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A938" w14:textId="34A00FF8" w:rsidR="00324E6A" w:rsidRPr="00382F1E" w:rsidRDefault="00481C31" w:rsidP="00382F1E">
      <w:pPr>
        <w:tabs>
          <w:tab w:val="center" w:pos="4512"/>
        </w:tabs>
        <w:spacing w:before="240"/>
        <w:rPr>
          <w:rFonts w:asciiTheme="minorHAnsi" w:hAnsiTheme="minorHAnsi" w:cstheme="minorHAnsi"/>
          <w:b/>
          <w:bCs/>
          <w:i/>
          <w:szCs w:val="24"/>
          <w:lang w:val="en-GB"/>
        </w:rPr>
      </w:pPr>
      <w:r>
        <w:rPr>
          <w:rFonts w:asciiTheme="minorHAnsi" w:hAnsiTheme="minorHAnsi" w:cstheme="minorHAnsi"/>
          <w:b/>
          <w:color w:val="000000"/>
          <w:szCs w:val="24"/>
          <w:lang w:val="en-GB"/>
        </w:rPr>
        <w:t>REQUEST FOR INFORMATION</w:t>
      </w:r>
      <w:r w:rsidR="001C5B82" w:rsidRPr="00382F1E">
        <w:rPr>
          <w:rFonts w:asciiTheme="minorHAnsi" w:hAnsiTheme="minorHAnsi" w:cstheme="minorHAnsi"/>
          <w:b/>
          <w:color w:val="000000"/>
          <w:szCs w:val="24"/>
          <w:lang w:val="en-GB"/>
        </w:rPr>
        <w:t xml:space="preserve"> - </w:t>
      </w:r>
      <w:r w:rsidR="00D93408" w:rsidRPr="00382F1E">
        <w:rPr>
          <w:rFonts w:asciiTheme="minorHAnsi" w:hAnsiTheme="minorHAnsi" w:cstheme="minorHAnsi"/>
          <w:b/>
          <w:color w:val="000000"/>
          <w:szCs w:val="24"/>
          <w:lang w:val="en-GB"/>
        </w:rPr>
        <w:t>PROCESS DESCRIPTION</w:t>
      </w:r>
      <w:r w:rsidR="00934AC7" w:rsidRPr="00382F1E">
        <w:rPr>
          <w:rFonts w:asciiTheme="minorHAnsi" w:hAnsiTheme="minorHAnsi" w:cstheme="minorHAnsi"/>
          <w:b/>
          <w:bCs/>
          <w:i/>
          <w:szCs w:val="24"/>
          <w:lang w:val="en-GB"/>
        </w:rPr>
        <w:t xml:space="preserve"> </w:t>
      </w:r>
      <w:r w:rsidR="00934AC7" w:rsidRPr="00382F1E">
        <w:rPr>
          <w:rFonts w:asciiTheme="minorHAnsi" w:hAnsiTheme="minorHAnsi" w:cstheme="minorHAnsi"/>
          <w:b/>
          <w:bCs/>
          <w:iCs/>
          <w:szCs w:val="24"/>
          <w:lang w:val="en-GB"/>
        </w:rPr>
        <w:t>&amp; SUPPLIER QUESTIONNAIRE</w:t>
      </w:r>
    </w:p>
    <w:p w14:paraId="5AFBA8FF" w14:textId="77777777" w:rsidR="00BA5670" w:rsidRPr="00382F1E" w:rsidRDefault="00BA5670" w:rsidP="00382F1E">
      <w:pPr>
        <w:tabs>
          <w:tab w:val="center" w:pos="4512"/>
        </w:tabs>
        <w:spacing w:before="240"/>
        <w:rPr>
          <w:rFonts w:asciiTheme="minorHAnsi" w:hAnsiTheme="minorHAnsi" w:cstheme="minorHAnsi"/>
          <w:bCs/>
          <w:szCs w:val="24"/>
          <w:lang w:val="en-GB"/>
        </w:rPr>
      </w:pPr>
    </w:p>
    <w:tbl>
      <w:tblPr>
        <w:tblW w:w="5000" w:type="pct"/>
        <w:tblCellMar>
          <w:left w:w="120" w:type="dxa"/>
          <w:right w:w="120" w:type="dxa"/>
        </w:tblCellMar>
        <w:tblLook w:val="0000" w:firstRow="0" w:lastRow="0" w:firstColumn="0" w:lastColumn="0" w:noHBand="0" w:noVBand="0"/>
      </w:tblPr>
      <w:tblGrid>
        <w:gridCol w:w="3288"/>
        <w:gridCol w:w="5719"/>
      </w:tblGrid>
      <w:tr w:rsidR="00BA5670" w:rsidRPr="00382F1E" w14:paraId="457051F4" w14:textId="77777777">
        <w:trPr>
          <w:trHeight w:val="567"/>
        </w:trPr>
        <w:tc>
          <w:tcPr>
            <w:tcW w:w="1825" w:type="pct"/>
            <w:tcBorders>
              <w:top w:val="single" w:sz="7" w:space="0" w:color="000000"/>
              <w:left w:val="single" w:sz="7" w:space="0" w:color="000000"/>
              <w:bottom w:val="single" w:sz="7" w:space="0" w:color="000000"/>
              <w:right w:val="single" w:sz="7" w:space="0" w:color="000000"/>
            </w:tcBorders>
            <w:vAlign w:val="center"/>
          </w:tcPr>
          <w:p w14:paraId="038F296A" w14:textId="77777777" w:rsidR="00BA5670" w:rsidRPr="00382F1E" w:rsidRDefault="00BA5670" w:rsidP="00382F1E">
            <w:pPr>
              <w:pStyle w:val="H4"/>
              <w:spacing w:before="240" w:after="0"/>
              <w:rPr>
                <w:rFonts w:asciiTheme="minorHAnsi" w:hAnsiTheme="minorHAnsi" w:cstheme="minorHAnsi"/>
                <w:snapToGrid w:val="0"/>
              </w:rPr>
            </w:pPr>
            <w:r w:rsidRPr="00382F1E">
              <w:rPr>
                <w:rFonts w:asciiTheme="minorHAnsi" w:hAnsiTheme="minorHAnsi" w:cstheme="minorHAnsi"/>
                <w:snapToGrid w:val="0"/>
              </w:rPr>
              <w:t>PROJECT</w:t>
            </w:r>
          </w:p>
        </w:tc>
        <w:tc>
          <w:tcPr>
            <w:tcW w:w="3175" w:type="pct"/>
            <w:tcBorders>
              <w:top w:val="single" w:sz="7" w:space="0" w:color="000000"/>
              <w:left w:val="single" w:sz="7" w:space="0" w:color="000000"/>
              <w:bottom w:val="single" w:sz="7" w:space="0" w:color="000000"/>
              <w:right w:val="single" w:sz="7" w:space="0" w:color="000000"/>
            </w:tcBorders>
            <w:vAlign w:val="center"/>
          </w:tcPr>
          <w:p w14:paraId="263474C4" w14:textId="108DB186" w:rsidR="00BA5670" w:rsidRPr="00382F1E" w:rsidRDefault="00CF06F8" w:rsidP="00382F1E">
            <w:pPr>
              <w:spacing w:before="240"/>
              <w:rPr>
                <w:rFonts w:asciiTheme="minorHAnsi" w:hAnsiTheme="minorHAnsi" w:cstheme="minorHAnsi"/>
                <w:b/>
                <w:bCs/>
                <w:szCs w:val="24"/>
                <w:lang w:val="en-GB"/>
              </w:rPr>
            </w:pPr>
            <w:r w:rsidRPr="00382F1E">
              <w:rPr>
                <w:rFonts w:asciiTheme="minorHAnsi" w:hAnsiTheme="minorHAnsi" w:cstheme="minorHAnsi"/>
                <w:b/>
                <w:bCs/>
                <w:sz w:val="28"/>
                <w:szCs w:val="24"/>
                <w:lang w:val="en-GB"/>
              </w:rPr>
              <w:t>Growing Sussex 5G Innovation Region</w:t>
            </w:r>
            <w:r w:rsidR="004F6DD8" w:rsidRPr="00382F1E">
              <w:rPr>
                <w:rFonts w:asciiTheme="minorHAnsi" w:hAnsiTheme="minorHAnsi" w:cstheme="minorHAnsi"/>
                <w:b/>
                <w:bCs/>
                <w:sz w:val="28"/>
                <w:szCs w:val="24"/>
                <w:lang w:val="en-GB"/>
              </w:rPr>
              <w:t xml:space="preserve"> (GS5GIR)</w:t>
            </w:r>
          </w:p>
        </w:tc>
      </w:tr>
    </w:tbl>
    <w:p w14:paraId="313E81B2" w14:textId="77777777" w:rsidR="00BA5670" w:rsidRPr="00382F1E" w:rsidRDefault="00BA5670" w:rsidP="00382F1E">
      <w:pPr>
        <w:spacing w:before="240"/>
        <w:rPr>
          <w:rFonts w:asciiTheme="minorHAnsi" w:hAnsiTheme="minorHAnsi" w:cstheme="minorHAnsi"/>
          <w:b/>
          <w:szCs w:val="24"/>
          <w:lang w:val="en-GB"/>
        </w:rPr>
      </w:pPr>
    </w:p>
    <w:tbl>
      <w:tblPr>
        <w:tblW w:w="5000" w:type="pct"/>
        <w:tblCellMar>
          <w:left w:w="120" w:type="dxa"/>
          <w:right w:w="120" w:type="dxa"/>
        </w:tblCellMar>
        <w:tblLook w:val="0000" w:firstRow="0" w:lastRow="0" w:firstColumn="0" w:lastColumn="0" w:noHBand="0" w:noVBand="0"/>
      </w:tblPr>
      <w:tblGrid>
        <w:gridCol w:w="3288"/>
        <w:gridCol w:w="5719"/>
      </w:tblGrid>
      <w:tr w:rsidR="00BA5670" w:rsidRPr="00382F1E" w14:paraId="59CABA38" w14:textId="77777777">
        <w:trPr>
          <w:trHeight w:val="567"/>
        </w:trPr>
        <w:tc>
          <w:tcPr>
            <w:tcW w:w="1825" w:type="pct"/>
            <w:tcBorders>
              <w:top w:val="single" w:sz="7" w:space="0" w:color="000000"/>
              <w:left w:val="single" w:sz="7" w:space="0" w:color="000000"/>
              <w:bottom w:val="single" w:sz="7" w:space="0" w:color="000000"/>
              <w:right w:val="single" w:sz="7" w:space="0" w:color="000000"/>
            </w:tcBorders>
            <w:vAlign w:val="center"/>
          </w:tcPr>
          <w:p w14:paraId="460246CF" w14:textId="77777777" w:rsidR="00BA5670" w:rsidRPr="00382F1E" w:rsidRDefault="00BA5670" w:rsidP="00382F1E">
            <w:pPr>
              <w:spacing w:before="240"/>
              <w:rPr>
                <w:rFonts w:asciiTheme="minorHAnsi" w:hAnsiTheme="minorHAnsi" w:cstheme="minorHAnsi"/>
                <w:szCs w:val="24"/>
                <w:lang w:val="en-GB"/>
              </w:rPr>
            </w:pPr>
            <w:r w:rsidRPr="00382F1E">
              <w:rPr>
                <w:rFonts w:asciiTheme="minorHAnsi" w:hAnsiTheme="minorHAnsi" w:cstheme="minorHAnsi"/>
                <w:b/>
                <w:szCs w:val="24"/>
                <w:lang w:val="en-GB"/>
              </w:rPr>
              <w:t>NAME OF ORGANISATION</w:t>
            </w:r>
          </w:p>
        </w:tc>
        <w:tc>
          <w:tcPr>
            <w:tcW w:w="3175" w:type="pct"/>
            <w:tcBorders>
              <w:top w:val="single" w:sz="7" w:space="0" w:color="000000"/>
              <w:left w:val="single" w:sz="7" w:space="0" w:color="000000"/>
              <w:bottom w:val="single" w:sz="7" w:space="0" w:color="000000"/>
              <w:right w:val="single" w:sz="7" w:space="0" w:color="000000"/>
            </w:tcBorders>
            <w:vAlign w:val="center"/>
          </w:tcPr>
          <w:p w14:paraId="60633A91" w14:textId="77777777" w:rsidR="00BA5670" w:rsidRPr="00382F1E" w:rsidRDefault="00862678" w:rsidP="00382F1E">
            <w:pPr>
              <w:spacing w:before="240"/>
              <w:rPr>
                <w:rFonts w:asciiTheme="minorHAnsi" w:hAnsiTheme="minorHAnsi" w:cstheme="minorHAnsi"/>
                <w:b/>
                <w:szCs w:val="24"/>
                <w:lang w:val="en-GB"/>
              </w:rPr>
            </w:pPr>
            <w:r w:rsidRPr="00382F1E">
              <w:rPr>
                <w:rFonts w:asciiTheme="minorHAnsi" w:hAnsiTheme="minorHAnsi" w:cstheme="minorHAnsi"/>
                <w:b/>
                <w:sz w:val="28"/>
                <w:szCs w:val="24"/>
                <w:lang w:val="en-GB"/>
              </w:rPr>
              <w:t>West Sussex County Council</w:t>
            </w:r>
          </w:p>
        </w:tc>
      </w:tr>
    </w:tbl>
    <w:p w14:paraId="5156E59D" w14:textId="77777777" w:rsidR="00BA5670" w:rsidRPr="00382F1E" w:rsidRDefault="00BA5670" w:rsidP="00382F1E">
      <w:pPr>
        <w:spacing w:before="240"/>
        <w:rPr>
          <w:rFonts w:asciiTheme="minorHAnsi" w:hAnsiTheme="minorHAnsi" w:cstheme="minorHAnsi"/>
          <w:szCs w:val="24"/>
          <w:lang w:val="en-GB"/>
        </w:rPr>
      </w:pPr>
    </w:p>
    <w:tbl>
      <w:tblPr>
        <w:tblW w:w="7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111"/>
      </w:tblGrid>
      <w:tr w:rsidR="00D02343" w:rsidRPr="00382F1E" w14:paraId="49914E0F" w14:textId="77777777" w:rsidTr="00FF197B">
        <w:trPr>
          <w:cantSplit/>
        </w:trPr>
        <w:tc>
          <w:tcPr>
            <w:tcW w:w="7513" w:type="dxa"/>
            <w:gridSpan w:val="2"/>
          </w:tcPr>
          <w:p w14:paraId="09CD21A5" w14:textId="77777777" w:rsidR="00D02343" w:rsidRPr="00382F1E" w:rsidRDefault="00D02343" w:rsidP="00382F1E">
            <w:pPr>
              <w:pStyle w:val="Footer"/>
              <w:tabs>
                <w:tab w:val="clear" w:pos="4153"/>
                <w:tab w:val="clear" w:pos="8306"/>
              </w:tabs>
              <w:spacing w:before="240"/>
              <w:rPr>
                <w:rFonts w:asciiTheme="minorHAnsi" w:hAnsiTheme="minorHAnsi" w:cstheme="minorHAnsi"/>
                <w:szCs w:val="24"/>
                <w:lang w:val="en-GB"/>
              </w:rPr>
            </w:pPr>
            <w:r w:rsidRPr="00382F1E">
              <w:rPr>
                <w:rFonts w:asciiTheme="minorHAnsi" w:hAnsiTheme="minorHAnsi" w:cstheme="minorHAnsi"/>
                <w:szCs w:val="24"/>
                <w:lang w:val="en-GB"/>
              </w:rPr>
              <w:t>This document should be completed and returned in accordance with the Guidance for Providers</w:t>
            </w:r>
          </w:p>
          <w:p w14:paraId="1D9072D0" w14:textId="77777777" w:rsidR="00D02343" w:rsidRPr="00382F1E" w:rsidRDefault="00D02343" w:rsidP="00382F1E">
            <w:pPr>
              <w:pStyle w:val="Footer"/>
              <w:tabs>
                <w:tab w:val="clear" w:pos="4153"/>
                <w:tab w:val="clear" w:pos="8306"/>
              </w:tabs>
              <w:spacing w:before="240"/>
              <w:rPr>
                <w:rFonts w:asciiTheme="minorHAnsi" w:hAnsiTheme="minorHAnsi" w:cstheme="minorHAnsi"/>
                <w:b/>
                <w:bCs/>
                <w:szCs w:val="24"/>
                <w:lang w:val="en-GB"/>
              </w:rPr>
            </w:pPr>
          </w:p>
        </w:tc>
      </w:tr>
      <w:tr w:rsidR="00D02343" w:rsidRPr="00382F1E" w14:paraId="4F4A7661" w14:textId="77777777" w:rsidTr="00FF197B">
        <w:tc>
          <w:tcPr>
            <w:tcW w:w="3402" w:type="dxa"/>
          </w:tcPr>
          <w:p w14:paraId="666C6DA3" w14:textId="77777777" w:rsidR="00D02343" w:rsidRPr="00382F1E" w:rsidRDefault="00D02343" w:rsidP="00382F1E">
            <w:pPr>
              <w:pStyle w:val="Footer"/>
              <w:tabs>
                <w:tab w:val="clear" w:pos="4153"/>
                <w:tab w:val="clear" w:pos="8306"/>
              </w:tabs>
              <w:spacing w:before="240"/>
              <w:rPr>
                <w:rFonts w:asciiTheme="minorHAnsi" w:hAnsiTheme="minorHAnsi" w:cstheme="minorHAnsi"/>
                <w:szCs w:val="24"/>
                <w:lang w:val="en-GB"/>
              </w:rPr>
            </w:pPr>
            <w:r w:rsidRPr="00382F1E">
              <w:rPr>
                <w:rFonts w:asciiTheme="minorHAnsi" w:hAnsiTheme="minorHAnsi" w:cstheme="minorHAnsi"/>
                <w:szCs w:val="24"/>
                <w:lang w:val="en-GB"/>
              </w:rPr>
              <w:t>Completed questionnaires submitted by:</w:t>
            </w:r>
          </w:p>
        </w:tc>
        <w:tc>
          <w:tcPr>
            <w:tcW w:w="4111" w:type="dxa"/>
          </w:tcPr>
          <w:p w14:paraId="68B6FE66" w14:textId="65F5C069" w:rsidR="00D02343" w:rsidRPr="00382F1E" w:rsidRDefault="00D02343" w:rsidP="00382F1E">
            <w:pPr>
              <w:spacing w:before="240"/>
              <w:rPr>
                <w:rFonts w:asciiTheme="minorHAnsi" w:hAnsiTheme="minorHAnsi" w:cstheme="minorHAnsi"/>
                <w:szCs w:val="24"/>
                <w:lang w:val="en-GB"/>
              </w:rPr>
            </w:pPr>
            <w:r w:rsidRPr="00382F1E">
              <w:rPr>
                <w:rFonts w:asciiTheme="minorHAnsi" w:hAnsiTheme="minorHAnsi" w:cstheme="minorHAnsi"/>
                <w:szCs w:val="24"/>
                <w:lang w:val="en-GB"/>
              </w:rPr>
              <w:t>17:00 20/12/23</w:t>
            </w:r>
          </w:p>
        </w:tc>
      </w:tr>
      <w:tr w:rsidR="00D02343" w:rsidRPr="00382F1E" w14:paraId="06FB94A6" w14:textId="77777777" w:rsidTr="00FF197B">
        <w:tc>
          <w:tcPr>
            <w:tcW w:w="3402" w:type="dxa"/>
          </w:tcPr>
          <w:p w14:paraId="76AC5395" w14:textId="77777777" w:rsidR="00D02343" w:rsidRPr="00382F1E" w:rsidRDefault="00D02343" w:rsidP="00382F1E">
            <w:pPr>
              <w:spacing w:before="240"/>
              <w:rPr>
                <w:rFonts w:asciiTheme="minorHAnsi" w:hAnsiTheme="minorHAnsi" w:cstheme="minorHAnsi"/>
                <w:szCs w:val="24"/>
                <w:lang w:val="en-GB"/>
              </w:rPr>
            </w:pPr>
            <w:r w:rsidRPr="00382F1E">
              <w:rPr>
                <w:rFonts w:asciiTheme="minorHAnsi" w:hAnsiTheme="minorHAnsi" w:cstheme="minorHAnsi"/>
                <w:szCs w:val="24"/>
                <w:lang w:val="en-GB"/>
              </w:rPr>
              <w:t>To:</w:t>
            </w:r>
          </w:p>
        </w:tc>
        <w:tc>
          <w:tcPr>
            <w:tcW w:w="4111" w:type="dxa"/>
          </w:tcPr>
          <w:p w14:paraId="4C0F6DFE" w14:textId="4489E375" w:rsidR="00D02343" w:rsidRPr="00382F1E" w:rsidRDefault="00481C31" w:rsidP="00382F1E">
            <w:pPr>
              <w:spacing w:before="240"/>
              <w:rPr>
                <w:rFonts w:asciiTheme="minorHAnsi" w:hAnsiTheme="minorHAnsi" w:cstheme="minorHAnsi"/>
                <w:szCs w:val="24"/>
                <w:lang w:val="en-GB"/>
              </w:rPr>
            </w:pPr>
            <w:r>
              <w:rPr>
                <w:rFonts w:asciiTheme="minorHAnsi" w:hAnsiTheme="minorHAnsi" w:cstheme="minorHAnsi"/>
                <w:szCs w:val="24"/>
                <w:lang w:val="en-GB"/>
              </w:rPr>
              <w:t>Rachel Ayres</w:t>
            </w:r>
          </w:p>
        </w:tc>
      </w:tr>
      <w:tr w:rsidR="00D02343" w:rsidRPr="00382F1E" w14:paraId="1EF334DA" w14:textId="77777777" w:rsidTr="00FF197B">
        <w:tc>
          <w:tcPr>
            <w:tcW w:w="3402" w:type="dxa"/>
          </w:tcPr>
          <w:p w14:paraId="7C8262F1" w14:textId="77777777" w:rsidR="00D02343" w:rsidRPr="00382F1E" w:rsidRDefault="00D02343" w:rsidP="00382F1E">
            <w:pPr>
              <w:spacing w:before="240"/>
              <w:rPr>
                <w:rFonts w:asciiTheme="minorHAnsi" w:hAnsiTheme="minorHAnsi" w:cstheme="minorHAnsi"/>
                <w:szCs w:val="24"/>
                <w:lang w:val="en-GB"/>
              </w:rPr>
            </w:pPr>
            <w:r w:rsidRPr="00382F1E">
              <w:rPr>
                <w:rFonts w:asciiTheme="minorHAnsi" w:hAnsiTheme="minorHAnsi" w:cstheme="minorHAnsi"/>
                <w:szCs w:val="24"/>
                <w:lang w:val="en-GB"/>
              </w:rPr>
              <w:t>Email address:</w:t>
            </w:r>
          </w:p>
        </w:tc>
        <w:tc>
          <w:tcPr>
            <w:tcW w:w="4111" w:type="dxa"/>
          </w:tcPr>
          <w:p w14:paraId="3E92C097" w14:textId="510B2DB6" w:rsidR="00D02343" w:rsidRPr="00382F1E" w:rsidRDefault="00481C31" w:rsidP="00481C31">
            <w:pPr>
              <w:spacing w:before="240"/>
              <w:rPr>
                <w:rFonts w:asciiTheme="minorHAnsi" w:hAnsiTheme="minorHAnsi" w:cstheme="minorHAnsi"/>
                <w:color w:val="000000"/>
                <w:szCs w:val="24"/>
                <w:lang w:val="en-GB"/>
              </w:rPr>
            </w:pPr>
            <w:r>
              <w:rPr>
                <w:rFonts w:asciiTheme="minorHAnsi" w:hAnsiTheme="minorHAnsi" w:cstheme="minorHAnsi"/>
                <w:color w:val="000000"/>
                <w:szCs w:val="24"/>
                <w:lang w:val="en-GB"/>
              </w:rPr>
              <w:t>rachel.ayres@westsussex.gov.uk</w:t>
            </w:r>
          </w:p>
        </w:tc>
      </w:tr>
    </w:tbl>
    <w:p w14:paraId="09B72C8B" w14:textId="77777777" w:rsidR="00BA5670" w:rsidRPr="00382F1E" w:rsidRDefault="00BA5670" w:rsidP="00382F1E">
      <w:pPr>
        <w:spacing w:before="240"/>
        <w:rPr>
          <w:rFonts w:asciiTheme="minorHAnsi" w:hAnsiTheme="minorHAnsi" w:cstheme="minorHAnsi"/>
          <w:szCs w:val="24"/>
          <w:lang w:val="en-GB"/>
        </w:rPr>
      </w:pPr>
    </w:p>
    <w:p w14:paraId="53348458" w14:textId="77777777" w:rsidR="00BA5670" w:rsidRPr="00382F1E" w:rsidRDefault="00BA5670" w:rsidP="00382F1E">
      <w:pPr>
        <w:spacing w:before="240"/>
        <w:rPr>
          <w:rFonts w:asciiTheme="minorHAnsi" w:hAnsiTheme="minorHAnsi" w:cstheme="minorHAnsi"/>
          <w:b/>
          <w:szCs w:val="24"/>
          <w:lang w:val="en-GB"/>
        </w:rPr>
        <w:sectPr w:rsidR="00BA5670" w:rsidRPr="00382F1E">
          <w:headerReference w:type="default" r:id="rId14"/>
          <w:footerReference w:type="even" r:id="rId15"/>
          <w:footerReference w:type="default" r:id="rId16"/>
          <w:headerReference w:type="first" r:id="rId17"/>
          <w:footerReference w:type="first" r:id="rId18"/>
          <w:endnotePr>
            <w:numFmt w:val="decimal"/>
          </w:endnotePr>
          <w:pgSz w:w="11905" w:h="16837" w:code="9"/>
          <w:pgMar w:top="720" w:right="1440" w:bottom="1440" w:left="1440" w:header="480" w:footer="1440" w:gutter="0"/>
          <w:pgBorders w:display="firstPage" w:offsetFrom="page">
            <w:top w:val="single" w:sz="12" w:space="24" w:color="auto"/>
            <w:left w:val="single" w:sz="12" w:space="24" w:color="auto"/>
            <w:bottom w:val="single" w:sz="12" w:space="24" w:color="auto"/>
            <w:right w:val="single" w:sz="12" w:space="24" w:color="auto"/>
          </w:pgBorders>
          <w:pgNumType w:start="1"/>
          <w:cols w:space="720"/>
          <w:noEndnote/>
        </w:sectPr>
      </w:pPr>
    </w:p>
    <w:tbl>
      <w:tblPr>
        <w:tblW w:w="0" w:type="auto"/>
        <w:tblLook w:val="0000" w:firstRow="0" w:lastRow="0" w:firstColumn="0" w:lastColumn="0" w:noHBand="0" w:noVBand="0"/>
      </w:tblPr>
      <w:tblGrid>
        <w:gridCol w:w="8046"/>
        <w:gridCol w:w="1195"/>
      </w:tblGrid>
      <w:tr w:rsidR="0058117A" w:rsidRPr="00382F1E" w14:paraId="4BF3F25E" w14:textId="77777777" w:rsidTr="00CA24CC">
        <w:tc>
          <w:tcPr>
            <w:tcW w:w="8046" w:type="dxa"/>
            <w:shd w:val="clear" w:color="auto" w:fill="auto"/>
          </w:tcPr>
          <w:p w14:paraId="20C6187C" w14:textId="1D80B0C2" w:rsidR="00056F5A" w:rsidRDefault="00056F5A" w:rsidP="00382F1E">
            <w:pPr>
              <w:keepNext/>
              <w:keepLines/>
              <w:widowControl/>
              <w:spacing w:before="240"/>
              <w:rPr>
                <w:rFonts w:asciiTheme="minorHAnsi" w:eastAsia="Calibri" w:hAnsiTheme="minorHAnsi" w:cstheme="minorHAnsi"/>
                <w:b/>
                <w:snapToGrid/>
                <w:sz w:val="28"/>
                <w:szCs w:val="24"/>
                <w:lang w:val="en-GB"/>
              </w:rPr>
            </w:pPr>
            <w:r w:rsidRPr="00382F1E">
              <w:rPr>
                <w:rFonts w:asciiTheme="minorHAnsi" w:eastAsia="Calibri" w:hAnsiTheme="minorHAnsi" w:cstheme="minorHAnsi"/>
                <w:b/>
                <w:snapToGrid/>
                <w:sz w:val="28"/>
                <w:szCs w:val="24"/>
                <w:lang w:val="en-GB"/>
              </w:rPr>
              <w:lastRenderedPageBreak/>
              <w:t>Contents</w:t>
            </w:r>
          </w:p>
          <w:p w14:paraId="6D09BD38" w14:textId="3E1C3EE7" w:rsidR="001E66CD" w:rsidRPr="00382F1E" w:rsidRDefault="001E66CD" w:rsidP="00382F1E">
            <w:pPr>
              <w:keepNext/>
              <w:keepLines/>
              <w:widowControl/>
              <w:spacing w:before="240"/>
              <w:rPr>
                <w:rFonts w:asciiTheme="minorHAnsi" w:eastAsia="Calibri" w:hAnsiTheme="minorHAnsi" w:cstheme="minorHAnsi"/>
                <w:b/>
                <w:snapToGrid/>
                <w:sz w:val="28"/>
                <w:szCs w:val="24"/>
                <w:lang w:val="en-GB"/>
              </w:rPr>
            </w:pPr>
            <w:r>
              <w:rPr>
                <w:rFonts w:asciiTheme="minorHAnsi" w:eastAsia="Calibri" w:hAnsiTheme="minorHAnsi" w:cstheme="minorHAnsi"/>
                <w:b/>
                <w:snapToGrid/>
                <w:sz w:val="28"/>
                <w:szCs w:val="24"/>
                <w:lang w:val="en-GB"/>
              </w:rPr>
              <w:t>Process Description</w:t>
            </w:r>
          </w:p>
          <w:p w14:paraId="241170D4" w14:textId="4D1CC67B" w:rsidR="004C4E83" w:rsidRPr="00382F1E" w:rsidRDefault="00934461" w:rsidP="00382F1E">
            <w:pPr>
              <w:spacing w:before="240"/>
              <w:rPr>
                <w:rFonts w:asciiTheme="minorHAnsi" w:hAnsiTheme="minorHAnsi" w:cstheme="minorHAnsi"/>
                <w:color w:val="000000"/>
                <w:sz w:val="28"/>
                <w:szCs w:val="24"/>
              </w:rPr>
            </w:pPr>
            <w:r w:rsidRPr="00382F1E">
              <w:rPr>
                <w:rFonts w:asciiTheme="minorHAnsi" w:hAnsiTheme="minorHAnsi" w:cstheme="minorHAnsi"/>
                <w:color w:val="000000"/>
                <w:sz w:val="28"/>
                <w:szCs w:val="24"/>
              </w:rPr>
              <w:t xml:space="preserve">1.1 </w:t>
            </w:r>
            <w:r w:rsidR="00382F1E">
              <w:rPr>
                <w:rFonts w:asciiTheme="minorHAnsi" w:hAnsiTheme="minorHAnsi" w:cstheme="minorHAnsi"/>
                <w:color w:val="000000"/>
                <w:sz w:val="28"/>
                <w:szCs w:val="24"/>
              </w:rPr>
              <w:t>Process</w:t>
            </w:r>
          </w:p>
          <w:p w14:paraId="4C224D0F" w14:textId="1C91940E" w:rsidR="00203BC8" w:rsidRPr="00382F1E" w:rsidRDefault="00203BC8" w:rsidP="00382F1E">
            <w:pPr>
              <w:spacing w:before="240"/>
              <w:rPr>
                <w:rFonts w:asciiTheme="minorHAnsi" w:hAnsiTheme="minorHAnsi" w:cstheme="minorHAnsi"/>
                <w:b/>
                <w:bCs/>
                <w:color w:val="000000"/>
                <w:szCs w:val="24"/>
              </w:rPr>
            </w:pPr>
            <w:r w:rsidRPr="00382F1E">
              <w:rPr>
                <w:rFonts w:asciiTheme="minorHAnsi" w:hAnsiTheme="minorHAnsi" w:cstheme="minorHAnsi"/>
                <w:color w:val="000000"/>
                <w:sz w:val="28"/>
                <w:szCs w:val="24"/>
              </w:rPr>
              <w:t xml:space="preserve">1.2 </w:t>
            </w:r>
            <w:r w:rsidR="00382F1E">
              <w:rPr>
                <w:rFonts w:asciiTheme="minorHAnsi" w:hAnsiTheme="minorHAnsi" w:cstheme="minorHAnsi"/>
                <w:color w:val="000000"/>
                <w:sz w:val="28"/>
                <w:szCs w:val="24"/>
              </w:rPr>
              <w:t>Timetable for the Market Engagement</w:t>
            </w:r>
          </w:p>
          <w:p w14:paraId="12882605" w14:textId="04FEE6EE" w:rsidR="00C17182" w:rsidRPr="00382F1E" w:rsidRDefault="00A4075E" w:rsidP="00382F1E">
            <w:pPr>
              <w:spacing w:before="240"/>
              <w:rPr>
                <w:rFonts w:asciiTheme="minorHAnsi" w:hAnsiTheme="minorHAnsi" w:cstheme="minorHAnsi"/>
                <w:color w:val="000000"/>
                <w:sz w:val="28"/>
                <w:szCs w:val="24"/>
              </w:rPr>
            </w:pPr>
            <w:r w:rsidRPr="00382F1E">
              <w:rPr>
                <w:rFonts w:asciiTheme="minorHAnsi" w:hAnsiTheme="minorHAnsi" w:cstheme="minorHAnsi"/>
                <w:color w:val="000000"/>
                <w:sz w:val="28"/>
                <w:szCs w:val="24"/>
              </w:rPr>
              <w:t>1.</w:t>
            </w:r>
            <w:r w:rsidR="00203BC8" w:rsidRPr="00382F1E">
              <w:rPr>
                <w:rFonts w:asciiTheme="minorHAnsi" w:hAnsiTheme="minorHAnsi" w:cstheme="minorHAnsi"/>
                <w:color w:val="000000"/>
                <w:sz w:val="28"/>
                <w:szCs w:val="24"/>
              </w:rPr>
              <w:t>3</w:t>
            </w:r>
            <w:r w:rsidRPr="00382F1E">
              <w:rPr>
                <w:rFonts w:asciiTheme="minorHAnsi" w:hAnsiTheme="minorHAnsi" w:cstheme="minorHAnsi"/>
                <w:color w:val="000000"/>
                <w:sz w:val="28"/>
                <w:szCs w:val="24"/>
              </w:rPr>
              <w:t xml:space="preserve"> </w:t>
            </w:r>
            <w:r w:rsidR="00382F1E">
              <w:rPr>
                <w:rFonts w:asciiTheme="minorHAnsi" w:hAnsiTheme="minorHAnsi" w:cstheme="minorHAnsi"/>
                <w:color w:val="000000"/>
                <w:sz w:val="28"/>
                <w:szCs w:val="24"/>
              </w:rPr>
              <w:t>Guidance for Providers</w:t>
            </w:r>
            <w:r w:rsidR="00C17182" w:rsidRPr="00382F1E">
              <w:rPr>
                <w:rFonts w:asciiTheme="minorHAnsi" w:hAnsiTheme="minorHAnsi" w:cstheme="minorHAnsi"/>
                <w:color w:val="000000"/>
                <w:sz w:val="28"/>
                <w:szCs w:val="24"/>
              </w:rPr>
              <w:t xml:space="preserve"> </w:t>
            </w:r>
          </w:p>
          <w:p w14:paraId="79DCA11C" w14:textId="2C42D18B" w:rsidR="00690BBA" w:rsidRPr="00382F1E" w:rsidRDefault="00C041F9" w:rsidP="00382F1E">
            <w:pPr>
              <w:spacing w:before="240"/>
              <w:jc w:val="both"/>
              <w:rPr>
                <w:rFonts w:asciiTheme="minorHAnsi" w:hAnsiTheme="minorHAnsi" w:cstheme="minorHAnsi"/>
                <w:sz w:val="28"/>
                <w:szCs w:val="24"/>
              </w:rPr>
            </w:pPr>
            <w:r w:rsidRPr="00382F1E">
              <w:rPr>
                <w:rFonts w:asciiTheme="minorHAnsi" w:eastAsia="Calibri" w:hAnsiTheme="minorHAnsi" w:cstheme="minorHAnsi"/>
                <w:bCs/>
                <w:snapToGrid/>
                <w:kern w:val="32"/>
                <w:sz w:val="28"/>
                <w:szCs w:val="24"/>
              </w:rPr>
              <w:t>1.</w:t>
            </w:r>
            <w:r w:rsidR="00C17182" w:rsidRPr="00382F1E">
              <w:rPr>
                <w:rFonts w:asciiTheme="minorHAnsi" w:eastAsia="Calibri" w:hAnsiTheme="minorHAnsi" w:cstheme="minorHAnsi"/>
                <w:bCs/>
                <w:snapToGrid/>
                <w:kern w:val="32"/>
                <w:sz w:val="28"/>
                <w:szCs w:val="24"/>
              </w:rPr>
              <w:t>4</w:t>
            </w:r>
            <w:r w:rsidRPr="00382F1E">
              <w:rPr>
                <w:rFonts w:asciiTheme="minorHAnsi" w:eastAsia="Calibri" w:hAnsiTheme="minorHAnsi" w:cstheme="minorHAnsi"/>
                <w:bCs/>
                <w:snapToGrid/>
                <w:kern w:val="32"/>
                <w:sz w:val="28"/>
                <w:szCs w:val="24"/>
              </w:rPr>
              <w:t xml:space="preserve"> </w:t>
            </w:r>
            <w:r w:rsidR="007B12B2" w:rsidRPr="00382F1E">
              <w:rPr>
                <w:rFonts w:asciiTheme="minorHAnsi" w:eastAsia="Calibri" w:hAnsiTheme="minorHAnsi" w:cstheme="minorHAnsi"/>
                <w:bCs/>
                <w:snapToGrid/>
                <w:kern w:val="32"/>
                <w:sz w:val="28"/>
                <w:szCs w:val="24"/>
              </w:rPr>
              <w:t>Confidentiality</w:t>
            </w:r>
            <w:r w:rsidR="007B12B2" w:rsidRPr="00382F1E">
              <w:rPr>
                <w:rFonts w:asciiTheme="minorHAnsi" w:hAnsiTheme="minorHAnsi" w:cstheme="minorHAnsi"/>
                <w:color w:val="000000"/>
                <w:sz w:val="28"/>
                <w:szCs w:val="24"/>
              </w:rPr>
              <w:t xml:space="preserve"> and Freedom of Information</w:t>
            </w:r>
          </w:p>
          <w:p w14:paraId="4905D937" w14:textId="27A8CD35" w:rsidR="00CB071C" w:rsidRPr="00382F1E" w:rsidRDefault="00382F1E" w:rsidP="00382F1E">
            <w:pPr>
              <w:spacing w:before="240"/>
              <w:jc w:val="both"/>
              <w:rPr>
                <w:rFonts w:asciiTheme="minorHAnsi" w:hAnsiTheme="minorHAnsi" w:cstheme="minorHAnsi"/>
                <w:b/>
                <w:color w:val="000000"/>
                <w:sz w:val="28"/>
                <w:szCs w:val="24"/>
                <w:lang w:val="en-GB"/>
              </w:rPr>
            </w:pPr>
            <w:r>
              <w:rPr>
                <w:rFonts w:asciiTheme="minorHAnsi" w:hAnsiTheme="minorHAnsi" w:cstheme="minorHAnsi"/>
                <w:b/>
                <w:color w:val="000000"/>
                <w:sz w:val="28"/>
                <w:szCs w:val="24"/>
                <w:lang w:val="en-GB"/>
              </w:rPr>
              <w:t>Supplier Questionnaire</w:t>
            </w:r>
          </w:p>
          <w:p w14:paraId="321D7924" w14:textId="3AA877C3" w:rsidR="00382F1E" w:rsidRDefault="00382F1E" w:rsidP="00382F1E">
            <w:pPr>
              <w:widowControl/>
              <w:spacing w:before="240" w:after="200"/>
              <w:rPr>
                <w:rFonts w:asciiTheme="minorHAnsi" w:eastAsia="Calibri" w:hAnsiTheme="minorHAnsi" w:cstheme="minorHAnsi"/>
                <w:snapToGrid/>
                <w:szCs w:val="24"/>
              </w:rPr>
            </w:pPr>
            <w:r>
              <w:rPr>
                <w:rFonts w:asciiTheme="minorHAnsi" w:eastAsia="Calibri" w:hAnsiTheme="minorHAnsi" w:cstheme="minorHAnsi"/>
                <w:snapToGrid/>
                <w:sz w:val="28"/>
                <w:szCs w:val="24"/>
              </w:rPr>
              <w:t xml:space="preserve">Section 1 - </w:t>
            </w:r>
            <w:r w:rsidRPr="00382F1E">
              <w:rPr>
                <w:rFonts w:asciiTheme="minorHAnsi" w:hAnsiTheme="minorHAnsi" w:cstheme="minorHAnsi"/>
                <w:color w:val="000000"/>
                <w:sz w:val="28"/>
                <w:szCs w:val="28"/>
              </w:rPr>
              <w:t>Supplier Information &amp; Supplier Engagement Day Attendance</w:t>
            </w:r>
            <w:r w:rsidRPr="00382F1E">
              <w:rPr>
                <w:rFonts w:asciiTheme="minorHAnsi" w:eastAsia="Calibri" w:hAnsiTheme="minorHAnsi" w:cstheme="minorHAnsi"/>
                <w:snapToGrid/>
                <w:szCs w:val="24"/>
              </w:rPr>
              <w:t xml:space="preserve"> </w:t>
            </w:r>
          </w:p>
          <w:p w14:paraId="6C075612" w14:textId="6A948F5B"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Section 2 Requirements</w:t>
            </w:r>
          </w:p>
          <w:p w14:paraId="604C8FAA" w14:textId="5CFFFF66"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2.1</w:t>
            </w:r>
            <w:r>
              <w:rPr>
                <w:rFonts w:asciiTheme="minorHAnsi" w:eastAsia="Calibri" w:hAnsiTheme="minorHAnsi" w:cstheme="minorHAnsi"/>
                <w:snapToGrid/>
                <w:sz w:val="28"/>
                <w:szCs w:val="24"/>
              </w:rPr>
              <w:t xml:space="preserve"> -</w:t>
            </w:r>
            <w:r w:rsidRPr="00382F1E">
              <w:rPr>
                <w:rFonts w:asciiTheme="minorHAnsi" w:hAnsiTheme="minorHAnsi" w:cstheme="minorHAnsi"/>
                <w:color w:val="000000"/>
                <w:sz w:val="28"/>
                <w:szCs w:val="28"/>
              </w:rPr>
              <w:t>Connectivity Technology</w:t>
            </w:r>
          </w:p>
          <w:p w14:paraId="72488F06" w14:textId="5C309D82"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2.2.</w:t>
            </w:r>
            <w:r>
              <w:rPr>
                <w:rFonts w:asciiTheme="minorHAnsi" w:eastAsia="Calibri" w:hAnsiTheme="minorHAnsi" w:cstheme="minorHAnsi"/>
                <w:snapToGrid/>
                <w:sz w:val="28"/>
                <w:szCs w:val="24"/>
              </w:rPr>
              <w:t>-</w:t>
            </w:r>
            <w:r w:rsidRPr="00382F1E">
              <w:rPr>
                <w:rFonts w:asciiTheme="minorHAnsi" w:hAnsiTheme="minorHAnsi" w:cstheme="minorHAnsi"/>
                <w:color w:val="000000"/>
                <w:sz w:val="28"/>
                <w:szCs w:val="28"/>
              </w:rPr>
              <w:t>Use Case Technology</w:t>
            </w:r>
          </w:p>
          <w:p w14:paraId="57559DFC" w14:textId="37D27CCA"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2.3</w:t>
            </w:r>
            <w:r w:rsidRPr="00382F1E">
              <w:rPr>
                <w:rFonts w:asciiTheme="minorHAnsi" w:hAnsiTheme="minorHAnsi" w:cstheme="minorHAnsi"/>
                <w:b/>
                <w:bCs/>
                <w:color w:val="000000"/>
                <w:sz w:val="28"/>
                <w:szCs w:val="28"/>
              </w:rPr>
              <w:t xml:space="preserve">. </w:t>
            </w:r>
            <w:r w:rsidRPr="00382F1E">
              <w:rPr>
                <w:rFonts w:asciiTheme="minorHAnsi" w:hAnsiTheme="minorHAnsi" w:cstheme="minorHAnsi"/>
                <w:color w:val="000000"/>
                <w:sz w:val="28"/>
                <w:szCs w:val="28"/>
              </w:rPr>
              <w:t>Delivery Timescales</w:t>
            </w:r>
          </w:p>
          <w:p w14:paraId="0254CB02" w14:textId="4D2C2F66" w:rsidR="00382F1E" w:rsidRPr="00382F1E" w:rsidRDefault="00382F1E" w:rsidP="00382F1E">
            <w:pPr>
              <w:widowControl/>
              <w:spacing w:before="240" w:after="200"/>
              <w:rPr>
                <w:rFonts w:asciiTheme="minorHAnsi" w:eastAsia="Calibri" w:hAnsiTheme="minorHAnsi" w:cstheme="minorHAnsi"/>
                <w:snapToGrid/>
                <w:sz w:val="28"/>
                <w:szCs w:val="24"/>
              </w:rPr>
            </w:pPr>
            <w:r w:rsidRPr="00382F1E">
              <w:rPr>
                <w:rFonts w:asciiTheme="minorHAnsi" w:eastAsia="Calibri" w:hAnsiTheme="minorHAnsi" w:cstheme="minorHAnsi"/>
                <w:snapToGrid/>
                <w:sz w:val="28"/>
                <w:szCs w:val="24"/>
              </w:rPr>
              <w:t>2.4</w:t>
            </w:r>
            <w:r>
              <w:rPr>
                <w:rFonts w:asciiTheme="minorHAnsi" w:eastAsia="Calibri" w:hAnsiTheme="minorHAnsi" w:cstheme="minorHAnsi"/>
                <w:snapToGrid/>
                <w:sz w:val="28"/>
                <w:szCs w:val="24"/>
              </w:rPr>
              <w:t xml:space="preserve"> </w:t>
            </w:r>
            <w:r w:rsidRPr="00382F1E">
              <w:rPr>
                <w:rFonts w:asciiTheme="minorHAnsi" w:hAnsiTheme="minorHAnsi" w:cstheme="minorHAnsi"/>
                <w:color w:val="000000"/>
                <w:sz w:val="28"/>
                <w:szCs w:val="28"/>
              </w:rPr>
              <w:t>Agile Implementation</w:t>
            </w:r>
          </w:p>
          <w:p w14:paraId="227331AA" w14:textId="7386BA74" w:rsidR="0058117A" w:rsidRPr="00382F1E" w:rsidRDefault="0058117A" w:rsidP="00F60203">
            <w:pPr>
              <w:spacing w:before="240"/>
              <w:rPr>
                <w:rFonts w:asciiTheme="minorHAnsi" w:eastAsia="Calibri" w:hAnsiTheme="minorHAnsi" w:cstheme="minorHAnsi"/>
                <w:snapToGrid/>
                <w:sz w:val="28"/>
                <w:szCs w:val="24"/>
              </w:rPr>
            </w:pPr>
          </w:p>
        </w:tc>
        <w:tc>
          <w:tcPr>
            <w:tcW w:w="1195" w:type="dxa"/>
            <w:shd w:val="clear" w:color="auto" w:fill="auto"/>
          </w:tcPr>
          <w:p w14:paraId="38450C41" w14:textId="77777777" w:rsidR="0058117A" w:rsidRPr="00382F1E" w:rsidRDefault="0058117A" w:rsidP="00382F1E">
            <w:pPr>
              <w:spacing w:before="240"/>
              <w:rPr>
                <w:rFonts w:asciiTheme="minorHAnsi" w:hAnsiTheme="minorHAnsi" w:cstheme="minorHAnsi"/>
                <w:szCs w:val="24"/>
                <w:lang w:val="en-GB"/>
              </w:rPr>
            </w:pPr>
          </w:p>
        </w:tc>
      </w:tr>
    </w:tbl>
    <w:p w14:paraId="78187A84" w14:textId="77777777" w:rsidR="00863BD4" w:rsidRPr="00382F1E" w:rsidRDefault="00863BD4" w:rsidP="00382F1E">
      <w:pPr>
        <w:spacing w:before="240"/>
        <w:rPr>
          <w:rFonts w:asciiTheme="minorHAnsi" w:hAnsiTheme="minorHAnsi" w:cstheme="minorHAnsi"/>
        </w:rPr>
      </w:pPr>
      <w:r w:rsidRPr="00382F1E">
        <w:rPr>
          <w:rFonts w:asciiTheme="minorHAnsi" w:hAnsiTheme="minorHAnsi" w:cstheme="minorHAnsi"/>
        </w:rPr>
        <w:br w:type="page"/>
      </w:r>
    </w:p>
    <w:p w14:paraId="69047620" w14:textId="74496EB8" w:rsidR="001E66CD" w:rsidRDefault="001E66CD" w:rsidP="00382F1E">
      <w:pPr>
        <w:tabs>
          <w:tab w:val="left" w:pos="5275"/>
        </w:tabs>
        <w:snapToGrid w:val="0"/>
        <w:spacing w:before="240"/>
        <w:rPr>
          <w:rFonts w:asciiTheme="minorHAnsi" w:hAnsiTheme="minorHAnsi" w:cstheme="minorHAnsi"/>
          <w:b/>
          <w:bCs/>
          <w:color w:val="000000"/>
          <w:sz w:val="28"/>
          <w:szCs w:val="28"/>
        </w:rPr>
      </w:pPr>
      <w:bookmarkStart w:id="0" w:name="_Toc405988997"/>
      <w:r>
        <w:rPr>
          <w:rFonts w:asciiTheme="minorHAnsi" w:hAnsiTheme="minorHAnsi" w:cstheme="minorHAnsi"/>
          <w:b/>
          <w:bCs/>
          <w:color w:val="000000"/>
          <w:sz w:val="28"/>
          <w:szCs w:val="28"/>
        </w:rPr>
        <w:lastRenderedPageBreak/>
        <w:t>Process Description</w:t>
      </w:r>
    </w:p>
    <w:p w14:paraId="74193441" w14:textId="5CA60B18" w:rsidR="007D55A5" w:rsidRPr="00382F1E" w:rsidRDefault="00307E0B" w:rsidP="00382F1E">
      <w:pPr>
        <w:tabs>
          <w:tab w:val="left" w:pos="5275"/>
        </w:tabs>
        <w:snapToGrid w:val="0"/>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t>1</w:t>
      </w:r>
      <w:bookmarkStart w:id="1" w:name="_Toc405989000"/>
      <w:bookmarkEnd w:id="0"/>
      <w:r w:rsidRPr="00382F1E">
        <w:rPr>
          <w:rFonts w:asciiTheme="minorHAnsi" w:hAnsiTheme="minorHAnsi" w:cstheme="minorHAnsi"/>
          <w:b/>
          <w:bCs/>
          <w:color w:val="000000"/>
          <w:sz w:val="28"/>
          <w:szCs w:val="28"/>
        </w:rPr>
        <w:t>.</w:t>
      </w:r>
      <w:r w:rsidR="00C91817" w:rsidRPr="00382F1E">
        <w:rPr>
          <w:rFonts w:asciiTheme="minorHAnsi" w:hAnsiTheme="minorHAnsi" w:cstheme="minorHAnsi"/>
          <w:b/>
          <w:bCs/>
          <w:color w:val="000000"/>
          <w:sz w:val="28"/>
          <w:szCs w:val="28"/>
        </w:rPr>
        <w:t>1</w:t>
      </w:r>
      <w:r w:rsidRPr="00382F1E">
        <w:rPr>
          <w:rFonts w:asciiTheme="minorHAnsi" w:hAnsiTheme="minorHAnsi" w:cstheme="minorHAnsi"/>
          <w:b/>
          <w:bCs/>
          <w:color w:val="000000"/>
          <w:sz w:val="28"/>
          <w:szCs w:val="28"/>
        </w:rPr>
        <w:t xml:space="preserve"> </w:t>
      </w:r>
      <w:r w:rsidR="00300EE3" w:rsidRPr="00382F1E">
        <w:rPr>
          <w:rFonts w:asciiTheme="minorHAnsi" w:hAnsiTheme="minorHAnsi" w:cstheme="minorHAnsi"/>
          <w:b/>
          <w:bCs/>
          <w:color w:val="000000"/>
          <w:sz w:val="28"/>
          <w:szCs w:val="28"/>
        </w:rPr>
        <w:t>Process</w:t>
      </w:r>
      <w:bookmarkEnd w:id="1"/>
    </w:p>
    <w:p w14:paraId="6148E511" w14:textId="0627472E" w:rsidR="00300EE3" w:rsidRPr="00382F1E" w:rsidRDefault="00300EE3" w:rsidP="00382F1E">
      <w:pPr>
        <w:widowControl/>
        <w:spacing w:before="240" w:after="20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Participants are invited to respond to section </w:t>
      </w:r>
      <w:r w:rsidR="0058336E" w:rsidRPr="00382F1E">
        <w:rPr>
          <w:rFonts w:asciiTheme="minorHAnsi" w:hAnsiTheme="minorHAnsi" w:cstheme="minorHAnsi"/>
          <w:bCs/>
          <w:color w:val="000000"/>
          <w:sz w:val="28"/>
          <w:szCs w:val="28"/>
        </w:rPr>
        <w:t>2</w:t>
      </w:r>
      <w:r w:rsidR="00263B12" w:rsidRPr="00382F1E">
        <w:rPr>
          <w:rFonts w:asciiTheme="minorHAnsi" w:hAnsiTheme="minorHAnsi" w:cstheme="minorHAnsi"/>
          <w:bCs/>
          <w:color w:val="000000"/>
          <w:sz w:val="28"/>
          <w:szCs w:val="28"/>
        </w:rPr>
        <w:t xml:space="preserve"> of this </w:t>
      </w:r>
      <w:r w:rsidR="001038E8" w:rsidRPr="00382F1E">
        <w:rPr>
          <w:rFonts w:asciiTheme="minorHAnsi" w:hAnsiTheme="minorHAnsi" w:cstheme="minorHAnsi"/>
          <w:bCs/>
          <w:color w:val="000000"/>
          <w:sz w:val="28"/>
          <w:szCs w:val="28"/>
        </w:rPr>
        <w:t>document to inform the future stages of the project and any forthcoming procurement exercise.</w:t>
      </w:r>
    </w:p>
    <w:p w14:paraId="779F340A" w14:textId="0F2C8D3E" w:rsidR="00263B12" w:rsidRPr="00481C31" w:rsidRDefault="0026279E" w:rsidP="00382F1E">
      <w:pPr>
        <w:widowControl/>
        <w:numPr>
          <w:ilvl w:val="0"/>
          <w:numId w:val="4"/>
        </w:numPr>
        <w:spacing w:before="240" w:after="200"/>
        <w:rPr>
          <w:rFonts w:asciiTheme="minorHAnsi" w:hAnsiTheme="minorHAnsi" w:cstheme="minorHAnsi"/>
          <w:bCs/>
          <w:color w:val="000000"/>
          <w:sz w:val="28"/>
          <w:szCs w:val="28"/>
        </w:rPr>
      </w:pPr>
      <w:r w:rsidRPr="00481C31">
        <w:rPr>
          <w:rFonts w:asciiTheme="minorHAnsi" w:hAnsiTheme="minorHAnsi" w:cstheme="minorHAnsi"/>
          <w:bCs/>
          <w:color w:val="000000"/>
          <w:sz w:val="28"/>
          <w:szCs w:val="28"/>
        </w:rPr>
        <w:t xml:space="preserve">Please </w:t>
      </w:r>
      <w:r w:rsidR="007731B3" w:rsidRPr="00481C31">
        <w:rPr>
          <w:rFonts w:asciiTheme="minorHAnsi" w:hAnsiTheme="minorHAnsi" w:cstheme="minorHAnsi"/>
          <w:bCs/>
          <w:color w:val="000000"/>
          <w:sz w:val="28"/>
          <w:szCs w:val="28"/>
        </w:rPr>
        <w:t>attach your</w:t>
      </w:r>
      <w:r w:rsidRPr="00481C31">
        <w:rPr>
          <w:rFonts w:asciiTheme="minorHAnsi" w:hAnsiTheme="minorHAnsi" w:cstheme="minorHAnsi"/>
          <w:bCs/>
          <w:color w:val="000000"/>
          <w:sz w:val="28"/>
          <w:szCs w:val="28"/>
        </w:rPr>
        <w:t xml:space="preserve"> responses in word-for</w:t>
      </w:r>
      <w:r w:rsidR="00E02152" w:rsidRPr="00481C31">
        <w:rPr>
          <w:rFonts w:asciiTheme="minorHAnsi" w:hAnsiTheme="minorHAnsi" w:cstheme="minorHAnsi"/>
          <w:bCs/>
          <w:color w:val="000000"/>
          <w:sz w:val="28"/>
          <w:szCs w:val="28"/>
        </w:rPr>
        <w:t xml:space="preserve">mat (format unchanged) </w:t>
      </w:r>
      <w:r w:rsidRPr="00481C31">
        <w:rPr>
          <w:rFonts w:asciiTheme="minorHAnsi" w:hAnsiTheme="minorHAnsi" w:cstheme="minorHAnsi"/>
          <w:bCs/>
          <w:color w:val="000000"/>
          <w:sz w:val="28"/>
          <w:szCs w:val="28"/>
        </w:rPr>
        <w:t xml:space="preserve">to </w:t>
      </w:r>
      <w:r w:rsidR="00481C31" w:rsidRPr="00481C31">
        <w:rPr>
          <w:rFonts w:asciiTheme="minorHAnsi" w:hAnsiTheme="minorHAnsi" w:cstheme="minorHAnsi"/>
          <w:bCs/>
          <w:color w:val="000000"/>
          <w:sz w:val="28"/>
          <w:szCs w:val="28"/>
        </w:rPr>
        <w:t>Rachel Ayres – Category Manager (Place)</w:t>
      </w:r>
      <w:r w:rsidRPr="00481C31">
        <w:rPr>
          <w:rFonts w:asciiTheme="minorHAnsi" w:hAnsiTheme="minorHAnsi" w:cstheme="minorHAnsi"/>
          <w:bCs/>
          <w:color w:val="000000"/>
          <w:sz w:val="28"/>
          <w:szCs w:val="28"/>
        </w:rPr>
        <w:t xml:space="preserve"> via </w:t>
      </w:r>
      <w:r w:rsidR="00481C31" w:rsidRPr="00481C31">
        <w:rPr>
          <w:rFonts w:asciiTheme="minorHAnsi" w:hAnsiTheme="minorHAnsi" w:cstheme="minorHAnsi"/>
          <w:bCs/>
          <w:color w:val="000000"/>
          <w:sz w:val="28"/>
          <w:szCs w:val="28"/>
        </w:rPr>
        <w:t xml:space="preserve">email to </w:t>
      </w:r>
      <w:hyperlink r:id="rId19" w:history="1">
        <w:r w:rsidR="00481C31" w:rsidRPr="00481C31">
          <w:rPr>
            <w:rStyle w:val="Hyperlink"/>
            <w:rFonts w:asciiTheme="minorHAnsi" w:hAnsiTheme="minorHAnsi" w:cstheme="minorHAnsi"/>
            <w:bCs/>
            <w:sz w:val="28"/>
            <w:szCs w:val="28"/>
          </w:rPr>
          <w:t>rachel.ayres@westsussex.gov.uk</w:t>
        </w:r>
      </w:hyperlink>
      <w:r w:rsidR="00481C31" w:rsidRPr="00481C31">
        <w:rPr>
          <w:rFonts w:asciiTheme="minorHAnsi" w:hAnsiTheme="minorHAnsi" w:cstheme="minorHAnsi"/>
          <w:bCs/>
          <w:color w:val="000000"/>
          <w:sz w:val="28"/>
          <w:szCs w:val="28"/>
        </w:rPr>
        <w:t xml:space="preserve"> </w:t>
      </w:r>
      <w:r w:rsidRPr="00481C31">
        <w:rPr>
          <w:rFonts w:asciiTheme="minorHAnsi" w:hAnsiTheme="minorHAnsi" w:cstheme="minorHAnsi"/>
          <w:bCs/>
          <w:color w:val="000000"/>
          <w:sz w:val="28"/>
          <w:szCs w:val="28"/>
        </w:rPr>
        <w:t xml:space="preserve">by </w:t>
      </w:r>
      <w:r w:rsidR="00347E00" w:rsidRPr="00481C31">
        <w:rPr>
          <w:rFonts w:asciiTheme="minorHAnsi" w:hAnsiTheme="minorHAnsi" w:cstheme="minorHAnsi"/>
          <w:b/>
          <w:bCs/>
          <w:color w:val="000000"/>
          <w:sz w:val="28"/>
          <w:szCs w:val="28"/>
        </w:rPr>
        <w:t>17</w:t>
      </w:r>
      <w:r w:rsidRPr="00481C31">
        <w:rPr>
          <w:rFonts w:asciiTheme="minorHAnsi" w:hAnsiTheme="minorHAnsi" w:cstheme="minorHAnsi"/>
          <w:b/>
          <w:bCs/>
          <w:color w:val="000000"/>
          <w:sz w:val="28"/>
          <w:szCs w:val="28"/>
        </w:rPr>
        <w:t xml:space="preserve">00 </w:t>
      </w:r>
      <w:r w:rsidR="00347E00" w:rsidRPr="00481C31">
        <w:rPr>
          <w:rFonts w:asciiTheme="minorHAnsi" w:hAnsiTheme="minorHAnsi" w:cstheme="minorHAnsi"/>
          <w:bCs/>
          <w:color w:val="000000"/>
          <w:sz w:val="28"/>
          <w:szCs w:val="28"/>
        </w:rPr>
        <w:t xml:space="preserve">on </w:t>
      </w:r>
      <w:r w:rsidR="00D02343" w:rsidRPr="00481C31">
        <w:rPr>
          <w:rFonts w:asciiTheme="minorHAnsi" w:hAnsiTheme="minorHAnsi" w:cstheme="minorHAnsi"/>
          <w:b/>
          <w:bCs/>
          <w:color w:val="000000"/>
          <w:sz w:val="28"/>
          <w:szCs w:val="28"/>
        </w:rPr>
        <w:t>20</w:t>
      </w:r>
      <w:r w:rsidR="00D02343" w:rsidRPr="00481C31">
        <w:rPr>
          <w:rFonts w:asciiTheme="minorHAnsi" w:hAnsiTheme="minorHAnsi" w:cstheme="minorHAnsi"/>
          <w:b/>
          <w:bCs/>
          <w:color w:val="000000"/>
          <w:sz w:val="28"/>
          <w:szCs w:val="28"/>
          <w:vertAlign w:val="superscript"/>
        </w:rPr>
        <w:t>th</w:t>
      </w:r>
      <w:r w:rsidR="00D02343" w:rsidRPr="00481C31">
        <w:rPr>
          <w:rFonts w:asciiTheme="minorHAnsi" w:hAnsiTheme="minorHAnsi" w:cstheme="minorHAnsi"/>
          <w:b/>
          <w:bCs/>
          <w:color w:val="000000"/>
          <w:sz w:val="28"/>
          <w:szCs w:val="28"/>
        </w:rPr>
        <w:t xml:space="preserve"> Dec </w:t>
      </w:r>
      <w:r w:rsidR="00481C31" w:rsidRPr="00481C31">
        <w:rPr>
          <w:rFonts w:asciiTheme="minorHAnsi" w:hAnsiTheme="minorHAnsi" w:cstheme="minorHAnsi"/>
          <w:b/>
          <w:bCs/>
          <w:color w:val="000000"/>
          <w:sz w:val="28"/>
          <w:szCs w:val="28"/>
        </w:rPr>
        <w:t>2023.</w:t>
      </w:r>
    </w:p>
    <w:p w14:paraId="579ABB51" w14:textId="6C8C57D0" w:rsidR="00263B12" w:rsidRPr="00481C31" w:rsidRDefault="00152D98" w:rsidP="00382F1E">
      <w:pPr>
        <w:pStyle w:val="ListParagraph"/>
        <w:numPr>
          <w:ilvl w:val="0"/>
          <w:numId w:val="4"/>
        </w:numPr>
        <w:autoSpaceDE w:val="0"/>
        <w:autoSpaceDN w:val="0"/>
        <w:adjustRightInd w:val="0"/>
        <w:spacing w:before="240"/>
        <w:rPr>
          <w:rFonts w:asciiTheme="minorHAnsi" w:hAnsiTheme="minorHAnsi" w:cstheme="minorHAnsi"/>
          <w:bCs/>
          <w:color w:val="000000"/>
          <w:sz w:val="28"/>
          <w:szCs w:val="28"/>
        </w:rPr>
      </w:pPr>
      <w:r w:rsidRPr="00481C31">
        <w:rPr>
          <w:rFonts w:asciiTheme="minorHAnsi" w:hAnsiTheme="minorHAnsi" w:cstheme="minorHAnsi"/>
          <w:bCs/>
          <w:color w:val="000000"/>
          <w:sz w:val="28"/>
          <w:szCs w:val="28"/>
        </w:rPr>
        <w:t>The S</w:t>
      </w:r>
      <w:r w:rsidR="0026279E" w:rsidRPr="00481C31">
        <w:rPr>
          <w:rFonts w:asciiTheme="minorHAnsi" w:hAnsiTheme="minorHAnsi" w:cstheme="minorHAnsi"/>
          <w:bCs/>
          <w:color w:val="000000"/>
          <w:sz w:val="28"/>
          <w:szCs w:val="28"/>
        </w:rPr>
        <w:t>u</w:t>
      </w:r>
      <w:r w:rsidR="0026279E" w:rsidRPr="00481C31">
        <w:rPr>
          <w:rFonts w:asciiTheme="minorHAnsi" w:hAnsiTheme="minorHAnsi" w:cstheme="minorHAnsi"/>
          <w:bCs/>
          <w:sz w:val="28"/>
          <w:szCs w:val="28"/>
        </w:rPr>
        <w:t xml:space="preserve">pplier </w:t>
      </w:r>
      <w:r w:rsidR="00F62D18" w:rsidRPr="00481C31">
        <w:rPr>
          <w:rFonts w:asciiTheme="minorHAnsi" w:hAnsiTheme="minorHAnsi" w:cstheme="minorHAnsi"/>
          <w:bCs/>
          <w:sz w:val="28"/>
          <w:szCs w:val="28"/>
        </w:rPr>
        <w:t xml:space="preserve">engagement </w:t>
      </w:r>
      <w:r w:rsidR="001038E8" w:rsidRPr="00481C31">
        <w:rPr>
          <w:rFonts w:asciiTheme="minorHAnsi" w:hAnsiTheme="minorHAnsi" w:cstheme="minorHAnsi"/>
          <w:bCs/>
          <w:sz w:val="28"/>
          <w:szCs w:val="28"/>
        </w:rPr>
        <w:t xml:space="preserve">day </w:t>
      </w:r>
      <w:r w:rsidR="0026279E" w:rsidRPr="00481C31">
        <w:rPr>
          <w:rFonts w:asciiTheme="minorHAnsi" w:hAnsiTheme="minorHAnsi" w:cstheme="minorHAnsi"/>
          <w:bCs/>
          <w:sz w:val="28"/>
          <w:szCs w:val="28"/>
        </w:rPr>
        <w:t xml:space="preserve">on the </w:t>
      </w:r>
      <w:r w:rsidR="00D02343" w:rsidRPr="00481C31">
        <w:rPr>
          <w:rFonts w:asciiTheme="minorHAnsi" w:hAnsiTheme="minorHAnsi" w:cstheme="minorHAnsi"/>
          <w:bCs/>
          <w:sz w:val="28"/>
          <w:szCs w:val="28"/>
        </w:rPr>
        <w:t>8</w:t>
      </w:r>
      <w:r w:rsidR="00D02343" w:rsidRPr="00481C31">
        <w:rPr>
          <w:rFonts w:asciiTheme="minorHAnsi" w:hAnsiTheme="minorHAnsi" w:cstheme="minorHAnsi"/>
          <w:bCs/>
          <w:sz w:val="28"/>
          <w:szCs w:val="28"/>
          <w:vertAlign w:val="superscript"/>
        </w:rPr>
        <w:t>th</w:t>
      </w:r>
      <w:r w:rsidR="00D02343" w:rsidRPr="00481C31">
        <w:rPr>
          <w:rFonts w:asciiTheme="minorHAnsi" w:hAnsiTheme="minorHAnsi" w:cstheme="minorHAnsi"/>
          <w:bCs/>
          <w:sz w:val="28"/>
          <w:szCs w:val="28"/>
        </w:rPr>
        <w:t xml:space="preserve"> &amp; 9</w:t>
      </w:r>
      <w:r w:rsidR="00D02343" w:rsidRPr="00481C31">
        <w:rPr>
          <w:rFonts w:asciiTheme="minorHAnsi" w:hAnsiTheme="minorHAnsi" w:cstheme="minorHAnsi"/>
          <w:bCs/>
          <w:sz w:val="28"/>
          <w:szCs w:val="28"/>
          <w:vertAlign w:val="superscript"/>
        </w:rPr>
        <w:t>th</w:t>
      </w:r>
      <w:r w:rsidR="00D02343" w:rsidRPr="00481C31">
        <w:rPr>
          <w:rFonts w:asciiTheme="minorHAnsi" w:hAnsiTheme="minorHAnsi" w:cstheme="minorHAnsi"/>
          <w:bCs/>
          <w:sz w:val="28"/>
          <w:szCs w:val="28"/>
        </w:rPr>
        <w:t xml:space="preserve"> Jan 2024</w:t>
      </w:r>
      <w:r w:rsidR="00C44FBC" w:rsidRPr="00481C31">
        <w:rPr>
          <w:rFonts w:asciiTheme="minorHAnsi" w:hAnsiTheme="minorHAnsi" w:cstheme="minorHAnsi"/>
          <w:bCs/>
          <w:sz w:val="28"/>
          <w:szCs w:val="28"/>
        </w:rPr>
        <w:t>.</w:t>
      </w:r>
      <w:r w:rsidR="002B7294" w:rsidRPr="00481C31">
        <w:rPr>
          <w:rFonts w:asciiTheme="minorHAnsi" w:hAnsiTheme="minorHAnsi" w:cstheme="minorHAnsi"/>
          <w:bCs/>
          <w:sz w:val="28"/>
          <w:szCs w:val="28"/>
        </w:rPr>
        <w:t xml:space="preserve">  </w:t>
      </w:r>
      <w:r w:rsidR="007731B3" w:rsidRPr="00481C31">
        <w:rPr>
          <w:rFonts w:asciiTheme="minorHAnsi" w:hAnsiTheme="minorHAnsi" w:cstheme="minorHAnsi"/>
          <w:bCs/>
          <w:color w:val="000000"/>
          <w:sz w:val="28"/>
          <w:szCs w:val="28"/>
        </w:rPr>
        <w:t xml:space="preserve">Please indicate </w:t>
      </w:r>
      <w:r w:rsidR="001038E8" w:rsidRPr="00481C31">
        <w:rPr>
          <w:rFonts w:asciiTheme="minorHAnsi" w:hAnsiTheme="minorHAnsi" w:cstheme="minorHAnsi"/>
          <w:bCs/>
          <w:color w:val="000000"/>
          <w:sz w:val="28"/>
          <w:szCs w:val="28"/>
        </w:rPr>
        <w:t>if you would be interested in a</w:t>
      </w:r>
      <w:r w:rsidR="002B7294" w:rsidRPr="00481C31">
        <w:rPr>
          <w:rFonts w:asciiTheme="minorHAnsi" w:hAnsiTheme="minorHAnsi" w:cstheme="minorHAnsi"/>
          <w:bCs/>
          <w:color w:val="000000"/>
          <w:sz w:val="28"/>
          <w:szCs w:val="28"/>
        </w:rPr>
        <w:t>ttending a</w:t>
      </w:r>
      <w:r w:rsidR="001038E8" w:rsidRPr="00481C31">
        <w:rPr>
          <w:rFonts w:asciiTheme="minorHAnsi" w:hAnsiTheme="minorHAnsi" w:cstheme="minorHAnsi"/>
          <w:bCs/>
          <w:color w:val="000000"/>
          <w:sz w:val="28"/>
          <w:szCs w:val="28"/>
        </w:rPr>
        <w:t xml:space="preserve"> 1-2-1 session with the project team</w:t>
      </w:r>
      <w:r w:rsidR="007731B3" w:rsidRPr="00481C31">
        <w:rPr>
          <w:rFonts w:asciiTheme="minorHAnsi" w:hAnsiTheme="minorHAnsi" w:cstheme="minorHAnsi"/>
          <w:bCs/>
          <w:color w:val="000000"/>
          <w:sz w:val="28"/>
          <w:szCs w:val="28"/>
        </w:rPr>
        <w:t>.</w:t>
      </w:r>
    </w:p>
    <w:p w14:paraId="36862D5D" w14:textId="481FB8D2" w:rsidR="005A03FE" w:rsidRPr="00481C31" w:rsidRDefault="00300EE3" w:rsidP="00382F1E">
      <w:pPr>
        <w:widowControl/>
        <w:numPr>
          <w:ilvl w:val="0"/>
          <w:numId w:val="4"/>
        </w:numPr>
        <w:spacing w:before="240"/>
        <w:rPr>
          <w:rFonts w:asciiTheme="minorHAnsi" w:hAnsiTheme="minorHAnsi" w:cstheme="minorHAnsi"/>
          <w:b/>
        </w:rPr>
      </w:pPr>
      <w:r w:rsidRPr="00481C31">
        <w:rPr>
          <w:rFonts w:asciiTheme="minorHAnsi" w:hAnsiTheme="minorHAnsi" w:cstheme="minorHAnsi"/>
          <w:bCs/>
          <w:color w:val="000000"/>
          <w:sz w:val="28"/>
          <w:szCs w:val="28"/>
        </w:rPr>
        <w:t>For questions regarding this process, you are welcome to contact</w:t>
      </w:r>
      <w:r w:rsidR="00B02D67" w:rsidRPr="00481C31">
        <w:rPr>
          <w:rFonts w:asciiTheme="minorHAnsi" w:hAnsiTheme="minorHAnsi" w:cstheme="minorHAnsi"/>
          <w:bCs/>
          <w:color w:val="000000"/>
          <w:sz w:val="28"/>
          <w:szCs w:val="28"/>
        </w:rPr>
        <w:t xml:space="preserve"> us </w:t>
      </w:r>
      <w:r w:rsidR="005A03FE" w:rsidRPr="00481C31">
        <w:rPr>
          <w:rFonts w:asciiTheme="minorHAnsi" w:hAnsiTheme="minorHAnsi" w:cstheme="minorHAnsi"/>
          <w:bCs/>
          <w:color w:val="000000"/>
          <w:sz w:val="28"/>
          <w:szCs w:val="28"/>
        </w:rPr>
        <w:t>via</w:t>
      </w:r>
      <w:r w:rsidR="00481C31" w:rsidRPr="00481C31">
        <w:rPr>
          <w:rFonts w:asciiTheme="minorHAnsi" w:hAnsiTheme="minorHAnsi" w:cstheme="minorHAnsi"/>
          <w:bCs/>
          <w:color w:val="000000"/>
          <w:sz w:val="28"/>
          <w:szCs w:val="28"/>
        </w:rPr>
        <w:t xml:space="preserve"> email to </w:t>
      </w:r>
      <w:hyperlink r:id="rId20" w:history="1">
        <w:r w:rsidR="00481C31" w:rsidRPr="00481C31">
          <w:rPr>
            <w:rStyle w:val="Hyperlink"/>
            <w:rFonts w:asciiTheme="minorHAnsi" w:hAnsiTheme="minorHAnsi" w:cstheme="minorHAnsi"/>
            <w:bCs/>
            <w:sz w:val="28"/>
            <w:szCs w:val="28"/>
          </w:rPr>
          <w:t>rachel.ayres@westsussex.gov.uk</w:t>
        </w:r>
      </w:hyperlink>
      <w:r w:rsidR="00481C31" w:rsidRPr="00481C31">
        <w:rPr>
          <w:rFonts w:asciiTheme="minorHAnsi" w:hAnsiTheme="minorHAnsi" w:cstheme="minorHAnsi"/>
          <w:bCs/>
          <w:color w:val="000000"/>
          <w:sz w:val="28"/>
          <w:szCs w:val="28"/>
        </w:rPr>
        <w:t xml:space="preserve"> </w:t>
      </w:r>
      <w:r w:rsidR="00C65A6A" w:rsidRPr="00481C31">
        <w:rPr>
          <w:rFonts w:asciiTheme="minorHAnsi" w:hAnsiTheme="minorHAnsi" w:cstheme="minorHAnsi"/>
          <w:bCs/>
          <w:color w:val="000000"/>
          <w:sz w:val="28"/>
          <w:szCs w:val="28"/>
        </w:rPr>
        <w:t>.</w:t>
      </w:r>
    </w:p>
    <w:p w14:paraId="5B1DB5C7" w14:textId="38610978" w:rsidR="008D18F6" w:rsidRPr="00382F1E" w:rsidRDefault="00307E0B" w:rsidP="00382F1E">
      <w:pPr>
        <w:widowControl/>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t>1.</w:t>
      </w:r>
      <w:r w:rsidR="00D02343" w:rsidRPr="00382F1E">
        <w:rPr>
          <w:rFonts w:asciiTheme="minorHAnsi" w:hAnsiTheme="minorHAnsi" w:cstheme="minorHAnsi"/>
          <w:b/>
          <w:bCs/>
          <w:color w:val="000000"/>
          <w:sz w:val="28"/>
          <w:szCs w:val="28"/>
        </w:rPr>
        <w:t>2</w:t>
      </w:r>
      <w:r w:rsidRPr="00382F1E">
        <w:rPr>
          <w:rFonts w:asciiTheme="minorHAnsi" w:hAnsiTheme="minorHAnsi" w:cstheme="minorHAnsi"/>
          <w:b/>
          <w:bCs/>
          <w:color w:val="000000"/>
          <w:sz w:val="28"/>
          <w:szCs w:val="28"/>
        </w:rPr>
        <w:t xml:space="preserve"> </w:t>
      </w:r>
      <w:r w:rsidR="008D18F6" w:rsidRPr="00382F1E">
        <w:rPr>
          <w:rFonts w:asciiTheme="minorHAnsi" w:hAnsiTheme="minorHAnsi" w:cstheme="minorHAnsi"/>
          <w:b/>
          <w:bCs/>
          <w:color w:val="000000"/>
          <w:sz w:val="28"/>
          <w:szCs w:val="28"/>
        </w:rPr>
        <w:t xml:space="preserve">Timetable </w:t>
      </w:r>
      <w:r w:rsidR="00B718B3" w:rsidRPr="00382F1E">
        <w:rPr>
          <w:rFonts w:asciiTheme="minorHAnsi" w:hAnsiTheme="minorHAnsi" w:cstheme="minorHAnsi"/>
          <w:b/>
          <w:bCs/>
          <w:color w:val="000000"/>
          <w:sz w:val="28"/>
          <w:szCs w:val="28"/>
        </w:rPr>
        <w:t xml:space="preserve">for </w:t>
      </w:r>
      <w:r w:rsidR="002B7294" w:rsidRPr="00382F1E">
        <w:rPr>
          <w:rFonts w:asciiTheme="minorHAnsi" w:hAnsiTheme="minorHAnsi" w:cstheme="minorHAnsi"/>
          <w:b/>
          <w:bCs/>
          <w:color w:val="000000"/>
          <w:sz w:val="28"/>
          <w:szCs w:val="28"/>
        </w:rPr>
        <w:t>the Market Engagement</w:t>
      </w:r>
    </w:p>
    <w:p w14:paraId="5225AD7F" w14:textId="388883C7" w:rsidR="00B718B3" w:rsidRPr="00382F1E" w:rsidRDefault="00B718B3" w:rsidP="00382F1E">
      <w:pPr>
        <w:snapToGrid w:val="0"/>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are undertaking a </w:t>
      </w:r>
      <w:r w:rsidR="002B7294" w:rsidRPr="00382F1E">
        <w:rPr>
          <w:rFonts w:asciiTheme="minorHAnsi" w:hAnsiTheme="minorHAnsi" w:cstheme="minorHAnsi"/>
          <w:bCs/>
          <w:color w:val="000000"/>
          <w:sz w:val="28"/>
          <w:szCs w:val="28"/>
        </w:rPr>
        <w:t>PIN</w:t>
      </w:r>
      <w:r w:rsidRPr="00382F1E">
        <w:rPr>
          <w:rFonts w:asciiTheme="minorHAnsi" w:hAnsiTheme="minorHAnsi" w:cstheme="minorHAnsi"/>
          <w:bCs/>
          <w:color w:val="000000"/>
          <w:sz w:val="28"/>
          <w:szCs w:val="28"/>
        </w:rPr>
        <w:t xml:space="preserve"> </w:t>
      </w:r>
      <w:r w:rsidR="002B7294" w:rsidRPr="00382F1E">
        <w:rPr>
          <w:rFonts w:asciiTheme="minorHAnsi" w:hAnsiTheme="minorHAnsi" w:cstheme="minorHAnsi"/>
          <w:bCs/>
          <w:color w:val="000000"/>
          <w:sz w:val="28"/>
          <w:szCs w:val="28"/>
        </w:rPr>
        <w:t xml:space="preserve">and Market Engagement </w:t>
      </w:r>
      <w:r w:rsidRPr="00382F1E">
        <w:rPr>
          <w:rFonts w:asciiTheme="minorHAnsi" w:hAnsiTheme="minorHAnsi" w:cstheme="minorHAnsi"/>
          <w:bCs/>
          <w:color w:val="000000"/>
          <w:sz w:val="28"/>
          <w:szCs w:val="28"/>
        </w:rPr>
        <w:t>because:</w:t>
      </w:r>
    </w:p>
    <w:p w14:paraId="18718CD8" w14:textId="4339ACC5" w:rsidR="004B2869" w:rsidRPr="00382F1E" w:rsidRDefault="004B2869" w:rsidP="00382F1E">
      <w:pPr>
        <w:numPr>
          <w:ilvl w:val="0"/>
          <w:numId w:val="3"/>
        </w:numPr>
        <w:snapToGrid w:val="0"/>
        <w:spacing w:before="240" w:after="12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want to gauge whether </w:t>
      </w:r>
      <w:r w:rsidR="009361F6" w:rsidRPr="00382F1E">
        <w:rPr>
          <w:rFonts w:asciiTheme="minorHAnsi" w:hAnsiTheme="minorHAnsi" w:cstheme="minorHAnsi"/>
          <w:bCs/>
          <w:color w:val="000000"/>
          <w:sz w:val="28"/>
          <w:szCs w:val="28"/>
        </w:rPr>
        <w:t xml:space="preserve">there are </w:t>
      </w:r>
      <w:r w:rsidR="00543166" w:rsidRPr="00382F1E">
        <w:rPr>
          <w:rFonts w:asciiTheme="minorHAnsi" w:hAnsiTheme="minorHAnsi" w:cstheme="minorHAnsi"/>
          <w:bCs/>
          <w:color w:val="000000"/>
          <w:sz w:val="28"/>
          <w:szCs w:val="28"/>
        </w:rPr>
        <w:t>suppliers</w:t>
      </w:r>
      <w:r w:rsidR="00FA1A3F" w:rsidRPr="00382F1E">
        <w:rPr>
          <w:rFonts w:asciiTheme="minorHAnsi" w:hAnsiTheme="minorHAnsi" w:cstheme="minorHAnsi"/>
          <w:bCs/>
          <w:color w:val="000000"/>
          <w:sz w:val="28"/>
          <w:szCs w:val="28"/>
        </w:rPr>
        <w:t xml:space="preserve"> </w:t>
      </w:r>
      <w:r w:rsidR="009361F6" w:rsidRPr="00382F1E">
        <w:rPr>
          <w:rFonts w:asciiTheme="minorHAnsi" w:hAnsiTheme="minorHAnsi" w:cstheme="minorHAnsi"/>
          <w:bCs/>
          <w:color w:val="000000"/>
          <w:sz w:val="28"/>
          <w:szCs w:val="28"/>
        </w:rPr>
        <w:t xml:space="preserve">who </w:t>
      </w:r>
      <w:proofErr w:type="gramStart"/>
      <w:r w:rsidR="009361F6" w:rsidRPr="00382F1E">
        <w:rPr>
          <w:rFonts w:asciiTheme="minorHAnsi" w:hAnsiTheme="minorHAnsi" w:cstheme="minorHAnsi"/>
          <w:bCs/>
          <w:color w:val="000000"/>
          <w:sz w:val="28"/>
          <w:szCs w:val="28"/>
        </w:rPr>
        <w:t>are able to</w:t>
      </w:r>
      <w:proofErr w:type="gramEnd"/>
      <w:r w:rsidR="009361F6" w:rsidRPr="00382F1E">
        <w:rPr>
          <w:rFonts w:asciiTheme="minorHAnsi" w:hAnsiTheme="minorHAnsi" w:cstheme="minorHAnsi"/>
          <w:bCs/>
          <w:color w:val="000000"/>
          <w:sz w:val="28"/>
          <w:szCs w:val="28"/>
        </w:rPr>
        <w:t xml:space="preserve"> </w:t>
      </w:r>
      <w:r w:rsidR="004B3A63" w:rsidRPr="00382F1E">
        <w:rPr>
          <w:rFonts w:asciiTheme="minorHAnsi" w:hAnsiTheme="minorHAnsi" w:cstheme="minorHAnsi"/>
          <w:bCs/>
          <w:color w:val="000000"/>
          <w:sz w:val="28"/>
          <w:szCs w:val="28"/>
        </w:rPr>
        <w:t>offer</w:t>
      </w:r>
      <w:r w:rsidRPr="00382F1E">
        <w:rPr>
          <w:rFonts w:asciiTheme="minorHAnsi" w:hAnsiTheme="minorHAnsi" w:cstheme="minorHAnsi"/>
          <w:bCs/>
          <w:color w:val="000000"/>
          <w:sz w:val="28"/>
          <w:szCs w:val="28"/>
        </w:rPr>
        <w:t xml:space="preserve"> solutions </w:t>
      </w:r>
      <w:r w:rsidR="009361F6" w:rsidRPr="00382F1E">
        <w:rPr>
          <w:rFonts w:asciiTheme="minorHAnsi" w:hAnsiTheme="minorHAnsi" w:cstheme="minorHAnsi"/>
          <w:bCs/>
          <w:color w:val="000000"/>
          <w:sz w:val="28"/>
          <w:szCs w:val="28"/>
        </w:rPr>
        <w:t>that</w:t>
      </w:r>
      <w:r w:rsidRPr="00382F1E">
        <w:rPr>
          <w:rFonts w:asciiTheme="minorHAnsi" w:hAnsiTheme="minorHAnsi" w:cstheme="minorHAnsi"/>
          <w:bCs/>
          <w:color w:val="000000"/>
          <w:sz w:val="28"/>
          <w:szCs w:val="28"/>
        </w:rPr>
        <w:t xml:space="preserve"> meet the Council</w:t>
      </w:r>
      <w:r w:rsidR="009361F6" w:rsidRPr="00382F1E">
        <w:rPr>
          <w:rFonts w:asciiTheme="minorHAnsi" w:hAnsiTheme="minorHAnsi" w:cstheme="minorHAnsi"/>
          <w:bCs/>
          <w:color w:val="000000"/>
          <w:sz w:val="28"/>
          <w:szCs w:val="28"/>
        </w:rPr>
        <w:t>’</w:t>
      </w:r>
      <w:r w:rsidRPr="00382F1E">
        <w:rPr>
          <w:rFonts w:asciiTheme="minorHAnsi" w:hAnsiTheme="minorHAnsi" w:cstheme="minorHAnsi"/>
          <w:bCs/>
          <w:color w:val="000000"/>
          <w:sz w:val="28"/>
          <w:szCs w:val="28"/>
        </w:rPr>
        <w:t>s objectives</w:t>
      </w:r>
      <w:r w:rsidR="00543166" w:rsidRPr="00382F1E">
        <w:rPr>
          <w:rFonts w:asciiTheme="minorHAnsi" w:hAnsiTheme="minorHAnsi" w:cstheme="minorHAnsi"/>
          <w:bCs/>
          <w:color w:val="000000"/>
          <w:sz w:val="28"/>
          <w:szCs w:val="28"/>
        </w:rPr>
        <w:t>.</w:t>
      </w:r>
    </w:p>
    <w:p w14:paraId="16A5CE5F" w14:textId="30D34236" w:rsidR="00D02343" w:rsidRPr="00382F1E" w:rsidRDefault="00D02343" w:rsidP="00382F1E">
      <w:pPr>
        <w:numPr>
          <w:ilvl w:val="0"/>
          <w:numId w:val="3"/>
        </w:numPr>
        <w:snapToGrid w:val="0"/>
        <w:spacing w:before="240" w:after="12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want to provide potential bidders with as much preparation time and encourage them to bid. </w:t>
      </w:r>
    </w:p>
    <w:p w14:paraId="5734F091" w14:textId="2FF41FB7" w:rsidR="00B718B3" w:rsidRPr="00382F1E" w:rsidRDefault="00B007ED" w:rsidP="00382F1E">
      <w:pPr>
        <w:numPr>
          <w:ilvl w:val="0"/>
          <w:numId w:val="3"/>
        </w:numPr>
        <w:snapToGrid w:val="0"/>
        <w:spacing w:before="240" w:after="12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Y</w:t>
      </w:r>
      <w:r w:rsidR="00B718B3" w:rsidRPr="00382F1E">
        <w:rPr>
          <w:rFonts w:asciiTheme="minorHAnsi" w:hAnsiTheme="minorHAnsi" w:cstheme="minorHAnsi"/>
          <w:bCs/>
          <w:color w:val="000000"/>
          <w:sz w:val="28"/>
          <w:szCs w:val="28"/>
        </w:rPr>
        <w:t xml:space="preserve">ou have </w:t>
      </w:r>
      <w:r w:rsidRPr="00382F1E">
        <w:rPr>
          <w:rFonts w:asciiTheme="minorHAnsi" w:hAnsiTheme="minorHAnsi" w:cstheme="minorHAnsi"/>
          <w:bCs/>
          <w:color w:val="000000"/>
          <w:sz w:val="28"/>
          <w:szCs w:val="28"/>
        </w:rPr>
        <w:t xml:space="preserve">market viability </w:t>
      </w:r>
      <w:r w:rsidR="00B718B3" w:rsidRPr="00382F1E">
        <w:rPr>
          <w:rFonts w:asciiTheme="minorHAnsi" w:hAnsiTheme="minorHAnsi" w:cstheme="minorHAnsi"/>
          <w:bCs/>
          <w:color w:val="000000"/>
          <w:sz w:val="28"/>
          <w:szCs w:val="28"/>
        </w:rPr>
        <w:t xml:space="preserve">insights </w:t>
      </w:r>
      <w:r w:rsidRPr="00382F1E">
        <w:rPr>
          <w:rFonts w:asciiTheme="minorHAnsi" w:hAnsiTheme="minorHAnsi" w:cstheme="minorHAnsi"/>
          <w:bCs/>
          <w:color w:val="000000"/>
          <w:sz w:val="28"/>
          <w:szCs w:val="28"/>
        </w:rPr>
        <w:t xml:space="preserve">and expertise </w:t>
      </w:r>
      <w:r w:rsidR="00B718B3" w:rsidRPr="00382F1E">
        <w:rPr>
          <w:rFonts w:asciiTheme="minorHAnsi" w:hAnsiTheme="minorHAnsi" w:cstheme="minorHAnsi"/>
          <w:bCs/>
          <w:color w:val="000000"/>
          <w:sz w:val="28"/>
          <w:szCs w:val="28"/>
        </w:rPr>
        <w:t xml:space="preserve">into what will or won’t work </w:t>
      </w:r>
      <w:r w:rsidRPr="00382F1E">
        <w:rPr>
          <w:rFonts w:asciiTheme="minorHAnsi" w:hAnsiTheme="minorHAnsi" w:cstheme="minorHAnsi"/>
          <w:bCs/>
          <w:color w:val="000000"/>
          <w:sz w:val="28"/>
          <w:szCs w:val="28"/>
        </w:rPr>
        <w:t xml:space="preserve">and how we might proceed with our intended business case, requirements and modelling development </w:t>
      </w:r>
      <w:r w:rsidR="001038E8" w:rsidRPr="00382F1E">
        <w:rPr>
          <w:rFonts w:asciiTheme="minorHAnsi" w:hAnsiTheme="minorHAnsi" w:cstheme="minorHAnsi"/>
          <w:bCs/>
          <w:color w:val="000000"/>
          <w:sz w:val="28"/>
          <w:szCs w:val="28"/>
        </w:rPr>
        <w:t>and</w:t>
      </w:r>
      <w:r w:rsidRPr="00382F1E">
        <w:rPr>
          <w:rFonts w:asciiTheme="minorHAnsi" w:hAnsiTheme="minorHAnsi" w:cstheme="minorHAnsi"/>
          <w:bCs/>
          <w:color w:val="000000"/>
          <w:sz w:val="28"/>
          <w:szCs w:val="28"/>
        </w:rPr>
        <w:t xml:space="preserve"> any resulting</w:t>
      </w:r>
      <w:r w:rsidR="001038E8" w:rsidRPr="00382F1E">
        <w:rPr>
          <w:rFonts w:asciiTheme="minorHAnsi" w:hAnsiTheme="minorHAnsi" w:cstheme="minorHAnsi"/>
          <w:bCs/>
          <w:color w:val="000000"/>
          <w:sz w:val="28"/>
          <w:szCs w:val="28"/>
        </w:rPr>
        <w:t xml:space="preserve"> procurement approach</w:t>
      </w:r>
      <w:r w:rsidR="00FA1A3F" w:rsidRPr="00382F1E">
        <w:rPr>
          <w:rFonts w:asciiTheme="minorHAnsi" w:hAnsiTheme="minorHAnsi" w:cstheme="minorHAnsi"/>
          <w:bCs/>
          <w:color w:val="000000"/>
          <w:sz w:val="28"/>
          <w:szCs w:val="28"/>
        </w:rPr>
        <w:t>.</w:t>
      </w:r>
    </w:p>
    <w:p w14:paraId="24FDCA10" w14:textId="4B890B3D" w:rsidR="00F73302" w:rsidRPr="00382F1E" w:rsidRDefault="00B718B3" w:rsidP="00382F1E">
      <w:pPr>
        <w:widowControl/>
        <w:numPr>
          <w:ilvl w:val="0"/>
          <w:numId w:val="3"/>
        </w:numPr>
        <w:snapToGrid w:val="0"/>
        <w:spacing w:before="240" w:after="120"/>
        <w:ind w:left="714" w:hanging="357"/>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The </w:t>
      </w:r>
      <w:r w:rsidR="002B7294" w:rsidRPr="00382F1E">
        <w:rPr>
          <w:rFonts w:asciiTheme="minorHAnsi" w:hAnsiTheme="minorHAnsi" w:cstheme="minorHAnsi"/>
          <w:bCs/>
          <w:color w:val="000000"/>
          <w:sz w:val="28"/>
          <w:szCs w:val="28"/>
        </w:rPr>
        <w:t>market engagement</w:t>
      </w:r>
      <w:r w:rsidRPr="00382F1E">
        <w:rPr>
          <w:rFonts w:asciiTheme="minorHAnsi" w:hAnsiTheme="minorHAnsi" w:cstheme="minorHAnsi"/>
          <w:bCs/>
          <w:color w:val="000000"/>
          <w:sz w:val="28"/>
          <w:szCs w:val="28"/>
        </w:rPr>
        <w:t xml:space="preserve"> will be in confidence</w:t>
      </w:r>
      <w:r w:rsidR="00AE3ACB" w:rsidRPr="00382F1E">
        <w:rPr>
          <w:rFonts w:asciiTheme="minorHAnsi" w:hAnsiTheme="minorHAnsi" w:cstheme="minorHAnsi"/>
          <w:bCs/>
          <w:color w:val="000000"/>
          <w:sz w:val="28"/>
          <w:szCs w:val="28"/>
        </w:rPr>
        <w:t>;</w:t>
      </w:r>
      <w:r w:rsidR="009C448D" w:rsidRPr="00382F1E">
        <w:rPr>
          <w:rFonts w:asciiTheme="minorHAnsi" w:hAnsiTheme="minorHAnsi" w:cstheme="minorHAnsi"/>
          <w:bCs/>
          <w:color w:val="000000"/>
          <w:sz w:val="28"/>
          <w:szCs w:val="28"/>
        </w:rPr>
        <w:t xml:space="preserve"> we want you to be as </w:t>
      </w:r>
      <w:r w:rsidRPr="00382F1E">
        <w:rPr>
          <w:rFonts w:asciiTheme="minorHAnsi" w:hAnsiTheme="minorHAnsi" w:cstheme="minorHAnsi"/>
          <w:bCs/>
          <w:color w:val="000000"/>
          <w:sz w:val="28"/>
          <w:szCs w:val="28"/>
        </w:rPr>
        <w:t>open as possible</w:t>
      </w:r>
      <w:r w:rsidR="00FA1A3F" w:rsidRPr="00382F1E">
        <w:rPr>
          <w:rFonts w:asciiTheme="minorHAnsi" w:hAnsiTheme="minorHAnsi" w:cstheme="minorHAnsi"/>
          <w:bCs/>
          <w:color w:val="000000"/>
          <w:sz w:val="28"/>
          <w:szCs w:val="28"/>
        </w:rPr>
        <w:t>.</w:t>
      </w:r>
    </w:p>
    <w:p w14:paraId="07F4B224" w14:textId="77777777" w:rsidR="00481C31" w:rsidRDefault="00481C31" w:rsidP="00382F1E">
      <w:pPr>
        <w:widowControl/>
        <w:spacing w:before="240"/>
        <w:jc w:val="both"/>
        <w:rPr>
          <w:rFonts w:asciiTheme="minorHAnsi" w:hAnsiTheme="minorHAnsi" w:cstheme="minorHAnsi"/>
          <w:bCs/>
          <w:color w:val="000000"/>
          <w:sz w:val="28"/>
          <w:szCs w:val="28"/>
        </w:rPr>
      </w:pPr>
    </w:p>
    <w:p w14:paraId="5669A0C3" w14:textId="77777777" w:rsidR="00481C31" w:rsidRDefault="00481C31" w:rsidP="00382F1E">
      <w:pPr>
        <w:widowControl/>
        <w:spacing w:before="240"/>
        <w:jc w:val="both"/>
        <w:rPr>
          <w:rFonts w:asciiTheme="minorHAnsi" w:hAnsiTheme="minorHAnsi" w:cstheme="minorHAnsi"/>
          <w:bCs/>
          <w:color w:val="000000"/>
          <w:sz w:val="28"/>
          <w:szCs w:val="28"/>
        </w:rPr>
      </w:pPr>
    </w:p>
    <w:p w14:paraId="6FC4C55E" w14:textId="77777777" w:rsidR="00481C31" w:rsidRDefault="00481C31" w:rsidP="00382F1E">
      <w:pPr>
        <w:widowControl/>
        <w:spacing w:before="240"/>
        <w:jc w:val="both"/>
        <w:rPr>
          <w:rFonts w:asciiTheme="minorHAnsi" w:hAnsiTheme="minorHAnsi" w:cstheme="minorHAnsi"/>
          <w:bCs/>
          <w:color w:val="000000"/>
          <w:sz w:val="28"/>
          <w:szCs w:val="28"/>
        </w:rPr>
      </w:pPr>
    </w:p>
    <w:p w14:paraId="0A911BC6" w14:textId="2D494ABB" w:rsidR="00300EE3" w:rsidRPr="00382F1E" w:rsidRDefault="008D18F6" w:rsidP="00382F1E">
      <w:pPr>
        <w:widowControl/>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The indicative timetable for t</w:t>
      </w:r>
      <w:r w:rsidR="004B2869" w:rsidRPr="00382F1E">
        <w:rPr>
          <w:rFonts w:asciiTheme="minorHAnsi" w:hAnsiTheme="minorHAnsi" w:cstheme="minorHAnsi"/>
          <w:bCs/>
          <w:color w:val="000000"/>
          <w:sz w:val="28"/>
          <w:szCs w:val="28"/>
        </w:rPr>
        <w:t xml:space="preserve">he </w:t>
      </w:r>
      <w:r w:rsidR="002B7294" w:rsidRPr="00382F1E">
        <w:rPr>
          <w:rFonts w:asciiTheme="minorHAnsi" w:hAnsiTheme="minorHAnsi" w:cstheme="minorHAnsi"/>
          <w:bCs/>
          <w:color w:val="000000"/>
          <w:sz w:val="28"/>
          <w:szCs w:val="28"/>
        </w:rPr>
        <w:t>market engagement</w:t>
      </w:r>
      <w:r w:rsidR="004B2869" w:rsidRPr="00382F1E">
        <w:rPr>
          <w:rFonts w:asciiTheme="minorHAnsi" w:hAnsiTheme="minorHAnsi" w:cstheme="minorHAnsi"/>
          <w:bCs/>
          <w:color w:val="000000"/>
          <w:sz w:val="28"/>
          <w:szCs w:val="28"/>
        </w:rPr>
        <w:t xml:space="preserve"> is below</w:t>
      </w:r>
      <w:r w:rsidR="00C6486A" w:rsidRPr="00382F1E">
        <w:rPr>
          <w:rFonts w:asciiTheme="minorHAnsi" w:hAnsiTheme="minorHAnsi" w:cstheme="minorHAnsi"/>
          <w:bCs/>
          <w:color w:val="000000"/>
          <w:sz w:val="28"/>
          <w:szCs w:val="28"/>
        </w:rPr>
        <w:t>:</w:t>
      </w:r>
    </w:p>
    <w:p w14:paraId="7BE32A5B" w14:textId="77777777" w:rsidR="00300EE3" w:rsidRPr="00382F1E" w:rsidRDefault="00300EE3" w:rsidP="00382F1E">
      <w:pPr>
        <w:widowControl/>
        <w:spacing w:before="240"/>
        <w:rPr>
          <w:rFonts w:asciiTheme="minorHAnsi" w:hAnsiTheme="minorHAnsi" w:cstheme="minorHAnsi"/>
          <w:bCs/>
          <w:color w:val="000000"/>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8"/>
      </w:tblGrid>
      <w:tr w:rsidR="00300EE3" w:rsidRPr="00382F1E" w14:paraId="2B7D78AF" w14:textId="77777777" w:rsidTr="00564911">
        <w:tc>
          <w:tcPr>
            <w:tcW w:w="6096" w:type="dxa"/>
            <w:tcBorders>
              <w:top w:val="single" w:sz="4" w:space="0" w:color="auto"/>
              <w:left w:val="single" w:sz="4" w:space="0" w:color="auto"/>
              <w:bottom w:val="single" w:sz="4" w:space="0" w:color="auto"/>
              <w:right w:val="single" w:sz="4" w:space="0" w:color="auto"/>
            </w:tcBorders>
            <w:shd w:val="clear" w:color="auto" w:fill="002060"/>
          </w:tcPr>
          <w:p w14:paraId="54DCE470" w14:textId="77777777" w:rsidR="00300EE3" w:rsidRPr="00382F1E" w:rsidRDefault="00300EE3" w:rsidP="00382F1E">
            <w:pPr>
              <w:widowControl/>
              <w:spacing w:before="240"/>
              <w:rPr>
                <w:rFonts w:asciiTheme="minorHAnsi" w:hAnsiTheme="minorHAnsi" w:cstheme="minorHAnsi"/>
                <w:bCs/>
                <w:color w:val="FFFFFF"/>
                <w:sz w:val="28"/>
                <w:szCs w:val="28"/>
              </w:rPr>
            </w:pPr>
            <w:r w:rsidRPr="00382F1E">
              <w:rPr>
                <w:rFonts w:asciiTheme="minorHAnsi" w:hAnsiTheme="minorHAnsi" w:cstheme="minorHAnsi"/>
                <w:bCs/>
                <w:color w:val="FFFFFF"/>
                <w:sz w:val="28"/>
                <w:szCs w:val="28"/>
              </w:rPr>
              <w:t>Activity</w:t>
            </w:r>
          </w:p>
        </w:tc>
        <w:tc>
          <w:tcPr>
            <w:tcW w:w="3118" w:type="dxa"/>
            <w:tcBorders>
              <w:top w:val="single" w:sz="4" w:space="0" w:color="auto"/>
              <w:left w:val="single" w:sz="4" w:space="0" w:color="auto"/>
              <w:bottom w:val="single" w:sz="4" w:space="0" w:color="auto"/>
              <w:right w:val="single" w:sz="4" w:space="0" w:color="auto"/>
            </w:tcBorders>
            <w:shd w:val="clear" w:color="auto" w:fill="002060"/>
          </w:tcPr>
          <w:p w14:paraId="39346E6F" w14:textId="77777777" w:rsidR="00300EE3" w:rsidRPr="00382F1E" w:rsidRDefault="00300EE3" w:rsidP="00382F1E">
            <w:pPr>
              <w:widowControl/>
              <w:spacing w:before="240"/>
              <w:rPr>
                <w:rFonts w:asciiTheme="minorHAnsi" w:hAnsiTheme="minorHAnsi" w:cstheme="minorHAnsi"/>
                <w:bCs/>
                <w:color w:val="FFFFFF"/>
                <w:sz w:val="28"/>
                <w:szCs w:val="28"/>
              </w:rPr>
            </w:pPr>
            <w:r w:rsidRPr="00382F1E">
              <w:rPr>
                <w:rFonts w:asciiTheme="minorHAnsi" w:hAnsiTheme="minorHAnsi" w:cstheme="minorHAnsi"/>
                <w:bCs/>
                <w:color w:val="FFFFFF"/>
                <w:sz w:val="28"/>
                <w:szCs w:val="28"/>
              </w:rPr>
              <w:t>Date</w:t>
            </w:r>
          </w:p>
        </w:tc>
      </w:tr>
      <w:tr w:rsidR="00E42DDE" w:rsidRPr="00382F1E" w14:paraId="45572273" w14:textId="77777777" w:rsidTr="00564911">
        <w:tc>
          <w:tcPr>
            <w:tcW w:w="6096" w:type="dxa"/>
            <w:tcBorders>
              <w:top w:val="single" w:sz="4" w:space="0" w:color="auto"/>
              <w:left w:val="single" w:sz="4" w:space="0" w:color="auto"/>
              <w:bottom w:val="single" w:sz="4" w:space="0" w:color="auto"/>
              <w:right w:val="single" w:sz="4" w:space="0" w:color="auto"/>
            </w:tcBorders>
            <w:shd w:val="clear" w:color="auto" w:fill="auto"/>
          </w:tcPr>
          <w:p w14:paraId="6FC27751" w14:textId="030AA38A" w:rsidR="00E42DDE" w:rsidRPr="00382F1E" w:rsidRDefault="00E42DDE"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u w:val="single"/>
              </w:rPr>
              <w:t>Deadline</w:t>
            </w:r>
            <w:r w:rsidRPr="00382F1E">
              <w:rPr>
                <w:rFonts w:asciiTheme="minorHAnsi" w:hAnsiTheme="minorHAnsi" w:cstheme="minorHAnsi"/>
                <w:bCs/>
                <w:color w:val="000000"/>
                <w:sz w:val="28"/>
                <w:szCs w:val="28"/>
              </w:rPr>
              <w:t xml:space="preserve"> for return of Market Engagement Questionnaire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2684621" w14:textId="5B38A6A0" w:rsidR="00E42DDE" w:rsidRPr="00382F1E" w:rsidRDefault="000B53F5"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20/12/23</w:t>
            </w:r>
            <w:r w:rsidR="00E42DDE" w:rsidRPr="00382F1E">
              <w:rPr>
                <w:rFonts w:asciiTheme="minorHAnsi" w:hAnsiTheme="minorHAnsi" w:cstheme="minorHAnsi"/>
                <w:bCs/>
                <w:color w:val="000000"/>
                <w:sz w:val="28"/>
                <w:szCs w:val="28"/>
              </w:rPr>
              <w:t xml:space="preserve"> – 5 pm</w:t>
            </w:r>
          </w:p>
        </w:tc>
      </w:tr>
      <w:tr w:rsidR="00E42DDE" w:rsidRPr="00382F1E" w14:paraId="605E880F" w14:textId="77777777" w:rsidTr="00564911">
        <w:tc>
          <w:tcPr>
            <w:tcW w:w="6096" w:type="dxa"/>
            <w:tcBorders>
              <w:top w:val="single" w:sz="4" w:space="0" w:color="auto"/>
              <w:left w:val="single" w:sz="4" w:space="0" w:color="auto"/>
              <w:bottom w:val="single" w:sz="4" w:space="0" w:color="auto"/>
              <w:right w:val="single" w:sz="4" w:space="0" w:color="auto"/>
            </w:tcBorders>
            <w:shd w:val="clear" w:color="auto" w:fill="auto"/>
          </w:tcPr>
          <w:p w14:paraId="08C17CA7" w14:textId="77777777" w:rsidR="00E42DDE" w:rsidRPr="00382F1E" w:rsidRDefault="00E42DDE"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Supplier Engagement Day (1-2-1s sessions)</w:t>
            </w:r>
          </w:p>
          <w:p w14:paraId="078B9BAF" w14:textId="165C01F5" w:rsidR="00E42DDE" w:rsidRPr="00382F1E" w:rsidRDefault="00E42DDE"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
                <w:bCs/>
                <w:color w:val="000000"/>
                <w:sz w:val="28"/>
                <w:szCs w:val="28"/>
                <w:u w:val="single"/>
              </w:rPr>
              <w:t>Times</w:t>
            </w:r>
            <w:r w:rsidR="00F60203">
              <w:rPr>
                <w:rFonts w:asciiTheme="minorHAnsi" w:hAnsiTheme="minorHAnsi" w:cstheme="minorHAnsi"/>
                <w:b/>
                <w:bCs/>
                <w:color w:val="000000"/>
                <w:sz w:val="28"/>
                <w:szCs w:val="28"/>
                <w:u w:val="single"/>
              </w:rPr>
              <w:t xml:space="preserve">lots </w:t>
            </w:r>
            <w:r w:rsidRPr="00382F1E">
              <w:rPr>
                <w:rFonts w:asciiTheme="minorHAnsi" w:hAnsiTheme="minorHAnsi" w:cstheme="minorHAnsi"/>
                <w:b/>
                <w:bCs/>
                <w:color w:val="000000"/>
                <w:sz w:val="28"/>
                <w:szCs w:val="28"/>
                <w:u w:val="single"/>
              </w:rPr>
              <w:t>for sessions will be confirmed nearer to the date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E02E57" w14:textId="0888B987" w:rsidR="00E42DDE" w:rsidRPr="00382F1E" w:rsidRDefault="000B53F5" w:rsidP="00382F1E">
            <w:pPr>
              <w:widowControl/>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8</w:t>
            </w:r>
            <w:r w:rsidRPr="00382F1E">
              <w:rPr>
                <w:rFonts w:asciiTheme="minorHAnsi" w:hAnsiTheme="minorHAnsi" w:cstheme="minorHAnsi"/>
                <w:bCs/>
                <w:color w:val="000000"/>
                <w:sz w:val="28"/>
                <w:szCs w:val="28"/>
                <w:vertAlign w:val="superscript"/>
              </w:rPr>
              <w:t>th</w:t>
            </w:r>
            <w:r w:rsidRPr="00382F1E">
              <w:rPr>
                <w:rFonts w:asciiTheme="minorHAnsi" w:hAnsiTheme="minorHAnsi" w:cstheme="minorHAnsi"/>
                <w:bCs/>
                <w:color w:val="000000"/>
                <w:sz w:val="28"/>
                <w:szCs w:val="28"/>
              </w:rPr>
              <w:t xml:space="preserve"> or 9</w:t>
            </w:r>
            <w:r w:rsidRPr="00382F1E">
              <w:rPr>
                <w:rFonts w:asciiTheme="minorHAnsi" w:hAnsiTheme="minorHAnsi" w:cstheme="minorHAnsi"/>
                <w:bCs/>
                <w:color w:val="000000"/>
                <w:sz w:val="28"/>
                <w:szCs w:val="28"/>
                <w:vertAlign w:val="superscript"/>
              </w:rPr>
              <w:t>th</w:t>
            </w:r>
            <w:r w:rsidRPr="00382F1E">
              <w:rPr>
                <w:rFonts w:asciiTheme="minorHAnsi" w:hAnsiTheme="minorHAnsi" w:cstheme="minorHAnsi"/>
                <w:bCs/>
                <w:color w:val="000000"/>
                <w:sz w:val="28"/>
                <w:szCs w:val="28"/>
              </w:rPr>
              <w:t xml:space="preserve"> Jan 2024</w:t>
            </w:r>
          </w:p>
        </w:tc>
      </w:tr>
    </w:tbl>
    <w:p w14:paraId="2E6F1953" w14:textId="3B333B92" w:rsidR="00151E6C" w:rsidRPr="00382F1E" w:rsidRDefault="00481C31" w:rsidP="00382F1E">
      <w:pPr>
        <w:pStyle w:val="ListParagraph"/>
        <w:numPr>
          <w:ilvl w:val="1"/>
          <w:numId w:val="36"/>
        </w:numPr>
        <w:spacing w:before="240"/>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 </w:t>
      </w:r>
      <w:r w:rsidR="00151E6C" w:rsidRPr="00382F1E">
        <w:rPr>
          <w:rFonts w:asciiTheme="minorHAnsi" w:hAnsiTheme="minorHAnsi" w:cstheme="minorHAnsi"/>
          <w:b/>
          <w:bCs/>
          <w:color w:val="000000"/>
          <w:sz w:val="28"/>
          <w:szCs w:val="28"/>
        </w:rPr>
        <w:t>Guidance for providers</w:t>
      </w:r>
    </w:p>
    <w:p w14:paraId="2F6CC73C" w14:textId="77777777" w:rsidR="00D02343" w:rsidRPr="00382F1E" w:rsidRDefault="008D18F6"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w:t>
      </w:r>
      <w:r w:rsidR="00730C8B" w:rsidRPr="00382F1E">
        <w:rPr>
          <w:rFonts w:asciiTheme="minorHAnsi" w:hAnsiTheme="minorHAnsi" w:cstheme="minorHAnsi"/>
          <w:bCs/>
          <w:color w:val="000000"/>
          <w:sz w:val="28"/>
          <w:szCs w:val="28"/>
        </w:rPr>
        <w:t>a</w:t>
      </w:r>
      <w:r w:rsidRPr="00382F1E">
        <w:rPr>
          <w:rFonts w:asciiTheme="minorHAnsi" w:hAnsiTheme="minorHAnsi" w:cstheme="minorHAnsi"/>
          <w:bCs/>
          <w:color w:val="000000"/>
          <w:sz w:val="28"/>
          <w:szCs w:val="28"/>
        </w:rPr>
        <w:t xml:space="preserve">ssume that </w:t>
      </w:r>
      <w:r w:rsidR="00FE12FD" w:rsidRPr="00382F1E">
        <w:rPr>
          <w:rFonts w:asciiTheme="minorHAnsi" w:hAnsiTheme="minorHAnsi" w:cstheme="minorHAnsi"/>
          <w:bCs/>
          <w:color w:val="000000"/>
          <w:sz w:val="28"/>
          <w:szCs w:val="28"/>
        </w:rPr>
        <w:t xml:space="preserve">West </w:t>
      </w:r>
      <w:r w:rsidR="00BA131A" w:rsidRPr="00382F1E">
        <w:rPr>
          <w:rFonts w:asciiTheme="minorHAnsi" w:hAnsiTheme="minorHAnsi" w:cstheme="minorHAnsi"/>
          <w:bCs/>
          <w:color w:val="000000"/>
          <w:sz w:val="28"/>
          <w:szCs w:val="28"/>
        </w:rPr>
        <w:t>S</w:t>
      </w:r>
      <w:r w:rsidR="00FE12FD" w:rsidRPr="00382F1E">
        <w:rPr>
          <w:rFonts w:asciiTheme="minorHAnsi" w:hAnsiTheme="minorHAnsi" w:cstheme="minorHAnsi"/>
          <w:bCs/>
          <w:color w:val="000000"/>
          <w:sz w:val="28"/>
          <w:szCs w:val="28"/>
        </w:rPr>
        <w:t>ussex</w:t>
      </w:r>
      <w:r w:rsidRPr="00382F1E">
        <w:rPr>
          <w:rFonts w:asciiTheme="minorHAnsi" w:hAnsiTheme="minorHAnsi" w:cstheme="minorHAnsi"/>
          <w:bCs/>
          <w:color w:val="000000"/>
          <w:sz w:val="28"/>
          <w:szCs w:val="28"/>
        </w:rPr>
        <w:t xml:space="preserve"> </w:t>
      </w:r>
      <w:r w:rsidR="00B02D67" w:rsidRPr="00382F1E">
        <w:rPr>
          <w:rFonts w:asciiTheme="minorHAnsi" w:hAnsiTheme="minorHAnsi" w:cstheme="minorHAnsi"/>
          <w:bCs/>
          <w:color w:val="000000"/>
          <w:sz w:val="28"/>
          <w:szCs w:val="28"/>
        </w:rPr>
        <w:t>County</w:t>
      </w:r>
      <w:r w:rsidRPr="00382F1E">
        <w:rPr>
          <w:rFonts w:asciiTheme="minorHAnsi" w:hAnsiTheme="minorHAnsi" w:cstheme="minorHAnsi"/>
          <w:bCs/>
          <w:color w:val="000000"/>
          <w:sz w:val="28"/>
          <w:szCs w:val="28"/>
        </w:rPr>
        <w:t xml:space="preserve"> Council has no prior knowledge of the type of services you provide, or the work that your </w:t>
      </w:r>
      <w:proofErr w:type="spellStart"/>
      <w:r w:rsidRPr="00382F1E">
        <w:rPr>
          <w:rFonts w:asciiTheme="minorHAnsi" w:hAnsiTheme="minorHAnsi" w:cstheme="minorHAnsi"/>
          <w:bCs/>
          <w:color w:val="000000"/>
          <w:sz w:val="28"/>
          <w:szCs w:val="28"/>
        </w:rPr>
        <w:t>organisation</w:t>
      </w:r>
      <w:proofErr w:type="spellEnd"/>
      <w:r w:rsidRPr="00382F1E">
        <w:rPr>
          <w:rFonts w:asciiTheme="minorHAnsi" w:hAnsiTheme="minorHAnsi" w:cstheme="minorHAnsi"/>
          <w:bCs/>
          <w:color w:val="000000"/>
          <w:sz w:val="28"/>
          <w:szCs w:val="28"/>
        </w:rPr>
        <w:t xml:space="preserve"> has delivered, either in </w:t>
      </w:r>
      <w:r w:rsidR="00BA131A" w:rsidRPr="00382F1E">
        <w:rPr>
          <w:rFonts w:asciiTheme="minorHAnsi" w:hAnsiTheme="minorHAnsi" w:cstheme="minorHAnsi"/>
          <w:bCs/>
          <w:color w:val="000000"/>
          <w:sz w:val="28"/>
          <w:szCs w:val="28"/>
        </w:rPr>
        <w:t>West S</w:t>
      </w:r>
      <w:r w:rsidR="00FE12FD" w:rsidRPr="00382F1E">
        <w:rPr>
          <w:rFonts w:asciiTheme="minorHAnsi" w:hAnsiTheme="minorHAnsi" w:cstheme="minorHAnsi"/>
          <w:bCs/>
          <w:color w:val="000000"/>
          <w:sz w:val="28"/>
          <w:szCs w:val="28"/>
        </w:rPr>
        <w:t>ussex</w:t>
      </w:r>
      <w:r w:rsidRPr="00382F1E">
        <w:rPr>
          <w:rFonts w:asciiTheme="minorHAnsi" w:hAnsiTheme="minorHAnsi" w:cstheme="minorHAnsi"/>
          <w:bCs/>
          <w:color w:val="000000"/>
          <w:sz w:val="28"/>
          <w:szCs w:val="28"/>
        </w:rPr>
        <w:t xml:space="preserve"> or elsewhere</w:t>
      </w:r>
      <w:r w:rsidR="003F110F" w:rsidRPr="00382F1E">
        <w:rPr>
          <w:rFonts w:asciiTheme="minorHAnsi" w:hAnsiTheme="minorHAnsi" w:cstheme="minorHAnsi"/>
          <w:bCs/>
          <w:color w:val="000000"/>
          <w:sz w:val="28"/>
          <w:szCs w:val="28"/>
        </w:rPr>
        <w:t>.</w:t>
      </w:r>
    </w:p>
    <w:p w14:paraId="51977684" w14:textId="77777777" w:rsidR="00D02343" w:rsidRPr="00382F1E" w:rsidRDefault="00D02343"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The Council does not commit to proceed with a procurement exercise following this market engagement. </w:t>
      </w:r>
      <w:bookmarkStart w:id="2" w:name="_Toc310265139"/>
      <w:bookmarkStart w:id="3" w:name="_Toc312163285"/>
      <w:bookmarkStart w:id="4" w:name="_Toc398024809"/>
      <w:bookmarkStart w:id="5" w:name="_Toc398024908"/>
      <w:bookmarkStart w:id="6" w:name="_Toc398025057"/>
    </w:p>
    <w:p w14:paraId="1367E46C" w14:textId="7839845A" w:rsidR="00D02343" w:rsidRPr="00382F1E" w:rsidRDefault="00D02343"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For the avoidance of doubt, no information provided in response to this questionnaire will be used by the Council in assessing suppliers now, or during any future procurement process.</w:t>
      </w:r>
      <w:bookmarkEnd w:id="2"/>
      <w:bookmarkEnd w:id="3"/>
      <w:bookmarkEnd w:id="4"/>
      <w:bookmarkEnd w:id="5"/>
      <w:bookmarkEnd w:id="6"/>
      <w:r w:rsidRPr="00382F1E">
        <w:rPr>
          <w:rFonts w:asciiTheme="minorHAnsi" w:eastAsia="Calibri" w:hAnsiTheme="minorHAnsi" w:cstheme="minorHAnsi"/>
          <w:snapToGrid/>
          <w:szCs w:val="24"/>
        </w:rPr>
        <w:t xml:space="preserve"> </w:t>
      </w:r>
    </w:p>
    <w:p w14:paraId="12097AB2" w14:textId="3C501ECE" w:rsidR="00B96401" w:rsidRPr="00382F1E" w:rsidRDefault="00251D6A" w:rsidP="00382F1E">
      <w:pPr>
        <w:numPr>
          <w:ilvl w:val="0"/>
          <w:numId w:val="5"/>
        </w:numPr>
        <w:snapToGrid w:val="0"/>
        <w:spacing w:before="240"/>
        <w:ind w:left="709" w:hanging="357"/>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We are </w:t>
      </w:r>
      <w:r w:rsidR="00C44FBC" w:rsidRPr="00382F1E">
        <w:rPr>
          <w:rFonts w:asciiTheme="minorHAnsi" w:hAnsiTheme="minorHAnsi" w:cstheme="minorHAnsi"/>
          <w:bCs/>
          <w:color w:val="000000"/>
          <w:sz w:val="28"/>
          <w:szCs w:val="28"/>
        </w:rPr>
        <w:t xml:space="preserve">holding </w:t>
      </w:r>
      <w:r w:rsidR="00BA131A" w:rsidRPr="00382F1E">
        <w:rPr>
          <w:rFonts w:asciiTheme="minorHAnsi" w:hAnsiTheme="minorHAnsi" w:cstheme="minorHAnsi"/>
          <w:bCs/>
          <w:color w:val="000000"/>
          <w:sz w:val="28"/>
          <w:szCs w:val="28"/>
        </w:rPr>
        <w:t>a</w:t>
      </w:r>
      <w:r w:rsidRPr="00382F1E">
        <w:rPr>
          <w:rFonts w:asciiTheme="minorHAnsi" w:hAnsiTheme="minorHAnsi" w:cstheme="minorHAnsi"/>
          <w:bCs/>
          <w:color w:val="000000"/>
          <w:sz w:val="28"/>
          <w:szCs w:val="28"/>
        </w:rPr>
        <w:t xml:space="preserve"> s</w:t>
      </w:r>
      <w:r w:rsidR="00374657" w:rsidRPr="00382F1E">
        <w:rPr>
          <w:rFonts w:asciiTheme="minorHAnsi" w:hAnsiTheme="minorHAnsi" w:cstheme="minorHAnsi"/>
          <w:bCs/>
          <w:color w:val="000000"/>
          <w:sz w:val="28"/>
          <w:szCs w:val="28"/>
        </w:rPr>
        <w:t>upplier engagement</w:t>
      </w:r>
      <w:r w:rsidRPr="00382F1E">
        <w:rPr>
          <w:rFonts w:asciiTheme="minorHAnsi" w:hAnsiTheme="minorHAnsi" w:cstheme="minorHAnsi"/>
          <w:bCs/>
          <w:color w:val="000000"/>
          <w:sz w:val="28"/>
          <w:szCs w:val="28"/>
        </w:rPr>
        <w:t xml:space="preserve"> </w:t>
      </w:r>
      <w:r w:rsidR="00E42DDE" w:rsidRPr="00382F1E">
        <w:rPr>
          <w:rFonts w:asciiTheme="minorHAnsi" w:hAnsiTheme="minorHAnsi" w:cstheme="minorHAnsi"/>
          <w:bCs/>
          <w:color w:val="000000"/>
          <w:sz w:val="28"/>
          <w:szCs w:val="28"/>
        </w:rPr>
        <w:t>day</w:t>
      </w:r>
      <w:r w:rsidR="00BA131A" w:rsidRPr="00382F1E">
        <w:rPr>
          <w:rFonts w:asciiTheme="minorHAnsi" w:hAnsiTheme="minorHAnsi" w:cstheme="minorHAnsi"/>
          <w:bCs/>
          <w:color w:val="000000"/>
          <w:sz w:val="28"/>
          <w:szCs w:val="28"/>
        </w:rPr>
        <w:t xml:space="preserve"> on </w:t>
      </w:r>
      <w:r w:rsidR="00D02343" w:rsidRPr="00382F1E">
        <w:rPr>
          <w:rFonts w:asciiTheme="minorHAnsi" w:hAnsiTheme="minorHAnsi" w:cstheme="minorHAnsi"/>
          <w:b/>
          <w:bCs/>
          <w:color w:val="000000"/>
          <w:sz w:val="28"/>
          <w:szCs w:val="28"/>
        </w:rPr>
        <w:t>8</w:t>
      </w:r>
      <w:r w:rsidR="00D02343" w:rsidRPr="00382F1E">
        <w:rPr>
          <w:rFonts w:asciiTheme="minorHAnsi" w:hAnsiTheme="minorHAnsi" w:cstheme="minorHAnsi"/>
          <w:b/>
          <w:bCs/>
          <w:color w:val="000000"/>
          <w:sz w:val="28"/>
          <w:szCs w:val="28"/>
          <w:vertAlign w:val="superscript"/>
        </w:rPr>
        <w:t>th</w:t>
      </w:r>
      <w:r w:rsidR="00D02343" w:rsidRPr="00382F1E">
        <w:rPr>
          <w:rFonts w:asciiTheme="minorHAnsi" w:hAnsiTheme="minorHAnsi" w:cstheme="minorHAnsi"/>
          <w:b/>
          <w:bCs/>
          <w:color w:val="000000"/>
          <w:sz w:val="28"/>
          <w:szCs w:val="28"/>
        </w:rPr>
        <w:t xml:space="preserve"> or 9</w:t>
      </w:r>
      <w:r w:rsidR="00D02343" w:rsidRPr="00382F1E">
        <w:rPr>
          <w:rFonts w:asciiTheme="minorHAnsi" w:hAnsiTheme="minorHAnsi" w:cstheme="minorHAnsi"/>
          <w:b/>
          <w:bCs/>
          <w:color w:val="000000"/>
          <w:sz w:val="28"/>
          <w:szCs w:val="28"/>
          <w:vertAlign w:val="superscript"/>
        </w:rPr>
        <w:t>th</w:t>
      </w:r>
      <w:r w:rsidR="00D02343" w:rsidRPr="00382F1E">
        <w:rPr>
          <w:rFonts w:asciiTheme="minorHAnsi" w:hAnsiTheme="minorHAnsi" w:cstheme="minorHAnsi"/>
          <w:b/>
          <w:bCs/>
          <w:color w:val="000000"/>
          <w:sz w:val="28"/>
          <w:szCs w:val="28"/>
        </w:rPr>
        <w:t xml:space="preserve"> Jan 2024</w:t>
      </w:r>
      <w:r w:rsidR="00BA131A" w:rsidRPr="00382F1E">
        <w:rPr>
          <w:rFonts w:asciiTheme="minorHAnsi" w:hAnsiTheme="minorHAnsi" w:cstheme="minorHAnsi"/>
          <w:bCs/>
          <w:color w:val="000000"/>
          <w:sz w:val="28"/>
          <w:szCs w:val="28"/>
        </w:rPr>
        <w:t xml:space="preserve"> in the form of individual 1-2-1</w:t>
      </w:r>
      <w:r w:rsidR="0077393C" w:rsidRPr="00382F1E">
        <w:rPr>
          <w:rFonts w:asciiTheme="minorHAnsi" w:hAnsiTheme="minorHAnsi" w:cstheme="minorHAnsi"/>
          <w:bCs/>
          <w:color w:val="000000"/>
          <w:sz w:val="28"/>
          <w:szCs w:val="28"/>
        </w:rPr>
        <w:t xml:space="preserve"> session</w:t>
      </w:r>
      <w:r w:rsidR="00BA131A" w:rsidRPr="00382F1E">
        <w:rPr>
          <w:rFonts w:asciiTheme="minorHAnsi" w:hAnsiTheme="minorHAnsi" w:cstheme="minorHAnsi"/>
          <w:bCs/>
          <w:color w:val="000000"/>
          <w:sz w:val="28"/>
          <w:szCs w:val="28"/>
        </w:rPr>
        <w:t xml:space="preserve">s </w:t>
      </w:r>
      <w:r w:rsidR="00600CE0" w:rsidRPr="00382F1E">
        <w:rPr>
          <w:rFonts w:asciiTheme="minorHAnsi" w:hAnsiTheme="minorHAnsi" w:cstheme="minorHAnsi"/>
          <w:bCs/>
          <w:color w:val="000000"/>
          <w:sz w:val="28"/>
          <w:szCs w:val="28"/>
        </w:rPr>
        <w:t xml:space="preserve">with an introductory presentation and then </w:t>
      </w:r>
      <w:r w:rsidR="0051471F" w:rsidRPr="00382F1E">
        <w:rPr>
          <w:rFonts w:asciiTheme="minorHAnsi" w:hAnsiTheme="minorHAnsi" w:cstheme="minorHAnsi"/>
          <w:bCs/>
          <w:color w:val="000000"/>
          <w:sz w:val="28"/>
          <w:szCs w:val="28"/>
        </w:rPr>
        <w:t>a structu</w:t>
      </w:r>
      <w:r w:rsidR="0042586E" w:rsidRPr="00382F1E">
        <w:rPr>
          <w:rFonts w:asciiTheme="minorHAnsi" w:hAnsiTheme="minorHAnsi" w:cstheme="minorHAnsi"/>
          <w:bCs/>
          <w:color w:val="000000"/>
          <w:sz w:val="28"/>
          <w:szCs w:val="28"/>
        </w:rPr>
        <w:t>red conversation to cover the topics of the questionnaire headings and an opportunity for general questions at the end. T</w:t>
      </w:r>
      <w:r w:rsidR="00DE7EFC" w:rsidRPr="00382F1E">
        <w:rPr>
          <w:rFonts w:asciiTheme="minorHAnsi" w:hAnsiTheme="minorHAnsi" w:cstheme="minorHAnsi"/>
          <w:bCs/>
          <w:color w:val="000000"/>
          <w:sz w:val="28"/>
          <w:szCs w:val="28"/>
        </w:rPr>
        <w:t xml:space="preserve">he </w:t>
      </w:r>
      <w:r w:rsidRPr="00382F1E">
        <w:rPr>
          <w:rFonts w:asciiTheme="minorHAnsi" w:hAnsiTheme="minorHAnsi" w:cstheme="minorHAnsi"/>
          <w:bCs/>
          <w:color w:val="000000"/>
          <w:sz w:val="28"/>
          <w:szCs w:val="28"/>
        </w:rPr>
        <w:t>venue</w:t>
      </w:r>
      <w:r w:rsidR="00DE7EFC" w:rsidRPr="00382F1E">
        <w:rPr>
          <w:rFonts w:asciiTheme="minorHAnsi" w:hAnsiTheme="minorHAnsi" w:cstheme="minorHAnsi"/>
          <w:bCs/>
          <w:color w:val="000000"/>
          <w:sz w:val="28"/>
          <w:szCs w:val="28"/>
        </w:rPr>
        <w:t xml:space="preserve"> </w:t>
      </w:r>
      <w:r w:rsidR="00D02343" w:rsidRPr="00382F1E">
        <w:rPr>
          <w:rFonts w:asciiTheme="minorHAnsi" w:hAnsiTheme="minorHAnsi" w:cstheme="minorHAnsi"/>
          <w:bCs/>
          <w:color w:val="000000"/>
          <w:sz w:val="28"/>
          <w:szCs w:val="28"/>
        </w:rPr>
        <w:t>is at</w:t>
      </w:r>
      <w:r w:rsidR="00C44FBC" w:rsidRPr="00382F1E">
        <w:rPr>
          <w:rFonts w:asciiTheme="minorHAnsi" w:hAnsiTheme="minorHAnsi" w:cstheme="minorHAnsi"/>
          <w:bCs/>
          <w:color w:val="000000"/>
          <w:sz w:val="28"/>
          <w:szCs w:val="28"/>
        </w:rPr>
        <w:t xml:space="preserve"> </w:t>
      </w:r>
      <w:r w:rsidR="00374657" w:rsidRPr="00382F1E">
        <w:rPr>
          <w:rFonts w:asciiTheme="minorHAnsi" w:hAnsiTheme="minorHAnsi" w:cstheme="minorHAnsi"/>
          <w:bCs/>
          <w:color w:val="000000"/>
          <w:sz w:val="28"/>
          <w:szCs w:val="28"/>
        </w:rPr>
        <w:t>County Hall</w:t>
      </w:r>
      <w:r w:rsidR="00C44FBC" w:rsidRPr="00382F1E">
        <w:rPr>
          <w:rFonts w:asciiTheme="minorHAnsi" w:hAnsiTheme="minorHAnsi" w:cstheme="minorHAnsi"/>
          <w:bCs/>
          <w:color w:val="000000"/>
          <w:sz w:val="28"/>
          <w:szCs w:val="28"/>
        </w:rPr>
        <w:t xml:space="preserve"> in</w:t>
      </w:r>
      <w:r w:rsidR="00374657" w:rsidRPr="00382F1E">
        <w:rPr>
          <w:rFonts w:asciiTheme="minorHAnsi" w:hAnsiTheme="minorHAnsi" w:cstheme="minorHAnsi"/>
          <w:bCs/>
          <w:color w:val="000000"/>
          <w:sz w:val="28"/>
          <w:szCs w:val="28"/>
        </w:rPr>
        <w:t xml:space="preserve"> </w:t>
      </w:r>
      <w:r w:rsidR="0042586E" w:rsidRPr="00382F1E">
        <w:rPr>
          <w:rFonts w:asciiTheme="minorHAnsi" w:hAnsiTheme="minorHAnsi" w:cstheme="minorHAnsi"/>
          <w:bCs/>
          <w:color w:val="000000"/>
          <w:sz w:val="28"/>
          <w:szCs w:val="28"/>
        </w:rPr>
        <w:t>Chichester</w:t>
      </w:r>
      <w:r w:rsidR="00E434DF" w:rsidRPr="00382F1E">
        <w:rPr>
          <w:rFonts w:asciiTheme="minorHAnsi" w:hAnsiTheme="minorHAnsi" w:cstheme="minorHAnsi"/>
          <w:bCs/>
          <w:color w:val="000000"/>
          <w:sz w:val="28"/>
          <w:szCs w:val="28"/>
        </w:rPr>
        <w:t xml:space="preserve">.  </w:t>
      </w:r>
      <w:r w:rsidR="00374657" w:rsidRPr="00382F1E">
        <w:rPr>
          <w:rFonts w:asciiTheme="minorHAnsi" w:hAnsiTheme="minorHAnsi" w:cstheme="minorHAnsi"/>
          <w:bCs/>
          <w:color w:val="000000"/>
          <w:sz w:val="28"/>
          <w:szCs w:val="28"/>
        </w:rPr>
        <w:t xml:space="preserve">This will be an opportunity </w:t>
      </w:r>
      <w:r w:rsidRPr="00382F1E">
        <w:rPr>
          <w:rFonts w:asciiTheme="minorHAnsi" w:hAnsiTheme="minorHAnsi" w:cstheme="minorHAnsi"/>
          <w:bCs/>
          <w:color w:val="000000"/>
          <w:sz w:val="28"/>
          <w:szCs w:val="28"/>
        </w:rPr>
        <w:t xml:space="preserve">to discuss and ask questions. </w:t>
      </w:r>
      <w:r w:rsidR="00BA131A" w:rsidRPr="00382F1E">
        <w:rPr>
          <w:rFonts w:asciiTheme="minorHAnsi" w:hAnsiTheme="minorHAnsi" w:cstheme="minorHAnsi"/>
          <w:b/>
          <w:bCs/>
          <w:color w:val="000000"/>
          <w:sz w:val="28"/>
          <w:szCs w:val="28"/>
        </w:rPr>
        <w:t xml:space="preserve">Please </w:t>
      </w:r>
      <w:r w:rsidR="005A03FE" w:rsidRPr="00382F1E">
        <w:rPr>
          <w:rFonts w:asciiTheme="minorHAnsi" w:hAnsiTheme="minorHAnsi" w:cstheme="minorHAnsi"/>
          <w:b/>
          <w:bCs/>
          <w:color w:val="000000"/>
          <w:sz w:val="28"/>
          <w:szCs w:val="28"/>
        </w:rPr>
        <w:t xml:space="preserve">inform us via </w:t>
      </w:r>
      <w:r w:rsidR="00D02343" w:rsidRPr="00382F1E">
        <w:rPr>
          <w:rFonts w:asciiTheme="minorHAnsi" w:hAnsiTheme="minorHAnsi" w:cstheme="minorHAnsi"/>
          <w:b/>
          <w:bCs/>
          <w:color w:val="000000"/>
          <w:sz w:val="28"/>
          <w:szCs w:val="28"/>
        </w:rPr>
        <w:t xml:space="preserve">return of the questionnaire whether you intend to attend a </w:t>
      </w:r>
      <w:r w:rsidR="00F60203">
        <w:rPr>
          <w:rFonts w:asciiTheme="minorHAnsi" w:hAnsiTheme="minorHAnsi" w:cstheme="minorHAnsi"/>
          <w:b/>
          <w:bCs/>
          <w:color w:val="000000"/>
          <w:sz w:val="28"/>
          <w:szCs w:val="28"/>
        </w:rPr>
        <w:t xml:space="preserve">supplier </w:t>
      </w:r>
      <w:proofErr w:type="spellStart"/>
      <w:r w:rsidR="00F60203">
        <w:rPr>
          <w:rFonts w:asciiTheme="minorHAnsi" w:hAnsiTheme="minorHAnsi" w:cstheme="minorHAnsi"/>
          <w:b/>
          <w:bCs/>
          <w:color w:val="000000"/>
          <w:sz w:val="28"/>
          <w:szCs w:val="28"/>
        </w:rPr>
        <w:t>engamanent</w:t>
      </w:r>
      <w:proofErr w:type="spellEnd"/>
      <w:r w:rsidR="00D02343" w:rsidRPr="00382F1E">
        <w:rPr>
          <w:rFonts w:asciiTheme="minorHAnsi" w:hAnsiTheme="minorHAnsi" w:cstheme="minorHAnsi"/>
          <w:b/>
          <w:bCs/>
          <w:color w:val="000000"/>
          <w:sz w:val="28"/>
          <w:szCs w:val="28"/>
        </w:rPr>
        <w:t xml:space="preserve"> slot.</w:t>
      </w:r>
    </w:p>
    <w:p w14:paraId="33540CE1" w14:textId="6F83C8D5" w:rsidR="00C44FBC" w:rsidRPr="00382F1E" w:rsidRDefault="00C44FBC" w:rsidP="00382F1E">
      <w:pPr>
        <w:pStyle w:val="ListParagraph"/>
        <w:numPr>
          <w:ilvl w:val="0"/>
          <w:numId w:val="5"/>
        </w:numPr>
        <w:spacing w:before="240"/>
        <w:ind w:left="709"/>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Address, map &amp; directions are found at this link and there are various car parks nearby as shown in the </w:t>
      </w:r>
      <w:hyperlink r:id="rId21" w:history="1">
        <w:r w:rsidRPr="00382F1E">
          <w:rPr>
            <w:rStyle w:val="Hyperlink"/>
            <w:rFonts w:asciiTheme="minorHAnsi" w:hAnsiTheme="minorHAnsi" w:cstheme="minorHAnsi"/>
            <w:bCs/>
            <w:sz w:val="28"/>
            <w:szCs w:val="28"/>
          </w:rPr>
          <w:t>map</w:t>
        </w:r>
      </w:hyperlink>
      <w:r w:rsidRPr="00382F1E">
        <w:rPr>
          <w:rFonts w:asciiTheme="minorHAnsi" w:hAnsiTheme="minorHAnsi" w:cstheme="minorHAnsi"/>
          <w:bCs/>
          <w:color w:val="000000"/>
          <w:sz w:val="28"/>
          <w:szCs w:val="28"/>
        </w:rPr>
        <w:t xml:space="preserve">;   </w:t>
      </w:r>
    </w:p>
    <w:p w14:paraId="6BFF15C7" w14:textId="6D57CD35" w:rsidR="00C44FBC" w:rsidRPr="00382F1E" w:rsidRDefault="0042586E" w:rsidP="00F60203">
      <w:pPr>
        <w:pStyle w:val="ListParagraph"/>
        <w:autoSpaceDE w:val="0"/>
        <w:autoSpaceDN w:val="0"/>
        <w:adjustRightInd w:val="0"/>
        <w:ind w:left="1440"/>
        <w:rPr>
          <w:rFonts w:asciiTheme="minorHAnsi" w:hAnsiTheme="minorHAnsi" w:cstheme="minorHAnsi"/>
          <w:b/>
          <w:bCs/>
          <w:sz w:val="28"/>
          <w:szCs w:val="28"/>
        </w:rPr>
      </w:pPr>
      <w:r w:rsidRPr="00382F1E">
        <w:rPr>
          <w:rFonts w:asciiTheme="minorHAnsi" w:hAnsiTheme="minorHAnsi" w:cstheme="minorHAnsi"/>
          <w:b/>
          <w:bCs/>
          <w:sz w:val="28"/>
          <w:szCs w:val="28"/>
        </w:rPr>
        <w:t>County Hall Chichester</w:t>
      </w:r>
      <w:r w:rsidR="00C44FBC" w:rsidRPr="00382F1E">
        <w:rPr>
          <w:rFonts w:asciiTheme="minorHAnsi" w:hAnsiTheme="minorHAnsi" w:cstheme="minorHAnsi"/>
          <w:b/>
          <w:bCs/>
          <w:sz w:val="28"/>
          <w:szCs w:val="28"/>
        </w:rPr>
        <w:t>.</w:t>
      </w:r>
    </w:p>
    <w:p w14:paraId="7DA875DF" w14:textId="2F8E2F2B" w:rsidR="00D02343" w:rsidRPr="00382F1E" w:rsidRDefault="00D02343" w:rsidP="00F60203">
      <w:pPr>
        <w:widowControl/>
        <w:autoSpaceDE w:val="0"/>
        <w:autoSpaceDN w:val="0"/>
        <w:adjustRightInd w:val="0"/>
        <w:ind w:left="1440"/>
        <w:rPr>
          <w:rFonts w:asciiTheme="minorHAnsi" w:eastAsia="Calibri" w:hAnsiTheme="minorHAnsi" w:cstheme="minorHAnsi"/>
          <w:b/>
          <w:bCs/>
          <w:snapToGrid/>
          <w:sz w:val="28"/>
          <w:szCs w:val="28"/>
          <w:lang w:val="en-GB" w:eastAsia="en-GB"/>
        </w:rPr>
      </w:pPr>
      <w:r w:rsidRPr="00382F1E">
        <w:rPr>
          <w:rFonts w:asciiTheme="minorHAnsi" w:eastAsia="Calibri" w:hAnsiTheme="minorHAnsi" w:cstheme="minorHAnsi"/>
          <w:b/>
          <w:bCs/>
          <w:snapToGrid/>
          <w:sz w:val="28"/>
          <w:szCs w:val="28"/>
          <w:lang w:val="en-GB" w:eastAsia="en-GB"/>
        </w:rPr>
        <w:t>West Street</w:t>
      </w:r>
    </w:p>
    <w:p w14:paraId="7CB44F65" w14:textId="41CA51B4" w:rsidR="00D02343" w:rsidRPr="00382F1E" w:rsidRDefault="00D02343" w:rsidP="00F60203">
      <w:pPr>
        <w:widowControl/>
        <w:autoSpaceDE w:val="0"/>
        <w:autoSpaceDN w:val="0"/>
        <w:adjustRightInd w:val="0"/>
        <w:ind w:left="1440"/>
        <w:rPr>
          <w:rFonts w:asciiTheme="minorHAnsi" w:eastAsia="Calibri" w:hAnsiTheme="minorHAnsi" w:cstheme="minorHAnsi"/>
          <w:b/>
          <w:bCs/>
          <w:snapToGrid/>
          <w:sz w:val="28"/>
          <w:szCs w:val="28"/>
          <w:lang w:val="en-GB" w:eastAsia="en-GB"/>
        </w:rPr>
      </w:pPr>
      <w:r w:rsidRPr="00382F1E">
        <w:rPr>
          <w:rFonts w:asciiTheme="minorHAnsi" w:eastAsia="Calibri" w:hAnsiTheme="minorHAnsi" w:cstheme="minorHAnsi"/>
          <w:b/>
          <w:bCs/>
          <w:snapToGrid/>
          <w:sz w:val="28"/>
          <w:szCs w:val="28"/>
          <w:lang w:val="en-GB" w:eastAsia="en-GB"/>
        </w:rPr>
        <w:t>Chichester</w:t>
      </w:r>
    </w:p>
    <w:p w14:paraId="64566339" w14:textId="3ADAF9A8" w:rsidR="00C44FBC" w:rsidRPr="00382F1E" w:rsidRDefault="00D02343" w:rsidP="00F60203">
      <w:pPr>
        <w:widowControl/>
        <w:autoSpaceDE w:val="0"/>
        <w:autoSpaceDN w:val="0"/>
        <w:adjustRightInd w:val="0"/>
        <w:ind w:left="1440"/>
        <w:rPr>
          <w:rFonts w:asciiTheme="minorHAnsi" w:hAnsiTheme="minorHAnsi" w:cstheme="minorHAnsi"/>
          <w:b/>
          <w:bCs/>
          <w:sz w:val="28"/>
          <w:szCs w:val="28"/>
        </w:rPr>
      </w:pPr>
      <w:r w:rsidRPr="00382F1E">
        <w:rPr>
          <w:rFonts w:asciiTheme="minorHAnsi" w:eastAsia="Calibri" w:hAnsiTheme="minorHAnsi" w:cstheme="minorHAnsi"/>
          <w:b/>
          <w:bCs/>
          <w:snapToGrid/>
          <w:sz w:val="28"/>
          <w:szCs w:val="28"/>
          <w:lang w:val="en-GB" w:eastAsia="en-GB"/>
        </w:rPr>
        <w:t>PO19 1RQ</w:t>
      </w:r>
      <w:r w:rsidR="00C44FBC" w:rsidRPr="00382F1E">
        <w:rPr>
          <w:rFonts w:asciiTheme="minorHAnsi" w:hAnsiTheme="minorHAnsi" w:cstheme="minorHAnsi"/>
          <w:b/>
          <w:bCs/>
          <w:sz w:val="28"/>
          <w:szCs w:val="28"/>
        </w:rPr>
        <w:br/>
        <w:t xml:space="preserve">West Sussex  </w:t>
      </w:r>
    </w:p>
    <w:p w14:paraId="7E932736" w14:textId="225F9EFF" w:rsidR="005A03FE" w:rsidRPr="00382F1E" w:rsidRDefault="004359C0" w:rsidP="00382F1E">
      <w:pPr>
        <w:widowControl/>
        <w:numPr>
          <w:ilvl w:val="0"/>
          <w:numId w:val="4"/>
        </w:num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For more information on the market </w:t>
      </w:r>
      <w:r w:rsidR="00CD6A67" w:rsidRPr="00382F1E">
        <w:rPr>
          <w:rFonts w:asciiTheme="minorHAnsi" w:hAnsiTheme="minorHAnsi" w:cstheme="minorHAnsi"/>
          <w:bCs/>
          <w:color w:val="000000"/>
          <w:sz w:val="28"/>
          <w:szCs w:val="28"/>
        </w:rPr>
        <w:t>engagement</w:t>
      </w:r>
      <w:r w:rsidR="005A03FE" w:rsidRPr="00382F1E">
        <w:rPr>
          <w:rFonts w:asciiTheme="minorHAnsi" w:hAnsiTheme="minorHAnsi" w:cstheme="minorHAnsi"/>
          <w:bCs/>
          <w:color w:val="000000"/>
          <w:sz w:val="28"/>
          <w:szCs w:val="28"/>
        </w:rPr>
        <w:t xml:space="preserve"> or clarification on the questionnaire please </w:t>
      </w:r>
      <w:r w:rsidR="005A03FE" w:rsidRPr="00481C31">
        <w:rPr>
          <w:rFonts w:asciiTheme="minorHAnsi" w:hAnsiTheme="minorHAnsi" w:cstheme="minorHAnsi"/>
          <w:bCs/>
          <w:color w:val="000000"/>
          <w:sz w:val="28"/>
          <w:szCs w:val="28"/>
        </w:rPr>
        <w:t xml:space="preserve">contact us </w:t>
      </w:r>
      <w:r w:rsidR="00481C31">
        <w:rPr>
          <w:rFonts w:asciiTheme="minorHAnsi" w:hAnsiTheme="minorHAnsi" w:cstheme="minorHAnsi"/>
          <w:bCs/>
          <w:color w:val="000000"/>
          <w:sz w:val="28"/>
          <w:szCs w:val="28"/>
        </w:rPr>
        <w:t>via email to rachel.ayres@westsussex.gov.uk</w:t>
      </w:r>
    </w:p>
    <w:p w14:paraId="69649F09" w14:textId="01982A74" w:rsidR="00C068D5" w:rsidRPr="00481C31" w:rsidRDefault="00C068D5" w:rsidP="00382F1E">
      <w:pPr>
        <w:pStyle w:val="ListParagraph"/>
        <w:numPr>
          <w:ilvl w:val="0"/>
          <w:numId w:val="4"/>
        </w:num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Please note that all communications with WSCC in relation to this project, any query or question should be made in</w:t>
      </w:r>
      <w:r w:rsidR="00481C31">
        <w:rPr>
          <w:rFonts w:asciiTheme="minorHAnsi" w:hAnsiTheme="minorHAnsi" w:cstheme="minorHAnsi"/>
          <w:bCs/>
          <w:color w:val="000000"/>
          <w:sz w:val="28"/>
          <w:szCs w:val="28"/>
        </w:rPr>
        <w:t xml:space="preserve"> </w:t>
      </w:r>
      <w:r w:rsidR="00481C31" w:rsidRPr="00481C31">
        <w:rPr>
          <w:rFonts w:asciiTheme="minorHAnsi" w:hAnsiTheme="minorHAnsi" w:cstheme="minorHAnsi"/>
          <w:bCs/>
          <w:color w:val="000000"/>
          <w:sz w:val="28"/>
          <w:szCs w:val="28"/>
        </w:rPr>
        <w:t>via email to rachel.ayres@westsussex.gov.uk</w:t>
      </w:r>
      <w:r w:rsidRPr="00481C31">
        <w:rPr>
          <w:rFonts w:asciiTheme="minorHAnsi" w:hAnsiTheme="minorHAnsi" w:cstheme="minorHAnsi"/>
          <w:bCs/>
          <w:color w:val="000000"/>
          <w:sz w:val="28"/>
          <w:szCs w:val="28"/>
        </w:rPr>
        <w:t>.</w:t>
      </w:r>
    </w:p>
    <w:p w14:paraId="0A3F88C7" w14:textId="45A14509" w:rsidR="00A92603" w:rsidRPr="00382F1E" w:rsidRDefault="00FD2D82" w:rsidP="00382F1E">
      <w:pPr>
        <w:widowControl/>
        <w:numPr>
          <w:ilvl w:val="0"/>
          <w:numId w:val="4"/>
        </w:numPr>
        <w:spacing w:before="240" w:after="200"/>
        <w:jc w:val="both"/>
        <w:rPr>
          <w:rFonts w:asciiTheme="minorHAnsi" w:hAnsiTheme="minorHAnsi" w:cstheme="minorHAnsi"/>
          <w:bCs/>
          <w:color w:val="000000"/>
          <w:sz w:val="28"/>
          <w:szCs w:val="28"/>
        </w:rPr>
      </w:pPr>
      <w:r w:rsidRPr="00481C31">
        <w:rPr>
          <w:rFonts w:asciiTheme="minorHAnsi" w:hAnsiTheme="minorHAnsi" w:cstheme="minorHAnsi"/>
          <w:bCs/>
          <w:color w:val="000000"/>
          <w:sz w:val="28"/>
          <w:szCs w:val="28"/>
        </w:rPr>
        <w:t xml:space="preserve">The completed questionnaires must be returned by </w:t>
      </w:r>
      <w:r w:rsidRPr="00481C31">
        <w:rPr>
          <w:rFonts w:asciiTheme="minorHAnsi" w:hAnsiTheme="minorHAnsi" w:cstheme="minorHAnsi"/>
          <w:b/>
          <w:bCs/>
          <w:color w:val="000000"/>
          <w:sz w:val="28"/>
          <w:szCs w:val="28"/>
        </w:rPr>
        <w:t xml:space="preserve">1700 </w:t>
      </w:r>
      <w:r w:rsidRPr="00481C31">
        <w:rPr>
          <w:rFonts w:asciiTheme="minorHAnsi" w:hAnsiTheme="minorHAnsi" w:cstheme="minorHAnsi"/>
          <w:bCs/>
          <w:color w:val="000000"/>
          <w:sz w:val="28"/>
          <w:szCs w:val="28"/>
        </w:rPr>
        <w:t xml:space="preserve">on </w:t>
      </w:r>
      <w:r w:rsidR="00D02343" w:rsidRPr="00481C31">
        <w:rPr>
          <w:rFonts w:asciiTheme="minorHAnsi" w:hAnsiTheme="minorHAnsi" w:cstheme="minorHAnsi"/>
          <w:b/>
          <w:bCs/>
          <w:color w:val="000000"/>
          <w:sz w:val="28"/>
          <w:szCs w:val="28"/>
        </w:rPr>
        <w:t>20</w:t>
      </w:r>
      <w:r w:rsidR="00D02343" w:rsidRPr="00481C31">
        <w:rPr>
          <w:rFonts w:asciiTheme="minorHAnsi" w:hAnsiTheme="minorHAnsi" w:cstheme="minorHAnsi"/>
          <w:b/>
          <w:bCs/>
          <w:color w:val="000000"/>
          <w:sz w:val="28"/>
          <w:szCs w:val="28"/>
          <w:vertAlign w:val="superscript"/>
        </w:rPr>
        <w:t>th</w:t>
      </w:r>
      <w:r w:rsidR="00D02343" w:rsidRPr="00382F1E">
        <w:rPr>
          <w:rFonts w:asciiTheme="minorHAnsi" w:hAnsiTheme="minorHAnsi" w:cstheme="minorHAnsi"/>
          <w:b/>
          <w:bCs/>
          <w:color w:val="000000"/>
          <w:sz w:val="28"/>
          <w:szCs w:val="28"/>
        </w:rPr>
        <w:t xml:space="preserve"> December 2024</w:t>
      </w:r>
      <w:r w:rsidR="003F741B" w:rsidRPr="00382F1E">
        <w:rPr>
          <w:rFonts w:asciiTheme="minorHAnsi" w:hAnsiTheme="minorHAnsi" w:cstheme="minorHAnsi"/>
          <w:b/>
          <w:bCs/>
          <w:color w:val="000000"/>
          <w:sz w:val="28"/>
          <w:szCs w:val="28"/>
        </w:rPr>
        <w:t xml:space="preserve">, </w:t>
      </w:r>
    </w:p>
    <w:p w14:paraId="391E134B" w14:textId="77777777" w:rsidR="0059665C" w:rsidRPr="00382F1E" w:rsidRDefault="0059665C" w:rsidP="00382F1E">
      <w:pPr>
        <w:tabs>
          <w:tab w:val="left" w:pos="5275"/>
        </w:tabs>
        <w:snapToGrid w:val="0"/>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t>1.4 Confidentiality and Freedom of Information</w:t>
      </w:r>
    </w:p>
    <w:p w14:paraId="3F9F2682" w14:textId="77777777" w:rsidR="0059665C" w:rsidRPr="00382F1E" w:rsidRDefault="0059665C" w:rsidP="00382F1E">
      <w:p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All information included in this document is confidential and only for the recipient’s knowledge. </w:t>
      </w:r>
    </w:p>
    <w:p w14:paraId="11747D92" w14:textId="77777777" w:rsidR="0059665C" w:rsidRPr="00382F1E" w:rsidRDefault="0059665C" w:rsidP="00382F1E">
      <w:p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Spirit Public Sector Limited has been appointed by West Sussex County Council to provide technical advice in support of the GS5GIR Project, as such responses received may also be shared confidentially with Spirit Public Sector Limited. Responses may also be shared with the DSIT in relation to the funding from the 5G Innovation Regions </w:t>
      </w:r>
      <w:proofErr w:type="spellStart"/>
      <w:r w:rsidRPr="00382F1E">
        <w:rPr>
          <w:rFonts w:asciiTheme="minorHAnsi" w:hAnsiTheme="minorHAnsi" w:cstheme="minorHAnsi"/>
          <w:bCs/>
          <w:color w:val="000000"/>
          <w:sz w:val="28"/>
          <w:szCs w:val="28"/>
        </w:rPr>
        <w:t>programme</w:t>
      </w:r>
      <w:proofErr w:type="spellEnd"/>
      <w:r w:rsidRPr="00382F1E">
        <w:rPr>
          <w:rFonts w:asciiTheme="minorHAnsi" w:hAnsiTheme="minorHAnsi" w:cstheme="minorHAnsi"/>
          <w:bCs/>
          <w:color w:val="000000"/>
          <w:sz w:val="28"/>
          <w:szCs w:val="28"/>
        </w:rPr>
        <w:t>.</w:t>
      </w:r>
    </w:p>
    <w:p w14:paraId="1427976F" w14:textId="77777777" w:rsidR="0059665C" w:rsidRPr="00382F1E" w:rsidRDefault="0059665C" w:rsidP="00382F1E">
      <w:pPr>
        <w:spacing w:before="240"/>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Please be aware that we are subject to the disclosure requirements of the Freedom of Information Act (</w:t>
      </w:r>
      <w:proofErr w:type="spellStart"/>
      <w:r w:rsidRPr="00382F1E">
        <w:rPr>
          <w:rFonts w:asciiTheme="minorHAnsi" w:hAnsiTheme="minorHAnsi" w:cstheme="minorHAnsi"/>
          <w:bCs/>
          <w:color w:val="000000"/>
          <w:sz w:val="28"/>
          <w:szCs w:val="28"/>
        </w:rPr>
        <w:t>FoIA</w:t>
      </w:r>
      <w:proofErr w:type="spellEnd"/>
      <w:r w:rsidRPr="00382F1E">
        <w:rPr>
          <w:rFonts w:asciiTheme="minorHAnsi" w:hAnsiTheme="minorHAnsi" w:cstheme="minorHAnsi"/>
          <w:bCs/>
          <w:color w:val="000000"/>
          <w:sz w:val="28"/>
          <w:szCs w:val="28"/>
        </w:rPr>
        <w:t>) and that potentially any information we hold is liable to disclosure under that Act. For this reason, we would strongly advise that any information you consider to be confidential is labelled as such. </w:t>
      </w:r>
      <w:proofErr w:type="gramStart"/>
      <w:r w:rsidRPr="00382F1E">
        <w:rPr>
          <w:rFonts w:asciiTheme="minorHAnsi" w:hAnsiTheme="minorHAnsi" w:cstheme="minorHAnsi"/>
          <w:bCs/>
          <w:color w:val="000000"/>
          <w:sz w:val="28"/>
          <w:szCs w:val="28"/>
        </w:rPr>
        <w:t>In the event that</w:t>
      </w:r>
      <w:proofErr w:type="gramEnd"/>
      <w:r w:rsidRPr="00382F1E">
        <w:rPr>
          <w:rFonts w:asciiTheme="minorHAnsi" w:hAnsiTheme="minorHAnsi" w:cstheme="minorHAnsi"/>
          <w:bCs/>
          <w:color w:val="000000"/>
          <w:sz w:val="28"/>
          <w:szCs w:val="28"/>
        </w:rPr>
        <w:t xml:space="preserve"> a request is subsequently made for disclosure under the FOIA that request will be dealt with in accordance with the legislation.  </w:t>
      </w:r>
    </w:p>
    <w:p w14:paraId="06A2F2E8" w14:textId="77777777" w:rsidR="0059665C" w:rsidRPr="00382F1E" w:rsidRDefault="0059665C" w:rsidP="00382F1E">
      <w:pPr>
        <w:spacing w:before="240"/>
        <w:jc w:val="both"/>
        <w:rPr>
          <w:rFonts w:asciiTheme="minorHAnsi" w:hAnsiTheme="minorHAnsi" w:cstheme="minorHAnsi"/>
          <w:b/>
          <w:bCs/>
          <w:color w:val="000000"/>
          <w:sz w:val="28"/>
          <w:szCs w:val="28"/>
        </w:rPr>
      </w:pPr>
      <w:r w:rsidRPr="00382F1E">
        <w:rPr>
          <w:rFonts w:asciiTheme="minorHAnsi" w:hAnsiTheme="minorHAnsi" w:cstheme="minorHAnsi"/>
          <w:bCs/>
          <w:color w:val="000000"/>
          <w:sz w:val="28"/>
          <w:szCs w:val="28"/>
        </w:rPr>
        <w:t xml:space="preserve">Please note that all communications with WSCC in relation to this project, any query or question should be made </w:t>
      </w:r>
      <w:r w:rsidRPr="00481C31">
        <w:rPr>
          <w:rFonts w:asciiTheme="minorHAnsi" w:hAnsiTheme="minorHAnsi" w:cstheme="minorHAnsi"/>
          <w:bCs/>
          <w:color w:val="000000"/>
          <w:sz w:val="28"/>
          <w:szCs w:val="28"/>
        </w:rPr>
        <w:t>in writing via the In-Tend portal.</w:t>
      </w:r>
      <w:r w:rsidRPr="00382F1E">
        <w:rPr>
          <w:rFonts w:asciiTheme="minorHAnsi" w:hAnsiTheme="minorHAnsi" w:cstheme="minorHAnsi"/>
          <w:bCs/>
          <w:color w:val="000000"/>
          <w:sz w:val="28"/>
          <w:szCs w:val="28"/>
        </w:rPr>
        <w:t xml:space="preserve"> If a question you submit is commercially sensitive and you require a confidential response, please inform the Council and before providing a response we will confirm if the answer can be given confidentially.</w:t>
      </w:r>
    </w:p>
    <w:p w14:paraId="344D60B6" w14:textId="77777777" w:rsidR="0059665C" w:rsidRPr="00382F1E" w:rsidRDefault="0059665C" w:rsidP="00382F1E">
      <w:pPr>
        <w:widowControl/>
        <w:numPr>
          <w:ilvl w:val="0"/>
          <w:numId w:val="3"/>
        </w:numPr>
        <w:snapToGrid w:val="0"/>
        <w:spacing w:before="240" w:after="120"/>
        <w:ind w:left="714" w:hanging="357"/>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The Council does not commit to proceed with a procurement exercise following this market engagement. </w:t>
      </w:r>
    </w:p>
    <w:p w14:paraId="1783E2F6" w14:textId="77777777" w:rsidR="0059665C" w:rsidRPr="00382F1E" w:rsidRDefault="0059665C" w:rsidP="00382F1E">
      <w:pPr>
        <w:widowControl/>
        <w:numPr>
          <w:ilvl w:val="0"/>
          <w:numId w:val="3"/>
        </w:numPr>
        <w:spacing w:before="240" w:after="200"/>
        <w:jc w:val="both"/>
        <w:rPr>
          <w:rFonts w:asciiTheme="minorHAnsi" w:eastAsia="Calibri" w:hAnsiTheme="minorHAnsi" w:cstheme="minorHAnsi"/>
          <w:snapToGrid/>
          <w:szCs w:val="24"/>
        </w:rPr>
      </w:pPr>
      <w:r w:rsidRPr="00382F1E">
        <w:rPr>
          <w:rFonts w:asciiTheme="minorHAnsi" w:hAnsiTheme="minorHAnsi" w:cstheme="minorHAnsi"/>
          <w:bCs/>
          <w:color w:val="000000"/>
          <w:sz w:val="28"/>
          <w:szCs w:val="28"/>
        </w:rPr>
        <w:t>For the avoidance of doubt, no information provided in response to this questionnaire will be used by the Council in assessing suppliers now, or during any future procurement process.</w:t>
      </w:r>
      <w:r w:rsidRPr="00382F1E">
        <w:rPr>
          <w:rFonts w:asciiTheme="minorHAnsi" w:eastAsia="Calibri" w:hAnsiTheme="minorHAnsi" w:cstheme="minorHAnsi"/>
          <w:snapToGrid/>
          <w:szCs w:val="24"/>
        </w:rPr>
        <w:t xml:space="preserve"> </w:t>
      </w:r>
    </w:p>
    <w:p w14:paraId="0EE0FB65" w14:textId="04589D36" w:rsidR="00CD6A67" w:rsidRPr="00382F1E" w:rsidRDefault="00CD6A67" w:rsidP="00382F1E">
      <w:pPr>
        <w:widowControl/>
        <w:spacing w:before="240"/>
        <w:rPr>
          <w:rFonts w:asciiTheme="minorHAnsi" w:hAnsiTheme="minorHAnsi" w:cstheme="minorHAnsi"/>
          <w:b/>
          <w:sz w:val="28"/>
          <w:szCs w:val="28"/>
        </w:rPr>
      </w:pPr>
      <w:r w:rsidRPr="00382F1E">
        <w:rPr>
          <w:rFonts w:asciiTheme="minorHAnsi" w:hAnsiTheme="minorHAnsi" w:cstheme="minorHAnsi"/>
          <w:b/>
          <w:sz w:val="28"/>
          <w:szCs w:val="28"/>
        </w:rPr>
        <w:br w:type="page"/>
      </w:r>
    </w:p>
    <w:p w14:paraId="4C4B3AB0" w14:textId="77777777" w:rsidR="00CD6A67" w:rsidRPr="00382F1E" w:rsidRDefault="00CD6A67" w:rsidP="00382F1E">
      <w:pPr>
        <w:widowControl/>
        <w:spacing w:before="240" w:after="200"/>
        <w:rPr>
          <w:rFonts w:asciiTheme="minorHAnsi" w:hAnsiTheme="minorHAnsi" w:cstheme="minorHAnsi"/>
          <w:b/>
          <w:sz w:val="28"/>
          <w:szCs w:val="28"/>
        </w:rPr>
      </w:pPr>
      <w:r w:rsidRPr="00382F1E">
        <w:rPr>
          <w:rFonts w:asciiTheme="minorHAnsi" w:hAnsiTheme="minorHAnsi" w:cstheme="minorHAnsi"/>
          <w:b/>
          <w:sz w:val="28"/>
          <w:szCs w:val="28"/>
        </w:rPr>
        <w:lastRenderedPageBreak/>
        <w:t>Supplier Questionnaire</w:t>
      </w:r>
    </w:p>
    <w:p w14:paraId="329947C7" w14:textId="1BF50993" w:rsidR="00CB071C" w:rsidRPr="00382F1E" w:rsidRDefault="00A17378" w:rsidP="00382F1E">
      <w:pPr>
        <w:widowControl/>
        <w:spacing w:before="240" w:after="200"/>
        <w:rPr>
          <w:rFonts w:asciiTheme="minorHAnsi" w:eastAsia="Calibri" w:hAnsiTheme="minorHAnsi" w:cstheme="minorHAnsi"/>
          <w:snapToGrid/>
          <w:szCs w:val="24"/>
        </w:rPr>
      </w:pPr>
      <w:r w:rsidRPr="00382F1E">
        <w:rPr>
          <w:rFonts w:asciiTheme="minorHAnsi" w:hAnsiTheme="minorHAnsi" w:cstheme="minorHAnsi"/>
          <w:b/>
          <w:sz w:val="28"/>
          <w:szCs w:val="28"/>
        </w:rPr>
        <w:t xml:space="preserve">Section </w:t>
      </w:r>
      <w:r w:rsidR="00CD6A67" w:rsidRPr="00382F1E">
        <w:rPr>
          <w:rFonts w:asciiTheme="minorHAnsi" w:hAnsiTheme="minorHAnsi" w:cstheme="minorHAnsi"/>
          <w:b/>
          <w:sz w:val="28"/>
          <w:szCs w:val="28"/>
        </w:rPr>
        <w:t xml:space="preserve">1 </w:t>
      </w:r>
      <w:r w:rsidR="00CD6A67" w:rsidRPr="00382F1E">
        <w:rPr>
          <w:rFonts w:asciiTheme="minorHAnsi" w:hAnsiTheme="minorHAnsi" w:cstheme="minorHAnsi"/>
          <w:b/>
          <w:bCs/>
          <w:color w:val="000000"/>
          <w:sz w:val="28"/>
          <w:szCs w:val="28"/>
        </w:rPr>
        <w:t>Supplier</w:t>
      </w:r>
      <w:r w:rsidR="00AF5B95" w:rsidRPr="00382F1E">
        <w:rPr>
          <w:rFonts w:asciiTheme="minorHAnsi" w:hAnsiTheme="minorHAnsi" w:cstheme="minorHAnsi"/>
          <w:b/>
          <w:bCs/>
          <w:color w:val="000000"/>
          <w:sz w:val="28"/>
          <w:szCs w:val="28"/>
        </w:rPr>
        <w:t xml:space="preserve"> Information</w:t>
      </w:r>
      <w:r w:rsidR="00525751" w:rsidRPr="00382F1E">
        <w:rPr>
          <w:rFonts w:asciiTheme="minorHAnsi" w:hAnsiTheme="minorHAnsi" w:cstheme="minorHAnsi"/>
          <w:b/>
          <w:bCs/>
          <w:color w:val="000000"/>
          <w:sz w:val="28"/>
          <w:szCs w:val="28"/>
        </w:rPr>
        <w:t xml:space="preserve"> &amp; </w:t>
      </w:r>
      <w:r w:rsidR="00382F1E">
        <w:rPr>
          <w:rFonts w:asciiTheme="minorHAnsi" w:hAnsiTheme="minorHAnsi" w:cstheme="minorHAnsi"/>
          <w:b/>
          <w:bCs/>
          <w:color w:val="000000"/>
          <w:sz w:val="28"/>
          <w:szCs w:val="28"/>
        </w:rPr>
        <w:t xml:space="preserve">Supplier Engagement Day </w:t>
      </w:r>
      <w:r w:rsidR="00525751" w:rsidRPr="00382F1E">
        <w:rPr>
          <w:rFonts w:asciiTheme="minorHAnsi" w:hAnsiTheme="minorHAnsi" w:cstheme="minorHAnsi"/>
          <w:b/>
          <w:bCs/>
          <w:color w:val="000000"/>
          <w:sz w:val="28"/>
          <w:szCs w:val="28"/>
        </w:rPr>
        <w:t>Attendance</w:t>
      </w:r>
      <w:r w:rsidR="00AF5B95" w:rsidRPr="00382F1E">
        <w:rPr>
          <w:rFonts w:asciiTheme="minorHAnsi" w:eastAsia="Calibri" w:hAnsiTheme="minorHAnsi" w:cstheme="minorHAnsi"/>
          <w:snapToGrid/>
          <w:szCs w:val="24"/>
        </w:rPr>
        <w:t xml:space="preserve"> </w:t>
      </w:r>
    </w:p>
    <w:p w14:paraId="2937C38C" w14:textId="6040F642" w:rsidR="00BA5670"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Full name, </w:t>
      </w:r>
      <w:proofErr w:type="gramStart"/>
      <w:r w:rsidRPr="00382F1E">
        <w:rPr>
          <w:rFonts w:asciiTheme="minorHAnsi" w:hAnsiTheme="minorHAnsi" w:cstheme="minorHAnsi"/>
          <w:bCs/>
          <w:color w:val="000000"/>
          <w:sz w:val="28"/>
          <w:szCs w:val="28"/>
        </w:rPr>
        <w:t>address</w:t>
      </w:r>
      <w:proofErr w:type="gramEnd"/>
      <w:r w:rsidRPr="00382F1E">
        <w:rPr>
          <w:rFonts w:asciiTheme="minorHAnsi" w:hAnsiTheme="minorHAnsi" w:cstheme="minorHAnsi"/>
          <w:bCs/>
          <w:color w:val="000000"/>
          <w:sz w:val="28"/>
          <w:szCs w:val="28"/>
        </w:rPr>
        <w:t xml:space="preserve"> and website</w:t>
      </w:r>
    </w:p>
    <w:p w14:paraId="37342854" w14:textId="77777777" w:rsidR="00F60203" w:rsidRPr="00382F1E" w:rsidRDefault="00F60203" w:rsidP="00382F1E">
      <w:pPr>
        <w:tabs>
          <w:tab w:val="left" w:pos="851"/>
        </w:tabs>
        <w:spacing w:before="240"/>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BA5670" w:rsidRPr="00382F1E" w14:paraId="1AC489A4" w14:textId="77777777" w:rsidTr="00523677">
        <w:tc>
          <w:tcPr>
            <w:tcW w:w="2518" w:type="dxa"/>
            <w:shd w:val="clear" w:color="auto" w:fill="E6E6E6"/>
          </w:tcPr>
          <w:p w14:paraId="7CDD2F68"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roofErr w:type="spellStart"/>
            <w:r w:rsidRPr="00382F1E">
              <w:rPr>
                <w:rFonts w:asciiTheme="minorHAnsi" w:hAnsiTheme="minorHAnsi" w:cstheme="minorHAnsi"/>
                <w:bCs/>
                <w:color w:val="000000"/>
                <w:sz w:val="28"/>
                <w:szCs w:val="28"/>
              </w:rPr>
              <w:t>Organisation</w:t>
            </w:r>
            <w:proofErr w:type="spellEnd"/>
            <w:r w:rsidRPr="00382F1E">
              <w:rPr>
                <w:rFonts w:asciiTheme="minorHAnsi" w:hAnsiTheme="minorHAnsi" w:cstheme="minorHAnsi"/>
                <w:bCs/>
                <w:color w:val="000000"/>
                <w:sz w:val="28"/>
                <w:szCs w:val="28"/>
              </w:rPr>
              <w:t xml:space="preserve"> </w:t>
            </w:r>
            <w:r w:rsidR="002841D4" w:rsidRPr="00382F1E">
              <w:rPr>
                <w:rFonts w:asciiTheme="minorHAnsi" w:hAnsiTheme="minorHAnsi" w:cstheme="minorHAnsi"/>
                <w:bCs/>
                <w:color w:val="000000"/>
                <w:sz w:val="28"/>
                <w:szCs w:val="28"/>
              </w:rPr>
              <w:t>n</w:t>
            </w:r>
            <w:r w:rsidRPr="00382F1E">
              <w:rPr>
                <w:rFonts w:asciiTheme="minorHAnsi" w:hAnsiTheme="minorHAnsi" w:cstheme="minorHAnsi"/>
                <w:bCs/>
                <w:color w:val="000000"/>
                <w:sz w:val="28"/>
                <w:szCs w:val="28"/>
              </w:rPr>
              <w:t>ame</w:t>
            </w:r>
          </w:p>
        </w:tc>
        <w:tc>
          <w:tcPr>
            <w:tcW w:w="5872" w:type="dxa"/>
          </w:tcPr>
          <w:p w14:paraId="4C70B45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257C6F74" w14:textId="77777777" w:rsidTr="00523677">
        <w:tc>
          <w:tcPr>
            <w:tcW w:w="2518" w:type="dxa"/>
            <w:shd w:val="clear" w:color="auto" w:fill="E6E6E6"/>
          </w:tcPr>
          <w:p w14:paraId="00E105FD"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Address</w:t>
            </w:r>
          </w:p>
        </w:tc>
        <w:tc>
          <w:tcPr>
            <w:tcW w:w="5872" w:type="dxa"/>
          </w:tcPr>
          <w:p w14:paraId="53AF713B"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p w14:paraId="0C97D8B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p w14:paraId="386212E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5A497D3D" w14:textId="77777777" w:rsidTr="00523677">
        <w:tc>
          <w:tcPr>
            <w:tcW w:w="2518" w:type="dxa"/>
            <w:shd w:val="clear" w:color="auto" w:fill="E6E6E6"/>
          </w:tcPr>
          <w:p w14:paraId="31CC83D1"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Town/</w:t>
            </w:r>
            <w:r w:rsidR="00B02D67" w:rsidRPr="00382F1E">
              <w:rPr>
                <w:rFonts w:asciiTheme="minorHAnsi" w:hAnsiTheme="minorHAnsi" w:cstheme="minorHAnsi"/>
                <w:bCs/>
                <w:color w:val="000000"/>
                <w:sz w:val="28"/>
                <w:szCs w:val="28"/>
              </w:rPr>
              <w:t>County</w:t>
            </w:r>
          </w:p>
        </w:tc>
        <w:tc>
          <w:tcPr>
            <w:tcW w:w="5872" w:type="dxa"/>
          </w:tcPr>
          <w:p w14:paraId="0DE9B821"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76D1B650" w14:textId="77777777" w:rsidTr="00523677">
        <w:tc>
          <w:tcPr>
            <w:tcW w:w="2518" w:type="dxa"/>
            <w:shd w:val="clear" w:color="auto" w:fill="E6E6E6"/>
          </w:tcPr>
          <w:p w14:paraId="5056704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Postcode</w:t>
            </w:r>
          </w:p>
        </w:tc>
        <w:tc>
          <w:tcPr>
            <w:tcW w:w="5872" w:type="dxa"/>
          </w:tcPr>
          <w:p w14:paraId="1F1EACA3"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4485B867" w14:textId="77777777" w:rsidTr="00523677">
        <w:tc>
          <w:tcPr>
            <w:tcW w:w="2518" w:type="dxa"/>
            <w:shd w:val="clear" w:color="auto" w:fill="E6E6E6"/>
          </w:tcPr>
          <w:p w14:paraId="664C17B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Country</w:t>
            </w:r>
          </w:p>
        </w:tc>
        <w:tc>
          <w:tcPr>
            <w:tcW w:w="5872" w:type="dxa"/>
          </w:tcPr>
          <w:p w14:paraId="1037B775"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7748DA5A" w14:textId="77777777" w:rsidTr="00523677">
        <w:tc>
          <w:tcPr>
            <w:tcW w:w="2518" w:type="dxa"/>
            <w:shd w:val="clear" w:color="auto" w:fill="E6E6E6"/>
          </w:tcPr>
          <w:p w14:paraId="59002A66"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Website</w:t>
            </w:r>
          </w:p>
        </w:tc>
        <w:tc>
          <w:tcPr>
            <w:tcW w:w="5872" w:type="dxa"/>
          </w:tcPr>
          <w:p w14:paraId="766762D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bl>
    <w:p w14:paraId="794DD703" w14:textId="77777777" w:rsidR="00F60203" w:rsidRDefault="00F60203" w:rsidP="00382F1E">
      <w:pPr>
        <w:tabs>
          <w:tab w:val="left" w:pos="851"/>
        </w:tabs>
        <w:spacing w:before="240"/>
        <w:rPr>
          <w:rFonts w:asciiTheme="minorHAnsi" w:hAnsiTheme="minorHAnsi" w:cstheme="minorHAnsi"/>
          <w:bCs/>
          <w:color w:val="000000"/>
          <w:sz w:val="28"/>
          <w:szCs w:val="28"/>
        </w:rPr>
      </w:pPr>
    </w:p>
    <w:p w14:paraId="2C1AA534" w14:textId="78694375"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Main contact for correspondence about this </w:t>
      </w:r>
      <w:r w:rsidR="00965454" w:rsidRPr="00382F1E">
        <w:rPr>
          <w:rFonts w:asciiTheme="minorHAnsi" w:hAnsiTheme="minorHAnsi" w:cstheme="minorHAnsi"/>
          <w:bCs/>
          <w:color w:val="000000"/>
          <w:sz w:val="28"/>
          <w:szCs w:val="28"/>
        </w:rPr>
        <w:t>questionnaire</w:t>
      </w:r>
    </w:p>
    <w:p w14:paraId="15408CF7" w14:textId="77777777" w:rsidR="00BA5670" w:rsidRPr="00382F1E" w:rsidRDefault="00BA5670" w:rsidP="00382F1E">
      <w:pPr>
        <w:tabs>
          <w:tab w:val="left" w:pos="851"/>
        </w:tabs>
        <w:spacing w:before="240"/>
        <w:ind w:left="851" w:hanging="851"/>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5872"/>
      </w:tblGrid>
      <w:tr w:rsidR="00BA5670" w:rsidRPr="00382F1E" w14:paraId="60AA9887" w14:textId="77777777" w:rsidTr="00523677">
        <w:tc>
          <w:tcPr>
            <w:tcW w:w="2518" w:type="dxa"/>
            <w:shd w:val="clear" w:color="auto" w:fill="E6E6E6"/>
          </w:tcPr>
          <w:p w14:paraId="686CA7BC"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Name</w:t>
            </w:r>
          </w:p>
        </w:tc>
        <w:tc>
          <w:tcPr>
            <w:tcW w:w="5872" w:type="dxa"/>
          </w:tcPr>
          <w:p w14:paraId="2B6BC67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4674C570" w14:textId="77777777" w:rsidTr="00523677">
        <w:tc>
          <w:tcPr>
            <w:tcW w:w="2518" w:type="dxa"/>
            <w:shd w:val="clear" w:color="auto" w:fill="E6E6E6"/>
          </w:tcPr>
          <w:p w14:paraId="0BAA5B32"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Position</w:t>
            </w:r>
          </w:p>
        </w:tc>
        <w:tc>
          <w:tcPr>
            <w:tcW w:w="5872" w:type="dxa"/>
          </w:tcPr>
          <w:p w14:paraId="21795313"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6263055C" w14:textId="77777777" w:rsidTr="00523677">
        <w:tc>
          <w:tcPr>
            <w:tcW w:w="2518" w:type="dxa"/>
            <w:shd w:val="clear" w:color="auto" w:fill="E6E6E6"/>
          </w:tcPr>
          <w:p w14:paraId="08C722B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Telephone </w:t>
            </w:r>
            <w:r w:rsidR="002841D4" w:rsidRPr="00382F1E">
              <w:rPr>
                <w:rFonts w:asciiTheme="minorHAnsi" w:hAnsiTheme="minorHAnsi" w:cstheme="minorHAnsi"/>
                <w:bCs/>
                <w:color w:val="000000"/>
                <w:sz w:val="28"/>
                <w:szCs w:val="28"/>
              </w:rPr>
              <w:t>n</w:t>
            </w:r>
            <w:r w:rsidRPr="00382F1E">
              <w:rPr>
                <w:rFonts w:asciiTheme="minorHAnsi" w:hAnsiTheme="minorHAnsi" w:cstheme="minorHAnsi"/>
                <w:bCs/>
                <w:color w:val="000000"/>
                <w:sz w:val="28"/>
                <w:szCs w:val="28"/>
              </w:rPr>
              <w:t>umber</w:t>
            </w:r>
          </w:p>
        </w:tc>
        <w:tc>
          <w:tcPr>
            <w:tcW w:w="5872" w:type="dxa"/>
          </w:tcPr>
          <w:p w14:paraId="5A8CB0A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2E4F0B" w:rsidRPr="00382F1E" w14:paraId="3AE541F1" w14:textId="77777777" w:rsidTr="00523677">
        <w:tc>
          <w:tcPr>
            <w:tcW w:w="2518" w:type="dxa"/>
            <w:shd w:val="clear" w:color="auto" w:fill="E6E6E6"/>
          </w:tcPr>
          <w:p w14:paraId="0BD187D2" w14:textId="77777777" w:rsidR="002E4F0B" w:rsidRPr="00382F1E" w:rsidRDefault="002E4F0B"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Mobile </w:t>
            </w:r>
            <w:r w:rsidR="002841D4" w:rsidRPr="00382F1E">
              <w:rPr>
                <w:rFonts w:asciiTheme="minorHAnsi" w:hAnsiTheme="minorHAnsi" w:cstheme="minorHAnsi"/>
                <w:bCs/>
                <w:color w:val="000000"/>
                <w:sz w:val="28"/>
                <w:szCs w:val="28"/>
              </w:rPr>
              <w:t>p</w:t>
            </w:r>
            <w:r w:rsidRPr="00382F1E">
              <w:rPr>
                <w:rFonts w:asciiTheme="minorHAnsi" w:hAnsiTheme="minorHAnsi" w:cstheme="minorHAnsi"/>
                <w:bCs/>
                <w:color w:val="000000"/>
                <w:sz w:val="28"/>
                <w:szCs w:val="28"/>
              </w:rPr>
              <w:t xml:space="preserve">hone </w:t>
            </w:r>
            <w:r w:rsidR="002841D4" w:rsidRPr="00382F1E">
              <w:rPr>
                <w:rFonts w:asciiTheme="minorHAnsi" w:hAnsiTheme="minorHAnsi" w:cstheme="minorHAnsi"/>
                <w:bCs/>
                <w:color w:val="000000"/>
                <w:sz w:val="28"/>
                <w:szCs w:val="28"/>
              </w:rPr>
              <w:t>n</w:t>
            </w:r>
            <w:r w:rsidRPr="00382F1E">
              <w:rPr>
                <w:rFonts w:asciiTheme="minorHAnsi" w:hAnsiTheme="minorHAnsi" w:cstheme="minorHAnsi"/>
                <w:bCs/>
                <w:color w:val="000000"/>
                <w:sz w:val="28"/>
                <w:szCs w:val="28"/>
              </w:rPr>
              <w:t>umber</w:t>
            </w:r>
          </w:p>
        </w:tc>
        <w:tc>
          <w:tcPr>
            <w:tcW w:w="5872" w:type="dxa"/>
          </w:tcPr>
          <w:p w14:paraId="00543E43" w14:textId="77777777" w:rsidR="002E4F0B" w:rsidRPr="00382F1E" w:rsidRDefault="002E4F0B" w:rsidP="00382F1E">
            <w:pPr>
              <w:tabs>
                <w:tab w:val="left" w:pos="851"/>
              </w:tabs>
              <w:spacing w:before="240"/>
              <w:rPr>
                <w:rFonts w:asciiTheme="minorHAnsi" w:hAnsiTheme="minorHAnsi" w:cstheme="minorHAnsi"/>
                <w:bCs/>
                <w:color w:val="000000"/>
                <w:sz w:val="28"/>
                <w:szCs w:val="28"/>
              </w:rPr>
            </w:pPr>
          </w:p>
        </w:tc>
      </w:tr>
      <w:tr w:rsidR="00BA5670" w:rsidRPr="00382F1E" w14:paraId="7A99E8C7" w14:textId="77777777" w:rsidTr="00523677">
        <w:tc>
          <w:tcPr>
            <w:tcW w:w="2518" w:type="dxa"/>
            <w:shd w:val="clear" w:color="auto" w:fill="E6E6E6"/>
          </w:tcPr>
          <w:p w14:paraId="081F9DD6"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email address</w:t>
            </w:r>
          </w:p>
        </w:tc>
        <w:tc>
          <w:tcPr>
            <w:tcW w:w="5872" w:type="dxa"/>
          </w:tcPr>
          <w:p w14:paraId="3FF6D017"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bl>
    <w:p w14:paraId="0C38C1A3" w14:textId="77777777" w:rsidR="00F60203" w:rsidRDefault="00F60203" w:rsidP="00382F1E">
      <w:pPr>
        <w:tabs>
          <w:tab w:val="left" w:pos="851"/>
        </w:tabs>
        <w:spacing w:before="240"/>
        <w:ind w:left="851" w:hanging="851"/>
        <w:rPr>
          <w:rFonts w:asciiTheme="minorHAnsi" w:hAnsiTheme="minorHAnsi" w:cstheme="minorHAnsi"/>
          <w:bCs/>
          <w:color w:val="000000"/>
          <w:sz w:val="28"/>
          <w:szCs w:val="28"/>
        </w:rPr>
      </w:pPr>
    </w:p>
    <w:p w14:paraId="24E63B2A" w14:textId="4D0321E9" w:rsidR="00BA5670" w:rsidRPr="00382F1E" w:rsidRDefault="00BA5670" w:rsidP="00382F1E">
      <w:pPr>
        <w:tabs>
          <w:tab w:val="left" w:pos="851"/>
        </w:tabs>
        <w:spacing w:before="240"/>
        <w:ind w:left="851" w:hanging="851"/>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 xml:space="preserve">Company </w:t>
      </w:r>
      <w:r w:rsidR="002841D4" w:rsidRPr="00382F1E">
        <w:rPr>
          <w:rFonts w:asciiTheme="minorHAnsi" w:hAnsiTheme="minorHAnsi" w:cstheme="minorHAnsi"/>
          <w:bCs/>
          <w:color w:val="000000"/>
          <w:sz w:val="28"/>
          <w:szCs w:val="28"/>
        </w:rPr>
        <w:t>r</w:t>
      </w:r>
      <w:r w:rsidRPr="00382F1E">
        <w:rPr>
          <w:rFonts w:asciiTheme="minorHAnsi" w:hAnsiTheme="minorHAnsi" w:cstheme="minorHAnsi"/>
          <w:bCs/>
          <w:color w:val="000000"/>
          <w:sz w:val="28"/>
          <w:szCs w:val="28"/>
        </w:rPr>
        <w:t>egistration</w:t>
      </w:r>
    </w:p>
    <w:p w14:paraId="2F787A06" w14:textId="77777777" w:rsidR="00BA5670" w:rsidRPr="00382F1E" w:rsidRDefault="00BA5670" w:rsidP="00382F1E">
      <w:pPr>
        <w:tabs>
          <w:tab w:val="left" w:pos="851"/>
        </w:tabs>
        <w:spacing w:before="240"/>
        <w:ind w:left="851" w:hanging="851"/>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BA5670" w:rsidRPr="00382F1E" w14:paraId="3819A187" w14:textId="77777777" w:rsidTr="00523677">
        <w:tc>
          <w:tcPr>
            <w:tcW w:w="4260" w:type="dxa"/>
            <w:shd w:val="clear" w:color="auto" w:fill="E6E6E6"/>
          </w:tcPr>
          <w:p w14:paraId="3BEE01C3"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Date of formation</w:t>
            </w:r>
          </w:p>
        </w:tc>
        <w:tc>
          <w:tcPr>
            <w:tcW w:w="4130" w:type="dxa"/>
          </w:tcPr>
          <w:p w14:paraId="34C6578E"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53B598EF" w14:textId="77777777" w:rsidTr="00523677">
        <w:tc>
          <w:tcPr>
            <w:tcW w:w="4260" w:type="dxa"/>
            <w:shd w:val="clear" w:color="auto" w:fill="E6E6E6"/>
          </w:tcPr>
          <w:p w14:paraId="4A5681B2"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Place of formation</w:t>
            </w:r>
          </w:p>
        </w:tc>
        <w:tc>
          <w:tcPr>
            <w:tcW w:w="4130" w:type="dxa"/>
          </w:tcPr>
          <w:p w14:paraId="73BA78B4"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243CF155" w14:textId="77777777" w:rsidTr="00523677">
        <w:tc>
          <w:tcPr>
            <w:tcW w:w="4260" w:type="dxa"/>
            <w:shd w:val="clear" w:color="auto" w:fill="E6E6E6"/>
          </w:tcPr>
          <w:p w14:paraId="78B8F94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Date of registration</w:t>
            </w:r>
          </w:p>
        </w:tc>
        <w:tc>
          <w:tcPr>
            <w:tcW w:w="4130" w:type="dxa"/>
          </w:tcPr>
          <w:p w14:paraId="6B407E5F"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776FFC05" w14:textId="77777777" w:rsidTr="00523677">
        <w:tc>
          <w:tcPr>
            <w:tcW w:w="4260" w:type="dxa"/>
            <w:shd w:val="clear" w:color="auto" w:fill="E6E6E6"/>
          </w:tcPr>
          <w:p w14:paraId="5103163B"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Company registration number</w:t>
            </w:r>
          </w:p>
        </w:tc>
        <w:tc>
          <w:tcPr>
            <w:tcW w:w="4130" w:type="dxa"/>
          </w:tcPr>
          <w:p w14:paraId="7E78B2CA"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r w:rsidR="00BA5670" w:rsidRPr="00382F1E" w14:paraId="2A057EBD" w14:textId="77777777" w:rsidTr="00523677">
        <w:tc>
          <w:tcPr>
            <w:tcW w:w="4260" w:type="dxa"/>
            <w:shd w:val="clear" w:color="auto" w:fill="E6E6E6"/>
          </w:tcPr>
          <w:p w14:paraId="712EF171" w14:textId="64C76E9A" w:rsidR="00BA5670" w:rsidRPr="00382F1E" w:rsidRDefault="00BA5670"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Brief Description of primary business activities and main products and services</w:t>
            </w:r>
            <w:r w:rsidR="007367E7" w:rsidRPr="00382F1E">
              <w:rPr>
                <w:rFonts w:asciiTheme="minorHAnsi" w:hAnsiTheme="minorHAnsi" w:cstheme="minorHAnsi"/>
                <w:bCs/>
                <w:color w:val="000000"/>
                <w:sz w:val="28"/>
                <w:szCs w:val="28"/>
              </w:rPr>
              <w:t xml:space="preserve">. </w:t>
            </w:r>
          </w:p>
        </w:tc>
        <w:tc>
          <w:tcPr>
            <w:tcW w:w="4130" w:type="dxa"/>
          </w:tcPr>
          <w:p w14:paraId="30F164F4" w14:textId="77777777" w:rsidR="00BA5670" w:rsidRPr="00382F1E" w:rsidRDefault="002E4F0B"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(250 words or less)</w:t>
            </w:r>
          </w:p>
          <w:p w14:paraId="37BAA382"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p w14:paraId="5DC50038" w14:textId="77777777" w:rsidR="006605AC" w:rsidRPr="00382F1E" w:rsidRDefault="006605AC" w:rsidP="00382F1E">
            <w:pPr>
              <w:tabs>
                <w:tab w:val="left" w:pos="851"/>
              </w:tabs>
              <w:spacing w:before="240"/>
              <w:rPr>
                <w:rFonts w:asciiTheme="minorHAnsi" w:hAnsiTheme="minorHAnsi" w:cstheme="minorHAnsi"/>
                <w:bCs/>
                <w:color w:val="000000"/>
                <w:sz w:val="28"/>
                <w:szCs w:val="28"/>
              </w:rPr>
            </w:pPr>
          </w:p>
          <w:p w14:paraId="69A64081" w14:textId="77777777" w:rsidR="00BA5670" w:rsidRPr="00382F1E" w:rsidRDefault="00BA5670" w:rsidP="00382F1E">
            <w:pPr>
              <w:tabs>
                <w:tab w:val="left" w:pos="851"/>
              </w:tabs>
              <w:spacing w:before="240"/>
              <w:rPr>
                <w:rFonts w:asciiTheme="minorHAnsi" w:hAnsiTheme="minorHAnsi" w:cstheme="minorHAnsi"/>
                <w:bCs/>
                <w:color w:val="000000"/>
                <w:sz w:val="28"/>
                <w:szCs w:val="28"/>
              </w:rPr>
            </w:pPr>
          </w:p>
        </w:tc>
      </w:tr>
    </w:tbl>
    <w:p w14:paraId="59EBFAD8" w14:textId="77777777" w:rsidR="00F60203" w:rsidRDefault="00F60203" w:rsidP="00382F1E">
      <w:pPr>
        <w:tabs>
          <w:tab w:val="left" w:pos="851"/>
        </w:tabs>
        <w:spacing w:before="240"/>
        <w:rPr>
          <w:rFonts w:asciiTheme="minorHAnsi" w:hAnsiTheme="minorHAnsi" w:cstheme="minorHAnsi"/>
          <w:bCs/>
          <w:color w:val="000000"/>
          <w:sz w:val="28"/>
          <w:szCs w:val="28"/>
        </w:rPr>
      </w:pPr>
    </w:p>
    <w:p w14:paraId="70653B1A" w14:textId="5D607EC4" w:rsidR="00934AC7" w:rsidRPr="00382F1E" w:rsidRDefault="00934AC7"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1-2-1 </w:t>
      </w:r>
      <w:r w:rsidR="00320C56" w:rsidRPr="00382F1E">
        <w:rPr>
          <w:rFonts w:asciiTheme="minorHAnsi" w:hAnsiTheme="minorHAnsi" w:cstheme="minorHAnsi"/>
          <w:bCs/>
          <w:color w:val="000000"/>
          <w:sz w:val="28"/>
          <w:szCs w:val="28"/>
        </w:rPr>
        <w:t>Attendance</w:t>
      </w:r>
    </w:p>
    <w:p w14:paraId="49359F67" w14:textId="5D04C5C0" w:rsidR="00934AC7" w:rsidRPr="00382F1E" w:rsidRDefault="00934AC7" w:rsidP="00382F1E">
      <w:pPr>
        <w:tabs>
          <w:tab w:val="left" w:pos="851"/>
        </w:tabs>
        <w:spacing w:before="240"/>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934AC7" w:rsidRPr="00382F1E" w14:paraId="68C80BE9" w14:textId="77777777" w:rsidTr="00FF197B">
        <w:tc>
          <w:tcPr>
            <w:tcW w:w="4260" w:type="dxa"/>
            <w:shd w:val="clear" w:color="auto" w:fill="E6E6E6"/>
          </w:tcPr>
          <w:p w14:paraId="34C60C15" w14:textId="55469AD8" w:rsidR="00934AC7" w:rsidRPr="00382F1E" w:rsidRDefault="00934AC7"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Do you intend to attend the </w:t>
            </w:r>
            <w:r w:rsidR="00320C56" w:rsidRPr="00382F1E">
              <w:rPr>
                <w:rFonts w:asciiTheme="minorHAnsi" w:hAnsiTheme="minorHAnsi" w:cstheme="minorHAnsi"/>
                <w:bCs/>
                <w:color w:val="000000"/>
                <w:sz w:val="28"/>
                <w:szCs w:val="28"/>
              </w:rPr>
              <w:t xml:space="preserve">supplier engagement day </w:t>
            </w:r>
            <w:r w:rsidRPr="00382F1E">
              <w:rPr>
                <w:rFonts w:asciiTheme="minorHAnsi" w:hAnsiTheme="minorHAnsi" w:cstheme="minorHAnsi"/>
                <w:bCs/>
                <w:color w:val="000000"/>
                <w:sz w:val="28"/>
                <w:szCs w:val="28"/>
              </w:rPr>
              <w:t>session on the 8</w:t>
            </w:r>
            <w:r w:rsidRPr="00382F1E">
              <w:rPr>
                <w:rFonts w:asciiTheme="minorHAnsi" w:hAnsiTheme="minorHAnsi" w:cstheme="minorHAnsi"/>
                <w:bCs/>
                <w:color w:val="000000"/>
                <w:sz w:val="28"/>
                <w:szCs w:val="28"/>
                <w:vertAlign w:val="superscript"/>
              </w:rPr>
              <w:t>th</w:t>
            </w:r>
            <w:r w:rsidRPr="00382F1E">
              <w:rPr>
                <w:rFonts w:asciiTheme="minorHAnsi" w:hAnsiTheme="minorHAnsi" w:cstheme="minorHAnsi"/>
                <w:bCs/>
                <w:color w:val="000000"/>
                <w:sz w:val="28"/>
                <w:szCs w:val="28"/>
              </w:rPr>
              <w:t xml:space="preserve"> or 8</w:t>
            </w:r>
            <w:r w:rsidRPr="00382F1E">
              <w:rPr>
                <w:rFonts w:asciiTheme="minorHAnsi" w:hAnsiTheme="minorHAnsi" w:cstheme="minorHAnsi"/>
                <w:bCs/>
                <w:color w:val="000000"/>
                <w:sz w:val="28"/>
                <w:szCs w:val="28"/>
                <w:vertAlign w:val="superscript"/>
              </w:rPr>
              <w:t>th</w:t>
            </w:r>
            <w:r w:rsidRPr="00382F1E">
              <w:rPr>
                <w:rFonts w:asciiTheme="minorHAnsi" w:hAnsiTheme="minorHAnsi" w:cstheme="minorHAnsi"/>
                <w:bCs/>
                <w:color w:val="000000"/>
                <w:sz w:val="28"/>
                <w:szCs w:val="28"/>
              </w:rPr>
              <w:t xml:space="preserve"> Jan 2024</w:t>
            </w:r>
            <w:r w:rsidR="00320C56" w:rsidRPr="00382F1E">
              <w:rPr>
                <w:rFonts w:asciiTheme="minorHAnsi" w:hAnsiTheme="minorHAnsi" w:cstheme="minorHAnsi"/>
                <w:bCs/>
                <w:color w:val="000000"/>
                <w:sz w:val="28"/>
                <w:szCs w:val="28"/>
              </w:rPr>
              <w:t>?</w:t>
            </w:r>
          </w:p>
        </w:tc>
        <w:tc>
          <w:tcPr>
            <w:tcW w:w="4130" w:type="dxa"/>
          </w:tcPr>
          <w:p w14:paraId="2CCA5267" w14:textId="2EB5F7C5" w:rsidR="00934AC7"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YES / NO</w:t>
            </w:r>
          </w:p>
        </w:tc>
      </w:tr>
      <w:tr w:rsidR="00934AC7" w:rsidRPr="00382F1E" w14:paraId="65507804" w14:textId="77777777" w:rsidTr="00FF197B">
        <w:tc>
          <w:tcPr>
            <w:tcW w:w="4260" w:type="dxa"/>
            <w:shd w:val="clear" w:color="auto" w:fill="E6E6E6"/>
          </w:tcPr>
          <w:p w14:paraId="5D7DE952" w14:textId="6CBFF030" w:rsidR="00934AC7"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confirm any </w:t>
            </w:r>
            <w:proofErr w:type="gramStart"/>
            <w:r w:rsidRPr="00382F1E">
              <w:rPr>
                <w:rFonts w:asciiTheme="minorHAnsi" w:hAnsiTheme="minorHAnsi" w:cstheme="minorHAnsi"/>
                <w:bCs/>
                <w:color w:val="000000"/>
                <w:sz w:val="28"/>
                <w:szCs w:val="28"/>
              </w:rPr>
              <w:t>particular requirements</w:t>
            </w:r>
            <w:proofErr w:type="gramEnd"/>
            <w:r w:rsidRPr="00382F1E">
              <w:rPr>
                <w:rFonts w:asciiTheme="minorHAnsi" w:hAnsiTheme="minorHAnsi" w:cstheme="minorHAnsi"/>
                <w:bCs/>
                <w:color w:val="000000"/>
                <w:sz w:val="28"/>
                <w:szCs w:val="28"/>
              </w:rPr>
              <w:t>, which we will attempt to accommodate.</w:t>
            </w:r>
          </w:p>
        </w:tc>
        <w:tc>
          <w:tcPr>
            <w:tcW w:w="4130" w:type="dxa"/>
          </w:tcPr>
          <w:p w14:paraId="426CDC69" w14:textId="77777777" w:rsidR="00934AC7" w:rsidRPr="00382F1E" w:rsidRDefault="00934AC7" w:rsidP="00382F1E">
            <w:pPr>
              <w:tabs>
                <w:tab w:val="left" w:pos="851"/>
              </w:tabs>
              <w:spacing w:before="240"/>
              <w:rPr>
                <w:rFonts w:asciiTheme="minorHAnsi" w:hAnsiTheme="minorHAnsi" w:cstheme="minorHAnsi"/>
                <w:bCs/>
                <w:color w:val="000000"/>
                <w:sz w:val="28"/>
                <w:szCs w:val="28"/>
              </w:rPr>
            </w:pPr>
          </w:p>
        </w:tc>
      </w:tr>
    </w:tbl>
    <w:p w14:paraId="1B235023" w14:textId="77777777" w:rsidR="00934AC7" w:rsidRPr="00382F1E" w:rsidRDefault="00934AC7" w:rsidP="00382F1E">
      <w:pPr>
        <w:tabs>
          <w:tab w:val="left" w:pos="851"/>
        </w:tabs>
        <w:spacing w:before="240"/>
        <w:rPr>
          <w:rFonts w:asciiTheme="minorHAnsi" w:hAnsiTheme="minorHAnsi" w:cstheme="minorHAnsi"/>
          <w:bCs/>
          <w:color w:val="000000"/>
          <w:sz w:val="28"/>
          <w:szCs w:val="28"/>
        </w:rPr>
      </w:pPr>
    </w:p>
    <w:p w14:paraId="74EF6942" w14:textId="601F138A" w:rsidR="005734B1"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Sharing of contact details</w:t>
      </w:r>
    </w:p>
    <w:p w14:paraId="233D6D67" w14:textId="069ABAD9" w:rsidR="00320C56" w:rsidRPr="00382F1E" w:rsidRDefault="00320C56" w:rsidP="00382F1E">
      <w:pPr>
        <w:tabs>
          <w:tab w:val="left" w:pos="851"/>
        </w:tabs>
        <w:spacing w:before="240"/>
        <w:rPr>
          <w:rFonts w:asciiTheme="minorHAnsi" w:hAnsiTheme="minorHAnsi" w:cstheme="minorHAnsi"/>
          <w:bCs/>
          <w:color w:val="000000"/>
          <w:sz w:val="28"/>
          <w:szCs w:val="28"/>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0"/>
        <w:gridCol w:w="4130"/>
      </w:tblGrid>
      <w:tr w:rsidR="00320C56" w:rsidRPr="00382F1E" w14:paraId="2ED0EE02" w14:textId="77777777" w:rsidTr="00FF197B">
        <w:tc>
          <w:tcPr>
            <w:tcW w:w="4260" w:type="dxa"/>
            <w:shd w:val="clear" w:color="auto" w:fill="E6E6E6"/>
          </w:tcPr>
          <w:p w14:paraId="47E57CDD" w14:textId="36E187E7" w:rsidR="00320C56"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Would you like to share your contact details with other interested suppliers who have </w:t>
            </w:r>
            <w:r w:rsidRPr="00382F1E">
              <w:rPr>
                <w:rFonts w:asciiTheme="minorHAnsi" w:hAnsiTheme="minorHAnsi" w:cstheme="minorHAnsi"/>
                <w:bCs/>
                <w:color w:val="000000"/>
                <w:sz w:val="28"/>
                <w:szCs w:val="28"/>
              </w:rPr>
              <w:lastRenderedPageBreak/>
              <w:t xml:space="preserve">responded to this </w:t>
            </w:r>
            <w:r w:rsidR="00481C31">
              <w:rPr>
                <w:rFonts w:asciiTheme="minorHAnsi" w:hAnsiTheme="minorHAnsi" w:cstheme="minorHAnsi"/>
                <w:bCs/>
                <w:color w:val="000000"/>
                <w:sz w:val="28"/>
                <w:szCs w:val="28"/>
              </w:rPr>
              <w:t>RFI</w:t>
            </w:r>
            <w:r w:rsidRPr="00382F1E">
              <w:rPr>
                <w:rFonts w:asciiTheme="minorHAnsi" w:hAnsiTheme="minorHAnsi" w:cstheme="minorHAnsi"/>
                <w:bCs/>
                <w:color w:val="000000"/>
                <w:sz w:val="28"/>
                <w:szCs w:val="28"/>
              </w:rPr>
              <w:t xml:space="preserve"> and Questionnaire?   These are likely </w:t>
            </w:r>
            <w:r w:rsidR="005951FE" w:rsidRPr="00382F1E">
              <w:rPr>
                <w:rFonts w:asciiTheme="minorHAnsi" w:hAnsiTheme="minorHAnsi" w:cstheme="minorHAnsi"/>
                <w:bCs/>
                <w:color w:val="000000"/>
                <w:sz w:val="28"/>
                <w:szCs w:val="28"/>
              </w:rPr>
              <w:t>to both</w:t>
            </w:r>
            <w:r w:rsidRPr="00382F1E">
              <w:rPr>
                <w:rFonts w:asciiTheme="minorHAnsi" w:hAnsiTheme="minorHAnsi" w:cstheme="minorHAnsi"/>
                <w:bCs/>
                <w:color w:val="000000"/>
                <w:sz w:val="28"/>
                <w:szCs w:val="28"/>
              </w:rPr>
              <w:t xml:space="preserve"> network and </w:t>
            </w:r>
            <w:proofErr w:type="spellStart"/>
            <w:r w:rsidRPr="00382F1E">
              <w:rPr>
                <w:rFonts w:asciiTheme="minorHAnsi" w:hAnsiTheme="minorHAnsi" w:cstheme="minorHAnsi"/>
                <w:bCs/>
                <w:color w:val="000000"/>
                <w:sz w:val="28"/>
                <w:szCs w:val="28"/>
              </w:rPr>
              <w:t>agritech</w:t>
            </w:r>
            <w:proofErr w:type="spellEnd"/>
            <w:r w:rsidRPr="00382F1E">
              <w:rPr>
                <w:rFonts w:asciiTheme="minorHAnsi" w:hAnsiTheme="minorHAnsi" w:cstheme="minorHAnsi"/>
                <w:bCs/>
                <w:color w:val="000000"/>
                <w:sz w:val="28"/>
                <w:szCs w:val="28"/>
              </w:rPr>
              <w:t xml:space="preserve"> specific suppliers.</w:t>
            </w:r>
          </w:p>
        </w:tc>
        <w:tc>
          <w:tcPr>
            <w:tcW w:w="4130" w:type="dxa"/>
          </w:tcPr>
          <w:p w14:paraId="49F3F37D" w14:textId="77777777" w:rsidR="00320C56"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lastRenderedPageBreak/>
              <w:t>YES / NO</w:t>
            </w:r>
          </w:p>
        </w:tc>
      </w:tr>
      <w:tr w:rsidR="00320C56" w:rsidRPr="00382F1E" w14:paraId="02B9C8E9" w14:textId="77777777" w:rsidTr="00FF197B">
        <w:tc>
          <w:tcPr>
            <w:tcW w:w="4260" w:type="dxa"/>
            <w:shd w:val="clear" w:color="auto" w:fill="E6E6E6"/>
          </w:tcPr>
          <w:p w14:paraId="20479646" w14:textId="4EA6C4F6" w:rsidR="00320C56" w:rsidRPr="00382F1E" w:rsidRDefault="00320C56" w:rsidP="00382F1E">
            <w:pPr>
              <w:tabs>
                <w:tab w:val="left" w:pos="851"/>
              </w:tabs>
              <w:spacing w:before="240"/>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If Yes - Please provide contact name, contact email, mobile </w:t>
            </w:r>
            <w:proofErr w:type="gramStart"/>
            <w:r w:rsidRPr="00382F1E">
              <w:rPr>
                <w:rFonts w:asciiTheme="minorHAnsi" w:hAnsiTheme="minorHAnsi" w:cstheme="minorHAnsi"/>
                <w:bCs/>
                <w:color w:val="000000"/>
                <w:sz w:val="28"/>
                <w:szCs w:val="28"/>
              </w:rPr>
              <w:t>number</w:t>
            </w:r>
            <w:proofErr w:type="gramEnd"/>
            <w:r w:rsidRPr="00382F1E">
              <w:rPr>
                <w:rFonts w:asciiTheme="minorHAnsi" w:hAnsiTheme="minorHAnsi" w:cstheme="minorHAnsi"/>
                <w:bCs/>
                <w:color w:val="000000"/>
                <w:sz w:val="28"/>
                <w:szCs w:val="28"/>
              </w:rPr>
              <w:t xml:space="preserve"> and a brief description of your business. </w:t>
            </w:r>
          </w:p>
        </w:tc>
        <w:tc>
          <w:tcPr>
            <w:tcW w:w="4130" w:type="dxa"/>
          </w:tcPr>
          <w:p w14:paraId="755CC335" w14:textId="77777777" w:rsidR="00320C56" w:rsidRPr="00382F1E" w:rsidRDefault="00320C56" w:rsidP="00382F1E">
            <w:pPr>
              <w:tabs>
                <w:tab w:val="left" w:pos="851"/>
              </w:tabs>
              <w:spacing w:before="240"/>
              <w:rPr>
                <w:rFonts w:asciiTheme="minorHAnsi" w:hAnsiTheme="minorHAnsi" w:cstheme="minorHAnsi"/>
                <w:bCs/>
                <w:color w:val="000000"/>
                <w:sz w:val="28"/>
                <w:szCs w:val="28"/>
              </w:rPr>
            </w:pPr>
          </w:p>
        </w:tc>
      </w:tr>
    </w:tbl>
    <w:p w14:paraId="3B9682A4" w14:textId="77777777" w:rsidR="006921A9" w:rsidRPr="00382F1E" w:rsidRDefault="006921A9" w:rsidP="00382F1E">
      <w:pPr>
        <w:tabs>
          <w:tab w:val="left" w:pos="851"/>
        </w:tabs>
        <w:spacing w:before="240"/>
        <w:rPr>
          <w:rFonts w:asciiTheme="minorHAnsi" w:hAnsiTheme="minorHAnsi" w:cstheme="minorHAnsi"/>
          <w:bCs/>
          <w:color w:val="000000"/>
          <w:sz w:val="28"/>
          <w:szCs w:val="28"/>
        </w:rPr>
      </w:pPr>
    </w:p>
    <w:p w14:paraId="181E9643" w14:textId="77777777" w:rsidR="008970E5" w:rsidRPr="00382F1E" w:rsidRDefault="006F7B3F" w:rsidP="00382F1E">
      <w:pPr>
        <w:tabs>
          <w:tab w:val="left" w:pos="851"/>
        </w:tabs>
        <w:spacing w:before="240"/>
        <w:rPr>
          <w:rFonts w:asciiTheme="minorHAnsi" w:hAnsiTheme="minorHAnsi" w:cstheme="minorHAnsi"/>
          <w:color w:val="000000"/>
          <w:szCs w:val="24"/>
          <w:lang w:val="en-GB"/>
        </w:rPr>
      </w:pPr>
      <w:r w:rsidRPr="00382F1E">
        <w:rPr>
          <w:rFonts w:asciiTheme="minorHAnsi" w:hAnsiTheme="minorHAnsi" w:cstheme="minorHAnsi"/>
          <w:bCs/>
          <w:color w:val="000000"/>
          <w:sz w:val="28"/>
          <w:szCs w:val="28"/>
        </w:rPr>
        <w:br w:type="page"/>
      </w:r>
    </w:p>
    <w:p w14:paraId="68774328" w14:textId="1C2C8488" w:rsidR="003026C2" w:rsidRPr="00382F1E" w:rsidRDefault="003026C2" w:rsidP="00382F1E">
      <w:pPr>
        <w:widowControl/>
        <w:spacing w:before="240"/>
        <w:rPr>
          <w:rFonts w:asciiTheme="minorHAnsi" w:hAnsiTheme="minorHAnsi" w:cstheme="minorHAnsi"/>
          <w:b/>
          <w:bCs/>
          <w:color w:val="000000"/>
          <w:sz w:val="28"/>
          <w:szCs w:val="28"/>
        </w:rPr>
      </w:pPr>
      <w:r w:rsidRPr="00382F1E">
        <w:rPr>
          <w:rFonts w:asciiTheme="minorHAnsi" w:hAnsiTheme="minorHAnsi" w:cstheme="minorHAnsi"/>
          <w:b/>
          <w:bCs/>
          <w:color w:val="000000"/>
          <w:sz w:val="28"/>
          <w:szCs w:val="28"/>
        </w:rPr>
        <w:lastRenderedPageBreak/>
        <w:t xml:space="preserve">Section </w:t>
      </w:r>
      <w:r w:rsidR="009524FD" w:rsidRPr="00382F1E">
        <w:rPr>
          <w:rFonts w:asciiTheme="minorHAnsi" w:hAnsiTheme="minorHAnsi" w:cstheme="minorHAnsi"/>
          <w:b/>
          <w:bCs/>
          <w:color w:val="000000"/>
          <w:sz w:val="28"/>
          <w:szCs w:val="28"/>
        </w:rPr>
        <w:t>2</w:t>
      </w:r>
      <w:r w:rsidRPr="00382F1E">
        <w:rPr>
          <w:rFonts w:asciiTheme="minorHAnsi" w:hAnsiTheme="minorHAnsi" w:cstheme="minorHAnsi"/>
          <w:b/>
          <w:bCs/>
          <w:color w:val="000000"/>
          <w:sz w:val="28"/>
          <w:szCs w:val="28"/>
        </w:rPr>
        <w:t xml:space="preserve">- </w:t>
      </w:r>
      <w:r w:rsidR="00802024" w:rsidRPr="00382F1E">
        <w:rPr>
          <w:rFonts w:asciiTheme="minorHAnsi" w:hAnsiTheme="minorHAnsi" w:cstheme="minorHAnsi"/>
          <w:b/>
          <w:bCs/>
          <w:color w:val="000000"/>
          <w:sz w:val="28"/>
          <w:szCs w:val="28"/>
        </w:rPr>
        <w:t>Requirements</w:t>
      </w:r>
      <w:r w:rsidR="008A4D27" w:rsidRPr="00382F1E">
        <w:rPr>
          <w:rFonts w:asciiTheme="minorHAnsi" w:hAnsiTheme="minorHAnsi" w:cstheme="minorHAnsi"/>
          <w:b/>
          <w:bCs/>
          <w:color w:val="000000"/>
          <w:sz w:val="28"/>
          <w:szCs w:val="28"/>
        </w:rPr>
        <w:t xml:space="preserve"> </w:t>
      </w:r>
    </w:p>
    <w:p w14:paraId="425845ED" w14:textId="68DDA31D" w:rsidR="004B2869" w:rsidRPr="00382F1E" w:rsidRDefault="002B2537" w:rsidP="00382F1E">
      <w:pPr>
        <w:snapToGrid w:val="0"/>
        <w:spacing w:before="240"/>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Please ensure y</w:t>
      </w:r>
      <w:r w:rsidR="005D3789" w:rsidRPr="00382F1E">
        <w:rPr>
          <w:rFonts w:asciiTheme="minorHAnsi" w:hAnsiTheme="minorHAnsi" w:cstheme="minorHAnsi"/>
          <w:bCs/>
          <w:color w:val="000000"/>
          <w:sz w:val="28"/>
          <w:szCs w:val="28"/>
        </w:rPr>
        <w:t xml:space="preserve">ou have read </w:t>
      </w:r>
      <w:r w:rsidR="00934AC7" w:rsidRPr="00382F1E">
        <w:rPr>
          <w:rFonts w:asciiTheme="minorHAnsi" w:hAnsiTheme="minorHAnsi" w:cstheme="minorHAnsi"/>
          <w:bCs/>
          <w:color w:val="000000"/>
          <w:sz w:val="28"/>
          <w:szCs w:val="28"/>
        </w:rPr>
        <w:t>the document “</w:t>
      </w:r>
      <w:r w:rsidR="00934AC7" w:rsidRPr="00382F1E">
        <w:rPr>
          <w:rFonts w:asciiTheme="minorHAnsi" w:hAnsiTheme="minorHAnsi" w:cstheme="minorHAnsi"/>
          <w:b/>
          <w:color w:val="000000"/>
          <w:szCs w:val="24"/>
          <w:lang w:val="en-GB"/>
        </w:rPr>
        <w:t>PRIOR INFORMATION NOTICE - FURTHER INFORMATION”</w:t>
      </w:r>
      <w:r w:rsidR="00375CB2" w:rsidRPr="00382F1E">
        <w:rPr>
          <w:rFonts w:asciiTheme="minorHAnsi" w:hAnsiTheme="minorHAnsi" w:cstheme="minorHAnsi"/>
          <w:bCs/>
          <w:color w:val="000000"/>
          <w:sz w:val="28"/>
          <w:szCs w:val="28"/>
        </w:rPr>
        <w:t xml:space="preserve"> </w:t>
      </w:r>
      <w:r w:rsidRPr="00382F1E">
        <w:rPr>
          <w:rFonts w:asciiTheme="minorHAnsi" w:hAnsiTheme="minorHAnsi" w:cstheme="minorHAnsi"/>
          <w:bCs/>
          <w:color w:val="000000"/>
          <w:sz w:val="28"/>
          <w:szCs w:val="28"/>
        </w:rPr>
        <w:t>before responding to the</w:t>
      </w:r>
      <w:r w:rsidR="004359C0" w:rsidRPr="00382F1E">
        <w:rPr>
          <w:rFonts w:asciiTheme="minorHAnsi" w:hAnsiTheme="minorHAnsi" w:cstheme="minorHAnsi"/>
          <w:bCs/>
          <w:color w:val="000000"/>
          <w:sz w:val="28"/>
          <w:szCs w:val="28"/>
        </w:rPr>
        <w:t xml:space="preserve"> questions</w:t>
      </w:r>
      <w:r w:rsidR="00934AC7" w:rsidRPr="00382F1E">
        <w:rPr>
          <w:rFonts w:asciiTheme="minorHAnsi" w:hAnsiTheme="minorHAnsi" w:cstheme="minorHAnsi"/>
          <w:bCs/>
          <w:color w:val="000000"/>
          <w:sz w:val="28"/>
          <w:szCs w:val="28"/>
        </w:rPr>
        <w:t>.</w:t>
      </w:r>
    </w:p>
    <w:p w14:paraId="4F7F5A41" w14:textId="77777777" w:rsidR="004B2869" w:rsidRPr="00382F1E" w:rsidRDefault="004B2869" w:rsidP="00382F1E">
      <w:pPr>
        <w:snapToGrid w:val="0"/>
        <w:spacing w:before="240"/>
        <w:contextualSpacing/>
        <w:jc w:val="both"/>
        <w:rPr>
          <w:rFonts w:asciiTheme="minorHAnsi" w:hAnsiTheme="minorHAnsi" w:cstheme="minorHAnsi"/>
          <w:bCs/>
          <w:color w:val="000000"/>
          <w:sz w:val="28"/>
          <w:szCs w:val="28"/>
        </w:rPr>
      </w:pPr>
    </w:p>
    <w:p w14:paraId="63B6628D" w14:textId="77777777" w:rsidR="004B2869" w:rsidRPr="00382F1E" w:rsidRDefault="002C70A1" w:rsidP="00382F1E">
      <w:pPr>
        <w:snapToGrid w:val="0"/>
        <w:spacing w:before="240"/>
        <w:contextualSpacing/>
        <w:jc w:val="both"/>
        <w:rPr>
          <w:rFonts w:asciiTheme="minorHAnsi" w:hAnsiTheme="minorHAnsi" w:cstheme="minorHAnsi"/>
          <w:bCs/>
          <w:color w:val="000000"/>
          <w:sz w:val="28"/>
          <w:szCs w:val="28"/>
        </w:rPr>
      </w:pPr>
      <w:r w:rsidRPr="00382F1E">
        <w:rPr>
          <w:rFonts w:asciiTheme="minorHAnsi" w:hAnsiTheme="minorHAnsi" w:cstheme="minorHAnsi"/>
          <w:bCs/>
          <w:color w:val="000000"/>
          <w:sz w:val="28"/>
          <w:szCs w:val="28"/>
        </w:rPr>
        <w:t xml:space="preserve">Please expand the boxes </w:t>
      </w:r>
      <w:r w:rsidR="004B2869" w:rsidRPr="00382F1E">
        <w:rPr>
          <w:rFonts w:asciiTheme="minorHAnsi" w:hAnsiTheme="minorHAnsi" w:cstheme="minorHAnsi"/>
          <w:bCs/>
          <w:color w:val="000000"/>
          <w:sz w:val="28"/>
          <w:szCs w:val="28"/>
        </w:rPr>
        <w:t xml:space="preserve">required </w:t>
      </w:r>
      <w:r w:rsidRPr="00382F1E">
        <w:rPr>
          <w:rFonts w:asciiTheme="minorHAnsi" w:hAnsiTheme="minorHAnsi" w:cstheme="minorHAnsi"/>
          <w:bCs/>
          <w:color w:val="000000"/>
          <w:sz w:val="28"/>
          <w:szCs w:val="28"/>
        </w:rPr>
        <w:t xml:space="preserve">but limit responses to a maximum </w:t>
      </w:r>
      <w:r w:rsidR="00B274F3" w:rsidRPr="00382F1E">
        <w:rPr>
          <w:rFonts w:asciiTheme="minorHAnsi" w:hAnsiTheme="minorHAnsi" w:cstheme="minorHAnsi"/>
          <w:bCs/>
          <w:color w:val="000000"/>
          <w:sz w:val="28"/>
          <w:szCs w:val="28"/>
        </w:rPr>
        <w:t xml:space="preserve">of </w:t>
      </w:r>
      <w:r w:rsidRPr="00382F1E">
        <w:rPr>
          <w:rFonts w:asciiTheme="minorHAnsi" w:hAnsiTheme="minorHAnsi" w:cstheme="minorHAnsi"/>
          <w:bCs/>
          <w:color w:val="000000"/>
          <w:sz w:val="28"/>
          <w:szCs w:val="28"/>
        </w:rPr>
        <w:t xml:space="preserve">1 page per question.  </w:t>
      </w:r>
    </w:p>
    <w:p w14:paraId="7A7D626C" w14:textId="7640A054" w:rsidR="00934AC7" w:rsidRPr="00F60203" w:rsidRDefault="00934AC7" w:rsidP="00F60203">
      <w:pPr>
        <w:spacing w:before="240"/>
        <w:ind w:left="360"/>
        <w:rPr>
          <w:rFonts w:asciiTheme="minorHAnsi" w:hAnsiTheme="minorHAnsi" w:cstheme="minorHAnsi"/>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802024" w:rsidRPr="00382F1E" w14:paraId="27483BDC" w14:textId="77777777" w:rsidTr="002C12BF">
        <w:trPr>
          <w:jc w:val="center"/>
        </w:trPr>
        <w:tc>
          <w:tcPr>
            <w:tcW w:w="8788" w:type="dxa"/>
            <w:shd w:val="clear" w:color="auto" w:fill="auto"/>
          </w:tcPr>
          <w:p w14:paraId="188944F0" w14:textId="77777777" w:rsidR="009F089C" w:rsidRDefault="00F60203" w:rsidP="00382F1E">
            <w:pPr>
              <w:spacing w:before="240"/>
              <w:rPr>
                <w:rFonts w:asciiTheme="minorHAnsi" w:hAnsiTheme="minorHAnsi" w:cstheme="minorHAnsi"/>
                <w:bCs/>
                <w:color w:val="000000"/>
                <w:sz w:val="28"/>
                <w:szCs w:val="28"/>
              </w:rPr>
            </w:pPr>
            <w:r w:rsidRPr="00F60203">
              <w:rPr>
                <w:rFonts w:asciiTheme="minorHAnsi" w:hAnsiTheme="minorHAnsi" w:cstheme="minorHAnsi"/>
                <w:b/>
                <w:bCs/>
                <w:color w:val="000000"/>
                <w:sz w:val="28"/>
                <w:szCs w:val="28"/>
              </w:rPr>
              <w:t xml:space="preserve">2.1. Connectivity Technology - </w:t>
            </w:r>
            <w:r w:rsidRPr="00F60203">
              <w:rPr>
                <w:rFonts w:asciiTheme="minorHAnsi" w:hAnsiTheme="minorHAnsi" w:cstheme="minorHAnsi"/>
                <w:bCs/>
                <w:color w:val="000000"/>
                <w:sz w:val="28"/>
                <w:szCs w:val="28"/>
              </w:rPr>
              <w:t xml:space="preserve">The project aims to exploit the use of 5G across a wide range of applications.  We do </w:t>
            </w:r>
            <w:proofErr w:type="spellStart"/>
            <w:r w:rsidRPr="00F60203">
              <w:rPr>
                <w:rFonts w:asciiTheme="minorHAnsi" w:hAnsiTheme="minorHAnsi" w:cstheme="minorHAnsi"/>
                <w:bCs/>
                <w:color w:val="000000"/>
                <w:sz w:val="28"/>
                <w:szCs w:val="28"/>
              </w:rPr>
              <w:t>recogni</w:t>
            </w:r>
            <w:r w:rsidR="009F089C">
              <w:rPr>
                <w:rFonts w:asciiTheme="minorHAnsi" w:hAnsiTheme="minorHAnsi" w:cstheme="minorHAnsi"/>
                <w:bCs/>
                <w:color w:val="000000"/>
                <w:sz w:val="28"/>
                <w:szCs w:val="28"/>
              </w:rPr>
              <w:t>s</w:t>
            </w:r>
            <w:r w:rsidRPr="00F60203">
              <w:rPr>
                <w:rFonts w:asciiTheme="minorHAnsi" w:hAnsiTheme="minorHAnsi" w:cstheme="minorHAnsi"/>
                <w:bCs/>
                <w:color w:val="000000"/>
                <w:sz w:val="28"/>
                <w:szCs w:val="28"/>
              </w:rPr>
              <w:t>e</w:t>
            </w:r>
            <w:proofErr w:type="spellEnd"/>
            <w:r w:rsidRPr="00F60203">
              <w:rPr>
                <w:rFonts w:asciiTheme="minorHAnsi" w:hAnsiTheme="minorHAnsi" w:cstheme="minorHAnsi"/>
                <w:bCs/>
                <w:color w:val="000000"/>
                <w:sz w:val="28"/>
                <w:szCs w:val="28"/>
              </w:rPr>
              <w:t xml:space="preserve"> that a mix of wireless technologies may need to be used to achieve the objectives</w:t>
            </w:r>
            <w:r w:rsidR="009F089C">
              <w:rPr>
                <w:rFonts w:asciiTheme="minorHAnsi" w:hAnsiTheme="minorHAnsi" w:cstheme="minorHAnsi"/>
                <w:bCs/>
                <w:color w:val="000000"/>
                <w:sz w:val="28"/>
                <w:szCs w:val="28"/>
              </w:rPr>
              <w:t>.</w:t>
            </w:r>
          </w:p>
          <w:p w14:paraId="26BA197F" w14:textId="54749BC9" w:rsidR="00802024" w:rsidRPr="00382F1E" w:rsidRDefault="009F089C" w:rsidP="00382F1E">
            <w:pPr>
              <w:spacing w:before="240"/>
              <w:rPr>
                <w:rFonts w:asciiTheme="minorHAnsi" w:hAnsiTheme="minorHAnsi" w:cstheme="minorHAnsi"/>
                <w:bCs/>
                <w:color w:val="000000"/>
                <w:sz w:val="28"/>
                <w:szCs w:val="28"/>
              </w:rPr>
            </w:pPr>
            <w:r>
              <w:rPr>
                <w:rFonts w:asciiTheme="minorHAnsi" w:hAnsiTheme="minorHAnsi" w:cstheme="minorHAnsi"/>
                <w:bCs/>
                <w:color w:val="000000"/>
                <w:sz w:val="28"/>
                <w:szCs w:val="28"/>
              </w:rPr>
              <w:t>W</w:t>
            </w:r>
            <w:r w:rsidR="00F60203" w:rsidRPr="00F60203">
              <w:rPr>
                <w:rFonts w:asciiTheme="minorHAnsi" w:hAnsiTheme="minorHAnsi" w:cstheme="minorHAnsi"/>
                <w:bCs/>
                <w:color w:val="000000"/>
                <w:sz w:val="28"/>
                <w:szCs w:val="28"/>
              </w:rPr>
              <w:t>hat wireless technologies do you envisage would be required for the Use Cases?</w:t>
            </w:r>
          </w:p>
          <w:p w14:paraId="4C70EEBC" w14:textId="77777777" w:rsidR="002C70A1" w:rsidRPr="00382F1E" w:rsidRDefault="002C70A1" w:rsidP="00382F1E">
            <w:pPr>
              <w:spacing w:before="240"/>
              <w:rPr>
                <w:rFonts w:asciiTheme="minorHAnsi" w:hAnsiTheme="minorHAnsi" w:cstheme="minorHAnsi"/>
                <w:bCs/>
                <w:i/>
                <w:color w:val="000000"/>
                <w:sz w:val="28"/>
                <w:szCs w:val="28"/>
              </w:rPr>
            </w:pPr>
            <w:bookmarkStart w:id="7" w:name="_Hlk152319167"/>
            <w:r w:rsidRPr="00382F1E">
              <w:rPr>
                <w:rFonts w:asciiTheme="minorHAnsi" w:hAnsiTheme="minorHAnsi" w:cstheme="minorHAnsi"/>
                <w:bCs/>
                <w:i/>
                <w:color w:val="000000"/>
                <w:sz w:val="28"/>
                <w:szCs w:val="28"/>
              </w:rPr>
              <w:t>We are interested in</w:t>
            </w:r>
            <w:bookmarkEnd w:id="7"/>
            <w:r w:rsidRPr="00382F1E">
              <w:rPr>
                <w:rFonts w:asciiTheme="minorHAnsi" w:hAnsiTheme="minorHAnsi" w:cstheme="minorHAnsi"/>
                <w:bCs/>
                <w:i/>
                <w:color w:val="000000"/>
                <w:sz w:val="28"/>
                <w:szCs w:val="28"/>
              </w:rPr>
              <w:t>:</w:t>
            </w:r>
          </w:p>
          <w:p w14:paraId="62A07D00" w14:textId="16127FDB" w:rsidR="00934AC7" w:rsidRPr="00382F1E" w:rsidRDefault="00934AC7" w:rsidP="00382F1E">
            <w:pPr>
              <w:pStyle w:val="ListParagraph"/>
              <w:numPr>
                <w:ilvl w:val="1"/>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Understanding the mix of wireless technologies</w:t>
            </w:r>
            <w:r w:rsidR="009F089C">
              <w:rPr>
                <w:rFonts w:asciiTheme="minorHAnsi" w:eastAsia="Times New Roman" w:hAnsiTheme="minorHAnsi" w:cstheme="minorHAnsi"/>
                <w:bCs/>
                <w:i/>
                <w:snapToGrid w:val="0"/>
                <w:color w:val="000000"/>
                <w:sz w:val="28"/>
                <w:szCs w:val="28"/>
                <w:lang w:val="en-US" w:eastAsia="en-US"/>
              </w:rPr>
              <w:t xml:space="preserve"> that could be </w:t>
            </w:r>
            <w:proofErr w:type="gramStart"/>
            <w:r w:rsidR="009F089C">
              <w:rPr>
                <w:rFonts w:asciiTheme="minorHAnsi" w:eastAsia="Times New Roman" w:hAnsiTheme="minorHAnsi" w:cstheme="minorHAnsi"/>
                <w:bCs/>
                <w:i/>
                <w:snapToGrid w:val="0"/>
                <w:color w:val="000000"/>
                <w:sz w:val="28"/>
                <w:szCs w:val="28"/>
                <w:lang w:val="en-US" w:eastAsia="en-US"/>
              </w:rPr>
              <w:t>applicable</w:t>
            </w:r>
            <w:proofErr w:type="gramEnd"/>
          </w:p>
          <w:p w14:paraId="41E8666E" w14:textId="77777777" w:rsidR="00934AC7" w:rsidRPr="00382F1E" w:rsidRDefault="00934AC7" w:rsidP="00382F1E">
            <w:pPr>
              <w:pStyle w:val="ListParagraph"/>
              <w:numPr>
                <w:ilvl w:val="1"/>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Understanding how the technologies can be flexible enough to respond to changes of workloads, capacity, applications at each site.  </w:t>
            </w:r>
          </w:p>
          <w:p w14:paraId="0BAE665A" w14:textId="7D63575D" w:rsidR="00934AC7" w:rsidRPr="00382F1E" w:rsidRDefault="00934AC7" w:rsidP="00382F1E">
            <w:pPr>
              <w:pStyle w:val="ListParagraph"/>
              <w:numPr>
                <w:ilvl w:val="1"/>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How </w:t>
            </w:r>
            <w:r w:rsidR="009F089C">
              <w:rPr>
                <w:rFonts w:asciiTheme="minorHAnsi" w:eastAsia="Times New Roman" w:hAnsiTheme="minorHAnsi" w:cstheme="minorHAnsi"/>
                <w:bCs/>
                <w:i/>
                <w:snapToGrid w:val="0"/>
                <w:color w:val="000000"/>
                <w:sz w:val="28"/>
                <w:szCs w:val="28"/>
                <w:lang w:val="en-US" w:eastAsia="en-US"/>
              </w:rPr>
              <w:t xml:space="preserve">a hybrid </w:t>
            </w:r>
            <w:r w:rsidRPr="00382F1E">
              <w:rPr>
                <w:rFonts w:asciiTheme="minorHAnsi" w:eastAsia="Times New Roman" w:hAnsiTheme="minorHAnsi" w:cstheme="minorHAnsi"/>
                <w:bCs/>
                <w:i/>
                <w:snapToGrid w:val="0"/>
                <w:color w:val="000000"/>
                <w:sz w:val="28"/>
                <w:szCs w:val="28"/>
                <w:lang w:val="en-US" w:eastAsia="en-US"/>
              </w:rPr>
              <w:t>network can accommodate integrating and extending into other solutions from other vendors</w:t>
            </w:r>
          </w:p>
          <w:p w14:paraId="42CEC120" w14:textId="77777777" w:rsidR="00802024" w:rsidRPr="00382F1E" w:rsidRDefault="00802024" w:rsidP="00382F1E">
            <w:pPr>
              <w:spacing w:before="240"/>
              <w:rPr>
                <w:rFonts w:asciiTheme="minorHAnsi" w:hAnsiTheme="minorHAnsi" w:cstheme="minorHAnsi"/>
                <w:bCs/>
                <w:color w:val="000000"/>
                <w:sz w:val="28"/>
                <w:szCs w:val="28"/>
              </w:rPr>
            </w:pPr>
            <w:bookmarkStart w:id="8" w:name="_Hlk152319124"/>
          </w:p>
          <w:bookmarkEnd w:id="8"/>
          <w:p w14:paraId="10D3C564" w14:textId="77777777" w:rsidR="00802024" w:rsidRPr="00382F1E" w:rsidRDefault="00802024" w:rsidP="00382F1E">
            <w:pPr>
              <w:spacing w:before="240"/>
              <w:rPr>
                <w:rFonts w:asciiTheme="minorHAnsi" w:hAnsiTheme="minorHAnsi" w:cstheme="minorHAnsi"/>
                <w:bCs/>
                <w:color w:val="000000"/>
                <w:sz w:val="28"/>
                <w:szCs w:val="28"/>
              </w:rPr>
            </w:pPr>
          </w:p>
        </w:tc>
      </w:tr>
    </w:tbl>
    <w:p w14:paraId="48D9F948" w14:textId="77777777" w:rsidR="00F60203" w:rsidRDefault="00F60203" w:rsidP="00382F1E">
      <w:pPr>
        <w:spacing w:before="240"/>
        <w:rPr>
          <w:rFonts w:asciiTheme="minorHAnsi" w:hAnsiTheme="minorHAnsi" w:cstheme="minorHAnsi"/>
          <w:b/>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91817" w:rsidRPr="00382F1E" w14:paraId="588396DA" w14:textId="77777777" w:rsidTr="00483499">
        <w:trPr>
          <w:jc w:val="center"/>
        </w:trPr>
        <w:tc>
          <w:tcPr>
            <w:tcW w:w="8788" w:type="dxa"/>
            <w:shd w:val="clear" w:color="auto" w:fill="auto"/>
          </w:tcPr>
          <w:p w14:paraId="6B50ADEA" w14:textId="77777777" w:rsidR="009F089C" w:rsidRDefault="00F60203" w:rsidP="009F089C">
            <w:pPr>
              <w:pStyle w:val="elementtoproof"/>
              <w:spacing w:before="0" w:beforeAutospacing="0" w:after="240" w:afterAutospacing="0"/>
              <w:rPr>
                <w:rFonts w:asciiTheme="minorHAnsi" w:eastAsia="Times New Roman" w:hAnsiTheme="minorHAnsi" w:cstheme="minorHAnsi"/>
                <w:bCs/>
                <w:snapToGrid w:val="0"/>
                <w:color w:val="000000"/>
                <w:sz w:val="28"/>
                <w:szCs w:val="28"/>
                <w:lang w:val="en-US" w:eastAsia="en-US"/>
              </w:rPr>
            </w:pPr>
            <w:r w:rsidRPr="009F089C">
              <w:rPr>
                <w:rFonts w:asciiTheme="minorHAnsi" w:hAnsiTheme="minorHAnsi" w:cstheme="minorHAnsi"/>
                <w:b/>
                <w:bCs/>
                <w:color w:val="000000"/>
                <w:sz w:val="28"/>
                <w:szCs w:val="28"/>
              </w:rPr>
              <w:t>2</w:t>
            </w:r>
            <w:r w:rsidRPr="009F089C">
              <w:rPr>
                <w:rFonts w:asciiTheme="minorHAnsi" w:eastAsia="Times New Roman" w:hAnsiTheme="minorHAnsi" w:cstheme="minorHAnsi"/>
                <w:b/>
                <w:bCs/>
                <w:snapToGrid w:val="0"/>
                <w:color w:val="000000"/>
                <w:sz w:val="28"/>
                <w:szCs w:val="28"/>
                <w:lang w:val="en-US" w:eastAsia="en-US"/>
              </w:rPr>
              <w:t>.2. Use Case Technology</w:t>
            </w:r>
            <w:r w:rsidRPr="009F089C">
              <w:rPr>
                <w:rFonts w:asciiTheme="minorHAnsi" w:eastAsia="Times New Roman" w:hAnsiTheme="minorHAnsi" w:cstheme="minorHAnsi"/>
                <w:bCs/>
                <w:snapToGrid w:val="0"/>
                <w:color w:val="000000"/>
                <w:sz w:val="28"/>
                <w:szCs w:val="28"/>
                <w:lang w:val="en-US" w:eastAsia="en-US"/>
              </w:rPr>
              <w:t xml:space="preserve"> – </w:t>
            </w:r>
            <w:r w:rsidR="009F089C" w:rsidRPr="009F089C">
              <w:rPr>
                <w:rFonts w:asciiTheme="minorHAnsi" w:eastAsia="Times New Roman" w:hAnsiTheme="minorHAnsi" w:cstheme="minorHAnsi"/>
                <w:bCs/>
                <w:snapToGrid w:val="0"/>
                <w:color w:val="000000"/>
                <w:sz w:val="28"/>
                <w:szCs w:val="28"/>
                <w:lang w:val="en-US" w:eastAsia="en-US"/>
              </w:rPr>
              <w:t xml:space="preserve">We have provided some high level </w:t>
            </w:r>
            <w:proofErr w:type="gramStart"/>
            <w:r w:rsidR="009F089C" w:rsidRPr="009F089C">
              <w:rPr>
                <w:rFonts w:asciiTheme="minorHAnsi" w:eastAsia="Times New Roman" w:hAnsiTheme="minorHAnsi" w:cstheme="minorHAnsi"/>
                <w:bCs/>
                <w:snapToGrid w:val="0"/>
                <w:color w:val="000000"/>
                <w:sz w:val="28"/>
                <w:szCs w:val="28"/>
                <w:lang w:val="en-US" w:eastAsia="en-US"/>
              </w:rPr>
              <w:t>example</w:t>
            </w:r>
            <w:proofErr w:type="gramEnd"/>
            <w:r w:rsidR="009F089C" w:rsidRPr="009F089C">
              <w:rPr>
                <w:rFonts w:asciiTheme="minorHAnsi" w:eastAsia="Times New Roman" w:hAnsiTheme="minorHAnsi" w:cstheme="minorHAnsi"/>
                <w:bCs/>
                <w:snapToGrid w:val="0"/>
                <w:color w:val="000000"/>
                <w:sz w:val="28"/>
                <w:szCs w:val="28"/>
                <w:lang w:val="en-US" w:eastAsia="en-US"/>
              </w:rPr>
              <w:t xml:space="preserve"> Use Cases for the growing sector, and we will provide further examples in due course.</w:t>
            </w:r>
          </w:p>
          <w:p w14:paraId="53FB51E4" w14:textId="1AB34AFE" w:rsidR="00C91817" w:rsidRPr="009F089C" w:rsidRDefault="009F089C" w:rsidP="009F089C">
            <w:pPr>
              <w:pStyle w:val="elementtoproof"/>
              <w:spacing w:before="0" w:beforeAutospacing="0" w:after="240" w:afterAutospacing="0"/>
              <w:rPr>
                <w:rFonts w:eastAsia="Times New Roman"/>
                <w:color w:val="000000"/>
              </w:rPr>
            </w:pPr>
            <w:r w:rsidRPr="009F089C">
              <w:rPr>
                <w:rFonts w:asciiTheme="minorHAnsi" w:eastAsia="Times New Roman" w:hAnsiTheme="minorHAnsi" w:cstheme="minorHAnsi"/>
                <w:bCs/>
                <w:snapToGrid w:val="0"/>
                <w:color w:val="000000"/>
                <w:sz w:val="28"/>
                <w:szCs w:val="28"/>
                <w:lang w:val="en-US" w:eastAsia="en-US"/>
              </w:rPr>
              <w:t>What Use Case technologies do you think will be required to deliver the Use Cases, such as robotics, sensors, cameras, AI, data management and other applications.</w:t>
            </w:r>
          </w:p>
          <w:p w14:paraId="6B817CFB" w14:textId="77777777" w:rsidR="00C91817" w:rsidRPr="00382F1E" w:rsidRDefault="00C91817" w:rsidP="00382F1E">
            <w:pPr>
              <w:spacing w:before="240"/>
              <w:rPr>
                <w:rFonts w:asciiTheme="minorHAnsi" w:hAnsiTheme="minorHAnsi" w:cstheme="minorHAnsi"/>
                <w:bCs/>
                <w:i/>
                <w:color w:val="000000"/>
                <w:sz w:val="28"/>
                <w:szCs w:val="28"/>
              </w:rPr>
            </w:pPr>
            <w:r w:rsidRPr="00382F1E">
              <w:rPr>
                <w:rFonts w:asciiTheme="minorHAnsi" w:hAnsiTheme="minorHAnsi" w:cstheme="minorHAnsi"/>
                <w:bCs/>
                <w:i/>
                <w:color w:val="000000"/>
                <w:sz w:val="28"/>
                <w:szCs w:val="28"/>
              </w:rPr>
              <w:lastRenderedPageBreak/>
              <w:t>We are interested in:</w:t>
            </w:r>
          </w:p>
          <w:p w14:paraId="3B7AE893" w14:textId="30922456"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The types of Use Case technologies </w:t>
            </w:r>
            <w:proofErr w:type="gramStart"/>
            <w:r w:rsidRPr="00382F1E">
              <w:rPr>
                <w:rFonts w:asciiTheme="minorHAnsi" w:eastAsia="Times New Roman" w:hAnsiTheme="minorHAnsi" w:cstheme="minorHAnsi"/>
                <w:bCs/>
                <w:i/>
                <w:snapToGrid w:val="0"/>
                <w:color w:val="000000"/>
                <w:sz w:val="28"/>
                <w:szCs w:val="28"/>
                <w:lang w:val="en-US" w:eastAsia="en-US"/>
              </w:rPr>
              <w:t>required</w:t>
            </w:r>
            <w:proofErr w:type="gramEnd"/>
          </w:p>
          <w:p w14:paraId="753926B1" w14:textId="77777777"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Your ability to source them as part of this </w:t>
            </w:r>
            <w:proofErr w:type="gramStart"/>
            <w:r w:rsidRPr="00382F1E">
              <w:rPr>
                <w:rFonts w:asciiTheme="minorHAnsi" w:eastAsia="Times New Roman" w:hAnsiTheme="minorHAnsi" w:cstheme="minorHAnsi"/>
                <w:bCs/>
                <w:i/>
                <w:snapToGrid w:val="0"/>
                <w:color w:val="000000"/>
                <w:sz w:val="28"/>
                <w:szCs w:val="28"/>
                <w:lang w:val="en-US" w:eastAsia="en-US"/>
              </w:rPr>
              <w:t>procurement</w:t>
            </w:r>
            <w:proofErr w:type="gramEnd"/>
          </w:p>
          <w:p w14:paraId="61A48B43" w14:textId="27EDEDBF" w:rsidR="00C9181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Provision of some examples and associated web links  </w:t>
            </w:r>
          </w:p>
          <w:p w14:paraId="36793A6E" w14:textId="77777777" w:rsidR="00C91817" w:rsidRPr="00382F1E" w:rsidRDefault="00C91817" w:rsidP="00382F1E">
            <w:pPr>
              <w:spacing w:before="240"/>
              <w:rPr>
                <w:rFonts w:asciiTheme="minorHAnsi" w:hAnsiTheme="minorHAnsi" w:cstheme="minorHAnsi"/>
                <w:bCs/>
                <w:color w:val="000000"/>
                <w:sz w:val="28"/>
                <w:szCs w:val="28"/>
              </w:rPr>
            </w:pPr>
          </w:p>
          <w:p w14:paraId="63C35AE9" w14:textId="77777777" w:rsidR="00C91817" w:rsidRPr="00382F1E" w:rsidRDefault="00C91817" w:rsidP="00382F1E">
            <w:pPr>
              <w:spacing w:before="240"/>
              <w:rPr>
                <w:rFonts w:asciiTheme="minorHAnsi" w:hAnsiTheme="minorHAnsi" w:cstheme="minorHAnsi"/>
                <w:bCs/>
                <w:color w:val="000000"/>
                <w:sz w:val="28"/>
                <w:szCs w:val="28"/>
              </w:rPr>
            </w:pPr>
          </w:p>
        </w:tc>
      </w:tr>
    </w:tbl>
    <w:p w14:paraId="5672E94F" w14:textId="77777777" w:rsidR="00802024" w:rsidRPr="00382F1E" w:rsidRDefault="00802024" w:rsidP="00382F1E">
      <w:pPr>
        <w:spacing w:before="240"/>
        <w:ind w:firstLine="720"/>
        <w:rPr>
          <w:rFonts w:asciiTheme="minorHAnsi" w:hAnsiTheme="minorHAnsi" w:cstheme="minorHAnsi"/>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C91817" w:rsidRPr="00382F1E" w14:paraId="7C44AACC" w14:textId="77777777" w:rsidTr="00483499">
        <w:trPr>
          <w:jc w:val="center"/>
        </w:trPr>
        <w:tc>
          <w:tcPr>
            <w:tcW w:w="8788" w:type="dxa"/>
            <w:shd w:val="clear" w:color="auto" w:fill="auto"/>
          </w:tcPr>
          <w:p w14:paraId="74A3879D" w14:textId="1F49283D" w:rsidR="009F089C" w:rsidRDefault="00F60203" w:rsidP="001E66CD">
            <w:pPr>
              <w:spacing w:before="240"/>
              <w:rPr>
                <w:rFonts w:asciiTheme="minorHAnsi" w:hAnsiTheme="minorHAnsi" w:cstheme="minorHAnsi"/>
                <w:bCs/>
                <w:color w:val="000000"/>
                <w:sz w:val="28"/>
                <w:szCs w:val="28"/>
              </w:rPr>
            </w:pPr>
            <w:r w:rsidRPr="00F60203">
              <w:rPr>
                <w:rFonts w:asciiTheme="minorHAnsi" w:hAnsiTheme="minorHAnsi" w:cstheme="minorHAnsi"/>
                <w:b/>
                <w:bCs/>
                <w:color w:val="000000"/>
                <w:sz w:val="28"/>
                <w:szCs w:val="28"/>
              </w:rPr>
              <w:t xml:space="preserve">2.3. Delivery Timescales - </w:t>
            </w:r>
            <w:r w:rsidR="009F089C" w:rsidRPr="009F089C">
              <w:rPr>
                <w:rFonts w:asciiTheme="minorHAnsi" w:hAnsiTheme="minorHAnsi" w:cstheme="minorHAnsi"/>
                <w:bCs/>
                <w:color w:val="000000"/>
                <w:sz w:val="28"/>
                <w:szCs w:val="28"/>
              </w:rPr>
              <w:t>The delivery timescales are challenging because although the project will operate for 3 years or more, the DSIT funding must be spent by March 2025</w:t>
            </w:r>
            <w:r w:rsidRPr="00F60203">
              <w:rPr>
                <w:rFonts w:asciiTheme="minorHAnsi" w:hAnsiTheme="minorHAnsi" w:cstheme="minorHAnsi"/>
                <w:bCs/>
                <w:color w:val="000000"/>
                <w:sz w:val="28"/>
                <w:szCs w:val="28"/>
              </w:rPr>
              <w:t>.</w:t>
            </w:r>
          </w:p>
          <w:p w14:paraId="54997E81" w14:textId="77777777" w:rsidR="009F089C" w:rsidRDefault="009F089C" w:rsidP="001E66CD">
            <w:pPr>
              <w:spacing w:before="240"/>
              <w:rPr>
                <w:rFonts w:asciiTheme="minorHAnsi" w:hAnsiTheme="minorHAnsi" w:cstheme="minorHAnsi"/>
                <w:bCs/>
                <w:color w:val="000000"/>
                <w:sz w:val="28"/>
                <w:szCs w:val="28"/>
              </w:rPr>
            </w:pPr>
          </w:p>
          <w:p w14:paraId="56A4FDF6" w14:textId="1F970C9B" w:rsidR="009F089C" w:rsidRDefault="009F089C" w:rsidP="009F089C">
            <w:pPr>
              <w:pStyle w:val="elementtoproof"/>
              <w:spacing w:before="0" w:beforeAutospacing="0" w:after="0" w:afterAutospacing="0"/>
              <w:rPr>
                <w:rFonts w:asciiTheme="minorHAnsi" w:eastAsia="Times New Roman" w:hAnsiTheme="minorHAnsi" w:cstheme="minorHAnsi"/>
                <w:bCs/>
                <w:snapToGrid w:val="0"/>
                <w:color w:val="000000"/>
                <w:sz w:val="28"/>
                <w:szCs w:val="28"/>
                <w:lang w:val="en-US" w:eastAsia="en-US"/>
              </w:rPr>
            </w:pPr>
            <w:r w:rsidRPr="009F089C">
              <w:rPr>
                <w:rFonts w:asciiTheme="minorHAnsi" w:eastAsia="Times New Roman" w:hAnsiTheme="minorHAnsi" w:cstheme="minorHAnsi"/>
                <w:bCs/>
                <w:snapToGrid w:val="0"/>
                <w:color w:val="000000"/>
                <w:sz w:val="28"/>
                <w:szCs w:val="28"/>
                <w:lang w:val="en-US" w:eastAsia="en-US"/>
              </w:rPr>
              <w:t xml:space="preserve">What do you think are the longest </w:t>
            </w:r>
            <w:proofErr w:type="spellStart"/>
            <w:r w:rsidRPr="009F089C">
              <w:rPr>
                <w:rFonts w:asciiTheme="minorHAnsi" w:eastAsia="Times New Roman" w:hAnsiTheme="minorHAnsi" w:cstheme="minorHAnsi"/>
                <w:bCs/>
                <w:snapToGrid w:val="0"/>
                <w:color w:val="000000"/>
                <w:sz w:val="28"/>
                <w:szCs w:val="28"/>
                <w:lang w:val="en-US" w:eastAsia="en-US"/>
              </w:rPr>
              <w:t>leadtime</w:t>
            </w:r>
            <w:proofErr w:type="spellEnd"/>
            <w:r w:rsidRPr="009F089C">
              <w:rPr>
                <w:rFonts w:asciiTheme="minorHAnsi" w:eastAsia="Times New Roman" w:hAnsiTheme="minorHAnsi" w:cstheme="minorHAnsi"/>
                <w:bCs/>
                <w:snapToGrid w:val="0"/>
                <w:color w:val="000000"/>
                <w:sz w:val="28"/>
                <w:szCs w:val="28"/>
                <w:lang w:val="en-US" w:eastAsia="en-US"/>
              </w:rPr>
              <w:t xml:space="preserve"> items in the delivery?</w:t>
            </w:r>
          </w:p>
          <w:p w14:paraId="00CB65D0" w14:textId="77777777" w:rsidR="009F089C" w:rsidRPr="009F089C" w:rsidRDefault="009F089C" w:rsidP="009F089C">
            <w:pPr>
              <w:pStyle w:val="elementtoproof"/>
              <w:spacing w:before="0" w:beforeAutospacing="0" w:after="0" w:afterAutospacing="0"/>
              <w:rPr>
                <w:rFonts w:asciiTheme="minorHAnsi" w:eastAsia="Times New Roman" w:hAnsiTheme="minorHAnsi" w:cstheme="minorHAnsi"/>
                <w:bCs/>
                <w:snapToGrid w:val="0"/>
                <w:color w:val="000000"/>
                <w:sz w:val="28"/>
                <w:szCs w:val="28"/>
                <w:lang w:val="en-US" w:eastAsia="en-US"/>
              </w:rPr>
            </w:pPr>
          </w:p>
          <w:p w14:paraId="53848E05" w14:textId="160D8554" w:rsidR="009F089C" w:rsidRDefault="009F089C" w:rsidP="009F089C">
            <w:pPr>
              <w:pStyle w:val="elementtoproof"/>
              <w:spacing w:before="0" w:beforeAutospacing="0" w:after="0" w:afterAutospacing="0"/>
              <w:rPr>
                <w:rFonts w:asciiTheme="minorHAnsi" w:hAnsiTheme="minorHAnsi" w:cstheme="minorHAnsi"/>
                <w:bCs/>
                <w:snapToGrid w:val="0"/>
                <w:sz w:val="28"/>
                <w:szCs w:val="28"/>
                <w:lang w:val="en-US" w:eastAsia="en-US"/>
              </w:rPr>
            </w:pPr>
            <w:r w:rsidRPr="009F089C">
              <w:rPr>
                <w:rFonts w:asciiTheme="minorHAnsi" w:hAnsiTheme="minorHAnsi" w:cstheme="minorHAnsi"/>
                <w:bCs/>
                <w:snapToGrid w:val="0"/>
                <w:sz w:val="28"/>
                <w:szCs w:val="28"/>
                <w:lang w:val="en-US" w:eastAsia="en-US"/>
              </w:rPr>
              <w:t>What are the most important delivery risks?</w:t>
            </w:r>
          </w:p>
          <w:p w14:paraId="1FC093CD" w14:textId="77777777" w:rsidR="009F089C" w:rsidRDefault="009F089C" w:rsidP="009F089C">
            <w:pPr>
              <w:pStyle w:val="elementtoproof"/>
              <w:spacing w:before="0" w:beforeAutospacing="0" w:after="0" w:afterAutospacing="0"/>
              <w:rPr>
                <w:rFonts w:asciiTheme="minorHAnsi" w:hAnsiTheme="minorHAnsi" w:cstheme="minorHAnsi"/>
                <w:bCs/>
                <w:snapToGrid w:val="0"/>
                <w:sz w:val="28"/>
                <w:szCs w:val="28"/>
                <w:lang w:val="en-US" w:eastAsia="en-US"/>
              </w:rPr>
            </w:pPr>
          </w:p>
          <w:p w14:paraId="5ACE71EA" w14:textId="072C8F5D" w:rsidR="00C91817" w:rsidRPr="009F089C" w:rsidRDefault="009F089C" w:rsidP="009F089C">
            <w:pPr>
              <w:pStyle w:val="elementtoproof"/>
              <w:spacing w:before="0" w:beforeAutospacing="0" w:after="0" w:afterAutospacing="0"/>
              <w:rPr>
                <w:rFonts w:asciiTheme="minorHAnsi" w:eastAsia="Times New Roman" w:hAnsiTheme="minorHAnsi" w:cstheme="minorHAnsi"/>
                <w:bCs/>
                <w:snapToGrid w:val="0"/>
                <w:color w:val="000000"/>
                <w:sz w:val="28"/>
                <w:szCs w:val="28"/>
                <w:lang w:val="en-US" w:eastAsia="en-US"/>
              </w:rPr>
            </w:pPr>
            <w:r w:rsidRPr="009F089C">
              <w:rPr>
                <w:rFonts w:asciiTheme="minorHAnsi" w:hAnsiTheme="minorHAnsi" w:cstheme="minorHAnsi"/>
                <w:bCs/>
                <w:sz w:val="28"/>
                <w:szCs w:val="28"/>
              </w:rPr>
              <w:t xml:space="preserve">How can the risks of a demanding delivery timetable be </w:t>
            </w:r>
            <w:proofErr w:type="gramStart"/>
            <w:r w:rsidRPr="009F089C">
              <w:rPr>
                <w:rFonts w:asciiTheme="minorHAnsi" w:hAnsiTheme="minorHAnsi" w:cstheme="minorHAnsi"/>
                <w:bCs/>
                <w:sz w:val="28"/>
                <w:szCs w:val="28"/>
              </w:rPr>
              <w:t>mitigated</w:t>
            </w:r>
            <w:proofErr w:type="gramEnd"/>
          </w:p>
          <w:p w14:paraId="3CF4F586" w14:textId="77777777" w:rsidR="00C91817" w:rsidRPr="00382F1E" w:rsidRDefault="00C91817" w:rsidP="00382F1E">
            <w:pPr>
              <w:spacing w:before="240"/>
              <w:rPr>
                <w:rFonts w:asciiTheme="minorHAnsi" w:hAnsiTheme="minorHAnsi" w:cstheme="minorHAnsi"/>
                <w:bCs/>
                <w:i/>
                <w:color w:val="000000"/>
                <w:sz w:val="28"/>
                <w:szCs w:val="28"/>
              </w:rPr>
            </w:pPr>
            <w:r w:rsidRPr="00382F1E">
              <w:rPr>
                <w:rFonts w:asciiTheme="minorHAnsi" w:hAnsiTheme="minorHAnsi" w:cstheme="minorHAnsi"/>
                <w:bCs/>
                <w:i/>
                <w:color w:val="000000"/>
                <w:sz w:val="28"/>
                <w:szCs w:val="28"/>
              </w:rPr>
              <w:t>We are interested in:</w:t>
            </w:r>
          </w:p>
          <w:p w14:paraId="0505AEF1" w14:textId="5AF3B56B"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What are the longest lead time elements of the solution?</w:t>
            </w:r>
          </w:p>
          <w:p w14:paraId="4614FC76" w14:textId="77777777" w:rsidR="00934AC7"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what </w:t>
            </w:r>
            <w:proofErr w:type="gramStart"/>
            <w:r w:rsidRPr="00382F1E">
              <w:rPr>
                <w:rFonts w:asciiTheme="minorHAnsi" w:eastAsia="Times New Roman" w:hAnsiTheme="minorHAnsi" w:cstheme="minorHAnsi"/>
                <w:bCs/>
                <w:i/>
                <w:snapToGrid w:val="0"/>
                <w:color w:val="000000"/>
                <w:sz w:val="28"/>
                <w:szCs w:val="28"/>
                <w:lang w:val="en-US" w:eastAsia="en-US"/>
              </w:rPr>
              <w:t>are</w:t>
            </w:r>
            <w:proofErr w:type="gramEnd"/>
            <w:r w:rsidRPr="00382F1E">
              <w:rPr>
                <w:rFonts w:asciiTheme="minorHAnsi" w:eastAsia="Times New Roman" w:hAnsiTheme="minorHAnsi" w:cstheme="minorHAnsi"/>
                <w:bCs/>
                <w:i/>
                <w:snapToGrid w:val="0"/>
                <w:color w:val="000000"/>
                <w:sz w:val="28"/>
                <w:szCs w:val="28"/>
                <w:lang w:val="en-US" w:eastAsia="en-US"/>
              </w:rPr>
              <w:t xml:space="preserve"> the most important delivery risks  </w:t>
            </w:r>
          </w:p>
          <w:p w14:paraId="1B14806A" w14:textId="63AD1241" w:rsidR="002944F1" w:rsidRPr="00382F1E" w:rsidRDefault="00934AC7" w:rsidP="00382F1E">
            <w:pPr>
              <w:pStyle w:val="ListParagraph"/>
              <w:numPr>
                <w:ilvl w:val="0"/>
                <w:numId w:val="37"/>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how would you suggest you mitigate the key risks and delivery timescales </w:t>
            </w:r>
            <w:proofErr w:type="gramStart"/>
            <w:r w:rsidRPr="00382F1E">
              <w:rPr>
                <w:rFonts w:asciiTheme="minorHAnsi" w:eastAsia="Times New Roman" w:hAnsiTheme="minorHAnsi" w:cstheme="minorHAnsi"/>
                <w:bCs/>
                <w:i/>
                <w:snapToGrid w:val="0"/>
                <w:color w:val="000000"/>
                <w:sz w:val="28"/>
                <w:szCs w:val="28"/>
                <w:lang w:val="en-US" w:eastAsia="en-US"/>
              </w:rPr>
              <w:t>e.g.</w:t>
            </w:r>
            <w:proofErr w:type="gramEnd"/>
            <w:r w:rsidRPr="00382F1E">
              <w:rPr>
                <w:rFonts w:asciiTheme="minorHAnsi" w:eastAsia="Times New Roman" w:hAnsiTheme="minorHAnsi" w:cstheme="minorHAnsi"/>
                <w:bCs/>
                <w:i/>
                <w:snapToGrid w:val="0"/>
                <w:color w:val="000000"/>
                <w:sz w:val="28"/>
                <w:szCs w:val="28"/>
                <w:lang w:val="en-US" w:eastAsia="en-US"/>
              </w:rPr>
              <w:t xml:space="preserve"> use of temporary structures.</w:t>
            </w:r>
          </w:p>
          <w:p w14:paraId="7634E48D" w14:textId="77777777" w:rsidR="00C91817" w:rsidRPr="00382F1E" w:rsidRDefault="00C91817" w:rsidP="00382F1E">
            <w:pPr>
              <w:spacing w:before="240"/>
              <w:rPr>
                <w:rFonts w:asciiTheme="minorHAnsi" w:hAnsiTheme="minorHAnsi" w:cstheme="minorHAnsi"/>
                <w:bCs/>
                <w:color w:val="000000"/>
                <w:sz w:val="28"/>
                <w:szCs w:val="28"/>
              </w:rPr>
            </w:pPr>
          </w:p>
          <w:p w14:paraId="6630E16B" w14:textId="77777777" w:rsidR="00C91817" w:rsidRPr="00382F1E" w:rsidRDefault="00C91817" w:rsidP="00382F1E">
            <w:pPr>
              <w:spacing w:before="240"/>
              <w:rPr>
                <w:rFonts w:asciiTheme="minorHAnsi" w:hAnsiTheme="minorHAnsi" w:cstheme="minorHAnsi"/>
                <w:bCs/>
                <w:color w:val="000000"/>
                <w:sz w:val="28"/>
                <w:szCs w:val="28"/>
              </w:rPr>
            </w:pPr>
          </w:p>
        </w:tc>
      </w:tr>
    </w:tbl>
    <w:p w14:paraId="3888E0C9" w14:textId="77777777" w:rsidR="00C91817" w:rsidRPr="00382F1E" w:rsidRDefault="00C91817" w:rsidP="00382F1E">
      <w:pPr>
        <w:spacing w:before="240"/>
        <w:ind w:firstLine="720"/>
        <w:rPr>
          <w:rFonts w:asciiTheme="minorHAnsi" w:hAnsiTheme="minorHAnsi" w:cstheme="minorHAnsi"/>
          <w:bCs/>
          <w:color w:val="000000"/>
          <w:sz w:val="28"/>
          <w:szCs w:val="28"/>
        </w:rPr>
      </w:pPr>
    </w:p>
    <w:p w14:paraId="60524834" w14:textId="77777777" w:rsidR="001D520E" w:rsidRPr="00382F1E" w:rsidRDefault="001D520E" w:rsidP="00382F1E">
      <w:pPr>
        <w:spacing w:before="240"/>
        <w:rPr>
          <w:rFonts w:asciiTheme="minorHAnsi" w:hAnsiTheme="minorHAnsi" w:cstheme="minorHAnsi"/>
          <w:b/>
          <w:bCs/>
          <w:color w:val="000000"/>
          <w:sz w:val="28"/>
          <w:szCs w:val="28"/>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E813D2" w:rsidRPr="00382F1E" w14:paraId="0FEEC42F" w14:textId="77777777" w:rsidTr="002C12BF">
        <w:trPr>
          <w:jc w:val="center"/>
        </w:trPr>
        <w:tc>
          <w:tcPr>
            <w:tcW w:w="8788" w:type="dxa"/>
            <w:shd w:val="clear" w:color="auto" w:fill="auto"/>
          </w:tcPr>
          <w:p w14:paraId="4D838AE3" w14:textId="77777777" w:rsidR="009F089C" w:rsidRDefault="00F60203" w:rsidP="00382F1E">
            <w:pPr>
              <w:spacing w:before="240"/>
              <w:rPr>
                <w:rFonts w:asciiTheme="minorHAnsi" w:hAnsiTheme="minorHAnsi" w:cstheme="minorHAnsi"/>
                <w:bCs/>
                <w:snapToGrid/>
                <w:color w:val="000000"/>
                <w:sz w:val="28"/>
                <w:szCs w:val="28"/>
              </w:rPr>
            </w:pPr>
            <w:r w:rsidRPr="00382F1E">
              <w:rPr>
                <w:rFonts w:asciiTheme="minorHAnsi" w:hAnsiTheme="minorHAnsi" w:cstheme="minorHAnsi"/>
                <w:b/>
                <w:bCs/>
                <w:color w:val="000000"/>
                <w:sz w:val="28"/>
                <w:szCs w:val="28"/>
              </w:rPr>
              <w:lastRenderedPageBreak/>
              <w:t xml:space="preserve">2.4.  Agile Implementation - </w:t>
            </w:r>
            <w:r w:rsidRPr="00382F1E">
              <w:rPr>
                <w:rFonts w:asciiTheme="minorHAnsi" w:hAnsiTheme="minorHAnsi" w:cstheme="minorHAnsi"/>
                <w:bCs/>
                <w:snapToGrid/>
                <w:color w:val="000000"/>
                <w:sz w:val="28"/>
                <w:szCs w:val="28"/>
              </w:rPr>
              <w:t xml:space="preserve">The </w:t>
            </w:r>
            <w:r w:rsidRPr="00382F1E">
              <w:rPr>
                <w:rFonts w:asciiTheme="minorHAnsi" w:hAnsiTheme="minorHAnsi" w:cstheme="minorHAnsi"/>
                <w:bCs/>
                <w:color w:val="000000"/>
                <w:sz w:val="28"/>
                <w:szCs w:val="28"/>
              </w:rPr>
              <w:t xml:space="preserve">project </w:t>
            </w:r>
            <w:r w:rsidR="009F089C">
              <w:rPr>
                <w:rFonts w:asciiTheme="minorHAnsi" w:hAnsiTheme="minorHAnsi" w:cstheme="minorHAnsi"/>
                <w:bCs/>
                <w:color w:val="000000"/>
                <w:sz w:val="28"/>
                <w:szCs w:val="28"/>
              </w:rPr>
              <w:t xml:space="preserve">will drive benefits by implementing </w:t>
            </w:r>
            <w:r w:rsidRPr="00382F1E">
              <w:rPr>
                <w:rFonts w:asciiTheme="minorHAnsi" w:hAnsiTheme="minorHAnsi" w:cstheme="minorHAnsi"/>
                <w:bCs/>
                <w:snapToGrid/>
                <w:color w:val="000000"/>
                <w:sz w:val="28"/>
                <w:szCs w:val="28"/>
              </w:rPr>
              <w:t>solution</w:t>
            </w:r>
            <w:r w:rsidR="009F089C">
              <w:rPr>
                <w:rFonts w:asciiTheme="minorHAnsi" w:hAnsiTheme="minorHAnsi" w:cstheme="minorHAnsi"/>
                <w:bCs/>
                <w:snapToGrid/>
                <w:color w:val="000000"/>
                <w:sz w:val="28"/>
                <w:szCs w:val="28"/>
              </w:rPr>
              <w:t>s</w:t>
            </w:r>
            <w:r w:rsidRPr="00382F1E">
              <w:rPr>
                <w:rFonts w:asciiTheme="minorHAnsi" w:hAnsiTheme="minorHAnsi" w:cstheme="minorHAnsi"/>
                <w:bCs/>
                <w:snapToGrid/>
                <w:color w:val="000000"/>
                <w:sz w:val="28"/>
                <w:szCs w:val="28"/>
              </w:rPr>
              <w:t xml:space="preserve"> in real-life growing and college environments</w:t>
            </w:r>
            <w:r w:rsidR="009F089C">
              <w:rPr>
                <w:rFonts w:asciiTheme="minorHAnsi" w:hAnsiTheme="minorHAnsi" w:cstheme="minorHAnsi"/>
                <w:bCs/>
                <w:snapToGrid/>
                <w:color w:val="000000"/>
                <w:sz w:val="28"/>
                <w:szCs w:val="28"/>
              </w:rPr>
              <w:t xml:space="preserve"> and</w:t>
            </w:r>
            <w:r w:rsidRPr="00382F1E">
              <w:rPr>
                <w:rFonts w:asciiTheme="minorHAnsi" w:hAnsiTheme="minorHAnsi" w:cstheme="minorHAnsi"/>
                <w:bCs/>
                <w:snapToGrid/>
                <w:color w:val="000000"/>
                <w:sz w:val="28"/>
                <w:szCs w:val="28"/>
              </w:rPr>
              <w:t xml:space="preserve"> giving the opportunity to experience and understand actual growing case studies and challenges.</w:t>
            </w:r>
          </w:p>
          <w:p w14:paraId="3F5FE7F9" w14:textId="412085DC" w:rsidR="00F60203" w:rsidRDefault="00F60203" w:rsidP="00382F1E">
            <w:pPr>
              <w:spacing w:before="240"/>
              <w:rPr>
                <w:rFonts w:asciiTheme="minorHAnsi" w:hAnsiTheme="minorHAnsi" w:cstheme="minorHAnsi"/>
                <w:bCs/>
                <w:color w:val="000000"/>
                <w:sz w:val="28"/>
                <w:szCs w:val="28"/>
              </w:rPr>
            </w:pPr>
            <w:r w:rsidRPr="00382F1E">
              <w:rPr>
                <w:rFonts w:asciiTheme="minorHAnsi" w:hAnsiTheme="minorHAnsi" w:cstheme="minorHAnsi"/>
                <w:bCs/>
                <w:snapToGrid/>
                <w:color w:val="000000"/>
                <w:sz w:val="28"/>
                <w:szCs w:val="28"/>
              </w:rPr>
              <w:t xml:space="preserve">How can we balance the </w:t>
            </w:r>
            <w:r w:rsidR="009F089C">
              <w:rPr>
                <w:rFonts w:asciiTheme="minorHAnsi" w:hAnsiTheme="minorHAnsi" w:cstheme="minorHAnsi"/>
                <w:bCs/>
                <w:snapToGrid/>
                <w:color w:val="000000"/>
                <w:sz w:val="28"/>
                <w:szCs w:val="28"/>
              </w:rPr>
              <w:t>demanding</w:t>
            </w:r>
            <w:r w:rsidRPr="00382F1E">
              <w:rPr>
                <w:rFonts w:asciiTheme="minorHAnsi" w:hAnsiTheme="minorHAnsi" w:cstheme="minorHAnsi"/>
                <w:bCs/>
                <w:snapToGrid/>
                <w:color w:val="000000"/>
                <w:sz w:val="28"/>
                <w:szCs w:val="28"/>
              </w:rPr>
              <w:t xml:space="preserve"> delivery timescales with the pace of the Growers &amp; Colleges to implement &amp; change their working practices</w:t>
            </w:r>
            <w:r>
              <w:rPr>
                <w:rFonts w:asciiTheme="minorHAnsi" w:hAnsiTheme="minorHAnsi" w:cstheme="minorHAnsi"/>
                <w:bCs/>
                <w:color w:val="000000"/>
                <w:sz w:val="28"/>
                <w:szCs w:val="28"/>
              </w:rPr>
              <w:t>.</w:t>
            </w:r>
          </w:p>
          <w:p w14:paraId="21CB66B7" w14:textId="77777777" w:rsidR="009F089C" w:rsidRDefault="009F089C" w:rsidP="009F089C">
            <w:pPr>
              <w:pStyle w:val="elementtoproof"/>
              <w:spacing w:before="0" w:beforeAutospacing="0" w:after="240" w:afterAutospacing="0"/>
              <w:rPr>
                <w:rFonts w:asciiTheme="minorHAnsi" w:hAnsiTheme="minorHAnsi" w:cstheme="minorHAnsi"/>
                <w:bCs/>
                <w:sz w:val="28"/>
                <w:szCs w:val="28"/>
                <w:lang w:val="en-US" w:eastAsia="en-US"/>
              </w:rPr>
            </w:pPr>
          </w:p>
          <w:p w14:paraId="5DC5C48F" w14:textId="2B742565" w:rsidR="009F089C" w:rsidRPr="009F089C" w:rsidRDefault="009F089C" w:rsidP="009F089C">
            <w:pPr>
              <w:pStyle w:val="elementtoproof"/>
              <w:spacing w:before="0" w:beforeAutospacing="0" w:after="240" w:afterAutospacing="0"/>
              <w:rPr>
                <w:rFonts w:asciiTheme="minorHAnsi" w:eastAsia="Times New Roman" w:hAnsiTheme="minorHAnsi" w:cstheme="minorHAnsi"/>
                <w:bCs/>
                <w:color w:val="000000"/>
                <w:sz w:val="28"/>
                <w:szCs w:val="28"/>
                <w:lang w:val="en-US" w:eastAsia="en-US"/>
              </w:rPr>
            </w:pPr>
            <w:r w:rsidRPr="009F089C">
              <w:rPr>
                <w:rFonts w:asciiTheme="minorHAnsi" w:hAnsiTheme="minorHAnsi" w:cstheme="minorHAnsi"/>
                <w:bCs/>
                <w:sz w:val="28"/>
                <w:szCs w:val="28"/>
                <w:lang w:val="en-US" w:eastAsia="en-US"/>
              </w:rPr>
              <w:t xml:space="preserve">How can we accommodate changes to the </w:t>
            </w:r>
            <w:proofErr w:type="spellStart"/>
            <w:r w:rsidRPr="009F089C">
              <w:rPr>
                <w:rFonts w:asciiTheme="minorHAnsi" w:hAnsiTheme="minorHAnsi" w:cstheme="minorHAnsi"/>
                <w:bCs/>
                <w:sz w:val="28"/>
                <w:szCs w:val="28"/>
                <w:lang w:val="en-US" w:eastAsia="en-US"/>
              </w:rPr>
              <w:t>prioritisation</w:t>
            </w:r>
            <w:proofErr w:type="spellEnd"/>
            <w:r w:rsidRPr="009F089C">
              <w:rPr>
                <w:rFonts w:asciiTheme="minorHAnsi" w:hAnsiTheme="minorHAnsi" w:cstheme="minorHAnsi"/>
                <w:bCs/>
                <w:sz w:val="28"/>
                <w:szCs w:val="28"/>
                <w:lang w:val="en-US" w:eastAsia="en-US"/>
              </w:rPr>
              <w:t xml:space="preserve"> to deliver value in the timescale?</w:t>
            </w:r>
          </w:p>
          <w:p w14:paraId="3EEC88F8" w14:textId="52270E64" w:rsidR="00373316" w:rsidRPr="00382F1E" w:rsidRDefault="00373316" w:rsidP="00382F1E">
            <w:pPr>
              <w:spacing w:before="240"/>
              <w:rPr>
                <w:rFonts w:asciiTheme="minorHAnsi" w:hAnsiTheme="minorHAnsi" w:cstheme="minorHAnsi"/>
                <w:bCs/>
                <w:i/>
                <w:color w:val="000000"/>
                <w:sz w:val="28"/>
                <w:szCs w:val="28"/>
              </w:rPr>
            </w:pPr>
            <w:r w:rsidRPr="00382F1E">
              <w:rPr>
                <w:rFonts w:asciiTheme="minorHAnsi" w:hAnsiTheme="minorHAnsi" w:cstheme="minorHAnsi"/>
                <w:bCs/>
                <w:i/>
                <w:color w:val="000000"/>
                <w:sz w:val="28"/>
                <w:szCs w:val="28"/>
              </w:rPr>
              <w:t>We are interested in:</w:t>
            </w:r>
          </w:p>
          <w:p w14:paraId="1BA47AA7" w14:textId="77777777" w:rsidR="00934AC7" w:rsidRPr="00382F1E" w:rsidRDefault="00934AC7" w:rsidP="00382F1E">
            <w:pPr>
              <w:pStyle w:val="ListParagraph"/>
              <w:numPr>
                <w:ilvl w:val="0"/>
                <w:numId w:val="38"/>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An approach to </w:t>
            </w:r>
            <w:proofErr w:type="spellStart"/>
            <w:r w:rsidRPr="00382F1E">
              <w:rPr>
                <w:rFonts w:asciiTheme="minorHAnsi" w:eastAsia="Times New Roman" w:hAnsiTheme="minorHAnsi" w:cstheme="minorHAnsi"/>
                <w:bCs/>
                <w:i/>
                <w:snapToGrid w:val="0"/>
                <w:color w:val="000000"/>
                <w:sz w:val="28"/>
                <w:szCs w:val="28"/>
                <w:lang w:val="en-US" w:eastAsia="en-US"/>
              </w:rPr>
              <w:t>prioritise</w:t>
            </w:r>
            <w:proofErr w:type="spellEnd"/>
            <w:r w:rsidRPr="00382F1E">
              <w:rPr>
                <w:rFonts w:asciiTheme="minorHAnsi" w:eastAsia="Times New Roman" w:hAnsiTheme="minorHAnsi" w:cstheme="minorHAnsi"/>
                <w:bCs/>
                <w:i/>
                <w:snapToGrid w:val="0"/>
                <w:color w:val="000000"/>
                <w:sz w:val="28"/>
                <w:szCs w:val="28"/>
                <w:lang w:val="en-US" w:eastAsia="en-US"/>
              </w:rPr>
              <w:t xml:space="preserve"> the case </w:t>
            </w:r>
            <w:proofErr w:type="gramStart"/>
            <w:r w:rsidRPr="00382F1E">
              <w:rPr>
                <w:rFonts w:asciiTheme="minorHAnsi" w:eastAsia="Times New Roman" w:hAnsiTheme="minorHAnsi" w:cstheme="minorHAnsi"/>
                <w:bCs/>
                <w:i/>
                <w:snapToGrid w:val="0"/>
                <w:color w:val="000000"/>
                <w:sz w:val="28"/>
                <w:szCs w:val="28"/>
                <w:lang w:val="en-US" w:eastAsia="en-US"/>
              </w:rPr>
              <w:t>studies</w:t>
            </w:r>
            <w:proofErr w:type="gramEnd"/>
          </w:p>
          <w:p w14:paraId="100221CD" w14:textId="77777777" w:rsidR="00934AC7" w:rsidRPr="00382F1E" w:rsidRDefault="00934AC7" w:rsidP="00382F1E">
            <w:pPr>
              <w:pStyle w:val="ListParagraph"/>
              <w:numPr>
                <w:ilvl w:val="0"/>
                <w:numId w:val="38"/>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The ability to use an agile approach to implementation, deploy small, learn, adjust, improve.</w:t>
            </w:r>
          </w:p>
          <w:p w14:paraId="38129E28" w14:textId="2ECD78CE" w:rsidR="009F089C" w:rsidRPr="00957D1E" w:rsidRDefault="00934AC7" w:rsidP="009F089C">
            <w:pPr>
              <w:pStyle w:val="ListParagraph"/>
              <w:numPr>
                <w:ilvl w:val="0"/>
                <w:numId w:val="38"/>
              </w:numPr>
              <w:spacing w:before="240"/>
              <w:rPr>
                <w:rFonts w:asciiTheme="minorHAnsi" w:eastAsia="Times New Roman" w:hAnsiTheme="minorHAnsi" w:cstheme="minorHAnsi"/>
                <w:bCs/>
                <w:i/>
                <w:snapToGrid w:val="0"/>
                <w:color w:val="000000"/>
                <w:sz w:val="28"/>
                <w:szCs w:val="28"/>
                <w:lang w:val="en-US" w:eastAsia="en-US"/>
              </w:rPr>
            </w:pPr>
            <w:r w:rsidRPr="00382F1E">
              <w:rPr>
                <w:rFonts w:asciiTheme="minorHAnsi" w:eastAsia="Times New Roman" w:hAnsiTheme="minorHAnsi" w:cstheme="minorHAnsi"/>
                <w:bCs/>
                <w:i/>
                <w:snapToGrid w:val="0"/>
                <w:color w:val="000000"/>
                <w:sz w:val="28"/>
                <w:szCs w:val="28"/>
                <w:lang w:val="en-US" w:eastAsia="en-US"/>
              </w:rPr>
              <w:t xml:space="preserve">A flexible approach to adjust the blend of the case studies based on the </w:t>
            </w:r>
            <w:proofErr w:type="gramStart"/>
            <w:r w:rsidRPr="00382F1E">
              <w:rPr>
                <w:rFonts w:asciiTheme="minorHAnsi" w:eastAsia="Times New Roman" w:hAnsiTheme="minorHAnsi" w:cstheme="minorHAnsi"/>
                <w:bCs/>
                <w:i/>
                <w:snapToGrid w:val="0"/>
                <w:color w:val="000000"/>
                <w:sz w:val="28"/>
                <w:szCs w:val="28"/>
                <w:lang w:val="en-US" w:eastAsia="en-US"/>
              </w:rPr>
              <w:t>learning</w:t>
            </w:r>
            <w:proofErr w:type="gramEnd"/>
            <w:r w:rsidR="009F089C" w:rsidRPr="00957D1E">
              <w:rPr>
                <w:color w:val="000000"/>
                <w:sz w:val="20"/>
                <w:szCs w:val="20"/>
              </w:rPr>
              <w:t> </w:t>
            </w:r>
          </w:p>
          <w:p w14:paraId="3197BEDD" w14:textId="77777777" w:rsidR="009F089C" w:rsidRPr="00382F1E" w:rsidRDefault="009F089C" w:rsidP="00382F1E">
            <w:pPr>
              <w:spacing w:before="240"/>
              <w:rPr>
                <w:rFonts w:asciiTheme="minorHAnsi" w:hAnsiTheme="minorHAnsi" w:cstheme="minorHAnsi"/>
                <w:bCs/>
                <w:color w:val="000000"/>
                <w:sz w:val="28"/>
                <w:szCs w:val="28"/>
              </w:rPr>
            </w:pPr>
          </w:p>
          <w:p w14:paraId="0D299967" w14:textId="77777777" w:rsidR="00E813D2" w:rsidRPr="00382F1E" w:rsidRDefault="00E813D2" w:rsidP="00382F1E">
            <w:pPr>
              <w:spacing w:before="240"/>
              <w:rPr>
                <w:rFonts w:asciiTheme="minorHAnsi" w:hAnsiTheme="minorHAnsi" w:cstheme="minorHAnsi"/>
                <w:bCs/>
                <w:color w:val="000000"/>
                <w:sz w:val="28"/>
                <w:szCs w:val="28"/>
              </w:rPr>
            </w:pPr>
          </w:p>
        </w:tc>
      </w:tr>
    </w:tbl>
    <w:p w14:paraId="39FAC863" w14:textId="77777777" w:rsidR="00934AC7" w:rsidRPr="00382F1E" w:rsidRDefault="00934AC7" w:rsidP="00382F1E">
      <w:pPr>
        <w:spacing w:before="240"/>
        <w:rPr>
          <w:rFonts w:asciiTheme="minorHAnsi" w:hAnsiTheme="minorHAnsi" w:cstheme="minorHAnsi"/>
          <w:b/>
          <w:sz w:val="28"/>
          <w:szCs w:val="24"/>
          <w:lang w:val="en-GB"/>
        </w:rPr>
      </w:pPr>
    </w:p>
    <w:sectPr w:rsidR="00934AC7" w:rsidRPr="00382F1E">
      <w:headerReference w:type="default" r:id="rId22"/>
      <w:endnotePr>
        <w:numFmt w:val="decimal"/>
      </w:endnotePr>
      <w:pgSz w:w="11905" w:h="16837" w:code="9"/>
      <w:pgMar w:top="1134" w:right="1134"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FB960" w14:textId="77777777" w:rsidR="004A6101" w:rsidRDefault="004A6101">
      <w:r>
        <w:separator/>
      </w:r>
    </w:p>
  </w:endnote>
  <w:endnote w:type="continuationSeparator" w:id="0">
    <w:p w14:paraId="32ACE088" w14:textId="77777777" w:rsidR="004A6101" w:rsidRDefault="004A6101">
      <w:r>
        <w:continuationSeparator/>
      </w:r>
    </w:p>
  </w:endnote>
  <w:endnote w:type="continuationNotice" w:id="1">
    <w:p w14:paraId="3B565555" w14:textId="77777777" w:rsidR="004A6101" w:rsidRDefault="004A6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839F" w14:textId="77777777" w:rsidR="004A6101" w:rsidRDefault="004A61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C61986" w14:textId="77777777" w:rsidR="004A6101" w:rsidRDefault="004A61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80CE" w14:textId="2E45774E" w:rsidR="004A6101" w:rsidRDefault="004A6101" w:rsidP="000E42AC">
    <w:pPr>
      <w:pStyle w:val="Footer"/>
      <w:pBdr>
        <w:top w:val="single" w:sz="4" w:space="1" w:color="D9D9D9"/>
      </w:pBdr>
      <w:jc w:val="right"/>
    </w:pPr>
    <w:r>
      <w:fldChar w:fldCharType="begin"/>
    </w:r>
    <w:r>
      <w:instrText xml:space="preserve"> PAGE   \* MERGEFORMAT </w:instrText>
    </w:r>
    <w:r>
      <w:fldChar w:fldCharType="separate"/>
    </w:r>
    <w:r w:rsidR="00B54AF0">
      <w:rPr>
        <w:noProof/>
      </w:rPr>
      <w:t>14</w:t>
    </w:r>
    <w:r>
      <w:rPr>
        <w:noProof/>
      </w:rPr>
      <w:fldChar w:fldCharType="end"/>
    </w:r>
    <w:r>
      <w:t xml:space="preserve"> | </w:t>
    </w:r>
    <w:r w:rsidRPr="000E42AC">
      <w:rPr>
        <w:color w:val="808080"/>
        <w:spacing w:val="60"/>
      </w:rPr>
      <w:t>Page</w:t>
    </w:r>
  </w:p>
  <w:p w14:paraId="6B633C45" w14:textId="77777777" w:rsidR="004A6101" w:rsidRDefault="004A6101">
    <w:pPr>
      <w:ind w:right="360"/>
      <w:rPr>
        <w:rFonts w:ascii="Arial" w:hAnsi="Arial" w:cs="Arial"/>
        <w:color w:val="808080"/>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D74B" w14:textId="77777777" w:rsidR="004A6101" w:rsidRDefault="004A6101">
    <w:pPr>
      <w:pStyle w:val="Footer"/>
      <w:rPr>
        <w:rFonts w:ascii="Arial" w:hAnsi="Arial" w:cs="Arial"/>
        <w:color w:val="808080"/>
        <w:sz w:val="12"/>
      </w:rPr>
    </w:pPr>
    <w:r>
      <w:rPr>
        <w:rStyle w:val="PageNumber"/>
        <w:rFonts w:ascii="Arial" w:hAnsi="Arial" w:cs="Arial"/>
        <w:color w:val="808080"/>
        <w:sz w:val="12"/>
      </w:rPr>
      <w:t xml:space="preserve">V3   </w:t>
    </w:r>
    <w:r>
      <w:rPr>
        <w:rStyle w:val="PageNumber"/>
        <w:rFonts w:ascii="Arial" w:hAnsi="Arial" w:cs="Arial"/>
        <w:color w:val="808080"/>
        <w:sz w:val="12"/>
      </w:rPr>
      <w:fldChar w:fldCharType="begin"/>
    </w:r>
    <w:r>
      <w:rPr>
        <w:rStyle w:val="PageNumber"/>
        <w:rFonts w:ascii="Arial" w:hAnsi="Arial" w:cs="Arial"/>
        <w:color w:val="808080"/>
        <w:sz w:val="12"/>
      </w:rPr>
      <w:instrText xml:space="preserve"> PAGE </w:instrText>
    </w:r>
    <w:r>
      <w:rPr>
        <w:rStyle w:val="PageNumber"/>
        <w:rFonts w:ascii="Arial" w:hAnsi="Arial" w:cs="Arial"/>
        <w:color w:val="808080"/>
        <w:sz w:val="12"/>
      </w:rPr>
      <w:fldChar w:fldCharType="separate"/>
    </w:r>
    <w:r>
      <w:rPr>
        <w:rStyle w:val="PageNumber"/>
        <w:rFonts w:ascii="Arial" w:hAnsi="Arial" w:cs="Arial"/>
        <w:noProof/>
        <w:color w:val="808080"/>
        <w:sz w:val="12"/>
      </w:rPr>
      <w:t>1</w:t>
    </w:r>
    <w:r>
      <w:rPr>
        <w:rStyle w:val="PageNumber"/>
        <w:rFonts w:ascii="Arial" w:hAnsi="Arial" w:cs="Arial"/>
        <w:color w:val="808080"/>
        <w:sz w:val="12"/>
      </w:rPr>
      <w:fldChar w:fldCharType="end"/>
    </w:r>
    <w:r>
      <w:rPr>
        <w:rStyle w:val="PageNumber"/>
        <w:rFonts w:ascii="Arial" w:hAnsi="Arial" w:cs="Arial"/>
        <w:color w:val="808080"/>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17F2" w14:textId="77777777" w:rsidR="004A6101" w:rsidRDefault="004A6101">
      <w:r>
        <w:separator/>
      </w:r>
    </w:p>
  </w:footnote>
  <w:footnote w:type="continuationSeparator" w:id="0">
    <w:p w14:paraId="41F68695" w14:textId="77777777" w:rsidR="004A6101" w:rsidRDefault="004A6101">
      <w:r>
        <w:continuationSeparator/>
      </w:r>
    </w:p>
  </w:footnote>
  <w:footnote w:type="continuationNotice" w:id="1">
    <w:p w14:paraId="1968E455" w14:textId="77777777" w:rsidR="004A6101" w:rsidRDefault="004A6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F5D84" w14:textId="77777777" w:rsidR="004A6101" w:rsidRPr="00882436" w:rsidRDefault="004A6101" w:rsidP="00BC168D">
    <w:pPr>
      <w:widowControl/>
      <w:jc w:val="center"/>
      <w:rPr>
        <w:rFonts w:ascii="Calibri" w:eastAsia="Calibri" w:hAnsi="Calibri" w:cs="Arial"/>
        <w:b/>
        <w:snapToGrid/>
        <w:szCs w:val="24"/>
        <w:lang w:val="en" w:eastAsia="en-GB"/>
      </w:rPr>
    </w:pPr>
  </w:p>
  <w:p w14:paraId="0D837C1B" w14:textId="77777777" w:rsidR="004A6101" w:rsidRPr="00882436" w:rsidRDefault="004A6101" w:rsidP="00BC168D">
    <w:pPr>
      <w:widowControl/>
      <w:jc w:val="center"/>
      <w:rPr>
        <w:rFonts w:ascii="Calibri" w:eastAsia="Calibri" w:hAnsi="Calibri" w:cs="Arial"/>
        <w:b/>
        <w:snapToGrid/>
        <w:szCs w:val="24"/>
        <w:lang w:val="en" w:eastAsia="en-GB"/>
      </w:rPr>
    </w:pPr>
    <w:r>
      <w:rPr>
        <w:rFonts w:ascii="Calibri" w:eastAsia="Calibri" w:hAnsi="Calibri" w:cs="Arial"/>
        <w:b/>
        <w:snapToGrid/>
        <w:szCs w:val="24"/>
        <w:lang w:val="en" w:eastAsia="en-GB"/>
      </w:rPr>
      <w:t>West Sussex County</w:t>
    </w:r>
    <w:r w:rsidRPr="00882436">
      <w:rPr>
        <w:rFonts w:ascii="Calibri" w:eastAsia="Calibri" w:hAnsi="Calibri" w:cs="Arial"/>
        <w:b/>
        <w:snapToGrid/>
        <w:szCs w:val="24"/>
        <w:lang w:val="en" w:eastAsia="en-GB"/>
      </w:rPr>
      <w:t xml:space="preserve"> Council</w:t>
    </w:r>
  </w:p>
  <w:p w14:paraId="083CC18C" w14:textId="73D90C48" w:rsidR="004A6101" w:rsidRPr="00882436" w:rsidRDefault="00CF06F8" w:rsidP="00BC168D">
    <w:pPr>
      <w:pStyle w:val="MediumShading1-Accent11"/>
      <w:jc w:val="center"/>
      <w:rPr>
        <w:rFonts w:ascii="Calibri" w:hAnsi="Calibri" w:cs="Arial"/>
        <w:b/>
        <w:szCs w:val="24"/>
        <w:lang w:val="en" w:eastAsia="en-GB"/>
      </w:rPr>
    </w:pPr>
    <w:r>
      <w:rPr>
        <w:rFonts w:ascii="Calibri" w:hAnsi="Calibri" w:cs="Arial"/>
        <w:b/>
        <w:szCs w:val="24"/>
        <w:lang w:val="en" w:eastAsia="en-GB"/>
      </w:rPr>
      <w:t>Growing Sussex 5G Innovation Region</w:t>
    </w:r>
  </w:p>
  <w:p w14:paraId="1DD9D202" w14:textId="108FE5AF" w:rsidR="004A6101" w:rsidRPr="00882436" w:rsidRDefault="00481C31" w:rsidP="00BC168D">
    <w:pPr>
      <w:pStyle w:val="MediumShading1-Accent11"/>
      <w:jc w:val="center"/>
      <w:rPr>
        <w:rFonts w:ascii="Calibri" w:hAnsi="Calibri" w:cs="Arial"/>
        <w:b/>
        <w:szCs w:val="24"/>
        <w:lang w:val="en" w:eastAsia="en-GB"/>
      </w:rPr>
    </w:pPr>
    <w:r>
      <w:rPr>
        <w:rFonts w:ascii="Calibri" w:hAnsi="Calibri" w:cs="Arial"/>
        <w:b/>
        <w:szCs w:val="24"/>
        <w:lang w:val="en" w:eastAsia="en-GB"/>
      </w:rPr>
      <w:t xml:space="preserve">Request for </w:t>
    </w:r>
    <w:proofErr w:type="spellStart"/>
    <w:r>
      <w:rPr>
        <w:rFonts w:ascii="Calibri" w:hAnsi="Calibri" w:cs="Arial"/>
        <w:b/>
        <w:szCs w:val="24"/>
        <w:lang w:val="en" w:eastAsia="en-GB"/>
      </w:rPr>
      <w:t>Infrmation</w:t>
    </w:r>
    <w:proofErr w:type="spellEnd"/>
    <w:r w:rsidR="00CF06F8">
      <w:rPr>
        <w:rFonts w:ascii="Calibri" w:hAnsi="Calibri" w:cs="Arial"/>
        <w:b/>
        <w:szCs w:val="24"/>
        <w:lang w:val="en" w:eastAsia="en-GB"/>
      </w:rPr>
      <w:t xml:space="preserve"> &amp; </w:t>
    </w:r>
    <w:r w:rsidR="004A6101">
      <w:rPr>
        <w:rFonts w:ascii="Calibri" w:hAnsi="Calibri" w:cs="Arial"/>
        <w:b/>
        <w:szCs w:val="24"/>
        <w:lang w:val="en" w:eastAsia="en-GB"/>
      </w:rPr>
      <w:t>Supplier Engagement Day</w:t>
    </w:r>
  </w:p>
  <w:p w14:paraId="57B34653" w14:textId="77777777" w:rsidR="004A6101" w:rsidRDefault="004A6101">
    <w:pPr>
      <w:rPr>
        <w:rFonts w:ascii="Arial" w:hAnsi="Arial"/>
      </w:rPr>
    </w:pPr>
  </w:p>
  <w:p w14:paraId="139DC9C1" w14:textId="77777777" w:rsidR="004A6101" w:rsidRDefault="004A6101"/>
  <w:p w14:paraId="27519E4C" w14:textId="77777777" w:rsidR="004A6101" w:rsidRDefault="004A6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A09C" w14:textId="77777777" w:rsidR="004A6101" w:rsidRDefault="004A6101">
    <w:pPr>
      <w:pStyle w:val="Header"/>
      <w:jc w:val="right"/>
      <w:rPr>
        <w:rFonts w:ascii="Arial" w:hAnsi="Arial" w:cs="Arial"/>
      </w:rPr>
    </w:pPr>
    <w:r>
      <w:rPr>
        <w:rFonts w:ascii="Arial" w:hAnsi="Arial" w:cs="Arial"/>
      </w:rPr>
      <w:t>Appendix 1</w:t>
    </w:r>
  </w:p>
  <w:p w14:paraId="64504874" w14:textId="77777777" w:rsidR="004A6101" w:rsidRDefault="004A6101">
    <w:pPr>
      <w:pStyle w:val="Header"/>
      <w:jc w:val="right"/>
      <w:rPr>
        <w:rFonts w:ascii="Arial" w:hAnsi="Arial" w:cs="Arial"/>
      </w:rPr>
    </w:pPr>
  </w:p>
  <w:p w14:paraId="76F8646D" w14:textId="77777777" w:rsidR="004A6101" w:rsidRDefault="004A6101">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5ADE" w14:textId="77777777" w:rsidR="004A6101" w:rsidRPr="00882436" w:rsidRDefault="004A6101" w:rsidP="002F1898">
    <w:pPr>
      <w:widowControl/>
      <w:jc w:val="center"/>
      <w:rPr>
        <w:rFonts w:ascii="Calibri" w:eastAsia="Calibri" w:hAnsi="Calibri" w:cs="Arial"/>
        <w:b/>
        <w:snapToGrid/>
        <w:szCs w:val="24"/>
        <w:lang w:val="en" w:eastAsia="en-GB"/>
      </w:rPr>
    </w:pPr>
    <w:r>
      <w:rPr>
        <w:rFonts w:ascii="Calibri" w:eastAsia="Calibri" w:hAnsi="Calibri" w:cs="Arial"/>
        <w:b/>
        <w:snapToGrid/>
        <w:szCs w:val="24"/>
        <w:lang w:val="en" w:eastAsia="en-GB"/>
      </w:rPr>
      <w:t>West Sussex County</w:t>
    </w:r>
    <w:r w:rsidRPr="00882436">
      <w:rPr>
        <w:rFonts w:ascii="Calibri" w:eastAsia="Calibri" w:hAnsi="Calibri" w:cs="Arial"/>
        <w:b/>
        <w:snapToGrid/>
        <w:szCs w:val="24"/>
        <w:lang w:val="en" w:eastAsia="en-GB"/>
      </w:rPr>
      <w:t xml:space="preserve"> Council</w:t>
    </w:r>
  </w:p>
  <w:p w14:paraId="2A32D07D" w14:textId="2AF8D991" w:rsidR="004A6101" w:rsidRPr="00882436" w:rsidRDefault="004F6DD8" w:rsidP="002F1898">
    <w:pPr>
      <w:pStyle w:val="MediumShading1-Accent11"/>
      <w:jc w:val="center"/>
      <w:rPr>
        <w:rFonts w:ascii="Calibri" w:hAnsi="Calibri" w:cs="Arial"/>
        <w:b/>
        <w:szCs w:val="24"/>
        <w:lang w:val="en" w:eastAsia="en-GB"/>
      </w:rPr>
    </w:pPr>
    <w:r>
      <w:rPr>
        <w:rFonts w:ascii="Calibri" w:hAnsi="Calibri" w:cs="Arial"/>
        <w:b/>
        <w:szCs w:val="24"/>
        <w:lang w:val="en" w:eastAsia="en-GB"/>
      </w:rPr>
      <w:t>Growing Sussex 5G Innovation Region</w:t>
    </w:r>
  </w:p>
  <w:p w14:paraId="73371C8D" w14:textId="63077493" w:rsidR="004A6101" w:rsidRPr="00FD3B11" w:rsidRDefault="004F6DD8" w:rsidP="002F1898">
    <w:pPr>
      <w:pStyle w:val="MediumShading1-Accent11"/>
      <w:jc w:val="center"/>
      <w:rPr>
        <w:rFonts w:cs="Arial"/>
        <w:b/>
        <w:szCs w:val="24"/>
        <w:lang w:val="en" w:eastAsia="en-GB"/>
      </w:rPr>
    </w:pPr>
    <w:r>
      <w:rPr>
        <w:rFonts w:ascii="Calibri" w:hAnsi="Calibri" w:cs="Arial"/>
        <w:b/>
        <w:szCs w:val="24"/>
        <w:lang w:val="en" w:eastAsia="en-GB"/>
      </w:rPr>
      <w:t xml:space="preserve">Prior Information Notice &amp; </w:t>
    </w:r>
    <w:r w:rsidR="004A6101">
      <w:rPr>
        <w:rFonts w:ascii="Calibri" w:hAnsi="Calibri" w:cs="Arial"/>
        <w:b/>
        <w:szCs w:val="24"/>
        <w:lang w:val="en" w:eastAsia="en-GB"/>
      </w:rPr>
      <w:t>Supplier Engagement Day</w:t>
    </w:r>
  </w:p>
  <w:p w14:paraId="244F4D6D" w14:textId="77777777" w:rsidR="004A6101" w:rsidRPr="00FD3B11" w:rsidRDefault="004A6101" w:rsidP="008970E5">
    <w:pPr>
      <w:pStyle w:val="MediumShading1-Accent11"/>
      <w:jc w:val="center"/>
      <w:rPr>
        <w:rFonts w:cs="Arial"/>
        <w:b/>
        <w:szCs w:val="24"/>
        <w:lang w:val="en" w:eastAsia="en-GB"/>
      </w:rPr>
    </w:pPr>
  </w:p>
  <w:p w14:paraId="4997B054" w14:textId="77777777" w:rsidR="004A6101" w:rsidRDefault="004A6101">
    <w:pPr>
      <w:pStyle w:val="Header"/>
    </w:pPr>
  </w:p>
  <w:p w14:paraId="5B54509E" w14:textId="77777777" w:rsidR="004A6101" w:rsidRDefault="004A6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 w15:restartNumberingAfterBreak="0">
    <w:nsid w:val="02080DD1"/>
    <w:multiLevelType w:val="multilevel"/>
    <w:tmpl w:val="9276517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2BE5913"/>
    <w:multiLevelType w:val="multilevel"/>
    <w:tmpl w:val="ECF0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56909"/>
    <w:multiLevelType w:val="hybridMultilevel"/>
    <w:tmpl w:val="72DA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158A7"/>
    <w:multiLevelType w:val="hybridMultilevel"/>
    <w:tmpl w:val="00423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C3BA8"/>
    <w:multiLevelType w:val="hybridMultilevel"/>
    <w:tmpl w:val="B80E833E"/>
    <w:lvl w:ilvl="0" w:tplc="73EE11B4">
      <w:start w:val="1"/>
      <w:numFmt w:val="bullet"/>
      <w:lvlText w:val="–"/>
      <w:lvlJc w:val="left"/>
      <w:pPr>
        <w:tabs>
          <w:tab w:val="num" w:pos="360"/>
        </w:tabs>
        <w:ind w:left="360" w:hanging="360"/>
      </w:pPr>
      <w:rPr>
        <w:rFonts w:ascii="Arial" w:hAnsi="Arial" w:hint="default"/>
      </w:rPr>
    </w:lvl>
    <w:lvl w:ilvl="1" w:tplc="8032A286">
      <w:start w:val="1"/>
      <w:numFmt w:val="bullet"/>
      <w:lvlText w:val="–"/>
      <w:lvlJc w:val="left"/>
      <w:pPr>
        <w:tabs>
          <w:tab w:val="num" w:pos="1080"/>
        </w:tabs>
        <w:ind w:left="1080" w:hanging="360"/>
      </w:pPr>
      <w:rPr>
        <w:rFonts w:ascii="Arial" w:hAnsi="Arial" w:hint="default"/>
      </w:rPr>
    </w:lvl>
    <w:lvl w:ilvl="2" w:tplc="6E58948A" w:tentative="1">
      <w:start w:val="1"/>
      <w:numFmt w:val="bullet"/>
      <w:lvlText w:val="–"/>
      <w:lvlJc w:val="left"/>
      <w:pPr>
        <w:tabs>
          <w:tab w:val="num" w:pos="1800"/>
        </w:tabs>
        <w:ind w:left="1800" w:hanging="360"/>
      </w:pPr>
      <w:rPr>
        <w:rFonts w:ascii="Arial" w:hAnsi="Arial" w:hint="default"/>
      </w:rPr>
    </w:lvl>
    <w:lvl w:ilvl="3" w:tplc="E16ED53E" w:tentative="1">
      <w:start w:val="1"/>
      <w:numFmt w:val="bullet"/>
      <w:lvlText w:val="–"/>
      <w:lvlJc w:val="left"/>
      <w:pPr>
        <w:tabs>
          <w:tab w:val="num" w:pos="2520"/>
        </w:tabs>
        <w:ind w:left="2520" w:hanging="360"/>
      </w:pPr>
      <w:rPr>
        <w:rFonts w:ascii="Arial" w:hAnsi="Arial" w:hint="default"/>
      </w:rPr>
    </w:lvl>
    <w:lvl w:ilvl="4" w:tplc="4F22565E" w:tentative="1">
      <w:start w:val="1"/>
      <w:numFmt w:val="bullet"/>
      <w:lvlText w:val="–"/>
      <w:lvlJc w:val="left"/>
      <w:pPr>
        <w:tabs>
          <w:tab w:val="num" w:pos="3240"/>
        </w:tabs>
        <w:ind w:left="3240" w:hanging="360"/>
      </w:pPr>
      <w:rPr>
        <w:rFonts w:ascii="Arial" w:hAnsi="Arial" w:hint="default"/>
      </w:rPr>
    </w:lvl>
    <w:lvl w:ilvl="5" w:tplc="E47CF4AA" w:tentative="1">
      <w:start w:val="1"/>
      <w:numFmt w:val="bullet"/>
      <w:lvlText w:val="–"/>
      <w:lvlJc w:val="left"/>
      <w:pPr>
        <w:tabs>
          <w:tab w:val="num" w:pos="3960"/>
        </w:tabs>
        <w:ind w:left="3960" w:hanging="360"/>
      </w:pPr>
      <w:rPr>
        <w:rFonts w:ascii="Arial" w:hAnsi="Arial" w:hint="default"/>
      </w:rPr>
    </w:lvl>
    <w:lvl w:ilvl="6" w:tplc="E8EC59AE" w:tentative="1">
      <w:start w:val="1"/>
      <w:numFmt w:val="bullet"/>
      <w:lvlText w:val="–"/>
      <w:lvlJc w:val="left"/>
      <w:pPr>
        <w:tabs>
          <w:tab w:val="num" w:pos="4680"/>
        </w:tabs>
        <w:ind w:left="4680" w:hanging="360"/>
      </w:pPr>
      <w:rPr>
        <w:rFonts w:ascii="Arial" w:hAnsi="Arial" w:hint="default"/>
      </w:rPr>
    </w:lvl>
    <w:lvl w:ilvl="7" w:tplc="DB086488" w:tentative="1">
      <w:start w:val="1"/>
      <w:numFmt w:val="bullet"/>
      <w:lvlText w:val="–"/>
      <w:lvlJc w:val="left"/>
      <w:pPr>
        <w:tabs>
          <w:tab w:val="num" w:pos="5400"/>
        </w:tabs>
        <w:ind w:left="5400" w:hanging="360"/>
      </w:pPr>
      <w:rPr>
        <w:rFonts w:ascii="Arial" w:hAnsi="Arial" w:hint="default"/>
      </w:rPr>
    </w:lvl>
    <w:lvl w:ilvl="8" w:tplc="23F82408"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B420977"/>
    <w:multiLevelType w:val="multilevel"/>
    <w:tmpl w:val="87B469E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9954FF"/>
    <w:multiLevelType w:val="multilevel"/>
    <w:tmpl w:val="045C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476ED"/>
    <w:multiLevelType w:val="hybridMultilevel"/>
    <w:tmpl w:val="43048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94BC1"/>
    <w:multiLevelType w:val="hybridMultilevel"/>
    <w:tmpl w:val="E072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65017"/>
    <w:multiLevelType w:val="hybridMultilevel"/>
    <w:tmpl w:val="16307456"/>
    <w:lvl w:ilvl="0" w:tplc="62A009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54C48"/>
    <w:multiLevelType w:val="hybridMultilevel"/>
    <w:tmpl w:val="93408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F7BFF"/>
    <w:multiLevelType w:val="hybridMultilevel"/>
    <w:tmpl w:val="94C829C2"/>
    <w:lvl w:ilvl="0" w:tplc="577C85D6">
      <w:start w:val="1"/>
      <w:numFmt w:val="bullet"/>
      <w:lvlText w:val="•"/>
      <w:lvlJc w:val="left"/>
      <w:pPr>
        <w:tabs>
          <w:tab w:val="num" w:pos="720"/>
        </w:tabs>
        <w:ind w:left="720" w:hanging="360"/>
      </w:pPr>
      <w:rPr>
        <w:rFonts w:ascii="Times New Roman" w:hAnsi="Times New Roman" w:hint="default"/>
      </w:rPr>
    </w:lvl>
    <w:lvl w:ilvl="1" w:tplc="E8524960" w:tentative="1">
      <w:start w:val="1"/>
      <w:numFmt w:val="bullet"/>
      <w:lvlText w:val="•"/>
      <w:lvlJc w:val="left"/>
      <w:pPr>
        <w:tabs>
          <w:tab w:val="num" w:pos="1440"/>
        </w:tabs>
        <w:ind w:left="1440" w:hanging="360"/>
      </w:pPr>
      <w:rPr>
        <w:rFonts w:ascii="Times New Roman" w:hAnsi="Times New Roman" w:hint="default"/>
      </w:rPr>
    </w:lvl>
    <w:lvl w:ilvl="2" w:tplc="7FC2B99A" w:tentative="1">
      <w:start w:val="1"/>
      <w:numFmt w:val="bullet"/>
      <w:lvlText w:val="•"/>
      <w:lvlJc w:val="left"/>
      <w:pPr>
        <w:tabs>
          <w:tab w:val="num" w:pos="2160"/>
        </w:tabs>
        <w:ind w:left="2160" w:hanging="360"/>
      </w:pPr>
      <w:rPr>
        <w:rFonts w:ascii="Times New Roman" w:hAnsi="Times New Roman" w:hint="default"/>
      </w:rPr>
    </w:lvl>
    <w:lvl w:ilvl="3" w:tplc="CF9C4924" w:tentative="1">
      <w:start w:val="1"/>
      <w:numFmt w:val="bullet"/>
      <w:lvlText w:val="•"/>
      <w:lvlJc w:val="left"/>
      <w:pPr>
        <w:tabs>
          <w:tab w:val="num" w:pos="2880"/>
        </w:tabs>
        <w:ind w:left="2880" w:hanging="360"/>
      </w:pPr>
      <w:rPr>
        <w:rFonts w:ascii="Times New Roman" w:hAnsi="Times New Roman" w:hint="default"/>
      </w:rPr>
    </w:lvl>
    <w:lvl w:ilvl="4" w:tplc="5C5210F8" w:tentative="1">
      <w:start w:val="1"/>
      <w:numFmt w:val="bullet"/>
      <w:lvlText w:val="•"/>
      <w:lvlJc w:val="left"/>
      <w:pPr>
        <w:tabs>
          <w:tab w:val="num" w:pos="3600"/>
        </w:tabs>
        <w:ind w:left="3600" w:hanging="360"/>
      </w:pPr>
      <w:rPr>
        <w:rFonts w:ascii="Times New Roman" w:hAnsi="Times New Roman" w:hint="default"/>
      </w:rPr>
    </w:lvl>
    <w:lvl w:ilvl="5" w:tplc="4880A8C6" w:tentative="1">
      <w:start w:val="1"/>
      <w:numFmt w:val="bullet"/>
      <w:lvlText w:val="•"/>
      <w:lvlJc w:val="left"/>
      <w:pPr>
        <w:tabs>
          <w:tab w:val="num" w:pos="4320"/>
        </w:tabs>
        <w:ind w:left="4320" w:hanging="360"/>
      </w:pPr>
      <w:rPr>
        <w:rFonts w:ascii="Times New Roman" w:hAnsi="Times New Roman" w:hint="default"/>
      </w:rPr>
    </w:lvl>
    <w:lvl w:ilvl="6" w:tplc="56045042" w:tentative="1">
      <w:start w:val="1"/>
      <w:numFmt w:val="bullet"/>
      <w:lvlText w:val="•"/>
      <w:lvlJc w:val="left"/>
      <w:pPr>
        <w:tabs>
          <w:tab w:val="num" w:pos="5040"/>
        </w:tabs>
        <w:ind w:left="5040" w:hanging="360"/>
      </w:pPr>
      <w:rPr>
        <w:rFonts w:ascii="Times New Roman" w:hAnsi="Times New Roman" w:hint="default"/>
      </w:rPr>
    </w:lvl>
    <w:lvl w:ilvl="7" w:tplc="82AEF24A" w:tentative="1">
      <w:start w:val="1"/>
      <w:numFmt w:val="bullet"/>
      <w:lvlText w:val="•"/>
      <w:lvlJc w:val="left"/>
      <w:pPr>
        <w:tabs>
          <w:tab w:val="num" w:pos="5760"/>
        </w:tabs>
        <w:ind w:left="5760" w:hanging="360"/>
      </w:pPr>
      <w:rPr>
        <w:rFonts w:ascii="Times New Roman" w:hAnsi="Times New Roman" w:hint="default"/>
      </w:rPr>
    </w:lvl>
    <w:lvl w:ilvl="8" w:tplc="8BA24E0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E037F3"/>
    <w:multiLevelType w:val="hybridMultilevel"/>
    <w:tmpl w:val="65025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946B39"/>
    <w:multiLevelType w:val="hybridMultilevel"/>
    <w:tmpl w:val="DF484DC4"/>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15" w15:restartNumberingAfterBreak="0">
    <w:nsid w:val="34DE7985"/>
    <w:multiLevelType w:val="hybridMultilevel"/>
    <w:tmpl w:val="7A7C8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021E1"/>
    <w:multiLevelType w:val="hybridMultilevel"/>
    <w:tmpl w:val="B9AEF296"/>
    <w:lvl w:ilvl="0" w:tplc="96C0F05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16ADC"/>
    <w:multiLevelType w:val="hybridMultilevel"/>
    <w:tmpl w:val="C050426A"/>
    <w:lvl w:ilvl="0" w:tplc="83B683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CA6DB0"/>
    <w:multiLevelType w:val="hybridMultilevel"/>
    <w:tmpl w:val="581EE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0121B"/>
    <w:multiLevelType w:val="hybridMultilevel"/>
    <w:tmpl w:val="A36277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C0790B"/>
    <w:multiLevelType w:val="hybridMultilevel"/>
    <w:tmpl w:val="CF7E9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277182"/>
    <w:multiLevelType w:val="hybridMultilevel"/>
    <w:tmpl w:val="2800CF98"/>
    <w:lvl w:ilvl="0" w:tplc="B80E6020">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503B11"/>
    <w:multiLevelType w:val="hybridMultilevel"/>
    <w:tmpl w:val="5D60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91DF3"/>
    <w:multiLevelType w:val="hybridMultilevel"/>
    <w:tmpl w:val="71AA1022"/>
    <w:lvl w:ilvl="0" w:tplc="3FCA79A0">
      <w:start w:val="1"/>
      <w:numFmt w:val="bullet"/>
      <w:lvlText w:val="•"/>
      <w:lvlJc w:val="left"/>
      <w:pPr>
        <w:tabs>
          <w:tab w:val="num" w:pos="720"/>
        </w:tabs>
        <w:ind w:left="720" w:hanging="360"/>
      </w:pPr>
      <w:rPr>
        <w:rFonts w:ascii="Times New Roman" w:hAnsi="Times New Roman" w:hint="default"/>
      </w:rPr>
    </w:lvl>
    <w:lvl w:ilvl="1" w:tplc="7FC40C2E">
      <w:start w:val="1199"/>
      <w:numFmt w:val="bullet"/>
      <w:lvlText w:val="–"/>
      <w:lvlJc w:val="left"/>
      <w:pPr>
        <w:tabs>
          <w:tab w:val="num" w:pos="1440"/>
        </w:tabs>
        <w:ind w:left="1440" w:hanging="360"/>
      </w:pPr>
      <w:rPr>
        <w:rFonts w:ascii="Times New Roman" w:hAnsi="Times New Roman" w:hint="default"/>
      </w:rPr>
    </w:lvl>
    <w:lvl w:ilvl="2" w:tplc="BD1A1A8A" w:tentative="1">
      <w:start w:val="1"/>
      <w:numFmt w:val="bullet"/>
      <w:lvlText w:val="•"/>
      <w:lvlJc w:val="left"/>
      <w:pPr>
        <w:tabs>
          <w:tab w:val="num" w:pos="2160"/>
        </w:tabs>
        <w:ind w:left="2160" w:hanging="360"/>
      </w:pPr>
      <w:rPr>
        <w:rFonts w:ascii="Times New Roman" w:hAnsi="Times New Roman" w:hint="default"/>
      </w:rPr>
    </w:lvl>
    <w:lvl w:ilvl="3" w:tplc="74CE8728" w:tentative="1">
      <w:start w:val="1"/>
      <w:numFmt w:val="bullet"/>
      <w:lvlText w:val="•"/>
      <w:lvlJc w:val="left"/>
      <w:pPr>
        <w:tabs>
          <w:tab w:val="num" w:pos="2880"/>
        </w:tabs>
        <w:ind w:left="2880" w:hanging="360"/>
      </w:pPr>
      <w:rPr>
        <w:rFonts w:ascii="Times New Roman" w:hAnsi="Times New Roman" w:hint="default"/>
      </w:rPr>
    </w:lvl>
    <w:lvl w:ilvl="4" w:tplc="A2182428" w:tentative="1">
      <w:start w:val="1"/>
      <w:numFmt w:val="bullet"/>
      <w:lvlText w:val="•"/>
      <w:lvlJc w:val="left"/>
      <w:pPr>
        <w:tabs>
          <w:tab w:val="num" w:pos="3600"/>
        </w:tabs>
        <w:ind w:left="3600" w:hanging="360"/>
      </w:pPr>
      <w:rPr>
        <w:rFonts w:ascii="Times New Roman" w:hAnsi="Times New Roman" w:hint="default"/>
      </w:rPr>
    </w:lvl>
    <w:lvl w:ilvl="5" w:tplc="9E8018B6" w:tentative="1">
      <w:start w:val="1"/>
      <w:numFmt w:val="bullet"/>
      <w:lvlText w:val="•"/>
      <w:lvlJc w:val="left"/>
      <w:pPr>
        <w:tabs>
          <w:tab w:val="num" w:pos="4320"/>
        </w:tabs>
        <w:ind w:left="4320" w:hanging="360"/>
      </w:pPr>
      <w:rPr>
        <w:rFonts w:ascii="Times New Roman" w:hAnsi="Times New Roman" w:hint="default"/>
      </w:rPr>
    </w:lvl>
    <w:lvl w:ilvl="6" w:tplc="42E266F2" w:tentative="1">
      <w:start w:val="1"/>
      <w:numFmt w:val="bullet"/>
      <w:lvlText w:val="•"/>
      <w:lvlJc w:val="left"/>
      <w:pPr>
        <w:tabs>
          <w:tab w:val="num" w:pos="5040"/>
        </w:tabs>
        <w:ind w:left="5040" w:hanging="360"/>
      </w:pPr>
      <w:rPr>
        <w:rFonts w:ascii="Times New Roman" w:hAnsi="Times New Roman" w:hint="default"/>
      </w:rPr>
    </w:lvl>
    <w:lvl w:ilvl="7" w:tplc="A87C4096" w:tentative="1">
      <w:start w:val="1"/>
      <w:numFmt w:val="bullet"/>
      <w:lvlText w:val="•"/>
      <w:lvlJc w:val="left"/>
      <w:pPr>
        <w:tabs>
          <w:tab w:val="num" w:pos="5760"/>
        </w:tabs>
        <w:ind w:left="5760" w:hanging="360"/>
      </w:pPr>
      <w:rPr>
        <w:rFonts w:ascii="Times New Roman" w:hAnsi="Times New Roman" w:hint="default"/>
      </w:rPr>
    </w:lvl>
    <w:lvl w:ilvl="8" w:tplc="49EC514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35B0E3B"/>
    <w:multiLevelType w:val="multilevel"/>
    <w:tmpl w:val="1DE06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477F3E"/>
    <w:multiLevelType w:val="multilevel"/>
    <w:tmpl w:val="80388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EE7F45"/>
    <w:multiLevelType w:val="hybridMultilevel"/>
    <w:tmpl w:val="A756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52DAE"/>
    <w:multiLevelType w:val="hybridMultilevel"/>
    <w:tmpl w:val="36E66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2A02FF"/>
    <w:multiLevelType w:val="hybridMultilevel"/>
    <w:tmpl w:val="35963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9612C"/>
    <w:multiLevelType w:val="hybridMultilevel"/>
    <w:tmpl w:val="ABF091D4"/>
    <w:lvl w:ilvl="0" w:tplc="58F2B7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7420BD6"/>
    <w:multiLevelType w:val="hybridMultilevel"/>
    <w:tmpl w:val="8F38D9EA"/>
    <w:lvl w:ilvl="0" w:tplc="8222E0B6">
      <w:start w:val="1"/>
      <w:numFmt w:val="bullet"/>
      <w:lvlText w:val="–"/>
      <w:lvlJc w:val="left"/>
      <w:pPr>
        <w:tabs>
          <w:tab w:val="num" w:pos="720"/>
        </w:tabs>
        <w:ind w:left="720" w:hanging="360"/>
      </w:pPr>
      <w:rPr>
        <w:rFonts w:ascii="Arial" w:hAnsi="Arial" w:hint="default"/>
      </w:rPr>
    </w:lvl>
    <w:lvl w:ilvl="1" w:tplc="6A829A58">
      <w:start w:val="1"/>
      <w:numFmt w:val="bullet"/>
      <w:lvlText w:val="–"/>
      <w:lvlJc w:val="left"/>
      <w:pPr>
        <w:tabs>
          <w:tab w:val="num" w:pos="1440"/>
        </w:tabs>
        <w:ind w:left="1440" w:hanging="360"/>
      </w:pPr>
      <w:rPr>
        <w:rFonts w:ascii="Arial" w:hAnsi="Arial" w:hint="default"/>
      </w:rPr>
    </w:lvl>
    <w:lvl w:ilvl="2" w:tplc="9AAE92C6" w:tentative="1">
      <w:start w:val="1"/>
      <w:numFmt w:val="bullet"/>
      <w:lvlText w:val="–"/>
      <w:lvlJc w:val="left"/>
      <w:pPr>
        <w:tabs>
          <w:tab w:val="num" w:pos="2160"/>
        </w:tabs>
        <w:ind w:left="2160" w:hanging="360"/>
      </w:pPr>
      <w:rPr>
        <w:rFonts w:ascii="Arial" w:hAnsi="Arial" w:hint="default"/>
      </w:rPr>
    </w:lvl>
    <w:lvl w:ilvl="3" w:tplc="5A106A4E" w:tentative="1">
      <w:start w:val="1"/>
      <w:numFmt w:val="bullet"/>
      <w:lvlText w:val="–"/>
      <w:lvlJc w:val="left"/>
      <w:pPr>
        <w:tabs>
          <w:tab w:val="num" w:pos="2880"/>
        </w:tabs>
        <w:ind w:left="2880" w:hanging="360"/>
      </w:pPr>
      <w:rPr>
        <w:rFonts w:ascii="Arial" w:hAnsi="Arial" w:hint="default"/>
      </w:rPr>
    </w:lvl>
    <w:lvl w:ilvl="4" w:tplc="8982CADA" w:tentative="1">
      <w:start w:val="1"/>
      <w:numFmt w:val="bullet"/>
      <w:lvlText w:val="–"/>
      <w:lvlJc w:val="left"/>
      <w:pPr>
        <w:tabs>
          <w:tab w:val="num" w:pos="3600"/>
        </w:tabs>
        <w:ind w:left="3600" w:hanging="360"/>
      </w:pPr>
      <w:rPr>
        <w:rFonts w:ascii="Arial" w:hAnsi="Arial" w:hint="default"/>
      </w:rPr>
    </w:lvl>
    <w:lvl w:ilvl="5" w:tplc="C59212B2" w:tentative="1">
      <w:start w:val="1"/>
      <w:numFmt w:val="bullet"/>
      <w:lvlText w:val="–"/>
      <w:lvlJc w:val="left"/>
      <w:pPr>
        <w:tabs>
          <w:tab w:val="num" w:pos="4320"/>
        </w:tabs>
        <w:ind w:left="4320" w:hanging="360"/>
      </w:pPr>
      <w:rPr>
        <w:rFonts w:ascii="Arial" w:hAnsi="Arial" w:hint="default"/>
      </w:rPr>
    </w:lvl>
    <w:lvl w:ilvl="6" w:tplc="75E40CB2" w:tentative="1">
      <w:start w:val="1"/>
      <w:numFmt w:val="bullet"/>
      <w:lvlText w:val="–"/>
      <w:lvlJc w:val="left"/>
      <w:pPr>
        <w:tabs>
          <w:tab w:val="num" w:pos="5040"/>
        </w:tabs>
        <w:ind w:left="5040" w:hanging="360"/>
      </w:pPr>
      <w:rPr>
        <w:rFonts w:ascii="Arial" w:hAnsi="Arial" w:hint="default"/>
      </w:rPr>
    </w:lvl>
    <w:lvl w:ilvl="7" w:tplc="56CC3DBE" w:tentative="1">
      <w:start w:val="1"/>
      <w:numFmt w:val="bullet"/>
      <w:lvlText w:val="–"/>
      <w:lvlJc w:val="left"/>
      <w:pPr>
        <w:tabs>
          <w:tab w:val="num" w:pos="5760"/>
        </w:tabs>
        <w:ind w:left="5760" w:hanging="360"/>
      </w:pPr>
      <w:rPr>
        <w:rFonts w:ascii="Arial" w:hAnsi="Arial" w:hint="default"/>
      </w:rPr>
    </w:lvl>
    <w:lvl w:ilvl="8" w:tplc="0464DF6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C95678"/>
    <w:multiLevelType w:val="hybridMultilevel"/>
    <w:tmpl w:val="85884888"/>
    <w:lvl w:ilvl="0" w:tplc="BB1230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E1546B"/>
    <w:multiLevelType w:val="hybridMultilevel"/>
    <w:tmpl w:val="B7F0F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D7AB5"/>
    <w:multiLevelType w:val="multilevel"/>
    <w:tmpl w:val="84FAE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65D2"/>
    <w:multiLevelType w:val="hybridMultilevel"/>
    <w:tmpl w:val="D9E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F502C"/>
    <w:multiLevelType w:val="multilevel"/>
    <w:tmpl w:val="0172C77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F5E41B5"/>
    <w:multiLevelType w:val="multilevel"/>
    <w:tmpl w:val="05504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150CE"/>
    <w:multiLevelType w:val="hybridMultilevel"/>
    <w:tmpl w:val="5CCC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777AD"/>
    <w:multiLevelType w:val="multilevel"/>
    <w:tmpl w:val="79CC0D3E"/>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eastAsia="Times New Roman" w:hAnsi="Arial" w:cs="Aria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BD2E7B"/>
    <w:multiLevelType w:val="hybridMultilevel"/>
    <w:tmpl w:val="A67C8990"/>
    <w:lvl w:ilvl="0" w:tplc="85766F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6F0BC8"/>
    <w:multiLevelType w:val="hybridMultilevel"/>
    <w:tmpl w:val="39305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7763300">
    <w:abstractNumId w:val="39"/>
  </w:num>
  <w:num w:numId="2" w16cid:durableId="1572042863">
    <w:abstractNumId w:val="30"/>
  </w:num>
  <w:num w:numId="3" w16cid:durableId="1667589496">
    <w:abstractNumId w:val="12"/>
  </w:num>
  <w:num w:numId="4" w16cid:durableId="850994891">
    <w:abstractNumId w:val="11"/>
  </w:num>
  <w:num w:numId="5" w16cid:durableId="898176023">
    <w:abstractNumId w:val="14"/>
  </w:num>
  <w:num w:numId="6" w16cid:durableId="82606839">
    <w:abstractNumId w:val="0"/>
  </w:num>
  <w:num w:numId="7" w16cid:durableId="121582019">
    <w:abstractNumId w:val="23"/>
  </w:num>
  <w:num w:numId="8" w16cid:durableId="1923179213">
    <w:abstractNumId w:val="6"/>
  </w:num>
  <w:num w:numId="9" w16cid:durableId="33121213">
    <w:abstractNumId w:val="9"/>
  </w:num>
  <w:num w:numId="10" w16cid:durableId="1687709893">
    <w:abstractNumId w:val="22"/>
  </w:num>
  <w:num w:numId="11" w16cid:durableId="1257445721">
    <w:abstractNumId w:val="35"/>
  </w:num>
  <w:num w:numId="12" w16cid:durableId="1923492106">
    <w:abstractNumId w:val="26"/>
  </w:num>
  <w:num w:numId="13" w16cid:durableId="976840344">
    <w:abstractNumId w:val="15"/>
  </w:num>
  <w:num w:numId="14" w16cid:durableId="1981031702">
    <w:abstractNumId w:val="20"/>
  </w:num>
  <w:num w:numId="15" w16cid:durableId="18315623">
    <w:abstractNumId w:val="27"/>
  </w:num>
  <w:num w:numId="16" w16cid:durableId="632831714">
    <w:abstractNumId w:val="16"/>
  </w:num>
  <w:num w:numId="17" w16cid:durableId="1945306953">
    <w:abstractNumId w:val="21"/>
  </w:num>
  <w:num w:numId="18" w16cid:durableId="2019577653">
    <w:abstractNumId w:val="18"/>
  </w:num>
  <w:num w:numId="19" w16cid:durableId="1884291534">
    <w:abstractNumId w:val="4"/>
  </w:num>
  <w:num w:numId="20" w16cid:durableId="1612281900">
    <w:abstractNumId w:val="32"/>
  </w:num>
  <w:num w:numId="21" w16cid:durableId="27338016">
    <w:abstractNumId w:val="29"/>
  </w:num>
  <w:num w:numId="22" w16cid:durableId="1526359887">
    <w:abstractNumId w:val="40"/>
  </w:num>
  <w:num w:numId="23" w16cid:durableId="1056009553">
    <w:abstractNumId w:val="17"/>
  </w:num>
  <w:num w:numId="24" w16cid:durableId="91053517">
    <w:abstractNumId w:val="10"/>
  </w:num>
  <w:num w:numId="25" w16cid:durableId="375784402">
    <w:abstractNumId w:val="38"/>
  </w:num>
  <w:num w:numId="26" w16cid:durableId="623317804">
    <w:abstractNumId w:val="25"/>
  </w:num>
  <w:num w:numId="27" w16cid:durableId="1316762625">
    <w:abstractNumId w:val="8"/>
  </w:num>
  <w:num w:numId="28" w16cid:durableId="160589298">
    <w:abstractNumId w:val="31"/>
  </w:num>
  <w:num w:numId="29" w16cid:durableId="1843812189">
    <w:abstractNumId w:val="5"/>
  </w:num>
  <w:num w:numId="30" w16cid:durableId="1586574905">
    <w:abstractNumId w:val="33"/>
  </w:num>
  <w:num w:numId="31" w16cid:durableId="1763988637">
    <w:abstractNumId w:val="19"/>
  </w:num>
  <w:num w:numId="32" w16cid:durableId="2091123441">
    <w:abstractNumId w:val="3"/>
  </w:num>
  <w:num w:numId="33" w16cid:durableId="364446383">
    <w:abstractNumId w:val="37"/>
  </w:num>
  <w:num w:numId="34" w16cid:durableId="398480986">
    <w:abstractNumId w:val="28"/>
  </w:num>
  <w:num w:numId="35" w16cid:durableId="207767868">
    <w:abstractNumId w:val="1"/>
  </w:num>
  <w:num w:numId="36" w16cid:durableId="401562839">
    <w:abstractNumId w:val="36"/>
  </w:num>
  <w:num w:numId="37" w16cid:durableId="1110465520">
    <w:abstractNumId w:val="13"/>
  </w:num>
  <w:num w:numId="38" w16cid:durableId="647132890">
    <w:abstractNumId w:val="41"/>
  </w:num>
  <w:num w:numId="39" w16cid:durableId="91975710">
    <w:abstractNumId w:val="7"/>
  </w:num>
  <w:num w:numId="40" w16cid:durableId="1822892227">
    <w:abstractNumId w:val="34"/>
  </w:num>
  <w:num w:numId="41" w16cid:durableId="778573053">
    <w:abstractNumId w:val="24"/>
  </w:num>
  <w:num w:numId="42" w16cid:durableId="151299297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B0"/>
    <w:rsid w:val="00000A30"/>
    <w:rsid w:val="00005970"/>
    <w:rsid w:val="000132EE"/>
    <w:rsid w:val="00021A77"/>
    <w:rsid w:val="000237CF"/>
    <w:rsid w:val="00023D71"/>
    <w:rsid w:val="00024D41"/>
    <w:rsid w:val="000252EA"/>
    <w:rsid w:val="00026A55"/>
    <w:rsid w:val="000279D3"/>
    <w:rsid w:val="00030D51"/>
    <w:rsid w:val="00032444"/>
    <w:rsid w:val="00036476"/>
    <w:rsid w:val="00045C74"/>
    <w:rsid w:val="000478EB"/>
    <w:rsid w:val="00053C58"/>
    <w:rsid w:val="00054042"/>
    <w:rsid w:val="00054D4B"/>
    <w:rsid w:val="00056F5A"/>
    <w:rsid w:val="000615BE"/>
    <w:rsid w:val="00063528"/>
    <w:rsid w:val="00063878"/>
    <w:rsid w:val="00065215"/>
    <w:rsid w:val="000702D9"/>
    <w:rsid w:val="0007035A"/>
    <w:rsid w:val="00072799"/>
    <w:rsid w:val="0007321E"/>
    <w:rsid w:val="00073794"/>
    <w:rsid w:val="000748F6"/>
    <w:rsid w:val="000830A3"/>
    <w:rsid w:val="00084723"/>
    <w:rsid w:val="00090673"/>
    <w:rsid w:val="00091EC4"/>
    <w:rsid w:val="000A0E5D"/>
    <w:rsid w:val="000A20DC"/>
    <w:rsid w:val="000A45C9"/>
    <w:rsid w:val="000A4EF7"/>
    <w:rsid w:val="000A5E6A"/>
    <w:rsid w:val="000A7424"/>
    <w:rsid w:val="000B3416"/>
    <w:rsid w:val="000B53F5"/>
    <w:rsid w:val="000B65E2"/>
    <w:rsid w:val="000B7235"/>
    <w:rsid w:val="000B7541"/>
    <w:rsid w:val="000B7991"/>
    <w:rsid w:val="000C0DE8"/>
    <w:rsid w:val="000C2DFE"/>
    <w:rsid w:val="000C3155"/>
    <w:rsid w:val="000C33ED"/>
    <w:rsid w:val="000C3B1A"/>
    <w:rsid w:val="000C458C"/>
    <w:rsid w:val="000D4E1A"/>
    <w:rsid w:val="000D65C7"/>
    <w:rsid w:val="000D7334"/>
    <w:rsid w:val="000E20B9"/>
    <w:rsid w:val="000E2343"/>
    <w:rsid w:val="000E2BFF"/>
    <w:rsid w:val="000E4037"/>
    <w:rsid w:val="000E42AC"/>
    <w:rsid w:val="000E6DE8"/>
    <w:rsid w:val="000E776F"/>
    <w:rsid w:val="000F0426"/>
    <w:rsid w:val="000F0A29"/>
    <w:rsid w:val="000F32F0"/>
    <w:rsid w:val="00101DE6"/>
    <w:rsid w:val="001038E8"/>
    <w:rsid w:val="00110BFD"/>
    <w:rsid w:val="00115E9F"/>
    <w:rsid w:val="001319F8"/>
    <w:rsid w:val="00133F7B"/>
    <w:rsid w:val="00141719"/>
    <w:rsid w:val="00142CCF"/>
    <w:rsid w:val="00151E6C"/>
    <w:rsid w:val="00152D98"/>
    <w:rsid w:val="001550FE"/>
    <w:rsid w:val="00155309"/>
    <w:rsid w:val="001618D6"/>
    <w:rsid w:val="0016415C"/>
    <w:rsid w:val="00164989"/>
    <w:rsid w:val="0016770C"/>
    <w:rsid w:val="001702F0"/>
    <w:rsid w:val="00181FFA"/>
    <w:rsid w:val="00182095"/>
    <w:rsid w:val="00195A17"/>
    <w:rsid w:val="001A2C16"/>
    <w:rsid w:val="001A3CBA"/>
    <w:rsid w:val="001A614C"/>
    <w:rsid w:val="001A68B2"/>
    <w:rsid w:val="001A71C9"/>
    <w:rsid w:val="001A7AAC"/>
    <w:rsid w:val="001A7F74"/>
    <w:rsid w:val="001B03C4"/>
    <w:rsid w:val="001B5CF1"/>
    <w:rsid w:val="001C3C43"/>
    <w:rsid w:val="001C5B82"/>
    <w:rsid w:val="001C7CEE"/>
    <w:rsid w:val="001D098F"/>
    <w:rsid w:val="001D4320"/>
    <w:rsid w:val="001D4938"/>
    <w:rsid w:val="001D520E"/>
    <w:rsid w:val="001E2025"/>
    <w:rsid w:val="001E66CD"/>
    <w:rsid w:val="001F2E09"/>
    <w:rsid w:val="001F3630"/>
    <w:rsid w:val="001F63DB"/>
    <w:rsid w:val="001F6DDC"/>
    <w:rsid w:val="0020052C"/>
    <w:rsid w:val="00203BC8"/>
    <w:rsid w:val="00211438"/>
    <w:rsid w:val="00222813"/>
    <w:rsid w:val="00222CEC"/>
    <w:rsid w:val="00231A22"/>
    <w:rsid w:val="00233406"/>
    <w:rsid w:val="0024121E"/>
    <w:rsid w:val="00246AE0"/>
    <w:rsid w:val="00250C53"/>
    <w:rsid w:val="00251D6A"/>
    <w:rsid w:val="00253943"/>
    <w:rsid w:val="00254A0A"/>
    <w:rsid w:val="00255C59"/>
    <w:rsid w:val="0026279E"/>
    <w:rsid w:val="00263B12"/>
    <w:rsid w:val="00264425"/>
    <w:rsid w:val="00266C73"/>
    <w:rsid w:val="0027071E"/>
    <w:rsid w:val="002710AA"/>
    <w:rsid w:val="002726E6"/>
    <w:rsid w:val="00277356"/>
    <w:rsid w:val="0027759D"/>
    <w:rsid w:val="0028262E"/>
    <w:rsid w:val="002841D4"/>
    <w:rsid w:val="00284EAB"/>
    <w:rsid w:val="0028796D"/>
    <w:rsid w:val="002944F1"/>
    <w:rsid w:val="002A0819"/>
    <w:rsid w:val="002A1CF5"/>
    <w:rsid w:val="002A2315"/>
    <w:rsid w:val="002A47AF"/>
    <w:rsid w:val="002B0B1C"/>
    <w:rsid w:val="002B2537"/>
    <w:rsid w:val="002B50F9"/>
    <w:rsid w:val="002B7294"/>
    <w:rsid w:val="002C0C07"/>
    <w:rsid w:val="002C105F"/>
    <w:rsid w:val="002C12BF"/>
    <w:rsid w:val="002C62CA"/>
    <w:rsid w:val="002C6CA7"/>
    <w:rsid w:val="002C70A1"/>
    <w:rsid w:val="002D0B8A"/>
    <w:rsid w:val="002D3944"/>
    <w:rsid w:val="002E170F"/>
    <w:rsid w:val="002E4F0B"/>
    <w:rsid w:val="002E530E"/>
    <w:rsid w:val="002E700E"/>
    <w:rsid w:val="002E77A7"/>
    <w:rsid w:val="002F103B"/>
    <w:rsid w:val="002F1898"/>
    <w:rsid w:val="002F7088"/>
    <w:rsid w:val="00300EE3"/>
    <w:rsid w:val="003026C2"/>
    <w:rsid w:val="00304F2A"/>
    <w:rsid w:val="00306674"/>
    <w:rsid w:val="00307E0B"/>
    <w:rsid w:val="00313609"/>
    <w:rsid w:val="003137A1"/>
    <w:rsid w:val="00313D86"/>
    <w:rsid w:val="00320C56"/>
    <w:rsid w:val="00324E6A"/>
    <w:rsid w:val="003260E8"/>
    <w:rsid w:val="0033017A"/>
    <w:rsid w:val="00332B25"/>
    <w:rsid w:val="00334BCF"/>
    <w:rsid w:val="00346333"/>
    <w:rsid w:val="00347E00"/>
    <w:rsid w:val="00355CD5"/>
    <w:rsid w:val="003631FA"/>
    <w:rsid w:val="0036689A"/>
    <w:rsid w:val="00373316"/>
    <w:rsid w:val="00373318"/>
    <w:rsid w:val="00373CED"/>
    <w:rsid w:val="00374657"/>
    <w:rsid w:val="00375868"/>
    <w:rsid w:val="00375CB2"/>
    <w:rsid w:val="0037668F"/>
    <w:rsid w:val="00377389"/>
    <w:rsid w:val="00377E81"/>
    <w:rsid w:val="00382F1E"/>
    <w:rsid w:val="003830DF"/>
    <w:rsid w:val="003A4EC3"/>
    <w:rsid w:val="003A5271"/>
    <w:rsid w:val="003B1E8C"/>
    <w:rsid w:val="003B2049"/>
    <w:rsid w:val="003B4AEE"/>
    <w:rsid w:val="003C1863"/>
    <w:rsid w:val="003C2880"/>
    <w:rsid w:val="003D102D"/>
    <w:rsid w:val="003E127C"/>
    <w:rsid w:val="003E1F65"/>
    <w:rsid w:val="003E32F3"/>
    <w:rsid w:val="003E36A2"/>
    <w:rsid w:val="003E6150"/>
    <w:rsid w:val="003F0BD0"/>
    <w:rsid w:val="003F110F"/>
    <w:rsid w:val="003F115B"/>
    <w:rsid w:val="003F741B"/>
    <w:rsid w:val="004002C3"/>
    <w:rsid w:val="00404784"/>
    <w:rsid w:val="0041016A"/>
    <w:rsid w:val="00410849"/>
    <w:rsid w:val="00410ACF"/>
    <w:rsid w:val="0041470D"/>
    <w:rsid w:val="0042275C"/>
    <w:rsid w:val="0042586E"/>
    <w:rsid w:val="00425973"/>
    <w:rsid w:val="00426BEB"/>
    <w:rsid w:val="00430DC9"/>
    <w:rsid w:val="00434332"/>
    <w:rsid w:val="004348CB"/>
    <w:rsid w:val="004359C0"/>
    <w:rsid w:val="00437A53"/>
    <w:rsid w:val="00446EDF"/>
    <w:rsid w:val="00452CDC"/>
    <w:rsid w:val="0045639E"/>
    <w:rsid w:val="004564C2"/>
    <w:rsid w:val="00463326"/>
    <w:rsid w:val="00465317"/>
    <w:rsid w:val="00474D7C"/>
    <w:rsid w:val="00476399"/>
    <w:rsid w:val="004815D5"/>
    <w:rsid w:val="00481C31"/>
    <w:rsid w:val="00485860"/>
    <w:rsid w:val="00490ECE"/>
    <w:rsid w:val="004945D9"/>
    <w:rsid w:val="00497828"/>
    <w:rsid w:val="004A6101"/>
    <w:rsid w:val="004B139D"/>
    <w:rsid w:val="004B2869"/>
    <w:rsid w:val="004B3A63"/>
    <w:rsid w:val="004B5356"/>
    <w:rsid w:val="004B615B"/>
    <w:rsid w:val="004B76AD"/>
    <w:rsid w:val="004C2549"/>
    <w:rsid w:val="004C498B"/>
    <w:rsid w:val="004C4E83"/>
    <w:rsid w:val="004C58BE"/>
    <w:rsid w:val="004C773B"/>
    <w:rsid w:val="004D6BFC"/>
    <w:rsid w:val="004E4713"/>
    <w:rsid w:val="004F3E19"/>
    <w:rsid w:val="004F592B"/>
    <w:rsid w:val="004F6DD8"/>
    <w:rsid w:val="005012ED"/>
    <w:rsid w:val="005025B3"/>
    <w:rsid w:val="00503875"/>
    <w:rsid w:val="0051471F"/>
    <w:rsid w:val="00515529"/>
    <w:rsid w:val="0052086A"/>
    <w:rsid w:val="00522675"/>
    <w:rsid w:val="00523677"/>
    <w:rsid w:val="00525713"/>
    <w:rsid w:val="00525751"/>
    <w:rsid w:val="00525C4E"/>
    <w:rsid w:val="005324B7"/>
    <w:rsid w:val="00532B57"/>
    <w:rsid w:val="00532E12"/>
    <w:rsid w:val="00535F63"/>
    <w:rsid w:val="00542A5B"/>
    <w:rsid w:val="00543166"/>
    <w:rsid w:val="00544065"/>
    <w:rsid w:val="00544AE1"/>
    <w:rsid w:val="00550289"/>
    <w:rsid w:val="00553B60"/>
    <w:rsid w:val="00564911"/>
    <w:rsid w:val="00564995"/>
    <w:rsid w:val="005672F2"/>
    <w:rsid w:val="0057221A"/>
    <w:rsid w:val="005734B1"/>
    <w:rsid w:val="00574866"/>
    <w:rsid w:val="005775CB"/>
    <w:rsid w:val="0058117A"/>
    <w:rsid w:val="0058336E"/>
    <w:rsid w:val="00583781"/>
    <w:rsid w:val="00584399"/>
    <w:rsid w:val="00586E25"/>
    <w:rsid w:val="005875CB"/>
    <w:rsid w:val="00587CF2"/>
    <w:rsid w:val="005907E1"/>
    <w:rsid w:val="00595041"/>
    <w:rsid w:val="005951FE"/>
    <w:rsid w:val="00595498"/>
    <w:rsid w:val="0059665C"/>
    <w:rsid w:val="005A03FE"/>
    <w:rsid w:val="005A23B7"/>
    <w:rsid w:val="005A27DA"/>
    <w:rsid w:val="005B0E22"/>
    <w:rsid w:val="005B1072"/>
    <w:rsid w:val="005B76ED"/>
    <w:rsid w:val="005C321A"/>
    <w:rsid w:val="005C5367"/>
    <w:rsid w:val="005C62C2"/>
    <w:rsid w:val="005D2ECB"/>
    <w:rsid w:val="005D3789"/>
    <w:rsid w:val="005D40E9"/>
    <w:rsid w:val="005D5F8A"/>
    <w:rsid w:val="005E1D47"/>
    <w:rsid w:val="005F19E2"/>
    <w:rsid w:val="005F3A8C"/>
    <w:rsid w:val="005F3C58"/>
    <w:rsid w:val="005F48F3"/>
    <w:rsid w:val="005F62ED"/>
    <w:rsid w:val="00600CE0"/>
    <w:rsid w:val="006027D7"/>
    <w:rsid w:val="00603A91"/>
    <w:rsid w:val="006103D5"/>
    <w:rsid w:val="00616F11"/>
    <w:rsid w:val="00623228"/>
    <w:rsid w:val="006277DA"/>
    <w:rsid w:val="00627BD7"/>
    <w:rsid w:val="006316B8"/>
    <w:rsid w:val="0063359B"/>
    <w:rsid w:val="00637A07"/>
    <w:rsid w:val="006465D8"/>
    <w:rsid w:val="006526B8"/>
    <w:rsid w:val="0065727E"/>
    <w:rsid w:val="006605AC"/>
    <w:rsid w:val="006607BD"/>
    <w:rsid w:val="00660FF6"/>
    <w:rsid w:val="00662BE9"/>
    <w:rsid w:val="00663DD9"/>
    <w:rsid w:val="00666AA3"/>
    <w:rsid w:val="00671E8A"/>
    <w:rsid w:val="00677B6F"/>
    <w:rsid w:val="00677C6D"/>
    <w:rsid w:val="006829DE"/>
    <w:rsid w:val="00684501"/>
    <w:rsid w:val="00686CE3"/>
    <w:rsid w:val="0068741E"/>
    <w:rsid w:val="0069082C"/>
    <w:rsid w:val="00690BBA"/>
    <w:rsid w:val="006921A9"/>
    <w:rsid w:val="006958DD"/>
    <w:rsid w:val="006A10D1"/>
    <w:rsid w:val="006A4506"/>
    <w:rsid w:val="006B287E"/>
    <w:rsid w:val="006B5E8C"/>
    <w:rsid w:val="006C0691"/>
    <w:rsid w:val="006C5D6E"/>
    <w:rsid w:val="006C64E3"/>
    <w:rsid w:val="006D19F5"/>
    <w:rsid w:val="006D6707"/>
    <w:rsid w:val="006E03CE"/>
    <w:rsid w:val="006E35F6"/>
    <w:rsid w:val="006E3B3A"/>
    <w:rsid w:val="006E4988"/>
    <w:rsid w:val="006F0238"/>
    <w:rsid w:val="006F176C"/>
    <w:rsid w:val="006F30AA"/>
    <w:rsid w:val="006F7B3F"/>
    <w:rsid w:val="00703148"/>
    <w:rsid w:val="00704C99"/>
    <w:rsid w:val="00707125"/>
    <w:rsid w:val="007145E7"/>
    <w:rsid w:val="007209DA"/>
    <w:rsid w:val="00721C6A"/>
    <w:rsid w:val="00722F97"/>
    <w:rsid w:val="00723039"/>
    <w:rsid w:val="00723E58"/>
    <w:rsid w:val="00730C8B"/>
    <w:rsid w:val="00731197"/>
    <w:rsid w:val="00733618"/>
    <w:rsid w:val="007367E7"/>
    <w:rsid w:val="00742319"/>
    <w:rsid w:val="00744863"/>
    <w:rsid w:val="00750739"/>
    <w:rsid w:val="00756B6B"/>
    <w:rsid w:val="00765848"/>
    <w:rsid w:val="007677AE"/>
    <w:rsid w:val="00770C13"/>
    <w:rsid w:val="007731B3"/>
    <w:rsid w:val="0077393C"/>
    <w:rsid w:val="00781626"/>
    <w:rsid w:val="00783515"/>
    <w:rsid w:val="007866AC"/>
    <w:rsid w:val="0078709D"/>
    <w:rsid w:val="00791D03"/>
    <w:rsid w:val="00792A36"/>
    <w:rsid w:val="00795516"/>
    <w:rsid w:val="00797FA5"/>
    <w:rsid w:val="007A0508"/>
    <w:rsid w:val="007A12BD"/>
    <w:rsid w:val="007A59B4"/>
    <w:rsid w:val="007A5A42"/>
    <w:rsid w:val="007A7586"/>
    <w:rsid w:val="007B12B2"/>
    <w:rsid w:val="007B6A58"/>
    <w:rsid w:val="007B7DCE"/>
    <w:rsid w:val="007C1A6F"/>
    <w:rsid w:val="007C54BF"/>
    <w:rsid w:val="007C6D8B"/>
    <w:rsid w:val="007D0500"/>
    <w:rsid w:val="007D084F"/>
    <w:rsid w:val="007D21D2"/>
    <w:rsid w:val="007D3958"/>
    <w:rsid w:val="007D55A5"/>
    <w:rsid w:val="007D66F4"/>
    <w:rsid w:val="007E1D6F"/>
    <w:rsid w:val="007E3B12"/>
    <w:rsid w:val="007E3C24"/>
    <w:rsid w:val="007E49B1"/>
    <w:rsid w:val="007E679C"/>
    <w:rsid w:val="007F0685"/>
    <w:rsid w:val="007F353B"/>
    <w:rsid w:val="007F47A2"/>
    <w:rsid w:val="007F7C58"/>
    <w:rsid w:val="00802024"/>
    <w:rsid w:val="00805CAA"/>
    <w:rsid w:val="00814A65"/>
    <w:rsid w:val="008161E1"/>
    <w:rsid w:val="0081695F"/>
    <w:rsid w:val="0082179B"/>
    <w:rsid w:val="008315F0"/>
    <w:rsid w:val="00833AAE"/>
    <w:rsid w:val="00835A52"/>
    <w:rsid w:val="00837ADD"/>
    <w:rsid w:val="00840740"/>
    <w:rsid w:val="0084180C"/>
    <w:rsid w:val="00847BEB"/>
    <w:rsid w:val="00851017"/>
    <w:rsid w:val="008537F3"/>
    <w:rsid w:val="008543DD"/>
    <w:rsid w:val="00856A71"/>
    <w:rsid w:val="00856FA2"/>
    <w:rsid w:val="008570C9"/>
    <w:rsid w:val="00862678"/>
    <w:rsid w:val="00863BD4"/>
    <w:rsid w:val="008645AB"/>
    <w:rsid w:val="00867CA5"/>
    <w:rsid w:val="00872FC7"/>
    <w:rsid w:val="00880E56"/>
    <w:rsid w:val="008823FC"/>
    <w:rsid w:val="00882436"/>
    <w:rsid w:val="00883619"/>
    <w:rsid w:val="008845CC"/>
    <w:rsid w:val="00884D0D"/>
    <w:rsid w:val="00886221"/>
    <w:rsid w:val="00886DB8"/>
    <w:rsid w:val="008950EA"/>
    <w:rsid w:val="008965C1"/>
    <w:rsid w:val="008970E5"/>
    <w:rsid w:val="008A4D27"/>
    <w:rsid w:val="008A5396"/>
    <w:rsid w:val="008A68C3"/>
    <w:rsid w:val="008B01B4"/>
    <w:rsid w:val="008B1E83"/>
    <w:rsid w:val="008B234A"/>
    <w:rsid w:val="008B2B58"/>
    <w:rsid w:val="008B3AA2"/>
    <w:rsid w:val="008B4298"/>
    <w:rsid w:val="008C2311"/>
    <w:rsid w:val="008C5F93"/>
    <w:rsid w:val="008C6A20"/>
    <w:rsid w:val="008D18F6"/>
    <w:rsid w:val="008D29BD"/>
    <w:rsid w:val="008D363D"/>
    <w:rsid w:val="008D4530"/>
    <w:rsid w:val="008E190E"/>
    <w:rsid w:val="008E1EC8"/>
    <w:rsid w:val="008E5FE8"/>
    <w:rsid w:val="008E62D1"/>
    <w:rsid w:val="008E7DA9"/>
    <w:rsid w:val="008F2FC7"/>
    <w:rsid w:val="008F35B6"/>
    <w:rsid w:val="008F41C8"/>
    <w:rsid w:val="008F6502"/>
    <w:rsid w:val="00900BDD"/>
    <w:rsid w:val="00901726"/>
    <w:rsid w:val="0090250F"/>
    <w:rsid w:val="009106B5"/>
    <w:rsid w:val="009106C3"/>
    <w:rsid w:val="0091077F"/>
    <w:rsid w:val="0091157F"/>
    <w:rsid w:val="00917432"/>
    <w:rsid w:val="009174A3"/>
    <w:rsid w:val="009262EA"/>
    <w:rsid w:val="00926E06"/>
    <w:rsid w:val="009321A0"/>
    <w:rsid w:val="00934461"/>
    <w:rsid w:val="00934AC7"/>
    <w:rsid w:val="009361F6"/>
    <w:rsid w:val="00945E0F"/>
    <w:rsid w:val="0095193A"/>
    <w:rsid w:val="00951BE2"/>
    <w:rsid w:val="009524FD"/>
    <w:rsid w:val="009532DC"/>
    <w:rsid w:val="00953A73"/>
    <w:rsid w:val="00955358"/>
    <w:rsid w:val="00955D8A"/>
    <w:rsid w:val="00957A3F"/>
    <w:rsid w:val="00957D1E"/>
    <w:rsid w:val="00965454"/>
    <w:rsid w:val="00967F0A"/>
    <w:rsid w:val="00976191"/>
    <w:rsid w:val="00982FB2"/>
    <w:rsid w:val="00984113"/>
    <w:rsid w:val="009855E1"/>
    <w:rsid w:val="00986FCB"/>
    <w:rsid w:val="00992089"/>
    <w:rsid w:val="009936CE"/>
    <w:rsid w:val="00997FDF"/>
    <w:rsid w:val="009A0957"/>
    <w:rsid w:val="009A1D02"/>
    <w:rsid w:val="009A1E05"/>
    <w:rsid w:val="009A66FA"/>
    <w:rsid w:val="009A6FD4"/>
    <w:rsid w:val="009A71DB"/>
    <w:rsid w:val="009B05F4"/>
    <w:rsid w:val="009B1AA2"/>
    <w:rsid w:val="009B48D9"/>
    <w:rsid w:val="009B77ED"/>
    <w:rsid w:val="009C448D"/>
    <w:rsid w:val="009C6C50"/>
    <w:rsid w:val="009D037C"/>
    <w:rsid w:val="009D04F6"/>
    <w:rsid w:val="009D3632"/>
    <w:rsid w:val="009E394A"/>
    <w:rsid w:val="009F089C"/>
    <w:rsid w:val="009F0A35"/>
    <w:rsid w:val="009F0B6D"/>
    <w:rsid w:val="009F7BA7"/>
    <w:rsid w:val="00A0203B"/>
    <w:rsid w:val="00A070BF"/>
    <w:rsid w:val="00A17378"/>
    <w:rsid w:val="00A222CE"/>
    <w:rsid w:val="00A2544A"/>
    <w:rsid w:val="00A30C0B"/>
    <w:rsid w:val="00A3140D"/>
    <w:rsid w:val="00A33AAB"/>
    <w:rsid w:val="00A4075E"/>
    <w:rsid w:val="00A468A2"/>
    <w:rsid w:val="00A55E28"/>
    <w:rsid w:val="00A6407F"/>
    <w:rsid w:val="00A659F7"/>
    <w:rsid w:val="00A73BB6"/>
    <w:rsid w:val="00A7580B"/>
    <w:rsid w:val="00A75EBB"/>
    <w:rsid w:val="00A76D98"/>
    <w:rsid w:val="00A7745A"/>
    <w:rsid w:val="00A80206"/>
    <w:rsid w:val="00A91163"/>
    <w:rsid w:val="00A91AC4"/>
    <w:rsid w:val="00A92603"/>
    <w:rsid w:val="00A96465"/>
    <w:rsid w:val="00AA01C0"/>
    <w:rsid w:val="00AA0222"/>
    <w:rsid w:val="00AA10C7"/>
    <w:rsid w:val="00AB1ECC"/>
    <w:rsid w:val="00AB5A04"/>
    <w:rsid w:val="00AB7485"/>
    <w:rsid w:val="00AB7E68"/>
    <w:rsid w:val="00AC76B3"/>
    <w:rsid w:val="00AD0357"/>
    <w:rsid w:val="00AD1092"/>
    <w:rsid w:val="00AD57CD"/>
    <w:rsid w:val="00AE3ACB"/>
    <w:rsid w:val="00AE757D"/>
    <w:rsid w:val="00AF201D"/>
    <w:rsid w:val="00AF2F54"/>
    <w:rsid w:val="00AF3AE9"/>
    <w:rsid w:val="00AF5B95"/>
    <w:rsid w:val="00AF6881"/>
    <w:rsid w:val="00B007ED"/>
    <w:rsid w:val="00B00CC4"/>
    <w:rsid w:val="00B010FB"/>
    <w:rsid w:val="00B026C6"/>
    <w:rsid w:val="00B02D67"/>
    <w:rsid w:val="00B04180"/>
    <w:rsid w:val="00B05700"/>
    <w:rsid w:val="00B0571D"/>
    <w:rsid w:val="00B06388"/>
    <w:rsid w:val="00B13431"/>
    <w:rsid w:val="00B17D42"/>
    <w:rsid w:val="00B21BEF"/>
    <w:rsid w:val="00B21D18"/>
    <w:rsid w:val="00B26BBA"/>
    <w:rsid w:val="00B274F3"/>
    <w:rsid w:val="00B32CC5"/>
    <w:rsid w:val="00B3424A"/>
    <w:rsid w:val="00B34CBA"/>
    <w:rsid w:val="00B365D6"/>
    <w:rsid w:val="00B413C1"/>
    <w:rsid w:val="00B42CF5"/>
    <w:rsid w:val="00B44B8D"/>
    <w:rsid w:val="00B52FEB"/>
    <w:rsid w:val="00B53CC5"/>
    <w:rsid w:val="00B54AF0"/>
    <w:rsid w:val="00B55387"/>
    <w:rsid w:val="00B56595"/>
    <w:rsid w:val="00B60015"/>
    <w:rsid w:val="00B62987"/>
    <w:rsid w:val="00B66678"/>
    <w:rsid w:val="00B718B3"/>
    <w:rsid w:val="00B80236"/>
    <w:rsid w:val="00B817B0"/>
    <w:rsid w:val="00B83EEC"/>
    <w:rsid w:val="00B96401"/>
    <w:rsid w:val="00BA131A"/>
    <w:rsid w:val="00BA155D"/>
    <w:rsid w:val="00BA49D8"/>
    <w:rsid w:val="00BA5670"/>
    <w:rsid w:val="00BA7FD1"/>
    <w:rsid w:val="00BC0944"/>
    <w:rsid w:val="00BC168D"/>
    <w:rsid w:val="00BC387B"/>
    <w:rsid w:val="00BD3ED3"/>
    <w:rsid w:val="00BD3FEA"/>
    <w:rsid w:val="00BD4B45"/>
    <w:rsid w:val="00BE73FC"/>
    <w:rsid w:val="00BF2390"/>
    <w:rsid w:val="00BF39A9"/>
    <w:rsid w:val="00BF462E"/>
    <w:rsid w:val="00BF65E9"/>
    <w:rsid w:val="00C02254"/>
    <w:rsid w:val="00C02EF1"/>
    <w:rsid w:val="00C041F9"/>
    <w:rsid w:val="00C068D5"/>
    <w:rsid w:val="00C07064"/>
    <w:rsid w:val="00C14527"/>
    <w:rsid w:val="00C15E32"/>
    <w:rsid w:val="00C16576"/>
    <w:rsid w:val="00C17182"/>
    <w:rsid w:val="00C31206"/>
    <w:rsid w:val="00C3548C"/>
    <w:rsid w:val="00C35866"/>
    <w:rsid w:val="00C36515"/>
    <w:rsid w:val="00C37E17"/>
    <w:rsid w:val="00C41219"/>
    <w:rsid w:val="00C4191B"/>
    <w:rsid w:val="00C44FBC"/>
    <w:rsid w:val="00C46472"/>
    <w:rsid w:val="00C516DC"/>
    <w:rsid w:val="00C552E7"/>
    <w:rsid w:val="00C577C6"/>
    <w:rsid w:val="00C57A97"/>
    <w:rsid w:val="00C60C63"/>
    <w:rsid w:val="00C636BA"/>
    <w:rsid w:val="00C6486A"/>
    <w:rsid w:val="00C65249"/>
    <w:rsid w:val="00C65A6A"/>
    <w:rsid w:val="00C65DC3"/>
    <w:rsid w:val="00C738ED"/>
    <w:rsid w:val="00C75A3C"/>
    <w:rsid w:val="00C804DD"/>
    <w:rsid w:val="00C829C8"/>
    <w:rsid w:val="00C85CB9"/>
    <w:rsid w:val="00C91817"/>
    <w:rsid w:val="00C94FCE"/>
    <w:rsid w:val="00CA24CC"/>
    <w:rsid w:val="00CA29C5"/>
    <w:rsid w:val="00CB071C"/>
    <w:rsid w:val="00CB1910"/>
    <w:rsid w:val="00CB1C0A"/>
    <w:rsid w:val="00CB486E"/>
    <w:rsid w:val="00CB4F65"/>
    <w:rsid w:val="00CB58A6"/>
    <w:rsid w:val="00CC714E"/>
    <w:rsid w:val="00CC7636"/>
    <w:rsid w:val="00CD6A67"/>
    <w:rsid w:val="00CD73A9"/>
    <w:rsid w:val="00CD7F4A"/>
    <w:rsid w:val="00CE28FF"/>
    <w:rsid w:val="00CE4AB1"/>
    <w:rsid w:val="00CE51BD"/>
    <w:rsid w:val="00CF06F8"/>
    <w:rsid w:val="00CF192B"/>
    <w:rsid w:val="00CF73AE"/>
    <w:rsid w:val="00CF7B9E"/>
    <w:rsid w:val="00D02085"/>
    <w:rsid w:val="00D02343"/>
    <w:rsid w:val="00D03AD1"/>
    <w:rsid w:val="00D117EC"/>
    <w:rsid w:val="00D13550"/>
    <w:rsid w:val="00D14A59"/>
    <w:rsid w:val="00D14CB6"/>
    <w:rsid w:val="00D169FF"/>
    <w:rsid w:val="00D218E1"/>
    <w:rsid w:val="00D22CE2"/>
    <w:rsid w:val="00D26155"/>
    <w:rsid w:val="00D26854"/>
    <w:rsid w:val="00D33AA5"/>
    <w:rsid w:val="00D3442D"/>
    <w:rsid w:val="00D37B18"/>
    <w:rsid w:val="00D37B77"/>
    <w:rsid w:val="00D40EAB"/>
    <w:rsid w:val="00D424F7"/>
    <w:rsid w:val="00D42C6A"/>
    <w:rsid w:val="00D441EE"/>
    <w:rsid w:val="00D45984"/>
    <w:rsid w:val="00D46885"/>
    <w:rsid w:val="00D47349"/>
    <w:rsid w:val="00D51A4C"/>
    <w:rsid w:val="00D60017"/>
    <w:rsid w:val="00D61408"/>
    <w:rsid w:val="00D67CF5"/>
    <w:rsid w:val="00D7118D"/>
    <w:rsid w:val="00D73511"/>
    <w:rsid w:val="00D73D8D"/>
    <w:rsid w:val="00D826F3"/>
    <w:rsid w:val="00D900C9"/>
    <w:rsid w:val="00D93408"/>
    <w:rsid w:val="00D936B3"/>
    <w:rsid w:val="00D967D4"/>
    <w:rsid w:val="00DA01B0"/>
    <w:rsid w:val="00DA0352"/>
    <w:rsid w:val="00DA23F8"/>
    <w:rsid w:val="00DA6117"/>
    <w:rsid w:val="00DB3D5C"/>
    <w:rsid w:val="00DB5512"/>
    <w:rsid w:val="00DC0D93"/>
    <w:rsid w:val="00DC5016"/>
    <w:rsid w:val="00DD522E"/>
    <w:rsid w:val="00DE7EFC"/>
    <w:rsid w:val="00DF38CB"/>
    <w:rsid w:val="00DF46C2"/>
    <w:rsid w:val="00DF6B7F"/>
    <w:rsid w:val="00DF7B35"/>
    <w:rsid w:val="00E02152"/>
    <w:rsid w:val="00E10B01"/>
    <w:rsid w:val="00E14FBA"/>
    <w:rsid w:val="00E15073"/>
    <w:rsid w:val="00E21ED0"/>
    <w:rsid w:val="00E23CB9"/>
    <w:rsid w:val="00E25A77"/>
    <w:rsid w:val="00E27692"/>
    <w:rsid w:val="00E335AD"/>
    <w:rsid w:val="00E34F57"/>
    <w:rsid w:val="00E37B4C"/>
    <w:rsid w:val="00E37DFA"/>
    <w:rsid w:val="00E37E8C"/>
    <w:rsid w:val="00E428C4"/>
    <w:rsid w:val="00E42DDE"/>
    <w:rsid w:val="00E434DF"/>
    <w:rsid w:val="00E45492"/>
    <w:rsid w:val="00E506BA"/>
    <w:rsid w:val="00E51054"/>
    <w:rsid w:val="00E51DF8"/>
    <w:rsid w:val="00E61535"/>
    <w:rsid w:val="00E61DC7"/>
    <w:rsid w:val="00E62D80"/>
    <w:rsid w:val="00E704F9"/>
    <w:rsid w:val="00E7274F"/>
    <w:rsid w:val="00E74B5A"/>
    <w:rsid w:val="00E813D2"/>
    <w:rsid w:val="00E81B07"/>
    <w:rsid w:val="00E8472D"/>
    <w:rsid w:val="00E9465C"/>
    <w:rsid w:val="00EA461F"/>
    <w:rsid w:val="00EB20C0"/>
    <w:rsid w:val="00EB5AA6"/>
    <w:rsid w:val="00EC013D"/>
    <w:rsid w:val="00EC0DA3"/>
    <w:rsid w:val="00EC0F23"/>
    <w:rsid w:val="00EC1F59"/>
    <w:rsid w:val="00EC52B2"/>
    <w:rsid w:val="00ED3914"/>
    <w:rsid w:val="00ED6583"/>
    <w:rsid w:val="00ED6F22"/>
    <w:rsid w:val="00ED7D59"/>
    <w:rsid w:val="00EE3276"/>
    <w:rsid w:val="00EE5B08"/>
    <w:rsid w:val="00EE6646"/>
    <w:rsid w:val="00EF19AA"/>
    <w:rsid w:val="00EF1D04"/>
    <w:rsid w:val="00F000F6"/>
    <w:rsid w:val="00F01774"/>
    <w:rsid w:val="00F01CF5"/>
    <w:rsid w:val="00F0596E"/>
    <w:rsid w:val="00F1372F"/>
    <w:rsid w:val="00F24D04"/>
    <w:rsid w:val="00F25BE2"/>
    <w:rsid w:val="00F265D3"/>
    <w:rsid w:val="00F40B75"/>
    <w:rsid w:val="00F4108E"/>
    <w:rsid w:val="00F44A90"/>
    <w:rsid w:val="00F504F2"/>
    <w:rsid w:val="00F52D05"/>
    <w:rsid w:val="00F60203"/>
    <w:rsid w:val="00F62B7F"/>
    <w:rsid w:val="00F62D18"/>
    <w:rsid w:val="00F71FF3"/>
    <w:rsid w:val="00F73302"/>
    <w:rsid w:val="00F74070"/>
    <w:rsid w:val="00F7441E"/>
    <w:rsid w:val="00F7470F"/>
    <w:rsid w:val="00F74BBF"/>
    <w:rsid w:val="00F763D2"/>
    <w:rsid w:val="00F82CA0"/>
    <w:rsid w:val="00F84C00"/>
    <w:rsid w:val="00F93850"/>
    <w:rsid w:val="00F97E66"/>
    <w:rsid w:val="00FA1A3F"/>
    <w:rsid w:val="00FA1DA2"/>
    <w:rsid w:val="00FA7AF3"/>
    <w:rsid w:val="00FB0D2C"/>
    <w:rsid w:val="00FB1FA1"/>
    <w:rsid w:val="00FB34BA"/>
    <w:rsid w:val="00FB501E"/>
    <w:rsid w:val="00FC506F"/>
    <w:rsid w:val="00FC70DE"/>
    <w:rsid w:val="00FC7481"/>
    <w:rsid w:val="00FD0CD4"/>
    <w:rsid w:val="00FD2D82"/>
    <w:rsid w:val="00FD329D"/>
    <w:rsid w:val="00FD3B11"/>
    <w:rsid w:val="00FD7414"/>
    <w:rsid w:val="00FE0593"/>
    <w:rsid w:val="00FE12FD"/>
    <w:rsid w:val="00FE689B"/>
    <w:rsid w:val="00FF7B5A"/>
    <w:rsid w:val="00FF7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73EAEA80"/>
  <w15:docId w15:val="{381B6EAC-DEF8-4460-9357-2C7382DB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89C"/>
    <w:pPr>
      <w:widowControl w:val="0"/>
    </w:pPr>
    <w:rPr>
      <w:snapToGrid w:val="0"/>
      <w:sz w:val="24"/>
      <w:lang w:val="en-US" w:eastAsia="en-US"/>
    </w:rPr>
  </w:style>
  <w:style w:type="paragraph" w:styleId="Heading1">
    <w:name w:val="heading 1"/>
    <w:basedOn w:val="Normal"/>
    <w:next w:val="Normal"/>
    <w:qFormat/>
    <w:pPr>
      <w:jc w:val="center"/>
      <w:outlineLvl w:val="0"/>
    </w:pPr>
    <w:rPr>
      <w:rFonts w:ascii="Times" w:hAnsi="Times"/>
      <w:b/>
      <w:snapToGrid/>
      <w:lang w:val="en-GB"/>
    </w:rPr>
  </w:style>
  <w:style w:type="paragraph" w:styleId="Heading2">
    <w:name w:val="heading 2"/>
    <w:basedOn w:val="Normal"/>
    <w:next w:val="Normal"/>
    <w:autoRedefine/>
    <w:qFormat/>
    <w:rsid w:val="007209DA"/>
    <w:pPr>
      <w:widowControl/>
      <w:numPr>
        <w:ilvl w:val="1"/>
      </w:numPr>
      <w:tabs>
        <w:tab w:val="num" w:pos="720"/>
      </w:tabs>
      <w:spacing w:before="280" w:after="120"/>
      <w:ind w:left="720" w:hanging="720"/>
      <w:outlineLvl w:val="1"/>
    </w:pPr>
    <w:rPr>
      <w:rFonts w:ascii="Arial" w:hAnsi="Arial" w:cs="Arial"/>
      <w:bCs/>
      <w:snapToGrid/>
      <w:szCs w:val="24"/>
      <w:u w:val="single"/>
      <w:lang w:val="en-GB"/>
    </w:rPr>
  </w:style>
  <w:style w:type="paragraph" w:styleId="Heading3">
    <w:name w:val="heading 3"/>
    <w:basedOn w:val="Normal"/>
    <w:next w:val="Normal"/>
    <w:qFormat/>
    <w:pPr>
      <w:keepNext/>
      <w:tabs>
        <w:tab w:val="left" w:pos="-1440"/>
      </w:tabs>
      <w:ind w:left="720" w:hanging="720"/>
      <w:jc w:val="both"/>
      <w:outlineLvl w:val="2"/>
    </w:pPr>
    <w:rPr>
      <w:b/>
      <w:lang w:val="en-GB"/>
    </w:rPr>
  </w:style>
  <w:style w:type="paragraph" w:styleId="Heading4">
    <w:name w:val="heading 4"/>
    <w:basedOn w:val="Normal"/>
    <w:next w:val="Normal"/>
    <w:qFormat/>
    <w:pPr>
      <w:keepNext/>
      <w:tabs>
        <w:tab w:val="left" w:pos="-1440"/>
      </w:tabs>
      <w:ind w:left="720" w:hanging="720"/>
      <w:jc w:val="both"/>
      <w:outlineLvl w:val="3"/>
    </w:pPr>
    <w:rPr>
      <w:b/>
      <w:sz w:val="32"/>
      <w:lang w:val="en-GB"/>
    </w:rPr>
  </w:style>
  <w:style w:type="paragraph" w:styleId="Heading5">
    <w:name w:val="heading 5"/>
    <w:basedOn w:val="Normal"/>
    <w:next w:val="Normal"/>
    <w:qFormat/>
    <w:pPr>
      <w:keepNext/>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outlineLvl w:val="4"/>
    </w:pPr>
    <w:rPr>
      <w:b/>
      <w:sz w:val="32"/>
      <w:lang w:val="en-GB"/>
    </w:rPr>
  </w:style>
  <w:style w:type="paragraph" w:styleId="Heading6">
    <w:name w:val="heading 6"/>
    <w:aliases w:val="bullet2,Legal Level 1.,Level 5.1,Bp"/>
    <w:basedOn w:val="Normal"/>
    <w:next w:val="Normal"/>
    <w:qFormat/>
    <w:pPr>
      <w:keepNext/>
      <w:pBdr>
        <w:top w:val="single" w:sz="6" w:space="0" w:color="FFFFFF"/>
        <w:left w:val="single" w:sz="6" w:space="0" w:color="FFFFFF"/>
        <w:bottom w:val="single" w:sz="6" w:space="0" w:color="FFFFFF"/>
        <w:right w:val="single" w:sz="6" w:space="0" w:color="FFFFFF"/>
      </w:pBd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sz w:val="32"/>
      <w:lang w:val="en-GB"/>
    </w:rPr>
  </w:style>
  <w:style w:type="paragraph" w:styleId="Heading7">
    <w:name w:val="heading 7"/>
    <w:basedOn w:val="Normal"/>
    <w:next w:val="Normal"/>
    <w:qFormat/>
    <w:pPr>
      <w:keepNext/>
      <w:jc w:val="both"/>
      <w:outlineLvl w:val="6"/>
    </w:pPr>
    <w:rPr>
      <w:b/>
      <w:lang w:val="en-GB"/>
    </w:rPr>
  </w:style>
  <w:style w:type="paragraph" w:styleId="Heading8">
    <w:name w:val="heading 8"/>
    <w:basedOn w:val="Normal"/>
    <w:next w:val="Normal"/>
    <w:qFormat/>
    <w:pPr>
      <w:keepNext/>
      <w:tabs>
        <w:tab w:val="left" w:pos="-1440"/>
      </w:tabs>
      <w:ind w:left="720" w:hanging="720"/>
      <w:jc w:val="both"/>
      <w:outlineLvl w:val="7"/>
    </w:pPr>
    <w:rPr>
      <w:u w:val="single"/>
      <w:lang w:val="en-GB"/>
    </w:rPr>
  </w:style>
  <w:style w:type="paragraph" w:styleId="Heading9">
    <w:name w:val="heading 9"/>
    <w:basedOn w:val="Normal"/>
    <w:next w:val="Normal"/>
    <w:qFormat/>
    <w:pPr>
      <w:keepNext/>
      <w:ind w:left="4320" w:firstLine="720"/>
      <w:jc w:val="both"/>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lang w:val="en-GB"/>
    </w:rPr>
  </w:style>
  <w:style w:type="paragraph" w:styleId="BodyText">
    <w:name w:val="Body Text"/>
    <w:basedOn w:val="Normal"/>
    <w:pPr>
      <w:pBdr>
        <w:top w:val="single" w:sz="6" w:space="0" w:color="FFFFFF"/>
        <w:left w:val="single" w:sz="6" w:space="0" w:color="FFFFFF"/>
        <w:bottom w:val="single" w:sz="6" w:space="0" w:color="FFFFFF"/>
        <w:right w:val="single" w:sz="6" w:space="0" w:color="FFFFFF"/>
      </w:pBd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pPr>
    <w:rPr>
      <w:b/>
      <w:sz w:val="32"/>
      <w:lang w:val="en-GB"/>
    </w:rPr>
  </w:style>
  <w:style w:type="paragraph" w:styleId="BodyTextIndent2">
    <w:name w:val="Body Text Indent 2"/>
    <w:basedOn w:val="Normal"/>
    <w:pPr>
      <w:ind w:left="720"/>
      <w:jc w:val="both"/>
    </w:pPr>
    <w:rPr>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TxBrt1">
    <w:name w:val="TxBr_t1"/>
    <w:basedOn w:val="Normal"/>
    <w:pPr>
      <w:widowControl/>
      <w:spacing w:line="238" w:lineRule="atLeast"/>
    </w:pPr>
    <w:rPr>
      <w:lang w:val="en-GB"/>
    </w:rPr>
  </w:style>
  <w:style w:type="paragraph" w:customStyle="1" w:styleId="TxBrt2">
    <w:name w:val="TxBr_t2"/>
    <w:basedOn w:val="Normal"/>
    <w:pPr>
      <w:widowControl/>
      <w:spacing w:line="238" w:lineRule="atLeast"/>
    </w:pPr>
    <w:rPr>
      <w:lang w:val="en-GB"/>
    </w:rPr>
  </w:style>
  <w:style w:type="paragraph" w:customStyle="1" w:styleId="TxBrp3">
    <w:name w:val="TxBr_p3"/>
    <w:basedOn w:val="Normal"/>
    <w:pPr>
      <w:widowControl/>
      <w:tabs>
        <w:tab w:val="left" w:pos="204"/>
      </w:tabs>
      <w:spacing w:line="240" w:lineRule="atLeast"/>
      <w:jc w:val="both"/>
    </w:pPr>
    <w:rPr>
      <w:lang w:val="en-GB"/>
    </w:rPr>
  </w:style>
  <w:style w:type="paragraph" w:customStyle="1" w:styleId="TxBrp4">
    <w:name w:val="TxBr_p4"/>
    <w:basedOn w:val="Normal"/>
    <w:pPr>
      <w:widowControl/>
      <w:tabs>
        <w:tab w:val="left" w:pos="204"/>
      </w:tabs>
      <w:spacing w:line="240" w:lineRule="atLeast"/>
      <w:jc w:val="both"/>
    </w:pPr>
    <w:rPr>
      <w:lang w:val="en-GB"/>
    </w:rPr>
  </w:style>
  <w:style w:type="paragraph" w:customStyle="1" w:styleId="TxBrp5">
    <w:name w:val="TxBr_p5"/>
    <w:basedOn w:val="Normal"/>
    <w:pPr>
      <w:widowControl/>
      <w:tabs>
        <w:tab w:val="left" w:pos="204"/>
      </w:tabs>
      <w:spacing w:line="238" w:lineRule="atLeast"/>
      <w:jc w:val="both"/>
    </w:pPr>
    <w:rPr>
      <w:lang w:val="en-GB"/>
    </w:rPr>
  </w:style>
  <w:style w:type="paragraph" w:customStyle="1" w:styleId="TxBrp6">
    <w:name w:val="TxBr_p6"/>
    <w:basedOn w:val="Normal"/>
    <w:pPr>
      <w:widowControl/>
      <w:tabs>
        <w:tab w:val="left" w:pos="204"/>
      </w:tabs>
      <w:spacing w:line="240" w:lineRule="atLeast"/>
      <w:jc w:val="both"/>
    </w:pPr>
    <w:rPr>
      <w:lang w:val="en-GB"/>
    </w:rPr>
  </w:style>
  <w:style w:type="paragraph" w:customStyle="1" w:styleId="TxBrp7">
    <w:name w:val="TxBr_p7"/>
    <w:basedOn w:val="Normal"/>
    <w:pPr>
      <w:widowControl/>
      <w:tabs>
        <w:tab w:val="left" w:pos="204"/>
      </w:tabs>
      <w:spacing w:line="240" w:lineRule="atLeast"/>
      <w:jc w:val="both"/>
    </w:pPr>
    <w:rPr>
      <w:lang w:val="en-GB"/>
    </w:rPr>
  </w:style>
  <w:style w:type="paragraph" w:customStyle="1" w:styleId="TxBrp8">
    <w:name w:val="TxBr_p8"/>
    <w:basedOn w:val="Normal"/>
    <w:pPr>
      <w:widowControl/>
      <w:tabs>
        <w:tab w:val="left" w:pos="9014"/>
      </w:tabs>
      <w:spacing w:line="240" w:lineRule="atLeast"/>
      <w:ind w:left="7699"/>
      <w:jc w:val="both"/>
    </w:pPr>
    <w:rPr>
      <w:lang w:val="en-GB"/>
    </w:rPr>
  </w:style>
  <w:style w:type="paragraph" w:styleId="BodyTextIndent3">
    <w:name w:val="Body Text Indent 3"/>
    <w:basedOn w:val="Normal"/>
    <w:pPr>
      <w:tabs>
        <w:tab w:val="left" w:pos="-1440"/>
      </w:tabs>
      <w:ind w:left="720" w:hanging="720"/>
      <w:jc w:val="both"/>
    </w:pPr>
    <w:rPr>
      <w:sz w:val="22"/>
      <w:lang w:val="en-GB"/>
    </w:rPr>
  </w:style>
  <w:style w:type="paragraph" w:styleId="BodyText2">
    <w:name w:val="Body Text 2"/>
    <w:basedOn w:val="Normal"/>
    <w:pPr>
      <w:jc w:val="both"/>
    </w:pPr>
    <w:rPr>
      <w:b/>
      <w:iCs/>
      <w:sz w:val="22"/>
      <w:lang w:val="en-GB"/>
    </w:rPr>
  </w:style>
  <w:style w:type="paragraph" w:styleId="BodyText3">
    <w:name w:val="Body Text 3"/>
    <w:basedOn w:val="Normal"/>
    <w:pPr>
      <w:tabs>
        <w:tab w:val="left" w:pos="-54"/>
        <w:tab w:val="left" w:pos="666"/>
        <w:tab w:val="left" w:pos="1386"/>
        <w:tab w:val="left" w:pos="2106"/>
        <w:tab w:val="left" w:pos="2826"/>
        <w:tab w:val="left" w:pos="3546"/>
        <w:tab w:val="left" w:pos="4266"/>
        <w:tab w:val="left" w:pos="4986"/>
        <w:tab w:val="left" w:pos="5706"/>
        <w:tab w:val="left" w:pos="6426"/>
        <w:tab w:val="left" w:pos="7146"/>
        <w:tab w:val="left" w:pos="7866"/>
        <w:tab w:val="left" w:pos="8586"/>
      </w:tabs>
      <w:jc w:val="both"/>
    </w:pPr>
    <w:rPr>
      <w:bCs/>
      <w:iCs/>
      <w:sz w:val="22"/>
      <w:lang w:val="en-GB"/>
    </w:rPr>
  </w:style>
  <w:style w:type="character" w:styleId="Hyperlink">
    <w:name w:val="Hyperlink"/>
    <w:uiPriority w:val="99"/>
    <w:rPr>
      <w:color w:val="0000FF"/>
      <w:u w:val="single"/>
    </w:rPr>
  </w:style>
  <w:style w:type="paragraph" w:customStyle="1" w:styleId="xl24">
    <w:name w:val="xl2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snapToGrid/>
      <w:color w:val="FF0000"/>
      <w:sz w:val="32"/>
      <w:szCs w:val="32"/>
      <w:lang w:val="en-GB"/>
    </w:rPr>
  </w:style>
  <w:style w:type="paragraph" w:customStyle="1" w:styleId="xl25">
    <w:name w:val="xl25"/>
    <w:basedOn w:val="Normal"/>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napToGrid/>
      <w:color w:val="FF0000"/>
      <w:sz w:val="32"/>
      <w:szCs w:val="32"/>
      <w:lang w:val="en-GB"/>
    </w:rPr>
  </w:style>
  <w:style w:type="paragraph" w:customStyle="1" w:styleId="H4">
    <w:name w:val="H4"/>
    <w:basedOn w:val="Normal"/>
    <w:next w:val="Normal"/>
    <w:pPr>
      <w:keepNext/>
      <w:spacing w:before="100" w:after="100"/>
      <w:outlineLvl w:val="4"/>
    </w:pPr>
    <w:rPr>
      <w:rFonts w:ascii="Arial" w:hAnsi="Arial" w:cs="Arial"/>
      <w:b/>
      <w:bCs/>
      <w:snapToGrid/>
      <w:szCs w:val="24"/>
      <w:lang w:val="en-GB"/>
    </w:rPr>
  </w:style>
  <w:style w:type="paragraph" w:styleId="Title">
    <w:name w:val="Title"/>
    <w:basedOn w:val="Normal"/>
    <w:qFormat/>
    <w:pPr>
      <w:widowControl/>
      <w:jc w:val="center"/>
    </w:pPr>
    <w:rPr>
      <w:rFonts w:ascii="Arial" w:hAnsi="Arial" w:cs="Arial"/>
      <w:b/>
      <w:bCs/>
      <w:snapToGrid/>
      <w:color w:val="202730"/>
      <w:szCs w:val="19"/>
      <w:u w:val="single"/>
      <w:lang w:val="en"/>
    </w:rPr>
  </w:style>
  <w:style w:type="paragraph" w:customStyle="1" w:styleId="xl26">
    <w:name w:val="xl26"/>
    <w:basedOn w:val="Normal"/>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27">
    <w:name w:val="xl27"/>
    <w:basedOn w:val="Normal"/>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customStyle="1" w:styleId="xl28">
    <w:name w:val="xl28"/>
    <w:basedOn w:val="Normal"/>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29">
    <w:name w:val="xl29"/>
    <w:basedOn w:val="Normal"/>
    <w:pPr>
      <w:widowControl/>
      <w:pBdr>
        <w:left w:val="single" w:sz="4" w:space="0" w:color="auto"/>
        <w:right w:val="single" w:sz="4" w:space="0" w:color="auto"/>
      </w:pBdr>
      <w:spacing w:before="100" w:beforeAutospacing="1" w:after="100" w:afterAutospacing="1"/>
      <w:jc w:val="center"/>
    </w:pPr>
    <w:rPr>
      <w:rFonts w:ascii="Arial" w:eastAsia="Arial Unicode MS" w:hAnsi="Arial" w:cs="Arial"/>
      <w:snapToGrid/>
      <w:szCs w:val="24"/>
      <w:lang w:val="en-GB"/>
    </w:rPr>
  </w:style>
  <w:style w:type="paragraph" w:customStyle="1" w:styleId="xl30">
    <w:name w:val="xl3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napToGrid/>
      <w:szCs w:val="24"/>
      <w:u w:val="single"/>
      <w:lang w:val="en-GB"/>
    </w:rPr>
  </w:style>
  <w:style w:type="paragraph" w:customStyle="1" w:styleId="xl31">
    <w:name w:val="xl3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napToGrid/>
      <w:szCs w:val="24"/>
      <w:lang w:val="en-GB"/>
    </w:rPr>
  </w:style>
  <w:style w:type="paragraph" w:customStyle="1" w:styleId="xl32">
    <w:name w:val="xl32"/>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customStyle="1" w:styleId="xl33">
    <w:name w:val="xl33"/>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napToGrid/>
      <w:szCs w:val="24"/>
      <w:lang w:val="en-GB"/>
    </w:rPr>
  </w:style>
  <w:style w:type="paragraph" w:customStyle="1" w:styleId="xl34">
    <w:name w:val="xl34"/>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napToGrid/>
      <w:szCs w:val="24"/>
      <w:lang w:val="en-GB"/>
    </w:rPr>
  </w:style>
  <w:style w:type="paragraph" w:styleId="BalloonText">
    <w:name w:val="Balloon Text"/>
    <w:basedOn w:val="Normal"/>
    <w:link w:val="BalloonTextChar"/>
    <w:rsid w:val="00F93850"/>
    <w:rPr>
      <w:rFonts w:ascii="Tahoma" w:hAnsi="Tahoma" w:cs="Tahoma"/>
      <w:sz w:val="16"/>
      <w:szCs w:val="16"/>
    </w:rPr>
  </w:style>
  <w:style w:type="character" w:customStyle="1" w:styleId="BalloonTextChar">
    <w:name w:val="Balloon Text Char"/>
    <w:link w:val="BalloonText"/>
    <w:rsid w:val="00F93850"/>
    <w:rPr>
      <w:rFonts w:ascii="Tahoma" w:hAnsi="Tahoma" w:cs="Tahoma"/>
      <w:snapToGrid w:val="0"/>
      <w:sz w:val="16"/>
      <w:szCs w:val="16"/>
      <w:lang w:val="en-US" w:eastAsia="en-US"/>
    </w:rPr>
  </w:style>
  <w:style w:type="character" w:styleId="CommentReference">
    <w:name w:val="annotation reference"/>
    <w:uiPriority w:val="99"/>
    <w:rsid w:val="00F93850"/>
    <w:rPr>
      <w:sz w:val="16"/>
      <w:szCs w:val="16"/>
    </w:rPr>
  </w:style>
  <w:style w:type="paragraph" w:styleId="CommentText">
    <w:name w:val="annotation text"/>
    <w:basedOn w:val="Normal"/>
    <w:link w:val="CommentTextChar"/>
    <w:rsid w:val="00F93850"/>
    <w:rPr>
      <w:sz w:val="20"/>
    </w:rPr>
  </w:style>
  <w:style w:type="character" w:customStyle="1" w:styleId="CommentTextChar">
    <w:name w:val="Comment Text Char"/>
    <w:link w:val="CommentText"/>
    <w:rsid w:val="00F93850"/>
    <w:rPr>
      <w:snapToGrid w:val="0"/>
      <w:lang w:val="en-US" w:eastAsia="en-US"/>
    </w:rPr>
  </w:style>
  <w:style w:type="paragraph" w:styleId="CommentSubject">
    <w:name w:val="annotation subject"/>
    <w:basedOn w:val="CommentText"/>
    <w:next w:val="CommentText"/>
    <w:link w:val="CommentSubjectChar"/>
    <w:rsid w:val="00F93850"/>
    <w:rPr>
      <w:b/>
      <w:bCs/>
    </w:rPr>
  </w:style>
  <w:style w:type="character" w:customStyle="1" w:styleId="CommentSubjectChar">
    <w:name w:val="Comment Subject Char"/>
    <w:link w:val="CommentSubject"/>
    <w:rsid w:val="00F93850"/>
    <w:rPr>
      <w:b/>
      <w:bCs/>
      <w:snapToGrid w:val="0"/>
      <w:lang w:val="en-US" w:eastAsia="en-US"/>
    </w:rPr>
  </w:style>
  <w:style w:type="paragraph" w:customStyle="1" w:styleId="MediumGrid1-Accent21">
    <w:name w:val="Medium Grid 1 - Accent 21"/>
    <w:basedOn w:val="Normal"/>
    <w:uiPriority w:val="34"/>
    <w:qFormat/>
    <w:rsid w:val="002E4F0B"/>
    <w:pPr>
      <w:ind w:left="720"/>
    </w:pPr>
  </w:style>
  <w:style w:type="paragraph" w:customStyle="1" w:styleId="MediumShading1-Accent11">
    <w:name w:val="Medium Shading 1 - Accent 11"/>
    <w:uiPriority w:val="1"/>
    <w:qFormat/>
    <w:rsid w:val="00EC0DA3"/>
    <w:rPr>
      <w:rFonts w:ascii="Arial" w:eastAsia="Calibri" w:hAnsi="Arial"/>
      <w:sz w:val="24"/>
      <w:szCs w:val="22"/>
      <w:lang w:eastAsia="en-US"/>
    </w:rPr>
  </w:style>
  <w:style w:type="paragraph" w:styleId="NormalWeb">
    <w:name w:val="Normal (Web)"/>
    <w:basedOn w:val="Normal"/>
    <w:uiPriority w:val="99"/>
    <w:unhideWhenUsed/>
    <w:rsid w:val="00965454"/>
    <w:pPr>
      <w:widowControl/>
    </w:pPr>
    <w:rPr>
      <w:snapToGrid/>
      <w:szCs w:val="24"/>
      <w:lang w:val="en-GB" w:eastAsia="en-GB"/>
    </w:rPr>
  </w:style>
  <w:style w:type="table" w:styleId="TableGrid">
    <w:name w:val="Table Grid"/>
    <w:basedOn w:val="TableNormal"/>
    <w:rsid w:val="001D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C2311"/>
    <w:rPr>
      <w:snapToGrid w:val="0"/>
      <w:sz w:val="24"/>
      <w:lang w:val="en-US" w:eastAsia="en-US"/>
    </w:rPr>
  </w:style>
  <w:style w:type="paragraph" w:customStyle="1" w:styleId="ColorfulList-Accent11">
    <w:name w:val="Colorful List - Accent 11"/>
    <w:basedOn w:val="Normal"/>
    <w:uiPriority w:val="34"/>
    <w:qFormat/>
    <w:rsid w:val="008C2311"/>
    <w:pPr>
      <w:widowControl/>
      <w:ind w:left="720"/>
    </w:pPr>
    <w:rPr>
      <w:rFonts w:ascii="Arial" w:hAnsi="Arial"/>
      <w:bCs/>
      <w:snapToGrid/>
      <w:szCs w:val="24"/>
      <w:lang w:val="en-GB"/>
    </w:rPr>
  </w:style>
  <w:style w:type="paragraph" w:customStyle="1" w:styleId="Bodysubclause">
    <w:name w:val="Body  sub clause"/>
    <w:basedOn w:val="Normal"/>
    <w:rsid w:val="0081695F"/>
    <w:pPr>
      <w:widowControl/>
      <w:spacing w:before="240" w:after="120" w:line="300" w:lineRule="atLeast"/>
      <w:ind w:left="720"/>
      <w:jc w:val="both"/>
    </w:pPr>
    <w:rPr>
      <w:snapToGrid/>
      <w:sz w:val="22"/>
      <w:lang w:val="en-GB"/>
    </w:rPr>
  </w:style>
  <w:style w:type="paragraph" w:customStyle="1" w:styleId="Definitions">
    <w:name w:val="Definitions"/>
    <w:basedOn w:val="Normal"/>
    <w:rsid w:val="0081695F"/>
    <w:pPr>
      <w:widowControl/>
      <w:tabs>
        <w:tab w:val="left" w:pos="709"/>
      </w:tabs>
      <w:spacing w:after="120" w:line="300" w:lineRule="atLeast"/>
      <w:ind w:left="720"/>
      <w:jc w:val="both"/>
    </w:pPr>
    <w:rPr>
      <w:snapToGrid/>
      <w:sz w:val="22"/>
      <w:lang w:val="en-GB"/>
    </w:rPr>
  </w:style>
  <w:style w:type="paragraph" w:customStyle="1" w:styleId="1Parties">
    <w:name w:val="(1) Parties"/>
    <w:basedOn w:val="Normal"/>
    <w:rsid w:val="0081695F"/>
    <w:pPr>
      <w:widowControl/>
      <w:numPr>
        <w:numId w:val="1"/>
      </w:numPr>
      <w:spacing w:before="120" w:after="120" w:line="300" w:lineRule="atLeast"/>
      <w:jc w:val="both"/>
    </w:pPr>
    <w:rPr>
      <w:snapToGrid/>
      <w:sz w:val="22"/>
      <w:lang w:val="en-GB"/>
    </w:rPr>
  </w:style>
  <w:style w:type="paragraph" w:customStyle="1" w:styleId="ABackground">
    <w:name w:val="(A) Background"/>
    <w:basedOn w:val="Normal"/>
    <w:rsid w:val="0081695F"/>
    <w:pPr>
      <w:widowControl/>
      <w:numPr>
        <w:numId w:val="2"/>
      </w:numPr>
      <w:spacing w:before="120" w:after="120" w:line="300" w:lineRule="atLeast"/>
      <w:jc w:val="both"/>
    </w:pPr>
    <w:rPr>
      <w:snapToGrid/>
      <w:sz w:val="22"/>
      <w:lang w:val="en-GB"/>
    </w:rPr>
  </w:style>
  <w:style w:type="paragraph" w:customStyle="1" w:styleId="1stIntroHeadings">
    <w:name w:val="1stIntroHeadings"/>
    <w:basedOn w:val="Normal"/>
    <w:next w:val="Normal"/>
    <w:rsid w:val="0081695F"/>
    <w:pPr>
      <w:widowControl/>
      <w:tabs>
        <w:tab w:val="left" w:pos="709"/>
      </w:tabs>
      <w:spacing w:before="120" w:after="120" w:line="300" w:lineRule="atLeast"/>
      <w:jc w:val="both"/>
    </w:pPr>
    <w:rPr>
      <w:b/>
      <w:smallCaps/>
      <w:snapToGrid/>
      <w:lang w:val="en-GB"/>
    </w:rPr>
  </w:style>
  <w:style w:type="paragraph" w:customStyle="1" w:styleId="Scha">
    <w:name w:val="Sch a)"/>
    <w:basedOn w:val="Normal"/>
    <w:rsid w:val="0081695F"/>
    <w:pPr>
      <w:widowControl/>
      <w:numPr>
        <w:ilvl w:val="1"/>
        <w:numId w:val="1"/>
      </w:numPr>
      <w:spacing w:line="300" w:lineRule="atLeast"/>
      <w:jc w:val="both"/>
    </w:pPr>
    <w:rPr>
      <w:snapToGrid/>
      <w:sz w:val="22"/>
      <w:lang w:val="en-GB"/>
    </w:rPr>
  </w:style>
  <w:style w:type="paragraph" w:customStyle="1" w:styleId="XExecution">
    <w:name w:val="X Execution"/>
    <w:basedOn w:val="Normal"/>
    <w:rsid w:val="0081695F"/>
    <w:pPr>
      <w:widowControl/>
      <w:tabs>
        <w:tab w:val="left" w:pos="0"/>
        <w:tab w:val="left" w:pos="3544"/>
      </w:tabs>
      <w:spacing w:line="300" w:lineRule="atLeast"/>
      <w:ind w:right="459"/>
    </w:pPr>
    <w:rPr>
      <w:snapToGrid/>
      <w:color w:val="000000"/>
      <w:sz w:val="22"/>
      <w:lang w:val="en-GB"/>
    </w:rPr>
  </w:style>
  <w:style w:type="character" w:customStyle="1" w:styleId="Defterm">
    <w:name w:val="Defterm"/>
    <w:rsid w:val="0081695F"/>
    <w:rPr>
      <w:b/>
      <w:color w:val="000000"/>
      <w:sz w:val="22"/>
    </w:rPr>
  </w:style>
  <w:style w:type="paragraph" w:customStyle="1" w:styleId="NewPage">
    <w:name w:val="New Page"/>
    <w:basedOn w:val="Normal"/>
    <w:autoRedefine/>
    <w:rsid w:val="0081695F"/>
    <w:pPr>
      <w:pageBreakBefore/>
      <w:widowControl/>
      <w:spacing w:line="300" w:lineRule="atLeast"/>
      <w:jc w:val="both"/>
    </w:pPr>
    <w:rPr>
      <w:snapToGrid/>
      <w:sz w:val="22"/>
      <w:lang w:val="en-GB"/>
    </w:rPr>
  </w:style>
  <w:style w:type="paragraph" w:customStyle="1" w:styleId="BackSubClause">
    <w:name w:val="BackSubClause"/>
    <w:basedOn w:val="Normal"/>
    <w:rsid w:val="0081695F"/>
    <w:pPr>
      <w:widowControl/>
      <w:numPr>
        <w:ilvl w:val="1"/>
        <w:numId w:val="2"/>
      </w:numPr>
      <w:spacing w:line="300" w:lineRule="atLeast"/>
      <w:jc w:val="both"/>
    </w:pPr>
    <w:rPr>
      <w:snapToGrid/>
      <w:sz w:val="22"/>
      <w:lang w:val="en-GB"/>
    </w:rPr>
  </w:style>
  <w:style w:type="paragraph" w:customStyle="1" w:styleId="NormalSpaced">
    <w:name w:val="NormalSpaced"/>
    <w:basedOn w:val="Normal"/>
    <w:next w:val="Normal"/>
    <w:rsid w:val="0081695F"/>
    <w:pPr>
      <w:widowControl/>
      <w:spacing w:after="240" w:line="300" w:lineRule="atLeast"/>
      <w:jc w:val="both"/>
    </w:pPr>
    <w:rPr>
      <w:snapToGrid/>
      <w:sz w:val="22"/>
      <w:lang w:val="en-GB"/>
    </w:rPr>
  </w:style>
  <w:style w:type="paragraph" w:styleId="TOC1">
    <w:name w:val="toc 1"/>
    <w:basedOn w:val="Normal"/>
    <w:next w:val="Normal"/>
    <w:autoRedefine/>
    <w:rsid w:val="00A92603"/>
    <w:pPr>
      <w:widowControl/>
      <w:spacing w:after="120"/>
    </w:pPr>
    <w:rPr>
      <w:rFonts w:ascii="Arial" w:hAnsi="Arial" w:cs="Arial"/>
      <w:b/>
      <w:bCs/>
      <w:snapToGrid/>
      <w:sz w:val="22"/>
      <w:szCs w:val="22"/>
      <w:lang w:val="en-GB"/>
    </w:rPr>
  </w:style>
  <w:style w:type="paragraph" w:styleId="TOCHeading">
    <w:name w:val="TOC Heading"/>
    <w:basedOn w:val="Heading1"/>
    <w:next w:val="Normal"/>
    <w:uiPriority w:val="39"/>
    <w:semiHidden/>
    <w:unhideWhenUsed/>
    <w:qFormat/>
    <w:rsid w:val="00056F5A"/>
    <w:pPr>
      <w:keepNext/>
      <w:spacing w:before="240" w:after="60"/>
      <w:jc w:val="left"/>
      <w:outlineLvl w:val="9"/>
    </w:pPr>
    <w:rPr>
      <w:rFonts w:ascii="Cambria" w:hAnsi="Cambria"/>
      <w:bCs/>
      <w:snapToGrid w:val="0"/>
      <w:kern w:val="32"/>
      <w:sz w:val="32"/>
      <w:szCs w:val="32"/>
      <w:lang w:val="en-US"/>
    </w:rPr>
  </w:style>
  <w:style w:type="paragraph" w:styleId="ListParagraph">
    <w:name w:val="List Paragraph"/>
    <w:basedOn w:val="Normal"/>
    <w:uiPriority w:val="34"/>
    <w:qFormat/>
    <w:rsid w:val="00053C58"/>
    <w:pPr>
      <w:widowControl/>
      <w:ind w:left="720"/>
    </w:pPr>
    <w:rPr>
      <w:rFonts w:eastAsia="Calibri"/>
      <w:snapToGrid/>
      <w:szCs w:val="24"/>
      <w:lang w:val="en-GB" w:eastAsia="en-GB"/>
    </w:rPr>
  </w:style>
  <w:style w:type="paragraph" w:customStyle="1" w:styleId="Level1">
    <w:name w:val="Level 1"/>
    <w:basedOn w:val="Normal"/>
    <w:uiPriority w:val="99"/>
    <w:rsid w:val="00802024"/>
    <w:pPr>
      <w:widowControl/>
      <w:numPr>
        <w:numId w:val="6"/>
      </w:numPr>
      <w:adjustRightInd w:val="0"/>
      <w:spacing w:after="240"/>
      <w:jc w:val="both"/>
      <w:outlineLvl w:val="0"/>
    </w:pPr>
    <w:rPr>
      <w:rFonts w:ascii="Arial" w:eastAsia="Arial" w:hAnsi="Arial" w:cs="Arial"/>
      <w:snapToGrid/>
      <w:sz w:val="20"/>
      <w:lang w:val="en-GB" w:eastAsia="en-GB"/>
    </w:rPr>
  </w:style>
  <w:style w:type="paragraph" w:customStyle="1" w:styleId="Level2">
    <w:name w:val="Level 2"/>
    <w:basedOn w:val="Normal"/>
    <w:uiPriority w:val="99"/>
    <w:rsid w:val="00802024"/>
    <w:pPr>
      <w:widowControl/>
      <w:numPr>
        <w:ilvl w:val="1"/>
        <w:numId w:val="6"/>
      </w:numPr>
      <w:adjustRightInd w:val="0"/>
      <w:spacing w:after="240"/>
      <w:jc w:val="both"/>
      <w:outlineLvl w:val="1"/>
    </w:pPr>
    <w:rPr>
      <w:rFonts w:ascii="Arial" w:eastAsia="Arial" w:hAnsi="Arial" w:cs="Arial"/>
      <w:snapToGrid/>
      <w:sz w:val="20"/>
      <w:lang w:val="en-GB" w:eastAsia="en-GB"/>
    </w:rPr>
  </w:style>
  <w:style w:type="paragraph" w:customStyle="1" w:styleId="Level3">
    <w:name w:val="Level 3"/>
    <w:basedOn w:val="Normal"/>
    <w:uiPriority w:val="99"/>
    <w:rsid w:val="00802024"/>
    <w:pPr>
      <w:widowControl/>
      <w:numPr>
        <w:ilvl w:val="2"/>
        <w:numId w:val="6"/>
      </w:numPr>
      <w:adjustRightInd w:val="0"/>
      <w:spacing w:after="240"/>
      <w:jc w:val="both"/>
      <w:outlineLvl w:val="2"/>
    </w:pPr>
    <w:rPr>
      <w:rFonts w:ascii="Arial" w:eastAsia="Arial" w:hAnsi="Arial" w:cs="Arial"/>
      <w:snapToGrid/>
      <w:sz w:val="20"/>
      <w:lang w:val="en-GB" w:eastAsia="en-GB"/>
    </w:rPr>
  </w:style>
  <w:style w:type="paragraph" w:customStyle="1" w:styleId="Level4">
    <w:name w:val="Level 4"/>
    <w:basedOn w:val="Normal"/>
    <w:uiPriority w:val="99"/>
    <w:rsid w:val="00802024"/>
    <w:pPr>
      <w:widowControl/>
      <w:numPr>
        <w:ilvl w:val="3"/>
        <w:numId w:val="6"/>
      </w:numPr>
      <w:adjustRightInd w:val="0"/>
      <w:spacing w:after="240"/>
      <w:jc w:val="both"/>
      <w:outlineLvl w:val="3"/>
    </w:pPr>
    <w:rPr>
      <w:rFonts w:ascii="Arial" w:eastAsia="Arial" w:hAnsi="Arial" w:cs="Arial"/>
      <w:snapToGrid/>
      <w:sz w:val="20"/>
      <w:lang w:val="en-GB" w:eastAsia="en-GB"/>
    </w:rPr>
  </w:style>
  <w:style w:type="paragraph" w:customStyle="1" w:styleId="Level5">
    <w:name w:val="Level 5"/>
    <w:basedOn w:val="Normal"/>
    <w:uiPriority w:val="99"/>
    <w:rsid w:val="00802024"/>
    <w:pPr>
      <w:widowControl/>
      <w:numPr>
        <w:ilvl w:val="4"/>
        <w:numId w:val="6"/>
      </w:numPr>
      <w:adjustRightInd w:val="0"/>
      <w:spacing w:after="240"/>
      <w:jc w:val="both"/>
      <w:outlineLvl w:val="4"/>
    </w:pPr>
    <w:rPr>
      <w:rFonts w:ascii="Arial" w:eastAsia="Arial" w:hAnsi="Arial" w:cs="Arial"/>
      <w:snapToGrid/>
      <w:sz w:val="20"/>
      <w:lang w:val="en-GB" w:eastAsia="en-GB"/>
    </w:rPr>
  </w:style>
  <w:style w:type="paragraph" w:customStyle="1" w:styleId="Level6">
    <w:name w:val="Level 6"/>
    <w:basedOn w:val="Normal"/>
    <w:uiPriority w:val="99"/>
    <w:rsid w:val="00802024"/>
    <w:pPr>
      <w:widowControl/>
      <w:numPr>
        <w:ilvl w:val="5"/>
        <w:numId w:val="6"/>
      </w:numPr>
      <w:adjustRightInd w:val="0"/>
      <w:spacing w:after="240"/>
      <w:jc w:val="both"/>
      <w:outlineLvl w:val="5"/>
    </w:pPr>
    <w:rPr>
      <w:rFonts w:ascii="Arial" w:eastAsia="Arial" w:hAnsi="Arial" w:cs="Arial"/>
      <w:snapToGrid/>
      <w:sz w:val="20"/>
      <w:lang w:val="en-GB" w:eastAsia="en-GB"/>
    </w:rPr>
  </w:style>
  <w:style w:type="character" w:customStyle="1" w:styleId="FooterChar">
    <w:name w:val="Footer Char"/>
    <w:link w:val="Footer"/>
    <w:uiPriority w:val="99"/>
    <w:rsid w:val="0057221A"/>
    <w:rPr>
      <w:snapToGrid w:val="0"/>
      <w:sz w:val="24"/>
      <w:lang w:val="en-US" w:eastAsia="en-US"/>
    </w:rPr>
  </w:style>
  <w:style w:type="character" w:styleId="FollowedHyperlink">
    <w:name w:val="FollowedHyperlink"/>
    <w:rsid w:val="00F74BBF"/>
    <w:rPr>
      <w:color w:val="800080"/>
      <w:u w:val="single"/>
    </w:rPr>
  </w:style>
  <w:style w:type="paragraph" w:styleId="Revision">
    <w:name w:val="Revision"/>
    <w:hidden/>
    <w:uiPriority w:val="99"/>
    <w:semiHidden/>
    <w:rsid w:val="00F82CA0"/>
    <w:rPr>
      <w:snapToGrid w:val="0"/>
      <w:sz w:val="24"/>
      <w:lang w:val="en-US" w:eastAsia="en-US"/>
    </w:rPr>
  </w:style>
  <w:style w:type="paragraph" w:styleId="Caption">
    <w:name w:val="caption"/>
    <w:basedOn w:val="Normal"/>
    <w:next w:val="Normal"/>
    <w:unhideWhenUsed/>
    <w:qFormat/>
    <w:rsid w:val="00532B57"/>
    <w:pPr>
      <w:spacing w:after="200"/>
    </w:pPr>
    <w:rPr>
      <w:i/>
      <w:iCs/>
      <w:color w:val="44546A" w:themeColor="text2"/>
      <w:sz w:val="18"/>
      <w:szCs w:val="18"/>
    </w:rPr>
  </w:style>
  <w:style w:type="table" w:customStyle="1" w:styleId="GridTable41">
    <w:name w:val="Grid Table 41"/>
    <w:basedOn w:val="TableNormal"/>
    <w:uiPriority w:val="49"/>
    <w:rsid w:val="00F504F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BD3FEA"/>
    <w:pPr>
      <w:widowControl/>
    </w:pPr>
    <w:rPr>
      <w:rFonts w:asciiTheme="minorHAnsi" w:eastAsiaTheme="minorHAnsi" w:hAnsiTheme="minorHAnsi" w:cstheme="minorBidi"/>
      <w:snapToGrid/>
      <w:sz w:val="20"/>
      <w:lang w:val="en-GB"/>
    </w:rPr>
  </w:style>
  <w:style w:type="character" w:customStyle="1" w:styleId="FootnoteTextChar">
    <w:name w:val="Footnote Text Char"/>
    <w:basedOn w:val="DefaultParagraphFont"/>
    <w:link w:val="FootnoteText"/>
    <w:uiPriority w:val="99"/>
    <w:semiHidden/>
    <w:rsid w:val="00BD3FEA"/>
    <w:rPr>
      <w:rFonts w:asciiTheme="minorHAnsi" w:eastAsiaTheme="minorHAnsi" w:hAnsiTheme="minorHAnsi" w:cstheme="minorBidi"/>
      <w:lang w:eastAsia="en-US"/>
    </w:rPr>
  </w:style>
  <w:style w:type="character" w:styleId="Strong">
    <w:name w:val="Strong"/>
    <w:basedOn w:val="DefaultParagraphFont"/>
    <w:uiPriority w:val="22"/>
    <w:qFormat/>
    <w:rsid w:val="009174A3"/>
    <w:rPr>
      <w:b/>
      <w:bCs/>
    </w:rPr>
  </w:style>
  <w:style w:type="character" w:styleId="UnresolvedMention">
    <w:name w:val="Unresolved Mention"/>
    <w:basedOn w:val="DefaultParagraphFont"/>
    <w:uiPriority w:val="99"/>
    <w:semiHidden/>
    <w:unhideWhenUsed/>
    <w:rsid w:val="00F97E66"/>
    <w:rPr>
      <w:color w:val="605E5C"/>
      <w:shd w:val="clear" w:color="auto" w:fill="E1DFDD"/>
    </w:rPr>
  </w:style>
  <w:style w:type="paragraph" w:customStyle="1" w:styleId="trt0xe">
    <w:name w:val="trt0xe"/>
    <w:basedOn w:val="Normal"/>
    <w:rsid w:val="00115E9F"/>
    <w:pPr>
      <w:widowControl/>
      <w:spacing w:before="100" w:beforeAutospacing="1" w:after="100" w:afterAutospacing="1"/>
    </w:pPr>
    <w:rPr>
      <w:snapToGrid/>
      <w:szCs w:val="24"/>
      <w:lang w:val="en-GB" w:eastAsia="en-GB"/>
    </w:rPr>
  </w:style>
  <w:style w:type="paragraph" w:customStyle="1" w:styleId="elementtoproof">
    <w:name w:val="elementtoproof"/>
    <w:basedOn w:val="Normal"/>
    <w:uiPriority w:val="99"/>
    <w:semiHidden/>
    <w:rsid w:val="009F089C"/>
    <w:pPr>
      <w:widowControl/>
      <w:spacing w:before="100" w:beforeAutospacing="1" w:after="100" w:afterAutospacing="1"/>
    </w:pPr>
    <w:rPr>
      <w:rFonts w:ascii="Calibri" w:eastAsiaTheme="minorHAnsi" w:hAnsi="Calibri" w:cs="Calibri"/>
      <w:snapToGrid/>
      <w:sz w:val="22"/>
      <w:szCs w:val="22"/>
      <w:lang w:val="en-GB" w:eastAsia="en-GB"/>
    </w:rPr>
  </w:style>
  <w:style w:type="character" w:customStyle="1" w:styleId="elementtoproof1">
    <w:name w:val="elementtoproof1"/>
    <w:basedOn w:val="DefaultParagraphFont"/>
    <w:rsid w:val="009F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3227">
      <w:bodyDiv w:val="1"/>
      <w:marLeft w:val="0"/>
      <w:marRight w:val="0"/>
      <w:marTop w:val="0"/>
      <w:marBottom w:val="0"/>
      <w:divBdr>
        <w:top w:val="none" w:sz="0" w:space="0" w:color="auto"/>
        <w:left w:val="none" w:sz="0" w:space="0" w:color="auto"/>
        <w:bottom w:val="none" w:sz="0" w:space="0" w:color="auto"/>
        <w:right w:val="none" w:sz="0" w:space="0" w:color="auto"/>
      </w:divBdr>
      <w:divsChild>
        <w:div w:id="135220239">
          <w:marLeft w:val="547"/>
          <w:marRight w:val="0"/>
          <w:marTop w:val="115"/>
          <w:marBottom w:val="0"/>
          <w:divBdr>
            <w:top w:val="none" w:sz="0" w:space="0" w:color="auto"/>
            <w:left w:val="none" w:sz="0" w:space="0" w:color="auto"/>
            <w:bottom w:val="none" w:sz="0" w:space="0" w:color="auto"/>
            <w:right w:val="none" w:sz="0" w:space="0" w:color="auto"/>
          </w:divBdr>
        </w:div>
        <w:div w:id="282537371">
          <w:marLeft w:val="547"/>
          <w:marRight w:val="0"/>
          <w:marTop w:val="115"/>
          <w:marBottom w:val="0"/>
          <w:divBdr>
            <w:top w:val="none" w:sz="0" w:space="0" w:color="auto"/>
            <w:left w:val="none" w:sz="0" w:space="0" w:color="auto"/>
            <w:bottom w:val="none" w:sz="0" w:space="0" w:color="auto"/>
            <w:right w:val="none" w:sz="0" w:space="0" w:color="auto"/>
          </w:divBdr>
        </w:div>
        <w:div w:id="413282158">
          <w:marLeft w:val="547"/>
          <w:marRight w:val="0"/>
          <w:marTop w:val="115"/>
          <w:marBottom w:val="0"/>
          <w:divBdr>
            <w:top w:val="none" w:sz="0" w:space="0" w:color="auto"/>
            <w:left w:val="none" w:sz="0" w:space="0" w:color="auto"/>
            <w:bottom w:val="none" w:sz="0" w:space="0" w:color="auto"/>
            <w:right w:val="none" w:sz="0" w:space="0" w:color="auto"/>
          </w:divBdr>
        </w:div>
        <w:div w:id="1024863941">
          <w:marLeft w:val="547"/>
          <w:marRight w:val="0"/>
          <w:marTop w:val="115"/>
          <w:marBottom w:val="0"/>
          <w:divBdr>
            <w:top w:val="none" w:sz="0" w:space="0" w:color="auto"/>
            <w:left w:val="none" w:sz="0" w:space="0" w:color="auto"/>
            <w:bottom w:val="none" w:sz="0" w:space="0" w:color="auto"/>
            <w:right w:val="none" w:sz="0" w:space="0" w:color="auto"/>
          </w:divBdr>
        </w:div>
        <w:div w:id="1111318463">
          <w:marLeft w:val="547"/>
          <w:marRight w:val="0"/>
          <w:marTop w:val="115"/>
          <w:marBottom w:val="0"/>
          <w:divBdr>
            <w:top w:val="none" w:sz="0" w:space="0" w:color="auto"/>
            <w:left w:val="none" w:sz="0" w:space="0" w:color="auto"/>
            <w:bottom w:val="none" w:sz="0" w:space="0" w:color="auto"/>
            <w:right w:val="none" w:sz="0" w:space="0" w:color="auto"/>
          </w:divBdr>
        </w:div>
        <w:div w:id="1258561669">
          <w:marLeft w:val="547"/>
          <w:marRight w:val="0"/>
          <w:marTop w:val="115"/>
          <w:marBottom w:val="0"/>
          <w:divBdr>
            <w:top w:val="none" w:sz="0" w:space="0" w:color="auto"/>
            <w:left w:val="none" w:sz="0" w:space="0" w:color="auto"/>
            <w:bottom w:val="none" w:sz="0" w:space="0" w:color="auto"/>
            <w:right w:val="none" w:sz="0" w:space="0" w:color="auto"/>
          </w:divBdr>
        </w:div>
        <w:div w:id="1404257904">
          <w:marLeft w:val="547"/>
          <w:marRight w:val="0"/>
          <w:marTop w:val="115"/>
          <w:marBottom w:val="0"/>
          <w:divBdr>
            <w:top w:val="none" w:sz="0" w:space="0" w:color="auto"/>
            <w:left w:val="none" w:sz="0" w:space="0" w:color="auto"/>
            <w:bottom w:val="none" w:sz="0" w:space="0" w:color="auto"/>
            <w:right w:val="none" w:sz="0" w:space="0" w:color="auto"/>
          </w:divBdr>
        </w:div>
        <w:div w:id="2025086110">
          <w:marLeft w:val="547"/>
          <w:marRight w:val="0"/>
          <w:marTop w:val="115"/>
          <w:marBottom w:val="0"/>
          <w:divBdr>
            <w:top w:val="none" w:sz="0" w:space="0" w:color="auto"/>
            <w:left w:val="none" w:sz="0" w:space="0" w:color="auto"/>
            <w:bottom w:val="none" w:sz="0" w:space="0" w:color="auto"/>
            <w:right w:val="none" w:sz="0" w:space="0" w:color="auto"/>
          </w:divBdr>
        </w:div>
      </w:divsChild>
    </w:div>
    <w:div w:id="18707089">
      <w:bodyDiv w:val="1"/>
      <w:marLeft w:val="0"/>
      <w:marRight w:val="0"/>
      <w:marTop w:val="0"/>
      <w:marBottom w:val="0"/>
      <w:divBdr>
        <w:top w:val="none" w:sz="0" w:space="0" w:color="auto"/>
        <w:left w:val="none" w:sz="0" w:space="0" w:color="auto"/>
        <w:bottom w:val="none" w:sz="0" w:space="0" w:color="auto"/>
        <w:right w:val="none" w:sz="0" w:space="0" w:color="auto"/>
      </w:divBdr>
    </w:div>
    <w:div w:id="52823847">
      <w:bodyDiv w:val="1"/>
      <w:marLeft w:val="0"/>
      <w:marRight w:val="0"/>
      <w:marTop w:val="0"/>
      <w:marBottom w:val="0"/>
      <w:divBdr>
        <w:top w:val="none" w:sz="0" w:space="0" w:color="auto"/>
        <w:left w:val="none" w:sz="0" w:space="0" w:color="auto"/>
        <w:bottom w:val="none" w:sz="0" w:space="0" w:color="auto"/>
        <w:right w:val="none" w:sz="0" w:space="0" w:color="auto"/>
      </w:divBdr>
      <w:divsChild>
        <w:div w:id="914512919">
          <w:marLeft w:val="547"/>
          <w:marRight w:val="0"/>
          <w:marTop w:val="115"/>
          <w:marBottom w:val="0"/>
          <w:divBdr>
            <w:top w:val="none" w:sz="0" w:space="0" w:color="auto"/>
            <w:left w:val="none" w:sz="0" w:space="0" w:color="auto"/>
            <w:bottom w:val="none" w:sz="0" w:space="0" w:color="auto"/>
            <w:right w:val="none" w:sz="0" w:space="0" w:color="auto"/>
          </w:divBdr>
        </w:div>
        <w:div w:id="1251696975">
          <w:marLeft w:val="547"/>
          <w:marRight w:val="0"/>
          <w:marTop w:val="115"/>
          <w:marBottom w:val="0"/>
          <w:divBdr>
            <w:top w:val="none" w:sz="0" w:space="0" w:color="auto"/>
            <w:left w:val="none" w:sz="0" w:space="0" w:color="auto"/>
            <w:bottom w:val="none" w:sz="0" w:space="0" w:color="auto"/>
            <w:right w:val="none" w:sz="0" w:space="0" w:color="auto"/>
          </w:divBdr>
        </w:div>
      </w:divsChild>
    </w:div>
    <w:div w:id="166024193">
      <w:bodyDiv w:val="1"/>
      <w:marLeft w:val="0"/>
      <w:marRight w:val="0"/>
      <w:marTop w:val="0"/>
      <w:marBottom w:val="0"/>
      <w:divBdr>
        <w:top w:val="none" w:sz="0" w:space="0" w:color="auto"/>
        <w:left w:val="none" w:sz="0" w:space="0" w:color="auto"/>
        <w:bottom w:val="none" w:sz="0" w:space="0" w:color="auto"/>
        <w:right w:val="none" w:sz="0" w:space="0" w:color="auto"/>
      </w:divBdr>
    </w:div>
    <w:div w:id="174851155">
      <w:bodyDiv w:val="1"/>
      <w:marLeft w:val="0"/>
      <w:marRight w:val="0"/>
      <w:marTop w:val="0"/>
      <w:marBottom w:val="0"/>
      <w:divBdr>
        <w:top w:val="none" w:sz="0" w:space="0" w:color="auto"/>
        <w:left w:val="none" w:sz="0" w:space="0" w:color="auto"/>
        <w:bottom w:val="none" w:sz="0" w:space="0" w:color="auto"/>
        <w:right w:val="none" w:sz="0" w:space="0" w:color="auto"/>
      </w:divBdr>
      <w:divsChild>
        <w:div w:id="191694197">
          <w:marLeft w:val="547"/>
          <w:marRight w:val="0"/>
          <w:marTop w:val="86"/>
          <w:marBottom w:val="0"/>
          <w:divBdr>
            <w:top w:val="none" w:sz="0" w:space="0" w:color="auto"/>
            <w:left w:val="none" w:sz="0" w:space="0" w:color="auto"/>
            <w:bottom w:val="none" w:sz="0" w:space="0" w:color="auto"/>
            <w:right w:val="none" w:sz="0" w:space="0" w:color="auto"/>
          </w:divBdr>
        </w:div>
        <w:div w:id="601306637">
          <w:marLeft w:val="547"/>
          <w:marRight w:val="0"/>
          <w:marTop w:val="86"/>
          <w:marBottom w:val="0"/>
          <w:divBdr>
            <w:top w:val="none" w:sz="0" w:space="0" w:color="auto"/>
            <w:left w:val="none" w:sz="0" w:space="0" w:color="auto"/>
            <w:bottom w:val="none" w:sz="0" w:space="0" w:color="auto"/>
            <w:right w:val="none" w:sz="0" w:space="0" w:color="auto"/>
          </w:divBdr>
        </w:div>
        <w:div w:id="1318261215">
          <w:marLeft w:val="547"/>
          <w:marRight w:val="0"/>
          <w:marTop w:val="86"/>
          <w:marBottom w:val="0"/>
          <w:divBdr>
            <w:top w:val="none" w:sz="0" w:space="0" w:color="auto"/>
            <w:left w:val="none" w:sz="0" w:space="0" w:color="auto"/>
            <w:bottom w:val="none" w:sz="0" w:space="0" w:color="auto"/>
            <w:right w:val="none" w:sz="0" w:space="0" w:color="auto"/>
          </w:divBdr>
        </w:div>
        <w:div w:id="1786070691">
          <w:marLeft w:val="547"/>
          <w:marRight w:val="0"/>
          <w:marTop w:val="86"/>
          <w:marBottom w:val="0"/>
          <w:divBdr>
            <w:top w:val="none" w:sz="0" w:space="0" w:color="auto"/>
            <w:left w:val="none" w:sz="0" w:space="0" w:color="auto"/>
            <w:bottom w:val="none" w:sz="0" w:space="0" w:color="auto"/>
            <w:right w:val="none" w:sz="0" w:space="0" w:color="auto"/>
          </w:divBdr>
        </w:div>
      </w:divsChild>
    </w:div>
    <w:div w:id="176118146">
      <w:bodyDiv w:val="1"/>
      <w:marLeft w:val="0"/>
      <w:marRight w:val="0"/>
      <w:marTop w:val="0"/>
      <w:marBottom w:val="0"/>
      <w:divBdr>
        <w:top w:val="none" w:sz="0" w:space="0" w:color="auto"/>
        <w:left w:val="none" w:sz="0" w:space="0" w:color="auto"/>
        <w:bottom w:val="none" w:sz="0" w:space="0" w:color="auto"/>
        <w:right w:val="none" w:sz="0" w:space="0" w:color="auto"/>
      </w:divBdr>
    </w:div>
    <w:div w:id="189924142">
      <w:bodyDiv w:val="1"/>
      <w:marLeft w:val="0"/>
      <w:marRight w:val="0"/>
      <w:marTop w:val="0"/>
      <w:marBottom w:val="0"/>
      <w:divBdr>
        <w:top w:val="none" w:sz="0" w:space="0" w:color="auto"/>
        <w:left w:val="none" w:sz="0" w:space="0" w:color="auto"/>
        <w:bottom w:val="none" w:sz="0" w:space="0" w:color="auto"/>
        <w:right w:val="none" w:sz="0" w:space="0" w:color="auto"/>
      </w:divBdr>
    </w:div>
    <w:div w:id="190538093">
      <w:bodyDiv w:val="1"/>
      <w:marLeft w:val="0"/>
      <w:marRight w:val="0"/>
      <w:marTop w:val="0"/>
      <w:marBottom w:val="0"/>
      <w:divBdr>
        <w:top w:val="none" w:sz="0" w:space="0" w:color="auto"/>
        <w:left w:val="none" w:sz="0" w:space="0" w:color="auto"/>
        <w:bottom w:val="none" w:sz="0" w:space="0" w:color="auto"/>
        <w:right w:val="none" w:sz="0" w:space="0" w:color="auto"/>
      </w:divBdr>
    </w:div>
    <w:div w:id="292642983">
      <w:bodyDiv w:val="1"/>
      <w:marLeft w:val="0"/>
      <w:marRight w:val="0"/>
      <w:marTop w:val="0"/>
      <w:marBottom w:val="0"/>
      <w:divBdr>
        <w:top w:val="none" w:sz="0" w:space="0" w:color="auto"/>
        <w:left w:val="none" w:sz="0" w:space="0" w:color="auto"/>
        <w:bottom w:val="none" w:sz="0" w:space="0" w:color="auto"/>
        <w:right w:val="none" w:sz="0" w:space="0" w:color="auto"/>
      </w:divBdr>
      <w:divsChild>
        <w:div w:id="406419850">
          <w:marLeft w:val="1829"/>
          <w:marRight w:val="0"/>
          <w:marTop w:val="86"/>
          <w:marBottom w:val="0"/>
          <w:divBdr>
            <w:top w:val="none" w:sz="0" w:space="0" w:color="auto"/>
            <w:left w:val="none" w:sz="0" w:space="0" w:color="auto"/>
            <w:bottom w:val="none" w:sz="0" w:space="0" w:color="auto"/>
            <w:right w:val="none" w:sz="0" w:space="0" w:color="auto"/>
          </w:divBdr>
        </w:div>
        <w:div w:id="433136191">
          <w:marLeft w:val="562"/>
          <w:marRight w:val="0"/>
          <w:marTop w:val="115"/>
          <w:marBottom w:val="0"/>
          <w:divBdr>
            <w:top w:val="none" w:sz="0" w:space="0" w:color="auto"/>
            <w:left w:val="none" w:sz="0" w:space="0" w:color="auto"/>
            <w:bottom w:val="none" w:sz="0" w:space="0" w:color="auto"/>
            <w:right w:val="none" w:sz="0" w:space="0" w:color="auto"/>
          </w:divBdr>
        </w:div>
        <w:div w:id="1453209567">
          <w:marLeft w:val="1829"/>
          <w:marRight w:val="0"/>
          <w:marTop w:val="86"/>
          <w:marBottom w:val="0"/>
          <w:divBdr>
            <w:top w:val="none" w:sz="0" w:space="0" w:color="auto"/>
            <w:left w:val="none" w:sz="0" w:space="0" w:color="auto"/>
            <w:bottom w:val="none" w:sz="0" w:space="0" w:color="auto"/>
            <w:right w:val="none" w:sz="0" w:space="0" w:color="auto"/>
          </w:divBdr>
        </w:div>
        <w:div w:id="1916669622">
          <w:marLeft w:val="562"/>
          <w:marRight w:val="0"/>
          <w:marTop w:val="115"/>
          <w:marBottom w:val="0"/>
          <w:divBdr>
            <w:top w:val="none" w:sz="0" w:space="0" w:color="auto"/>
            <w:left w:val="none" w:sz="0" w:space="0" w:color="auto"/>
            <w:bottom w:val="none" w:sz="0" w:space="0" w:color="auto"/>
            <w:right w:val="none" w:sz="0" w:space="0" w:color="auto"/>
          </w:divBdr>
        </w:div>
      </w:divsChild>
    </w:div>
    <w:div w:id="300308377">
      <w:bodyDiv w:val="1"/>
      <w:marLeft w:val="0"/>
      <w:marRight w:val="0"/>
      <w:marTop w:val="0"/>
      <w:marBottom w:val="0"/>
      <w:divBdr>
        <w:top w:val="none" w:sz="0" w:space="0" w:color="auto"/>
        <w:left w:val="none" w:sz="0" w:space="0" w:color="auto"/>
        <w:bottom w:val="none" w:sz="0" w:space="0" w:color="auto"/>
        <w:right w:val="none" w:sz="0" w:space="0" w:color="auto"/>
      </w:divBdr>
      <w:divsChild>
        <w:div w:id="1443568706">
          <w:marLeft w:val="1238"/>
          <w:marRight w:val="0"/>
          <w:marTop w:val="120"/>
          <w:marBottom w:val="0"/>
          <w:divBdr>
            <w:top w:val="none" w:sz="0" w:space="0" w:color="auto"/>
            <w:left w:val="none" w:sz="0" w:space="0" w:color="auto"/>
            <w:bottom w:val="none" w:sz="0" w:space="0" w:color="auto"/>
            <w:right w:val="none" w:sz="0" w:space="0" w:color="auto"/>
          </w:divBdr>
        </w:div>
      </w:divsChild>
    </w:div>
    <w:div w:id="344669325">
      <w:bodyDiv w:val="1"/>
      <w:marLeft w:val="0"/>
      <w:marRight w:val="0"/>
      <w:marTop w:val="0"/>
      <w:marBottom w:val="0"/>
      <w:divBdr>
        <w:top w:val="none" w:sz="0" w:space="0" w:color="auto"/>
        <w:left w:val="none" w:sz="0" w:space="0" w:color="auto"/>
        <w:bottom w:val="none" w:sz="0" w:space="0" w:color="auto"/>
        <w:right w:val="none" w:sz="0" w:space="0" w:color="auto"/>
      </w:divBdr>
    </w:div>
    <w:div w:id="378670549">
      <w:bodyDiv w:val="1"/>
      <w:marLeft w:val="0"/>
      <w:marRight w:val="0"/>
      <w:marTop w:val="0"/>
      <w:marBottom w:val="0"/>
      <w:divBdr>
        <w:top w:val="none" w:sz="0" w:space="0" w:color="auto"/>
        <w:left w:val="none" w:sz="0" w:space="0" w:color="auto"/>
        <w:bottom w:val="none" w:sz="0" w:space="0" w:color="auto"/>
        <w:right w:val="none" w:sz="0" w:space="0" w:color="auto"/>
      </w:divBdr>
      <w:divsChild>
        <w:div w:id="940264575">
          <w:marLeft w:val="547"/>
          <w:marRight w:val="0"/>
          <w:marTop w:val="86"/>
          <w:marBottom w:val="0"/>
          <w:divBdr>
            <w:top w:val="none" w:sz="0" w:space="0" w:color="auto"/>
            <w:left w:val="none" w:sz="0" w:space="0" w:color="auto"/>
            <w:bottom w:val="none" w:sz="0" w:space="0" w:color="auto"/>
            <w:right w:val="none" w:sz="0" w:space="0" w:color="auto"/>
          </w:divBdr>
        </w:div>
        <w:div w:id="1895434024">
          <w:marLeft w:val="547"/>
          <w:marRight w:val="0"/>
          <w:marTop w:val="86"/>
          <w:marBottom w:val="0"/>
          <w:divBdr>
            <w:top w:val="none" w:sz="0" w:space="0" w:color="auto"/>
            <w:left w:val="none" w:sz="0" w:space="0" w:color="auto"/>
            <w:bottom w:val="none" w:sz="0" w:space="0" w:color="auto"/>
            <w:right w:val="none" w:sz="0" w:space="0" w:color="auto"/>
          </w:divBdr>
        </w:div>
        <w:div w:id="1945989632">
          <w:marLeft w:val="547"/>
          <w:marRight w:val="0"/>
          <w:marTop w:val="86"/>
          <w:marBottom w:val="0"/>
          <w:divBdr>
            <w:top w:val="none" w:sz="0" w:space="0" w:color="auto"/>
            <w:left w:val="none" w:sz="0" w:space="0" w:color="auto"/>
            <w:bottom w:val="none" w:sz="0" w:space="0" w:color="auto"/>
            <w:right w:val="none" w:sz="0" w:space="0" w:color="auto"/>
          </w:divBdr>
        </w:div>
        <w:div w:id="1954433441">
          <w:marLeft w:val="547"/>
          <w:marRight w:val="0"/>
          <w:marTop w:val="86"/>
          <w:marBottom w:val="0"/>
          <w:divBdr>
            <w:top w:val="none" w:sz="0" w:space="0" w:color="auto"/>
            <w:left w:val="none" w:sz="0" w:space="0" w:color="auto"/>
            <w:bottom w:val="none" w:sz="0" w:space="0" w:color="auto"/>
            <w:right w:val="none" w:sz="0" w:space="0" w:color="auto"/>
          </w:divBdr>
        </w:div>
      </w:divsChild>
    </w:div>
    <w:div w:id="569851704">
      <w:bodyDiv w:val="1"/>
      <w:marLeft w:val="0"/>
      <w:marRight w:val="0"/>
      <w:marTop w:val="0"/>
      <w:marBottom w:val="0"/>
      <w:divBdr>
        <w:top w:val="none" w:sz="0" w:space="0" w:color="auto"/>
        <w:left w:val="none" w:sz="0" w:space="0" w:color="auto"/>
        <w:bottom w:val="none" w:sz="0" w:space="0" w:color="auto"/>
        <w:right w:val="none" w:sz="0" w:space="0" w:color="auto"/>
      </w:divBdr>
      <w:divsChild>
        <w:div w:id="300306189">
          <w:marLeft w:val="547"/>
          <w:marRight w:val="0"/>
          <w:marTop w:val="86"/>
          <w:marBottom w:val="0"/>
          <w:divBdr>
            <w:top w:val="none" w:sz="0" w:space="0" w:color="auto"/>
            <w:left w:val="none" w:sz="0" w:space="0" w:color="auto"/>
            <w:bottom w:val="none" w:sz="0" w:space="0" w:color="auto"/>
            <w:right w:val="none" w:sz="0" w:space="0" w:color="auto"/>
          </w:divBdr>
        </w:div>
        <w:div w:id="376929883">
          <w:marLeft w:val="547"/>
          <w:marRight w:val="0"/>
          <w:marTop w:val="86"/>
          <w:marBottom w:val="0"/>
          <w:divBdr>
            <w:top w:val="none" w:sz="0" w:space="0" w:color="auto"/>
            <w:left w:val="none" w:sz="0" w:space="0" w:color="auto"/>
            <w:bottom w:val="none" w:sz="0" w:space="0" w:color="auto"/>
            <w:right w:val="none" w:sz="0" w:space="0" w:color="auto"/>
          </w:divBdr>
        </w:div>
        <w:div w:id="709496181">
          <w:marLeft w:val="547"/>
          <w:marRight w:val="0"/>
          <w:marTop w:val="86"/>
          <w:marBottom w:val="0"/>
          <w:divBdr>
            <w:top w:val="none" w:sz="0" w:space="0" w:color="auto"/>
            <w:left w:val="none" w:sz="0" w:space="0" w:color="auto"/>
            <w:bottom w:val="none" w:sz="0" w:space="0" w:color="auto"/>
            <w:right w:val="none" w:sz="0" w:space="0" w:color="auto"/>
          </w:divBdr>
        </w:div>
        <w:div w:id="725489696">
          <w:marLeft w:val="547"/>
          <w:marRight w:val="0"/>
          <w:marTop w:val="86"/>
          <w:marBottom w:val="0"/>
          <w:divBdr>
            <w:top w:val="none" w:sz="0" w:space="0" w:color="auto"/>
            <w:left w:val="none" w:sz="0" w:space="0" w:color="auto"/>
            <w:bottom w:val="none" w:sz="0" w:space="0" w:color="auto"/>
            <w:right w:val="none" w:sz="0" w:space="0" w:color="auto"/>
          </w:divBdr>
        </w:div>
        <w:div w:id="940911022">
          <w:marLeft w:val="547"/>
          <w:marRight w:val="0"/>
          <w:marTop w:val="86"/>
          <w:marBottom w:val="0"/>
          <w:divBdr>
            <w:top w:val="none" w:sz="0" w:space="0" w:color="auto"/>
            <w:left w:val="none" w:sz="0" w:space="0" w:color="auto"/>
            <w:bottom w:val="none" w:sz="0" w:space="0" w:color="auto"/>
            <w:right w:val="none" w:sz="0" w:space="0" w:color="auto"/>
          </w:divBdr>
        </w:div>
        <w:div w:id="1129932951">
          <w:marLeft w:val="547"/>
          <w:marRight w:val="0"/>
          <w:marTop w:val="86"/>
          <w:marBottom w:val="0"/>
          <w:divBdr>
            <w:top w:val="none" w:sz="0" w:space="0" w:color="auto"/>
            <w:left w:val="none" w:sz="0" w:space="0" w:color="auto"/>
            <w:bottom w:val="none" w:sz="0" w:space="0" w:color="auto"/>
            <w:right w:val="none" w:sz="0" w:space="0" w:color="auto"/>
          </w:divBdr>
        </w:div>
        <w:div w:id="1996638783">
          <w:marLeft w:val="547"/>
          <w:marRight w:val="0"/>
          <w:marTop w:val="86"/>
          <w:marBottom w:val="0"/>
          <w:divBdr>
            <w:top w:val="none" w:sz="0" w:space="0" w:color="auto"/>
            <w:left w:val="none" w:sz="0" w:space="0" w:color="auto"/>
            <w:bottom w:val="none" w:sz="0" w:space="0" w:color="auto"/>
            <w:right w:val="none" w:sz="0" w:space="0" w:color="auto"/>
          </w:divBdr>
        </w:div>
      </w:divsChild>
    </w:div>
    <w:div w:id="570240650">
      <w:bodyDiv w:val="1"/>
      <w:marLeft w:val="0"/>
      <w:marRight w:val="0"/>
      <w:marTop w:val="0"/>
      <w:marBottom w:val="0"/>
      <w:divBdr>
        <w:top w:val="none" w:sz="0" w:space="0" w:color="auto"/>
        <w:left w:val="none" w:sz="0" w:space="0" w:color="auto"/>
        <w:bottom w:val="none" w:sz="0" w:space="0" w:color="auto"/>
        <w:right w:val="none" w:sz="0" w:space="0" w:color="auto"/>
      </w:divBdr>
      <w:divsChild>
        <w:div w:id="16278623">
          <w:marLeft w:val="547"/>
          <w:marRight w:val="0"/>
          <w:marTop w:val="86"/>
          <w:marBottom w:val="0"/>
          <w:divBdr>
            <w:top w:val="none" w:sz="0" w:space="0" w:color="auto"/>
            <w:left w:val="none" w:sz="0" w:space="0" w:color="auto"/>
            <w:bottom w:val="none" w:sz="0" w:space="0" w:color="auto"/>
            <w:right w:val="none" w:sz="0" w:space="0" w:color="auto"/>
          </w:divBdr>
        </w:div>
        <w:div w:id="73015075">
          <w:marLeft w:val="547"/>
          <w:marRight w:val="0"/>
          <w:marTop w:val="86"/>
          <w:marBottom w:val="0"/>
          <w:divBdr>
            <w:top w:val="none" w:sz="0" w:space="0" w:color="auto"/>
            <w:left w:val="none" w:sz="0" w:space="0" w:color="auto"/>
            <w:bottom w:val="none" w:sz="0" w:space="0" w:color="auto"/>
            <w:right w:val="none" w:sz="0" w:space="0" w:color="auto"/>
          </w:divBdr>
        </w:div>
      </w:divsChild>
    </w:div>
    <w:div w:id="597718824">
      <w:bodyDiv w:val="1"/>
      <w:marLeft w:val="0"/>
      <w:marRight w:val="0"/>
      <w:marTop w:val="0"/>
      <w:marBottom w:val="0"/>
      <w:divBdr>
        <w:top w:val="none" w:sz="0" w:space="0" w:color="auto"/>
        <w:left w:val="none" w:sz="0" w:space="0" w:color="auto"/>
        <w:bottom w:val="none" w:sz="0" w:space="0" w:color="auto"/>
        <w:right w:val="none" w:sz="0" w:space="0" w:color="auto"/>
      </w:divBdr>
    </w:div>
    <w:div w:id="780144757">
      <w:bodyDiv w:val="1"/>
      <w:marLeft w:val="0"/>
      <w:marRight w:val="0"/>
      <w:marTop w:val="0"/>
      <w:marBottom w:val="0"/>
      <w:divBdr>
        <w:top w:val="none" w:sz="0" w:space="0" w:color="auto"/>
        <w:left w:val="none" w:sz="0" w:space="0" w:color="auto"/>
        <w:bottom w:val="none" w:sz="0" w:space="0" w:color="auto"/>
        <w:right w:val="none" w:sz="0" w:space="0" w:color="auto"/>
      </w:divBdr>
      <w:divsChild>
        <w:div w:id="1232501199">
          <w:marLeft w:val="547"/>
          <w:marRight w:val="0"/>
          <w:marTop w:val="115"/>
          <w:marBottom w:val="0"/>
          <w:divBdr>
            <w:top w:val="none" w:sz="0" w:space="0" w:color="auto"/>
            <w:left w:val="none" w:sz="0" w:space="0" w:color="auto"/>
            <w:bottom w:val="none" w:sz="0" w:space="0" w:color="auto"/>
            <w:right w:val="none" w:sz="0" w:space="0" w:color="auto"/>
          </w:divBdr>
        </w:div>
        <w:div w:id="1807969589">
          <w:marLeft w:val="547"/>
          <w:marRight w:val="0"/>
          <w:marTop w:val="115"/>
          <w:marBottom w:val="0"/>
          <w:divBdr>
            <w:top w:val="none" w:sz="0" w:space="0" w:color="auto"/>
            <w:left w:val="none" w:sz="0" w:space="0" w:color="auto"/>
            <w:bottom w:val="none" w:sz="0" w:space="0" w:color="auto"/>
            <w:right w:val="none" w:sz="0" w:space="0" w:color="auto"/>
          </w:divBdr>
        </w:div>
      </w:divsChild>
    </w:div>
    <w:div w:id="814179275">
      <w:bodyDiv w:val="1"/>
      <w:marLeft w:val="0"/>
      <w:marRight w:val="0"/>
      <w:marTop w:val="0"/>
      <w:marBottom w:val="0"/>
      <w:divBdr>
        <w:top w:val="none" w:sz="0" w:space="0" w:color="auto"/>
        <w:left w:val="none" w:sz="0" w:space="0" w:color="auto"/>
        <w:bottom w:val="none" w:sz="0" w:space="0" w:color="auto"/>
        <w:right w:val="none" w:sz="0" w:space="0" w:color="auto"/>
      </w:divBdr>
    </w:div>
    <w:div w:id="857817569">
      <w:bodyDiv w:val="1"/>
      <w:marLeft w:val="0"/>
      <w:marRight w:val="0"/>
      <w:marTop w:val="0"/>
      <w:marBottom w:val="0"/>
      <w:divBdr>
        <w:top w:val="none" w:sz="0" w:space="0" w:color="auto"/>
        <w:left w:val="none" w:sz="0" w:space="0" w:color="auto"/>
        <w:bottom w:val="none" w:sz="0" w:space="0" w:color="auto"/>
        <w:right w:val="none" w:sz="0" w:space="0" w:color="auto"/>
      </w:divBdr>
    </w:div>
    <w:div w:id="900871663">
      <w:bodyDiv w:val="1"/>
      <w:marLeft w:val="0"/>
      <w:marRight w:val="0"/>
      <w:marTop w:val="0"/>
      <w:marBottom w:val="0"/>
      <w:divBdr>
        <w:top w:val="none" w:sz="0" w:space="0" w:color="auto"/>
        <w:left w:val="none" w:sz="0" w:space="0" w:color="auto"/>
        <w:bottom w:val="none" w:sz="0" w:space="0" w:color="auto"/>
        <w:right w:val="none" w:sz="0" w:space="0" w:color="auto"/>
      </w:divBdr>
    </w:div>
    <w:div w:id="928808947">
      <w:bodyDiv w:val="1"/>
      <w:marLeft w:val="0"/>
      <w:marRight w:val="0"/>
      <w:marTop w:val="0"/>
      <w:marBottom w:val="0"/>
      <w:divBdr>
        <w:top w:val="none" w:sz="0" w:space="0" w:color="auto"/>
        <w:left w:val="none" w:sz="0" w:space="0" w:color="auto"/>
        <w:bottom w:val="none" w:sz="0" w:space="0" w:color="auto"/>
        <w:right w:val="none" w:sz="0" w:space="0" w:color="auto"/>
      </w:divBdr>
      <w:divsChild>
        <w:div w:id="399252319">
          <w:marLeft w:val="1166"/>
          <w:marRight w:val="0"/>
          <w:marTop w:val="96"/>
          <w:marBottom w:val="0"/>
          <w:divBdr>
            <w:top w:val="none" w:sz="0" w:space="0" w:color="auto"/>
            <w:left w:val="none" w:sz="0" w:space="0" w:color="auto"/>
            <w:bottom w:val="none" w:sz="0" w:space="0" w:color="auto"/>
            <w:right w:val="none" w:sz="0" w:space="0" w:color="auto"/>
          </w:divBdr>
        </w:div>
        <w:div w:id="850415579">
          <w:marLeft w:val="1166"/>
          <w:marRight w:val="0"/>
          <w:marTop w:val="96"/>
          <w:marBottom w:val="0"/>
          <w:divBdr>
            <w:top w:val="none" w:sz="0" w:space="0" w:color="auto"/>
            <w:left w:val="none" w:sz="0" w:space="0" w:color="auto"/>
            <w:bottom w:val="none" w:sz="0" w:space="0" w:color="auto"/>
            <w:right w:val="none" w:sz="0" w:space="0" w:color="auto"/>
          </w:divBdr>
        </w:div>
        <w:div w:id="1056586502">
          <w:marLeft w:val="1166"/>
          <w:marRight w:val="0"/>
          <w:marTop w:val="96"/>
          <w:marBottom w:val="0"/>
          <w:divBdr>
            <w:top w:val="none" w:sz="0" w:space="0" w:color="auto"/>
            <w:left w:val="none" w:sz="0" w:space="0" w:color="auto"/>
            <w:bottom w:val="none" w:sz="0" w:space="0" w:color="auto"/>
            <w:right w:val="none" w:sz="0" w:space="0" w:color="auto"/>
          </w:divBdr>
        </w:div>
        <w:div w:id="1551265935">
          <w:marLeft w:val="547"/>
          <w:marRight w:val="0"/>
          <w:marTop w:val="96"/>
          <w:marBottom w:val="0"/>
          <w:divBdr>
            <w:top w:val="none" w:sz="0" w:space="0" w:color="auto"/>
            <w:left w:val="none" w:sz="0" w:space="0" w:color="auto"/>
            <w:bottom w:val="none" w:sz="0" w:space="0" w:color="auto"/>
            <w:right w:val="none" w:sz="0" w:space="0" w:color="auto"/>
          </w:divBdr>
        </w:div>
      </w:divsChild>
    </w:div>
    <w:div w:id="945695370">
      <w:bodyDiv w:val="1"/>
      <w:marLeft w:val="0"/>
      <w:marRight w:val="0"/>
      <w:marTop w:val="0"/>
      <w:marBottom w:val="0"/>
      <w:divBdr>
        <w:top w:val="none" w:sz="0" w:space="0" w:color="auto"/>
        <w:left w:val="none" w:sz="0" w:space="0" w:color="auto"/>
        <w:bottom w:val="none" w:sz="0" w:space="0" w:color="auto"/>
        <w:right w:val="none" w:sz="0" w:space="0" w:color="auto"/>
      </w:divBdr>
      <w:divsChild>
        <w:div w:id="499391100">
          <w:marLeft w:val="1238"/>
          <w:marRight w:val="0"/>
          <w:marTop w:val="120"/>
          <w:marBottom w:val="0"/>
          <w:divBdr>
            <w:top w:val="none" w:sz="0" w:space="0" w:color="auto"/>
            <w:left w:val="none" w:sz="0" w:space="0" w:color="auto"/>
            <w:bottom w:val="none" w:sz="0" w:space="0" w:color="auto"/>
            <w:right w:val="none" w:sz="0" w:space="0" w:color="auto"/>
          </w:divBdr>
        </w:div>
        <w:div w:id="500776235">
          <w:marLeft w:val="1238"/>
          <w:marRight w:val="0"/>
          <w:marTop w:val="120"/>
          <w:marBottom w:val="0"/>
          <w:divBdr>
            <w:top w:val="none" w:sz="0" w:space="0" w:color="auto"/>
            <w:left w:val="none" w:sz="0" w:space="0" w:color="auto"/>
            <w:bottom w:val="none" w:sz="0" w:space="0" w:color="auto"/>
            <w:right w:val="none" w:sz="0" w:space="0" w:color="auto"/>
          </w:divBdr>
        </w:div>
        <w:div w:id="2050035551">
          <w:marLeft w:val="1238"/>
          <w:marRight w:val="0"/>
          <w:marTop w:val="120"/>
          <w:marBottom w:val="0"/>
          <w:divBdr>
            <w:top w:val="none" w:sz="0" w:space="0" w:color="auto"/>
            <w:left w:val="none" w:sz="0" w:space="0" w:color="auto"/>
            <w:bottom w:val="none" w:sz="0" w:space="0" w:color="auto"/>
            <w:right w:val="none" w:sz="0" w:space="0" w:color="auto"/>
          </w:divBdr>
        </w:div>
      </w:divsChild>
    </w:div>
    <w:div w:id="963534901">
      <w:bodyDiv w:val="1"/>
      <w:marLeft w:val="0"/>
      <w:marRight w:val="0"/>
      <w:marTop w:val="0"/>
      <w:marBottom w:val="0"/>
      <w:divBdr>
        <w:top w:val="none" w:sz="0" w:space="0" w:color="auto"/>
        <w:left w:val="none" w:sz="0" w:space="0" w:color="auto"/>
        <w:bottom w:val="none" w:sz="0" w:space="0" w:color="auto"/>
        <w:right w:val="none" w:sz="0" w:space="0" w:color="auto"/>
      </w:divBdr>
    </w:div>
    <w:div w:id="973945880">
      <w:bodyDiv w:val="1"/>
      <w:marLeft w:val="0"/>
      <w:marRight w:val="0"/>
      <w:marTop w:val="0"/>
      <w:marBottom w:val="0"/>
      <w:divBdr>
        <w:top w:val="none" w:sz="0" w:space="0" w:color="auto"/>
        <w:left w:val="none" w:sz="0" w:space="0" w:color="auto"/>
        <w:bottom w:val="none" w:sz="0" w:space="0" w:color="auto"/>
        <w:right w:val="none" w:sz="0" w:space="0" w:color="auto"/>
      </w:divBdr>
      <w:divsChild>
        <w:div w:id="335615587">
          <w:marLeft w:val="547"/>
          <w:marRight w:val="0"/>
          <w:marTop w:val="115"/>
          <w:marBottom w:val="0"/>
          <w:divBdr>
            <w:top w:val="none" w:sz="0" w:space="0" w:color="auto"/>
            <w:left w:val="none" w:sz="0" w:space="0" w:color="auto"/>
            <w:bottom w:val="none" w:sz="0" w:space="0" w:color="auto"/>
            <w:right w:val="none" w:sz="0" w:space="0" w:color="auto"/>
          </w:divBdr>
        </w:div>
        <w:div w:id="373774788">
          <w:marLeft w:val="547"/>
          <w:marRight w:val="0"/>
          <w:marTop w:val="115"/>
          <w:marBottom w:val="0"/>
          <w:divBdr>
            <w:top w:val="none" w:sz="0" w:space="0" w:color="auto"/>
            <w:left w:val="none" w:sz="0" w:space="0" w:color="auto"/>
            <w:bottom w:val="none" w:sz="0" w:space="0" w:color="auto"/>
            <w:right w:val="none" w:sz="0" w:space="0" w:color="auto"/>
          </w:divBdr>
        </w:div>
        <w:div w:id="438334291">
          <w:marLeft w:val="547"/>
          <w:marRight w:val="0"/>
          <w:marTop w:val="115"/>
          <w:marBottom w:val="0"/>
          <w:divBdr>
            <w:top w:val="none" w:sz="0" w:space="0" w:color="auto"/>
            <w:left w:val="none" w:sz="0" w:space="0" w:color="auto"/>
            <w:bottom w:val="none" w:sz="0" w:space="0" w:color="auto"/>
            <w:right w:val="none" w:sz="0" w:space="0" w:color="auto"/>
          </w:divBdr>
        </w:div>
        <w:div w:id="1399985592">
          <w:marLeft w:val="547"/>
          <w:marRight w:val="0"/>
          <w:marTop w:val="115"/>
          <w:marBottom w:val="0"/>
          <w:divBdr>
            <w:top w:val="none" w:sz="0" w:space="0" w:color="auto"/>
            <w:left w:val="none" w:sz="0" w:space="0" w:color="auto"/>
            <w:bottom w:val="none" w:sz="0" w:space="0" w:color="auto"/>
            <w:right w:val="none" w:sz="0" w:space="0" w:color="auto"/>
          </w:divBdr>
        </w:div>
        <w:div w:id="1847864229">
          <w:marLeft w:val="547"/>
          <w:marRight w:val="0"/>
          <w:marTop w:val="115"/>
          <w:marBottom w:val="0"/>
          <w:divBdr>
            <w:top w:val="none" w:sz="0" w:space="0" w:color="auto"/>
            <w:left w:val="none" w:sz="0" w:space="0" w:color="auto"/>
            <w:bottom w:val="none" w:sz="0" w:space="0" w:color="auto"/>
            <w:right w:val="none" w:sz="0" w:space="0" w:color="auto"/>
          </w:divBdr>
        </w:div>
      </w:divsChild>
    </w:div>
    <w:div w:id="1060907883">
      <w:bodyDiv w:val="1"/>
      <w:marLeft w:val="0"/>
      <w:marRight w:val="0"/>
      <w:marTop w:val="0"/>
      <w:marBottom w:val="0"/>
      <w:divBdr>
        <w:top w:val="none" w:sz="0" w:space="0" w:color="auto"/>
        <w:left w:val="none" w:sz="0" w:space="0" w:color="auto"/>
        <w:bottom w:val="none" w:sz="0" w:space="0" w:color="auto"/>
        <w:right w:val="none" w:sz="0" w:space="0" w:color="auto"/>
      </w:divBdr>
    </w:div>
    <w:div w:id="1113551650">
      <w:bodyDiv w:val="1"/>
      <w:marLeft w:val="0"/>
      <w:marRight w:val="0"/>
      <w:marTop w:val="0"/>
      <w:marBottom w:val="0"/>
      <w:divBdr>
        <w:top w:val="none" w:sz="0" w:space="0" w:color="auto"/>
        <w:left w:val="none" w:sz="0" w:space="0" w:color="auto"/>
        <w:bottom w:val="none" w:sz="0" w:space="0" w:color="auto"/>
        <w:right w:val="none" w:sz="0" w:space="0" w:color="auto"/>
      </w:divBdr>
      <w:divsChild>
        <w:div w:id="344522938">
          <w:marLeft w:val="547"/>
          <w:marRight w:val="0"/>
          <w:marTop w:val="115"/>
          <w:marBottom w:val="0"/>
          <w:divBdr>
            <w:top w:val="none" w:sz="0" w:space="0" w:color="auto"/>
            <w:left w:val="none" w:sz="0" w:space="0" w:color="auto"/>
            <w:bottom w:val="none" w:sz="0" w:space="0" w:color="auto"/>
            <w:right w:val="none" w:sz="0" w:space="0" w:color="auto"/>
          </w:divBdr>
        </w:div>
        <w:div w:id="755125860">
          <w:marLeft w:val="547"/>
          <w:marRight w:val="0"/>
          <w:marTop w:val="115"/>
          <w:marBottom w:val="0"/>
          <w:divBdr>
            <w:top w:val="none" w:sz="0" w:space="0" w:color="auto"/>
            <w:left w:val="none" w:sz="0" w:space="0" w:color="auto"/>
            <w:bottom w:val="none" w:sz="0" w:space="0" w:color="auto"/>
            <w:right w:val="none" w:sz="0" w:space="0" w:color="auto"/>
          </w:divBdr>
        </w:div>
        <w:div w:id="1419519648">
          <w:marLeft w:val="547"/>
          <w:marRight w:val="0"/>
          <w:marTop w:val="115"/>
          <w:marBottom w:val="0"/>
          <w:divBdr>
            <w:top w:val="none" w:sz="0" w:space="0" w:color="auto"/>
            <w:left w:val="none" w:sz="0" w:space="0" w:color="auto"/>
            <w:bottom w:val="none" w:sz="0" w:space="0" w:color="auto"/>
            <w:right w:val="none" w:sz="0" w:space="0" w:color="auto"/>
          </w:divBdr>
        </w:div>
        <w:div w:id="1701007951">
          <w:marLeft w:val="547"/>
          <w:marRight w:val="0"/>
          <w:marTop w:val="115"/>
          <w:marBottom w:val="0"/>
          <w:divBdr>
            <w:top w:val="none" w:sz="0" w:space="0" w:color="auto"/>
            <w:left w:val="none" w:sz="0" w:space="0" w:color="auto"/>
            <w:bottom w:val="none" w:sz="0" w:space="0" w:color="auto"/>
            <w:right w:val="none" w:sz="0" w:space="0" w:color="auto"/>
          </w:divBdr>
        </w:div>
        <w:div w:id="1883636998">
          <w:marLeft w:val="547"/>
          <w:marRight w:val="0"/>
          <w:marTop w:val="115"/>
          <w:marBottom w:val="0"/>
          <w:divBdr>
            <w:top w:val="none" w:sz="0" w:space="0" w:color="auto"/>
            <w:left w:val="none" w:sz="0" w:space="0" w:color="auto"/>
            <w:bottom w:val="none" w:sz="0" w:space="0" w:color="auto"/>
            <w:right w:val="none" w:sz="0" w:space="0" w:color="auto"/>
          </w:divBdr>
        </w:div>
      </w:divsChild>
    </w:div>
    <w:div w:id="1163163907">
      <w:bodyDiv w:val="1"/>
      <w:marLeft w:val="0"/>
      <w:marRight w:val="0"/>
      <w:marTop w:val="0"/>
      <w:marBottom w:val="0"/>
      <w:divBdr>
        <w:top w:val="none" w:sz="0" w:space="0" w:color="auto"/>
        <w:left w:val="none" w:sz="0" w:space="0" w:color="auto"/>
        <w:bottom w:val="none" w:sz="0" w:space="0" w:color="auto"/>
        <w:right w:val="none" w:sz="0" w:space="0" w:color="auto"/>
      </w:divBdr>
    </w:div>
    <w:div w:id="1207831909">
      <w:bodyDiv w:val="1"/>
      <w:marLeft w:val="60"/>
      <w:marRight w:val="60"/>
      <w:marTop w:val="60"/>
      <w:marBottom w:val="15"/>
      <w:divBdr>
        <w:top w:val="none" w:sz="0" w:space="0" w:color="auto"/>
        <w:left w:val="none" w:sz="0" w:space="0" w:color="auto"/>
        <w:bottom w:val="none" w:sz="0" w:space="0" w:color="auto"/>
        <w:right w:val="none" w:sz="0" w:space="0" w:color="auto"/>
      </w:divBdr>
      <w:divsChild>
        <w:div w:id="1538472232">
          <w:marLeft w:val="0"/>
          <w:marRight w:val="0"/>
          <w:marTop w:val="0"/>
          <w:marBottom w:val="0"/>
          <w:divBdr>
            <w:top w:val="none" w:sz="0" w:space="0" w:color="auto"/>
            <w:left w:val="none" w:sz="0" w:space="0" w:color="auto"/>
            <w:bottom w:val="none" w:sz="0" w:space="0" w:color="auto"/>
            <w:right w:val="none" w:sz="0" w:space="0" w:color="auto"/>
          </w:divBdr>
        </w:div>
      </w:divsChild>
    </w:div>
    <w:div w:id="1215895340">
      <w:bodyDiv w:val="1"/>
      <w:marLeft w:val="0"/>
      <w:marRight w:val="0"/>
      <w:marTop w:val="0"/>
      <w:marBottom w:val="0"/>
      <w:divBdr>
        <w:top w:val="none" w:sz="0" w:space="0" w:color="auto"/>
        <w:left w:val="none" w:sz="0" w:space="0" w:color="auto"/>
        <w:bottom w:val="none" w:sz="0" w:space="0" w:color="auto"/>
        <w:right w:val="none" w:sz="0" w:space="0" w:color="auto"/>
      </w:divBdr>
    </w:div>
    <w:div w:id="1471944845">
      <w:bodyDiv w:val="1"/>
      <w:marLeft w:val="0"/>
      <w:marRight w:val="0"/>
      <w:marTop w:val="0"/>
      <w:marBottom w:val="0"/>
      <w:divBdr>
        <w:top w:val="none" w:sz="0" w:space="0" w:color="auto"/>
        <w:left w:val="none" w:sz="0" w:space="0" w:color="auto"/>
        <w:bottom w:val="none" w:sz="0" w:space="0" w:color="auto"/>
        <w:right w:val="none" w:sz="0" w:space="0" w:color="auto"/>
      </w:divBdr>
    </w:div>
    <w:div w:id="1579362843">
      <w:bodyDiv w:val="1"/>
      <w:marLeft w:val="0"/>
      <w:marRight w:val="0"/>
      <w:marTop w:val="0"/>
      <w:marBottom w:val="0"/>
      <w:divBdr>
        <w:top w:val="none" w:sz="0" w:space="0" w:color="auto"/>
        <w:left w:val="none" w:sz="0" w:space="0" w:color="auto"/>
        <w:bottom w:val="none" w:sz="0" w:space="0" w:color="auto"/>
        <w:right w:val="none" w:sz="0" w:space="0" w:color="auto"/>
      </w:divBdr>
    </w:div>
    <w:div w:id="1591625092">
      <w:bodyDiv w:val="1"/>
      <w:marLeft w:val="0"/>
      <w:marRight w:val="0"/>
      <w:marTop w:val="0"/>
      <w:marBottom w:val="0"/>
      <w:divBdr>
        <w:top w:val="none" w:sz="0" w:space="0" w:color="auto"/>
        <w:left w:val="none" w:sz="0" w:space="0" w:color="auto"/>
        <w:bottom w:val="none" w:sz="0" w:space="0" w:color="auto"/>
        <w:right w:val="none" w:sz="0" w:space="0" w:color="auto"/>
      </w:divBdr>
    </w:div>
    <w:div w:id="1616904600">
      <w:bodyDiv w:val="1"/>
      <w:marLeft w:val="0"/>
      <w:marRight w:val="0"/>
      <w:marTop w:val="0"/>
      <w:marBottom w:val="0"/>
      <w:divBdr>
        <w:top w:val="none" w:sz="0" w:space="0" w:color="auto"/>
        <w:left w:val="none" w:sz="0" w:space="0" w:color="auto"/>
        <w:bottom w:val="none" w:sz="0" w:space="0" w:color="auto"/>
        <w:right w:val="none" w:sz="0" w:space="0" w:color="auto"/>
      </w:divBdr>
    </w:div>
    <w:div w:id="1658067623">
      <w:bodyDiv w:val="1"/>
      <w:marLeft w:val="0"/>
      <w:marRight w:val="0"/>
      <w:marTop w:val="0"/>
      <w:marBottom w:val="0"/>
      <w:divBdr>
        <w:top w:val="none" w:sz="0" w:space="0" w:color="auto"/>
        <w:left w:val="none" w:sz="0" w:space="0" w:color="auto"/>
        <w:bottom w:val="none" w:sz="0" w:space="0" w:color="auto"/>
        <w:right w:val="none" w:sz="0" w:space="0" w:color="auto"/>
      </w:divBdr>
    </w:div>
    <w:div w:id="1705598303">
      <w:bodyDiv w:val="1"/>
      <w:marLeft w:val="0"/>
      <w:marRight w:val="0"/>
      <w:marTop w:val="0"/>
      <w:marBottom w:val="0"/>
      <w:divBdr>
        <w:top w:val="none" w:sz="0" w:space="0" w:color="auto"/>
        <w:left w:val="none" w:sz="0" w:space="0" w:color="auto"/>
        <w:bottom w:val="none" w:sz="0" w:space="0" w:color="auto"/>
        <w:right w:val="none" w:sz="0" w:space="0" w:color="auto"/>
      </w:divBdr>
    </w:div>
    <w:div w:id="1834449686">
      <w:bodyDiv w:val="1"/>
      <w:marLeft w:val="0"/>
      <w:marRight w:val="0"/>
      <w:marTop w:val="0"/>
      <w:marBottom w:val="0"/>
      <w:divBdr>
        <w:top w:val="none" w:sz="0" w:space="0" w:color="auto"/>
        <w:left w:val="none" w:sz="0" w:space="0" w:color="auto"/>
        <w:bottom w:val="none" w:sz="0" w:space="0" w:color="auto"/>
        <w:right w:val="none" w:sz="0" w:space="0" w:color="auto"/>
      </w:divBdr>
    </w:div>
    <w:div w:id="1848520198">
      <w:bodyDiv w:val="1"/>
      <w:marLeft w:val="0"/>
      <w:marRight w:val="0"/>
      <w:marTop w:val="0"/>
      <w:marBottom w:val="0"/>
      <w:divBdr>
        <w:top w:val="none" w:sz="0" w:space="0" w:color="auto"/>
        <w:left w:val="none" w:sz="0" w:space="0" w:color="auto"/>
        <w:bottom w:val="none" w:sz="0" w:space="0" w:color="auto"/>
        <w:right w:val="none" w:sz="0" w:space="0" w:color="auto"/>
      </w:divBdr>
    </w:div>
    <w:div w:id="1870559481">
      <w:bodyDiv w:val="1"/>
      <w:marLeft w:val="0"/>
      <w:marRight w:val="0"/>
      <w:marTop w:val="0"/>
      <w:marBottom w:val="0"/>
      <w:divBdr>
        <w:top w:val="none" w:sz="0" w:space="0" w:color="auto"/>
        <w:left w:val="none" w:sz="0" w:space="0" w:color="auto"/>
        <w:bottom w:val="none" w:sz="0" w:space="0" w:color="auto"/>
        <w:right w:val="none" w:sz="0" w:space="0" w:color="auto"/>
      </w:divBdr>
      <w:divsChild>
        <w:div w:id="980231630">
          <w:marLeft w:val="0"/>
          <w:marRight w:val="0"/>
          <w:marTop w:val="0"/>
          <w:marBottom w:val="0"/>
          <w:divBdr>
            <w:top w:val="none" w:sz="0" w:space="0" w:color="auto"/>
            <w:left w:val="none" w:sz="0" w:space="0" w:color="auto"/>
            <w:bottom w:val="none" w:sz="0" w:space="0" w:color="auto"/>
            <w:right w:val="none" w:sz="0" w:space="0" w:color="auto"/>
          </w:divBdr>
          <w:divsChild>
            <w:div w:id="165830741">
              <w:marLeft w:val="0"/>
              <w:marRight w:val="0"/>
              <w:marTop w:val="0"/>
              <w:marBottom w:val="600"/>
              <w:divBdr>
                <w:top w:val="none" w:sz="0" w:space="0" w:color="auto"/>
                <w:left w:val="none" w:sz="0" w:space="0" w:color="auto"/>
                <w:bottom w:val="none" w:sz="0" w:space="0" w:color="auto"/>
                <w:right w:val="none" w:sz="0" w:space="0" w:color="auto"/>
              </w:divBdr>
              <w:divsChild>
                <w:div w:id="20726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4193">
      <w:bodyDiv w:val="1"/>
      <w:marLeft w:val="0"/>
      <w:marRight w:val="0"/>
      <w:marTop w:val="0"/>
      <w:marBottom w:val="0"/>
      <w:divBdr>
        <w:top w:val="none" w:sz="0" w:space="0" w:color="auto"/>
        <w:left w:val="none" w:sz="0" w:space="0" w:color="auto"/>
        <w:bottom w:val="none" w:sz="0" w:space="0" w:color="auto"/>
        <w:right w:val="none" w:sz="0" w:space="0" w:color="auto"/>
      </w:divBdr>
    </w:div>
    <w:div w:id="1891576882">
      <w:bodyDiv w:val="1"/>
      <w:marLeft w:val="0"/>
      <w:marRight w:val="0"/>
      <w:marTop w:val="0"/>
      <w:marBottom w:val="0"/>
      <w:divBdr>
        <w:top w:val="none" w:sz="0" w:space="0" w:color="auto"/>
        <w:left w:val="none" w:sz="0" w:space="0" w:color="auto"/>
        <w:bottom w:val="none" w:sz="0" w:space="0" w:color="auto"/>
        <w:right w:val="none" w:sz="0" w:space="0" w:color="auto"/>
      </w:divBdr>
    </w:div>
    <w:div w:id="1902055667">
      <w:bodyDiv w:val="1"/>
      <w:marLeft w:val="0"/>
      <w:marRight w:val="0"/>
      <w:marTop w:val="0"/>
      <w:marBottom w:val="0"/>
      <w:divBdr>
        <w:top w:val="none" w:sz="0" w:space="0" w:color="auto"/>
        <w:left w:val="none" w:sz="0" w:space="0" w:color="auto"/>
        <w:bottom w:val="none" w:sz="0" w:space="0" w:color="auto"/>
        <w:right w:val="none" w:sz="0" w:space="0" w:color="auto"/>
      </w:divBdr>
    </w:div>
    <w:div w:id="1912082749">
      <w:bodyDiv w:val="1"/>
      <w:marLeft w:val="0"/>
      <w:marRight w:val="0"/>
      <w:marTop w:val="0"/>
      <w:marBottom w:val="0"/>
      <w:divBdr>
        <w:top w:val="none" w:sz="0" w:space="0" w:color="auto"/>
        <w:left w:val="none" w:sz="0" w:space="0" w:color="auto"/>
        <w:bottom w:val="none" w:sz="0" w:space="0" w:color="auto"/>
        <w:right w:val="none" w:sz="0" w:space="0" w:color="auto"/>
      </w:divBdr>
    </w:div>
    <w:div w:id="1985698972">
      <w:bodyDiv w:val="1"/>
      <w:marLeft w:val="0"/>
      <w:marRight w:val="0"/>
      <w:marTop w:val="0"/>
      <w:marBottom w:val="0"/>
      <w:divBdr>
        <w:top w:val="none" w:sz="0" w:space="0" w:color="auto"/>
        <w:left w:val="none" w:sz="0" w:space="0" w:color="auto"/>
        <w:bottom w:val="none" w:sz="0" w:space="0" w:color="auto"/>
        <w:right w:val="none" w:sz="0" w:space="0" w:color="auto"/>
      </w:divBdr>
    </w:div>
    <w:div w:id="1992439280">
      <w:bodyDiv w:val="1"/>
      <w:marLeft w:val="0"/>
      <w:marRight w:val="0"/>
      <w:marTop w:val="0"/>
      <w:marBottom w:val="0"/>
      <w:divBdr>
        <w:top w:val="none" w:sz="0" w:space="0" w:color="auto"/>
        <w:left w:val="none" w:sz="0" w:space="0" w:color="auto"/>
        <w:bottom w:val="none" w:sz="0" w:space="0" w:color="auto"/>
        <w:right w:val="none" w:sz="0" w:space="0" w:color="auto"/>
      </w:divBdr>
      <w:divsChild>
        <w:div w:id="541482367">
          <w:marLeft w:val="547"/>
          <w:marRight w:val="0"/>
          <w:marTop w:val="115"/>
          <w:marBottom w:val="0"/>
          <w:divBdr>
            <w:top w:val="none" w:sz="0" w:space="0" w:color="auto"/>
            <w:left w:val="none" w:sz="0" w:space="0" w:color="auto"/>
            <w:bottom w:val="none" w:sz="0" w:space="0" w:color="auto"/>
            <w:right w:val="none" w:sz="0" w:space="0" w:color="auto"/>
          </w:divBdr>
        </w:div>
      </w:divsChild>
    </w:div>
    <w:div w:id="2014262785">
      <w:bodyDiv w:val="1"/>
      <w:marLeft w:val="0"/>
      <w:marRight w:val="0"/>
      <w:marTop w:val="0"/>
      <w:marBottom w:val="0"/>
      <w:divBdr>
        <w:top w:val="none" w:sz="0" w:space="0" w:color="auto"/>
        <w:left w:val="none" w:sz="0" w:space="0" w:color="auto"/>
        <w:bottom w:val="none" w:sz="0" w:space="0" w:color="auto"/>
        <w:right w:val="none" w:sz="0" w:space="0" w:color="auto"/>
      </w:divBdr>
      <w:divsChild>
        <w:div w:id="309798150">
          <w:marLeft w:val="547"/>
          <w:marRight w:val="0"/>
          <w:marTop w:val="115"/>
          <w:marBottom w:val="0"/>
          <w:divBdr>
            <w:top w:val="none" w:sz="0" w:space="0" w:color="auto"/>
            <w:left w:val="none" w:sz="0" w:space="0" w:color="auto"/>
            <w:bottom w:val="none" w:sz="0" w:space="0" w:color="auto"/>
            <w:right w:val="none" w:sz="0" w:space="0" w:color="auto"/>
          </w:divBdr>
        </w:div>
      </w:divsChild>
    </w:div>
    <w:div w:id="2017295653">
      <w:bodyDiv w:val="1"/>
      <w:marLeft w:val="0"/>
      <w:marRight w:val="0"/>
      <w:marTop w:val="0"/>
      <w:marBottom w:val="0"/>
      <w:divBdr>
        <w:top w:val="none" w:sz="0" w:space="0" w:color="auto"/>
        <w:left w:val="none" w:sz="0" w:space="0" w:color="auto"/>
        <w:bottom w:val="none" w:sz="0" w:space="0" w:color="auto"/>
        <w:right w:val="none" w:sz="0" w:space="0" w:color="auto"/>
      </w:divBdr>
    </w:div>
    <w:div w:id="2081905250">
      <w:bodyDiv w:val="1"/>
      <w:marLeft w:val="0"/>
      <w:marRight w:val="0"/>
      <w:marTop w:val="0"/>
      <w:marBottom w:val="0"/>
      <w:divBdr>
        <w:top w:val="none" w:sz="0" w:space="0" w:color="auto"/>
        <w:left w:val="none" w:sz="0" w:space="0" w:color="auto"/>
        <w:bottom w:val="none" w:sz="0" w:space="0" w:color="auto"/>
        <w:right w:val="none" w:sz="0" w:space="0" w:color="auto"/>
      </w:divBdr>
    </w:div>
    <w:div w:id="2086872575">
      <w:bodyDiv w:val="1"/>
      <w:marLeft w:val="0"/>
      <w:marRight w:val="0"/>
      <w:marTop w:val="0"/>
      <w:marBottom w:val="0"/>
      <w:divBdr>
        <w:top w:val="none" w:sz="0" w:space="0" w:color="auto"/>
        <w:left w:val="none" w:sz="0" w:space="0" w:color="auto"/>
        <w:bottom w:val="none" w:sz="0" w:space="0" w:color="auto"/>
        <w:right w:val="none" w:sz="0" w:space="0" w:color="auto"/>
      </w:divBdr>
    </w:div>
    <w:div w:id="2095779579">
      <w:bodyDiv w:val="1"/>
      <w:marLeft w:val="0"/>
      <w:marRight w:val="0"/>
      <w:marTop w:val="0"/>
      <w:marBottom w:val="0"/>
      <w:divBdr>
        <w:top w:val="none" w:sz="0" w:space="0" w:color="auto"/>
        <w:left w:val="none" w:sz="0" w:space="0" w:color="auto"/>
        <w:bottom w:val="none" w:sz="0" w:space="0" w:color="auto"/>
        <w:right w:val="none" w:sz="0" w:space="0" w:color="auto"/>
      </w:divBdr>
    </w:div>
    <w:div w:id="2111074049">
      <w:bodyDiv w:val="1"/>
      <w:marLeft w:val="0"/>
      <w:marRight w:val="0"/>
      <w:marTop w:val="0"/>
      <w:marBottom w:val="0"/>
      <w:divBdr>
        <w:top w:val="none" w:sz="0" w:space="0" w:color="auto"/>
        <w:left w:val="none" w:sz="0" w:space="0" w:color="auto"/>
        <w:bottom w:val="none" w:sz="0" w:space="0" w:color="auto"/>
        <w:right w:val="none" w:sz="0" w:space="0" w:color="auto"/>
      </w:divBdr>
    </w:div>
    <w:div w:id="2139109186">
      <w:bodyDiv w:val="1"/>
      <w:marLeft w:val="0"/>
      <w:marRight w:val="0"/>
      <w:marTop w:val="0"/>
      <w:marBottom w:val="0"/>
      <w:divBdr>
        <w:top w:val="none" w:sz="0" w:space="0" w:color="auto"/>
        <w:left w:val="none" w:sz="0" w:space="0" w:color="auto"/>
        <w:bottom w:val="none" w:sz="0" w:space="0" w:color="auto"/>
        <w:right w:val="none" w:sz="0" w:space="0" w:color="auto"/>
      </w:divBdr>
      <w:divsChild>
        <w:div w:id="304894529">
          <w:marLeft w:val="547"/>
          <w:marRight w:val="0"/>
          <w:marTop w:val="86"/>
          <w:marBottom w:val="0"/>
          <w:divBdr>
            <w:top w:val="none" w:sz="0" w:space="0" w:color="auto"/>
            <w:left w:val="none" w:sz="0" w:space="0" w:color="auto"/>
            <w:bottom w:val="none" w:sz="0" w:space="0" w:color="auto"/>
            <w:right w:val="none" w:sz="0" w:space="0" w:color="auto"/>
          </w:divBdr>
        </w:div>
        <w:div w:id="887570526">
          <w:marLeft w:val="547"/>
          <w:marRight w:val="0"/>
          <w:marTop w:val="86"/>
          <w:marBottom w:val="0"/>
          <w:divBdr>
            <w:top w:val="none" w:sz="0" w:space="0" w:color="auto"/>
            <w:left w:val="none" w:sz="0" w:space="0" w:color="auto"/>
            <w:bottom w:val="none" w:sz="0" w:space="0" w:color="auto"/>
            <w:right w:val="none" w:sz="0" w:space="0" w:color="auto"/>
          </w:divBdr>
        </w:div>
        <w:div w:id="901258972">
          <w:marLeft w:val="547"/>
          <w:marRight w:val="0"/>
          <w:marTop w:val="86"/>
          <w:marBottom w:val="0"/>
          <w:divBdr>
            <w:top w:val="none" w:sz="0" w:space="0" w:color="auto"/>
            <w:left w:val="none" w:sz="0" w:space="0" w:color="auto"/>
            <w:bottom w:val="none" w:sz="0" w:space="0" w:color="auto"/>
            <w:right w:val="none" w:sz="0" w:space="0" w:color="auto"/>
          </w:divBdr>
        </w:div>
        <w:div w:id="203156601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hichester.moderngov.co.uk/documents/s15886/11.2%20App%202%20CDC%20Charges.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rachel.ayres@westsussex.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rachel.ayres@westsussex.gov.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LongProperties xmlns="http://schemas.microsoft.com/office/2006/metadata/longProperties">
  <LongProp xmlns="" name="j5da7913ca98450ab299b9b62231058f"><![CDATA[Business services:Information and communication technology:Infrastructure:Communication channels:Broadband|a27ed01d-c2fc-4787-9a9c-970f5c252cfc;Environment:Environmental protection:Conservation:Conservation areas|d781b049-74be-441b-a3ff-410a77f45f7a;Business services:Information management:Access to information:Freedom of Information|82006d9f-6ae0-464e-a025-66e1fca81791;Environment:Environmental protection:Land and premises:Areas of outstanding natural beauty|cd5d5be4-e2f3-4986-9b6e-bf57d307edcd;Environment:Land:Coast and countryside|cba91b90-6227-4b81-a75c-23ff6653a0b9;Community:Democracy:European Union:EU institutions|29944792-b7b3-4e46-bda7-96c523840812;Infrastructure:Surveys|ef7646dd-e0f4-471c-a575-741c6149776a;Community:Democracy:Representation:Members|bda3b1ea-8f09-404d-a03f-4c1f54838fdb;Community:Economic development:Intelligence about business:Business listing|6bf0c4ba-9516-4af0-9b81-85f2fc079d71;Community:Economic development:Intelligence about business:Marketing|eb9bea4c-e0d8-4962-aa3a-d943757bc77d;Community:Economic development:Intelligence about business:Companies:Small businesses|9dad341a-809a-44ad-804b-04f15908d1a8;Infrastructure:Harbours and waterways:Harbours:Chichester Harbour|b705fdae-e76c-4c85-ad40-113f45c7e111;Community:Economic development:Intelligence about business:Companies|2f1d4bae-adfd-4308-833b-64da9a76233b;Transport:Public transport:Timetables|f9883d01-cf7e-49e4-b5a4-7c9b7a9f6c3d;Asset management:Asset management standards:Procurement standards|f89bedd9-9aa0-4575-a8a2-a6584e1838cf;Community:Democracy:Representation|47cdbe41-f804-4274-9d0a-31c070cd3715]]></LongProp>
  <LongProp xmlns="" name="WSCC_x0020_Category"><![CDATA[5;#Business services:Information and communication technology:Infrastructure:Communication channels:Broadband|a27ed01d-c2fc-4787-9a9c-970f5c252cfc;#361;#Environment:Environmental protection:Conservation:Conservation areas|d781b049-74be-441b-a3ff-410a77f45f7a;#226;#Business services:Information management:Access to information:Freedom of Information|82006d9f-6ae0-464e-a025-66e1fca81791;#61;#Environment:Environmental protection:Land and premises:Areas of outstanding natural beauty|cd5d5be4-e2f3-4986-9b6e-bf57d307edcd;#112;#Environment:Land:Coast and countryside|cba91b90-6227-4b81-a75c-23ff6653a0b9;#213;#Community:Democracy:European Union:EU institutions|29944792-b7b3-4e46-bda7-96c523840812;#53;#Infrastructure:Surveys|ef7646dd-e0f4-471c-a575-741c6149776a;#56;#Community:Democracy:Representation:Members|bda3b1ea-8f09-404d-a03f-4c1f54838fdb;#483;#Community:Economic development:Intelligence about business:Business listing|6bf0c4ba-9516-4af0-9b81-85f2fc079d71;#19;#Community:Economic development:Intelligence about business:Marketing|eb9bea4c-e0d8-4962-aa3a-d943757bc77d;#26;#Community:Economic development:Intelligence about business:Companies:Small businesses|9dad341a-809a-44ad-804b-04f15908d1a8;#809;#Infrastructure:Harbours and waterways:Harbours:Chichester Harbour|b705fdae-e76c-4c85-ad40-113f45c7e111;#48;#Community:Economic development:Intelligence about business:Companies|2f1d4bae-adfd-4308-833b-64da9a76233b;#173;#Transport:Public transport:Timetables|f9883d01-cf7e-49e4-b5a4-7c9b7a9f6c3d;#199;#Asset management:Asset management standards:Procurement standards|f89bedd9-9aa0-4575-a8a2-a6584e1838cf;#267;#Community:Democracy:Representation|47cdbe41-f804-4274-9d0a-31c070cd3715]]></LongProp>
  <LongProp xmlns="" name="TaxCatchAll"><![CDATA[19;#Community:Economic development:Intelligence about business:Marketing|eb9bea4c-e0d8-4962-aa3a-d943757bc77d;#112;#Environment:Land:Coast and countryside|cba91b90-6227-4b81-a75c-23ff6653a0b9;#226;#Business services:Information management:Access to information:Freedom of Information|82006d9f-6ae0-464e-a025-66e1fca81791;#361;#Environment:Environmental protection:Conservation:Conservation areas|d781b049-74be-441b-a3ff-410a77f45f7a;#61;#Environment:Environmental protection:Land and premises:Areas of outstanding natural beauty|cd5d5be4-e2f3-4986-9b6e-bf57d307edcd;#267;#Community:Democracy:Representation|47cdbe41-f804-4274-9d0a-31c070cd3715;#173;#Transport:Public transport:Timetables|f9883d01-cf7e-49e4-b5a4-7c9b7a9f6c3d;#56;#Community:Democracy:Representation:Members|bda3b1ea-8f09-404d-a03f-4c1f54838fdb;#199;#Asset management:Asset management standards:Procurement standards|f89bedd9-9aa0-4575-a8a2-a6584e1838cf;#53;#Infrastructure:Surveys|ef7646dd-e0f4-471c-a575-741c6149776a;#213;#Community:Democracy:European Union:EU institutions|29944792-b7b3-4e46-bda7-96c523840812;#5;#Business services:Information and communication technology:Infrastructure:Communication channels:Broadband|a27ed01d-c2fc-4787-9a9c-970f5c252cfc;#809;#Infrastructure:Harbours and waterways:Harbours:Chichester Harbour|b705fdae-e76c-4c85-ad40-113f45c7e111;#26;#Community:Economic development:Intelligence about business:Companies:Small businesses|9dad341a-809a-44ad-804b-04f15908d1a8;#48;#Community:Economic development:Intelligence about business:Companies|2f1d4bae-adfd-4308-833b-64da9a76233b;#483;#Community:Economic development:Intelligence about business:Business listing|6bf0c4ba-9516-4af0-9b81-85f2fc079d71]]></LongProp>
</Long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ec426f36-82a5-4088-ba13-e4d630a41af6;2023-12-01 12:27:39;AUTOCLASSIFIED;WSCC Category:2023-09-10 03:43:33|False||PENDINGCLASSIFICATION|2023-12-01 12:26:11|UNDEFINED|00000000-0000-0000-0000-000000000000;False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Community:Democracy:Central Government:Government departments</TermName>
          <TermId xmlns="http://schemas.microsoft.com/office/infopath/2007/PartnerControls">14d51a8e-3b37-441a-b4cf-b250924ad6ff</TermId>
        </TermInfo>
        <TermInfo xmlns="http://schemas.microsoft.com/office/infopath/2007/PartnerControls">
          <TermName xmlns="http://schemas.microsoft.com/office/infopath/2007/PartnerControls">Community:Democracy:Representation:Members</TermName>
          <TermId xmlns="http://schemas.microsoft.com/office/infopath/2007/PartnerControls">bda3b1ea-8f09-404d-a03f-4c1f54838fdb</TermId>
        </TermInfo>
        <TermInfo xmlns="http://schemas.microsoft.com/office/infopath/2007/PartnerControls">
          <TermName xmlns="http://schemas.microsoft.com/office/infopath/2007/PartnerControls">Environment:Environmental protection:Conservation:Conservation areas</TermName>
          <TermId xmlns="http://schemas.microsoft.com/office/infopath/2007/PartnerControls">d781b049-74be-441b-a3ff-410a77f45f7a</TermId>
        </TermInfo>
        <TermInfo xmlns="http://schemas.microsoft.com/office/infopath/2007/PartnerControls">
          <TermName xmlns="http://schemas.microsoft.com/office/infopath/2007/PartnerControls">Business services:Information management:Access to information:Freedom of Information</TermName>
          <TermId xmlns="http://schemas.microsoft.com/office/infopath/2007/PartnerControls">82006d9f-6ae0-464e-a025-66e1fca81791</TermId>
        </TermInfo>
        <TermInfo xmlns="http://schemas.microsoft.com/office/infopath/2007/PartnerControls">
          <TermName xmlns="http://schemas.microsoft.com/office/infopath/2007/PartnerControls">Transport:Traffic management:Parking:Parking sites:Car parks</TermName>
          <TermId xmlns="http://schemas.microsoft.com/office/infopath/2007/PartnerControls">4cea6a99-4678-4cb6-b49a-419f2246a38d</TermId>
        </TermInfo>
        <TermInfo xmlns="http://schemas.microsoft.com/office/infopath/2007/PartnerControls">
          <TermName xmlns="http://schemas.microsoft.com/office/infopath/2007/PartnerControls">Environment:Environmental protection:Land and premises:Areas of outstanding natural beauty</TermName>
          <TermId xmlns="http://schemas.microsoft.com/office/infopath/2007/PartnerControls">cd5d5be4-e2f3-4986-9b6e-bf57d307edcd</TermId>
        </TermInfo>
        <TermInfo xmlns="http://schemas.microsoft.com/office/infopath/2007/PartnerControls">
          <TermName xmlns="http://schemas.microsoft.com/office/infopath/2007/PartnerControls">Business services:Information and communication technology:Infrastructure:Communication channels:Broadband</TermName>
          <TermId xmlns="http://schemas.microsoft.com/office/infopath/2007/PartnerControls">a27ed01d-c2fc-4787-9a9c-970f5c252cfc</TermId>
        </TermInfo>
        <TermInfo xmlns="http://schemas.microsoft.com/office/infopath/2007/PartnerControls">
          <TermName xmlns="http://schemas.microsoft.com/office/infopath/2007/PartnerControls">Transport:Public transport:Timetables</TermName>
          <TermId xmlns="http://schemas.microsoft.com/office/infopath/2007/PartnerControls">f9883d01-cf7e-49e4-b5a4-7c9b7a9f6c3d</TermId>
        </TermInfo>
        <TermInfo xmlns="http://schemas.microsoft.com/office/infopath/2007/PartnerControls">
          <TermName xmlns="http://schemas.microsoft.com/office/infopath/2007/PartnerControls">Environment:Land:Coast and countryside</TermName>
          <TermId xmlns="http://schemas.microsoft.com/office/infopath/2007/PartnerControls">cba91b90-6227-4b81-a75c-23ff6653a0b9</TermId>
        </TermInfo>
        <TermInfo xmlns="http://schemas.microsoft.com/office/infopath/2007/PartnerControls">
          <TermName xmlns="http://schemas.microsoft.com/office/infopath/2007/PartnerControls">Community:Community safety and emergencies:Crime:Police</TermName>
          <TermId xmlns="http://schemas.microsoft.com/office/infopath/2007/PartnerControls">75a9a3a1-9ff8-4bfe-9950-d3e1da38736f</TermId>
        </TermInfo>
        <TermInfo xmlns="http://schemas.microsoft.com/office/infopath/2007/PartnerControls">
          <TermName xmlns="http://schemas.microsoft.com/office/infopath/2007/PartnerControls">Asset management:Procurement:Tendering:Tenders</TermName>
          <TermId xmlns="http://schemas.microsoft.com/office/infopath/2007/PartnerControls">19ee9525-e346-47c8-941f-7050246d829e</TermId>
        </TermInfo>
        <TermInfo xmlns="http://schemas.microsoft.com/office/infopath/2007/PartnerControls">
          <TermName xmlns="http://schemas.microsoft.com/office/infopath/2007/PartnerControls">Community:Population and migration</TermName>
          <TermId xmlns="http://schemas.microsoft.com/office/infopath/2007/PartnerControls">64d79229-5898-4ced-8183-2e6ff193d4f4</TermId>
        </TermInfo>
        <TermInfo xmlns="http://schemas.microsoft.com/office/infopath/2007/PartnerControls">
          <TermName xmlns="http://schemas.microsoft.com/office/infopath/2007/PartnerControls">Community:Democracy:Central Government:Government departments:Inland Revenue</TermName>
          <TermId xmlns="http://schemas.microsoft.com/office/infopath/2007/PartnerControls">672d834c-e7d0-4cf3-81c1-eada184ce833</TermId>
        </TermInfo>
        <TermInfo xmlns="http://schemas.microsoft.com/office/infopath/2007/PartnerControls">
          <TermName xmlns="http://schemas.microsoft.com/office/infopath/2007/PartnerControls">Community:Consumer affairs:Justice:Judiciary</TermName>
          <TermId xmlns="http://schemas.microsoft.com/office/infopath/2007/PartnerControls">6b704552-dc43-41b1-a11b-59957b49e979</TermId>
        </TermInfo>
        <TermInfo xmlns="http://schemas.microsoft.com/office/infopath/2007/PartnerControls">
          <TermName xmlns="http://schemas.microsoft.com/office/infopath/2007/PartnerControls">Asset management:Finance:Financial transactions management:Expenditure</TermName>
          <TermId xmlns="http://schemas.microsoft.com/office/infopath/2007/PartnerControls">8993b918-7b0f-4119-8240-03fa1bb3fef2</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Info xmlns="http://schemas.microsoft.com/office/infopath/2007/PartnerControls">
          <TermName xmlns="http://schemas.microsoft.com/office/infopath/2007/PartnerControls">Asset management:Procurement:Tendering</TermName>
          <TermId xmlns="http://schemas.microsoft.com/office/infopath/2007/PartnerControls">7606992d-325d-4153-8aba-7bc81c03b918</TermId>
        </TermInfo>
        <TermInfo xmlns="http://schemas.microsoft.com/office/infopath/2007/PartnerControls">
          <TermName xmlns="http://schemas.microsoft.com/office/infopath/2007/PartnerControls">Community:Economic development:Intelligence about business:Business listing</TermName>
          <TermId xmlns="http://schemas.microsoft.com/office/infopath/2007/PartnerControls">6bf0c4ba-9516-4af0-9b81-85f2fc079d71</TermId>
        </TermInfo>
        <TermInfo xmlns="http://schemas.microsoft.com/office/infopath/2007/PartnerControls">
          <TermName xmlns="http://schemas.microsoft.com/office/infopath/2007/PartnerControls">Community:Economic development:Intelligence about business:Marketing</TermName>
          <TermId xmlns="http://schemas.microsoft.com/office/infopath/2007/PartnerControls">eb9bea4c-e0d8-4962-aa3a-d943757bc77d</TermId>
        </TermInfo>
        <TermInfo xmlns="http://schemas.microsoft.com/office/infopath/2007/PartnerControls">
          <TermName xmlns="http://schemas.microsoft.com/office/infopath/2007/PartnerControls">Infrastructure:Harbours and waterways:Harbours:Chichester Harbour</TermName>
          <TermId xmlns="http://schemas.microsoft.com/office/infopath/2007/PartnerControls">b705fdae-e76c-4c85-ad40-113f45c7e111</TermId>
        </TermInfo>
        <TermInfo xmlns="http://schemas.microsoft.com/office/infopath/2007/PartnerControls">
          <TermName xmlns="http://schemas.microsoft.com/office/infopath/2007/PartnerControls">Community:Health:Health and social care professionals:Doctors:General Practitioners</TermName>
          <TermId xmlns="http://schemas.microsoft.com/office/infopath/2007/PartnerControls">638bbcb9-6f2a-4a8d-89c1-7f46bf31e0cd</TermId>
        </TermInfo>
        <TermInfo xmlns="http://schemas.microsoft.com/office/infopath/2007/PartnerControls">
          <TermName xmlns="http://schemas.microsoft.com/office/infopath/2007/PartnerControls">Community:Economic development:Intelligence about business:Companies:Small businesses</TermName>
          <TermId xmlns="http://schemas.microsoft.com/office/infopath/2007/PartnerControls">9dad341a-809a-44ad-804b-04f15908d1a8</TermId>
        </TermInfo>
        <TermInfo xmlns="http://schemas.microsoft.com/office/infopath/2007/PartnerControls">
          <TermName xmlns="http://schemas.microsoft.com/office/infopath/2007/PartnerControls">Community:Economic development:Intelligence about business:Companies</TermName>
          <TermId xmlns="http://schemas.microsoft.com/office/infopath/2007/PartnerControls">2f1d4bae-adfd-4308-833b-64da9a76233b</TermId>
        </TermInfo>
        <TermInfo xmlns="http://schemas.microsoft.com/office/infopath/2007/PartnerControls">
          <TermName xmlns="http://schemas.microsoft.com/office/infopath/2007/PartnerControls">Asset management:Asset management meetings:Procurement meetings</TermName>
          <TermId xmlns="http://schemas.microsoft.com/office/infopath/2007/PartnerControls">f0f6e87e-3a6b-438a-9b1a-c6d898a4f005</TermId>
        </TermInfo>
        <TermInfo xmlns="http://schemas.microsoft.com/office/infopath/2007/PartnerControls">
          <TermName xmlns="http://schemas.microsoft.com/office/infopath/2007/PartnerControls">Business services:Information and communication technology:Systems development:Implementation</TermName>
          <TermId xmlns="http://schemas.microsoft.com/office/infopath/2007/PartnerControls">3c0422a4-3462-4583-bd5f-18181ed55d10</TermId>
        </TermInfo>
        <TermInfo xmlns="http://schemas.microsoft.com/office/infopath/2007/PartnerControls">
          <TermName xmlns="http://schemas.microsoft.com/office/infopath/2007/PartnerControls">Asset management:Procurement:Contracting:Outsourcing</TermName>
          <TermId xmlns="http://schemas.microsoft.com/office/infopath/2007/PartnerControls">a1582b1c-0b51-40da-9fc8-f9485174de73</TermId>
        </TermInfo>
        <TermInfo xmlns="http://schemas.microsoft.com/office/infopath/2007/PartnerControls">
          <TermName xmlns="http://schemas.microsoft.com/office/infopath/2007/PartnerControls">Community:Democracy:Public services:Local service partnerships</TermName>
          <TermId xmlns="http://schemas.microsoft.com/office/infopath/2007/PartnerControls">a11a386b-3c71-466d-9bb7-d5fb33afce50</TermId>
        </TermInfo>
        <TermInfo xmlns="http://schemas.microsoft.com/office/infopath/2007/PartnerControls">
          <TermName xmlns="http://schemas.microsoft.com/office/infopath/2007/PartnerControls">Community:Health:NHS</TermName>
          <TermId xmlns="http://schemas.microsoft.com/office/infopath/2007/PartnerControls">f88a96ce-3cc2-4f4b-8e70-f99e8ac919bb</TermId>
        </TermInfo>
      </Terms>
    </j5da7913ca98450ab299b9b62231058f>
    <TaxCatchAll xmlns="1209568c-8f7e-4a25-939e-4f22fd0c2b25">
      <Value>87</Value>
      <Value>88</Value>
      <Value>181</Value>
      <Value>37</Value>
      <Value>127</Value>
      <Value>172</Value>
      <Value>72</Value>
      <Value>70</Value>
      <Value>167</Value>
      <Value>119</Value>
      <Value>212</Value>
      <Value>164</Value>
      <Value>491</Value>
      <Value>161</Value>
      <Value>536</Value>
      <Value>535</Value>
      <Value>12</Value>
      <Value>156</Value>
      <Value>61</Value>
      <Value>153</Value>
      <Value>11</Value>
      <Value>151</Value>
      <Value>197</Value>
      <Value>100</Value>
      <Value>521</Value>
      <Value>284</Value>
      <Value>1</Value>
      <Value>94</Value>
    </TaxCatchAll>
  </documentManagement>
</p:properties>
</file>

<file path=customXml/item7.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D222677D3D7FC4ABA52481C13E6D8BF" ma:contentTypeVersion="2" ma:contentTypeDescription="" ma:contentTypeScope="" ma:versionID="fb1f5434454f25c7a4dd81adbd10332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afbc4f31ac18519bc3adda4841c2332f"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a0a67a1-453f-417a-b7a9-642c7d681a41}" ma:internalName="TaxCatchAll" ma:showField="CatchAllData" ma:web="26a532ea-a4cc-483a-89ed-e60cf4efbc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a0a67a1-453f-417a-b7a9-642c7d681a41}" ma:internalName="TaxCatchAllLabel" ma:readOnly="true" ma:showField="CatchAllDataLabel" ma:web="26a532ea-a4cc-483a-89ed-e60cf4ef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6E2B4-42C4-4951-8D3A-21F554DBCD28}">
  <ds:schemaRefs>
    <ds:schemaRef ds:uri="Microsoft.SharePoint.Taxonomy.ContentTypeSync"/>
  </ds:schemaRefs>
</ds:datastoreItem>
</file>

<file path=customXml/itemProps2.xml><?xml version="1.0" encoding="utf-8"?>
<ds:datastoreItem xmlns:ds="http://schemas.openxmlformats.org/officeDocument/2006/customXml" ds:itemID="{FC0F7955-858C-4156-96B8-3E8934BE8492}">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AA162F4-F58D-4FBE-BDAC-49D0E1DE6BD8}">
  <ds:schemaRefs>
    <ds:schemaRef ds:uri="http://schemas.microsoft.com/sharepoint/events"/>
  </ds:schemaRefs>
</ds:datastoreItem>
</file>

<file path=customXml/itemProps4.xml><?xml version="1.0" encoding="utf-8"?>
<ds:datastoreItem xmlns:ds="http://schemas.openxmlformats.org/officeDocument/2006/customXml" ds:itemID="{F9869F2F-F21C-48ED-8AEB-B20904F48B65}">
  <ds:schemaRefs>
    <ds:schemaRef ds:uri="http://schemas.microsoft.com/sharepoint/v3/contenttype/forms"/>
  </ds:schemaRefs>
</ds:datastoreItem>
</file>

<file path=customXml/itemProps5.xml><?xml version="1.0" encoding="utf-8"?>
<ds:datastoreItem xmlns:ds="http://schemas.openxmlformats.org/officeDocument/2006/customXml" ds:itemID="{30B1B1C7-9AD3-4254-9CE4-C99E445EFEC1}">
  <ds:schemaRefs>
    <ds:schemaRef ds:uri="http://schemas.openxmlformats.org/officeDocument/2006/bibliography"/>
  </ds:schemaRefs>
</ds:datastoreItem>
</file>

<file path=customXml/itemProps6.xml><?xml version="1.0" encoding="utf-8"?>
<ds:datastoreItem xmlns:ds="http://schemas.openxmlformats.org/officeDocument/2006/customXml" ds:itemID="{77E283EE-8CC7-4FA7-88B9-C5E77421A876}">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7.xml><?xml version="1.0" encoding="utf-8"?>
<ds:datastoreItem xmlns:ds="http://schemas.openxmlformats.org/officeDocument/2006/customXml" ds:itemID="{CBEC7EE8-56C8-4576-A33C-B161696E0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1412</Words>
  <Characters>8000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CONFIDENTIAL</vt:lpstr>
    </vt:vector>
  </TitlesOfParts>
  <Company>Leicester City Council</Company>
  <LinksUpToDate>false</LinksUpToDate>
  <CharactersWithSpaces>9394</CharactersWithSpaces>
  <SharedDoc>false</SharedDoc>
  <HLinks>
    <vt:vector size="36" baseType="variant">
      <vt:variant>
        <vt:i4>542048372</vt:i4>
      </vt:variant>
      <vt:variant>
        <vt:i4>15</vt:i4>
      </vt:variant>
      <vt:variant>
        <vt:i4>0</vt:i4>
      </vt:variant>
      <vt:variant>
        <vt:i4>5</vt:i4>
      </vt:variant>
      <vt:variant>
        <vt:lpwstr>C:\Users\RFYP6160\AppData\Local\Microsoft\Windows\Temporary Internet Files\Content.Outlook\•	https:\in-tendhost.co.uk\sesharedservices\aspx\Tenders\Current</vt:lpwstr>
      </vt:variant>
      <vt:variant>
        <vt:lpwstr/>
      </vt:variant>
      <vt:variant>
        <vt:i4>7733357</vt:i4>
      </vt:variant>
      <vt:variant>
        <vt:i4>12</vt:i4>
      </vt:variant>
      <vt:variant>
        <vt:i4>0</vt:i4>
      </vt:variant>
      <vt:variant>
        <vt:i4>5</vt:i4>
      </vt:variant>
      <vt:variant>
        <vt:lpwstr>https://in-tendhost.co.uk/sesharedservices/aspx/Tenders/Current</vt:lpwstr>
      </vt:variant>
      <vt:variant>
        <vt:lpwstr/>
      </vt:variant>
      <vt:variant>
        <vt:i4>4194359</vt:i4>
      </vt:variant>
      <vt:variant>
        <vt:i4>9</vt:i4>
      </vt:variant>
      <vt:variant>
        <vt:i4>0</vt:i4>
      </vt:variant>
      <vt:variant>
        <vt:i4>5</vt:i4>
      </vt:variant>
      <vt:variant>
        <vt:lpwstr>mailto:stateaidforbroadband@culture.gov.uk</vt:lpwstr>
      </vt:variant>
      <vt:variant>
        <vt:lpwstr/>
      </vt:variant>
      <vt:variant>
        <vt:i4>7733357</vt:i4>
      </vt:variant>
      <vt:variant>
        <vt:i4>6</vt:i4>
      </vt:variant>
      <vt:variant>
        <vt:i4>0</vt:i4>
      </vt:variant>
      <vt:variant>
        <vt:i4>5</vt:i4>
      </vt:variant>
      <vt:variant>
        <vt:lpwstr>https://in-tendhost.co.uk/sesharedservices/aspx/Tenders/Current</vt:lpwstr>
      </vt:variant>
      <vt:variant>
        <vt:lpwstr/>
      </vt:variant>
      <vt:variant>
        <vt:i4>542048372</vt:i4>
      </vt:variant>
      <vt:variant>
        <vt:i4>3</vt:i4>
      </vt:variant>
      <vt:variant>
        <vt:i4>0</vt:i4>
      </vt:variant>
      <vt:variant>
        <vt:i4>5</vt:i4>
      </vt:variant>
      <vt:variant>
        <vt:lpwstr>C:\Users\RFYP6160\AppData\Local\Microsoft\Windows\Temporary Internet Files\Content.Outlook\•	https:\in-tendhost.co.uk\sesharedservices\aspx\Tenders\Current</vt:lpwstr>
      </vt:variant>
      <vt:variant>
        <vt:lpwstr/>
      </vt:variant>
      <vt:variant>
        <vt:i4>7733357</vt:i4>
      </vt:variant>
      <vt:variant>
        <vt:i4>0</vt:i4>
      </vt:variant>
      <vt:variant>
        <vt:i4>0</vt:i4>
      </vt:variant>
      <vt:variant>
        <vt:i4>5</vt:i4>
      </vt:variant>
      <vt:variant>
        <vt:lpwstr>https://in-tendhost.co.uk/sesharedservices/aspx/Tenders/Current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Network Services</dc:creator>
  <cp:lastModifiedBy>Rachel Ayres</cp:lastModifiedBy>
  <cp:revision>2</cp:revision>
  <cp:lastPrinted>2016-09-13T09:26:00Z</cp:lastPrinted>
  <dcterms:created xsi:type="dcterms:W3CDTF">2023-12-01T15:44:00Z</dcterms:created>
  <dcterms:modified xsi:type="dcterms:W3CDTF">2023-12-01T15:44:00Z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0x01010008FB9B3217D433459C91B5CF793C1D79008D222677D3D7FC4ABA52481C13E6D8BF</vt:lpwstr>
  </property>
  <property fmtid="{D5CDD505-2E9C-101B-9397-08002B2CF9AE}" pid="3" name="CSMeta2010Field">
    <vt:lpwstr>f65b4991-330c-4020-9ee7-8ec19a174689;2016-12-19 11:49:56;AUTOCLASSIFIED;WSCC Category:2016-12-19 11:49:56|False||AUTOCLASSIFIED|2016-12-19 11:49:56|UNDEFINED;False</vt:lpwstr>
  </property>
  <property fmtid="{D5CDD505-2E9C-101B-9397-08002B2CF9AE}" pid="4" name="j5da7913ca98450ab299b9b62231058f">
    <vt:lpwstr>Business services:Information and communication technology:Infrastructure:Communication channels:Broadband|a27ed01d-c2fc-4787-9a9c-970f5c252cfc;Environment:Environmental protection:Conservation:Conservation areas|d781b049-74be-441b-a3ff-410a77f45f7a;Busin</vt:lpwstr>
  </property>
  <property fmtid="{D5CDD505-2E9C-101B-9397-08002B2CF9AE}" pid="5" name="TaxCatchAll">
    <vt:lpwstr>19;#Community:Economic development:Intelligence about business:Marketing|eb9bea4c-e0d8-4962-aa3a-d943757bc77d;#112;#Environment:Land:Coast and countryside|cba91b90-6227-4b81-a75c-23ff6653a0b9;#226;#Business services:Information management:Access to inform</vt:lpwstr>
  </property>
  <property fmtid="{D5CDD505-2E9C-101B-9397-08002B2CF9AE}" pid="6" name="WSCC_x0020_Category">
    <vt:lpwstr>5;#Business services:Information and communication technology:Infrastructure:Communication channels:Broadband|a27ed01d-c2fc-4787-9a9c-970f5c252cfc;#361;#Environment:Environmental protection:Conservation:Conservation areas|d781b049-74be-441b-a3ff-410a77f45</vt:lpwstr>
  </property>
  <property fmtid="{D5CDD505-2E9C-101B-9397-08002B2CF9AE}" pid="7" name="WSCC Category">
    <vt:lpwstr>151;#Community:Democracy:Central Government:Government departments|14d51a8e-3b37-441a-b4cf-b250924ad6ff;#119;#Community:Democracy:Representation:Members|bda3b1ea-8f09-404d-a03f-4c1f54838fdb;#535;#Environment:Environmental protection:Conservation:Conservation areas|d781b049-74be-441b-a3ff-410a77f45f7a;#127;#Business services:Information management:Access to information:Freedom of Information|82006d9f-6ae0-464e-a025-66e1fca81791;#491;#Transport:Traffic management:Parking:Parking sites:Car parks|4cea6a99-4678-4cb6-b49a-419f2246a38d;#536;#Environment:Environmental protection:Land and premises:Areas of outstanding natural beauty|cd5d5be4-e2f3-4986-9b6e-bf57d307edcd;#1;#Business services:Information and communication technology:Infrastructure:Communication channels:Broadband|a27ed01d-c2fc-4787-9a9c-970f5c252cfc;#11;#Transport:Public transport:Timetables|f9883d01-cf7e-49e4-b5a4-7c9b7a9f6c3d;#521;#Environment:Land:Coast and countryside|cba91b90-6227-4b81-a75c-23ff6653a0b9;#70;#Community:Community safety and emergencies:Crime:Police|75a9a3a1-9ff8-4bfe-9950-d3e1da38736f;#167;#Asset management:Procurement:Tendering:Tenders|19ee9525-e346-47c8-941f-7050246d829e;#156;#Community:Population and migration|64d79229-5898-4ced-8183-2e6ff193d4f4;#161;#Community:Democracy:Central Government:Government departments:Inland Revenue|672d834c-e7d0-4cf3-81c1-eada184ce833;#164;#Community:Consumer affairs:Justice:Judiciary|6b704552-dc43-41b1-a11b-59957b49e979;#72;#Asset management:Finance:Financial transactions management:Expenditure|8993b918-7b0f-4119-8240-03fa1bb3fef2;#61;#Asset management:Procurement|fd58add6-fbf0-4fb8-8e3b-52c34a12f5bf;#153;#Asset management:Procurement:Tendering|7606992d-325d-4153-8aba-7bc81c03b918;#212;#Community:Economic development:Intelligence about business:Business listing|6bf0c4ba-9516-4af0-9b81-85f2fc079d71;#12;#Community:Economic development:Intelligence about business:Marketing|eb9bea4c-e0d8-4962-aa3a-d943757bc77d;#284;#Infrastructure:Harbours and waterways:Harbours:Chichester Harbour|b705fdae-e76c-4c85-ad40-113f45c7e111;#181;#Community:Health:Health and social care professionals:Doctors:General Practitioners|638bbcb9-6f2a-4a8d-89c1-7f46bf31e0cd;#37;#Community:Economic development:Intelligence about business:Companies:Small businesses|9dad341a-809a-44ad-804b-04f15908d1a8;#94;#Community:Economic development:Intelligence about business:Companies|2f1d4bae-adfd-4308-833b-64da9a76233b;#172;#Asset management:Asset management meetings:Procurement meetings|f0f6e87e-3a6b-438a-9b1a-c6d898a4f005;#100;#Business services:Information and communication technology:Systems development:Implementation|3c0422a4-3462-4583-bd5f-18181ed55d10;#88;#Asset management:Procurement:Contracting:Outsourcing|a1582b1c-0b51-40da-9fc8-f9485174de73;#87;#Community:Democracy:Public services:Local service partnerships|a11a386b-3c71-466d-9bb7-d5fb33afce50;#197;#Community:Health:NHS|f88a96ce-3cc2-4f4b-8e70-f99e8ac919bb</vt:lpwstr>
  </property>
</Properties>
</file>