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110F" w14:textId="77777777" w:rsidR="008A1EA3" w:rsidRDefault="008A1EA3" w:rsidP="00663843">
      <w:pPr>
        <w:spacing w:before="3480"/>
      </w:pP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74ACE22B" w:rsidR="00EB23A0" w:rsidRPr="00005CBE" w:rsidRDefault="00005CBE" w:rsidP="00EB23A0">
      <w:pPr>
        <w:rPr>
          <w:rStyle w:val="Important"/>
          <w:color w:val="auto"/>
        </w:rPr>
      </w:pPr>
      <w:r w:rsidRPr="00005CBE">
        <w:rPr>
          <w:rStyle w:val="Important"/>
          <w:color w:val="auto"/>
        </w:rPr>
        <w:t>Habitat Feature Assessment of East Dartmoor SSSI</w:t>
      </w:r>
    </w:p>
    <w:p w14:paraId="475EA411" w14:textId="77777777" w:rsidR="00EB23A0" w:rsidRPr="00005CBE" w:rsidRDefault="00EB23A0" w:rsidP="00EB23A0">
      <w:pPr>
        <w:rPr>
          <w:rStyle w:val="Important"/>
          <w:color w:val="auto"/>
        </w:rPr>
      </w:pPr>
    </w:p>
    <w:p w14:paraId="14C9028F" w14:textId="7D364086" w:rsidR="00EB23A0" w:rsidRPr="00005CBE" w:rsidRDefault="00005CBE" w:rsidP="00EB23A0">
      <w:pPr>
        <w:rPr>
          <w:b/>
          <w:bCs/>
        </w:rPr>
      </w:pPr>
      <w:r w:rsidRPr="00005CBE">
        <w:rPr>
          <w:rStyle w:val="Important"/>
          <w:color w:val="auto"/>
        </w:rPr>
        <w:t>8</w:t>
      </w:r>
      <w:r w:rsidRPr="00005CBE">
        <w:rPr>
          <w:rStyle w:val="Important"/>
          <w:color w:val="auto"/>
          <w:vertAlign w:val="superscript"/>
        </w:rPr>
        <w:t>th</w:t>
      </w:r>
      <w:r w:rsidRPr="00005CBE">
        <w:rPr>
          <w:rStyle w:val="Important"/>
          <w:b w:val="0"/>
          <w:bCs/>
          <w:color w:val="auto"/>
          <w:vertAlign w:val="superscript"/>
        </w:rPr>
        <w:t xml:space="preserve"> </w:t>
      </w:r>
      <w:r w:rsidRPr="00005CBE">
        <w:rPr>
          <w:b/>
          <w:bCs/>
        </w:rPr>
        <w:t>November 2023</w:t>
      </w:r>
    </w:p>
    <w:p w14:paraId="7E73EE61" w14:textId="77777777" w:rsidR="00EB23A0" w:rsidRPr="00812225" w:rsidRDefault="00EB23A0" w:rsidP="00EB23A0">
      <w:pPr>
        <w:pStyle w:val="CommentText"/>
        <w:rPr>
          <w:rStyle w:val="Important"/>
        </w:rPr>
      </w:pPr>
    </w:p>
    <w:p w14:paraId="518E9015" w14:textId="6F19CA56" w:rsidR="00EB23A0" w:rsidRDefault="00EB23A0" w:rsidP="00005CBE">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1D2EE31C" w14:textId="77777777" w:rsidR="00005CBE" w:rsidRPr="009E54A0" w:rsidRDefault="00005CBE" w:rsidP="00005CBE">
      <w:pPr>
        <w:spacing w:after="240" w:line="259" w:lineRule="auto"/>
        <w:rPr>
          <w:rFonts w:cs="Arial"/>
          <w:b/>
          <w:szCs w:val="24"/>
        </w:rPr>
      </w:pPr>
      <w:r>
        <w:rPr>
          <w:rFonts w:cs="Arial"/>
          <w:b/>
          <w:szCs w:val="24"/>
        </w:rPr>
        <w:t>Habitat Feature Assessment of East Dartmoor SSSI</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4A9B0FB9" w:rsidR="00EB23A0" w:rsidRPr="00A77416" w:rsidRDefault="00EB23A0" w:rsidP="00EB23A0">
      <w:pPr>
        <w:rPr>
          <w:rStyle w:val="Important"/>
        </w:rPr>
      </w:pPr>
      <w:r w:rsidRPr="00A77416">
        <w:t>Email:</w:t>
      </w:r>
      <w:r w:rsidRPr="00A77416">
        <w:rPr>
          <w:rStyle w:val="Important"/>
        </w:rPr>
        <w:t xml:space="preserve"> </w:t>
      </w:r>
      <w:hyperlink r:id="rId12" w:history="1">
        <w:r w:rsidR="00005CBE" w:rsidRPr="00750186">
          <w:rPr>
            <w:rStyle w:val="Hyperlink"/>
            <w:rFonts w:cs="Arial"/>
            <w:bCs/>
            <w:szCs w:val="24"/>
          </w:rPr>
          <w:t>david.hazlehurst@naturalengland.org.uk</w:t>
        </w:r>
      </w:hyperlink>
    </w:p>
    <w:p w14:paraId="228994B2" w14:textId="2804BA8D" w:rsidR="00EB23A0" w:rsidRPr="00A77416" w:rsidRDefault="00EB23A0" w:rsidP="00EB23A0">
      <w:pPr>
        <w:rPr>
          <w:rStyle w:val="Important"/>
        </w:rPr>
      </w:pPr>
      <w:r w:rsidRPr="00A77416">
        <w:t>Date:</w:t>
      </w:r>
      <w:r>
        <w:t xml:space="preserve"> </w:t>
      </w:r>
      <w:r w:rsidR="00005CBE" w:rsidRPr="00005CBE">
        <w:rPr>
          <w:rStyle w:val="Important"/>
          <w:color w:val="auto"/>
        </w:rPr>
        <w:t>2</w:t>
      </w:r>
      <w:r w:rsidR="003D68AA">
        <w:rPr>
          <w:rStyle w:val="Important"/>
          <w:color w:val="auto"/>
        </w:rPr>
        <w:t>2</w:t>
      </w:r>
      <w:r w:rsidR="00005CBE" w:rsidRPr="00005CBE">
        <w:rPr>
          <w:rStyle w:val="Important"/>
          <w:color w:val="auto"/>
        </w:rPr>
        <w:t>/11/2023</w:t>
      </w:r>
      <w:r w:rsidRPr="00005CBE">
        <w:rPr>
          <w:rStyle w:val="Important"/>
          <w:color w:val="auto"/>
        </w:rPr>
        <w:t xml:space="preserve"> </w:t>
      </w:r>
    </w:p>
    <w:p w14:paraId="131A4868" w14:textId="5D4832DE" w:rsidR="00EB23A0" w:rsidRPr="00A77416" w:rsidRDefault="00EB23A0" w:rsidP="00EB23A0">
      <w:pPr>
        <w:rPr>
          <w:rStyle w:val="Important"/>
        </w:rPr>
      </w:pPr>
      <w:r w:rsidRPr="00A77416">
        <w:t>Time:</w:t>
      </w:r>
      <w:r>
        <w:t xml:space="preserve"> </w:t>
      </w:r>
      <w:r w:rsidR="00005CBE" w:rsidRPr="00005CBE">
        <w:rPr>
          <w:rStyle w:val="Important"/>
          <w:color w:val="auto"/>
        </w:rPr>
        <w:t>12:00</w:t>
      </w:r>
      <w:r w:rsidRPr="00005CBE">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57DFB284" w14:textId="602611D1" w:rsidR="00EB23A0" w:rsidRDefault="00005CBE" w:rsidP="00EB23A0">
      <w:r>
        <w:rPr>
          <w:rFonts w:cs="Arial"/>
          <w:bCs/>
          <w:szCs w:val="24"/>
        </w:rPr>
        <w:t>Fergus Mitchell</w:t>
      </w:r>
      <w:r w:rsidRPr="009E54A0">
        <w:rPr>
          <w:rFonts w:cs="Arial"/>
          <w:b/>
          <w:szCs w:val="24"/>
        </w:rPr>
        <w:t xml:space="preserve"> </w:t>
      </w:r>
      <w:hyperlink r:id="rId13" w:history="1">
        <w:r w:rsidRPr="00746ACC">
          <w:rPr>
            <w:rStyle w:val="Hyperlink"/>
            <w:rFonts w:cs="Arial"/>
            <w:bCs/>
            <w:szCs w:val="24"/>
          </w:rPr>
          <w:t>fergus@naturalengland.org.uk</w:t>
        </w:r>
      </w:hyperlink>
      <w:r>
        <w:rPr>
          <w:rFonts w:cs="Arial"/>
          <w:b/>
          <w:color w:val="D9262E"/>
          <w:szCs w:val="24"/>
        </w:rPr>
        <w:t xml:space="preserve"> </w:t>
      </w:r>
      <w:r w:rsidRPr="009E54A0">
        <w:rPr>
          <w:rFonts w:cs="Arial"/>
          <w:bCs/>
          <w:szCs w:val="24"/>
        </w:rPr>
        <w:t>and</w:t>
      </w:r>
      <w:r>
        <w:rPr>
          <w:rFonts w:cs="Arial"/>
          <w:b/>
          <w:color w:val="D9262E"/>
          <w:szCs w:val="24"/>
        </w:rPr>
        <w:t xml:space="preserve"> </w:t>
      </w:r>
      <w:r>
        <w:rPr>
          <w:rFonts w:cs="Arial"/>
          <w:bCs/>
          <w:szCs w:val="24"/>
        </w:rPr>
        <w:t>David Glaves</w:t>
      </w:r>
      <w:r>
        <w:rPr>
          <w:rFonts w:cs="Arial"/>
          <w:b/>
          <w:szCs w:val="24"/>
        </w:rPr>
        <w:t xml:space="preserve"> </w:t>
      </w:r>
      <w:hyperlink r:id="rId14" w:history="1">
        <w:r w:rsidRPr="00746ACC">
          <w:rPr>
            <w:rStyle w:val="Hyperlink"/>
            <w:rFonts w:cs="Arial"/>
            <w:bCs/>
            <w:szCs w:val="24"/>
          </w:rPr>
          <w:t>david.glaves@naturalengland.org.uk</w:t>
        </w:r>
      </w:hyperlink>
      <w:r w:rsidRPr="00750186">
        <w:rPr>
          <w:rFonts w:cs="Arial"/>
          <w:bCs/>
          <w:color w:val="1308F8"/>
          <w:szCs w:val="24"/>
        </w:rPr>
        <w:t>,</w:t>
      </w:r>
      <w:r w:rsidRPr="000014E4">
        <w:rPr>
          <w:color w:val="000000"/>
          <w:szCs w:val="24"/>
        </w:rPr>
        <w:t xml:space="preserve"> </w:t>
      </w:r>
      <w:r w:rsidR="00EB23A0" w:rsidRPr="00A77416">
        <w:t>will be your contact</w:t>
      </w:r>
      <w:r>
        <w:t>s</w:t>
      </w:r>
      <w:r w:rsidR="00EB23A0" w:rsidRPr="00A77416">
        <w:t xml:space="preserve">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A706D8">
            <w:r w:rsidRPr="00A77416">
              <w:t>Action</w:t>
            </w:r>
          </w:p>
        </w:tc>
        <w:tc>
          <w:tcPr>
            <w:tcW w:w="4319" w:type="dxa"/>
          </w:tcPr>
          <w:p w14:paraId="73F96AB8" w14:textId="77777777" w:rsidR="00EB23A0" w:rsidRPr="009F2992" w:rsidRDefault="00EB23A0" w:rsidP="00A706D8">
            <w:r>
              <w:t>Date</w:t>
            </w:r>
          </w:p>
        </w:tc>
      </w:tr>
      <w:tr w:rsidR="00EB23A0" w14:paraId="0A74A764" w14:textId="77777777" w:rsidTr="00A706D8">
        <w:tc>
          <w:tcPr>
            <w:tcW w:w="4318" w:type="dxa"/>
          </w:tcPr>
          <w:p w14:paraId="44869832" w14:textId="77777777" w:rsidR="00EB23A0" w:rsidRPr="009F2992" w:rsidRDefault="00EB23A0" w:rsidP="00A706D8">
            <w:r w:rsidRPr="00A77416">
              <w:t>Date of issue of RFQ</w:t>
            </w:r>
          </w:p>
        </w:tc>
        <w:tc>
          <w:tcPr>
            <w:tcW w:w="4319" w:type="dxa"/>
          </w:tcPr>
          <w:p w14:paraId="7A899060" w14:textId="0BC59DDE" w:rsidR="00EB23A0" w:rsidRPr="009F2992" w:rsidRDefault="00427C5A" w:rsidP="00A706D8">
            <w:r>
              <w:rPr>
                <w:rFonts w:cs="Arial"/>
                <w:b/>
                <w:color w:val="auto"/>
                <w:szCs w:val="24"/>
              </w:rPr>
              <w:t>08</w:t>
            </w:r>
            <w:r w:rsidRPr="00676B16">
              <w:rPr>
                <w:rFonts w:cs="Arial"/>
                <w:b/>
                <w:color w:val="auto"/>
                <w:szCs w:val="24"/>
              </w:rPr>
              <w:t>-1</w:t>
            </w:r>
            <w:r>
              <w:rPr>
                <w:rFonts w:cs="Arial"/>
                <w:b/>
                <w:color w:val="auto"/>
                <w:szCs w:val="24"/>
              </w:rPr>
              <w:t>1</w:t>
            </w:r>
            <w:r w:rsidRPr="00676B16">
              <w:rPr>
                <w:rFonts w:cs="Arial"/>
                <w:b/>
                <w:color w:val="auto"/>
                <w:szCs w:val="24"/>
              </w:rPr>
              <w:t>-2023</w:t>
            </w:r>
            <w:r w:rsidRPr="00676B16">
              <w:rPr>
                <w:color w:val="auto"/>
                <w:szCs w:val="24"/>
              </w:rPr>
              <w:t xml:space="preserve"> at </w:t>
            </w:r>
            <w:r w:rsidRPr="00676B16">
              <w:rPr>
                <w:rFonts w:cs="Arial"/>
                <w:b/>
                <w:color w:val="auto"/>
                <w:szCs w:val="24"/>
              </w:rPr>
              <w:t>11:00</w:t>
            </w:r>
          </w:p>
        </w:tc>
      </w:tr>
      <w:tr w:rsidR="00EB23A0" w14:paraId="72D08BFC" w14:textId="77777777" w:rsidTr="00A706D8">
        <w:tc>
          <w:tcPr>
            <w:tcW w:w="4318" w:type="dxa"/>
          </w:tcPr>
          <w:p w14:paraId="38466C30" w14:textId="77777777" w:rsidR="00EB23A0" w:rsidRPr="009F2992" w:rsidRDefault="00EB23A0" w:rsidP="00A706D8">
            <w:r w:rsidRPr="00A77416">
              <w:t>Deadline for clarifications questions</w:t>
            </w:r>
          </w:p>
        </w:tc>
        <w:tc>
          <w:tcPr>
            <w:tcW w:w="4319" w:type="dxa"/>
          </w:tcPr>
          <w:p w14:paraId="6370A0AA" w14:textId="4761823C" w:rsidR="00EB23A0" w:rsidRPr="009F2992" w:rsidRDefault="00427C5A" w:rsidP="00A706D8">
            <w:pPr>
              <w:rPr>
                <w:rStyle w:val="Important"/>
              </w:rPr>
            </w:pPr>
            <w:r>
              <w:rPr>
                <w:rFonts w:cs="Arial"/>
                <w:b/>
                <w:color w:val="auto"/>
                <w:szCs w:val="24"/>
              </w:rPr>
              <w:t>15</w:t>
            </w:r>
            <w:r w:rsidRPr="00676B16">
              <w:rPr>
                <w:rFonts w:cs="Arial"/>
                <w:b/>
                <w:color w:val="auto"/>
                <w:szCs w:val="24"/>
              </w:rPr>
              <w:t>-1</w:t>
            </w:r>
            <w:r>
              <w:rPr>
                <w:rFonts w:cs="Arial"/>
                <w:b/>
                <w:color w:val="auto"/>
                <w:szCs w:val="24"/>
              </w:rPr>
              <w:t>1</w:t>
            </w:r>
            <w:r w:rsidRPr="00676B16">
              <w:rPr>
                <w:rFonts w:cs="Arial"/>
                <w:b/>
                <w:color w:val="auto"/>
                <w:szCs w:val="24"/>
              </w:rPr>
              <w:t xml:space="preserve">-2023 </w:t>
            </w:r>
            <w:r w:rsidRPr="00676B16">
              <w:rPr>
                <w:color w:val="auto"/>
                <w:szCs w:val="24"/>
              </w:rPr>
              <w:t xml:space="preserve">at </w:t>
            </w:r>
            <w:r w:rsidRPr="00676B16">
              <w:rPr>
                <w:b/>
                <w:bCs/>
                <w:color w:val="auto"/>
                <w:szCs w:val="24"/>
              </w:rPr>
              <w:t>1</w:t>
            </w:r>
            <w:r>
              <w:rPr>
                <w:b/>
                <w:bCs/>
                <w:color w:val="auto"/>
                <w:szCs w:val="24"/>
              </w:rPr>
              <w:t>2</w:t>
            </w:r>
            <w:r w:rsidRPr="00676B16">
              <w:rPr>
                <w:b/>
                <w:bCs/>
                <w:color w:val="auto"/>
                <w:szCs w:val="24"/>
              </w:rPr>
              <w:t>:00</w:t>
            </w:r>
          </w:p>
        </w:tc>
      </w:tr>
      <w:tr w:rsidR="00EB23A0" w14:paraId="0A5AF447" w14:textId="77777777" w:rsidTr="00A706D8">
        <w:tc>
          <w:tcPr>
            <w:tcW w:w="4318" w:type="dxa"/>
          </w:tcPr>
          <w:p w14:paraId="45972C32" w14:textId="77777777" w:rsidR="00EB23A0" w:rsidRPr="009F2992" w:rsidRDefault="00EB23A0" w:rsidP="00A706D8">
            <w:r w:rsidRPr="00A77416">
              <w:t>Deadline for receipt of Quotation</w:t>
            </w:r>
          </w:p>
        </w:tc>
        <w:tc>
          <w:tcPr>
            <w:tcW w:w="4319" w:type="dxa"/>
          </w:tcPr>
          <w:p w14:paraId="5387587F" w14:textId="774C298E" w:rsidR="00EB23A0" w:rsidRPr="009F2992" w:rsidRDefault="00427C5A" w:rsidP="00A706D8">
            <w:r>
              <w:rPr>
                <w:rFonts w:cs="Arial"/>
                <w:b/>
                <w:color w:val="auto"/>
                <w:szCs w:val="24"/>
              </w:rPr>
              <w:t>22</w:t>
            </w:r>
            <w:r w:rsidRPr="00676B16">
              <w:rPr>
                <w:rFonts w:cs="Arial"/>
                <w:b/>
                <w:color w:val="auto"/>
                <w:szCs w:val="24"/>
              </w:rPr>
              <w:t>-1</w:t>
            </w:r>
            <w:r>
              <w:rPr>
                <w:rFonts w:cs="Arial"/>
                <w:b/>
                <w:color w:val="auto"/>
                <w:szCs w:val="24"/>
              </w:rPr>
              <w:t>1</w:t>
            </w:r>
            <w:r w:rsidRPr="00676B16">
              <w:rPr>
                <w:rFonts w:cs="Arial"/>
                <w:b/>
                <w:color w:val="auto"/>
                <w:szCs w:val="24"/>
              </w:rPr>
              <w:t>-2023</w:t>
            </w:r>
            <w:r w:rsidRPr="00676B16">
              <w:rPr>
                <w:color w:val="auto"/>
                <w:szCs w:val="24"/>
              </w:rPr>
              <w:t xml:space="preserve"> at </w:t>
            </w:r>
            <w:r w:rsidRPr="00676B16">
              <w:rPr>
                <w:rFonts w:cs="Arial"/>
                <w:b/>
                <w:color w:val="auto"/>
                <w:szCs w:val="24"/>
              </w:rPr>
              <w:t>12:00</w:t>
            </w:r>
          </w:p>
        </w:tc>
      </w:tr>
      <w:tr w:rsidR="00EB23A0" w14:paraId="6AEEC4A7" w14:textId="77777777" w:rsidTr="00A706D8">
        <w:tc>
          <w:tcPr>
            <w:tcW w:w="4318" w:type="dxa"/>
          </w:tcPr>
          <w:p w14:paraId="5E5A1019" w14:textId="77777777" w:rsidR="00EB23A0" w:rsidRPr="009F2992" w:rsidRDefault="00EB23A0" w:rsidP="00A706D8">
            <w:r w:rsidRPr="00A77416">
              <w:t>Intended date of Contract Award</w:t>
            </w:r>
          </w:p>
        </w:tc>
        <w:tc>
          <w:tcPr>
            <w:tcW w:w="4319" w:type="dxa"/>
          </w:tcPr>
          <w:p w14:paraId="402873C9" w14:textId="7678BF58" w:rsidR="00EB23A0" w:rsidRPr="009F2992" w:rsidRDefault="00427C5A" w:rsidP="00A706D8">
            <w:pPr>
              <w:rPr>
                <w:rStyle w:val="Important"/>
              </w:rPr>
            </w:pPr>
            <w:r w:rsidRPr="00676B16">
              <w:rPr>
                <w:rFonts w:cs="Arial"/>
                <w:b/>
                <w:color w:val="auto"/>
                <w:szCs w:val="24"/>
              </w:rPr>
              <w:t>2</w:t>
            </w:r>
            <w:r>
              <w:rPr>
                <w:rFonts w:cs="Arial"/>
                <w:b/>
                <w:color w:val="auto"/>
                <w:szCs w:val="24"/>
              </w:rPr>
              <w:t>9</w:t>
            </w:r>
            <w:r w:rsidRPr="00676B16">
              <w:rPr>
                <w:rFonts w:cs="Arial"/>
                <w:b/>
                <w:color w:val="auto"/>
                <w:szCs w:val="24"/>
              </w:rPr>
              <w:t>-1</w:t>
            </w:r>
            <w:r>
              <w:rPr>
                <w:rFonts w:cs="Arial"/>
                <w:b/>
                <w:color w:val="auto"/>
                <w:szCs w:val="24"/>
              </w:rPr>
              <w:t>1</w:t>
            </w:r>
            <w:r w:rsidRPr="00676B16">
              <w:rPr>
                <w:rFonts w:cs="Arial"/>
                <w:b/>
                <w:color w:val="auto"/>
                <w:szCs w:val="24"/>
              </w:rPr>
              <w:t>-2023</w:t>
            </w:r>
          </w:p>
        </w:tc>
      </w:tr>
      <w:tr w:rsidR="00EB23A0" w14:paraId="3828A79E" w14:textId="77777777" w:rsidTr="00A706D8">
        <w:tc>
          <w:tcPr>
            <w:tcW w:w="4318" w:type="dxa"/>
          </w:tcPr>
          <w:p w14:paraId="64FB2451" w14:textId="77777777" w:rsidR="00EB23A0" w:rsidRPr="009F2992" w:rsidRDefault="00EB23A0" w:rsidP="00A706D8">
            <w:r w:rsidRPr="00A77416">
              <w:t>Intended Contract Start Date</w:t>
            </w:r>
          </w:p>
        </w:tc>
        <w:tc>
          <w:tcPr>
            <w:tcW w:w="4319" w:type="dxa"/>
          </w:tcPr>
          <w:p w14:paraId="11AD15C3" w14:textId="435922A7" w:rsidR="00EB23A0" w:rsidRPr="009F2992" w:rsidRDefault="00427C5A" w:rsidP="00A706D8">
            <w:pPr>
              <w:rPr>
                <w:rStyle w:val="Important"/>
              </w:rPr>
            </w:pPr>
            <w:r>
              <w:rPr>
                <w:rFonts w:cs="Arial"/>
                <w:b/>
                <w:color w:val="auto"/>
                <w:szCs w:val="24"/>
              </w:rPr>
              <w:t>01</w:t>
            </w:r>
            <w:r w:rsidRPr="00676B16">
              <w:rPr>
                <w:rFonts w:cs="Arial"/>
                <w:b/>
                <w:color w:val="auto"/>
                <w:szCs w:val="24"/>
              </w:rPr>
              <w:t>-1</w:t>
            </w:r>
            <w:r>
              <w:rPr>
                <w:rFonts w:cs="Arial"/>
                <w:b/>
                <w:color w:val="auto"/>
                <w:szCs w:val="24"/>
              </w:rPr>
              <w:t>2</w:t>
            </w:r>
            <w:r w:rsidRPr="00676B16">
              <w:rPr>
                <w:rFonts w:cs="Arial"/>
                <w:b/>
                <w:color w:val="auto"/>
                <w:szCs w:val="24"/>
              </w:rPr>
              <w:t>-2023</w:t>
            </w:r>
          </w:p>
        </w:tc>
      </w:tr>
      <w:tr w:rsidR="00EB23A0" w14:paraId="68C43D5A" w14:textId="77777777" w:rsidTr="00A706D8">
        <w:tc>
          <w:tcPr>
            <w:tcW w:w="4318" w:type="dxa"/>
          </w:tcPr>
          <w:p w14:paraId="0AB320B5" w14:textId="77777777" w:rsidR="00EB23A0" w:rsidRPr="009F2992" w:rsidRDefault="00EB23A0" w:rsidP="00A706D8">
            <w:r w:rsidRPr="00A77416">
              <w:t xml:space="preserve">Intended Delivery Date / Contract Duration </w:t>
            </w:r>
          </w:p>
        </w:tc>
        <w:tc>
          <w:tcPr>
            <w:tcW w:w="4319" w:type="dxa"/>
          </w:tcPr>
          <w:p w14:paraId="14FA7E19" w14:textId="4FFAAA23" w:rsidR="00EB23A0" w:rsidRPr="009F2992" w:rsidRDefault="00427C5A" w:rsidP="00A706D8">
            <w:r>
              <w:rPr>
                <w:rFonts w:cs="Arial"/>
                <w:b/>
                <w:color w:val="auto"/>
                <w:szCs w:val="24"/>
              </w:rPr>
              <w:t>01</w:t>
            </w:r>
            <w:r w:rsidRPr="00676B16">
              <w:rPr>
                <w:rFonts w:cs="Arial"/>
                <w:b/>
                <w:color w:val="auto"/>
                <w:szCs w:val="24"/>
              </w:rPr>
              <w:t>-1</w:t>
            </w:r>
            <w:r>
              <w:rPr>
                <w:rFonts w:cs="Arial"/>
                <w:b/>
                <w:color w:val="auto"/>
                <w:szCs w:val="24"/>
              </w:rPr>
              <w:t>2</w:t>
            </w:r>
            <w:r w:rsidRPr="00676B16">
              <w:rPr>
                <w:rFonts w:cs="Arial"/>
                <w:b/>
                <w:color w:val="auto"/>
                <w:szCs w:val="24"/>
              </w:rPr>
              <w:t>-2023</w:t>
            </w:r>
            <w:r w:rsidRPr="00676B16">
              <w:rPr>
                <w:color w:val="auto"/>
                <w:szCs w:val="24"/>
              </w:rPr>
              <w:t xml:space="preserve"> to </w:t>
            </w:r>
            <w:r w:rsidRPr="00682EDC">
              <w:rPr>
                <w:b/>
                <w:bCs/>
                <w:color w:val="auto"/>
                <w:szCs w:val="24"/>
              </w:rPr>
              <w:t>3</w:t>
            </w:r>
            <w:r>
              <w:rPr>
                <w:b/>
                <w:bCs/>
                <w:color w:val="auto"/>
                <w:szCs w:val="24"/>
              </w:rPr>
              <w:t>1</w:t>
            </w:r>
            <w:r w:rsidRPr="00682EDC">
              <w:rPr>
                <w:b/>
                <w:bCs/>
                <w:color w:val="auto"/>
                <w:szCs w:val="24"/>
              </w:rPr>
              <w:t>/0</w:t>
            </w:r>
            <w:r>
              <w:rPr>
                <w:b/>
                <w:bCs/>
                <w:color w:val="auto"/>
                <w:szCs w:val="24"/>
              </w:rPr>
              <w:t>5</w:t>
            </w:r>
            <w:r w:rsidRPr="00682EDC">
              <w:rPr>
                <w:b/>
                <w:bCs/>
                <w:color w:val="auto"/>
                <w:szCs w:val="24"/>
              </w:rPr>
              <w:t>/24</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E25975">
        <w:trPr>
          <w:cnfStyle w:val="100000000000" w:firstRow="1" w:lastRow="0" w:firstColumn="0" w:lastColumn="0" w:oddVBand="0" w:evenVBand="0" w:oddHBand="0" w:evenHBand="0" w:firstRowFirstColumn="0" w:firstRowLastColumn="0" w:lastRowFirstColumn="0" w:lastRowLastColumn="0"/>
          <w:trHeight w:val="448"/>
        </w:trPr>
        <w:tc>
          <w:tcPr>
            <w:tcW w:w="4318" w:type="dxa"/>
          </w:tcPr>
          <w:p w14:paraId="4E500F67" w14:textId="207AA185" w:rsidR="00EB23A0" w:rsidRPr="00623E36" w:rsidRDefault="00EB23A0" w:rsidP="00A706D8"/>
        </w:tc>
        <w:tc>
          <w:tcPr>
            <w:tcW w:w="4319" w:type="dxa"/>
          </w:tcPr>
          <w:p w14:paraId="706BC818" w14:textId="77777777" w:rsidR="00EB23A0" w:rsidRPr="00623E36" w:rsidRDefault="00EB23A0" w:rsidP="00A706D8"/>
        </w:tc>
      </w:tr>
      <w:tr w:rsidR="00EB23A0" w14:paraId="318F5AD4" w14:textId="77777777" w:rsidTr="00A706D8">
        <w:tc>
          <w:tcPr>
            <w:tcW w:w="4318" w:type="dxa"/>
          </w:tcPr>
          <w:p w14:paraId="731B716B" w14:textId="77777777" w:rsidR="00EB23A0" w:rsidRPr="009F2992" w:rsidRDefault="00EB23A0" w:rsidP="00A706D8">
            <w:r w:rsidRPr="007A28B8">
              <w:t>“Authority”</w:t>
            </w:r>
          </w:p>
        </w:tc>
        <w:tc>
          <w:tcPr>
            <w:tcW w:w="4319" w:type="dxa"/>
          </w:tcPr>
          <w:p w14:paraId="7EDAF8FF" w14:textId="0437B101" w:rsidR="00EB23A0" w:rsidRPr="009F2992" w:rsidRDefault="00EB23A0" w:rsidP="00A706D8">
            <w:r w:rsidRPr="007A28B8">
              <w:t xml:space="preserve">means </w:t>
            </w:r>
            <w:r w:rsidR="00427C5A" w:rsidRPr="00427C5A">
              <w:rPr>
                <w:rStyle w:val="Important"/>
                <w:b w:val="0"/>
                <w:bCs/>
                <w:color w:val="auto"/>
              </w:rPr>
              <w:t>Natural England</w:t>
            </w:r>
            <w:r w:rsidRPr="00427C5A">
              <w:rPr>
                <w:color w:val="auto"/>
              </w:rPr>
              <w:t xml:space="preserve"> </w:t>
            </w:r>
            <w:r w:rsidRPr="009F2992">
              <w:t xml:space="preserve">who is the Contracting Authority.  </w:t>
            </w:r>
          </w:p>
        </w:tc>
      </w:tr>
      <w:tr w:rsidR="00EB23A0" w14:paraId="50BF4822" w14:textId="77777777" w:rsidTr="00A706D8">
        <w:tc>
          <w:tcPr>
            <w:tcW w:w="4318" w:type="dxa"/>
          </w:tcPr>
          <w:p w14:paraId="639C4B29" w14:textId="77777777" w:rsidR="00EB23A0" w:rsidRPr="009F2992" w:rsidRDefault="00EB23A0" w:rsidP="00A706D8">
            <w:r w:rsidRPr="007A28B8">
              <w:t>“Contract”</w:t>
            </w:r>
          </w:p>
        </w:tc>
        <w:tc>
          <w:tcPr>
            <w:tcW w:w="4319" w:type="dxa"/>
          </w:tcPr>
          <w:p w14:paraId="7DFC3D0E" w14:textId="77777777" w:rsidR="00EB23A0" w:rsidRPr="009F2992" w:rsidRDefault="00EB23A0" w:rsidP="00A706D8">
            <w:r w:rsidRPr="007A28B8">
              <w:t>means the contract to be entered into by the Authority and the successful supplier.</w:t>
            </w:r>
          </w:p>
        </w:tc>
      </w:tr>
      <w:tr w:rsidR="00EB23A0" w14:paraId="603830C0" w14:textId="77777777" w:rsidTr="00A706D8">
        <w:tc>
          <w:tcPr>
            <w:tcW w:w="4318" w:type="dxa"/>
          </w:tcPr>
          <w:p w14:paraId="553F188B" w14:textId="77777777" w:rsidR="00EB23A0" w:rsidRPr="009F2992" w:rsidRDefault="00EB23A0" w:rsidP="00A706D8">
            <w:r w:rsidRPr="007A28B8">
              <w:t>“Response”</w:t>
            </w:r>
          </w:p>
        </w:tc>
        <w:tc>
          <w:tcPr>
            <w:tcW w:w="4319" w:type="dxa"/>
          </w:tcPr>
          <w:p w14:paraId="709D5E51" w14:textId="77777777" w:rsidR="00EB23A0" w:rsidRPr="009F2992" w:rsidRDefault="00EB23A0" w:rsidP="00A706D8">
            <w:r w:rsidRPr="007A28B8">
              <w:t xml:space="preserve">means the information </w:t>
            </w:r>
            <w:r w:rsidRPr="009F2992">
              <w:t>submitted by a supplier in response to the RFQ.</w:t>
            </w:r>
          </w:p>
        </w:tc>
      </w:tr>
      <w:tr w:rsidR="00EB23A0" w14:paraId="13CDDA52" w14:textId="77777777" w:rsidTr="00A706D8">
        <w:tc>
          <w:tcPr>
            <w:tcW w:w="4318" w:type="dxa"/>
          </w:tcPr>
          <w:p w14:paraId="66B3222B" w14:textId="77777777" w:rsidR="00EB23A0" w:rsidRPr="009F2992" w:rsidRDefault="00EB23A0" w:rsidP="00A706D8">
            <w:r w:rsidRPr="007A28B8">
              <w:t>“RFQ”</w:t>
            </w:r>
          </w:p>
        </w:tc>
        <w:tc>
          <w:tcPr>
            <w:tcW w:w="4319" w:type="dxa"/>
          </w:tcPr>
          <w:p w14:paraId="0132C575" w14:textId="77777777" w:rsidR="00EB23A0" w:rsidRPr="009F2992" w:rsidRDefault="00EB23A0" w:rsidP="00A706D8">
            <w:r w:rsidRPr="007A28B8">
              <w:t>means this Request for Quotation and all related documents published by the Authority and made available to suppliers.</w:t>
            </w:r>
          </w:p>
        </w:tc>
      </w:tr>
    </w:tbl>
    <w:p w14:paraId="55FA78FD" w14:textId="68AED7D6" w:rsidR="00EB23A0" w:rsidRPr="007A28B8" w:rsidRDefault="00EB23A0" w:rsidP="00E25975">
      <w:pPr>
        <w:pStyle w:val="Subheading"/>
        <w:spacing w:before="240" w:after="120"/>
      </w:pPr>
      <w:r w:rsidRPr="007A28B8">
        <w:t xml:space="preserve">Conditions applying to the </w:t>
      </w:r>
      <w:proofErr w:type="gramStart"/>
      <w:r w:rsidRPr="007A28B8">
        <w:t>RFQ</w:t>
      </w:r>
      <w:proofErr w:type="gramEnd"/>
    </w:p>
    <w:p w14:paraId="050054C9" w14:textId="77777777" w:rsidR="00EB23A0" w:rsidRPr="007A28B8" w:rsidRDefault="00EB23A0" w:rsidP="00E25975">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25975">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ABF272F" w:rsidR="00EB23A0" w:rsidRDefault="00EB23A0" w:rsidP="00EB23A0">
      <w:r w:rsidRPr="007A28B8">
        <w:t>By issuing this RFQ the Authority does not bind itself to accept any quotation and reserves the right not to award a contract to any supplier who submits a quotation.</w:t>
      </w:r>
    </w:p>
    <w:p w14:paraId="124F2D23" w14:textId="77777777" w:rsidR="00E25975" w:rsidRPr="007A28B8" w:rsidRDefault="00E25975" w:rsidP="00EB23A0"/>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28DED803" w14:textId="11D3D6F3" w:rsidR="00EB23A0" w:rsidRPr="007A28B8" w:rsidRDefault="00EB23A0" w:rsidP="00EA0B1C">
      <w:pPr>
        <w:pStyle w:val="BulletText1"/>
      </w:pPr>
      <w:r w:rsidRPr="00427C5A">
        <w:rPr>
          <w:sz w:val="24"/>
          <w:szCs w:val="24"/>
        </w:rPr>
        <w:t xml:space="preserve">all suppliers may benefit from its disclosure, </w:t>
      </w:r>
    </w:p>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D19962F" w14:textId="77777777" w:rsidR="00EB23A0" w:rsidRPr="007A28B8" w:rsidRDefault="00EB23A0" w:rsidP="00EB23A0">
      <w:pPr>
        <w:pStyle w:val="Subheading"/>
      </w:pPr>
      <w:r w:rsidRPr="007A28B8">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lastRenderedPageBreak/>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9E43EA1" w14:textId="6166A402" w:rsidR="00EB23A0" w:rsidRPr="007A28B8" w:rsidRDefault="00EB23A0" w:rsidP="00EB23A0">
      <w:r w:rsidRPr="007A28B8">
        <w:t xml:space="preserve">The Authority’s </w:t>
      </w:r>
      <w:r w:rsidRPr="00EB23A0">
        <w:rPr>
          <w:szCs w:val="24"/>
        </w:rPr>
        <w:t>Standard Good</w:t>
      </w:r>
      <w:r w:rsidR="00427C5A">
        <w:rPr>
          <w:szCs w:val="24"/>
        </w:rPr>
        <w:t>s</w:t>
      </w:r>
      <w:r w:rsidRPr="00EB23A0">
        <w:rPr>
          <w:szCs w:val="24"/>
        </w:rPr>
        <w:t xml:space="preserve"> and Services Terms &amp; Conditions (used for purchases under £50k)</w:t>
      </w:r>
      <w:r w:rsidR="00427C5A">
        <w:rPr>
          <w:szCs w:val="24"/>
        </w:rPr>
        <w:t xml:space="preserve"> </w:t>
      </w:r>
      <w:r>
        <w:t xml:space="preserve">can be located on the </w:t>
      </w:r>
      <w:hyperlink r:id="rId15" w:history="1">
        <w:r w:rsidRPr="00427C5A">
          <w:rPr>
            <w:color w:val="1D9ACE" w:themeColor="accent4" w:themeShade="BF"/>
            <w:u w:val="single"/>
          </w:rPr>
          <w:t>Natu</w:t>
        </w:r>
        <w:r w:rsidRPr="00427C5A">
          <w:rPr>
            <w:color w:val="1D9ACE" w:themeColor="accent4" w:themeShade="BF"/>
            <w:u w:val="single"/>
          </w:rPr>
          <w:t>r</w:t>
        </w:r>
        <w:r w:rsidRPr="00427C5A">
          <w:rPr>
            <w:color w:val="1D9ACE" w:themeColor="accent4" w:themeShade="BF"/>
            <w:u w:val="single"/>
          </w:rPr>
          <w:t>al England</w:t>
        </w:r>
        <w:r>
          <w:t xml:space="preserve"> </w:t>
        </w:r>
        <w:r w:rsidR="00427C5A">
          <w:t>w</w:t>
        </w:r>
        <w:r>
          <w:t>ebsite</w:t>
        </w:r>
      </w:hyperlink>
      <w:r w:rsidR="00427C5A">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427C5A" w:rsidRDefault="00EB23A0" w:rsidP="00EB23A0">
      <w:pPr>
        <w:pStyle w:val="BulletText1"/>
        <w:rPr>
          <w:sz w:val="24"/>
          <w:szCs w:val="24"/>
        </w:rPr>
      </w:pPr>
      <w:r w:rsidRPr="00427C5A">
        <w:rPr>
          <w:sz w:val="24"/>
          <w:szCs w:val="24"/>
        </w:rPr>
        <w:t>Central Contracting Authority’s: £12,000</w:t>
      </w:r>
    </w:p>
    <w:p w14:paraId="47E0418A" w14:textId="0A274F6A" w:rsidR="00EB23A0" w:rsidRDefault="00EB23A0" w:rsidP="00EB23A0">
      <w:pPr>
        <w:pStyle w:val="BulletText1"/>
        <w:rPr>
          <w:sz w:val="24"/>
          <w:szCs w:val="24"/>
        </w:rPr>
      </w:pPr>
      <w:r w:rsidRPr="00427C5A">
        <w:rPr>
          <w:sz w:val="24"/>
          <w:szCs w:val="24"/>
        </w:rPr>
        <w:t>Sub Central Contracting Authority’s and NHS Trusts: £30,000</w:t>
      </w:r>
    </w:p>
    <w:p w14:paraId="7533D9BC" w14:textId="77777777" w:rsidR="00427C5A" w:rsidRDefault="00427C5A" w:rsidP="00427C5A">
      <w:pPr>
        <w:pStyle w:val="BulletText1"/>
        <w:numPr>
          <w:ilvl w:val="0"/>
          <w:numId w:val="0"/>
        </w:numPr>
        <w:ind w:left="641" w:hanging="357"/>
        <w:rPr>
          <w:color w:val="000000"/>
        </w:rPr>
      </w:pPr>
    </w:p>
    <w:p w14:paraId="57A87095" w14:textId="64FA664F" w:rsidR="00427C5A" w:rsidRPr="00427C5A" w:rsidRDefault="00427C5A" w:rsidP="00427C5A">
      <w:pPr>
        <w:pStyle w:val="BulletText1"/>
        <w:numPr>
          <w:ilvl w:val="0"/>
          <w:numId w:val="0"/>
        </w:numPr>
        <w:rPr>
          <w:color w:val="000000"/>
          <w:sz w:val="24"/>
          <w:szCs w:val="24"/>
        </w:rPr>
      </w:pPr>
      <w:r w:rsidRPr="00427C5A">
        <w:rPr>
          <w:color w:val="000000"/>
          <w:sz w:val="24"/>
          <w:szCs w:val="24"/>
        </w:rPr>
        <w:t xml:space="preserve">For the purpose of this RFQ the Authority is classified </w:t>
      </w:r>
      <w:r w:rsidRPr="00427C5A">
        <w:rPr>
          <w:sz w:val="24"/>
          <w:szCs w:val="24"/>
        </w:rPr>
        <w:t xml:space="preserve">as a </w:t>
      </w:r>
      <w:r w:rsidRPr="002569B6">
        <w:rPr>
          <w:rStyle w:val="Important"/>
          <w:b w:val="0"/>
          <w:color w:val="auto"/>
          <w:szCs w:val="24"/>
        </w:rPr>
        <w:t>Central Contracting Authority</w:t>
      </w:r>
      <w:r w:rsidRPr="00427C5A">
        <w:rPr>
          <w:rStyle w:val="Important"/>
          <w:color w:val="auto"/>
          <w:szCs w:val="24"/>
        </w:rPr>
        <w:t xml:space="preserve"> </w:t>
      </w:r>
      <w:r w:rsidRPr="00427C5A">
        <w:rPr>
          <w:sz w:val="24"/>
          <w:szCs w:val="24"/>
        </w:rPr>
        <w:t xml:space="preserve">with a publication threshold of </w:t>
      </w:r>
      <w:r w:rsidRPr="00427C5A">
        <w:rPr>
          <w:rFonts w:cs="Arial"/>
          <w:sz w:val="24"/>
          <w:szCs w:val="24"/>
        </w:rPr>
        <w:t xml:space="preserve">'£12,000' </w:t>
      </w:r>
      <w:r w:rsidRPr="00427C5A">
        <w:rPr>
          <w:sz w:val="24"/>
          <w:szCs w:val="24"/>
        </w:rPr>
        <w:t>inclusive of VA</w:t>
      </w:r>
      <w:r w:rsidRPr="00427C5A">
        <w:rPr>
          <w:color w:val="000000"/>
          <w:sz w:val="24"/>
          <w:szCs w:val="24"/>
        </w:rPr>
        <w:t xml:space="preserve">T. </w:t>
      </w:r>
    </w:p>
    <w:p w14:paraId="6D8BA0DC" w14:textId="3A9CAEF0"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w:t>
      </w:r>
      <w:r w:rsidRPr="007A28B8">
        <w:lastRenderedPageBreak/>
        <w:t xml:space="preserve">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58ACD454" w:rsidR="00EB23A0"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95A8C1B" w14:textId="77777777" w:rsidR="00427C5A" w:rsidRPr="00A206B2" w:rsidRDefault="00427C5A" w:rsidP="00427C5A">
      <w:pPr>
        <w:pStyle w:val="BulletText1"/>
        <w:numPr>
          <w:ilvl w:val="0"/>
          <w:numId w:val="0"/>
        </w:numPr>
        <w:ind w:left="641"/>
        <w:rPr>
          <w:sz w:val="24"/>
          <w:szCs w:val="24"/>
        </w:rPr>
      </w:pPr>
    </w:p>
    <w:p w14:paraId="74B38B09" w14:textId="21BDCFBC" w:rsidR="00EB23A0" w:rsidRDefault="00EB23A0" w:rsidP="00EB23A0">
      <w:pPr>
        <w:pStyle w:val="BulletText1"/>
        <w:rPr>
          <w:sz w:val="24"/>
          <w:szCs w:val="24"/>
        </w:rPr>
      </w:pPr>
      <w:r w:rsidRPr="00A206B2">
        <w:rPr>
          <w:sz w:val="24"/>
          <w:szCs w:val="24"/>
        </w:rPr>
        <w:t xml:space="preserve">accept any liability for the information contained in the RFQ or for the fairness, </w:t>
      </w:r>
      <w:proofErr w:type="gramStart"/>
      <w:r w:rsidRPr="00A206B2">
        <w:rPr>
          <w:sz w:val="24"/>
          <w:szCs w:val="24"/>
        </w:rPr>
        <w:t>accuracy</w:t>
      </w:r>
      <w:proofErr w:type="gramEnd"/>
      <w:r w:rsidRPr="00A206B2">
        <w:rPr>
          <w:sz w:val="24"/>
          <w:szCs w:val="24"/>
        </w:rPr>
        <w:t xml:space="preserve"> or completeness of that information; or</w:t>
      </w:r>
    </w:p>
    <w:p w14:paraId="09D736BE" w14:textId="77777777" w:rsidR="00427C5A" w:rsidRPr="00A206B2" w:rsidRDefault="00427C5A" w:rsidP="00427C5A">
      <w:pPr>
        <w:pStyle w:val="BulletText1"/>
        <w:numPr>
          <w:ilvl w:val="0"/>
          <w:numId w:val="0"/>
        </w:numPr>
        <w:rPr>
          <w:sz w:val="24"/>
          <w:szCs w:val="24"/>
        </w:rPr>
      </w:pPr>
    </w:p>
    <w:p w14:paraId="26E9DB65" w14:textId="77777777" w:rsidR="00EB23A0" w:rsidRPr="00A206B2" w:rsidRDefault="00EB23A0" w:rsidP="00EB23A0">
      <w:pPr>
        <w:pStyle w:val="BulletText1"/>
        <w:rPr>
          <w:sz w:val="24"/>
          <w:szCs w:val="24"/>
        </w:rPr>
      </w:pPr>
      <w:r w:rsidRPr="00A206B2">
        <w:rPr>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749286BB" w14:textId="77777777" w:rsidR="00EB23A0" w:rsidRPr="007A28B8" w:rsidRDefault="00EB23A0" w:rsidP="00EB23A0">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EC37EF9" w:rsidR="00EB23A0" w:rsidRPr="00427C5A" w:rsidRDefault="00EB23A0" w:rsidP="00EB23A0">
      <w:pPr>
        <w:rPr>
          <w:szCs w:val="24"/>
        </w:rPr>
      </w:pPr>
      <w:r w:rsidRPr="007A28B8">
        <w:t>In order to comply with the General Data Protection Regulations 2018</w:t>
      </w:r>
      <w:r w:rsidR="002569B6">
        <w:t>,</w:t>
      </w:r>
      <w:r w:rsidRPr="007A28B8">
        <w:t xml:space="preserve"> the supplier must agree to the following:</w:t>
      </w:r>
    </w:p>
    <w:p w14:paraId="2815E806" w14:textId="49B0DF52" w:rsidR="00EB23A0" w:rsidRPr="00427C5A" w:rsidRDefault="00EB23A0" w:rsidP="00427C5A">
      <w:pPr>
        <w:pStyle w:val="ListParagraph"/>
        <w:numPr>
          <w:ilvl w:val="0"/>
          <w:numId w:val="16"/>
        </w:numPr>
        <w:ind w:left="709" w:hanging="425"/>
        <w:rPr>
          <w:szCs w:val="24"/>
        </w:rPr>
      </w:pPr>
      <w:r w:rsidRPr="00427C5A">
        <w:rPr>
          <w:szCs w:val="24"/>
        </w:rPr>
        <w:t>You must only process any personal data in strict accordance with instructions from the Authority.</w:t>
      </w:r>
    </w:p>
    <w:p w14:paraId="6B72ECE4" w14:textId="5B6345D1" w:rsidR="00EB23A0" w:rsidRDefault="00EB23A0" w:rsidP="00427C5A">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0A7A5246" w14:textId="77777777" w:rsidR="00427C5A" w:rsidRPr="00A206B2" w:rsidRDefault="00427C5A" w:rsidP="00427C5A">
      <w:pPr>
        <w:pStyle w:val="BulletText1"/>
        <w:numPr>
          <w:ilvl w:val="0"/>
          <w:numId w:val="0"/>
        </w:numPr>
        <w:ind w:left="641"/>
        <w:rPr>
          <w:sz w:val="24"/>
          <w:szCs w:val="24"/>
        </w:rPr>
      </w:pPr>
    </w:p>
    <w:p w14:paraId="32F6E84E" w14:textId="11B2F7C3" w:rsidR="00EB23A0"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19D7AD63" w14:textId="77777777" w:rsidR="00427C5A" w:rsidRPr="00A206B2" w:rsidRDefault="00427C5A" w:rsidP="00427C5A">
      <w:pPr>
        <w:pStyle w:val="BulletText1"/>
        <w:numPr>
          <w:ilvl w:val="0"/>
          <w:numId w:val="0"/>
        </w:numPr>
        <w:rPr>
          <w:sz w:val="24"/>
          <w:szCs w:val="24"/>
        </w:rPr>
      </w:pPr>
    </w:p>
    <w:p w14:paraId="453ACD61" w14:textId="2564399E" w:rsidR="00EB23A0"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1103289D" w14:textId="77777777" w:rsidR="00427C5A" w:rsidRPr="00A206B2" w:rsidRDefault="00427C5A" w:rsidP="00427C5A">
      <w:pPr>
        <w:pStyle w:val="BulletText1"/>
        <w:numPr>
          <w:ilvl w:val="0"/>
          <w:numId w:val="0"/>
        </w:numPr>
        <w:rPr>
          <w:sz w:val="24"/>
          <w:szCs w:val="24"/>
        </w:rPr>
      </w:pP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5EBCFAB6" w:rsidR="00EB23A0"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12EAF81A" w14:textId="77777777" w:rsidR="00427C5A" w:rsidRPr="00A206B2" w:rsidRDefault="00427C5A" w:rsidP="00427C5A">
      <w:pPr>
        <w:pStyle w:val="BulletText1"/>
        <w:numPr>
          <w:ilvl w:val="0"/>
          <w:numId w:val="0"/>
        </w:numPr>
        <w:ind w:left="641"/>
        <w:rPr>
          <w:sz w:val="24"/>
          <w:szCs w:val="24"/>
        </w:rPr>
      </w:pP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2CEB2040" w:rsidR="00EB23A0" w:rsidRPr="007A28B8" w:rsidRDefault="00EB23A0" w:rsidP="00EB23A0">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w:t>
      </w:r>
      <w:r w:rsidR="002569B6">
        <w:t>,</w:t>
      </w:r>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100B8AB7"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427C5A" w:rsidRPr="00427C5A">
        <w:rPr>
          <w:rStyle w:val="Important"/>
          <w:b w:val="0"/>
          <w:bCs/>
          <w:color w:val="auto"/>
        </w:rPr>
        <w:t>Natural England</w:t>
      </w:r>
      <w:r w:rsidRPr="00427C5A">
        <w:t xml:space="preserve"> </w:t>
      </w:r>
      <w:r w:rsidRPr="001F5026">
        <w:t>staff and service users.</w:t>
      </w:r>
    </w:p>
    <w:p w14:paraId="0B35A2D4" w14:textId="77777777" w:rsidR="00EB23A0" w:rsidRPr="001F5026" w:rsidRDefault="00EB23A0" w:rsidP="00EB23A0">
      <w:r w:rsidRPr="001F5026">
        <w:t xml:space="preserve">Suppliers are expected </w:t>
      </w:r>
      <w:proofErr w:type="gramStart"/>
      <w:r w:rsidRPr="001F5026">
        <w:t>to;</w:t>
      </w:r>
      <w:proofErr w:type="gramEnd"/>
    </w:p>
    <w:p w14:paraId="23B44C59" w14:textId="0CC733C6" w:rsidR="00EB23A0"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6" w:history="1">
        <w:r w:rsidRPr="00A206B2">
          <w:rPr>
            <w:rStyle w:val="Hyperlink"/>
            <w:sz w:val="24"/>
            <w:szCs w:val="24"/>
          </w:rPr>
          <w:t>Defra group’s Equality &amp; Diversity Strategy</w:t>
        </w:r>
      </w:hyperlink>
      <w:r w:rsidRPr="00A206B2">
        <w:rPr>
          <w:sz w:val="24"/>
          <w:szCs w:val="24"/>
        </w:rPr>
        <w:t>.</w:t>
      </w:r>
    </w:p>
    <w:p w14:paraId="5119E8F4" w14:textId="77777777" w:rsidR="00427C5A" w:rsidRPr="00A206B2" w:rsidRDefault="00427C5A" w:rsidP="00427C5A">
      <w:pPr>
        <w:pStyle w:val="BulletText1"/>
        <w:numPr>
          <w:ilvl w:val="0"/>
          <w:numId w:val="0"/>
        </w:numPr>
        <w:ind w:left="641"/>
        <w:rPr>
          <w:sz w:val="24"/>
          <w:szCs w:val="24"/>
        </w:rPr>
      </w:pPr>
    </w:p>
    <w:p w14:paraId="56E1C80D" w14:textId="6A0AB10E" w:rsidR="00EB23A0" w:rsidRPr="00427C5A" w:rsidRDefault="00EB23A0" w:rsidP="00EB23A0">
      <w:pPr>
        <w:pStyle w:val="BulletText1"/>
        <w:rPr>
          <w:rStyle w:val="Hyperlink"/>
          <w:color w:val="auto"/>
          <w:sz w:val="24"/>
          <w:szCs w:val="24"/>
          <w:u w:val="none"/>
        </w:rPr>
      </w:pPr>
      <w:r w:rsidRPr="00A206B2">
        <w:rPr>
          <w:sz w:val="24"/>
          <w:szCs w:val="24"/>
        </w:rPr>
        <w:t xml:space="preserve">meet the standards set out in the </w:t>
      </w:r>
      <w:hyperlink r:id="rId17" w:history="1">
        <w:r w:rsidRPr="00A206B2">
          <w:rPr>
            <w:rStyle w:val="Hyperlink"/>
            <w:sz w:val="24"/>
            <w:szCs w:val="24"/>
          </w:rPr>
          <w:t>Government’s Supplier Code of Conduct</w:t>
        </w:r>
      </w:hyperlink>
    </w:p>
    <w:p w14:paraId="37374CD0" w14:textId="77777777" w:rsidR="00427C5A" w:rsidRPr="00A206B2" w:rsidRDefault="00427C5A" w:rsidP="00427C5A">
      <w:pPr>
        <w:pStyle w:val="BulletText1"/>
        <w:numPr>
          <w:ilvl w:val="0"/>
          <w:numId w:val="0"/>
        </w:numPr>
        <w:rPr>
          <w:sz w:val="24"/>
          <w:szCs w:val="24"/>
        </w:rPr>
      </w:pPr>
    </w:p>
    <w:p w14:paraId="2EC46CC5" w14:textId="6489DC26"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w:t>
      </w:r>
      <w:r w:rsidR="00427C5A">
        <w:rPr>
          <w:sz w:val="24"/>
          <w:szCs w:val="24"/>
        </w:rPr>
        <w:t>,</w:t>
      </w:r>
      <w:r w:rsidRPr="00A206B2">
        <w:rPr>
          <w:sz w:val="24"/>
          <w:szCs w:val="24"/>
        </w:rPr>
        <w:t xml:space="preserve">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lastRenderedPageBreak/>
        <w:t>The Client encourages its suppliers to share these values, work to address negative impacts and realise opportunities, measure performance and success.</w:t>
      </w:r>
    </w:p>
    <w:p w14:paraId="49EFB1AA" w14:textId="17CF861C" w:rsidR="00CC28ED" w:rsidRDefault="00EB23A0" w:rsidP="00427C5A">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proofErr w:type="gramStart"/>
      <w:r w:rsidRPr="007A28B8">
        <w:t>competition</w:t>
      </w:r>
      <w:proofErr w:type="gramEnd"/>
      <w:r w:rsidRPr="007A28B8">
        <w:t xml:space="preserve">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Pr="001F5026" w:rsidRDefault="00EB23A0" w:rsidP="00EB23A0">
      <w:pPr>
        <w:pStyle w:val="Subheading"/>
      </w:pPr>
      <w:r w:rsidRPr="001F5026">
        <w:t xml:space="preserve">Specification of Requirements </w:t>
      </w:r>
    </w:p>
    <w:p w14:paraId="0FD28A55" w14:textId="018E8A38" w:rsidR="00427C5A" w:rsidRDefault="00427C5A" w:rsidP="00427C5A">
      <w:pPr>
        <w:pStyle w:val="Default"/>
        <w:rPr>
          <w:b/>
          <w:bCs/>
          <w:sz w:val="26"/>
          <w:szCs w:val="26"/>
        </w:rPr>
      </w:pPr>
      <w:r w:rsidRPr="00B1382E">
        <w:rPr>
          <w:b/>
          <w:bCs/>
          <w:sz w:val="26"/>
          <w:szCs w:val="26"/>
        </w:rPr>
        <w:t>Introduction</w:t>
      </w:r>
    </w:p>
    <w:p w14:paraId="1B11A89C" w14:textId="4B71F43E" w:rsidR="00427C5A" w:rsidRDefault="00427C5A" w:rsidP="00427C5A">
      <w:pPr>
        <w:rPr>
          <w:rFonts w:cs="Arial"/>
          <w:szCs w:val="24"/>
        </w:rPr>
      </w:pPr>
      <w:r w:rsidRPr="006852FB">
        <w:rPr>
          <w:rFonts w:cs="Arial"/>
          <w:szCs w:val="24"/>
        </w:rPr>
        <w:t>East Dartmoor SSSI contains the largest area of heather moorland remaining on Dartmoor. The submontane acidic dwarf shrub heath concerned is associated with acidic grassland and valley mires. Birch Tor, within the site, is of national geological importance. East Dartmoor SSSI is located towards the easternmost extent of the Dartmoor granite outcrop at an altitude of 350 to 530 metres. The soils are mainly podzolic, with peaty upper horizons causing restricted drainage. The site is largely unenclosed, tree</w:t>
      </w:r>
      <w:r>
        <w:rPr>
          <w:rFonts w:cs="Arial"/>
          <w:szCs w:val="24"/>
        </w:rPr>
        <w:t xml:space="preserve"> </w:t>
      </w:r>
      <w:r w:rsidRPr="006852FB">
        <w:rPr>
          <w:rFonts w:cs="Arial"/>
          <w:szCs w:val="24"/>
        </w:rPr>
        <w:t>less and grazed by cattle, sheep</w:t>
      </w:r>
      <w:r>
        <w:rPr>
          <w:rFonts w:cs="Arial"/>
          <w:szCs w:val="24"/>
        </w:rPr>
        <w:t>,</w:t>
      </w:r>
      <w:r w:rsidRPr="006852FB">
        <w:rPr>
          <w:rFonts w:cs="Arial"/>
          <w:szCs w:val="24"/>
        </w:rPr>
        <w:t xml:space="preserve"> and ponies. East Dartmoor is also important for some fine valley mires, an upland bird community including </w:t>
      </w:r>
      <w:r w:rsidR="00691982">
        <w:rPr>
          <w:rFonts w:cs="Arial"/>
          <w:szCs w:val="24"/>
        </w:rPr>
        <w:t>r</w:t>
      </w:r>
      <w:r w:rsidRPr="006852FB">
        <w:rPr>
          <w:rFonts w:cs="Arial"/>
          <w:szCs w:val="24"/>
        </w:rPr>
        <w:t xml:space="preserve">ed grouse, </w:t>
      </w:r>
      <w:r w:rsidR="00691982">
        <w:rPr>
          <w:rFonts w:cs="Arial"/>
          <w:szCs w:val="24"/>
        </w:rPr>
        <w:t>w</w:t>
      </w:r>
      <w:r w:rsidRPr="006852FB">
        <w:rPr>
          <w:rFonts w:cs="Arial"/>
          <w:szCs w:val="24"/>
        </w:rPr>
        <w:t xml:space="preserve">hinchat, </w:t>
      </w:r>
      <w:r w:rsidR="00691982">
        <w:rPr>
          <w:rFonts w:cs="Arial"/>
          <w:szCs w:val="24"/>
        </w:rPr>
        <w:t>r</w:t>
      </w:r>
      <w:r w:rsidRPr="006852FB">
        <w:rPr>
          <w:rFonts w:cs="Arial"/>
          <w:szCs w:val="24"/>
        </w:rPr>
        <w:t xml:space="preserve">ing ouzel and wintering </w:t>
      </w:r>
      <w:r w:rsidR="00691982">
        <w:rPr>
          <w:rFonts w:cs="Arial"/>
          <w:szCs w:val="24"/>
        </w:rPr>
        <w:t>h</w:t>
      </w:r>
      <w:r w:rsidRPr="006852FB">
        <w:rPr>
          <w:rFonts w:cs="Arial"/>
          <w:szCs w:val="24"/>
        </w:rPr>
        <w:t xml:space="preserve">en harrier, and the very specialised lichen community growing within the tin workings, including national rarities.  More information can be found on </w:t>
      </w:r>
      <w:hyperlink r:id="rId18">
        <w:r w:rsidRPr="006852FB">
          <w:rPr>
            <w:rStyle w:val="Hyperlink"/>
            <w:rFonts w:cs="Arial"/>
            <w:szCs w:val="24"/>
          </w:rPr>
          <w:t>Designated Sites View</w:t>
        </w:r>
      </w:hyperlink>
      <w:r w:rsidRPr="006852FB">
        <w:rPr>
          <w:rFonts w:cs="Arial"/>
          <w:szCs w:val="24"/>
        </w:rPr>
        <w:t>.</w:t>
      </w:r>
    </w:p>
    <w:p w14:paraId="78437ED9" w14:textId="77777777" w:rsidR="00427C5A" w:rsidRPr="00503988" w:rsidRDefault="00427C5A" w:rsidP="00427C5A">
      <w:pPr>
        <w:rPr>
          <w:rFonts w:cs="Arial"/>
          <w:szCs w:val="24"/>
        </w:rPr>
      </w:pPr>
      <w:r w:rsidRPr="00503988">
        <w:rPr>
          <w:rFonts w:cs="Arial"/>
          <w:szCs w:val="24"/>
        </w:rPr>
        <w:t>The requirement of this contract is</w:t>
      </w:r>
      <w:r>
        <w:rPr>
          <w:rFonts w:cs="Arial"/>
          <w:szCs w:val="24"/>
        </w:rPr>
        <w:t xml:space="preserve"> to</w:t>
      </w:r>
      <w:r w:rsidRPr="00503988">
        <w:rPr>
          <w:rFonts w:cs="Arial"/>
          <w:szCs w:val="24"/>
        </w:rPr>
        <w:t>:</w:t>
      </w:r>
    </w:p>
    <w:p w14:paraId="7D0944A7" w14:textId="77777777" w:rsidR="00427C5A" w:rsidRPr="00503988" w:rsidRDefault="00427C5A" w:rsidP="00427C5A">
      <w:pPr>
        <w:pStyle w:val="ListParagraph"/>
        <w:numPr>
          <w:ilvl w:val="0"/>
          <w:numId w:val="17"/>
        </w:numPr>
        <w:spacing w:before="0" w:after="0" w:line="240" w:lineRule="auto"/>
        <w:rPr>
          <w:rFonts w:cs="Arial"/>
          <w:szCs w:val="24"/>
        </w:rPr>
      </w:pPr>
      <w:r w:rsidRPr="00503988">
        <w:rPr>
          <w:rFonts w:cs="Arial"/>
          <w:szCs w:val="24"/>
        </w:rPr>
        <w:t xml:space="preserve">collect data on designated habitat features blanket bog and valley bog, wet </w:t>
      </w:r>
      <w:proofErr w:type="gramStart"/>
      <w:r w:rsidRPr="00503988">
        <w:rPr>
          <w:rFonts w:cs="Arial"/>
          <w:szCs w:val="24"/>
        </w:rPr>
        <w:t>heath</w:t>
      </w:r>
      <w:proofErr w:type="gramEnd"/>
      <w:r w:rsidRPr="00503988">
        <w:rPr>
          <w:rFonts w:cs="Arial"/>
          <w:szCs w:val="24"/>
        </w:rPr>
        <w:t xml:space="preserve"> and sub</w:t>
      </w:r>
      <w:r>
        <w:rPr>
          <w:rFonts w:cs="Arial"/>
          <w:szCs w:val="24"/>
        </w:rPr>
        <w:t>-</w:t>
      </w:r>
      <w:r w:rsidRPr="00503988">
        <w:rPr>
          <w:rFonts w:cs="Arial"/>
          <w:szCs w:val="24"/>
        </w:rPr>
        <w:t>alpine dwarf shrub heath across all units of East Dartmoor SSSI</w:t>
      </w:r>
      <w:r>
        <w:rPr>
          <w:rFonts w:cs="Arial"/>
          <w:szCs w:val="24"/>
        </w:rPr>
        <w:t>.</w:t>
      </w:r>
    </w:p>
    <w:p w14:paraId="679BC655" w14:textId="77777777" w:rsidR="00427C5A" w:rsidRPr="00503988" w:rsidRDefault="00427C5A" w:rsidP="00427C5A">
      <w:pPr>
        <w:pStyle w:val="ListParagraph"/>
        <w:numPr>
          <w:ilvl w:val="0"/>
          <w:numId w:val="17"/>
        </w:numPr>
        <w:spacing w:before="0" w:after="0" w:line="240" w:lineRule="auto"/>
        <w:rPr>
          <w:rFonts w:cs="Arial"/>
          <w:szCs w:val="24"/>
        </w:rPr>
      </w:pPr>
      <w:r w:rsidRPr="00503988">
        <w:rPr>
          <w:rFonts w:cs="Arial"/>
          <w:szCs w:val="24"/>
        </w:rPr>
        <w:t>provide a supporting unit commentary to inform feature condition assessments for each unit</w:t>
      </w:r>
      <w:r>
        <w:rPr>
          <w:rFonts w:cs="Arial"/>
          <w:szCs w:val="24"/>
        </w:rPr>
        <w:t>.</w:t>
      </w:r>
    </w:p>
    <w:p w14:paraId="5E149AE5" w14:textId="77777777" w:rsidR="00427C5A" w:rsidRPr="00503988" w:rsidRDefault="00427C5A" w:rsidP="00427C5A">
      <w:pPr>
        <w:pStyle w:val="ListParagraph"/>
        <w:numPr>
          <w:ilvl w:val="0"/>
          <w:numId w:val="17"/>
        </w:numPr>
        <w:spacing w:before="0" w:after="0" w:line="240" w:lineRule="auto"/>
        <w:rPr>
          <w:rFonts w:cs="Arial"/>
          <w:szCs w:val="24"/>
        </w:rPr>
      </w:pPr>
      <w:r w:rsidRPr="00503988">
        <w:rPr>
          <w:rFonts w:cs="Arial"/>
          <w:szCs w:val="24"/>
        </w:rPr>
        <w:t>record pressures affecting the SSSI features.</w:t>
      </w:r>
    </w:p>
    <w:p w14:paraId="5787323C" w14:textId="0156DD6F" w:rsidR="00427C5A" w:rsidRDefault="00427C5A" w:rsidP="00427C5A">
      <w:pPr>
        <w:pStyle w:val="ListParagraph"/>
        <w:numPr>
          <w:ilvl w:val="0"/>
          <w:numId w:val="17"/>
        </w:numPr>
        <w:spacing w:before="0" w:after="0" w:line="240" w:lineRule="auto"/>
        <w:rPr>
          <w:rFonts w:cs="Arial"/>
        </w:rPr>
      </w:pPr>
      <w:r w:rsidRPr="00503988">
        <w:rPr>
          <w:rFonts w:cs="Arial"/>
          <w:szCs w:val="24"/>
        </w:rPr>
        <w:t>Capture vegetation data to assess winter grazing pressure</w:t>
      </w:r>
      <w:r>
        <w:rPr>
          <w:rFonts w:cs="Arial"/>
        </w:rPr>
        <w:t>.</w:t>
      </w:r>
    </w:p>
    <w:p w14:paraId="7DF4FE97" w14:textId="77777777" w:rsidR="00427C5A" w:rsidRDefault="00427C5A" w:rsidP="00427C5A">
      <w:pPr>
        <w:rPr>
          <w:rFonts w:cs="Arial"/>
          <w:b/>
          <w:bCs/>
          <w:sz w:val="26"/>
          <w:szCs w:val="26"/>
        </w:rPr>
      </w:pPr>
      <w:r>
        <w:rPr>
          <w:rFonts w:cs="Arial"/>
          <w:b/>
          <w:bCs/>
          <w:sz w:val="26"/>
          <w:szCs w:val="26"/>
        </w:rPr>
        <w:t xml:space="preserve">Description of work required – overall purpose and </w:t>
      </w:r>
      <w:proofErr w:type="gramStart"/>
      <w:r>
        <w:rPr>
          <w:rFonts w:cs="Arial"/>
          <w:b/>
          <w:bCs/>
          <w:sz w:val="26"/>
          <w:szCs w:val="26"/>
        </w:rPr>
        <w:t>scope</w:t>
      </w:r>
      <w:proofErr w:type="gramEnd"/>
    </w:p>
    <w:p w14:paraId="5B64D1A9" w14:textId="0EC802C8" w:rsidR="00427C5A" w:rsidRPr="00B120BD" w:rsidRDefault="00427C5A" w:rsidP="00427C5A">
      <w:pPr>
        <w:rPr>
          <w:rFonts w:cs="Arial"/>
          <w:szCs w:val="24"/>
        </w:rPr>
      </w:pPr>
      <w:r w:rsidRPr="00B120BD">
        <w:rPr>
          <w:rFonts w:cs="Arial"/>
          <w:szCs w:val="24"/>
        </w:rPr>
        <w:t>This data will give Natural England an understanding of designated habitat feature condition across the area of SSSI assessed, as well as an understanding of variation in condition within the SSSI and management pressures which may be influencing condition. The results will be used by Natural England to undertake a Common Standards Monitoring (CSM) assessment of the condition of the features of the SSSI and an assessment of impacts by winter grazing.</w:t>
      </w:r>
    </w:p>
    <w:p w14:paraId="452ADE09" w14:textId="4A5E5084" w:rsidR="00427C5A" w:rsidRPr="00B120BD" w:rsidRDefault="00427C5A" w:rsidP="00427C5A">
      <w:pPr>
        <w:rPr>
          <w:rFonts w:cs="Arial"/>
          <w:szCs w:val="24"/>
        </w:rPr>
      </w:pPr>
      <w:r w:rsidRPr="00B120BD">
        <w:rPr>
          <w:rFonts w:cs="Arial"/>
          <w:szCs w:val="24"/>
        </w:rPr>
        <w:t xml:space="preserve">The data required to be collected to inform the condition assessment follows the Monitoring Specification for the site. These specifications are based on the feature-specific </w:t>
      </w:r>
      <w:hyperlink r:id="rId19">
        <w:r w:rsidRPr="00B120BD">
          <w:rPr>
            <w:rStyle w:val="Hyperlink"/>
            <w:rFonts w:cs="Arial"/>
            <w:szCs w:val="24"/>
          </w:rPr>
          <w:t>JNCC Common Standards Monitoring Guidance</w:t>
        </w:r>
      </w:hyperlink>
      <w:r w:rsidRPr="00B120BD">
        <w:rPr>
          <w:rFonts w:cs="Arial"/>
          <w:szCs w:val="24"/>
        </w:rPr>
        <w:t>.  These documents will be supplied by Natural England</w:t>
      </w:r>
      <w:r>
        <w:rPr>
          <w:rFonts w:cs="Arial"/>
          <w:szCs w:val="24"/>
        </w:rPr>
        <w:t>.</w:t>
      </w:r>
    </w:p>
    <w:p w14:paraId="1894C807" w14:textId="77777777" w:rsidR="00427C5A" w:rsidRPr="00B120BD" w:rsidRDefault="00427C5A" w:rsidP="00427C5A">
      <w:pPr>
        <w:rPr>
          <w:rFonts w:cs="Arial"/>
          <w:szCs w:val="24"/>
        </w:rPr>
      </w:pPr>
      <w:r w:rsidRPr="00B120BD">
        <w:rPr>
          <w:rFonts w:cs="Arial"/>
          <w:szCs w:val="24"/>
        </w:rPr>
        <w:t>In addition to the standard condition assessment detailed in the JNCC guidance, additional vegetation data to assess winter grazing pressures will be required (to be measured at the 1 m</w:t>
      </w:r>
      <w:r w:rsidRPr="00B120BD">
        <w:rPr>
          <w:rFonts w:cs="Arial"/>
          <w:szCs w:val="24"/>
          <w:vertAlign w:val="superscript"/>
        </w:rPr>
        <w:t xml:space="preserve">2 </w:t>
      </w:r>
      <w:r w:rsidRPr="00B120BD">
        <w:rPr>
          <w:rFonts w:cs="Arial"/>
          <w:szCs w:val="24"/>
        </w:rPr>
        <w:t>plot scale). These include graminoid sward height, percentage cover of heavily grazed (stunted and suppressed) heather growth forms, presence /absence of pulled heather stems, percentage of heather with flowering heads, presence / type of animal dung and other signs of heather disease / dieback.</w:t>
      </w:r>
    </w:p>
    <w:p w14:paraId="1ECA7655" w14:textId="77777777" w:rsidR="00427C5A" w:rsidRPr="00B120BD" w:rsidRDefault="00427C5A" w:rsidP="00427C5A">
      <w:pPr>
        <w:rPr>
          <w:rFonts w:cs="Arial"/>
          <w:szCs w:val="24"/>
        </w:rPr>
      </w:pPr>
    </w:p>
    <w:p w14:paraId="582A60C9" w14:textId="53411296" w:rsidR="00427C5A" w:rsidRDefault="00427C5A" w:rsidP="00427C5A">
      <w:pPr>
        <w:rPr>
          <w:rStyle w:val="Hyperlink"/>
          <w:rFonts w:cs="Arial"/>
          <w:szCs w:val="24"/>
        </w:rPr>
      </w:pPr>
      <w:r w:rsidRPr="00B120BD">
        <w:rPr>
          <w:rFonts w:cs="Arial"/>
          <w:szCs w:val="24"/>
        </w:rPr>
        <w:lastRenderedPageBreak/>
        <w:t xml:space="preserve">The data will be gathered at randomly selected points located in designated habitat features across all units of the SSSI. The number of assessment points to be visited is described below, and any variation will be discussed at an inception meeting. The map below provides an overview of the units and points.  The table shows number of points in each unit and the associated habitat feature to be assessed. For more detailed information on site location see </w:t>
      </w:r>
      <w:hyperlink r:id="rId20">
        <w:r w:rsidRPr="00B120BD">
          <w:rPr>
            <w:rStyle w:val="Hyperlink"/>
            <w:rFonts w:cs="Arial"/>
            <w:szCs w:val="24"/>
          </w:rPr>
          <w:t>Magic.gov.uk</w:t>
        </w:r>
      </w:hyperlink>
    </w:p>
    <w:p w14:paraId="0272EE72" w14:textId="77777777" w:rsidR="002569B6" w:rsidRDefault="002569B6" w:rsidP="00427C5A">
      <w:pPr>
        <w:rPr>
          <w:rStyle w:val="Hyperlink"/>
          <w:rFonts w:cs="Arial"/>
          <w:szCs w:val="24"/>
        </w:rPr>
      </w:pPr>
    </w:p>
    <w:p w14:paraId="476BE25B" w14:textId="0D045B60" w:rsidR="00427C5A" w:rsidRDefault="00427C5A" w:rsidP="00427C5A">
      <w:pPr>
        <w:pStyle w:val="Default"/>
        <w:rPr>
          <w:b/>
          <w:bCs/>
        </w:rPr>
      </w:pPr>
      <w:r w:rsidRPr="00B120BD">
        <w:rPr>
          <w:b/>
          <w:bCs/>
        </w:rPr>
        <w:t>Overview map of survey units</w:t>
      </w:r>
    </w:p>
    <w:p w14:paraId="7B322C2A" w14:textId="7C927E6F" w:rsidR="00427C5A" w:rsidRDefault="000858D4" w:rsidP="00427C5A">
      <w:pPr>
        <w:pStyle w:val="Default"/>
        <w:rPr>
          <w:sz w:val="26"/>
          <w:szCs w:val="26"/>
        </w:rPr>
      </w:pPr>
      <w:r w:rsidRPr="00A23A57">
        <w:rPr>
          <w:rFonts w:eastAsia="Arial"/>
          <w:noProof/>
        </w:rPr>
        <w:drawing>
          <wp:inline distT="0" distB="0" distL="0" distR="0" wp14:anchorId="1B097591" wp14:editId="19661442">
            <wp:extent cx="4448175" cy="3277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7403" cy="3291309"/>
                    </a:xfrm>
                    <a:prstGeom prst="rect">
                      <a:avLst/>
                    </a:prstGeom>
                  </pic:spPr>
                </pic:pic>
              </a:graphicData>
            </a:graphic>
          </wp:inline>
        </w:drawing>
      </w:r>
    </w:p>
    <w:p w14:paraId="564C19B7" w14:textId="111410A9" w:rsidR="000858D4" w:rsidRDefault="000858D4" w:rsidP="000858D4">
      <w:pPr>
        <w:pStyle w:val="Default"/>
        <w:rPr>
          <w:b/>
          <w:bCs/>
        </w:rPr>
      </w:pPr>
      <w:r w:rsidRPr="00B120BD">
        <w:rPr>
          <w:b/>
          <w:bCs/>
        </w:rPr>
        <w:t>Overview of habitat features</w:t>
      </w:r>
    </w:p>
    <w:p w14:paraId="49CFD6A5" w14:textId="77777777" w:rsidR="000858D4" w:rsidRDefault="000858D4" w:rsidP="000858D4">
      <w:pPr>
        <w:pStyle w:val="Default"/>
        <w:rPr>
          <w:b/>
          <w:bCs/>
        </w:rPr>
      </w:pPr>
    </w:p>
    <w:p w14:paraId="116CAFE3" w14:textId="59375DB9" w:rsidR="000858D4" w:rsidRPr="00B120BD" w:rsidRDefault="002569B6" w:rsidP="000858D4">
      <w:pPr>
        <w:pStyle w:val="Default"/>
        <w:rPr>
          <w:b/>
          <w:bCs/>
        </w:rPr>
      </w:pPr>
      <w:r>
        <w:object w:dxaOrig="6697" w:dyaOrig="9417" w14:anchorId="11A45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279.75pt" o:ole="">
            <v:imagedata r:id="rId22" o:title=""/>
          </v:shape>
          <o:OLEObject Type="Embed" ProgID="Acrobat.Document.DC" ShapeID="_x0000_i1025" DrawAspect="Icon" ObjectID="_1760949302" r:id="rId23"/>
        </w:object>
      </w:r>
    </w:p>
    <w:tbl>
      <w:tblPr>
        <w:tblW w:w="10109" w:type="dxa"/>
        <w:tblLook w:val="04A0" w:firstRow="1" w:lastRow="0" w:firstColumn="1" w:lastColumn="0" w:noHBand="0" w:noVBand="1"/>
      </w:tblPr>
      <w:tblGrid>
        <w:gridCol w:w="1737"/>
        <w:gridCol w:w="1163"/>
        <w:gridCol w:w="289"/>
        <w:gridCol w:w="289"/>
        <w:gridCol w:w="289"/>
        <w:gridCol w:w="288"/>
        <w:gridCol w:w="288"/>
        <w:gridCol w:w="288"/>
        <w:gridCol w:w="288"/>
        <w:gridCol w:w="355"/>
        <w:gridCol w:w="355"/>
        <w:gridCol w:w="355"/>
        <w:gridCol w:w="355"/>
        <w:gridCol w:w="355"/>
        <w:gridCol w:w="355"/>
        <w:gridCol w:w="355"/>
        <w:gridCol w:w="355"/>
        <w:gridCol w:w="355"/>
        <w:gridCol w:w="355"/>
        <w:gridCol w:w="355"/>
        <w:gridCol w:w="355"/>
        <w:gridCol w:w="355"/>
        <w:gridCol w:w="355"/>
        <w:gridCol w:w="355"/>
      </w:tblGrid>
      <w:tr w:rsidR="000858D4" w:rsidRPr="001A239D" w14:paraId="5F2563C3" w14:textId="77777777" w:rsidTr="0073462E">
        <w:trPr>
          <w:trHeight w:val="460"/>
        </w:trPr>
        <w:tc>
          <w:tcPr>
            <w:tcW w:w="1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hideMark/>
          </w:tcPr>
          <w:p w14:paraId="0874D5B6" w14:textId="77777777" w:rsidR="000858D4" w:rsidRPr="00475F6F" w:rsidRDefault="000858D4" w:rsidP="0073462E">
            <w:pPr>
              <w:rPr>
                <w:rFonts w:ascii="Segoe UI" w:hAnsi="Segoe UI" w:cs="Segoe UI"/>
                <w:b/>
                <w:bCs/>
                <w:color w:val="000000"/>
                <w:lang w:eastAsia="en-GB"/>
              </w:rPr>
            </w:pPr>
            <w:r w:rsidRPr="00475F6F">
              <w:rPr>
                <w:rFonts w:ascii="Segoe UI" w:hAnsi="Segoe UI" w:cs="Segoe UI"/>
                <w:b/>
                <w:bCs/>
                <w:color w:val="000000"/>
                <w:lang w:eastAsia="en-GB"/>
              </w:rPr>
              <w:lastRenderedPageBreak/>
              <w:t>Feature</w:t>
            </w:r>
          </w:p>
        </w:tc>
        <w:tc>
          <w:tcPr>
            <w:tcW w:w="1163" w:type="dxa"/>
            <w:tcBorders>
              <w:top w:val="single" w:sz="4" w:space="0" w:color="000000" w:themeColor="text1"/>
              <w:left w:val="nil"/>
              <w:bottom w:val="single" w:sz="4" w:space="0" w:color="000000" w:themeColor="text1"/>
              <w:right w:val="single" w:sz="4" w:space="0" w:color="000000" w:themeColor="text1"/>
            </w:tcBorders>
            <w:shd w:val="clear" w:color="auto" w:fill="C0C0C0"/>
            <w:hideMark/>
          </w:tcPr>
          <w:p w14:paraId="05376264" w14:textId="77777777" w:rsidR="000858D4" w:rsidRPr="00475F6F" w:rsidRDefault="000858D4" w:rsidP="0073462E">
            <w:pPr>
              <w:rPr>
                <w:rFonts w:ascii="Segoe UI" w:hAnsi="Segoe UI" w:cs="Segoe UI"/>
                <w:b/>
                <w:bCs/>
                <w:color w:val="000000"/>
                <w:sz w:val="16"/>
                <w:szCs w:val="16"/>
                <w:lang w:eastAsia="en-GB"/>
              </w:rPr>
            </w:pPr>
            <w:r w:rsidRPr="00475F6F">
              <w:rPr>
                <w:rFonts w:ascii="Segoe UI" w:hAnsi="Segoe UI" w:cs="Segoe UI"/>
                <w:b/>
                <w:bCs/>
                <w:color w:val="000000"/>
                <w:sz w:val="16"/>
                <w:szCs w:val="16"/>
                <w:lang w:eastAsia="en-GB"/>
              </w:rPr>
              <w:t>Designation</w:t>
            </w:r>
          </w:p>
        </w:tc>
        <w:tc>
          <w:tcPr>
            <w:tcW w:w="289"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8C63D71"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w:t>
            </w:r>
          </w:p>
        </w:tc>
        <w:tc>
          <w:tcPr>
            <w:tcW w:w="289"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282FEAD9"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w:t>
            </w:r>
          </w:p>
        </w:tc>
        <w:tc>
          <w:tcPr>
            <w:tcW w:w="289"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515155A8"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3</w:t>
            </w:r>
          </w:p>
        </w:tc>
        <w:tc>
          <w:tcPr>
            <w:tcW w:w="288"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84FEB2B"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5</w:t>
            </w:r>
          </w:p>
        </w:tc>
        <w:tc>
          <w:tcPr>
            <w:tcW w:w="288"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6CFDA1FE"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7</w:t>
            </w:r>
          </w:p>
        </w:tc>
        <w:tc>
          <w:tcPr>
            <w:tcW w:w="288"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593C7127"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8</w:t>
            </w:r>
          </w:p>
        </w:tc>
        <w:tc>
          <w:tcPr>
            <w:tcW w:w="288"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7ECDC3F3"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9</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6E338DD"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10</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46094C3A"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11</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6DBE3405"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12</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4DE93AF"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13</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59D481C1"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14</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4882B981"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15</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5A137562"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16</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78B238B"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17</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6FDF5765"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18</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6628BDF7"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19</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440CABBC"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20</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35252091"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21</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6C5F2946"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22</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19BF5107"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23</w:t>
            </w:r>
          </w:p>
        </w:tc>
        <w:tc>
          <w:tcPr>
            <w:tcW w:w="346" w:type="dxa"/>
            <w:tcBorders>
              <w:top w:val="single" w:sz="4" w:space="0" w:color="000000" w:themeColor="text1"/>
              <w:left w:val="nil"/>
              <w:bottom w:val="single" w:sz="4" w:space="0" w:color="000000" w:themeColor="text1"/>
              <w:right w:val="single" w:sz="4" w:space="0" w:color="000000" w:themeColor="text1"/>
            </w:tcBorders>
            <w:shd w:val="clear" w:color="auto" w:fill="auto"/>
            <w:noWrap/>
            <w:hideMark/>
          </w:tcPr>
          <w:p w14:paraId="5B9430EA" w14:textId="77777777" w:rsidR="000858D4" w:rsidRPr="001A239D" w:rsidRDefault="000858D4" w:rsidP="0073462E">
            <w:pPr>
              <w:rPr>
                <w:rFonts w:ascii="Segoe UI" w:hAnsi="Segoe UI" w:cs="Segoe UI"/>
                <w:b/>
                <w:bCs/>
                <w:sz w:val="12"/>
                <w:szCs w:val="12"/>
                <w:lang w:eastAsia="en-GB"/>
              </w:rPr>
            </w:pPr>
            <w:r w:rsidRPr="001A239D">
              <w:rPr>
                <w:rFonts w:ascii="Segoe UI" w:hAnsi="Segoe UI" w:cs="Segoe UI"/>
                <w:b/>
                <w:bCs/>
                <w:sz w:val="12"/>
                <w:szCs w:val="12"/>
                <w:lang w:eastAsia="en-GB"/>
              </w:rPr>
              <w:t>24</w:t>
            </w:r>
          </w:p>
        </w:tc>
      </w:tr>
      <w:tr w:rsidR="000858D4" w:rsidRPr="001A239D" w14:paraId="63992CA8" w14:textId="77777777" w:rsidTr="0073462E">
        <w:trPr>
          <w:trHeight w:val="290"/>
        </w:trPr>
        <w:tc>
          <w:tcPr>
            <w:tcW w:w="1737"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3871191D"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 xml:space="preserve">H4010 Northern Atlantic wet heaths with Erica </w:t>
            </w:r>
            <w:proofErr w:type="spellStart"/>
            <w:r w:rsidRPr="00475F6F">
              <w:rPr>
                <w:rFonts w:ascii="Segoe UI" w:hAnsi="Segoe UI" w:cs="Segoe UI"/>
                <w:color w:val="000000"/>
                <w:sz w:val="16"/>
                <w:szCs w:val="16"/>
                <w:lang w:eastAsia="en-GB"/>
              </w:rPr>
              <w:t>tetralix</w:t>
            </w:r>
            <w:proofErr w:type="spellEnd"/>
          </w:p>
        </w:tc>
        <w:tc>
          <w:tcPr>
            <w:tcW w:w="1163" w:type="dxa"/>
            <w:tcBorders>
              <w:top w:val="nil"/>
              <w:left w:val="nil"/>
              <w:bottom w:val="single" w:sz="4" w:space="0" w:color="000000" w:themeColor="text1"/>
              <w:right w:val="single" w:sz="4" w:space="0" w:color="000000" w:themeColor="text1"/>
            </w:tcBorders>
            <w:shd w:val="clear" w:color="auto" w:fill="auto"/>
            <w:noWrap/>
            <w:hideMark/>
          </w:tcPr>
          <w:p w14:paraId="65DD4F3D"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SAC</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7635D1F7"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09C4E5C6"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61AF85EA"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25B14990"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1D5FCDD7"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7F68713E"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64CD43F1"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1B46E76"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1FE6CA5"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89AF698"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BF2FA69"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37D7C24"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0103D6D"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A118253"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CC16A37"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314A56F"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A1B6AEB"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8E179CF"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D0ADC22"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4ABC756"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D0B16EA"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2D7B05C5" w14:textId="77777777" w:rsidR="000858D4" w:rsidRPr="001A239D" w:rsidRDefault="000858D4" w:rsidP="0073462E">
            <w:pPr>
              <w:rPr>
                <w:rFonts w:ascii="Segoe UI" w:hAnsi="Segoe UI" w:cs="Segoe UI"/>
                <w:color w:val="000000"/>
                <w:sz w:val="12"/>
                <w:szCs w:val="12"/>
                <w:lang w:eastAsia="en-GB"/>
              </w:rPr>
            </w:pPr>
            <w:r w:rsidRPr="001A239D">
              <w:rPr>
                <w:rFonts w:ascii="Segoe UI" w:hAnsi="Segoe UI" w:cs="Segoe UI"/>
                <w:color w:val="000000"/>
                <w:sz w:val="12"/>
                <w:szCs w:val="12"/>
                <w:lang w:eastAsia="en-GB"/>
              </w:rPr>
              <w:t> </w:t>
            </w:r>
          </w:p>
        </w:tc>
      </w:tr>
      <w:tr w:rsidR="000858D4" w:rsidRPr="001A239D" w14:paraId="2B5BD597" w14:textId="77777777" w:rsidTr="0073462E">
        <w:trPr>
          <w:trHeight w:val="290"/>
        </w:trPr>
        <w:tc>
          <w:tcPr>
            <w:tcW w:w="1737"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06531DEC"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H4030 European dry heaths</w:t>
            </w:r>
          </w:p>
        </w:tc>
        <w:tc>
          <w:tcPr>
            <w:tcW w:w="1163" w:type="dxa"/>
            <w:tcBorders>
              <w:top w:val="nil"/>
              <w:left w:val="nil"/>
              <w:bottom w:val="single" w:sz="4" w:space="0" w:color="000000" w:themeColor="text1"/>
              <w:right w:val="single" w:sz="4" w:space="0" w:color="000000" w:themeColor="text1"/>
            </w:tcBorders>
            <w:shd w:val="clear" w:color="auto" w:fill="auto"/>
            <w:noWrap/>
            <w:hideMark/>
          </w:tcPr>
          <w:p w14:paraId="3DAFA7FF"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SAC</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6CCC37F"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48749B2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3C7113F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5917BAA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E6177C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C3D13F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E32C7C3"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0D265B22"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1382F24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21958036"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F64591A"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7BB3135"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35B945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1B56E8DC"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030012F"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7CAA49ED"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2BE311F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13611B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2528E85"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4325384"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9BAC891"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6DAD45C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r>
      <w:tr w:rsidR="000858D4" w:rsidRPr="001A239D" w14:paraId="0C498AE0" w14:textId="77777777" w:rsidTr="0073462E">
        <w:trPr>
          <w:trHeight w:val="290"/>
        </w:trPr>
        <w:tc>
          <w:tcPr>
            <w:tcW w:w="1737"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D1DCF1A"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H7130 Blanket bog</w:t>
            </w:r>
          </w:p>
        </w:tc>
        <w:tc>
          <w:tcPr>
            <w:tcW w:w="1163" w:type="dxa"/>
            <w:tcBorders>
              <w:top w:val="nil"/>
              <w:left w:val="nil"/>
              <w:bottom w:val="single" w:sz="4" w:space="0" w:color="000000" w:themeColor="text1"/>
              <w:right w:val="single" w:sz="4" w:space="0" w:color="000000" w:themeColor="text1"/>
            </w:tcBorders>
            <w:shd w:val="clear" w:color="auto" w:fill="auto"/>
            <w:noWrap/>
            <w:hideMark/>
          </w:tcPr>
          <w:p w14:paraId="7B9F230F"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SAC</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2310F82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5D0CB3D4"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4B5BA6A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161632D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6CA8019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0453031D"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7FAB149F"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143149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579D65F"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E21DB7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3ED6615"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572052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23C74A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452CE3A"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7BE787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11F4AB6"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88202C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EB1844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B2B840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2F751F9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B4ABBC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D1290CB"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r>
      <w:tr w:rsidR="000858D4" w:rsidRPr="001A239D" w14:paraId="170CAC0A" w14:textId="77777777" w:rsidTr="0073462E">
        <w:trPr>
          <w:trHeight w:val="290"/>
        </w:trPr>
        <w:tc>
          <w:tcPr>
            <w:tcW w:w="1737"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7C615FA7"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Blanket bog and valley bog (upland)</w:t>
            </w:r>
          </w:p>
        </w:tc>
        <w:tc>
          <w:tcPr>
            <w:tcW w:w="1163" w:type="dxa"/>
            <w:tcBorders>
              <w:top w:val="nil"/>
              <w:left w:val="nil"/>
              <w:bottom w:val="single" w:sz="4" w:space="0" w:color="000000" w:themeColor="text1"/>
              <w:right w:val="single" w:sz="4" w:space="0" w:color="000000" w:themeColor="text1"/>
            </w:tcBorders>
            <w:shd w:val="clear" w:color="auto" w:fill="auto"/>
            <w:noWrap/>
            <w:hideMark/>
          </w:tcPr>
          <w:p w14:paraId="3E9F9748"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SSSI</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0B7B8AB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D843A23"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74B70D0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2D7BCE3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01A2D373"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5E96907B"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5131B73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B4FB4CA"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BD79F7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A0DA29F"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8249A6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0F44702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F8F895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094D48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78A9230A"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BB2301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DEBCD21"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A293E9B"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B53B56C"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563C666"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3FBF32E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2510F827"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r>
      <w:tr w:rsidR="000858D4" w:rsidRPr="001A239D" w14:paraId="761FE06C" w14:textId="77777777" w:rsidTr="000858D4">
        <w:trPr>
          <w:trHeight w:val="204"/>
        </w:trPr>
        <w:tc>
          <w:tcPr>
            <w:tcW w:w="1737" w:type="dxa"/>
            <w:tcBorders>
              <w:top w:val="nil"/>
              <w:left w:val="single" w:sz="4" w:space="0" w:color="000000" w:themeColor="text1"/>
              <w:bottom w:val="single" w:sz="4" w:space="0" w:color="000000" w:themeColor="text1"/>
              <w:right w:val="single" w:sz="4" w:space="0" w:color="000000" w:themeColor="text1"/>
            </w:tcBorders>
            <w:shd w:val="clear" w:color="auto" w:fill="auto"/>
            <w:noWrap/>
            <w:hideMark/>
          </w:tcPr>
          <w:p w14:paraId="5C30B421"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Subalpine dwarf-shrub heath</w:t>
            </w:r>
          </w:p>
        </w:tc>
        <w:tc>
          <w:tcPr>
            <w:tcW w:w="1163" w:type="dxa"/>
            <w:tcBorders>
              <w:top w:val="nil"/>
              <w:left w:val="nil"/>
              <w:bottom w:val="single" w:sz="4" w:space="0" w:color="000000" w:themeColor="text1"/>
              <w:right w:val="single" w:sz="4" w:space="0" w:color="000000" w:themeColor="text1"/>
            </w:tcBorders>
            <w:shd w:val="clear" w:color="auto" w:fill="auto"/>
            <w:noWrap/>
            <w:hideMark/>
          </w:tcPr>
          <w:p w14:paraId="537B2E2E" w14:textId="77777777" w:rsidR="000858D4" w:rsidRPr="00475F6F" w:rsidRDefault="000858D4" w:rsidP="0073462E">
            <w:pPr>
              <w:rPr>
                <w:rFonts w:ascii="Segoe UI" w:hAnsi="Segoe UI" w:cs="Segoe UI"/>
                <w:color w:val="000000"/>
                <w:sz w:val="16"/>
                <w:szCs w:val="16"/>
                <w:lang w:eastAsia="en-GB"/>
              </w:rPr>
            </w:pPr>
            <w:r w:rsidRPr="00475F6F">
              <w:rPr>
                <w:rFonts w:ascii="Segoe UI" w:hAnsi="Segoe UI" w:cs="Segoe UI"/>
                <w:color w:val="000000"/>
                <w:sz w:val="16"/>
                <w:szCs w:val="16"/>
                <w:lang w:eastAsia="en-GB"/>
              </w:rPr>
              <w:t>SSSI</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37A76C8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9" w:type="dxa"/>
            <w:tcBorders>
              <w:top w:val="nil"/>
              <w:left w:val="nil"/>
              <w:bottom w:val="single" w:sz="4" w:space="0" w:color="000000" w:themeColor="text1"/>
              <w:right w:val="single" w:sz="4" w:space="0" w:color="000000" w:themeColor="text1"/>
            </w:tcBorders>
            <w:shd w:val="clear" w:color="auto" w:fill="auto"/>
            <w:noWrap/>
            <w:hideMark/>
          </w:tcPr>
          <w:p w14:paraId="2CFB84BC"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81FE64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nil"/>
              <w:left w:val="nil"/>
              <w:bottom w:val="single" w:sz="4" w:space="0" w:color="000000" w:themeColor="text1"/>
              <w:right w:val="single" w:sz="4" w:space="0" w:color="000000" w:themeColor="text1"/>
            </w:tcBorders>
            <w:shd w:val="clear" w:color="auto" w:fill="auto"/>
            <w:noWrap/>
            <w:hideMark/>
          </w:tcPr>
          <w:p w14:paraId="0AD224A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3AD52C54"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F12708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2174A97E"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396F934"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21E2FCBC"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C067EA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4035BC03"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687A95C8"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41D0F991"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902F656"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51B0FFBB"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0E4F9582"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E275746"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664BD100"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059DCC2A"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1AE0E99"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c>
          <w:tcPr>
            <w:tcW w:w="346" w:type="dxa"/>
            <w:tcBorders>
              <w:top w:val="nil"/>
              <w:left w:val="nil"/>
              <w:bottom w:val="single" w:sz="4" w:space="0" w:color="000000" w:themeColor="text1"/>
              <w:right w:val="single" w:sz="4" w:space="0" w:color="000000" w:themeColor="text1"/>
            </w:tcBorders>
            <w:shd w:val="clear" w:color="auto" w:fill="auto"/>
            <w:noWrap/>
            <w:hideMark/>
          </w:tcPr>
          <w:p w14:paraId="5D72C4EB"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 </w:t>
            </w:r>
          </w:p>
        </w:tc>
        <w:tc>
          <w:tcPr>
            <w:tcW w:w="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hideMark/>
          </w:tcPr>
          <w:p w14:paraId="16F95433" w14:textId="77777777" w:rsidR="000858D4" w:rsidRPr="001A239D" w:rsidRDefault="000858D4" w:rsidP="0073462E">
            <w:pPr>
              <w:rPr>
                <w:rFonts w:ascii="Segoe UI" w:hAnsi="Segoe UI" w:cs="Segoe UI"/>
                <w:sz w:val="12"/>
                <w:szCs w:val="12"/>
                <w:lang w:eastAsia="en-GB"/>
              </w:rPr>
            </w:pPr>
            <w:r w:rsidRPr="001A239D">
              <w:rPr>
                <w:rFonts w:ascii="Segoe UI" w:hAnsi="Segoe UI" w:cs="Segoe UI"/>
                <w:sz w:val="12"/>
                <w:szCs w:val="12"/>
                <w:lang w:eastAsia="en-GB"/>
              </w:rPr>
              <w:t>y</w:t>
            </w:r>
          </w:p>
        </w:tc>
      </w:tr>
    </w:tbl>
    <w:p w14:paraId="3FF17C68" w14:textId="77777777" w:rsidR="000858D4" w:rsidRDefault="000858D4" w:rsidP="000858D4">
      <w:pPr>
        <w:pStyle w:val="Default"/>
        <w:rPr>
          <w:b/>
          <w:bCs/>
          <w:sz w:val="22"/>
          <w:szCs w:val="22"/>
        </w:rPr>
      </w:pPr>
    </w:p>
    <w:p w14:paraId="5F9AA256" w14:textId="77777777" w:rsidR="000858D4" w:rsidRDefault="000858D4" w:rsidP="000858D4">
      <w:pPr>
        <w:pStyle w:val="Default"/>
        <w:rPr>
          <w:b/>
          <w:bCs/>
          <w:sz w:val="22"/>
          <w:szCs w:val="22"/>
        </w:rPr>
      </w:pPr>
    </w:p>
    <w:p w14:paraId="00F13A21" w14:textId="771D31B2" w:rsidR="000858D4" w:rsidRDefault="000858D4" w:rsidP="000858D4">
      <w:pPr>
        <w:pStyle w:val="Default"/>
        <w:rPr>
          <w:b/>
          <w:bCs/>
          <w:sz w:val="22"/>
          <w:szCs w:val="22"/>
        </w:rPr>
      </w:pPr>
      <w:r>
        <w:rPr>
          <w:b/>
          <w:bCs/>
          <w:sz w:val="22"/>
          <w:szCs w:val="22"/>
        </w:rPr>
        <w:t>Details of habitat feature assessment points</w:t>
      </w:r>
    </w:p>
    <w:p w14:paraId="360882C9" w14:textId="7F8E1C14" w:rsidR="000858D4" w:rsidRDefault="000858D4" w:rsidP="000858D4">
      <w:pPr>
        <w:pStyle w:val="Default"/>
        <w:rPr>
          <w:b/>
          <w:bCs/>
          <w:sz w:val="22"/>
          <w:szCs w:val="22"/>
        </w:rPr>
      </w:pPr>
    </w:p>
    <w:tbl>
      <w:tblPr>
        <w:tblStyle w:val="TableGrid"/>
        <w:tblW w:w="101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6A0" w:firstRow="1" w:lastRow="0" w:firstColumn="1" w:lastColumn="0" w:noHBand="1" w:noVBand="1"/>
      </w:tblPr>
      <w:tblGrid>
        <w:gridCol w:w="2827"/>
        <w:gridCol w:w="1994"/>
        <w:gridCol w:w="2684"/>
        <w:gridCol w:w="2693"/>
      </w:tblGrid>
      <w:tr w:rsidR="000858D4" w14:paraId="4AF23F83" w14:textId="77777777" w:rsidTr="000858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428D28FF" w14:textId="77777777" w:rsidR="000858D4" w:rsidRDefault="000858D4" w:rsidP="0073462E">
            <w:pPr>
              <w:jc w:val="center"/>
              <w:rPr>
                <w:rFonts w:cs="Calibri"/>
                <w:color w:val="D13438"/>
              </w:rPr>
            </w:pPr>
            <w:r w:rsidRPr="01B7A635">
              <w:rPr>
                <w:rFonts w:cs="Calibri"/>
                <w:color w:val="212529"/>
              </w:rPr>
              <w:t>Feature</w:t>
            </w:r>
          </w:p>
        </w:tc>
        <w:tc>
          <w:tcPr>
            <w:tcW w:w="1994" w:type="dxa"/>
            <w:tcMar>
              <w:left w:w="105" w:type="dxa"/>
              <w:right w:w="105" w:type="dxa"/>
            </w:tcMar>
          </w:tcPr>
          <w:p w14:paraId="3C6A9BFF" w14:textId="77777777" w:rsidR="000858D4" w:rsidRDefault="000858D4" w:rsidP="0073462E">
            <w:pPr>
              <w:jc w:val="center"/>
              <w:cnfStyle w:val="100000000000" w:firstRow="1" w:lastRow="0" w:firstColumn="0" w:lastColumn="0" w:oddVBand="0" w:evenVBand="0" w:oddHBand="0" w:evenHBand="0" w:firstRowFirstColumn="0" w:firstRowLastColumn="0" w:lastRowFirstColumn="0" w:lastRowLastColumn="0"/>
              <w:rPr>
                <w:rFonts w:cs="Calibri"/>
              </w:rPr>
            </w:pPr>
            <w:r w:rsidRPr="01B7A635">
              <w:rPr>
                <w:rFonts w:cs="Calibri"/>
              </w:rPr>
              <w:t>Survey Methodology</w:t>
            </w:r>
          </w:p>
        </w:tc>
        <w:tc>
          <w:tcPr>
            <w:tcW w:w="2684" w:type="dxa"/>
            <w:tcMar>
              <w:left w:w="105" w:type="dxa"/>
              <w:right w:w="105" w:type="dxa"/>
            </w:tcMar>
          </w:tcPr>
          <w:p w14:paraId="60EF6BEA" w14:textId="77777777" w:rsidR="000858D4" w:rsidRDefault="000858D4" w:rsidP="0073462E">
            <w:pPr>
              <w:jc w:val="center"/>
              <w:cnfStyle w:val="100000000000" w:firstRow="1" w:lastRow="0" w:firstColumn="0" w:lastColumn="0" w:oddVBand="0" w:evenVBand="0" w:oddHBand="0" w:evenHBand="0" w:firstRowFirstColumn="0" w:firstRowLastColumn="0" w:lastRowFirstColumn="0" w:lastRowLastColumn="0"/>
              <w:rPr>
                <w:rFonts w:cs="Calibri"/>
              </w:rPr>
            </w:pPr>
            <w:r w:rsidRPr="01B7A635">
              <w:rPr>
                <w:rFonts w:cs="Calibri"/>
              </w:rPr>
              <w:t>Number of quadrats</w:t>
            </w:r>
          </w:p>
        </w:tc>
        <w:tc>
          <w:tcPr>
            <w:tcW w:w="2693" w:type="dxa"/>
            <w:tcMar>
              <w:left w:w="105" w:type="dxa"/>
              <w:right w:w="105" w:type="dxa"/>
            </w:tcMar>
          </w:tcPr>
          <w:p w14:paraId="5C0BC786" w14:textId="77777777" w:rsidR="000858D4" w:rsidRDefault="000858D4" w:rsidP="0073462E">
            <w:pPr>
              <w:jc w:val="center"/>
              <w:cnfStyle w:val="100000000000" w:firstRow="1" w:lastRow="0" w:firstColumn="0" w:lastColumn="0" w:oddVBand="0" w:evenVBand="0" w:oddHBand="0" w:evenHBand="0" w:firstRowFirstColumn="0" w:firstRowLastColumn="0" w:lastRowFirstColumn="0" w:lastRowLastColumn="0"/>
              <w:rPr>
                <w:rFonts w:cs="Calibri"/>
              </w:rPr>
            </w:pPr>
            <w:r w:rsidRPr="01B7A635">
              <w:rPr>
                <w:rFonts w:cs="Calibri"/>
              </w:rPr>
              <w:t>Potential variation in quadrat numbers</w:t>
            </w:r>
          </w:p>
        </w:tc>
      </w:tr>
      <w:tr w:rsidR="000858D4" w14:paraId="1F33C9A7"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4A7B6AA4" w14:textId="77777777" w:rsidR="000858D4" w:rsidRDefault="000858D4" w:rsidP="0073462E">
            <w:pPr>
              <w:rPr>
                <w:rFonts w:cs="Calibri"/>
                <w:color w:val="D13438"/>
                <w:sz w:val="16"/>
                <w:szCs w:val="16"/>
              </w:rPr>
            </w:pPr>
            <w:r w:rsidRPr="01B7A635">
              <w:rPr>
                <w:rFonts w:cs="Calibri"/>
                <w:color w:val="212529"/>
                <w:sz w:val="16"/>
                <w:szCs w:val="16"/>
              </w:rPr>
              <w:t>Acid grassland (upland)</w:t>
            </w:r>
          </w:p>
        </w:tc>
        <w:tc>
          <w:tcPr>
            <w:tcW w:w="1994" w:type="dxa"/>
            <w:tcMar>
              <w:left w:w="105" w:type="dxa"/>
              <w:right w:w="105" w:type="dxa"/>
            </w:tcMar>
          </w:tcPr>
          <w:p w14:paraId="7BB6FE8D"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Random Sampling</w:t>
            </w:r>
          </w:p>
        </w:tc>
        <w:tc>
          <w:tcPr>
            <w:tcW w:w="2684" w:type="dxa"/>
            <w:tcMar>
              <w:left w:w="105" w:type="dxa"/>
              <w:right w:w="105" w:type="dxa"/>
            </w:tcMar>
          </w:tcPr>
          <w:p w14:paraId="3650536C"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32</w:t>
            </w:r>
          </w:p>
        </w:tc>
        <w:tc>
          <w:tcPr>
            <w:tcW w:w="2693" w:type="dxa"/>
            <w:tcMar>
              <w:left w:w="105" w:type="dxa"/>
              <w:right w:w="105" w:type="dxa"/>
            </w:tcMar>
          </w:tcPr>
          <w:p w14:paraId="429D14CD"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color w:val="D13438"/>
                <w:sz w:val="16"/>
                <w:szCs w:val="16"/>
              </w:rPr>
            </w:pPr>
          </w:p>
        </w:tc>
      </w:tr>
      <w:tr w:rsidR="000858D4" w14:paraId="0099F1E2"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20CBC298" w14:textId="77777777" w:rsidR="000858D4" w:rsidRDefault="000858D4" w:rsidP="0073462E">
            <w:pPr>
              <w:rPr>
                <w:rFonts w:cs="Calibri"/>
                <w:color w:val="212529"/>
                <w:sz w:val="16"/>
                <w:szCs w:val="16"/>
              </w:rPr>
            </w:pPr>
            <w:r w:rsidRPr="01B7A635">
              <w:rPr>
                <w:rFonts w:cs="Calibri"/>
                <w:color w:val="212529"/>
                <w:sz w:val="16"/>
                <w:szCs w:val="16"/>
              </w:rPr>
              <w:t>Sub-alpine dwarf-shrub heath</w:t>
            </w:r>
          </w:p>
        </w:tc>
        <w:tc>
          <w:tcPr>
            <w:tcW w:w="1994" w:type="dxa"/>
            <w:tcMar>
              <w:left w:w="105" w:type="dxa"/>
              <w:right w:w="105" w:type="dxa"/>
            </w:tcMar>
          </w:tcPr>
          <w:p w14:paraId="43F4FA2A"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Pre-assigned stops</w:t>
            </w:r>
          </w:p>
        </w:tc>
        <w:tc>
          <w:tcPr>
            <w:tcW w:w="2684" w:type="dxa"/>
            <w:tcMar>
              <w:left w:w="105" w:type="dxa"/>
              <w:right w:w="105" w:type="dxa"/>
            </w:tcMar>
          </w:tcPr>
          <w:p w14:paraId="282DF8E6" w14:textId="77777777" w:rsidR="000858D4" w:rsidRDefault="000858D4" w:rsidP="0073462E">
            <w:pPr>
              <w:spacing w:line="259"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41</w:t>
            </w:r>
          </w:p>
        </w:tc>
        <w:tc>
          <w:tcPr>
            <w:tcW w:w="2693" w:type="dxa"/>
            <w:tcMar>
              <w:left w:w="105" w:type="dxa"/>
              <w:right w:w="105" w:type="dxa"/>
            </w:tcMar>
          </w:tcPr>
          <w:p w14:paraId="06B248A7"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0858D4" w14:paraId="0B256DE5"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2CE11BF5" w14:textId="77777777" w:rsidR="000858D4" w:rsidRDefault="000858D4" w:rsidP="0073462E">
            <w:pPr>
              <w:rPr>
                <w:rFonts w:cs="Calibri"/>
                <w:color w:val="212529"/>
                <w:sz w:val="16"/>
                <w:szCs w:val="16"/>
              </w:rPr>
            </w:pPr>
            <w:r w:rsidRPr="01B7A635">
              <w:rPr>
                <w:rFonts w:cs="Calibri"/>
                <w:color w:val="212529"/>
                <w:sz w:val="16"/>
                <w:szCs w:val="16"/>
              </w:rPr>
              <w:t>Wet heath</w:t>
            </w:r>
          </w:p>
        </w:tc>
        <w:tc>
          <w:tcPr>
            <w:tcW w:w="1994" w:type="dxa"/>
            <w:tcMar>
              <w:left w:w="105" w:type="dxa"/>
              <w:right w:w="105" w:type="dxa"/>
            </w:tcMar>
          </w:tcPr>
          <w:p w14:paraId="52FA49F7"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Random sampling</w:t>
            </w:r>
          </w:p>
        </w:tc>
        <w:tc>
          <w:tcPr>
            <w:tcW w:w="2684" w:type="dxa"/>
            <w:tcMar>
              <w:left w:w="105" w:type="dxa"/>
              <w:right w:w="105" w:type="dxa"/>
            </w:tcMar>
          </w:tcPr>
          <w:p w14:paraId="66F46467"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20</w:t>
            </w:r>
          </w:p>
        </w:tc>
        <w:tc>
          <w:tcPr>
            <w:tcW w:w="2693" w:type="dxa"/>
            <w:tcMar>
              <w:left w:w="105" w:type="dxa"/>
              <w:right w:w="105" w:type="dxa"/>
            </w:tcMar>
          </w:tcPr>
          <w:p w14:paraId="48BCB981"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0858D4" w14:paraId="12DCFDED"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35F5B07A" w14:textId="77777777" w:rsidR="000858D4" w:rsidRDefault="000858D4" w:rsidP="0073462E">
            <w:pPr>
              <w:rPr>
                <w:rFonts w:cs="Calibri"/>
                <w:color w:val="212529"/>
                <w:sz w:val="16"/>
                <w:szCs w:val="16"/>
              </w:rPr>
            </w:pPr>
            <w:r w:rsidRPr="01B7A635">
              <w:rPr>
                <w:rFonts w:cs="Calibri"/>
                <w:color w:val="212529"/>
                <w:sz w:val="16"/>
                <w:szCs w:val="16"/>
              </w:rPr>
              <w:t>Soakaway and sump</w:t>
            </w:r>
          </w:p>
        </w:tc>
        <w:tc>
          <w:tcPr>
            <w:tcW w:w="1994" w:type="dxa"/>
            <w:tcMar>
              <w:left w:w="105" w:type="dxa"/>
              <w:right w:w="105" w:type="dxa"/>
            </w:tcMar>
          </w:tcPr>
          <w:p w14:paraId="2D7FFA55"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Pre-assigned stops</w:t>
            </w:r>
          </w:p>
        </w:tc>
        <w:tc>
          <w:tcPr>
            <w:tcW w:w="2684" w:type="dxa"/>
            <w:tcMar>
              <w:left w:w="105" w:type="dxa"/>
              <w:right w:w="105" w:type="dxa"/>
            </w:tcMar>
          </w:tcPr>
          <w:p w14:paraId="21B369B2" w14:textId="77777777" w:rsidR="000858D4" w:rsidRDefault="000858D4" w:rsidP="0073462E">
            <w:pPr>
              <w:spacing w:line="259"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10-15</w:t>
            </w:r>
          </w:p>
        </w:tc>
        <w:tc>
          <w:tcPr>
            <w:tcW w:w="2693" w:type="dxa"/>
            <w:tcMar>
              <w:left w:w="105" w:type="dxa"/>
              <w:right w:w="105" w:type="dxa"/>
            </w:tcMar>
          </w:tcPr>
          <w:p w14:paraId="7AEA8AD5"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0858D4" w14:paraId="2C06033D"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430619FB" w14:textId="77777777" w:rsidR="000858D4" w:rsidRDefault="000858D4" w:rsidP="0073462E">
            <w:pPr>
              <w:rPr>
                <w:rFonts w:cs="Calibri"/>
                <w:color w:val="212529"/>
                <w:sz w:val="16"/>
                <w:szCs w:val="16"/>
              </w:rPr>
            </w:pPr>
            <w:r w:rsidRPr="01B7A635">
              <w:rPr>
                <w:rFonts w:cs="Calibri"/>
                <w:color w:val="212529"/>
                <w:sz w:val="16"/>
                <w:szCs w:val="16"/>
              </w:rPr>
              <w:t>Transition mire, ladder fen and quaking bog (upland)</w:t>
            </w:r>
          </w:p>
        </w:tc>
        <w:tc>
          <w:tcPr>
            <w:tcW w:w="1994" w:type="dxa"/>
            <w:tcMar>
              <w:left w:w="105" w:type="dxa"/>
              <w:right w:w="105" w:type="dxa"/>
            </w:tcMar>
          </w:tcPr>
          <w:p w14:paraId="5C1F8474"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 xml:space="preserve"> Pre-assigned stops</w:t>
            </w:r>
          </w:p>
        </w:tc>
        <w:tc>
          <w:tcPr>
            <w:tcW w:w="2684" w:type="dxa"/>
            <w:tcMar>
              <w:left w:w="105" w:type="dxa"/>
              <w:right w:w="105" w:type="dxa"/>
            </w:tcMar>
          </w:tcPr>
          <w:p w14:paraId="402940EA"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10-15</w:t>
            </w:r>
          </w:p>
        </w:tc>
        <w:tc>
          <w:tcPr>
            <w:tcW w:w="2693" w:type="dxa"/>
            <w:tcMar>
              <w:left w:w="105" w:type="dxa"/>
              <w:right w:w="105" w:type="dxa"/>
            </w:tcMar>
          </w:tcPr>
          <w:p w14:paraId="09AC24A2"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color w:val="D13438"/>
                <w:sz w:val="16"/>
                <w:szCs w:val="16"/>
              </w:rPr>
            </w:pPr>
          </w:p>
        </w:tc>
      </w:tr>
      <w:tr w:rsidR="000858D4" w14:paraId="35BF8461" w14:textId="77777777" w:rsidTr="000858D4">
        <w:trPr>
          <w:trHeight w:val="300"/>
        </w:trPr>
        <w:tc>
          <w:tcPr>
            <w:cnfStyle w:val="001000000000" w:firstRow="0" w:lastRow="0" w:firstColumn="1" w:lastColumn="0" w:oddVBand="0" w:evenVBand="0" w:oddHBand="0" w:evenHBand="0" w:firstRowFirstColumn="0" w:firstRowLastColumn="0" w:lastRowFirstColumn="0" w:lastRowLastColumn="0"/>
            <w:tcW w:w="2827" w:type="dxa"/>
            <w:tcMar>
              <w:left w:w="105" w:type="dxa"/>
              <w:right w:w="105" w:type="dxa"/>
            </w:tcMar>
          </w:tcPr>
          <w:p w14:paraId="7DB71153" w14:textId="77777777" w:rsidR="000858D4" w:rsidRDefault="000858D4" w:rsidP="0073462E">
            <w:pPr>
              <w:rPr>
                <w:rFonts w:cs="Calibri"/>
                <w:color w:val="212529"/>
                <w:sz w:val="16"/>
                <w:szCs w:val="16"/>
              </w:rPr>
            </w:pPr>
            <w:r w:rsidRPr="01B7A635">
              <w:rPr>
                <w:rFonts w:cs="Calibri"/>
                <w:color w:val="212529"/>
                <w:sz w:val="16"/>
                <w:szCs w:val="16"/>
              </w:rPr>
              <w:t>Short-sedge acidic fen (upland)</w:t>
            </w:r>
          </w:p>
        </w:tc>
        <w:tc>
          <w:tcPr>
            <w:tcW w:w="1994" w:type="dxa"/>
            <w:tcMar>
              <w:left w:w="105" w:type="dxa"/>
              <w:right w:w="105" w:type="dxa"/>
            </w:tcMar>
          </w:tcPr>
          <w:p w14:paraId="73209902"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Pre-assigned stops</w:t>
            </w:r>
          </w:p>
        </w:tc>
        <w:tc>
          <w:tcPr>
            <w:tcW w:w="2684" w:type="dxa"/>
            <w:tcMar>
              <w:left w:w="105" w:type="dxa"/>
              <w:right w:w="105" w:type="dxa"/>
            </w:tcMar>
          </w:tcPr>
          <w:p w14:paraId="449AC54E"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sz w:val="16"/>
                <w:szCs w:val="16"/>
              </w:rPr>
            </w:pPr>
            <w:r w:rsidRPr="01B7A635">
              <w:rPr>
                <w:rFonts w:cs="Calibri"/>
                <w:sz w:val="16"/>
                <w:szCs w:val="16"/>
              </w:rPr>
              <w:t>10-15</w:t>
            </w:r>
          </w:p>
        </w:tc>
        <w:tc>
          <w:tcPr>
            <w:tcW w:w="2693" w:type="dxa"/>
            <w:tcMar>
              <w:left w:w="105" w:type="dxa"/>
              <w:right w:w="105" w:type="dxa"/>
            </w:tcMar>
          </w:tcPr>
          <w:p w14:paraId="00902A9D" w14:textId="77777777" w:rsidR="000858D4" w:rsidRDefault="000858D4" w:rsidP="0073462E">
            <w:pPr>
              <w:jc w:val="center"/>
              <w:cnfStyle w:val="000000000000" w:firstRow="0" w:lastRow="0" w:firstColumn="0" w:lastColumn="0" w:oddVBand="0" w:evenVBand="0" w:oddHBand="0" w:evenHBand="0" w:firstRowFirstColumn="0" w:firstRowLastColumn="0" w:lastRowFirstColumn="0" w:lastRowLastColumn="0"/>
              <w:rPr>
                <w:rFonts w:cs="Calibri"/>
                <w:color w:val="D13438"/>
                <w:sz w:val="16"/>
                <w:szCs w:val="16"/>
              </w:rPr>
            </w:pPr>
          </w:p>
        </w:tc>
      </w:tr>
    </w:tbl>
    <w:p w14:paraId="09D81AEA" w14:textId="77777777" w:rsidR="000858D4" w:rsidRDefault="000858D4" w:rsidP="000858D4">
      <w:pPr>
        <w:pStyle w:val="Default"/>
        <w:rPr>
          <w:b/>
          <w:bCs/>
          <w:sz w:val="22"/>
          <w:szCs w:val="22"/>
        </w:rPr>
      </w:pPr>
    </w:p>
    <w:p w14:paraId="34733556" w14:textId="63A1B016" w:rsidR="000858D4" w:rsidRDefault="000858D4" w:rsidP="000858D4">
      <w:pPr>
        <w:spacing w:after="160" w:line="257" w:lineRule="auto"/>
        <w:rPr>
          <w:rFonts w:cs="Arial"/>
          <w:szCs w:val="24"/>
        </w:rPr>
      </w:pPr>
      <w:r>
        <w:rPr>
          <w:rFonts w:cs="Arial"/>
          <w:szCs w:val="24"/>
        </w:rPr>
        <w:t>For t</w:t>
      </w:r>
      <w:r w:rsidRPr="00B120BD">
        <w:rPr>
          <w:rFonts w:cs="Arial"/>
          <w:szCs w:val="24"/>
        </w:rPr>
        <w:t>ransition mire, ladder fen and quaking bog (upland) and Short-sedge acidic fen (upland) - surveyor</w:t>
      </w:r>
      <w:r>
        <w:rPr>
          <w:rFonts w:cs="Arial"/>
          <w:szCs w:val="24"/>
        </w:rPr>
        <w:t>s</w:t>
      </w:r>
      <w:r w:rsidRPr="00B120BD">
        <w:rPr>
          <w:rFonts w:cs="Arial"/>
          <w:szCs w:val="24"/>
        </w:rPr>
        <w:t xml:space="preserve"> will head to pre-assigned stop, decide which feature is present and record using appropriate form.</w:t>
      </w:r>
    </w:p>
    <w:p w14:paraId="4125DEA0" w14:textId="77777777" w:rsidR="000858D4" w:rsidRDefault="000858D4" w:rsidP="000858D4">
      <w:pPr>
        <w:spacing w:after="160" w:line="257" w:lineRule="auto"/>
        <w:rPr>
          <w:rFonts w:cs="Arial"/>
          <w:b/>
          <w:bCs/>
          <w:sz w:val="26"/>
          <w:szCs w:val="26"/>
        </w:rPr>
      </w:pPr>
      <w:r>
        <w:rPr>
          <w:rFonts w:cs="Arial"/>
          <w:b/>
          <w:bCs/>
          <w:sz w:val="26"/>
          <w:szCs w:val="26"/>
        </w:rPr>
        <w:t>Method</w:t>
      </w:r>
    </w:p>
    <w:p w14:paraId="2BDC3209" w14:textId="1A41123E" w:rsidR="000858D4" w:rsidRPr="00503988" w:rsidRDefault="000858D4" w:rsidP="000858D4">
      <w:pPr>
        <w:rPr>
          <w:rFonts w:cs="Arial"/>
          <w:szCs w:val="24"/>
        </w:rPr>
      </w:pPr>
      <w:r w:rsidRPr="00503988">
        <w:rPr>
          <w:rFonts w:cs="Arial"/>
          <w:szCs w:val="24"/>
        </w:rPr>
        <w:t xml:space="preserve">The contractor will use the Natural England Site Survey (NESS) app as the primary means of recording information collected in the field, which syncs directly with Natural England’s protected sites database. The app is available for </w:t>
      </w:r>
      <w:proofErr w:type="spellStart"/>
      <w:r w:rsidRPr="00503988">
        <w:rPr>
          <w:rFonts w:cs="Arial"/>
          <w:szCs w:val="24"/>
        </w:rPr>
        <w:t>IoS</w:t>
      </w:r>
      <w:proofErr w:type="spellEnd"/>
      <w:r w:rsidRPr="00503988">
        <w:rPr>
          <w:rFonts w:cs="Arial"/>
          <w:szCs w:val="24"/>
        </w:rPr>
        <w:t xml:space="preserve"> only and will be made available to the contractor once appointed. NESS can be downloaded onto </w:t>
      </w:r>
      <w:proofErr w:type="gramStart"/>
      <w:r w:rsidRPr="00503988">
        <w:rPr>
          <w:rFonts w:cs="Arial"/>
          <w:szCs w:val="24"/>
        </w:rPr>
        <w:t>iPads</w:t>
      </w:r>
      <w:proofErr w:type="gramEnd"/>
      <w:r w:rsidRPr="00503988">
        <w:rPr>
          <w:rFonts w:cs="Arial"/>
          <w:szCs w:val="24"/>
        </w:rPr>
        <w:t xml:space="preserve"> and it is preferred </w:t>
      </w:r>
      <w:r w:rsidRPr="00503988">
        <w:rPr>
          <w:rFonts w:cs="Arial"/>
          <w:szCs w:val="24"/>
        </w:rPr>
        <w:lastRenderedPageBreak/>
        <w:t>that the contractor has access to iPads. The survey forms relevant for the site will be preloaded by Natural England and data will be submitted via the app.</w:t>
      </w:r>
    </w:p>
    <w:p w14:paraId="55B91976" w14:textId="4D6599D5" w:rsidR="000858D4" w:rsidRDefault="000858D4" w:rsidP="000858D4">
      <w:pPr>
        <w:rPr>
          <w:rFonts w:cs="Arial"/>
        </w:rPr>
      </w:pPr>
      <w:r w:rsidRPr="00503988">
        <w:rPr>
          <w:rFonts w:cs="Arial"/>
          <w:szCs w:val="24"/>
        </w:rPr>
        <w:t>The requirement of this app is that a Lead Surveyor is appointed ahead of surveying. The Lead Surveyor will be responsible for checking and summarising the data following the surveys. The data will need to be quality assured at this stage by the individual surveyors before they submit the data to the server via the NESS app</w:t>
      </w:r>
      <w:r w:rsidRPr="00F42FF9">
        <w:rPr>
          <w:rFonts w:cs="Arial"/>
        </w:rPr>
        <w:t>.</w:t>
      </w:r>
    </w:p>
    <w:p w14:paraId="4CED280A" w14:textId="45BC94EF" w:rsidR="000858D4" w:rsidRDefault="000858D4" w:rsidP="000858D4">
      <w:pPr>
        <w:spacing w:after="160" w:line="257" w:lineRule="auto"/>
        <w:rPr>
          <w:rFonts w:cs="Arial"/>
          <w:color w:val="000000" w:themeColor="text1"/>
          <w:szCs w:val="24"/>
        </w:rPr>
      </w:pPr>
      <w:r w:rsidRPr="00503988">
        <w:rPr>
          <w:rFonts w:cs="Arial"/>
          <w:szCs w:val="24"/>
        </w:rPr>
        <w:t xml:space="preserve">The Contractor will appoint a Lead Surveyor and an appropriate number of surveyors as part of the team to ensure that they visit all assessment points. These points will be provided by Natural England and surveyors will use ArcGIS Field Maps as the primary means of navigation. </w:t>
      </w:r>
      <w:r w:rsidRPr="00503988">
        <w:rPr>
          <w:rFonts w:cs="Arial"/>
          <w:color w:val="000000" w:themeColor="text1"/>
          <w:szCs w:val="24"/>
        </w:rPr>
        <w:t>An inception meeting will be held with Natural England staff to clarify any questions regarding the survey methodology</w:t>
      </w:r>
      <w:r>
        <w:rPr>
          <w:rFonts w:cs="Arial"/>
          <w:color w:val="000000" w:themeColor="text1"/>
          <w:szCs w:val="24"/>
        </w:rPr>
        <w:t>.</w:t>
      </w:r>
    </w:p>
    <w:p w14:paraId="1E2A417D" w14:textId="77777777" w:rsidR="000858D4" w:rsidRPr="00B1382E" w:rsidRDefault="000858D4" w:rsidP="000858D4">
      <w:pPr>
        <w:pStyle w:val="Default"/>
        <w:rPr>
          <w:b/>
          <w:bCs/>
          <w:color w:val="auto"/>
        </w:rPr>
      </w:pPr>
      <w:r w:rsidRPr="00B1382E">
        <w:rPr>
          <w:b/>
          <w:bCs/>
          <w:color w:val="auto"/>
        </w:rPr>
        <w:t>Outputs</w:t>
      </w:r>
    </w:p>
    <w:p w14:paraId="561F1D6B" w14:textId="77777777" w:rsidR="000858D4" w:rsidRDefault="000858D4" w:rsidP="000858D4">
      <w:pPr>
        <w:pStyle w:val="Default"/>
        <w:rPr>
          <w:b/>
          <w:bCs/>
          <w:color w:val="auto"/>
          <w:sz w:val="22"/>
          <w:szCs w:val="22"/>
        </w:rPr>
      </w:pPr>
    </w:p>
    <w:p w14:paraId="02B876E1" w14:textId="77777777" w:rsidR="000858D4" w:rsidRDefault="000858D4" w:rsidP="000858D4">
      <w:pPr>
        <w:pStyle w:val="Default"/>
        <w:rPr>
          <w:color w:val="auto"/>
        </w:rPr>
      </w:pPr>
      <w:r>
        <w:rPr>
          <w:color w:val="auto"/>
        </w:rPr>
        <w:t>The contractor will deliver the following outputs:</w:t>
      </w:r>
    </w:p>
    <w:p w14:paraId="79B54384" w14:textId="77777777" w:rsidR="000858D4" w:rsidRDefault="000858D4" w:rsidP="000858D4">
      <w:pPr>
        <w:pStyle w:val="Default"/>
        <w:rPr>
          <w:color w:val="auto"/>
        </w:rPr>
      </w:pPr>
    </w:p>
    <w:p w14:paraId="39EC1E7C" w14:textId="77777777" w:rsidR="000858D4" w:rsidRPr="00407F8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CSM attribute data for the relevant habitat feature at each of the assessment points (subject to final agreement), recorded and submitted using NESS</w:t>
      </w:r>
      <w:r>
        <w:rPr>
          <w:rFonts w:cs="Arial"/>
          <w:szCs w:val="24"/>
        </w:rPr>
        <w:t>.</w:t>
      </w:r>
    </w:p>
    <w:p w14:paraId="325A4B72" w14:textId="77777777" w:rsidR="000858D4" w:rsidRPr="00407F8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Further, more detailed data of grazing pressure within the survey plots</w:t>
      </w:r>
      <w:r>
        <w:rPr>
          <w:rFonts w:cs="Arial"/>
          <w:szCs w:val="24"/>
        </w:rPr>
        <w:t>.</w:t>
      </w:r>
    </w:p>
    <w:p w14:paraId="4D0D2A6E" w14:textId="77777777" w:rsidR="000858D4" w:rsidRPr="00407F8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A unit commentary for all units, recorded in ArcGIS Field Maps during a walk over, including comments on variations in feature condition and management, where this is perceived to differ</w:t>
      </w:r>
      <w:r>
        <w:rPr>
          <w:rFonts w:cs="Arial"/>
          <w:szCs w:val="24"/>
        </w:rPr>
        <w:t>.</w:t>
      </w:r>
    </w:p>
    <w:p w14:paraId="0D21ABE2" w14:textId="40EF3E69" w:rsidR="000858D4" w:rsidRDefault="000858D4" w:rsidP="000858D4">
      <w:pPr>
        <w:pStyle w:val="ListParagraph"/>
        <w:numPr>
          <w:ilvl w:val="0"/>
          <w:numId w:val="18"/>
        </w:numPr>
        <w:spacing w:before="0" w:after="0" w:line="240" w:lineRule="auto"/>
        <w:ind w:left="1134" w:hanging="567"/>
        <w:rPr>
          <w:rFonts w:cs="Arial"/>
          <w:szCs w:val="24"/>
        </w:rPr>
      </w:pPr>
      <w:r w:rsidRPr="00407F84">
        <w:rPr>
          <w:rFonts w:cs="Arial"/>
          <w:szCs w:val="24"/>
        </w:rPr>
        <w:t>Using ArcGIS Field Maps, record perceived existing or anticipated pressures applicable to the designated habitat features including comment on management actions required to address the pressure.</w:t>
      </w:r>
    </w:p>
    <w:p w14:paraId="353A09ED" w14:textId="77777777" w:rsidR="000858D4" w:rsidRPr="00407F84" w:rsidRDefault="000858D4" w:rsidP="000858D4">
      <w:pPr>
        <w:pStyle w:val="ListParagraph"/>
        <w:spacing w:before="0" w:after="0" w:line="240" w:lineRule="auto"/>
        <w:ind w:left="1134"/>
        <w:rPr>
          <w:rFonts w:cs="Arial"/>
          <w:szCs w:val="24"/>
        </w:rPr>
      </w:pPr>
    </w:p>
    <w:p w14:paraId="36D2184B" w14:textId="77777777" w:rsidR="000858D4" w:rsidRDefault="000858D4" w:rsidP="000858D4">
      <w:pPr>
        <w:pStyle w:val="Default"/>
        <w:rPr>
          <w:color w:val="auto"/>
        </w:rPr>
      </w:pPr>
      <w:r>
        <w:rPr>
          <w:color w:val="auto"/>
        </w:rPr>
        <w:t>Natural England will provide:</w:t>
      </w:r>
    </w:p>
    <w:p w14:paraId="34FACF3C" w14:textId="77777777" w:rsidR="000858D4" w:rsidRDefault="000858D4" w:rsidP="000858D4">
      <w:pPr>
        <w:pStyle w:val="Default"/>
        <w:rPr>
          <w:color w:val="auto"/>
        </w:rPr>
      </w:pPr>
    </w:p>
    <w:p w14:paraId="14ED1069" w14:textId="77777777" w:rsidR="000858D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Habitat and sample point data for use in ArcGIS Field Maps</w:t>
      </w:r>
      <w:r>
        <w:rPr>
          <w:rFonts w:cs="Arial"/>
          <w:szCs w:val="24"/>
        </w:rPr>
        <w:t>.</w:t>
      </w:r>
    </w:p>
    <w:p w14:paraId="659B36ED" w14:textId="77777777" w:rsidR="000858D4" w:rsidRPr="00407F8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Site tailored recording forms for use in NESS app for all designated habitat features</w:t>
      </w:r>
      <w:r>
        <w:rPr>
          <w:rFonts w:cs="Arial"/>
          <w:szCs w:val="24"/>
        </w:rPr>
        <w:t>.</w:t>
      </w:r>
    </w:p>
    <w:p w14:paraId="0E971770" w14:textId="77777777" w:rsidR="000858D4" w:rsidRPr="00407F8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Basic support with use of the NESS app and Field Maps conducted via remote training with a quick on-site refresher if required</w:t>
      </w:r>
      <w:r>
        <w:rPr>
          <w:rFonts w:cs="Arial"/>
          <w:szCs w:val="24"/>
        </w:rPr>
        <w:t>.</w:t>
      </w:r>
    </w:p>
    <w:p w14:paraId="556AE865" w14:textId="77777777" w:rsidR="000858D4" w:rsidRPr="00407F84" w:rsidRDefault="000858D4" w:rsidP="000858D4">
      <w:pPr>
        <w:pStyle w:val="ListParagraph"/>
        <w:numPr>
          <w:ilvl w:val="0"/>
          <w:numId w:val="19"/>
        </w:numPr>
        <w:spacing w:before="0" w:after="0" w:line="240" w:lineRule="auto"/>
        <w:ind w:left="1134" w:hanging="567"/>
        <w:rPr>
          <w:rFonts w:cs="Arial"/>
          <w:szCs w:val="24"/>
        </w:rPr>
      </w:pPr>
      <w:r w:rsidRPr="00407F84">
        <w:rPr>
          <w:rFonts w:cs="Arial"/>
          <w:szCs w:val="24"/>
        </w:rPr>
        <w:t>Information and training on the recording of pressures and unit commentary</w:t>
      </w:r>
      <w:r>
        <w:rPr>
          <w:rFonts w:cs="Arial"/>
          <w:szCs w:val="24"/>
        </w:rPr>
        <w:t>.</w:t>
      </w:r>
    </w:p>
    <w:p w14:paraId="01625A30" w14:textId="77777777" w:rsidR="000858D4" w:rsidRPr="00407F84" w:rsidRDefault="000858D4" w:rsidP="000858D4">
      <w:pPr>
        <w:pStyle w:val="ListParagraph"/>
        <w:numPr>
          <w:ilvl w:val="0"/>
          <w:numId w:val="20"/>
        </w:numPr>
        <w:spacing w:before="0" w:after="0" w:line="240" w:lineRule="auto"/>
        <w:ind w:left="1134" w:hanging="567"/>
        <w:rPr>
          <w:rFonts w:cs="Arial"/>
          <w:szCs w:val="24"/>
        </w:rPr>
      </w:pPr>
      <w:r w:rsidRPr="00407F84">
        <w:rPr>
          <w:rFonts w:cs="Arial"/>
          <w:szCs w:val="24"/>
        </w:rPr>
        <w:t>Where it exists, historic recordings of pressures and a list of pressures to be assessed</w:t>
      </w:r>
      <w:r>
        <w:rPr>
          <w:rFonts w:cs="Arial"/>
          <w:szCs w:val="24"/>
        </w:rPr>
        <w:t>.</w:t>
      </w:r>
    </w:p>
    <w:p w14:paraId="561CCB81" w14:textId="77777777" w:rsidR="000858D4" w:rsidRPr="000858D4" w:rsidRDefault="000858D4" w:rsidP="000858D4">
      <w:pPr>
        <w:rPr>
          <w:rFonts w:cs="Arial"/>
          <w:b/>
          <w:bCs/>
          <w:sz w:val="26"/>
          <w:szCs w:val="26"/>
        </w:rPr>
      </w:pPr>
      <w:r w:rsidRPr="000858D4">
        <w:rPr>
          <w:rFonts w:cs="Arial"/>
          <w:b/>
          <w:bCs/>
          <w:sz w:val="26"/>
          <w:szCs w:val="26"/>
        </w:rPr>
        <w:t>Access</w:t>
      </w:r>
    </w:p>
    <w:p w14:paraId="109F9EA2" w14:textId="77777777" w:rsidR="000858D4" w:rsidRPr="000858D4" w:rsidRDefault="000858D4" w:rsidP="000858D4">
      <w:pPr>
        <w:rPr>
          <w:rFonts w:cs="Arial"/>
          <w:szCs w:val="24"/>
        </w:rPr>
      </w:pPr>
      <w:r w:rsidRPr="000858D4">
        <w:rPr>
          <w:rFonts w:cs="Arial"/>
          <w:szCs w:val="24"/>
        </w:rPr>
        <w:t xml:space="preserve">Natural England will contact all necessary landowners, occupiers, and managers within the SSSIs. When a quote has been accepted and if permission is given, NE will provide the contractor with the necessary contact details for each site to allow them to ensure safe access to the survey areas. Some landowners may want to be contacted 48 hrs before entering their property.  It will be the responsibility of the successful contractor, to make contact </w:t>
      </w:r>
      <w:proofErr w:type="gramStart"/>
      <w:r w:rsidRPr="000858D4">
        <w:rPr>
          <w:rFonts w:cs="Arial"/>
          <w:szCs w:val="24"/>
        </w:rPr>
        <w:t>with,</w:t>
      </w:r>
      <w:proofErr w:type="gramEnd"/>
      <w:r w:rsidRPr="000858D4">
        <w:rPr>
          <w:rFonts w:cs="Arial"/>
          <w:szCs w:val="24"/>
        </w:rPr>
        <w:t xml:space="preserve"> the landowner. All necessary licences and consents will be obtained by Natural England.</w:t>
      </w:r>
    </w:p>
    <w:p w14:paraId="6EAA812B" w14:textId="77777777" w:rsidR="000858D4" w:rsidRDefault="000858D4" w:rsidP="000858D4">
      <w:pPr>
        <w:spacing w:after="160" w:line="257" w:lineRule="auto"/>
        <w:rPr>
          <w:rFonts w:cs="Arial"/>
          <w:szCs w:val="24"/>
        </w:rPr>
      </w:pPr>
    </w:p>
    <w:p w14:paraId="41B41FD9" w14:textId="5DDCDACE" w:rsidR="000858D4" w:rsidRDefault="000858D4" w:rsidP="000858D4">
      <w:pPr>
        <w:pStyle w:val="Default"/>
        <w:rPr>
          <w:color w:val="auto"/>
          <w:sz w:val="22"/>
          <w:szCs w:val="22"/>
        </w:rPr>
      </w:pPr>
      <w:r w:rsidRPr="00B1382E">
        <w:rPr>
          <w:b/>
          <w:bCs/>
          <w:color w:val="auto"/>
          <w:sz w:val="26"/>
          <w:szCs w:val="26"/>
        </w:rPr>
        <w:lastRenderedPageBreak/>
        <w:t>Contract Management</w:t>
      </w:r>
      <w:r w:rsidRPr="00B1382E">
        <w:rPr>
          <w:color w:val="auto"/>
          <w:sz w:val="26"/>
          <w:szCs w:val="26"/>
        </w:rPr>
        <w:t xml:space="preserve"> </w:t>
      </w:r>
      <w:r w:rsidRPr="00B1382E">
        <w:rPr>
          <w:b/>
          <w:bCs/>
          <w:color w:val="auto"/>
          <w:sz w:val="26"/>
          <w:szCs w:val="26"/>
        </w:rPr>
        <w:t>and timescales</w:t>
      </w:r>
    </w:p>
    <w:p w14:paraId="690A7379" w14:textId="2AECEA14" w:rsidR="000858D4" w:rsidRPr="00407F84" w:rsidRDefault="000858D4" w:rsidP="000858D4">
      <w:pPr>
        <w:rPr>
          <w:rFonts w:cs="Arial"/>
          <w:szCs w:val="24"/>
        </w:rPr>
      </w:pPr>
      <w:r w:rsidRPr="00407F84">
        <w:rPr>
          <w:rFonts w:cs="Arial"/>
          <w:szCs w:val="24"/>
        </w:rPr>
        <w:t>The contractor must be able to carry out the requirements of the contract on the dates below. They can carry out work outside of these dates with the agreement of Natural England and prior to the delivery date of the contract. Fieldwork must be carried out during February, March and April 2024, and the data compiled and submitted by 26th April 2024 subject to confirmation of access.</w:t>
      </w:r>
    </w:p>
    <w:p w14:paraId="0F30D699" w14:textId="04BA5A65" w:rsidR="000858D4" w:rsidRPr="003A4515" w:rsidRDefault="000858D4" w:rsidP="000858D4">
      <w:pPr>
        <w:rPr>
          <w:rFonts w:cs="Arial"/>
        </w:rPr>
      </w:pPr>
      <w:r w:rsidRPr="00407F84">
        <w:rPr>
          <w:rFonts w:cs="Arial"/>
          <w:szCs w:val="24"/>
        </w:rPr>
        <w:t>An inception meeting will be held prior to the start of the contract.  This will be in a format agreed between both parties.  This meeting will agree requirements for support between contractor and NE during the contract.</w:t>
      </w:r>
    </w:p>
    <w:p w14:paraId="5FA56FEA" w14:textId="77777777" w:rsidR="000858D4" w:rsidRDefault="000858D4" w:rsidP="000858D4">
      <w:pPr>
        <w:jc w:val="both"/>
        <w:rPr>
          <w:rFonts w:cs="Arial"/>
          <w:szCs w:val="24"/>
        </w:rPr>
      </w:pPr>
      <w:r w:rsidRPr="00B1382E">
        <w:rPr>
          <w:rFonts w:cs="Arial"/>
          <w:szCs w:val="24"/>
        </w:rPr>
        <w:t>Natural England must be alerted in a timely manner should any unforeseen cost or delays be predicted.</w:t>
      </w:r>
    </w:p>
    <w:p w14:paraId="5E4B7689" w14:textId="77777777" w:rsidR="000858D4" w:rsidRPr="00301050" w:rsidRDefault="000858D4" w:rsidP="000858D4">
      <w:pPr>
        <w:pStyle w:val="BodyText"/>
        <w:spacing w:before="7"/>
        <w:ind w:right="115"/>
        <w:jc w:val="both"/>
        <w:rPr>
          <w:rFonts w:cs="Arial"/>
          <w:b/>
          <w:bCs/>
          <w:szCs w:val="24"/>
        </w:rPr>
      </w:pPr>
      <w:r w:rsidRPr="00301050">
        <w:rPr>
          <w:rFonts w:cs="Arial"/>
          <w:b/>
          <w:bCs/>
          <w:szCs w:val="24"/>
        </w:rPr>
        <w:t>Key timescales:</w:t>
      </w:r>
    </w:p>
    <w:p w14:paraId="100F515F" w14:textId="77777777" w:rsidR="000858D4" w:rsidRDefault="000858D4" w:rsidP="000858D4">
      <w:pPr>
        <w:pStyle w:val="BodyText"/>
        <w:widowControl w:val="0"/>
        <w:tabs>
          <w:tab w:val="left" w:pos="841"/>
        </w:tabs>
        <w:spacing w:before="28" w:after="0" w:line="276" w:lineRule="exact"/>
        <w:ind w:right="123"/>
        <w:rPr>
          <w:rFonts w:cs="Arial"/>
          <w:szCs w:val="24"/>
        </w:rPr>
      </w:pPr>
    </w:p>
    <w:tbl>
      <w:tblPr>
        <w:tblStyle w:val="TableGrid"/>
        <w:tblW w:w="0" w:type="auto"/>
        <w:tblLook w:val="04A0" w:firstRow="1" w:lastRow="0" w:firstColumn="1" w:lastColumn="0" w:noHBand="0" w:noVBand="1"/>
      </w:tblPr>
      <w:tblGrid>
        <w:gridCol w:w="766"/>
        <w:gridCol w:w="4033"/>
        <w:gridCol w:w="2395"/>
        <w:gridCol w:w="2427"/>
      </w:tblGrid>
      <w:tr w:rsidR="000858D4" w14:paraId="4CE45941" w14:textId="77777777" w:rsidTr="0008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6B156B2" w14:textId="77777777" w:rsidR="000858D4" w:rsidRDefault="000858D4" w:rsidP="0073462E">
            <w:pPr>
              <w:pStyle w:val="BodyText"/>
              <w:widowControl w:val="0"/>
              <w:tabs>
                <w:tab w:val="left" w:pos="841"/>
              </w:tabs>
              <w:spacing w:before="28" w:after="0" w:line="276" w:lineRule="exact"/>
              <w:ind w:right="123"/>
              <w:rPr>
                <w:rFonts w:cs="Arial"/>
                <w:szCs w:val="24"/>
              </w:rPr>
            </w:pPr>
            <w:r w:rsidRPr="00301050">
              <w:rPr>
                <w:rFonts w:cs="Arial"/>
                <w:bCs/>
                <w:szCs w:val="24"/>
              </w:rPr>
              <w:t>Task no</w:t>
            </w:r>
            <w:r>
              <w:rPr>
                <w:rFonts w:cs="Arial"/>
                <w:szCs w:val="24"/>
              </w:rPr>
              <w:t>.</w:t>
            </w:r>
          </w:p>
        </w:tc>
        <w:tc>
          <w:tcPr>
            <w:tcW w:w="4068" w:type="dxa"/>
          </w:tcPr>
          <w:p w14:paraId="4C57B272" w14:textId="77777777" w:rsidR="000858D4" w:rsidRPr="00301050" w:rsidRDefault="000858D4" w:rsidP="0073462E">
            <w:pPr>
              <w:pStyle w:val="BodyText"/>
              <w:widowControl w:val="0"/>
              <w:tabs>
                <w:tab w:val="left" w:pos="841"/>
              </w:tabs>
              <w:spacing w:before="28" w:after="0" w:line="276" w:lineRule="exact"/>
              <w:ind w:right="123"/>
              <w:cnfStyle w:val="100000000000" w:firstRow="1" w:lastRow="0" w:firstColumn="0" w:lastColumn="0" w:oddVBand="0" w:evenVBand="0" w:oddHBand="0" w:evenHBand="0" w:firstRowFirstColumn="0" w:firstRowLastColumn="0" w:lastRowFirstColumn="0" w:lastRowLastColumn="0"/>
              <w:rPr>
                <w:rFonts w:cs="Arial"/>
                <w:b w:val="0"/>
                <w:bCs/>
                <w:szCs w:val="24"/>
              </w:rPr>
            </w:pPr>
            <w:r w:rsidRPr="00301050">
              <w:rPr>
                <w:rFonts w:cs="Arial"/>
                <w:bCs/>
                <w:szCs w:val="24"/>
              </w:rPr>
              <w:t>Task and deliverable</w:t>
            </w:r>
          </w:p>
        </w:tc>
        <w:tc>
          <w:tcPr>
            <w:tcW w:w="2403" w:type="dxa"/>
          </w:tcPr>
          <w:p w14:paraId="5B6599B4" w14:textId="77777777" w:rsidR="000858D4" w:rsidRPr="00301050" w:rsidRDefault="000858D4" w:rsidP="0073462E">
            <w:pPr>
              <w:pStyle w:val="BodyText"/>
              <w:widowControl w:val="0"/>
              <w:tabs>
                <w:tab w:val="left" w:pos="841"/>
              </w:tabs>
              <w:spacing w:before="28" w:after="0" w:line="276" w:lineRule="exact"/>
              <w:ind w:right="123"/>
              <w:cnfStyle w:val="100000000000" w:firstRow="1" w:lastRow="0" w:firstColumn="0" w:lastColumn="0" w:oddVBand="0" w:evenVBand="0" w:oddHBand="0" w:evenHBand="0" w:firstRowFirstColumn="0" w:firstRowLastColumn="0" w:lastRowFirstColumn="0" w:lastRowLastColumn="0"/>
              <w:rPr>
                <w:rFonts w:cs="Arial"/>
                <w:b w:val="0"/>
                <w:bCs/>
                <w:szCs w:val="24"/>
              </w:rPr>
            </w:pPr>
            <w:r w:rsidRPr="00301050">
              <w:rPr>
                <w:rFonts w:cs="Arial"/>
                <w:bCs/>
                <w:szCs w:val="24"/>
              </w:rPr>
              <w:t>Completion date</w:t>
            </w:r>
          </w:p>
        </w:tc>
        <w:tc>
          <w:tcPr>
            <w:tcW w:w="2446" w:type="dxa"/>
          </w:tcPr>
          <w:p w14:paraId="63C66382" w14:textId="77777777" w:rsidR="000858D4" w:rsidRPr="00301050" w:rsidRDefault="000858D4" w:rsidP="0073462E">
            <w:pPr>
              <w:pStyle w:val="BodyText"/>
              <w:widowControl w:val="0"/>
              <w:tabs>
                <w:tab w:val="left" w:pos="841"/>
              </w:tabs>
              <w:spacing w:before="28" w:after="0" w:line="276" w:lineRule="exact"/>
              <w:ind w:right="123"/>
              <w:cnfStyle w:val="100000000000" w:firstRow="1" w:lastRow="0" w:firstColumn="0" w:lastColumn="0" w:oddVBand="0" w:evenVBand="0" w:oddHBand="0" w:evenHBand="0" w:firstRowFirstColumn="0" w:firstRowLastColumn="0" w:lastRowFirstColumn="0" w:lastRowLastColumn="0"/>
              <w:rPr>
                <w:rFonts w:cs="Arial"/>
                <w:b w:val="0"/>
                <w:bCs/>
                <w:szCs w:val="24"/>
              </w:rPr>
            </w:pPr>
            <w:r w:rsidRPr="00301050">
              <w:rPr>
                <w:rFonts w:cs="Arial"/>
                <w:bCs/>
                <w:szCs w:val="24"/>
              </w:rPr>
              <w:t>Payment schedule</w:t>
            </w:r>
          </w:p>
        </w:tc>
      </w:tr>
      <w:tr w:rsidR="000858D4" w14:paraId="61437C33" w14:textId="77777777" w:rsidTr="000858D4">
        <w:tc>
          <w:tcPr>
            <w:cnfStyle w:val="001000000000" w:firstRow="0" w:lastRow="0" w:firstColumn="1" w:lastColumn="0" w:oddVBand="0" w:evenVBand="0" w:oddHBand="0" w:evenHBand="0" w:firstRowFirstColumn="0" w:firstRowLastColumn="0" w:lastRowFirstColumn="0" w:lastRowLastColumn="0"/>
            <w:tcW w:w="704" w:type="dxa"/>
          </w:tcPr>
          <w:p w14:paraId="6F40E315" w14:textId="77777777" w:rsidR="000858D4" w:rsidRDefault="000858D4" w:rsidP="0073462E">
            <w:pPr>
              <w:pStyle w:val="BodyText"/>
              <w:widowControl w:val="0"/>
              <w:tabs>
                <w:tab w:val="left" w:pos="841"/>
              </w:tabs>
              <w:spacing w:before="28" w:after="0" w:line="276" w:lineRule="exact"/>
              <w:ind w:right="123"/>
              <w:rPr>
                <w:rFonts w:cs="Arial"/>
                <w:szCs w:val="24"/>
              </w:rPr>
            </w:pPr>
            <w:r>
              <w:rPr>
                <w:rFonts w:cs="Arial"/>
                <w:szCs w:val="24"/>
              </w:rPr>
              <w:t>1</w:t>
            </w:r>
          </w:p>
        </w:tc>
        <w:tc>
          <w:tcPr>
            <w:tcW w:w="4068" w:type="dxa"/>
          </w:tcPr>
          <w:p w14:paraId="27549FFB"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 xml:space="preserve">Pre-site works: </w:t>
            </w:r>
          </w:p>
          <w:p w14:paraId="748A23B1"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Attend online inception meeting</w:t>
            </w:r>
            <w:r>
              <w:rPr>
                <w:rFonts w:cs="Arial"/>
                <w:szCs w:val="24"/>
              </w:rPr>
              <w:t>.</w:t>
            </w:r>
          </w:p>
          <w:p w14:paraId="72883063"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Attend on-site field meeting</w:t>
            </w:r>
            <w:r>
              <w:rPr>
                <w:rFonts w:cs="Arial"/>
                <w:szCs w:val="24"/>
              </w:rPr>
              <w:t>.</w:t>
            </w:r>
            <w:r w:rsidRPr="00301050">
              <w:rPr>
                <w:rFonts w:cs="Arial"/>
                <w:szCs w:val="24"/>
              </w:rPr>
              <w:t xml:space="preserve"> </w:t>
            </w:r>
          </w:p>
          <w:p w14:paraId="6DB5462A" w14:textId="77777777" w:rsidR="000858D4" w:rsidRPr="00301050"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Site survey preparation works</w:t>
            </w:r>
            <w:r>
              <w:rPr>
                <w:rFonts w:cs="Arial"/>
                <w:szCs w:val="24"/>
              </w:rPr>
              <w:t>.</w:t>
            </w:r>
          </w:p>
        </w:tc>
        <w:tc>
          <w:tcPr>
            <w:tcW w:w="2403" w:type="dxa"/>
          </w:tcPr>
          <w:p w14:paraId="5E51B15E"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Prior to commencement of fieldwork TBA</w:t>
            </w:r>
          </w:p>
        </w:tc>
        <w:tc>
          <w:tcPr>
            <w:tcW w:w="2446" w:type="dxa"/>
          </w:tcPr>
          <w:p w14:paraId="7F0E4394"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w:t>
            </w:r>
          </w:p>
        </w:tc>
      </w:tr>
      <w:tr w:rsidR="000858D4" w14:paraId="2A261D11" w14:textId="77777777" w:rsidTr="00256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5009F0B" w14:textId="77777777" w:rsidR="000858D4" w:rsidRPr="002569B6" w:rsidRDefault="000858D4" w:rsidP="0073462E">
            <w:pPr>
              <w:pStyle w:val="BodyText"/>
              <w:widowControl w:val="0"/>
              <w:tabs>
                <w:tab w:val="left" w:pos="841"/>
              </w:tabs>
              <w:spacing w:before="28" w:after="0" w:line="276" w:lineRule="exact"/>
              <w:ind w:right="123"/>
              <w:rPr>
                <w:rFonts w:cs="Arial"/>
                <w:szCs w:val="24"/>
              </w:rPr>
            </w:pPr>
            <w:r w:rsidRPr="002569B6">
              <w:rPr>
                <w:rFonts w:cs="Arial"/>
                <w:szCs w:val="24"/>
              </w:rPr>
              <w:t>2</w:t>
            </w:r>
          </w:p>
        </w:tc>
        <w:tc>
          <w:tcPr>
            <w:tcW w:w="4068" w:type="dxa"/>
            <w:shd w:val="clear" w:color="auto" w:fill="auto"/>
          </w:tcPr>
          <w:p w14:paraId="33E26621" w14:textId="77777777" w:rsidR="000858D4" w:rsidRPr="002569B6" w:rsidRDefault="000858D4" w:rsidP="0073462E">
            <w:pPr>
              <w:pStyle w:val="BodyText"/>
              <w:widowControl w:val="0"/>
              <w:tabs>
                <w:tab w:val="left" w:pos="841"/>
              </w:tabs>
              <w:spacing w:before="28" w:after="0" w:line="276" w:lineRule="exact"/>
              <w:ind w:right="123"/>
              <w:cnfStyle w:val="000000010000" w:firstRow="0" w:lastRow="0" w:firstColumn="0" w:lastColumn="0" w:oddVBand="0" w:evenVBand="0" w:oddHBand="0" w:evenHBand="1" w:firstRowFirstColumn="0" w:firstRowLastColumn="0" w:lastRowFirstColumn="0" w:lastRowLastColumn="0"/>
              <w:rPr>
                <w:rFonts w:cs="Arial"/>
                <w:szCs w:val="24"/>
              </w:rPr>
            </w:pPr>
            <w:r w:rsidRPr="002569B6">
              <w:rPr>
                <w:rFonts w:cs="Arial"/>
                <w:szCs w:val="24"/>
              </w:rPr>
              <w:t>Completion of on-site field work</w:t>
            </w:r>
          </w:p>
        </w:tc>
        <w:tc>
          <w:tcPr>
            <w:tcW w:w="2403" w:type="dxa"/>
            <w:shd w:val="clear" w:color="auto" w:fill="auto"/>
          </w:tcPr>
          <w:p w14:paraId="0F74C0A8" w14:textId="77777777" w:rsidR="000858D4" w:rsidRPr="002569B6" w:rsidRDefault="000858D4" w:rsidP="0073462E">
            <w:pPr>
              <w:pStyle w:val="BodyText"/>
              <w:widowControl w:val="0"/>
              <w:tabs>
                <w:tab w:val="left" w:pos="841"/>
              </w:tabs>
              <w:spacing w:before="28" w:after="0" w:line="276" w:lineRule="exact"/>
              <w:ind w:right="123"/>
              <w:cnfStyle w:val="000000010000" w:firstRow="0" w:lastRow="0" w:firstColumn="0" w:lastColumn="0" w:oddVBand="0" w:evenVBand="0" w:oddHBand="0" w:evenHBand="1" w:firstRowFirstColumn="0" w:firstRowLastColumn="0" w:lastRowFirstColumn="0" w:lastRowLastColumn="0"/>
              <w:rPr>
                <w:rFonts w:cs="Arial"/>
                <w:szCs w:val="24"/>
              </w:rPr>
            </w:pPr>
            <w:r w:rsidRPr="002569B6">
              <w:rPr>
                <w:rFonts w:cs="Arial"/>
                <w:szCs w:val="24"/>
              </w:rPr>
              <w:t>26/04/2024</w:t>
            </w:r>
          </w:p>
        </w:tc>
        <w:tc>
          <w:tcPr>
            <w:tcW w:w="2446" w:type="dxa"/>
            <w:shd w:val="clear" w:color="auto" w:fill="auto"/>
          </w:tcPr>
          <w:p w14:paraId="0D0F9725" w14:textId="77777777" w:rsidR="000858D4" w:rsidRPr="002569B6" w:rsidRDefault="000858D4" w:rsidP="0073462E">
            <w:pPr>
              <w:pStyle w:val="BodyText"/>
              <w:widowControl w:val="0"/>
              <w:tabs>
                <w:tab w:val="left" w:pos="841"/>
              </w:tabs>
              <w:spacing w:before="28" w:after="0" w:line="276" w:lineRule="exact"/>
              <w:ind w:right="123"/>
              <w:cnfStyle w:val="000000010000" w:firstRow="0" w:lastRow="0" w:firstColumn="0" w:lastColumn="0" w:oddVBand="0" w:evenVBand="0" w:oddHBand="0" w:evenHBand="1" w:firstRowFirstColumn="0" w:firstRowLastColumn="0" w:lastRowFirstColumn="0" w:lastRowLastColumn="0"/>
              <w:rPr>
                <w:rFonts w:cs="Arial"/>
                <w:szCs w:val="24"/>
              </w:rPr>
            </w:pPr>
            <w:r w:rsidRPr="002569B6">
              <w:rPr>
                <w:rFonts w:cs="Arial"/>
                <w:szCs w:val="24"/>
              </w:rPr>
              <w:t>30%</w:t>
            </w:r>
          </w:p>
        </w:tc>
      </w:tr>
      <w:tr w:rsidR="000858D4" w14:paraId="00C08212" w14:textId="77777777" w:rsidTr="000858D4">
        <w:tc>
          <w:tcPr>
            <w:cnfStyle w:val="001000000000" w:firstRow="0" w:lastRow="0" w:firstColumn="1" w:lastColumn="0" w:oddVBand="0" w:evenVBand="0" w:oddHBand="0" w:evenHBand="0" w:firstRowFirstColumn="0" w:firstRowLastColumn="0" w:lastRowFirstColumn="0" w:lastRowLastColumn="0"/>
            <w:tcW w:w="704" w:type="dxa"/>
          </w:tcPr>
          <w:p w14:paraId="1335D89D" w14:textId="77777777" w:rsidR="000858D4" w:rsidRDefault="000858D4" w:rsidP="0073462E">
            <w:pPr>
              <w:pStyle w:val="BodyText"/>
              <w:widowControl w:val="0"/>
              <w:tabs>
                <w:tab w:val="left" w:pos="841"/>
              </w:tabs>
              <w:spacing w:before="28" w:after="0" w:line="276" w:lineRule="exact"/>
              <w:ind w:right="123"/>
              <w:rPr>
                <w:rFonts w:cs="Arial"/>
                <w:szCs w:val="24"/>
              </w:rPr>
            </w:pPr>
            <w:r>
              <w:rPr>
                <w:rFonts w:cs="Arial"/>
                <w:szCs w:val="24"/>
              </w:rPr>
              <w:t>3</w:t>
            </w:r>
          </w:p>
        </w:tc>
        <w:tc>
          <w:tcPr>
            <w:tcW w:w="4068" w:type="dxa"/>
          </w:tcPr>
          <w:p w14:paraId="13C3C4CC" w14:textId="16CCB10D" w:rsidR="000858D4" w:rsidRPr="00301050" w:rsidRDefault="000858D4" w:rsidP="000858D4">
            <w:pPr>
              <w:ind w:left="0"/>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 xml:space="preserve">Complete all outputs of the </w:t>
            </w:r>
            <w:proofErr w:type="spellStart"/>
            <w:r w:rsidRPr="00301050">
              <w:rPr>
                <w:rFonts w:cs="Arial"/>
                <w:szCs w:val="24"/>
              </w:rPr>
              <w:t>contract:</w:t>
            </w:r>
            <w:proofErr w:type="spellEnd"/>
          </w:p>
          <w:p w14:paraId="58617DB4" w14:textId="77777777" w:rsidR="000858D4" w:rsidRDefault="000858D4" w:rsidP="000858D4">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proofErr w:type="spellStart"/>
            <w:r w:rsidRPr="00301050">
              <w:rPr>
                <w:rFonts w:cs="Arial"/>
                <w:szCs w:val="24"/>
              </w:rPr>
              <w:t>CSM</w:t>
            </w:r>
            <w:proofErr w:type="spellEnd"/>
            <w:r w:rsidRPr="00301050">
              <w:rPr>
                <w:rFonts w:cs="Arial"/>
                <w:szCs w:val="24"/>
              </w:rPr>
              <w:t xml:space="preserve"> attribute data and grazing for the relevant habitat feature at each of the assessment points, recorded and submitted using NESS</w:t>
            </w:r>
            <w:r>
              <w:rPr>
                <w:rFonts w:cs="Arial"/>
                <w:szCs w:val="24"/>
              </w:rPr>
              <w:t>.</w:t>
            </w:r>
          </w:p>
          <w:p w14:paraId="2F205A0D" w14:textId="77777777" w:rsidR="000858D4" w:rsidRPr="00301050" w:rsidRDefault="000858D4" w:rsidP="0073462E">
            <w:pPr>
              <w:pStyle w:val="ListParagraph"/>
              <w:ind w:left="360"/>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 xml:space="preserve"> </w:t>
            </w:r>
          </w:p>
          <w:p w14:paraId="7C7FF0F6" w14:textId="77777777" w:rsidR="000858D4" w:rsidRDefault="000858D4" w:rsidP="008C778E">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0858D4">
              <w:rPr>
                <w:rFonts w:cs="Arial"/>
                <w:szCs w:val="24"/>
              </w:rPr>
              <w:t>a unit commentary for all of the SSSI units, recorded in ArcGIS Field Maps during a walk over, including comments on variations in feature condition and management, where this is perceived to differ.</w:t>
            </w:r>
          </w:p>
          <w:p w14:paraId="2B1906AF" w14:textId="7CB6664F" w:rsidR="000858D4" w:rsidRPr="000858D4" w:rsidRDefault="000858D4" w:rsidP="000858D4">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Arial"/>
                <w:szCs w:val="24"/>
              </w:rPr>
            </w:pPr>
            <w:r w:rsidRPr="000858D4">
              <w:rPr>
                <w:rFonts w:cs="Arial"/>
                <w:szCs w:val="24"/>
              </w:rPr>
              <w:t xml:space="preserve"> </w:t>
            </w:r>
          </w:p>
          <w:p w14:paraId="0CD00CBB" w14:textId="706ADD06" w:rsidR="000858D4" w:rsidRPr="000858D4" w:rsidRDefault="000858D4" w:rsidP="0012109D">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0858D4">
              <w:rPr>
                <w:rFonts w:cs="Arial"/>
                <w:szCs w:val="24"/>
              </w:rPr>
              <w:t xml:space="preserve">using ArcGIS Field Maps, record perceived existing or anticipated pressures applicable to the designated habitat features, including comment on </w:t>
            </w:r>
            <w:r w:rsidRPr="000858D4">
              <w:rPr>
                <w:rFonts w:cs="Arial"/>
                <w:szCs w:val="24"/>
              </w:rPr>
              <w:lastRenderedPageBreak/>
              <w:t>management actions and grazing required to address the pressure.</w:t>
            </w:r>
          </w:p>
          <w:p w14:paraId="24851077" w14:textId="77777777" w:rsidR="000858D4" w:rsidRPr="00301050" w:rsidRDefault="000858D4" w:rsidP="0073462E">
            <w:pPr>
              <w:cnfStyle w:val="000000000000" w:firstRow="0" w:lastRow="0" w:firstColumn="0" w:lastColumn="0" w:oddVBand="0" w:evenVBand="0" w:oddHBand="0" w:evenHBand="0" w:firstRowFirstColumn="0" w:firstRowLastColumn="0" w:lastRowFirstColumn="0" w:lastRowLastColumn="0"/>
              <w:rPr>
                <w:rFonts w:cs="Arial"/>
                <w:szCs w:val="24"/>
              </w:rPr>
            </w:pPr>
            <w:r w:rsidRPr="00301050">
              <w:rPr>
                <w:rFonts w:cs="Arial"/>
                <w:szCs w:val="24"/>
              </w:rPr>
              <w:t xml:space="preserve">All fieldwork should be completed in time for the data to be </w:t>
            </w:r>
            <w:proofErr w:type="spellStart"/>
            <w:r w:rsidRPr="00301050">
              <w:rPr>
                <w:rFonts w:cs="Arial"/>
                <w:szCs w:val="24"/>
              </w:rPr>
              <w:t>QA’d</w:t>
            </w:r>
            <w:proofErr w:type="spellEnd"/>
            <w:r w:rsidRPr="00301050">
              <w:rPr>
                <w:rFonts w:cs="Arial"/>
                <w:szCs w:val="24"/>
              </w:rPr>
              <w:t xml:space="preserve"> and submitted by the contract completion date, unless otherwise agreed with Natural England.</w:t>
            </w:r>
          </w:p>
          <w:p w14:paraId="1FD5775B" w14:textId="77777777" w:rsidR="000858D4" w:rsidRPr="00301050"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p>
        </w:tc>
        <w:tc>
          <w:tcPr>
            <w:tcW w:w="2403" w:type="dxa"/>
          </w:tcPr>
          <w:p w14:paraId="5B509488"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lastRenderedPageBreak/>
              <w:t>26/04/2024</w:t>
            </w:r>
          </w:p>
        </w:tc>
        <w:tc>
          <w:tcPr>
            <w:tcW w:w="2446" w:type="dxa"/>
          </w:tcPr>
          <w:p w14:paraId="3D5F0145" w14:textId="77777777" w:rsidR="000858D4" w:rsidRDefault="000858D4" w:rsidP="0073462E">
            <w:pPr>
              <w:pStyle w:val="BodyText"/>
              <w:widowControl w:val="0"/>
              <w:tabs>
                <w:tab w:val="left" w:pos="841"/>
              </w:tabs>
              <w:spacing w:before="28" w:after="0" w:line="276" w:lineRule="exact"/>
              <w:ind w:right="123"/>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50%</w:t>
            </w:r>
          </w:p>
        </w:tc>
      </w:tr>
    </w:tbl>
    <w:p w14:paraId="10E36060" w14:textId="77777777" w:rsidR="00427C5A" w:rsidRPr="00427C5A" w:rsidRDefault="00427C5A" w:rsidP="00427C5A">
      <w:pPr>
        <w:spacing w:before="0" w:after="0" w:line="240" w:lineRule="auto"/>
        <w:rPr>
          <w:rFonts w:cs="Arial"/>
        </w:rPr>
      </w:pPr>
    </w:p>
    <w:p w14:paraId="7CC6FFB2" w14:textId="77777777" w:rsidR="000858D4" w:rsidRPr="00B1382E" w:rsidRDefault="000858D4" w:rsidP="000858D4">
      <w:pPr>
        <w:pStyle w:val="NoSpacing"/>
        <w:rPr>
          <w:rFonts w:ascii="Arial" w:hAnsi="Arial" w:cs="Arial"/>
          <w:sz w:val="24"/>
          <w:szCs w:val="24"/>
        </w:rPr>
      </w:pPr>
      <w:r w:rsidRPr="00B1382E">
        <w:rPr>
          <w:rFonts w:ascii="Arial" w:hAnsi="Arial" w:cs="Arial"/>
          <w:sz w:val="24"/>
          <w:szCs w:val="24"/>
        </w:rPr>
        <w:t xml:space="preserve">Key progress and completion dates may be amended by mutual agreement between Natural England and the successful contractor. The successful contractor will be requested to submit at least one interim invoice </w:t>
      </w:r>
      <w:r>
        <w:rPr>
          <w:rFonts w:ascii="Arial" w:hAnsi="Arial" w:cs="Arial"/>
          <w:sz w:val="24"/>
          <w:szCs w:val="24"/>
        </w:rPr>
        <w:t xml:space="preserve">as per the payment schedule shown above </w:t>
      </w:r>
      <w:r w:rsidRPr="00B1382E">
        <w:rPr>
          <w:rFonts w:ascii="Arial" w:hAnsi="Arial" w:cs="Arial"/>
          <w:sz w:val="24"/>
          <w:szCs w:val="24"/>
        </w:rPr>
        <w:t xml:space="preserve">to enable part payment within the financial year 2023-24. </w:t>
      </w:r>
    </w:p>
    <w:p w14:paraId="794C591E" w14:textId="77777777" w:rsidR="000858D4" w:rsidRPr="00B1382E" w:rsidRDefault="000858D4" w:rsidP="000858D4">
      <w:pPr>
        <w:pStyle w:val="NoSpacing"/>
        <w:rPr>
          <w:rFonts w:ascii="Arial" w:hAnsi="Arial" w:cs="Arial"/>
          <w:sz w:val="24"/>
          <w:szCs w:val="24"/>
        </w:rPr>
      </w:pPr>
    </w:p>
    <w:p w14:paraId="4DE85728" w14:textId="58BC3FEB" w:rsidR="000858D4" w:rsidRDefault="000858D4" w:rsidP="000858D4">
      <w:pPr>
        <w:pStyle w:val="NoSpacing"/>
        <w:rPr>
          <w:rFonts w:ascii="Arial" w:hAnsi="Arial" w:cs="Arial"/>
          <w:sz w:val="24"/>
          <w:szCs w:val="24"/>
        </w:rPr>
      </w:pPr>
      <w:r w:rsidRPr="00B1382E">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48ECF08A" w14:textId="77777777" w:rsidR="000858D4" w:rsidRDefault="000858D4" w:rsidP="000858D4">
      <w:pPr>
        <w:pStyle w:val="NoSpacing"/>
      </w:pPr>
    </w:p>
    <w:p w14:paraId="14D4DAFA" w14:textId="20B153CB"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2EFBE4A2" w14:textId="77777777" w:rsidR="000858D4" w:rsidRPr="000014E4" w:rsidRDefault="000858D4" w:rsidP="000858D4">
      <w:pPr>
        <w:spacing w:after="240" w:line="259" w:lineRule="auto"/>
        <w:rPr>
          <w:rFonts w:cs="Arial"/>
          <w:b/>
          <w:color w:val="D9262E"/>
          <w:szCs w:val="24"/>
        </w:rPr>
      </w:pPr>
      <w:r w:rsidRPr="000014E4">
        <w:rPr>
          <w:color w:val="000000"/>
          <w:szCs w:val="24"/>
        </w:rPr>
        <w:t xml:space="preserve">The Authority’s preference is for all invoices to be sent electronically, quoting a valid Purchase Order number.  </w:t>
      </w:r>
      <w:r>
        <w:rPr>
          <w:color w:val="000000"/>
          <w:szCs w:val="24"/>
        </w:rPr>
        <w:t>Invoices can be submitted after each key project milestone has been satisfactorily</w:t>
      </w:r>
      <w:r w:rsidRPr="000E32C0">
        <w:rPr>
          <w:color w:val="000000"/>
          <w:szCs w:val="24"/>
        </w:rPr>
        <w:t xml:space="preserve"> </w:t>
      </w:r>
      <w:r>
        <w:rPr>
          <w:color w:val="000000"/>
          <w:szCs w:val="24"/>
        </w:rPr>
        <w:t>completed.  Key project milestones will be agreed at the initial project inception meeting.</w:t>
      </w:r>
      <w:r w:rsidRPr="000014E4">
        <w:rPr>
          <w:rFonts w:cs="Arial"/>
          <w:b/>
          <w:color w:val="D9262E"/>
          <w:szCs w:val="24"/>
        </w:rPr>
        <w:t xml:space="preserve">  </w:t>
      </w:r>
    </w:p>
    <w:p w14:paraId="07AF7583" w14:textId="77777777" w:rsidR="000858D4" w:rsidRPr="000014E4" w:rsidRDefault="000858D4" w:rsidP="000858D4">
      <w:pPr>
        <w:spacing w:after="240" w:line="259" w:lineRule="auto"/>
        <w:rPr>
          <w:color w:val="000000"/>
          <w:szCs w:val="24"/>
        </w:rPr>
      </w:pPr>
      <w:r w:rsidRPr="00EA43A8">
        <w:rPr>
          <w:color w:val="000000"/>
          <w:szCs w:val="24"/>
        </w:rPr>
        <w:t>It is anticipated that this contract will be awarded for a period of</w:t>
      </w:r>
      <w:r w:rsidRPr="00EA43A8">
        <w:rPr>
          <w:rFonts w:cs="Arial"/>
          <w:b/>
          <w:color w:val="D9262E"/>
          <w:szCs w:val="24"/>
        </w:rPr>
        <w:t xml:space="preserve"> </w:t>
      </w:r>
      <w:r w:rsidRPr="00EA43A8">
        <w:rPr>
          <w:rFonts w:cs="Arial"/>
          <w:bCs/>
          <w:szCs w:val="24"/>
        </w:rPr>
        <w:t>7 months</w:t>
      </w:r>
      <w:r w:rsidRPr="00EA43A8">
        <w:rPr>
          <w:rFonts w:cs="Arial"/>
          <w:b/>
          <w:szCs w:val="24"/>
        </w:rPr>
        <w:t xml:space="preserve"> </w:t>
      </w:r>
      <w:r w:rsidRPr="00EA43A8">
        <w:rPr>
          <w:color w:val="000000"/>
          <w:szCs w:val="24"/>
        </w:rPr>
        <w:t xml:space="preserve">to end no later than </w:t>
      </w:r>
      <w:r w:rsidRPr="00EA43A8">
        <w:rPr>
          <w:rFonts w:cs="Arial"/>
          <w:bCs/>
          <w:szCs w:val="24"/>
        </w:rPr>
        <w:t>31</w:t>
      </w:r>
      <w:r w:rsidRPr="00EA43A8">
        <w:rPr>
          <w:rFonts w:cs="Arial"/>
          <w:bCs/>
          <w:szCs w:val="24"/>
          <w:vertAlign w:val="superscript"/>
        </w:rPr>
        <w:t>st</w:t>
      </w:r>
      <w:r w:rsidRPr="00EA43A8">
        <w:rPr>
          <w:rFonts w:cs="Arial"/>
          <w:bCs/>
          <w:szCs w:val="24"/>
        </w:rPr>
        <w:t xml:space="preserve"> May 2024.</w:t>
      </w:r>
      <w:r w:rsidRPr="00EA43A8">
        <w:rPr>
          <w:rFonts w:cs="Arial"/>
          <w:b/>
          <w:szCs w:val="24"/>
        </w:rPr>
        <w:t xml:space="preserve"> </w:t>
      </w:r>
      <w:r w:rsidRPr="00EA43A8">
        <w:rPr>
          <w:szCs w:val="24"/>
        </w:rPr>
        <w:t xml:space="preserve"> </w:t>
      </w:r>
      <w:r w:rsidRPr="00EA43A8">
        <w:rPr>
          <w:color w:val="000000"/>
          <w:szCs w:val="24"/>
        </w:rPr>
        <w:t>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r w:rsidRPr="000014E4">
        <w:rPr>
          <w:color w:val="000000"/>
          <w:szCs w:val="24"/>
        </w:rPr>
        <w:t xml:space="preserve">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5EAE9076" w:rsidR="00EB23A0" w:rsidRPr="00676D43" w:rsidRDefault="00EB23A0" w:rsidP="00EB23A0">
      <w:r w:rsidRPr="00676D43">
        <w:t xml:space="preserve">Technical – </w:t>
      </w:r>
      <w:r w:rsidR="00676D43">
        <w:rPr>
          <w:rStyle w:val="Important"/>
          <w:color w:val="auto"/>
        </w:rPr>
        <w:t>5</w:t>
      </w:r>
      <w:r w:rsidR="00676D43" w:rsidRPr="00676D43">
        <w:rPr>
          <w:rStyle w:val="Important"/>
          <w:color w:val="auto"/>
        </w:rPr>
        <w:t xml:space="preserve">0 </w:t>
      </w:r>
      <w:r w:rsidRPr="00676D43">
        <w:t>%</w:t>
      </w:r>
    </w:p>
    <w:p w14:paraId="422FE966" w14:textId="69E8F95F" w:rsidR="00EB23A0" w:rsidRPr="00676D43" w:rsidRDefault="00EB23A0" w:rsidP="00EB23A0">
      <w:r w:rsidRPr="00676D43">
        <w:t xml:space="preserve">Commercial – </w:t>
      </w:r>
      <w:r w:rsidR="00676D43">
        <w:t>5</w:t>
      </w:r>
      <w:r w:rsidR="00676D43" w:rsidRPr="00676D43">
        <w:rPr>
          <w:rStyle w:val="Important"/>
          <w:color w:val="auto"/>
        </w:rPr>
        <w:t xml:space="preserve">0 </w:t>
      </w:r>
      <w:r w:rsidRPr="00676D43">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B9EFA7" w14:textId="76301EB8" w:rsidR="00676D43" w:rsidRDefault="00EB23A0" w:rsidP="00676D43">
      <w:r w:rsidRPr="001F5026">
        <w:t xml:space="preserve">Evaluation weightings are </w:t>
      </w:r>
      <w:r w:rsidR="00676D43" w:rsidRPr="00676D43">
        <w:rPr>
          <w:rStyle w:val="Important"/>
          <w:color w:val="auto"/>
        </w:rPr>
        <w:t xml:space="preserve">50 </w:t>
      </w:r>
      <w:r w:rsidRPr="00676D43">
        <w:t xml:space="preserve">% technical and </w:t>
      </w:r>
      <w:r w:rsidR="00676D43" w:rsidRPr="00676D43">
        <w:rPr>
          <w:rStyle w:val="Important"/>
          <w:color w:val="auto"/>
        </w:rPr>
        <w:t xml:space="preserve">50 </w:t>
      </w:r>
      <w:r w:rsidRPr="001F5026">
        <w:t>% commercial, the winning tenderer will be the highest scoring combined score.</w:t>
      </w:r>
    </w:p>
    <w:tbl>
      <w:tblPr>
        <w:tblStyle w:val="Table"/>
        <w:tblW w:w="9903" w:type="dxa"/>
        <w:tblLook w:val="04A0" w:firstRow="1" w:lastRow="0" w:firstColumn="1" w:lastColumn="0" w:noHBand="0" w:noVBand="1"/>
      </w:tblPr>
      <w:tblGrid>
        <w:gridCol w:w="1590"/>
        <w:gridCol w:w="1727"/>
        <w:gridCol w:w="2006"/>
        <w:gridCol w:w="1961"/>
        <w:gridCol w:w="2619"/>
      </w:tblGrid>
      <w:tr w:rsidR="00676D43" w:rsidRPr="000014E4" w14:paraId="6C143306" w14:textId="77777777" w:rsidTr="00676D43">
        <w:trPr>
          <w:cnfStyle w:val="100000000000" w:firstRow="1" w:lastRow="0" w:firstColumn="0" w:lastColumn="0" w:oddVBand="0" w:evenVBand="0" w:oddHBand="0" w:evenHBand="0" w:firstRowFirstColumn="0" w:firstRowLastColumn="0" w:lastRowFirstColumn="0" w:lastRowLastColumn="0"/>
          <w:trHeight w:val="829"/>
        </w:trPr>
        <w:tc>
          <w:tcPr>
            <w:tcW w:w="1169" w:type="dxa"/>
          </w:tcPr>
          <w:p w14:paraId="2B2BC498" w14:textId="77777777" w:rsidR="00676D43" w:rsidRPr="000014E4" w:rsidRDefault="00676D43" w:rsidP="0073462E">
            <w:pPr>
              <w:rPr>
                <w:color w:val="auto"/>
                <w:szCs w:val="24"/>
              </w:rPr>
            </w:pPr>
            <w:r w:rsidRPr="000014E4">
              <w:rPr>
                <w:color w:val="auto"/>
                <w:szCs w:val="24"/>
              </w:rPr>
              <w:t>Award Criteria</w:t>
            </w:r>
          </w:p>
        </w:tc>
        <w:tc>
          <w:tcPr>
            <w:tcW w:w="1807" w:type="dxa"/>
          </w:tcPr>
          <w:p w14:paraId="4921B669" w14:textId="77777777" w:rsidR="00676D43" w:rsidRPr="000014E4" w:rsidRDefault="00676D43" w:rsidP="0073462E">
            <w:pPr>
              <w:rPr>
                <w:color w:val="auto"/>
                <w:szCs w:val="24"/>
              </w:rPr>
            </w:pPr>
            <w:r w:rsidRPr="000014E4">
              <w:rPr>
                <w:color w:val="auto"/>
                <w:szCs w:val="24"/>
              </w:rPr>
              <w:t>Weighting (%)</w:t>
            </w:r>
          </w:p>
        </w:tc>
        <w:tc>
          <w:tcPr>
            <w:tcW w:w="2127" w:type="dxa"/>
          </w:tcPr>
          <w:p w14:paraId="2D5FC704" w14:textId="77777777" w:rsidR="00676D43" w:rsidRPr="000014E4" w:rsidRDefault="00676D43" w:rsidP="0073462E">
            <w:pPr>
              <w:rPr>
                <w:color w:val="auto"/>
                <w:szCs w:val="24"/>
              </w:rPr>
            </w:pPr>
            <w:r w:rsidRPr="000014E4">
              <w:rPr>
                <w:color w:val="auto"/>
                <w:szCs w:val="24"/>
              </w:rPr>
              <w:t>Evaluation Topic &amp; Weighting</w:t>
            </w:r>
          </w:p>
        </w:tc>
        <w:tc>
          <w:tcPr>
            <w:tcW w:w="1999" w:type="dxa"/>
          </w:tcPr>
          <w:p w14:paraId="4E62BB5F" w14:textId="77777777" w:rsidR="00676D43" w:rsidRPr="000014E4" w:rsidRDefault="00676D43" w:rsidP="0073462E">
            <w:pPr>
              <w:rPr>
                <w:color w:val="auto"/>
                <w:szCs w:val="24"/>
              </w:rPr>
            </w:pPr>
            <w:r w:rsidRPr="000014E4">
              <w:rPr>
                <w:color w:val="auto"/>
                <w:szCs w:val="24"/>
              </w:rPr>
              <w:t>Sub-Criteria</w:t>
            </w:r>
          </w:p>
        </w:tc>
        <w:tc>
          <w:tcPr>
            <w:tcW w:w="2801" w:type="dxa"/>
          </w:tcPr>
          <w:p w14:paraId="3CBAF9F6" w14:textId="77777777" w:rsidR="00676D43" w:rsidRPr="000014E4" w:rsidRDefault="00676D43" w:rsidP="0073462E">
            <w:pPr>
              <w:rPr>
                <w:color w:val="auto"/>
                <w:szCs w:val="24"/>
              </w:rPr>
            </w:pPr>
            <w:r w:rsidRPr="000014E4">
              <w:rPr>
                <w:color w:val="auto"/>
                <w:szCs w:val="24"/>
              </w:rPr>
              <w:t>Weighted Question</w:t>
            </w:r>
          </w:p>
        </w:tc>
      </w:tr>
      <w:tr w:rsidR="00676D43" w:rsidRPr="000014E4" w14:paraId="59919962" w14:textId="77777777" w:rsidTr="002569B6">
        <w:trPr>
          <w:trHeight w:val="3480"/>
        </w:trPr>
        <w:tc>
          <w:tcPr>
            <w:tcW w:w="1169" w:type="dxa"/>
            <w:vMerge w:val="restart"/>
          </w:tcPr>
          <w:p w14:paraId="5DF65328" w14:textId="77777777" w:rsidR="00676D43" w:rsidRPr="000014E4" w:rsidRDefault="00676D43" w:rsidP="0073462E">
            <w:pPr>
              <w:rPr>
                <w:rFonts w:cs="Arial"/>
                <w:b/>
                <w:color w:val="D9262E"/>
                <w:szCs w:val="24"/>
              </w:rPr>
            </w:pPr>
            <w:r w:rsidRPr="00016A67">
              <w:rPr>
                <w:rFonts w:cs="Arial"/>
                <w:b/>
                <w:color w:val="auto"/>
                <w:szCs w:val="24"/>
              </w:rPr>
              <w:t>Technical</w:t>
            </w:r>
          </w:p>
        </w:tc>
        <w:tc>
          <w:tcPr>
            <w:tcW w:w="1807" w:type="dxa"/>
            <w:vMerge w:val="restart"/>
          </w:tcPr>
          <w:p w14:paraId="4DE1079D" w14:textId="77777777" w:rsidR="00676D43" w:rsidRPr="000014E4" w:rsidRDefault="00676D43" w:rsidP="0073462E">
            <w:pPr>
              <w:rPr>
                <w:rFonts w:cs="Arial"/>
                <w:b/>
                <w:color w:val="D9262E"/>
                <w:szCs w:val="24"/>
              </w:rPr>
            </w:pPr>
            <w:r>
              <w:rPr>
                <w:rFonts w:cs="Arial"/>
                <w:b/>
                <w:color w:val="auto"/>
                <w:szCs w:val="24"/>
              </w:rPr>
              <w:t>5</w:t>
            </w:r>
            <w:r w:rsidRPr="00016A67">
              <w:rPr>
                <w:rFonts w:cs="Arial"/>
                <w:b/>
                <w:color w:val="auto"/>
                <w:szCs w:val="24"/>
              </w:rPr>
              <w:t>0%</w:t>
            </w:r>
          </w:p>
        </w:tc>
        <w:tc>
          <w:tcPr>
            <w:tcW w:w="2127" w:type="dxa"/>
            <w:vMerge w:val="restart"/>
          </w:tcPr>
          <w:p w14:paraId="4CEDE2F5" w14:textId="77777777" w:rsidR="00676D43" w:rsidRPr="00016A67" w:rsidRDefault="00676D43" w:rsidP="0073462E">
            <w:pPr>
              <w:rPr>
                <w:rFonts w:cs="Arial"/>
                <w:b/>
                <w:color w:val="D9262E"/>
                <w:szCs w:val="24"/>
              </w:rPr>
            </w:pPr>
            <w:r w:rsidRPr="00016A67">
              <w:rPr>
                <w:rFonts w:cs="Arial"/>
                <w:b/>
                <w:color w:val="auto"/>
                <w:szCs w:val="24"/>
              </w:rPr>
              <w:t>Proposal</w:t>
            </w:r>
          </w:p>
        </w:tc>
        <w:tc>
          <w:tcPr>
            <w:tcW w:w="1999" w:type="dxa"/>
          </w:tcPr>
          <w:p w14:paraId="5D28B16F" w14:textId="77777777" w:rsidR="00676D43" w:rsidRPr="000014E4" w:rsidRDefault="00676D43" w:rsidP="0073462E">
            <w:pPr>
              <w:rPr>
                <w:rFonts w:cs="Arial"/>
                <w:b/>
                <w:color w:val="D9262E"/>
                <w:szCs w:val="24"/>
              </w:rPr>
            </w:pPr>
            <w:r w:rsidRPr="00673F82">
              <w:rPr>
                <w:rFonts w:cs="Arial"/>
                <w:b/>
                <w:color w:val="auto"/>
                <w:szCs w:val="24"/>
              </w:rPr>
              <w:t>Approach &amp; Methodology</w:t>
            </w:r>
          </w:p>
        </w:tc>
        <w:tc>
          <w:tcPr>
            <w:tcW w:w="2801" w:type="dxa"/>
          </w:tcPr>
          <w:p w14:paraId="7D2BE6C2" w14:textId="77777777" w:rsidR="00676D43" w:rsidRPr="00016A67" w:rsidRDefault="00676D43" w:rsidP="0073462E">
            <w:pPr>
              <w:rPr>
                <w:rFonts w:cs="Arial"/>
                <w:b/>
                <w:color w:val="auto"/>
                <w:szCs w:val="24"/>
              </w:rPr>
            </w:pPr>
            <w:r w:rsidRPr="00016A67">
              <w:rPr>
                <w:rFonts w:cs="Arial"/>
                <w:b/>
                <w:color w:val="auto"/>
                <w:szCs w:val="24"/>
              </w:rPr>
              <w:t>1 Question</w:t>
            </w:r>
          </w:p>
          <w:p w14:paraId="7FB4E3BC" w14:textId="591614DC" w:rsidR="00676D43" w:rsidRPr="000014E4" w:rsidRDefault="00676D43" w:rsidP="002569B6">
            <w:pPr>
              <w:rPr>
                <w:rFonts w:cs="Arial"/>
                <w:b/>
                <w:color w:val="D9262E"/>
                <w:szCs w:val="24"/>
              </w:rPr>
            </w:pPr>
            <w:r w:rsidRPr="00016A67">
              <w:rPr>
                <w:rFonts w:cs="Arial"/>
                <w:b/>
                <w:color w:val="auto"/>
                <w:szCs w:val="24"/>
              </w:rPr>
              <w:t xml:space="preserve">Q1 </w:t>
            </w:r>
            <w:r w:rsidRPr="001E625A">
              <w:rPr>
                <w:rFonts w:cs="Arial"/>
                <w:bCs/>
                <w:color w:val="auto"/>
                <w:szCs w:val="24"/>
              </w:rPr>
              <w:t>Provide details of the methodology and approaches proposed to deliver the requirements of this project</w:t>
            </w:r>
            <w:r>
              <w:rPr>
                <w:rFonts w:cs="Arial"/>
                <w:bCs/>
                <w:color w:val="auto"/>
                <w:szCs w:val="24"/>
              </w:rPr>
              <w:t xml:space="preserve"> </w:t>
            </w:r>
            <w:r w:rsidRPr="00A74636">
              <w:rPr>
                <w:rFonts w:cs="Arial"/>
                <w:b/>
                <w:color w:val="auto"/>
                <w:szCs w:val="24"/>
              </w:rPr>
              <w:t>(</w:t>
            </w:r>
            <w:r>
              <w:rPr>
                <w:rFonts w:cs="Arial"/>
                <w:b/>
                <w:color w:val="auto"/>
                <w:szCs w:val="24"/>
              </w:rPr>
              <w:t>40</w:t>
            </w:r>
            <w:r w:rsidRPr="00A74636">
              <w:rPr>
                <w:rFonts w:cs="Arial"/>
                <w:b/>
                <w:color w:val="auto"/>
                <w:szCs w:val="24"/>
              </w:rPr>
              <w:t>% of technical score available)</w:t>
            </w:r>
          </w:p>
        </w:tc>
      </w:tr>
      <w:tr w:rsidR="00676D43" w:rsidRPr="000014E4" w14:paraId="23196938" w14:textId="77777777" w:rsidTr="00676D43">
        <w:trPr>
          <w:trHeight w:val="1396"/>
        </w:trPr>
        <w:tc>
          <w:tcPr>
            <w:tcW w:w="1169" w:type="dxa"/>
            <w:vMerge/>
          </w:tcPr>
          <w:p w14:paraId="41B628A2" w14:textId="77777777" w:rsidR="00676D43" w:rsidRPr="000014E4" w:rsidRDefault="00676D43" w:rsidP="0073462E">
            <w:pPr>
              <w:rPr>
                <w:rFonts w:cs="Arial"/>
                <w:b/>
                <w:color w:val="D9262E"/>
                <w:szCs w:val="24"/>
              </w:rPr>
            </w:pPr>
          </w:p>
        </w:tc>
        <w:tc>
          <w:tcPr>
            <w:tcW w:w="1807" w:type="dxa"/>
            <w:vMerge/>
          </w:tcPr>
          <w:p w14:paraId="04419523" w14:textId="77777777" w:rsidR="00676D43" w:rsidRPr="000014E4" w:rsidRDefault="00676D43" w:rsidP="0073462E">
            <w:pPr>
              <w:rPr>
                <w:rFonts w:cs="Arial"/>
                <w:b/>
                <w:color w:val="D9262E"/>
                <w:szCs w:val="24"/>
              </w:rPr>
            </w:pPr>
          </w:p>
        </w:tc>
        <w:tc>
          <w:tcPr>
            <w:tcW w:w="2127" w:type="dxa"/>
            <w:vMerge/>
          </w:tcPr>
          <w:p w14:paraId="630321BA" w14:textId="77777777" w:rsidR="00676D43" w:rsidRPr="000014E4" w:rsidRDefault="00676D43" w:rsidP="0073462E">
            <w:pPr>
              <w:rPr>
                <w:rFonts w:cs="Arial"/>
                <w:b/>
                <w:color w:val="D9262E"/>
                <w:szCs w:val="24"/>
              </w:rPr>
            </w:pPr>
          </w:p>
        </w:tc>
        <w:tc>
          <w:tcPr>
            <w:tcW w:w="1999" w:type="dxa"/>
          </w:tcPr>
          <w:p w14:paraId="0A31B763" w14:textId="77777777" w:rsidR="00676D43" w:rsidRPr="00016A67" w:rsidRDefault="00676D43" w:rsidP="0073462E">
            <w:pPr>
              <w:rPr>
                <w:rFonts w:cs="Arial"/>
                <w:b/>
                <w:color w:val="D9262E"/>
                <w:szCs w:val="24"/>
              </w:rPr>
            </w:pPr>
            <w:r w:rsidRPr="00673F82">
              <w:rPr>
                <w:rFonts w:cs="Arial"/>
                <w:b/>
                <w:color w:val="auto"/>
                <w:szCs w:val="24"/>
              </w:rPr>
              <w:t>Key personnel / expertise</w:t>
            </w:r>
          </w:p>
        </w:tc>
        <w:tc>
          <w:tcPr>
            <w:tcW w:w="2801" w:type="dxa"/>
          </w:tcPr>
          <w:p w14:paraId="30550A23" w14:textId="77777777" w:rsidR="00676D43" w:rsidRPr="003872A1" w:rsidRDefault="00676D43" w:rsidP="0073462E">
            <w:pPr>
              <w:rPr>
                <w:rFonts w:cs="Arial"/>
                <w:b/>
                <w:color w:val="auto"/>
                <w:szCs w:val="24"/>
              </w:rPr>
            </w:pPr>
            <w:r w:rsidRPr="003872A1">
              <w:rPr>
                <w:rFonts w:cs="Arial"/>
                <w:b/>
                <w:color w:val="auto"/>
                <w:szCs w:val="24"/>
              </w:rPr>
              <w:t>1 Question</w:t>
            </w:r>
          </w:p>
          <w:p w14:paraId="4F12E649" w14:textId="084327F3" w:rsidR="00676D43" w:rsidRPr="00A74636" w:rsidRDefault="00676D43" w:rsidP="002569B6">
            <w:pPr>
              <w:spacing w:before="60" w:after="60"/>
              <w:outlineLvl w:val="0"/>
              <w:rPr>
                <w:rFonts w:cs="Arial"/>
                <w:bCs/>
                <w:color w:val="D9262E"/>
                <w:szCs w:val="24"/>
              </w:rPr>
            </w:pPr>
            <w:r w:rsidRPr="003872A1">
              <w:rPr>
                <w:rFonts w:cs="Arial"/>
                <w:b/>
                <w:color w:val="auto"/>
                <w:szCs w:val="24"/>
              </w:rPr>
              <w:t xml:space="preserve">Q2 </w:t>
            </w:r>
            <w:r w:rsidRPr="003872A1">
              <w:rPr>
                <w:rFonts w:cs="Arial"/>
                <w:bCs/>
                <w:color w:val="auto"/>
                <w:szCs w:val="24"/>
              </w:rPr>
              <w:t>Provide a</w:t>
            </w:r>
            <w:r w:rsidRPr="003872A1">
              <w:rPr>
                <w:rFonts w:cs="Arial"/>
                <w:b/>
                <w:color w:val="auto"/>
                <w:szCs w:val="24"/>
              </w:rPr>
              <w:t xml:space="preserve"> </w:t>
            </w:r>
            <w:r w:rsidRPr="003872A1">
              <w:rPr>
                <w:rFonts w:cs="Arial"/>
                <w:bCs/>
                <w:color w:val="auto"/>
                <w:szCs w:val="24"/>
              </w:rPr>
              <w:t>summary of relevant</w:t>
            </w:r>
            <w:r w:rsidRPr="003872A1">
              <w:rPr>
                <w:rFonts w:cs="Arial"/>
                <w:color w:val="auto"/>
                <w:szCs w:val="24"/>
              </w:rPr>
              <w:t xml:space="preserve"> expertise and experience of key personnel and any work on similar projects and CVs </w:t>
            </w:r>
            <w:r w:rsidRPr="003872A1">
              <w:rPr>
                <w:rFonts w:cs="Arial"/>
                <w:b/>
                <w:color w:val="auto"/>
                <w:szCs w:val="24"/>
              </w:rPr>
              <w:t>(</w:t>
            </w:r>
            <w:r>
              <w:rPr>
                <w:rFonts w:cs="Arial"/>
                <w:b/>
                <w:color w:val="auto"/>
                <w:szCs w:val="24"/>
              </w:rPr>
              <w:t>30</w:t>
            </w:r>
            <w:r w:rsidRPr="003872A1">
              <w:rPr>
                <w:rFonts w:cs="Arial"/>
                <w:b/>
                <w:color w:val="auto"/>
                <w:szCs w:val="24"/>
              </w:rPr>
              <w:t>% of technical score available)</w:t>
            </w:r>
          </w:p>
        </w:tc>
      </w:tr>
      <w:tr w:rsidR="00676D43" w:rsidRPr="000014E4" w14:paraId="6F17D090" w14:textId="77777777" w:rsidTr="00676D43">
        <w:trPr>
          <w:trHeight w:val="825"/>
        </w:trPr>
        <w:tc>
          <w:tcPr>
            <w:tcW w:w="1169" w:type="dxa"/>
            <w:vMerge/>
          </w:tcPr>
          <w:p w14:paraId="20E655FF" w14:textId="77777777" w:rsidR="00676D43" w:rsidRPr="000014E4" w:rsidRDefault="00676D43" w:rsidP="0073462E">
            <w:pPr>
              <w:rPr>
                <w:rFonts w:cs="Arial"/>
                <w:b/>
                <w:color w:val="D9262E"/>
                <w:szCs w:val="24"/>
              </w:rPr>
            </w:pPr>
          </w:p>
        </w:tc>
        <w:tc>
          <w:tcPr>
            <w:tcW w:w="1807" w:type="dxa"/>
            <w:vMerge/>
          </w:tcPr>
          <w:p w14:paraId="3F7DEA82" w14:textId="77777777" w:rsidR="00676D43" w:rsidRPr="000014E4" w:rsidRDefault="00676D43" w:rsidP="0073462E">
            <w:pPr>
              <w:rPr>
                <w:rFonts w:cs="Arial"/>
                <w:b/>
                <w:color w:val="D9262E"/>
                <w:szCs w:val="24"/>
              </w:rPr>
            </w:pPr>
          </w:p>
        </w:tc>
        <w:tc>
          <w:tcPr>
            <w:tcW w:w="2127" w:type="dxa"/>
            <w:vMerge/>
          </w:tcPr>
          <w:p w14:paraId="5C9A5305" w14:textId="77777777" w:rsidR="00676D43" w:rsidRPr="000014E4" w:rsidRDefault="00676D43" w:rsidP="0073462E">
            <w:pPr>
              <w:rPr>
                <w:rFonts w:cs="Arial"/>
                <w:b/>
                <w:color w:val="D9262E"/>
                <w:szCs w:val="24"/>
              </w:rPr>
            </w:pPr>
          </w:p>
        </w:tc>
        <w:tc>
          <w:tcPr>
            <w:tcW w:w="1999" w:type="dxa"/>
          </w:tcPr>
          <w:p w14:paraId="276FBFD5" w14:textId="77777777" w:rsidR="00676D43" w:rsidRPr="000014E4" w:rsidRDefault="00676D43" w:rsidP="0073462E">
            <w:pPr>
              <w:rPr>
                <w:rFonts w:cs="Arial"/>
                <w:b/>
                <w:color w:val="D9262E"/>
                <w:szCs w:val="24"/>
              </w:rPr>
            </w:pPr>
            <w:r w:rsidRPr="000A6515">
              <w:rPr>
                <w:rFonts w:cs="Arial"/>
                <w:b/>
                <w:color w:val="auto"/>
                <w:szCs w:val="24"/>
              </w:rPr>
              <w:t>Project management and Quality Assurance measures</w:t>
            </w:r>
          </w:p>
        </w:tc>
        <w:tc>
          <w:tcPr>
            <w:tcW w:w="2801" w:type="dxa"/>
          </w:tcPr>
          <w:p w14:paraId="051F2021" w14:textId="77777777" w:rsidR="00676D43" w:rsidRPr="003872A1" w:rsidRDefault="00676D43" w:rsidP="0073462E">
            <w:pPr>
              <w:rPr>
                <w:rFonts w:cs="Arial"/>
                <w:b/>
                <w:color w:val="auto"/>
                <w:szCs w:val="24"/>
              </w:rPr>
            </w:pPr>
            <w:r w:rsidRPr="003872A1">
              <w:rPr>
                <w:rFonts w:cs="Arial"/>
                <w:b/>
                <w:color w:val="auto"/>
                <w:szCs w:val="24"/>
              </w:rPr>
              <w:t>2 Questions</w:t>
            </w:r>
          </w:p>
          <w:p w14:paraId="16204BFC" w14:textId="77777777" w:rsidR="00676D43" w:rsidRDefault="00676D43" w:rsidP="0073462E">
            <w:pPr>
              <w:rPr>
                <w:rFonts w:cs="Arial"/>
                <w:b/>
                <w:color w:val="auto"/>
                <w:szCs w:val="24"/>
              </w:rPr>
            </w:pPr>
            <w:r w:rsidRPr="003872A1">
              <w:rPr>
                <w:rFonts w:cs="Arial"/>
                <w:b/>
                <w:color w:val="auto"/>
                <w:szCs w:val="24"/>
              </w:rPr>
              <w:t>Q3.1</w:t>
            </w:r>
            <w:r w:rsidRPr="003872A1">
              <w:rPr>
                <w:rFonts w:cs="Arial"/>
                <w:bCs/>
                <w:color w:val="auto"/>
                <w:szCs w:val="24"/>
              </w:rPr>
              <w:t xml:space="preserve"> </w:t>
            </w:r>
            <w:r w:rsidRPr="003872A1">
              <w:rPr>
                <w:rFonts w:cs="Arial"/>
                <w:szCs w:val="24"/>
              </w:rPr>
              <w:t xml:space="preserve">Please submit an outline proposal for how the project will be managed </w:t>
            </w:r>
            <w:r w:rsidRPr="003872A1">
              <w:rPr>
                <w:rFonts w:cs="Arial"/>
                <w:b/>
                <w:color w:val="auto"/>
                <w:szCs w:val="24"/>
              </w:rPr>
              <w:t>(</w:t>
            </w:r>
            <w:r>
              <w:rPr>
                <w:rFonts w:cs="Arial"/>
                <w:b/>
                <w:color w:val="auto"/>
                <w:szCs w:val="24"/>
              </w:rPr>
              <w:t>10</w:t>
            </w:r>
            <w:r w:rsidRPr="003872A1">
              <w:rPr>
                <w:rFonts w:cs="Arial"/>
                <w:b/>
                <w:color w:val="auto"/>
                <w:szCs w:val="24"/>
              </w:rPr>
              <w:t>% of technical score available</w:t>
            </w:r>
            <w:r w:rsidRPr="000A6515">
              <w:rPr>
                <w:rFonts w:cs="Arial"/>
                <w:b/>
                <w:color w:val="auto"/>
                <w:szCs w:val="24"/>
              </w:rPr>
              <w:t>)</w:t>
            </w:r>
          </w:p>
          <w:p w14:paraId="292AEECC" w14:textId="0DF21F15" w:rsidR="00676D43" w:rsidRPr="003872A1" w:rsidRDefault="00676D43" w:rsidP="00676D43">
            <w:pPr>
              <w:rPr>
                <w:rFonts w:cs="Arial"/>
                <w:b/>
                <w:color w:val="D9262E"/>
                <w:szCs w:val="24"/>
              </w:rPr>
            </w:pPr>
            <w:r w:rsidRPr="003872A1">
              <w:rPr>
                <w:rFonts w:cs="Arial"/>
                <w:b/>
                <w:color w:val="auto"/>
                <w:szCs w:val="24"/>
              </w:rPr>
              <w:t>Q3.2</w:t>
            </w:r>
            <w:r w:rsidRPr="003872A1">
              <w:rPr>
                <w:rFonts w:cs="Arial"/>
                <w:bCs/>
                <w:color w:val="auto"/>
                <w:szCs w:val="24"/>
              </w:rPr>
              <w:t xml:space="preserve"> </w:t>
            </w:r>
            <w:r w:rsidRPr="003872A1">
              <w:rPr>
                <w:rFonts w:cs="Arial"/>
                <w:szCs w:val="24"/>
              </w:rPr>
              <w:t>Please provide details of the QA procedures that will be deployed</w:t>
            </w:r>
            <w:r>
              <w:rPr>
                <w:rFonts w:cs="Arial"/>
                <w:szCs w:val="24"/>
              </w:rPr>
              <w:t xml:space="preserve"> for this work</w:t>
            </w:r>
            <w:r w:rsidRPr="003872A1">
              <w:rPr>
                <w:rFonts w:cs="Arial"/>
                <w:bCs/>
                <w:color w:val="auto"/>
                <w:szCs w:val="24"/>
              </w:rPr>
              <w:t xml:space="preserve"> </w:t>
            </w:r>
            <w:r w:rsidRPr="003872A1">
              <w:rPr>
                <w:rFonts w:cs="Arial"/>
                <w:b/>
                <w:color w:val="auto"/>
                <w:szCs w:val="24"/>
              </w:rPr>
              <w:t>(10% of technical score available)</w:t>
            </w:r>
          </w:p>
        </w:tc>
      </w:tr>
      <w:tr w:rsidR="00676D43" w:rsidRPr="000014E4" w14:paraId="178F6872" w14:textId="77777777" w:rsidTr="002569B6">
        <w:trPr>
          <w:trHeight w:val="3519"/>
        </w:trPr>
        <w:tc>
          <w:tcPr>
            <w:tcW w:w="1169" w:type="dxa"/>
            <w:vMerge/>
          </w:tcPr>
          <w:p w14:paraId="7FA916F3" w14:textId="77777777" w:rsidR="00676D43" w:rsidRPr="000014E4" w:rsidRDefault="00676D43" w:rsidP="0073462E">
            <w:pPr>
              <w:rPr>
                <w:rFonts w:cs="Arial"/>
                <w:b/>
                <w:color w:val="D9262E"/>
                <w:szCs w:val="24"/>
              </w:rPr>
            </w:pPr>
          </w:p>
        </w:tc>
        <w:tc>
          <w:tcPr>
            <w:tcW w:w="1807" w:type="dxa"/>
            <w:vMerge/>
          </w:tcPr>
          <w:p w14:paraId="14E26530" w14:textId="77777777" w:rsidR="00676D43" w:rsidRPr="000014E4" w:rsidRDefault="00676D43" w:rsidP="0073462E">
            <w:pPr>
              <w:rPr>
                <w:rFonts w:cs="Arial"/>
                <w:b/>
                <w:color w:val="D9262E"/>
                <w:szCs w:val="24"/>
              </w:rPr>
            </w:pPr>
          </w:p>
        </w:tc>
        <w:tc>
          <w:tcPr>
            <w:tcW w:w="2127" w:type="dxa"/>
            <w:vMerge/>
          </w:tcPr>
          <w:p w14:paraId="4C508E1F" w14:textId="77777777" w:rsidR="00676D43" w:rsidRPr="000014E4" w:rsidRDefault="00676D43" w:rsidP="0073462E">
            <w:pPr>
              <w:rPr>
                <w:rFonts w:cs="Arial"/>
                <w:b/>
                <w:color w:val="D9262E"/>
                <w:szCs w:val="24"/>
              </w:rPr>
            </w:pPr>
          </w:p>
        </w:tc>
        <w:tc>
          <w:tcPr>
            <w:tcW w:w="1999" w:type="dxa"/>
          </w:tcPr>
          <w:p w14:paraId="49691121" w14:textId="77777777" w:rsidR="00676D43" w:rsidRPr="000014E4" w:rsidRDefault="00676D43" w:rsidP="0073462E">
            <w:pPr>
              <w:rPr>
                <w:rFonts w:cs="Arial"/>
                <w:b/>
                <w:color w:val="D9262E"/>
                <w:szCs w:val="24"/>
              </w:rPr>
            </w:pPr>
            <w:r w:rsidRPr="000A6515">
              <w:rPr>
                <w:rFonts w:cs="Arial"/>
                <w:b/>
                <w:color w:val="auto"/>
                <w:szCs w:val="24"/>
              </w:rPr>
              <w:t>Management of sustainability and Health &amp; Safety</w:t>
            </w:r>
          </w:p>
        </w:tc>
        <w:tc>
          <w:tcPr>
            <w:tcW w:w="2801" w:type="dxa"/>
          </w:tcPr>
          <w:p w14:paraId="5EC2FEF8" w14:textId="77777777" w:rsidR="00676D43" w:rsidRPr="003872A1" w:rsidRDefault="00676D43" w:rsidP="0073462E">
            <w:pPr>
              <w:rPr>
                <w:rFonts w:cs="Arial"/>
                <w:b/>
                <w:color w:val="auto"/>
                <w:szCs w:val="24"/>
              </w:rPr>
            </w:pPr>
            <w:r w:rsidRPr="003872A1">
              <w:rPr>
                <w:rFonts w:cs="Arial"/>
                <w:b/>
                <w:color w:val="auto"/>
                <w:szCs w:val="24"/>
              </w:rPr>
              <w:t xml:space="preserve">1 Question </w:t>
            </w:r>
          </w:p>
          <w:p w14:paraId="4B585A5C" w14:textId="3039B207" w:rsidR="00676D43" w:rsidRPr="000014E4" w:rsidRDefault="00676D43" w:rsidP="002569B6">
            <w:pPr>
              <w:rPr>
                <w:rFonts w:cs="Arial"/>
                <w:b/>
                <w:color w:val="D9262E"/>
                <w:szCs w:val="24"/>
              </w:rPr>
            </w:pPr>
            <w:r w:rsidRPr="003872A1">
              <w:rPr>
                <w:rFonts w:cs="Arial"/>
                <w:b/>
                <w:color w:val="auto"/>
                <w:szCs w:val="24"/>
              </w:rPr>
              <w:t xml:space="preserve">Q4 </w:t>
            </w:r>
            <w:r w:rsidRPr="003872A1">
              <w:rPr>
                <w:rFonts w:cs="Arial"/>
                <w:szCs w:val="24"/>
              </w:rPr>
              <w:t xml:space="preserve">Please briefly detail how you will manage any H&amp;S risks and management of sustainable impacts </w:t>
            </w:r>
            <w:r w:rsidRPr="003872A1">
              <w:rPr>
                <w:rFonts w:cs="Arial"/>
                <w:b/>
                <w:color w:val="auto"/>
                <w:szCs w:val="24"/>
              </w:rPr>
              <w:t>(</w:t>
            </w:r>
            <w:r>
              <w:rPr>
                <w:rFonts w:cs="Arial"/>
                <w:b/>
                <w:color w:val="auto"/>
                <w:szCs w:val="24"/>
              </w:rPr>
              <w:t>10</w:t>
            </w:r>
            <w:r w:rsidRPr="003872A1">
              <w:rPr>
                <w:rFonts w:cs="Arial"/>
                <w:b/>
                <w:color w:val="auto"/>
                <w:szCs w:val="24"/>
              </w:rPr>
              <w:t>% of technical score available</w:t>
            </w:r>
            <w:r w:rsidRPr="000A6515">
              <w:rPr>
                <w:rFonts w:cs="Arial"/>
                <w:b/>
                <w:color w:val="auto"/>
                <w:szCs w:val="24"/>
              </w:rPr>
              <w:t>)</w:t>
            </w:r>
          </w:p>
        </w:tc>
      </w:tr>
      <w:tr w:rsidR="00676D43" w:rsidRPr="000014E4" w14:paraId="15B6FAB7" w14:textId="77777777" w:rsidTr="00676D43">
        <w:trPr>
          <w:trHeight w:val="3190"/>
        </w:trPr>
        <w:tc>
          <w:tcPr>
            <w:tcW w:w="1169" w:type="dxa"/>
          </w:tcPr>
          <w:p w14:paraId="73A69BE7" w14:textId="77777777" w:rsidR="00676D43" w:rsidRPr="000A6515" w:rsidRDefault="00676D43" w:rsidP="0073462E">
            <w:pPr>
              <w:rPr>
                <w:rFonts w:cs="Arial"/>
                <w:b/>
                <w:color w:val="auto"/>
                <w:szCs w:val="24"/>
              </w:rPr>
            </w:pPr>
            <w:r w:rsidRPr="000A6515">
              <w:rPr>
                <w:rFonts w:cs="Arial"/>
                <w:b/>
                <w:color w:val="auto"/>
                <w:szCs w:val="24"/>
              </w:rPr>
              <w:t>Commercial</w:t>
            </w:r>
          </w:p>
        </w:tc>
        <w:tc>
          <w:tcPr>
            <w:tcW w:w="1807" w:type="dxa"/>
          </w:tcPr>
          <w:p w14:paraId="59B7D97D" w14:textId="77777777" w:rsidR="00676D43" w:rsidRPr="000A6515" w:rsidRDefault="00676D43" w:rsidP="0073462E">
            <w:pPr>
              <w:rPr>
                <w:rFonts w:cs="Arial"/>
                <w:b/>
                <w:color w:val="auto"/>
                <w:szCs w:val="24"/>
              </w:rPr>
            </w:pPr>
            <w:r>
              <w:rPr>
                <w:rFonts w:cs="Arial"/>
                <w:b/>
                <w:color w:val="auto"/>
                <w:szCs w:val="24"/>
              </w:rPr>
              <w:t>5</w:t>
            </w:r>
            <w:r w:rsidRPr="000A6515">
              <w:rPr>
                <w:rFonts w:cs="Arial"/>
                <w:b/>
                <w:color w:val="auto"/>
                <w:szCs w:val="24"/>
              </w:rPr>
              <w:t>0%</w:t>
            </w:r>
          </w:p>
        </w:tc>
        <w:tc>
          <w:tcPr>
            <w:tcW w:w="2127" w:type="dxa"/>
          </w:tcPr>
          <w:p w14:paraId="7D1F71E3" w14:textId="77777777" w:rsidR="00676D43" w:rsidRPr="000A6515" w:rsidRDefault="00676D43" w:rsidP="0073462E">
            <w:pPr>
              <w:rPr>
                <w:rFonts w:cs="Arial"/>
                <w:b/>
                <w:color w:val="auto"/>
                <w:szCs w:val="24"/>
              </w:rPr>
            </w:pPr>
            <w:r w:rsidRPr="000A6515">
              <w:rPr>
                <w:rFonts w:cs="Arial"/>
                <w:b/>
                <w:color w:val="auto"/>
                <w:szCs w:val="24"/>
              </w:rPr>
              <w:t>Whole life cost of the proposed Contract</w:t>
            </w:r>
          </w:p>
        </w:tc>
        <w:tc>
          <w:tcPr>
            <w:tcW w:w="1999" w:type="dxa"/>
          </w:tcPr>
          <w:p w14:paraId="3A611DBB" w14:textId="77777777" w:rsidR="00676D43" w:rsidRPr="000A6515" w:rsidRDefault="00676D43" w:rsidP="0073462E">
            <w:pPr>
              <w:rPr>
                <w:rFonts w:cs="Arial"/>
                <w:b/>
                <w:color w:val="auto"/>
                <w:szCs w:val="24"/>
              </w:rPr>
            </w:pPr>
            <w:r w:rsidRPr="000A6515">
              <w:rPr>
                <w:rFonts w:cs="Arial"/>
                <w:b/>
                <w:color w:val="auto"/>
                <w:szCs w:val="24"/>
              </w:rPr>
              <w:t>Commercial Model</w:t>
            </w:r>
          </w:p>
        </w:tc>
        <w:tc>
          <w:tcPr>
            <w:tcW w:w="2801" w:type="dxa"/>
          </w:tcPr>
          <w:p w14:paraId="3ABE69F9" w14:textId="77777777" w:rsidR="00676D43" w:rsidRPr="000A6515" w:rsidRDefault="00676D43" w:rsidP="0073462E">
            <w:pPr>
              <w:rPr>
                <w:rFonts w:cs="Arial"/>
                <w:b/>
                <w:color w:val="auto"/>
                <w:szCs w:val="24"/>
              </w:rPr>
            </w:pPr>
            <w:r w:rsidRPr="000A6515">
              <w:rPr>
                <w:rFonts w:cs="Arial"/>
                <w:b/>
                <w:color w:val="auto"/>
                <w:szCs w:val="24"/>
              </w:rPr>
              <w:t xml:space="preserve">1 Question </w:t>
            </w:r>
          </w:p>
          <w:p w14:paraId="76CF9C95" w14:textId="7F616256" w:rsidR="00676D43" w:rsidRPr="000014E4" w:rsidRDefault="00676D43" w:rsidP="002569B6">
            <w:pPr>
              <w:rPr>
                <w:rFonts w:cs="Arial"/>
                <w:b/>
                <w:color w:val="D9262E"/>
                <w:szCs w:val="24"/>
              </w:rPr>
            </w:pPr>
            <w:r w:rsidRPr="000A6515">
              <w:rPr>
                <w:rFonts w:cs="Arial"/>
                <w:b/>
                <w:color w:val="auto"/>
                <w:szCs w:val="24"/>
              </w:rPr>
              <w:t>Q</w:t>
            </w:r>
            <w:r>
              <w:rPr>
                <w:rFonts w:cs="Arial"/>
                <w:b/>
                <w:color w:val="auto"/>
                <w:szCs w:val="24"/>
              </w:rPr>
              <w:t>5</w:t>
            </w:r>
            <w:r w:rsidRPr="000A6515">
              <w:rPr>
                <w:rFonts w:cs="Arial"/>
                <w:b/>
                <w:color w:val="auto"/>
                <w:szCs w:val="24"/>
              </w:rPr>
              <w:t xml:space="preserve"> </w:t>
            </w:r>
            <w:r w:rsidRPr="00652811">
              <w:rPr>
                <w:rFonts w:cs="Arial"/>
                <w:bCs/>
                <w:color w:val="auto"/>
                <w:szCs w:val="24"/>
              </w:rPr>
              <w:t xml:space="preserve">Provide details of all costs </w:t>
            </w:r>
            <w:r>
              <w:rPr>
                <w:rFonts w:cs="Arial"/>
                <w:bCs/>
                <w:color w:val="auto"/>
                <w:szCs w:val="24"/>
              </w:rPr>
              <w:t xml:space="preserve">required </w:t>
            </w:r>
            <w:r w:rsidRPr="00652811">
              <w:rPr>
                <w:rFonts w:cs="Arial"/>
                <w:bCs/>
                <w:color w:val="auto"/>
                <w:szCs w:val="24"/>
              </w:rPr>
              <w:t>to deliver the requirements of this project</w:t>
            </w:r>
            <w:r>
              <w:rPr>
                <w:rFonts w:cs="Arial"/>
                <w:bCs/>
                <w:color w:val="auto"/>
                <w:szCs w:val="24"/>
              </w:rPr>
              <w:t>.</w:t>
            </w:r>
            <w:r>
              <w:rPr>
                <w:rFonts w:cs="Arial"/>
                <w:bCs/>
                <w:color w:val="auto"/>
                <w:szCs w:val="24"/>
              </w:rPr>
              <w:t xml:space="preserve"> </w:t>
            </w:r>
            <w:r w:rsidRPr="00676D43">
              <w:rPr>
                <w:rFonts w:cs="Arial"/>
                <w:b/>
                <w:color w:val="auto"/>
                <w:szCs w:val="24"/>
              </w:rPr>
              <w:t>(50% of commercial score available)</w:t>
            </w:r>
            <w:r>
              <w:rPr>
                <w:rFonts w:cs="Arial"/>
                <w:bCs/>
                <w:color w:val="auto"/>
                <w:szCs w:val="24"/>
              </w:rPr>
              <w:t>.</w:t>
            </w:r>
          </w:p>
        </w:tc>
      </w:tr>
    </w:tbl>
    <w:p w14:paraId="6E9DD65B" w14:textId="77777777" w:rsidR="00676D43" w:rsidRDefault="00676D43" w:rsidP="00676D43">
      <w:pPr>
        <w:pStyle w:val="Subheading"/>
        <w:spacing w:after="0"/>
      </w:pPr>
    </w:p>
    <w:p w14:paraId="52F12F96" w14:textId="1BF70595" w:rsidR="00EB23A0" w:rsidRPr="00676D43" w:rsidRDefault="00EB23A0" w:rsidP="00676D43">
      <w:pPr>
        <w:pStyle w:val="Subheading"/>
        <w:spacing w:after="0"/>
        <w:rPr>
          <w:rStyle w:val="Important"/>
          <w:color w:val="auto"/>
        </w:rPr>
      </w:pPr>
      <w:r w:rsidRPr="00676D43">
        <w:t>Technical (</w:t>
      </w:r>
      <w:r w:rsidR="00676D43" w:rsidRPr="00676D43">
        <w:rPr>
          <w:rStyle w:val="Important"/>
          <w:b/>
          <w:bCs/>
          <w:color w:val="auto"/>
        </w:rPr>
        <w:t>50</w:t>
      </w:r>
      <w:r w:rsidRPr="00676D43">
        <w:t>%)</w:t>
      </w:r>
    </w:p>
    <w:p w14:paraId="09BB6A55" w14:textId="19EC5EA1"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9922" w:type="dxa"/>
        <w:tblLook w:val="04A0" w:firstRow="1" w:lastRow="0" w:firstColumn="1" w:lastColumn="0" w:noHBand="0" w:noVBand="1"/>
      </w:tblPr>
      <w:tblGrid>
        <w:gridCol w:w="1684"/>
        <w:gridCol w:w="2139"/>
        <w:gridCol w:w="6099"/>
      </w:tblGrid>
      <w:tr w:rsidR="00EB23A0" w14:paraId="0F2B64BA" w14:textId="77777777" w:rsidTr="00676D43">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A706D8">
            <w:r>
              <w:t>Description</w:t>
            </w:r>
          </w:p>
        </w:tc>
        <w:tc>
          <w:tcPr>
            <w:tcW w:w="2139" w:type="dxa"/>
          </w:tcPr>
          <w:p w14:paraId="51ADFB3D" w14:textId="77777777" w:rsidR="00EB23A0" w:rsidRPr="009F2992" w:rsidRDefault="00EB23A0" w:rsidP="00A706D8">
            <w:r>
              <w:t xml:space="preserve">Score </w:t>
            </w:r>
          </w:p>
        </w:tc>
        <w:tc>
          <w:tcPr>
            <w:tcW w:w="6099" w:type="dxa"/>
          </w:tcPr>
          <w:p w14:paraId="1A8C3073" w14:textId="77777777" w:rsidR="00EB23A0" w:rsidRPr="009F2992" w:rsidRDefault="00EB23A0" w:rsidP="00A706D8">
            <w:r>
              <w:t>Definition</w:t>
            </w:r>
          </w:p>
        </w:tc>
      </w:tr>
      <w:tr w:rsidR="00EB23A0" w14:paraId="7A8DA3B3" w14:textId="77777777" w:rsidTr="00676D43">
        <w:tc>
          <w:tcPr>
            <w:tcW w:w="1684" w:type="dxa"/>
          </w:tcPr>
          <w:p w14:paraId="0EC3E8D9" w14:textId="77777777" w:rsidR="00EB23A0" w:rsidRPr="009F2992" w:rsidRDefault="00EB23A0" w:rsidP="00A706D8">
            <w:r w:rsidRPr="00415608">
              <w:t xml:space="preserve">Very good </w:t>
            </w:r>
          </w:p>
        </w:tc>
        <w:tc>
          <w:tcPr>
            <w:tcW w:w="2139" w:type="dxa"/>
          </w:tcPr>
          <w:p w14:paraId="0CC885EE" w14:textId="77777777" w:rsidR="00EB23A0" w:rsidRPr="009F2992" w:rsidRDefault="00EB23A0" w:rsidP="00A706D8">
            <w:r w:rsidRPr="00415608">
              <w:t>100</w:t>
            </w:r>
          </w:p>
        </w:tc>
        <w:tc>
          <w:tcPr>
            <w:tcW w:w="6099" w:type="dxa"/>
          </w:tcPr>
          <w:p w14:paraId="03C6BEAD" w14:textId="77777777" w:rsidR="00EB23A0" w:rsidRPr="009F2992" w:rsidRDefault="00EB23A0" w:rsidP="00A706D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676D43">
        <w:tc>
          <w:tcPr>
            <w:tcW w:w="1684" w:type="dxa"/>
          </w:tcPr>
          <w:p w14:paraId="26CDF45A" w14:textId="77777777" w:rsidR="00EB23A0" w:rsidRPr="009F2992" w:rsidRDefault="00EB23A0" w:rsidP="00A706D8">
            <w:r w:rsidRPr="00415608">
              <w:t>Good</w:t>
            </w:r>
          </w:p>
        </w:tc>
        <w:tc>
          <w:tcPr>
            <w:tcW w:w="2139" w:type="dxa"/>
          </w:tcPr>
          <w:p w14:paraId="4623F0F2" w14:textId="77777777" w:rsidR="00EB23A0" w:rsidRPr="009F2992" w:rsidRDefault="00EB23A0" w:rsidP="00A706D8">
            <w:r w:rsidRPr="00415608">
              <w:t>70</w:t>
            </w:r>
          </w:p>
        </w:tc>
        <w:tc>
          <w:tcPr>
            <w:tcW w:w="6099" w:type="dxa"/>
          </w:tcPr>
          <w:p w14:paraId="6BDF3BFE" w14:textId="77777777" w:rsidR="00EB23A0" w:rsidRPr="009F2992" w:rsidRDefault="00EB23A0" w:rsidP="00A706D8">
            <w:r w:rsidRPr="00415608">
              <w:t xml:space="preserve">Addresses all the Authority’s requirements with all the relevant supporting information set out in the RFQ. The response contains minor weaknesses and therefore the tender response gives the Authority confidence </w:t>
            </w:r>
            <w:r w:rsidRPr="00415608">
              <w:lastRenderedPageBreak/>
              <w:t>that all the requirements will be met to a good standard. </w:t>
            </w:r>
          </w:p>
        </w:tc>
      </w:tr>
      <w:tr w:rsidR="00EB23A0" w14:paraId="7D4575F2" w14:textId="77777777" w:rsidTr="00676D43">
        <w:tc>
          <w:tcPr>
            <w:tcW w:w="1684" w:type="dxa"/>
          </w:tcPr>
          <w:p w14:paraId="155F0E66" w14:textId="77777777" w:rsidR="00EB23A0" w:rsidRPr="009F2992" w:rsidRDefault="00EB23A0" w:rsidP="00A706D8">
            <w:r w:rsidRPr="00415608">
              <w:lastRenderedPageBreak/>
              <w:t>Moderate</w:t>
            </w:r>
          </w:p>
        </w:tc>
        <w:tc>
          <w:tcPr>
            <w:tcW w:w="2139" w:type="dxa"/>
          </w:tcPr>
          <w:p w14:paraId="7AB82842" w14:textId="77777777" w:rsidR="00EB23A0" w:rsidRPr="009F2992" w:rsidRDefault="00EB23A0" w:rsidP="00A706D8">
            <w:r w:rsidRPr="00415608">
              <w:t>50</w:t>
            </w:r>
          </w:p>
        </w:tc>
        <w:tc>
          <w:tcPr>
            <w:tcW w:w="6099" w:type="dxa"/>
          </w:tcPr>
          <w:p w14:paraId="05ED5794" w14:textId="77777777" w:rsidR="00EB23A0" w:rsidRPr="009F2992" w:rsidRDefault="00EB23A0" w:rsidP="00A706D8">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676D43">
        <w:tc>
          <w:tcPr>
            <w:tcW w:w="1684" w:type="dxa"/>
          </w:tcPr>
          <w:p w14:paraId="6CCAB30E" w14:textId="77777777" w:rsidR="00EB23A0" w:rsidRPr="009F2992" w:rsidRDefault="00EB23A0" w:rsidP="00A706D8">
            <w:r w:rsidRPr="00415608">
              <w:t xml:space="preserve">Weak </w:t>
            </w:r>
          </w:p>
        </w:tc>
        <w:tc>
          <w:tcPr>
            <w:tcW w:w="2139" w:type="dxa"/>
          </w:tcPr>
          <w:p w14:paraId="374420E3" w14:textId="77777777" w:rsidR="00EB23A0" w:rsidRPr="009F2992" w:rsidRDefault="00EB23A0" w:rsidP="00A706D8">
            <w:r w:rsidRPr="00415608">
              <w:t>20</w:t>
            </w:r>
          </w:p>
        </w:tc>
        <w:tc>
          <w:tcPr>
            <w:tcW w:w="6099" w:type="dxa"/>
          </w:tcPr>
          <w:p w14:paraId="4BAE8798" w14:textId="77777777" w:rsidR="00EB23A0" w:rsidRPr="009F2992" w:rsidRDefault="00EB23A0" w:rsidP="00A706D8">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676D43">
        <w:tc>
          <w:tcPr>
            <w:tcW w:w="1684" w:type="dxa"/>
          </w:tcPr>
          <w:p w14:paraId="4162988F" w14:textId="77777777" w:rsidR="00EB23A0" w:rsidRPr="009F2992" w:rsidRDefault="00EB23A0" w:rsidP="00A706D8">
            <w:r w:rsidRPr="00415608">
              <w:t>Unacceptable</w:t>
            </w:r>
          </w:p>
        </w:tc>
        <w:tc>
          <w:tcPr>
            <w:tcW w:w="2139" w:type="dxa"/>
          </w:tcPr>
          <w:p w14:paraId="7E837C44" w14:textId="77777777" w:rsidR="00EB23A0" w:rsidRPr="009F2992" w:rsidRDefault="00EB23A0" w:rsidP="00A706D8">
            <w:r w:rsidRPr="00415608">
              <w:t>0</w:t>
            </w:r>
          </w:p>
        </w:tc>
        <w:tc>
          <w:tcPr>
            <w:tcW w:w="6099" w:type="dxa"/>
          </w:tcPr>
          <w:p w14:paraId="15432B9A" w14:textId="77777777" w:rsidR="00EB23A0" w:rsidRPr="009F2992" w:rsidRDefault="00EB23A0" w:rsidP="00A706D8">
            <w:r w:rsidRPr="00415608">
              <w:t>No response or provides a response that gives the Authority no confidence that the requirement will be met. </w:t>
            </w:r>
          </w:p>
        </w:tc>
      </w:tr>
    </w:tbl>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330D63" w:rsidRPr="000014E4" w14:paraId="5D3DB74B" w14:textId="77777777" w:rsidTr="0073462E">
        <w:trPr>
          <w:cnfStyle w:val="100000000000" w:firstRow="1" w:lastRow="0" w:firstColumn="0" w:lastColumn="0" w:oddVBand="0" w:evenVBand="0" w:oddHBand="0" w:evenHBand="0" w:firstRowFirstColumn="0" w:firstRowLastColumn="0" w:lastRowFirstColumn="0" w:lastRowLastColumn="0"/>
          <w:cantSplit/>
          <w:tblHeader w:val="0"/>
        </w:trPr>
        <w:tc>
          <w:tcPr>
            <w:tcW w:w="4318" w:type="dxa"/>
          </w:tcPr>
          <w:p w14:paraId="7A661927" w14:textId="77777777" w:rsidR="00330D63" w:rsidRPr="000014E4" w:rsidRDefault="00330D63" w:rsidP="0073462E">
            <w:pPr>
              <w:rPr>
                <w:rFonts w:cs="Arial"/>
                <w:b/>
                <w:color w:val="D9262E"/>
                <w:szCs w:val="24"/>
              </w:rPr>
            </w:pPr>
            <w:r>
              <w:rPr>
                <w:rFonts w:cs="Arial"/>
                <w:b/>
                <w:color w:val="D9262E"/>
                <w:szCs w:val="24"/>
              </w:rPr>
              <w:t>Methodology</w:t>
            </w:r>
          </w:p>
        </w:tc>
        <w:tc>
          <w:tcPr>
            <w:tcW w:w="4319" w:type="dxa"/>
          </w:tcPr>
          <w:p w14:paraId="39DFE414" w14:textId="77777777" w:rsidR="00330D63" w:rsidRPr="000014E4" w:rsidRDefault="00330D63" w:rsidP="0073462E">
            <w:pPr>
              <w:rPr>
                <w:szCs w:val="24"/>
              </w:rPr>
            </w:pPr>
            <w:r w:rsidRPr="000014E4">
              <w:rPr>
                <w:szCs w:val="24"/>
              </w:rPr>
              <w:t>Detailed Evaluation Criteria</w:t>
            </w:r>
          </w:p>
        </w:tc>
      </w:tr>
      <w:tr w:rsidR="00330D63" w:rsidRPr="000014E4" w14:paraId="76DFF8DD" w14:textId="77777777" w:rsidTr="0073462E">
        <w:tc>
          <w:tcPr>
            <w:tcW w:w="4318" w:type="dxa"/>
            <w:tcBorders>
              <w:bottom w:val="single" w:sz="4" w:space="0" w:color="auto"/>
            </w:tcBorders>
          </w:tcPr>
          <w:p w14:paraId="23ADA4E5" w14:textId="77777777" w:rsidR="00330D63" w:rsidRPr="001E625A" w:rsidRDefault="00330D63" w:rsidP="0073462E">
            <w:pPr>
              <w:rPr>
                <w:rFonts w:cs="Arial"/>
                <w:bCs/>
                <w:color w:val="auto"/>
                <w:szCs w:val="24"/>
              </w:rPr>
            </w:pPr>
            <w:r w:rsidRPr="000E32C0">
              <w:rPr>
                <w:rFonts w:cs="Arial"/>
                <w:b/>
                <w:color w:val="auto"/>
                <w:szCs w:val="24"/>
              </w:rPr>
              <w:t>Q1</w:t>
            </w:r>
            <w:r w:rsidRPr="001E625A">
              <w:rPr>
                <w:rFonts w:cs="Arial"/>
                <w:bCs/>
                <w:color w:val="auto"/>
                <w:szCs w:val="24"/>
              </w:rPr>
              <w:t xml:space="preserve"> Provide details of the methodology and approaches proposed to deliver the requirements of this project.</w:t>
            </w:r>
          </w:p>
          <w:p w14:paraId="579BA734" w14:textId="77777777" w:rsidR="00330D63" w:rsidRPr="001E625A" w:rsidRDefault="00330D63" w:rsidP="0073462E">
            <w:pPr>
              <w:rPr>
                <w:rFonts w:cs="Arial"/>
                <w:bCs/>
                <w:color w:val="auto"/>
                <w:szCs w:val="24"/>
              </w:rPr>
            </w:pPr>
          </w:p>
        </w:tc>
        <w:tc>
          <w:tcPr>
            <w:tcW w:w="4319" w:type="dxa"/>
            <w:tcBorders>
              <w:bottom w:val="single" w:sz="4" w:space="0" w:color="auto"/>
            </w:tcBorders>
          </w:tcPr>
          <w:p w14:paraId="4EA6E8EC" w14:textId="6272399A" w:rsidR="00330D63" w:rsidRDefault="00330D63" w:rsidP="00330D63">
            <w:pPr>
              <w:pStyle w:val="paragraph"/>
              <w:spacing w:before="0" w:beforeAutospacing="0" w:after="0" w:afterAutospacing="0"/>
              <w:textAlignment w:val="baseline"/>
              <w:rPr>
                <w:rFonts w:cs="Arial"/>
                <w:bCs/>
                <w:color w:val="auto"/>
              </w:rPr>
            </w:pPr>
            <w:r w:rsidRPr="00504D99">
              <w:rPr>
                <w:rFonts w:ascii="Arial" w:hAnsi="Arial" w:cs="Arial"/>
                <w:bCs/>
                <w:color w:val="auto"/>
              </w:rPr>
              <w:t xml:space="preserve">Your </w:t>
            </w:r>
            <w:r>
              <w:rPr>
                <w:rFonts w:ascii="Arial" w:hAnsi="Arial" w:cs="Arial"/>
                <w:bCs/>
                <w:color w:val="auto"/>
              </w:rPr>
              <w:t>response should c</w:t>
            </w:r>
            <w:r w:rsidRPr="00504D99">
              <w:rPr>
                <w:rStyle w:val="normaltextrun"/>
                <w:rFonts w:ascii="Arial" w:hAnsi="Arial" w:cs="Arial"/>
              </w:rPr>
              <w:t xml:space="preserve">learly set out the proposed approach and methodology for delivering the full scope of each of the main components of </w:t>
            </w:r>
            <w:proofErr w:type="gramStart"/>
            <w:r w:rsidRPr="00504D99">
              <w:rPr>
                <w:rStyle w:val="normaltextrun"/>
                <w:rFonts w:ascii="Arial" w:hAnsi="Arial" w:cs="Arial"/>
              </w:rPr>
              <w:t>work</w:t>
            </w:r>
            <w:r>
              <w:rPr>
                <w:rStyle w:val="normaltextrun"/>
                <w:rFonts w:ascii="Arial" w:hAnsi="Arial" w:cs="Arial"/>
              </w:rPr>
              <w:t>, and</w:t>
            </w:r>
            <w:proofErr w:type="gramEnd"/>
            <w:r>
              <w:rPr>
                <w:rStyle w:val="normaltextrun"/>
                <w:rFonts w:ascii="Arial" w:hAnsi="Arial" w:cs="Arial"/>
              </w:rPr>
              <w:t xml:space="preserve"> </w:t>
            </w:r>
            <w:r w:rsidRPr="00E00120">
              <w:rPr>
                <w:rStyle w:val="normaltextrun"/>
                <w:rFonts w:ascii="Arial" w:hAnsi="Arial" w:cs="Arial"/>
              </w:rPr>
              <w:t>demonstrate an understanding of what Natural England is trying to achieve</w:t>
            </w:r>
            <w:r w:rsidRPr="00504D99">
              <w:rPr>
                <w:rStyle w:val="normaltextrun"/>
                <w:rFonts w:ascii="Arial" w:hAnsi="Arial" w:cs="Arial"/>
              </w:rPr>
              <w:t xml:space="preserve">. </w:t>
            </w:r>
            <w:r>
              <w:rPr>
                <w:rStyle w:val="normaltextrun"/>
                <w:rFonts w:ascii="Arial" w:hAnsi="Arial" w:cs="Arial"/>
              </w:rPr>
              <w:t>Your response should i</w:t>
            </w:r>
            <w:r w:rsidRPr="00504D99">
              <w:rPr>
                <w:rStyle w:val="normaltextrun"/>
                <w:rFonts w:ascii="Arial" w:hAnsi="Arial" w:cs="Arial"/>
              </w:rPr>
              <w:t>nclude technical detail where appropriate on methodologies and robustness of approach. Justify the proposed approach by explaining why the methods proposed are the most suitable.</w:t>
            </w:r>
          </w:p>
          <w:p w14:paraId="398BF4E4" w14:textId="5318A22F" w:rsidR="00330D63" w:rsidRPr="001E625A" w:rsidRDefault="00330D63" w:rsidP="0073462E">
            <w:pPr>
              <w:rPr>
                <w:rFonts w:cs="Arial"/>
                <w:bCs/>
                <w:color w:val="auto"/>
                <w:szCs w:val="24"/>
              </w:rPr>
            </w:pPr>
            <w:r w:rsidRPr="001E625A">
              <w:rPr>
                <w:rFonts w:cs="Arial"/>
                <w:bCs/>
                <w:color w:val="auto"/>
                <w:szCs w:val="24"/>
              </w:rPr>
              <w:t>Your response should:</w:t>
            </w:r>
          </w:p>
          <w:p w14:paraId="493E933D" w14:textId="77777777" w:rsidR="00330D63" w:rsidRPr="001E625A" w:rsidRDefault="00330D63" w:rsidP="0073462E">
            <w:pPr>
              <w:rPr>
                <w:rFonts w:cs="Arial"/>
                <w:bCs/>
                <w:color w:val="auto"/>
                <w:szCs w:val="24"/>
              </w:rPr>
            </w:pPr>
            <w:r w:rsidRPr="001E625A">
              <w:rPr>
                <w:rFonts w:cs="Arial"/>
                <w:bCs/>
                <w:color w:val="auto"/>
                <w:szCs w:val="24"/>
              </w:rPr>
              <w:lastRenderedPageBreak/>
              <w:t>1) Demonstrate a clear understanding of the nature of the requirements.</w:t>
            </w:r>
          </w:p>
          <w:p w14:paraId="00A35EC9" w14:textId="77777777" w:rsidR="00330D63" w:rsidRPr="001E625A" w:rsidRDefault="00330D63" w:rsidP="0073462E">
            <w:pPr>
              <w:rPr>
                <w:rFonts w:cs="Arial"/>
                <w:bCs/>
                <w:color w:val="auto"/>
                <w:szCs w:val="24"/>
              </w:rPr>
            </w:pPr>
            <w:r w:rsidRPr="001E625A">
              <w:rPr>
                <w:rFonts w:cs="Arial"/>
                <w:bCs/>
                <w:color w:val="auto"/>
                <w:szCs w:val="24"/>
              </w:rPr>
              <w:t>2) Be a clear, practical, achievable, and cost-effective methodology to deliver these requirements.</w:t>
            </w:r>
          </w:p>
          <w:p w14:paraId="11DB84F4" w14:textId="7312CBB9" w:rsidR="00330D63" w:rsidRDefault="00330D63" w:rsidP="0073462E">
            <w:pPr>
              <w:rPr>
                <w:rFonts w:cs="Arial"/>
                <w:bCs/>
                <w:color w:val="auto"/>
                <w:szCs w:val="24"/>
              </w:rPr>
            </w:pPr>
            <w:r w:rsidRPr="001E625A">
              <w:rPr>
                <w:rFonts w:cs="Arial"/>
                <w:bCs/>
                <w:color w:val="auto"/>
                <w:szCs w:val="24"/>
              </w:rPr>
              <w:t>3) Have information in sufficient detail to allow a full appraisal of the suitability of the approach to deliver for the project.</w:t>
            </w:r>
          </w:p>
          <w:p w14:paraId="5EF02C38" w14:textId="331E7291" w:rsidR="00330D63" w:rsidRDefault="00330D63" w:rsidP="0073462E">
            <w:pPr>
              <w:rPr>
                <w:rFonts w:cs="Arial"/>
                <w:bCs/>
                <w:color w:val="auto"/>
                <w:szCs w:val="24"/>
              </w:rPr>
            </w:pPr>
            <w:r>
              <w:rPr>
                <w:rFonts w:cs="Arial"/>
                <w:szCs w:val="24"/>
              </w:rPr>
              <w:t xml:space="preserve">Your response </w:t>
            </w:r>
            <w:r w:rsidRPr="00BF6258">
              <w:rPr>
                <w:rFonts w:cs="Arial"/>
                <w:szCs w:val="24"/>
              </w:rPr>
              <w:t>should include identification of risks to achieving the planned timetable and measures proposed to mitigate these risks, demonstrating organisational and management skills to deliver the requirement fully</w:t>
            </w:r>
            <w:r>
              <w:rPr>
                <w:rFonts w:cs="Arial"/>
                <w:szCs w:val="24"/>
              </w:rPr>
              <w:t>.</w:t>
            </w:r>
          </w:p>
          <w:p w14:paraId="495FAF96" w14:textId="321DEFFB" w:rsidR="00330D63" w:rsidRPr="001E625A" w:rsidRDefault="00330D63" w:rsidP="00330D63">
            <w:pPr>
              <w:rPr>
                <w:bCs/>
                <w:color w:val="auto"/>
                <w:szCs w:val="24"/>
              </w:rPr>
            </w:pPr>
            <w:r w:rsidRPr="001E625A">
              <w:rPr>
                <w:rFonts w:cs="Arial"/>
                <w:bCs/>
                <w:color w:val="auto"/>
                <w:szCs w:val="24"/>
              </w:rPr>
              <w:t>Responses should not exceed four sides of A4,</w:t>
            </w:r>
            <w:r>
              <w:rPr>
                <w:rFonts w:cs="Arial"/>
                <w:bCs/>
                <w:color w:val="auto"/>
                <w:szCs w:val="24"/>
              </w:rPr>
              <w:t xml:space="preserve"> in 12pt</w:t>
            </w:r>
            <w:r w:rsidRPr="001E625A">
              <w:rPr>
                <w:rFonts w:cs="Arial"/>
                <w:bCs/>
                <w:color w:val="auto"/>
                <w:szCs w:val="24"/>
              </w:rPr>
              <w:t xml:space="preserve"> Arial font</w:t>
            </w:r>
            <w:r>
              <w:rPr>
                <w:rFonts w:cs="Arial"/>
                <w:bCs/>
                <w:color w:val="auto"/>
                <w:szCs w:val="24"/>
              </w:rPr>
              <w:t>.</w:t>
            </w:r>
          </w:p>
        </w:tc>
      </w:tr>
      <w:tr w:rsidR="00330D63" w:rsidRPr="000014E4" w14:paraId="401777B5" w14:textId="77777777" w:rsidTr="0073462E">
        <w:trPr>
          <w:cantSplit/>
        </w:trPr>
        <w:tc>
          <w:tcPr>
            <w:tcW w:w="4318" w:type="dxa"/>
            <w:shd w:val="clear" w:color="auto" w:fill="000000" w:themeFill="text1"/>
          </w:tcPr>
          <w:p w14:paraId="095B1B4B" w14:textId="77777777" w:rsidR="00330D63" w:rsidRPr="000014E4" w:rsidRDefault="00330D63" w:rsidP="0073462E">
            <w:pPr>
              <w:rPr>
                <w:rFonts w:cs="Arial"/>
                <w:b/>
                <w:color w:val="D9262E"/>
                <w:szCs w:val="24"/>
              </w:rPr>
            </w:pPr>
            <w:r w:rsidRPr="001E625A">
              <w:rPr>
                <w:rFonts w:cs="Arial"/>
                <w:b/>
                <w:color w:val="FF0000"/>
                <w:szCs w:val="24"/>
              </w:rPr>
              <w:lastRenderedPageBreak/>
              <w:t>Key personnel / expertise</w:t>
            </w:r>
          </w:p>
        </w:tc>
        <w:tc>
          <w:tcPr>
            <w:tcW w:w="4319" w:type="dxa"/>
            <w:shd w:val="clear" w:color="auto" w:fill="000000" w:themeFill="text1"/>
          </w:tcPr>
          <w:p w14:paraId="0732BA08" w14:textId="77777777" w:rsidR="00330D63" w:rsidRPr="000014E4" w:rsidRDefault="00330D63" w:rsidP="0073462E">
            <w:pPr>
              <w:rPr>
                <w:szCs w:val="24"/>
              </w:rPr>
            </w:pPr>
            <w:r w:rsidRPr="00212083">
              <w:rPr>
                <w:color w:val="FFFFFF" w:themeColor="background1"/>
                <w:szCs w:val="24"/>
              </w:rPr>
              <w:t>Detailed Evaluation Criteria</w:t>
            </w:r>
          </w:p>
        </w:tc>
      </w:tr>
      <w:tr w:rsidR="00330D63" w:rsidRPr="000014E4" w14:paraId="1F72BB41" w14:textId="77777777" w:rsidTr="0073462E">
        <w:tc>
          <w:tcPr>
            <w:tcW w:w="4318" w:type="dxa"/>
          </w:tcPr>
          <w:p w14:paraId="5F583A70" w14:textId="77777777" w:rsidR="00330D63" w:rsidRPr="000014E4" w:rsidRDefault="00330D63" w:rsidP="0073462E">
            <w:pPr>
              <w:rPr>
                <w:rFonts w:cs="Arial"/>
                <w:b/>
                <w:color w:val="D9262E"/>
                <w:szCs w:val="24"/>
              </w:rPr>
            </w:pPr>
            <w:r w:rsidRPr="00504D99">
              <w:rPr>
                <w:rFonts w:cs="Arial"/>
                <w:b/>
                <w:color w:val="auto"/>
                <w:szCs w:val="24"/>
              </w:rPr>
              <w:t xml:space="preserve">Q2 </w:t>
            </w:r>
            <w:r w:rsidRPr="00504D99">
              <w:rPr>
                <w:rFonts w:cs="Arial"/>
                <w:bCs/>
                <w:color w:val="auto"/>
                <w:szCs w:val="24"/>
              </w:rPr>
              <w:t>Provide a</w:t>
            </w:r>
            <w:r w:rsidRPr="00504D99">
              <w:rPr>
                <w:rFonts w:cs="Arial"/>
                <w:b/>
                <w:color w:val="auto"/>
                <w:szCs w:val="24"/>
              </w:rPr>
              <w:t xml:space="preserve"> </w:t>
            </w:r>
            <w:r w:rsidRPr="00504D99">
              <w:rPr>
                <w:rFonts w:cs="Arial"/>
                <w:bCs/>
                <w:color w:val="auto"/>
                <w:szCs w:val="24"/>
              </w:rPr>
              <w:t>summary of relevant</w:t>
            </w:r>
            <w:r w:rsidRPr="00504D99">
              <w:rPr>
                <w:rFonts w:cs="Arial"/>
                <w:color w:val="auto"/>
                <w:szCs w:val="24"/>
              </w:rPr>
              <w:t xml:space="preserve"> expertise and experience of key personnel and any work on similar projects and CVs.</w:t>
            </w:r>
          </w:p>
        </w:tc>
        <w:tc>
          <w:tcPr>
            <w:tcW w:w="4319" w:type="dxa"/>
          </w:tcPr>
          <w:p w14:paraId="1FC653B1" w14:textId="418C38B7" w:rsidR="00330D63" w:rsidRDefault="00330D63" w:rsidP="0073462E">
            <w:pPr>
              <w:rPr>
                <w:rFonts w:cs="Arial"/>
                <w:szCs w:val="24"/>
              </w:rPr>
            </w:pPr>
            <w:r w:rsidRPr="003953F9">
              <w:rPr>
                <w:szCs w:val="24"/>
              </w:rPr>
              <w:t xml:space="preserve">Your response should provide information about your </w:t>
            </w:r>
            <w:r w:rsidRPr="003953F9">
              <w:rPr>
                <w:rFonts w:cs="Arial"/>
                <w:szCs w:val="24"/>
              </w:rPr>
              <w:t>key personnel who will be directly involved with this contract, their role and time allocation for the elements of the project and their expertise and experience</w:t>
            </w:r>
            <w:r>
              <w:rPr>
                <w:rFonts w:cs="Arial"/>
                <w:szCs w:val="24"/>
              </w:rPr>
              <w:t>.</w:t>
            </w:r>
          </w:p>
          <w:p w14:paraId="18820593" w14:textId="3B6897BA" w:rsidR="00330D63" w:rsidRDefault="00330D63" w:rsidP="0073462E">
            <w:pPr>
              <w:rPr>
                <w:szCs w:val="24"/>
              </w:rPr>
            </w:pPr>
            <w:r w:rsidRPr="004F779F">
              <w:rPr>
                <w:szCs w:val="24"/>
              </w:rPr>
              <w:t>Surveyors undertaking field surveys must have proven experience</w:t>
            </w:r>
            <w:r>
              <w:rPr>
                <w:szCs w:val="24"/>
              </w:rPr>
              <w:t>,</w:t>
            </w:r>
            <w:r w:rsidRPr="004F779F">
              <w:rPr>
                <w:szCs w:val="24"/>
              </w:rPr>
              <w:t xml:space="preserve"> and the necessary ecological skills to monitor the relevant habitat feature. Experience of SSSI/CSM surveying is required and it is essential that surveyors have knowledge and experience of NESS and ArcGIS Field Maps in the context of SSSI habitat feature assessment.  A knowledge of habitat management techniques is also desirable.</w:t>
            </w:r>
          </w:p>
          <w:p w14:paraId="19763724" w14:textId="36918CD8" w:rsidR="00330D63" w:rsidRDefault="00330D63" w:rsidP="0073462E">
            <w:pPr>
              <w:rPr>
                <w:szCs w:val="24"/>
              </w:rPr>
            </w:pPr>
            <w:r>
              <w:rPr>
                <w:szCs w:val="24"/>
              </w:rPr>
              <w:lastRenderedPageBreak/>
              <w:t>Your response should provide a summary of surveyor qualifications, skills, and past experience of undertaking similar survey work in the last 5 years.  Include details of:</w:t>
            </w:r>
          </w:p>
          <w:p w14:paraId="672E15E0" w14:textId="77777777" w:rsidR="00330D63" w:rsidRDefault="00330D63" w:rsidP="00330D63">
            <w:pPr>
              <w:pStyle w:val="ListParagraph"/>
              <w:numPr>
                <w:ilvl w:val="0"/>
                <w:numId w:val="22"/>
              </w:numPr>
              <w:spacing w:before="0" w:after="0" w:line="240" w:lineRule="auto"/>
              <w:rPr>
                <w:szCs w:val="24"/>
              </w:rPr>
            </w:pPr>
            <w:r>
              <w:rPr>
                <w:szCs w:val="24"/>
              </w:rPr>
              <w:t xml:space="preserve">experience and skills to monitor the relevant habitat </w:t>
            </w:r>
            <w:proofErr w:type="gramStart"/>
            <w:r>
              <w:rPr>
                <w:szCs w:val="24"/>
              </w:rPr>
              <w:t>feature</w:t>
            </w:r>
            <w:proofErr w:type="gramEnd"/>
          </w:p>
          <w:p w14:paraId="6E0A1C3F" w14:textId="77777777" w:rsidR="00330D63" w:rsidRDefault="00330D63" w:rsidP="00330D63">
            <w:pPr>
              <w:pStyle w:val="ListParagraph"/>
              <w:numPr>
                <w:ilvl w:val="0"/>
                <w:numId w:val="22"/>
              </w:numPr>
              <w:spacing w:before="0" w:after="0" w:line="240" w:lineRule="auto"/>
              <w:rPr>
                <w:szCs w:val="24"/>
              </w:rPr>
            </w:pPr>
            <w:r>
              <w:rPr>
                <w:szCs w:val="24"/>
              </w:rPr>
              <w:t>knowledge and experience of SSSI/CSM surveying using NESS and ArcGIS Field Maps</w:t>
            </w:r>
          </w:p>
          <w:p w14:paraId="14EA8FFB" w14:textId="77777777" w:rsidR="00330D63" w:rsidRDefault="00330D63" w:rsidP="00330D63">
            <w:pPr>
              <w:pStyle w:val="ListParagraph"/>
              <w:numPr>
                <w:ilvl w:val="0"/>
                <w:numId w:val="22"/>
              </w:numPr>
              <w:spacing w:before="0" w:after="0" w:line="240" w:lineRule="auto"/>
              <w:rPr>
                <w:szCs w:val="24"/>
              </w:rPr>
            </w:pPr>
            <w:r>
              <w:rPr>
                <w:szCs w:val="24"/>
              </w:rPr>
              <w:t>knowledge of habitat management techniques, and particularly grazing</w:t>
            </w:r>
          </w:p>
          <w:p w14:paraId="3D0A7C11" w14:textId="7643BAD5" w:rsidR="00330D63" w:rsidRPr="00330D63" w:rsidRDefault="00330D63" w:rsidP="00663C0F">
            <w:pPr>
              <w:pStyle w:val="ListParagraph"/>
              <w:numPr>
                <w:ilvl w:val="0"/>
                <w:numId w:val="22"/>
              </w:numPr>
              <w:spacing w:before="0" w:after="0" w:line="240" w:lineRule="auto"/>
              <w:rPr>
                <w:szCs w:val="24"/>
              </w:rPr>
            </w:pPr>
            <w:r w:rsidRPr="00330D63">
              <w:rPr>
                <w:szCs w:val="24"/>
              </w:rPr>
              <w:t>experience of and qualifications in navigating on open moorland</w:t>
            </w:r>
          </w:p>
          <w:p w14:paraId="677F95E6" w14:textId="1F637770" w:rsidR="00330D63" w:rsidRDefault="00330D63" w:rsidP="0073462E">
            <w:pPr>
              <w:rPr>
                <w:szCs w:val="24"/>
              </w:rPr>
            </w:pPr>
            <w:r>
              <w:rPr>
                <w:szCs w:val="24"/>
              </w:rPr>
              <w:t>Your response should also include details of the Lead Surveyor including:</w:t>
            </w:r>
          </w:p>
          <w:p w14:paraId="24A68AAC" w14:textId="77777777" w:rsidR="00330D63" w:rsidRDefault="00330D63" w:rsidP="00330D63">
            <w:pPr>
              <w:pStyle w:val="ListParagraph"/>
              <w:numPr>
                <w:ilvl w:val="0"/>
                <w:numId w:val="23"/>
              </w:numPr>
              <w:spacing w:before="0" w:after="0" w:line="240" w:lineRule="auto"/>
              <w:rPr>
                <w:szCs w:val="24"/>
              </w:rPr>
            </w:pPr>
            <w:r>
              <w:rPr>
                <w:szCs w:val="24"/>
              </w:rPr>
              <w:t xml:space="preserve">experience in leading and organising survey </w:t>
            </w:r>
            <w:proofErr w:type="gramStart"/>
            <w:r>
              <w:rPr>
                <w:szCs w:val="24"/>
              </w:rPr>
              <w:t>teams</w:t>
            </w:r>
            <w:proofErr w:type="gramEnd"/>
          </w:p>
          <w:p w14:paraId="2422B477" w14:textId="77777777" w:rsidR="00330D63" w:rsidRDefault="00330D63" w:rsidP="00330D63">
            <w:pPr>
              <w:pStyle w:val="ListParagraph"/>
              <w:numPr>
                <w:ilvl w:val="0"/>
                <w:numId w:val="23"/>
              </w:numPr>
              <w:spacing w:before="0" w:after="0" w:line="240" w:lineRule="auto"/>
              <w:rPr>
                <w:szCs w:val="24"/>
              </w:rPr>
            </w:pPr>
            <w:r>
              <w:rPr>
                <w:szCs w:val="24"/>
              </w:rPr>
              <w:t xml:space="preserve">skills in ensuring the safe working of survey </w:t>
            </w:r>
            <w:proofErr w:type="gramStart"/>
            <w:r>
              <w:rPr>
                <w:szCs w:val="24"/>
              </w:rPr>
              <w:t>teams</w:t>
            </w:r>
            <w:proofErr w:type="gramEnd"/>
          </w:p>
          <w:p w14:paraId="48A0E145" w14:textId="75D1FD8A" w:rsidR="00330D63" w:rsidRPr="00330D63" w:rsidRDefault="00330D63" w:rsidP="00DE20FB">
            <w:pPr>
              <w:pStyle w:val="ListParagraph"/>
              <w:numPr>
                <w:ilvl w:val="0"/>
                <w:numId w:val="23"/>
              </w:numPr>
              <w:spacing w:before="0" w:after="0" w:line="240" w:lineRule="auto"/>
              <w:rPr>
                <w:rFonts w:cs="Arial"/>
              </w:rPr>
            </w:pPr>
            <w:r w:rsidRPr="00330D63">
              <w:rPr>
                <w:szCs w:val="24"/>
              </w:rPr>
              <w:t>experience and skills in quality assuring survey work</w:t>
            </w:r>
          </w:p>
          <w:p w14:paraId="0E88B633" w14:textId="13F8825C" w:rsidR="00330D63" w:rsidRDefault="00330D63" w:rsidP="00330D63">
            <w:pPr>
              <w:rPr>
                <w:rFonts w:cs="Arial"/>
                <w:szCs w:val="24"/>
              </w:rPr>
            </w:pPr>
            <w:r w:rsidRPr="00A63A6F">
              <w:rPr>
                <w:rFonts w:cs="Arial"/>
                <w:szCs w:val="24"/>
              </w:rPr>
              <w:t>Please provide names and CV’s, of individuals who will undertake the work and details of any sub-contractors to be used (if applicable).</w:t>
            </w:r>
          </w:p>
          <w:p w14:paraId="183B95C7" w14:textId="3FADB433" w:rsidR="00330D63" w:rsidRPr="003953F9" w:rsidRDefault="00330D63" w:rsidP="00330D63">
            <w:pPr>
              <w:rPr>
                <w:rFonts w:cs="Arial"/>
                <w:szCs w:val="24"/>
              </w:rPr>
            </w:pPr>
            <w:r w:rsidRPr="00504D99">
              <w:rPr>
                <w:szCs w:val="24"/>
              </w:rPr>
              <w:t xml:space="preserve">Please </w:t>
            </w:r>
            <w:r>
              <w:rPr>
                <w:szCs w:val="24"/>
              </w:rPr>
              <w:t xml:space="preserve">also </w:t>
            </w:r>
            <w:r w:rsidRPr="00504D99">
              <w:rPr>
                <w:szCs w:val="24"/>
              </w:rPr>
              <w:t>confirm that surveyors will have access to and can use iPads to complete the surveys</w:t>
            </w:r>
            <w:r>
              <w:rPr>
                <w:szCs w:val="24"/>
              </w:rPr>
              <w:t>.</w:t>
            </w:r>
            <w:r w:rsidRPr="003953F9">
              <w:rPr>
                <w:rFonts w:cs="Arial"/>
                <w:szCs w:val="24"/>
              </w:rPr>
              <w:t xml:space="preserve"> </w:t>
            </w:r>
          </w:p>
          <w:p w14:paraId="7C95F206" w14:textId="05E6EBE3" w:rsidR="00330D63" w:rsidRPr="003953F9" w:rsidRDefault="00330D63" w:rsidP="00330D63">
            <w:pPr>
              <w:rPr>
                <w:szCs w:val="24"/>
              </w:rPr>
            </w:pPr>
            <w:r w:rsidRPr="003953F9">
              <w:rPr>
                <w:rFonts w:cs="Arial"/>
                <w:szCs w:val="24"/>
              </w:rPr>
              <w:t xml:space="preserve">Your response should also include a table outlining the time allocation for each individual for the different elements of the project.  </w:t>
            </w:r>
            <w:r w:rsidRPr="003953F9">
              <w:rPr>
                <w:rFonts w:eastAsia="Arial" w:cs="Arial"/>
                <w:color w:val="auto"/>
                <w:szCs w:val="24"/>
              </w:rPr>
              <w:t>CVs should be 1 page of A4 in 12pt Arial Font, and detail how the experience of the named person is relevant to the tasks outlined in the specification.</w:t>
            </w:r>
          </w:p>
        </w:tc>
      </w:tr>
    </w:tbl>
    <w:p w14:paraId="0F8675D2" w14:textId="77777777" w:rsidR="00330D63" w:rsidRPr="000014E4" w:rsidRDefault="00330D63" w:rsidP="00330D63">
      <w:pPr>
        <w:spacing w:after="240" w:line="259" w:lineRule="auto"/>
        <w:rPr>
          <w:color w:val="000000"/>
          <w:szCs w:val="24"/>
        </w:rPr>
      </w:pPr>
    </w:p>
    <w:tbl>
      <w:tblPr>
        <w:tblStyle w:val="Table"/>
        <w:tblW w:w="0" w:type="auto"/>
        <w:tblLook w:val="04A0" w:firstRow="1" w:lastRow="0" w:firstColumn="1" w:lastColumn="0" w:noHBand="0" w:noVBand="1"/>
      </w:tblPr>
      <w:tblGrid>
        <w:gridCol w:w="4318"/>
        <w:gridCol w:w="4319"/>
      </w:tblGrid>
      <w:tr w:rsidR="00330D63" w:rsidRPr="000014E4" w14:paraId="2246EEDB" w14:textId="77777777" w:rsidTr="0073462E">
        <w:trPr>
          <w:cnfStyle w:val="100000000000" w:firstRow="1" w:lastRow="0" w:firstColumn="0" w:lastColumn="0" w:oddVBand="0" w:evenVBand="0" w:oddHBand="0" w:evenHBand="0" w:firstRowFirstColumn="0" w:firstRowLastColumn="0" w:lastRowFirstColumn="0" w:lastRowLastColumn="0"/>
        </w:trPr>
        <w:tc>
          <w:tcPr>
            <w:tcW w:w="4318" w:type="dxa"/>
          </w:tcPr>
          <w:p w14:paraId="3462BE86" w14:textId="77777777" w:rsidR="00330D63" w:rsidRPr="000014E4" w:rsidRDefault="00330D63" w:rsidP="0073462E">
            <w:pPr>
              <w:rPr>
                <w:rFonts w:cs="Arial"/>
                <w:b/>
                <w:color w:val="D9262E"/>
                <w:szCs w:val="24"/>
              </w:rPr>
            </w:pPr>
            <w:r w:rsidRPr="00130E34">
              <w:rPr>
                <w:rFonts w:cs="Arial"/>
                <w:b/>
                <w:color w:val="FF0000"/>
                <w:szCs w:val="24"/>
              </w:rPr>
              <w:lastRenderedPageBreak/>
              <w:t>Project management and Quality Assurance measures</w:t>
            </w:r>
          </w:p>
        </w:tc>
        <w:tc>
          <w:tcPr>
            <w:tcW w:w="4319" w:type="dxa"/>
          </w:tcPr>
          <w:p w14:paraId="4B33EE39" w14:textId="77777777" w:rsidR="00330D63" w:rsidRPr="000014E4" w:rsidRDefault="00330D63" w:rsidP="0073462E">
            <w:pPr>
              <w:rPr>
                <w:szCs w:val="24"/>
              </w:rPr>
            </w:pPr>
            <w:r w:rsidRPr="000014E4">
              <w:rPr>
                <w:szCs w:val="24"/>
              </w:rPr>
              <w:t>Detailed Evaluation Criteria</w:t>
            </w:r>
          </w:p>
        </w:tc>
      </w:tr>
      <w:tr w:rsidR="00330D63" w:rsidRPr="000014E4" w14:paraId="7E0399C1" w14:textId="77777777" w:rsidTr="0073462E">
        <w:tc>
          <w:tcPr>
            <w:tcW w:w="4318" w:type="dxa"/>
          </w:tcPr>
          <w:p w14:paraId="1645FB7D" w14:textId="77777777" w:rsidR="00330D63" w:rsidRPr="000014E4" w:rsidRDefault="00330D63" w:rsidP="0073462E">
            <w:pPr>
              <w:rPr>
                <w:rFonts w:cs="Arial"/>
                <w:b/>
                <w:color w:val="D9262E"/>
                <w:szCs w:val="24"/>
              </w:rPr>
            </w:pPr>
            <w:r w:rsidRPr="000E32C0">
              <w:rPr>
                <w:rFonts w:cs="Arial"/>
                <w:b/>
                <w:color w:val="auto"/>
                <w:szCs w:val="24"/>
              </w:rPr>
              <w:t xml:space="preserve">Q3.1 </w:t>
            </w:r>
            <w:r w:rsidRPr="00130E34">
              <w:rPr>
                <w:rFonts w:cs="Arial"/>
                <w:szCs w:val="24"/>
              </w:rPr>
              <w:t xml:space="preserve">Please submit </w:t>
            </w:r>
            <w:r>
              <w:rPr>
                <w:rFonts w:cs="Arial"/>
                <w:szCs w:val="24"/>
              </w:rPr>
              <w:t xml:space="preserve">an </w:t>
            </w:r>
            <w:r w:rsidRPr="00130E34">
              <w:rPr>
                <w:rFonts w:cs="Arial"/>
                <w:szCs w:val="24"/>
              </w:rPr>
              <w:t xml:space="preserve">outline proposal </w:t>
            </w:r>
            <w:r>
              <w:rPr>
                <w:rFonts w:cs="Arial"/>
                <w:szCs w:val="24"/>
              </w:rPr>
              <w:t>for</w:t>
            </w:r>
            <w:r w:rsidRPr="00130E34">
              <w:rPr>
                <w:rFonts w:cs="Arial"/>
                <w:szCs w:val="24"/>
              </w:rPr>
              <w:t xml:space="preserve"> how the project will be managed</w:t>
            </w:r>
            <w:r>
              <w:rPr>
                <w:rFonts w:cs="Arial"/>
                <w:szCs w:val="24"/>
              </w:rPr>
              <w:t>.</w:t>
            </w:r>
          </w:p>
        </w:tc>
        <w:tc>
          <w:tcPr>
            <w:tcW w:w="4319" w:type="dxa"/>
          </w:tcPr>
          <w:p w14:paraId="0B79C74A" w14:textId="06F41166" w:rsidR="00330D63" w:rsidRDefault="00330D63" w:rsidP="0073462E">
            <w:pPr>
              <w:rPr>
                <w:rFonts w:cs="Arial"/>
                <w:szCs w:val="24"/>
              </w:rPr>
            </w:pPr>
            <w:r w:rsidRPr="003953F9">
              <w:rPr>
                <w:rFonts w:cs="Arial"/>
                <w:szCs w:val="24"/>
              </w:rPr>
              <w:t>Your response should provide information on your proposed project management methodology</w:t>
            </w:r>
            <w:r>
              <w:rPr>
                <w:rFonts w:cs="Arial"/>
                <w:szCs w:val="24"/>
              </w:rPr>
              <w:t>,</w:t>
            </w:r>
            <w:r w:rsidRPr="003953F9">
              <w:rPr>
                <w:rFonts w:cs="Arial"/>
                <w:szCs w:val="24"/>
              </w:rPr>
              <w:t xml:space="preserve"> including a </w:t>
            </w:r>
            <w:r>
              <w:rPr>
                <w:rFonts w:cs="Arial"/>
                <w:szCs w:val="24"/>
              </w:rPr>
              <w:t xml:space="preserve">detailed </w:t>
            </w:r>
            <w:r w:rsidRPr="003953F9">
              <w:rPr>
                <w:rFonts w:cs="Arial"/>
                <w:szCs w:val="24"/>
              </w:rPr>
              <w:t>timeline, project schedule and risk management strateg</w:t>
            </w:r>
            <w:r>
              <w:rPr>
                <w:rFonts w:cs="Arial"/>
                <w:szCs w:val="24"/>
              </w:rPr>
              <w:t xml:space="preserve">y </w:t>
            </w:r>
            <w:proofErr w:type="spellStart"/>
            <w:r>
              <w:rPr>
                <w:rFonts w:cs="Arial"/>
                <w:szCs w:val="24"/>
              </w:rPr>
              <w:t>aswell</w:t>
            </w:r>
            <w:proofErr w:type="spellEnd"/>
            <w:r>
              <w:rPr>
                <w:rFonts w:cs="Arial"/>
                <w:szCs w:val="24"/>
              </w:rPr>
              <w:t xml:space="preserve"> as provide assurances that you have the necessary processes in place to do this.</w:t>
            </w:r>
          </w:p>
          <w:p w14:paraId="5CDBEC42" w14:textId="5C4C36CB" w:rsidR="00330D63" w:rsidRDefault="00330D63" w:rsidP="0073462E">
            <w:pPr>
              <w:rPr>
                <w:rFonts w:cs="Arial"/>
                <w:bCs/>
                <w:color w:val="auto"/>
                <w:szCs w:val="24"/>
              </w:rPr>
            </w:pPr>
            <w:r>
              <w:rPr>
                <w:rFonts w:cs="Arial"/>
                <w:szCs w:val="24"/>
              </w:rPr>
              <w:t>Please also demonstrate your approach to delivering and managing key milestones and deliverables.</w:t>
            </w:r>
          </w:p>
          <w:p w14:paraId="2EC95D0D" w14:textId="72DEE12F" w:rsidR="00330D63" w:rsidRPr="003953F9" w:rsidRDefault="00330D63" w:rsidP="00330D63">
            <w:pPr>
              <w:rPr>
                <w:szCs w:val="24"/>
              </w:rPr>
            </w:pPr>
            <w:r w:rsidRPr="003953F9">
              <w:rPr>
                <w:rFonts w:cs="Arial"/>
                <w:bCs/>
                <w:color w:val="auto"/>
                <w:szCs w:val="24"/>
              </w:rPr>
              <w:t>Responses should not exceed four sides of A4, in 12pt Arial font.</w:t>
            </w:r>
          </w:p>
        </w:tc>
      </w:tr>
      <w:tr w:rsidR="00330D63" w:rsidRPr="000014E4" w14:paraId="3C2D29A7" w14:textId="77777777" w:rsidTr="0073462E">
        <w:tc>
          <w:tcPr>
            <w:tcW w:w="4318" w:type="dxa"/>
          </w:tcPr>
          <w:p w14:paraId="6B2E7FBD" w14:textId="77777777" w:rsidR="00330D63" w:rsidRPr="000014E4" w:rsidRDefault="00330D63" w:rsidP="0073462E">
            <w:pPr>
              <w:rPr>
                <w:rFonts w:cs="Arial"/>
                <w:b/>
                <w:color w:val="D9262E"/>
                <w:szCs w:val="24"/>
              </w:rPr>
            </w:pPr>
            <w:r w:rsidRPr="000E32C0">
              <w:rPr>
                <w:rFonts w:cs="Arial"/>
                <w:b/>
                <w:color w:val="auto"/>
                <w:szCs w:val="24"/>
              </w:rPr>
              <w:t xml:space="preserve">Q3.2 </w:t>
            </w:r>
            <w:r w:rsidRPr="003872A1">
              <w:rPr>
                <w:rFonts w:cs="Arial"/>
                <w:szCs w:val="24"/>
              </w:rPr>
              <w:t>Please provide details of the QA procedures that will be deployed</w:t>
            </w:r>
            <w:r>
              <w:rPr>
                <w:rFonts w:cs="Arial"/>
                <w:szCs w:val="24"/>
              </w:rPr>
              <w:t xml:space="preserve"> for this work.</w:t>
            </w:r>
          </w:p>
        </w:tc>
        <w:tc>
          <w:tcPr>
            <w:tcW w:w="4319" w:type="dxa"/>
          </w:tcPr>
          <w:p w14:paraId="577EF295" w14:textId="6B71C74D" w:rsidR="00330D63" w:rsidRPr="000014E4" w:rsidRDefault="00330D63" w:rsidP="00330D63">
            <w:pPr>
              <w:rPr>
                <w:szCs w:val="24"/>
              </w:rPr>
            </w:pPr>
            <w:r>
              <w:rPr>
                <w:szCs w:val="24"/>
              </w:rPr>
              <w:t xml:space="preserve">Your response should outline your Quality Assurance procedures and quality evaluation process. </w:t>
            </w:r>
            <w:r w:rsidRPr="001E625A">
              <w:rPr>
                <w:rFonts w:cs="Arial"/>
                <w:bCs/>
                <w:color w:val="auto"/>
                <w:szCs w:val="24"/>
              </w:rPr>
              <w:t xml:space="preserve">Responses should not exceed four sides of A4, </w:t>
            </w:r>
            <w:r>
              <w:rPr>
                <w:rFonts w:cs="Arial"/>
                <w:bCs/>
                <w:color w:val="auto"/>
                <w:szCs w:val="24"/>
              </w:rPr>
              <w:t>in 12pt</w:t>
            </w:r>
            <w:r w:rsidRPr="001E625A">
              <w:rPr>
                <w:rFonts w:cs="Arial"/>
                <w:bCs/>
                <w:color w:val="auto"/>
                <w:szCs w:val="24"/>
              </w:rPr>
              <w:t xml:space="preserve"> Arial font</w:t>
            </w:r>
            <w:r>
              <w:rPr>
                <w:rFonts w:cs="Arial"/>
                <w:bCs/>
                <w:color w:val="auto"/>
                <w:szCs w:val="24"/>
              </w:rPr>
              <w:t>.</w:t>
            </w:r>
          </w:p>
        </w:tc>
      </w:tr>
    </w:tbl>
    <w:p w14:paraId="2BA3B83F" w14:textId="77777777" w:rsidR="00330D63" w:rsidRPr="000014E4" w:rsidRDefault="00330D63" w:rsidP="00330D63">
      <w:pPr>
        <w:spacing w:after="240" w:line="259" w:lineRule="auto"/>
        <w:rPr>
          <w:color w:val="000000"/>
          <w:szCs w:val="24"/>
        </w:rPr>
      </w:pPr>
    </w:p>
    <w:tbl>
      <w:tblPr>
        <w:tblStyle w:val="Table"/>
        <w:tblW w:w="0" w:type="auto"/>
        <w:tblLook w:val="04A0" w:firstRow="1" w:lastRow="0" w:firstColumn="1" w:lastColumn="0" w:noHBand="0" w:noVBand="1"/>
      </w:tblPr>
      <w:tblGrid>
        <w:gridCol w:w="4318"/>
        <w:gridCol w:w="4319"/>
      </w:tblGrid>
      <w:tr w:rsidR="00330D63" w:rsidRPr="000014E4" w14:paraId="3D103340" w14:textId="77777777" w:rsidTr="0073462E">
        <w:trPr>
          <w:cnfStyle w:val="100000000000" w:firstRow="1" w:lastRow="0" w:firstColumn="0" w:lastColumn="0" w:oddVBand="0" w:evenVBand="0" w:oddHBand="0" w:evenHBand="0" w:firstRowFirstColumn="0" w:firstRowLastColumn="0" w:lastRowFirstColumn="0" w:lastRowLastColumn="0"/>
        </w:trPr>
        <w:tc>
          <w:tcPr>
            <w:tcW w:w="4318" w:type="dxa"/>
          </w:tcPr>
          <w:p w14:paraId="42E014CA" w14:textId="77777777" w:rsidR="00330D63" w:rsidRPr="000014E4" w:rsidRDefault="00330D63" w:rsidP="0073462E">
            <w:pPr>
              <w:rPr>
                <w:rFonts w:cs="Arial"/>
                <w:b/>
                <w:color w:val="D9262E"/>
                <w:szCs w:val="24"/>
              </w:rPr>
            </w:pPr>
            <w:r w:rsidRPr="000319AB">
              <w:rPr>
                <w:rFonts w:cs="Arial"/>
                <w:b/>
                <w:color w:val="FF0000"/>
                <w:szCs w:val="24"/>
              </w:rPr>
              <w:t>Management of sustainability and Health &amp; Safety</w:t>
            </w:r>
          </w:p>
        </w:tc>
        <w:tc>
          <w:tcPr>
            <w:tcW w:w="4319" w:type="dxa"/>
          </w:tcPr>
          <w:p w14:paraId="298A634C" w14:textId="77777777" w:rsidR="00330D63" w:rsidRPr="000014E4" w:rsidRDefault="00330D63" w:rsidP="0073462E">
            <w:pPr>
              <w:rPr>
                <w:szCs w:val="24"/>
              </w:rPr>
            </w:pPr>
            <w:r w:rsidRPr="000014E4">
              <w:rPr>
                <w:szCs w:val="24"/>
              </w:rPr>
              <w:t>Detailed Evaluation Criteria</w:t>
            </w:r>
          </w:p>
        </w:tc>
      </w:tr>
      <w:tr w:rsidR="00330D63" w:rsidRPr="000014E4" w14:paraId="1EA6C8F8" w14:textId="77777777" w:rsidTr="0073462E">
        <w:tc>
          <w:tcPr>
            <w:tcW w:w="4318" w:type="dxa"/>
          </w:tcPr>
          <w:p w14:paraId="318AF385" w14:textId="77777777" w:rsidR="00330D63" w:rsidRPr="000014E4" w:rsidRDefault="00330D63" w:rsidP="0073462E">
            <w:pPr>
              <w:rPr>
                <w:rFonts w:cs="Arial"/>
                <w:b/>
                <w:color w:val="D9262E"/>
                <w:szCs w:val="24"/>
              </w:rPr>
            </w:pPr>
            <w:r w:rsidRPr="000E32C0">
              <w:rPr>
                <w:rFonts w:cs="Arial"/>
                <w:b/>
                <w:color w:val="auto"/>
                <w:szCs w:val="24"/>
              </w:rPr>
              <w:t xml:space="preserve">Q4 </w:t>
            </w:r>
            <w:r w:rsidRPr="003872A1">
              <w:rPr>
                <w:rFonts w:cs="Arial"/>
                <w:szCs w:val="24"/>
              </w:rPr>
              <w:t>Please briefly detail how you will manage any H&amp;S risks and management of sustainable impacts.</w:t>
            </w:r>
          </w:p>
        </w:tc>
        <w:tc>
          <w:tcPr>
            <w:tcW w:w="4319" w:type="dxa"/>
          </w:tcPr>
          <w:p w14:paraId="3AAD03EB" w14:textId="77777777" w:rsidR="00330D63" w:rsidRPr="003872A1" w:rsidRDefault="00330D63" w:rsidP="0073462E">
            <w:pPr>
              <w:rPr>
                <w:rFonts w:cs="Arial"/>
                <w:szCs w:val="24"/>
              </w:rPr>
            </w:pPr>
            <w:r w:rsidRPr="003872A1">
              <w:rPr>
                <w:rFonts w:cs="Arial"/>
                <w:szCs w:val="24"/>
              </w:rPr>
              <w:t>Your response should provide a copy of your employer’s health and safety policy, professional indemnity insurance, public liability insurance and employer’s liability insurance.  A draft/proposed Health and Safety Risk Assessment for the contract should also be provided with particular emphasis on field work.</w:t>
            </w:r>
          </w:p>
          <w:p w14:paraId="257BEFAF" w14:textId="06F7BF4D" w:rsidR="00330D63" w:rsidRPr="000014E4" w:rsidRDefault="00330D63" w:rsidP="00330D63">
            <w:pPr>
              <w:rPr>
                <w:szCs w:val="24"/>
              </w:rPr>
            </w:pPr>
            <w:r>
              <w:rPr>
                <w:rFonts w:cs="Arial"/>
                <w:szCs w:val="24"/>
              </w:rPr>
              <w:t>Your response</w:t>
            </w:r>
            <w:r w:rsidRPr="003872A1">
              <w:rPr>
                <w:rFonts w:cs="Arial"/>
                <w:szCs w:val="24"/>
              </w:rPr>
              <w:t xml:space="preserve"> should also provide a copy of </w:t>
            </w:r>
            <w:r>
              <w:rPr>
                <w:rFonts w:cs="Arial"/>
                <w:szCs w:val="24"/>
              </w:rPr>
              <w:t>your employer’s</w:t>
            </w:r>
            <w:r w:rsidRPr="003872A1">
              <w:rPr>
                <w:rFonts w:cs="Arial"/>
                <w:szCs w:val="24"/>
              </w:rPr>
              <w:t xml:space="preserve"> environmental policy and any environmental accreditation schemes </w:t>
            </w:r>
            <w:r w:rsidRPr="003872A1">
              <w:rPr>
                <w:rFonts w:cs="Arial"/>
                <w:szCs w:val="24"/>
              </w:rPr>
              <w:lastRenderedPageBreak/>
              <w:t>such as ISO 14001 or EMAS which they have been awarded or are working towards.</w:t>
            </w:r>
          </w:p>
        </w:tc>
      </w:tr>
    </w:tbl>
    <w:p w14:paraId="74143C73" w14:textId="7418A0EE" w:rsidR="00EB23A0" w:rsidRPr="00330D63" w:rsidRDefault="00EB23A0" w:rsidP="002569B6">
      <w:pPr>
        <w:pStyle w:val="Subheading"/>
        <w:spacing w:before="240" w:after="120"/>
      </w:pPr>
      <w:r w:rsidRPr="00330D63">
        <w:lastRenderedPageBreak/>
        <w:t>Commercial (</w:t>
      </w:r>
      <w:r w:rsidR="00330D63" w:rsidRPr="00330D63">
        <w:rPr>
          <w:rStyle w:val="Important"/>
          <w:b/>
          <w:bCs/>
          <w:color w:val="auto"/>
        </w:rPr>
        <w:t>50</w:t>
      </w:r>
      <w:r w:rsidRPr="00330D63">
        <w:t xml:space="preserve">%) </w:t>
      </w:r>
    </w:p>
    <w:p w14:paraId="6C123E00" w14:textId="77777777" w:rsidR="00330D63" w:rsidRPr="003953F9" w:rsidRDefault="00330D63" w:rsidP="00330D63">
      <w:pPr>
        <w:pStyle w:val="NoSpacing"/>
        <w:rPr>
          <w:rFonts w:ascii="Arial" w:hAnsi="Arial" w:cs="Arial"/>
          <w:sz w:val="24"/>
          <w:szCs w:val="24"/>
        </w:rPr>
      </w:pPr>
      <w:r w:rsidRPr="007017A3">
        <w:rPr>
          <w:rFonts w:ascii="Arial" w:hAnsi="Arial"/>
          <w:sz w:val="24"/>
          <w:szCs w:val="24"/>
        </w:rPr>
        <w:t xml:space="preserve">The Contract is to be awarded as a </w:t>
      </w:r>
      <w:r w:rsidRPr="003953F9">
        <w:rPr>
          <w:rFonts w:ascii="Arial" w:hAnsi="Arial" w:cs="Arial"/>
          <w:sz w:val="24"/>
          <w:szCs w:val="24"/>
          <w:u w:val="single"/>
        </w:rPr>
        <w:t>'fixed price'</w:t>
      </w:r>
      <w:r w:rsidRPr="007017A3">
        <w:rPr>
          <w:rFonts w:ascii="Arial" w:hAnsi="Arial" w:cs="Arial"/>
          <w:sz w:val="24"/>
          <w:szCs w:val="24"/>
        </w:rPr>
        <w:t xml:space="preserve"> </w:t>
      </w:r>
      <w:r w:rsidRPr="007017A3">
        <w:rPr>
          <w:rFonts w:ascii="Arial" w:hAnsi="Arial"/>
          <w:sz w:val="24"/>
          <w:szCs w:val="24"/>
        </w:rPr>
        <w:t>which will be paid according to the completion of the deliverables stated in the Specification of Requirements.</w:t>
      </w:r>
      <w:r>
        <w:rPr>
          <w:rFonts w:ascii="Arial" w:hAnsi="Arial"/>
          <w:sz w:val="24"/>
          <w:szCs w:val="24"/>
        </w:rPr>
        <w:t xml:space="preserve"> </w:t>
      </w:r>
      <w:r w:rsidRPr="003953F9">
        <w:rPr>
          <w:rFonts w:ascii="Arial" w:hAnsi="Arial" w:cs="Arial"/>
          <w:spacing w:val="-1"/>
          <w:sz w:val="24"/>
          <w:szCs w:val="24"/>
        </w:rPr>
        <w:t>The fixed price should include all costs including staff time, hourly rates for meetings, field work, report preparation, producing GI outputs, etc., or equipment if needed, and any expenses.  T</w:t>
      </w:r>
      <w:r w:rsidRPr="003953F9">
        <w:rPr>
          <w:rFonts w:ascii="Arial" w:hAnsi="Arial" w:cs="Arial"/>
          <w:sz w:val="24"/>
          <w:szCs w:val="24"/>
        </w:rPr>
        <w:t>here will be no allowance for adding in these costs later.</w:t>
      </w:r>
    </w:p>
    <w:p w14:paraId="642C0D1B" w14:textId="77777777" w:rsidR="00330D63" w:rsidRPr="007017A3" w:rsidRDefault="00330D63" w:rsidP="00330D63">
      <w:pPr>
        <w:spacing w:after="240" w:line="259" w:lineRule="auto"/>
        <w:rPr>
          <w:rFonts w:cs="Arial"/>
          <w:szCs w:val="24"/>
        </w:rPr>
      </w:pPr>
      <w:r w:rsidRPr="007017A3">
        <w:rPr>
          <w:szCs w:val="24"/>
        </w:rPr>
        <w:t xml:space="preserve">Suppliers are required to submit a </w:t>
      </w:r>
      <w:r w:rsidRPr="003953F9">
        <w:rPr>
          <w:szCs w:val="24"/>
          <w:u w:val="single"/>
        </w:rPr>
        <w:t>‘total cost’</w:t>
      </w:r>
      <w:r w:rsidRPr="007017A3">
        <w:rPr>
          <w:szCs w:val="24"/>
        </w:rPr>
        <w:t xml:space="preserve"> to provide the deliverables stated in the Specification of Requirements. In addition to this the Commercial Response template must be completed to provide a breakdown of the whole life costs against </w:t>
      </w:r>
      <w:r w:rsidRPr="007017A3">
        <w:rPr>
          <w:rFonts w:cs="Arial"/>
          <w:szCs w:val="24"/>
        </w:rPr>
        <w:t>each task required to deliver the outputs and the key personnel used in the delivery of those tasks.</w:t>
      </w:r>
    </w:p>
    <w:p w14:paraId="17B47038" w14:textId="77777777" w:rsidR="00691982" w:rsidRPr="00A74636" w:rsidRDefault="00691982" w:rsidP="00691982">
      <w:pPr>
        <w:spacing w:after="240" w:line="259" w:lineRule="auto"/>
        <w:rPr>
          <w:b/>
          <w:bCs/>
          <w:color w:val="000000"/>
          <w:szCs w:val="24"/>
        </w:rPr>
      </w:pPr>
      <w:r>
        <w:rPr>
          <w:b/>
          <w:bCs/>
          <w:color w:val="000000"/>
          <w:szCs w:val="24"/>
        </w:rPr>
        <w:t>C</w:t>
      </w:r>
      <w:r w:rsidRPr="00A74636">
        <w:rPr>
          <w:b/>
          <w:bCs/>
          <w:color w:val="000000"/>
          <w:szCs w:val="24"/>
        </w:rPr>
        <w:t>alculation Method</w:t>
      </w:r>
    </w:p>
    <w:p w14:paraId="0041E173" w14:textId="77777777" w:rsidR="00691982" w:rsidRPr="000014E4" w:rsidRDefault="00691982" w:rsidP="00691982">
      <w:pPr>
        <w:spacing w:after="240" w:line="259" w:lineRule="auto"/>
        <w:rPr>
          <w:color w:val="000000"/>
          <w:szCs w:val="24"/>
        </w:rPr>
      </w:pPr>
      <w:r w:rsidRPr="000014E4">
        <w:rPr>
          <w:color w:val="000000"/>
          <w:szCs w:val="24"/>
        </w:rPr>
        <w:t>The method for calculating the weighted scores is as follows</w:t>
      </w:r>
      <w:r>
        <w:rPr>
          <w:color w:val="000000"/>
          <w:szCs w:val="24"/>
        </w:rPr>
        <w:t>:</w:t>
      </w:r>
    </w:p>
    <w:p w14:paraId="7A72A8BA" w14:textId="77777777" w:rsidR="00691982" w:rsidRPr="000014E4" w:rsidRDefault="00691982" w:rsidP="00691982">
      <w:pPr>
        <w:spacing w:before="60" w:after="240" w:line="259" w:lineRule="auto"/>
        <w:rPr>
          <w:color w:val="000000"/>
          <w:szCs w:val="24"/>
        </w:rPr>
      </w:pPr>
      <w:r w:rsidRPr="005A0C69">
        <w:rPr>
          <w:b/>
          <w:bCs/>
          <w:color w:val="000000"/>
          <w:szCs w:val="24"/>
        </w:rPr>
        <w:t>Commercial (as per Commercial Response table)</w:t>
      </w:r>
    </w:p>
    <w:p w14:paraId="1BBFF15E" w14:textId="77777777" w:rsidR="00691982" w:rsidRPr="000014E4" w:rsidRDefault="00691982" w:rsidP="00691982">
      <w:pPr>
        <w:spacing w:after="240" w:line="259" w:lineRule="auto"/>
        <w:ind w:left="284"/>
        <w:rPr>
          <w:color w:val="000000"/>
          <w:szCs w:val="24"/>
        </w:rPr>
      </w:pPr>
      <w:r w:rsidRPr="000014E4">
        <w:rPr>
          <w:color w:val="000000"/>
          <w:szCs w:val="24"/>
        </w:rPr>
        <w:t xml:space="preserve">Score = (Lowest Quotation Price / Supplier’s Quotation Price) x </w:t>
      </w:r>
      <w:r w:rsidRPr="005A0C69">
        <w:rPr>
          <w:rFonts w:cs="Arial"/>
          <w:b/>
          <w:szCs w:val="24"/>
        </w:rPr>
        <w:t>[</w:t>
      </w:r>
      <w:r>
        <w:rPr>
          <w:rFonts w:cs="Arial"/>
          <w:b/>
          <w:szCs w:val="24"/>
        </w:rPr>
        <w:t>5</w:t>
      </w:r>
      <w:r w:rsidRPr="005A0C69">
        <w:rPr>
          <w:rFonts w:cs="Arial"/>
          <w:b/>
          <w:szCs w:val="24"/>
        </w:rPr>
        <w:t xml:space="preserve">0%] </w:t>
      </w:r>
      <w:r w:rsidRPr="000014E4">
        <w:rPr>
          <w:color w:val="000000"/>
          <w:szCs w:val="24"/>
        </w:rPr>
        <w:t>(Maximum available marks)</w:t>
      </w:r>
    </w:p>
    <w:p w14:paraId="2D9B6683" w14:textId="77777777" w:rsidR="00691982" w:rsidRPr="005A0C69" w:rsidRDefault="00691982" w:rsidP="00691982">
      <w:pPr>
        <w:spacing w:before="60" w:after="240" w:line="259" w:lineRule="auto"/>
        <w:rPr>
          <w:b/>
          <w:bCs/>
          <w:color w:val="000000"/>
          <w:szCs w:val="24"/>
        </w:rPr>
      </w:pPr>
      <w:r w:rsidRPr="005A0C69">
        <w:rPr>
          <w:b/>
          <w:bCs/>
          <w:color w:val="000000"/>
          <w:szCs w:val="24"/>
        </w:rPr>
        <w:t xml:space="preserve">Technical </w:t>
      </w:r>
      <w:r w:rsidRPr="005A0C69">
        <w:rPr>
          <w:rFonts w:cs="Arial"/>
          <w:b/>
          <w:bCs/>
          <w:szCs w:val="24"/>
        </w:rPr>
        <w:t>(as per Natural England’s assessment of supplier’s tender)</w:t>
      </w:r>
    </w:p>
    <w:p w14:paraId="3DB86E61" w14:textId="77777777" w:rsidR="00691982" w:rsidRPr="000014E4" w:rsidRDefault="00691982" w:rsidP="00691982">
      <w:pPr>
        <w:spacing w:after="240" w:line="259" w:lineRule="auto"/>
        <w:ind w:left="284"/>
        <w:rPr>
          <w:color w:val="000000"/>
          <w:szCs w:val="24"/>
        </w:rPr>
      </w:pPr>
      <w:r w:rsidRPr="000014E4">
        <w:rPr>
          <w:color w:val="000000"/>
          <w:szCs w:val="24"/>
        </w:rPr>
        <w:t>Score = (</w:t>
      </w:r>
      <w:r>
        <w:rPr>
          <w:color w:val="000000"/>
          <w:szCs w:val="24"/>
        </w:rPr>
        <w:t>Supplier’s</w:t>
      </w:r>
      <w:r w:rsidRPr="000014E4">
        <w:rPr>
          <w:color w:val="000000"/>
          <w:szCs w:val="24"/>
        </w:rPr>
        <w:t xml:space="preserve"> Total Technical Score / Highest Technical Score) x </w:t>
      </w:r>
      <w:r w:rsidRPr="005A0C69">
        <w:rPr>
          <w:rFonts w:cs="Arial"/>
          <w:b/>
          <w:szCs w:val="24"/>
        </w:rPr>
        <w:t>[</w:t>
      </w:r>
      <w:r>
        <w:rPr>
          <w:rFonts w:cs="Arial"/>
          <w:b/>
          <w:szCs w:val="24"/>
        </w:rPr>
        <w:t>5</w:t>
      </w:r>
      <w:r w:rsidRPr="005A0C69">
        <w:rPr>
          <w:rFonts w:cs="Arial"/>
          <w:b/>
          <w:szCs w:val="24"/>
        </w:rPr>
        <w:t xml:space="preserve">0%] </w:t>
      </w:r>
      <w:r w:rsidRPr="000014E4">
        <w:rPr>
          <w:color w:val="000000"/>
          <w:szCs w:val="24"/>
        </w:rPr>
        <w:t>(Maximum available marks)</w:t>
      </w:r>
    </w:p>
    <w:p w14:paraId="676F6151" w14:textId="77777777" w:rsidR="00691982" w:rsidRPr="000014E4" w:rsidRDefault="00691982" w:rsidP="00691982">
      <w:pPr>
        <w:spacing w:after="240" w:line="259" w:lineRule="auto"/>
        <w:rPr>
          <w:color w:val="000000"/>
          <w:szCs w:val="24"/>
        </w:rPr>
      </w:pPr>
      <w:r w:rsidRPr="000014E4">
        <w:rPr>
          <w:color w:val="000000"/>
          <w:szCs w:val="24"/>
        </w:rPr>
        <w:t xml:space="preserve">The total score (weighted) (TWS) is then calculated by adding the total weighted commercial score (WC) to the total weighted technical score (WT): WC + WT = TWS. </w:t>
      </w:r>
      <w:r>
        <w:rPr>
          <w:color w:val="000000"/>
          <w:szCs w:val="24"/>
        </w:rPr>
        <w:t>The contract will be offered to the tenderer/supplier scoring the highest TWS.</w:t>
      </w:r>
    </w:p>
    <w:p w14:paraId="25C7F0BC" w14:textId="77777777" w:rsidR="00EB23A0" w:rsidRPr="007309B9" w:rsidRDefault="00EB23A0" w:rsidP="00EB23A0">
      <w:pPr>
        <w:pStyle w:val="Subheading"/>
      </w:pPr>
      <w:r w:rsidRPr="007309B9">
        <w:t xml:space="preserve">Information to be </w:t>
      </w:r>
      <w:proofErr w:type="gramStart"/>
      <w:r w:rsidRPr="007309B9">
        <w:t>returned</w:t>
      </w:r>
      <w:proofErr w:type="gramEnd"/>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2E653A57" w:rsidR="00EB23A0" w:rsidRDefault="00EB23A0" w:rsidP="00EB23A0">
      <w:pPr>
        <w:pStyle w:val="BulletText1"/>
        <w:rPr>
          <w:sz w:val="24"/>
          <w:szCs w:val="24"/>
        </w:rPr>
      </w:pPr>
      <w:r w:rsidRPr="0097002C">
        <w:rPr>
          <w:sz w:val="24"/>
          <w:szCs w:val="24"/>
        </w:rPr>
        <w:t xml:space="preserve">completed Commercial Response </w:t>
      </w:r>
      <w:proofErr w:type="gramStart"/>
      <w:r w:rsidRPr="0097002C">
        <w:rPr>
          <w:sz w:val="24"/>
          <w:szCs w:val="24"/>
        </w:rPr>
        <w:t>template</w:t>
      </w:r>
      <w:proofErr w:type="gramEnd"/>
    </w:p>
    <w:p w14:paraId="7C7BEE2C" w14:textId="77777777" w:rsidR="00691982" w:rsidRPr="0097002C" w:rsidRDefault="00691982" w:rsidP="00691982">
      <w:pPr>
        <w:pStyle w:val="BulletText1"/>
        <w:numPr>
          <w:ilvl w:val="0"/>
          <w:numId w:val="0"/>
        </w:numPr>
        <w:ind w:left="641"/>
        <w:rPr>
          <w:sz w:val="24"/>
          <w:szCs w:val="24"/>
        </w:rPr>
      </w:pP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396D14A2" w:rsidR="00EB23A0" w:rsidRDefault="00EB23A0" w:rsidP="00EB23A0">
      <w:pPr>
        <w:pStyle w:val="BulletText1"/>
        <w:rPr>
          <w:sz w:val="24"/>
          <w:szCs w:val="24"/>
        </w:rPr>
      </w:pPr>
      <w:r w:rsidRPr="0097002C">
        <w:rPr>
          <w:sz w:val="24"/>
          <w:szCs w:val="24"/>
        </w:rPr>
        <w:t>completed Mandatory Requirements (Annex 1)</w:t>
      </w:r>
    </w:p>
    <w:p w14:paraId="28BD4E10" w14:textId="77777777" w:rsidR="00691982" w:rsidRPr="0097002C" w:rsidRDefault="00691982" w:rsidP="00691982">
      <w:pPr>
        <w:pStyle w:val="BulletText1"/>
        <w:numPr>
          <w:ilvl w:val="0"/>
          <w:numId w:val="0"/>
        </w:numPr>
        <w:ind w:left="641"/>
        <w:rPr>
          <w:sz w:val="24"/>
          <w:szCs w:val="24"/>
        </w:rPr>
      </w:pPr>
    </w:p>
    <w:p w14:paraId="6373480B" w14:textId="77777777" w:rsidR="00EB23A0" w:rsidRPr="0097002C" w:rsidRDefault="00EB23A0" w:rsidP="00EB23A0">
      <w:pPr>
        <w:pStyle w:val="BulletText1"/>
        <w:rPr>
          <w:sz w:val="24"/>
          <w:szCs w:val="24"/>
        </w:rPr>
      </w:pPr>
      <w:r w:rsidRPr="0097002C">
        <w:rPr>
          <w:sz w:val="24"/>
          <w:szCs w:val="24"/>
        </w:rPr>
        <w:lastRenderedPageBreak/>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23E5D6E1" w14:textId="77777777" w:rsidR="002569B6" w:rsidRDefault="00691982" w:rsidP="00EB23A0">
      <w:pPr>
        <w:rPr>
          <w:rFonts w:cs="Arial"/>
          <w:bCs/>
          <w:szCs w:val="24"/>
        </w:rPr>
      </w:pPr>
      <w:r w:rsidRPr="000A6515">
        <w:rPr>
          <w:rFonts w:cs="Arial"/>
          <w:bCs/>
          <w:szCs w:val="24"/>
        </w:rPr>
        <w:t>The successful supplier will be issued the contract via a Purchase Order.</w:t>
      </w:r>
    </w:p>
    <w:p w14:paraId="4E5DEB97" w14:textId="467C26B5"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A706D8">
            <w:r w:rsidRPr="00E30A4F">
              <w:t>Question no.</w:t>
            </w:r>
          </w:p>
        </w:tc>
        <w:tc>
          <w:tcPr>
            <w:tcW w:w="4062" w:type="dxa"/>
          </w:tcPr>
          <w:p w14:paraId="44C29A4A" w14:textId="77777777" w:rsidR="00EB23A0" w:rsidRPr="009F2992" w:rsidRDefault="00EB23A0" w:rsidP="00A706D8">
            <w:r w:rsidRPr="00E30A4F">
              <w:t>Question</w:t>
            </w:r>
          </w:p>
        </w:tc>
        <w:tc>
          <w:tcPr>
            <w:tcW w:w="2879" w:type="dxa"/>
          </w:tcPr>
          <w:p w14:paraId="78A5E7F7" w14:textId="77777777" w:rsidR="00EB23A0" w:rsidRPr="009F2992" w:rsidRDefault="00EB23A0" w:rsidP="00A706D8">
            <w:r>
              <w:t>Response</w:t>
            </w:r>
          </w:p>
        </w:tc>
      </w:tr>
      <w:tr w:rsidR="00EB23A0" w14:paraId="7692DAE7" w14:textId="77777777" w:rsidTr="00A706D8">
        <w:tc>
          <w:tcPr>
            <w:tcW w:w="1696" w:type="dxa"/>
          </w:tcPr>
          <w:p w14:paraId="74BE1979" w14:textId="77777777" w:rsidR="00EB23A0" w:rsidRPr="009F2992" w:rsidRDefault="00EB23A0" w:rsidP="00A706D8">
            <w:r w:rsidRPr="00E30A4F">
              <w:t>1.1(a)</w:t>
            </w:r>
          </w:p>
        </w:tc>
        <w:tc>
          <w:tcPr>
            <w:tcW w:w="4062" w:type="dxa"/>
          </w:tcPr>
          <w:p w14:paraId="3BE41F68" w14:textId="77777777" w:rsidR="00EB23A0" w:rsidRPr="009F2992" w:rsidRDefault="00EB23A0" w:rsidP="00A706D8">
            <w:r w:rsidRPr="00E30A4F">
              <w:t>Full name of the potential supplier submitting the information</w:t>
            </w:r>
          </w:p>
          <w:p w14:paraId="3995BAB7" w14:textId="77777777" w:rsidR="00EB23A0" w:rsidRPr="00E30A4F" w:rsidRDefault="00EB23A0" w:rsidP="00A706D8"/>
        </w:tc>
        <w:tc>
          <w:tcPr>
            <w:tcW w:w="2879" w:type="dxa"/>
          </w:tcPr>
          <w:p w14:paraId="4028C177" w14:textId="77777777" w:rsidR="00EB23A0" w:rsidRPr="00E30A4F" w:rsidRDefault="00EB23A0" w:rsidP="00A706D8"/>
        </w:tc>
      </w:tr>
      <w:tr w:rsidR="00EB23A0" w14:paraId="59F19A53" w14:textId="77777777" w:rsidTr="00A706D8">
        <w:tc>
          <w:tcPr>
            <w:tcW w:w="1696" w:type="dxa"/>
          </w:tcPr>
          <w:p w14:paraId="7AE4C69A" w14:textId="77777777" w:rsidR="00EB23A0" w:rsidRPr="009F2992" w:rsidRDefault="00EB23A0" w:rsidP="00A706D8">
            <w:r w:rsidRPr="00E30A4F">
              <w:t xml:space="preserve">1.1(b) </w:t>
            </w:r>
          </w:p>
        </w:tc>
        <w:tc>
          <w:tcPr>
            <w:tcW w:w="4062" w:type="dxa"/>
          </w:tcPr>
          <w:p w14:paraId="35A3F75C" w14:textId="77777777" w:rsidR="00EB23A0" w:rsidRPr="009F2992" w:rsidRDefault="00EB23A0" w:rsidP="00A706D8">
            <w:r w:rsidRPr="00E30A4F">
              <w:t>Registered office address (if applicable)</w:t>
            </w:r>
          </w:p>
        </w:tc>
        <w:tc>
          <w:tcPr>
            <w:tcW w:w="2879" w:type="dxa"/>
          </w:tcPr>
          <w:p w14:paraId="6E55502C" w14:textId="77777777" w:rsidR="00EB23A0" w:rsidRPr="00E30A4F" w:rsidRDefault="00EB23A0" w:rsidP="00A706D8"/>
        </w:tc>
      </w:tr>
      <w:tr w:rsidR="00EB23A0" w14:paraId="23A6EB07" w14:textId="77777777" w:rsidTr="00A706D8">
        <w:tc>
          <w:tcPr>
            <w:tcW w:w="1696" w:type="dxa"/>
          </w:tcPr>
          <w:p w14:paraId="24BA4330" w14:textId="77777777" w:rsidR="00EB23A0" w:rsidRPr="009F2992" w:rsidRDefault="00EB23A0" w:rsidP="00A706D8">
            <w:r w:rsidRPr="00E30A4F">
              <w:t>1.1(c)</w:t>
            </w:r>
          </w:p>
        </w:tc>
        <w:tc>
          <w:tcPr>
            <w:tcW w:w="4062" w:type="dxa"/>
          </w:tcPr>
          <w:p w14:paraId="18B04488" w14:textId="77777777" w:rsidR="00EB23A0" w:rsidRPr="009F2992" w:rsidRDefault="00EB23A0" w:rsidP="00A706D8">
            <w:r w:rsidRPr="00E30A4F">
              <w:t xml:space="preserve">Company </w:t>
            </w:r>
            <w:r w:rsidRPr="009F2992">
              <w:t>registration number (if applicable)</w:t>
            </w:r>
          </w:p>
        </w:tc>
        <w:tc>
          <w:tcPr>
            <w:tcW w:w="2879" w:type="dxa"/>
          </w:tcPr>
          <w:p w14:paraId="3D41E2CF" w14:textId="77777777" w:rsidR="00EB23A0" w:rsidRPr="00E30A4F" w:rsidRDefault="00EB23A0" w:rsidP="00A706D8"/>
        </w:tc>
      </w:tr>
      <w:tr w:rsidR="00EB23A0" w14:paraId="289B53DD" w14:textId="77777777" w:rsidTr="00A706D8">
        <w:tc>
          <w:tcPr>
            <w:tcW w:w="1696" w:type="dxa"/>
          </w:tcPr>
          <w:p w14:paraId="55933E7D" w14:textId="77777777" w:rsidR="00EB23A0" w:rsidRPr="009F2992" w:rsidRDefault="00EB23A0" w:rsidP="00A706D8">
            <w:r w:rsidRPr="00E30A4F">
              <w:t>1.1(d)</w:t>
            </w:r>
          </w:p>
        </w:tc>
        <w:tc>
          <w:tcPr>
            <w:tcW w:w="4062" w:type="dxa"/>
          </w:tcPr>
          <w:p w14:paraId="0CD11E2D" w14:textId="77777777" w:rsidR="00EB23A0" w:rsidRPr="009F2992" w:rsidRDefault="00EB23A0" w:rsidP="00A706D8">
            <w:r w:rsidRPr="00E30A4F">
              <w:t>Charity registration number (if applicable)</w:t>
            </w:r>
          </w:p>
        </w:tc>
        <w:tc>
          <w:tcPr>
            <w:tcW w:w="2879" w:type="dxa"/>
          </w:tcPr>
          <w:p w14:paraId="4D7F52E1" w14:textId="77777777" w:rsidR="00EB23A0" w:rsidRPr="00E30A4F" w:rsidRDefault="00EB23A0" w:rsidP="00A706D8"/>
        </w:tc>
      </w:tr>
      <w:tr w:rsidR="00EB23A0" w14:paraId="3ACBF785" w14:textId="77777777" w:rsidTr="00A706D8">
        <w:tc>
          <w:tcPr>
            <w:tcW w:w="1696" w:type="dxa"/>
          </w:tcPr>
          <w:p w14:paraId="69ECFBC1" w14:textId="77777777" w:rsidR="00EB23A0" w:rsidRPr="009F2992" w:rsidRDefault="00EB23A0" w:rsidP="00A706D8">
            <w:r w:rsidRPr="00E30A4F">
              <w:t>1.1(e)</w:t>
            </w:r>
          </w:p>
        </w:tc>
        <w:tc>
          <w:tcPr>
            <w:tcW w:w="4062" w:type="dxa"/>
          </w:tcPr>
          <w:p w14:paraId="43831D57" w14:textId="77777777" w:rsidR="00EB23A0" w:rsidRPr="009F2992" w:rsidRDefault="00EB23A0" w:rsidP="00A706D8">
            <w:r w:rsidRPr="00E30A4F">
              <w:t>Head office DUNS number (if applicable)</w:t>
            </w:r>
          </w:p>
        </w:tc>
        <w:tc>
          <w:tcPr>
            <w:tcW w:w="2879" w:type="dxa"/>
          </w:tcPr>
          <w:p w14:paraId="1809609C" w14:textId="77777777" w:rsidR="00EB23A0" w:rsidRPr="00E30A4F" w:rsidRDefault="00EB23A0" w:rsidP="00A706D8"/>
        </w:tc>
      </w:tr>
      <w:tr w:rsidR="00EB23A0" w14:paraId="0217C755" w14:textId="77777777" w:rsidTr="00A706D8">
        <w:tc>
          <w:tcPr>
            <w:tcW w:w="1696" w:type="dxa"/>
          </w:tcPr>
          <w:p w14:paraId="3DE381A8" w14:textId="77777777" w:rsidR="00EB23A0" w:rsidRPr="009F2992" w:rsidRDefault="00EB23A0" w:rsidP="00A706D8">
            <w:r w:rsidRPr="00E30A4F">
              <w:t>1.1(f)</w:t>
            </w:r>
          </w:p>
        </w:tc>
        <w:tc>
          <w:tcPr>
            <w:tcW w:w="4062" w:type="dxa"/>
          </w:tcPr>
          <w:p w14:paraId="5BF1E9CA" w14:textId="77777777" w:rsidR="00EB23A0" w:rsidRPr="009F2992" w:rsidRDefault="00EB23A0" w:rsidP="00A706D8">
            <w:r w:rsidRPr="00E30A4F">
              <w:t xml:space="preserve">Registered VAT number </w:t>
            </w:r>
          </w:p>
        </w:tc>
        <w:tc>
          <w:tcPr>
            <w:tcW w:w="2879" w:type="dxa"/>
          </w:tcPr>
          <w:p w14:paraId="6AA2C977" w14:textId="77777777" w:rsidR="00EB23A0" w:rsidRPr="00E30A4F" w:rsidRDefault="00EB23A0" w:rsidP="00A706D8"/>
        </w:tc>
      </w:tr>
      <w:tr w:rsidR="00EB23A0" w14:paraId="454C3D86" w14:textId="77777777" w:rsidTr="00A706D8">
        <w:tc>
          <w:tcPr>
            <w:tcW w:w="1696" w:type="dxa"/>
          </w:tcPr>
          <w:p w14:paraId="6546A6F9" w14:textId="77777777" w:rsidR="00EB23A0" w:rsidRPr="009F2992" w:rsidRDefault="00EB23A0" w:rsidP="00A706D8">
            <w:r w:rsidRPr="00E30A4F">
              <w:t>1.1(g)</w:t>
            </w:r>
          </w:p>
        </w:tc>
        <w:tc>
          <w:tcPr>
            <w:tcW w:w="4062" w:type="dxa"/>
          </w:tcPr>
          <w:p w14:paraId="628086E8" w14:textId="77777777" w:rsidR="00EB23A0" w:rsidRPr="009F2992" w:rsidRDefault="00EB23A0" w:rsidP="00A706D8">
            <w:r w:rsidRPr="00E30A4F">
              <w:t>Are you a Small, Medium or Micro Enterprise (SME)?</w:t>
            </w:r>
          </w:p>
        </w:tc>
        <w:tc>
          <w:tcPr>
            <w:tcW w:w="2879" w:type="dxa"/>
          </w:tcPr>
          <w:p w14:paraId="77C46B10" w14:textId="77777777" w:rsidR="00EB23A0" w:rsidRPr="009F2992" w:rsidRDefault="00EB23A0" w:rsidP="00A706D8">
            <w:r>
              <w:t>(Yes / No)</w:t>
            </w:r>
          </w:p>
        </w:tc>
      </w:tr>
    </w:tbl>
    <w:p w14:paraId="18E10923" w14:textId="77777777" w:rsidR="00EB23A0" w:rsidRDefault="00EB23A0" w:rsidP="00EB23A0">
      <w:r>
        <w:t xml:space="preserve">Note: </w:t>
      </w:r>
      <w:r w:rsidRPr="008D284A">
        <w:t xml:space="preserve">See EU definition of SME </w:t>
      </w:r>
      <w:hyperlink r:id="rId24"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1FAD7CAA" w14:textId="1D896043" w:rsidR="00691982" w:rsidRDefault="00EB23A0" w:rsidP="00EB23A0">
      <w:r w:rsidRPr="00E30A4F">
        <w:t>I am aware of the consequences of serious misrepresentation.</w:t>
      </w:r>
    </w:p>
    <w:p w14:paraId="3A3E9A5F" w14:textId="77777777" w:rsidR="00691982" w:rsidRPr="007309B9" w:rsidRDefault="00691982"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A706D8">
            <w:r w:rsidRPr="00E30A4F">
              <w:t xml:space="preserve">Question no. </w:t>
            </w:r>
          </w:p>
        </w:tc>
        <w:tc>
          <w:tcPr>
            <w:tcW w:w="4062" w:type="dxa"/>
          </w:tcPr>
          <w:p w14:paraId="589B6D56" w14:textId="77777777" w:rsidR="00EB23A0" w:rsidRPr="009F2992" w:rsidRDefault="00EB23A0" w:rsidP="00A706D8">
            <w:r w:rsidRPr="00E30A4F">
              <w:t>Question</w:t>
            </w:r>
          </w:p>
        </w:tc>
        <w:tc>
          <w:tcPr>
            <w:tcW w:w="2879" w:type="dxa"/>
          </w:tcPr>
          <w:p w14:paraId="5DBE6E35" w14:textId="77777777" w:rsidR="00EB23A0" w:rsidRPr="009F2992" w:rsidRDefault="00EB23A0" w:rsidP="00A706D8">
            <w:r w:rsidRPr="00E30A4F">
              <w:t>Response</w:t>
            </w:r>
          </w:p>
        </w:tc>
      </w:tr>
      <w:tr w:rsidR="00EB23A0" w14:paraId="251E5463" w14:textId="77777777" w:rsidTr="00A706D8">
        <w:tc>
          <w:tcPr>
            <w:tcW w:w="1696" w:type="dxa"/>
          </w:tcPr>
          <w:p w14:paraId="50824D74" w14:textId="77777777" w:rsidR="00EB23A0" w:rsidRPr="009F2992" w:rsidRDefault="00EB23A0" w:rsidP="00A706D8">
            <w:r w:rsidRPr="00E30A4F">
              <w:t>1.2(a)</w:t>
            </w:r>
          </w:p>
        </w:tc>
        <w:tc>
          <w:tcPr>
            <w:tcW w:w="4062" w:type="dxa"/>
          </w:tcPr>
          <w:p w14:paraId="31E22FE3" w14:textId="77777777" w:rsidR="00EB23A0" w:rsidRPr="009F2992" w:rsidRDefault="00EB23A0" w:rsidP="00A706D8">
            <w:r w:rsidRPr="00E30A4F">
              <w:t>Contact name</w:t>
            </w:r>
          </w:p>
        </w:tc>
        <w:tc>
          <w:tcPr>
            <w:tcW w:w="2879" w:type="dxa"/>
          </w:tcPr>
          <w:p w14:paraId="4D53DBA6" w14:textId="77777777" w:rsidR="00EB23A0" w:rsidRPr="00E30A4F" w:rsidRDefault="00EB23A0" w:rsidP="00A706D8"/>
        </w:tc>
      </w:tr>
      <w:tr w:rsidR="00EB23A0" w14:paraId="2EDA1A41" w14:textId="77777777" w:rsidTr="00A706D8">
        <w:tc>
          <w:tcPr>
            <w:tcW w:w="1696" w:type="dxa"/>
          </w:tcPr>
          <w:p w14:paraId="17980EB8" w14:textId="77777777" w:rsidR="00EB23A0" w:rsidRPr="009F2992" w:rsidRDefault="00EB23A0" w:rsidP="00A706D8">
            <w:r w:rsidRPr="00E30A4F">
              <w:t>1.2(b)</w:t>
            </w:r>
          </w:p>
        </w:tc>
        <w:tc>
          <w:tcPr>
            <w:tcW w:w="4062" w:type="dxa"/>
          </w:tcPr>
          <w:p w14:paraId="3F795786" w14:textId="77777777" w:rsidR="00EB23A0" w:rsidRPr="009F2992" w:rsidRDefault="00EB23A0" w:rsidP="00A706D8">
            <w:r w:rsidRPr="00E30A4F">
              <w:t>Name of organisation</w:t>
            </w:r>
          </w:p>
        </w:tc>
        <w:tc>
          <w:tcPr>
            <w:tcW w:w="2879" w:type="dxa"/>
          </w:tcPr>
          <w:p w14:paraId="2D1F8FBD" w14:textId="77777777" w:rsidR="00EB23A0" w:rsidRPr="00E30A4F" w:rsidRDefault="00EB23A0" w:rsidP="00A706D8"/>
        </w:tc>
      </w:tr>
      <w:tr w:rsidR="00EB23A0" w14:paraId="0319B0BF" w14:textId="77777777" w:rsidTr="00A706D8">
        <w:tc>
          <w:tcPr>
            <w:tcW w:w="1696" w:type="dxa"/>
          </w:tcPr>
          <w:p w14:paraId="002E0C3B" w14:textId="77777777" w:rsidR="00EB23A0" w:rsidRPr="009F2992" w:rsidRDefault="00EB23A0" w:rsidP="00A706D8">
            <w:r w:rsidRPr="00E30A4F">
              <w:t>1.2(c)</w:t>
            </w:r>
          </w:p>
        </w:tc>
        <w:tc>
          <w:tcPr>
            <w:tcW w:w="4062" w:type="dxa"/>
          </w:tcPr>
          <w:p w14:paraId="0197D408" w14:textId="77777777" w:rsidR="00EB23A0" w:rsidRPr="009F2992" w:rsidRDefault="00EB23A0" w:rsidP="00A706D8">
            <w:r w:rsidRPr="00E30A4F">
              <w:t>Role in organisation</w:t>
            </w:r>
          </w:p>
        </w:tc>
        <w:tc>
          <w:tcPr>
            <w:tcW w:w="2879" w:type="dxa"/>
          </w:tcPr>
          <w:p w14:paraId="38ADEAE9" w14:textId="77777777" w:rsidR="00EB23A0" w:rsidRPr="00E30A4F" w:rsidRDefault="00EB23A0" w:rsidP="00A706D8"/>
        </w:tc>
      </w:tr>
      <w:tr w:rsidR="00EB23A0" w14:paraId="76C88AF0" w14:textId="77777777" w:rsidTr="00A706D8">
        <w:tc>
          <w:tcPr>
            <w:tcW w:w="1696" w:type="dxa"/>
          </w:tcPr>
          <w:p w14:paraId="0B9E3BBF" w14:textId="77777777" w:rsidR="00EB23A0" w:rsidRPr="009F2992" w:rsidRDefault="00EB23A0" w:rsidP="00A706D8">
            <w:r w:rsidRPr="00E30A4F">
              <w:t>1.2(d)</w:t>
            </w:r>
          </w:p>
        </w:tc>
        <w:tc>
          <w:tcPr>
            <w:tcW w:w="4062" w:type="dxa"/>
          </w:tcPr>
          <w:p w14:paraId="5066D63F" w14:textId="77777777" w:rsidR="00EB23A0" w:rsidRPr="009F2992" w:rsidRDefault="00EB23A0" w:rsidP="00A706D8">
            <w:r w:rsidRPr="00E30A4F">
              <w:t>Phone number</w:t>
            </w:r>
          </w:p>
        </w:tc>
        <w:tc>
          <w:tcPr>
            <w:tcW w:w="2879" w:type="dxa"/>
          </w:tcPr>
          <w:p w14:paraId="143600C7" w14:textId="77777777" w:rsidR="00EB23A0" w:rsidRPr="00E30A4F" w:rsidRDefault="00EB23A0" w:rsidP="00A706D8"/>
        </w:tc>
      </w:tr>
      <w:tr w:rsidR="00EB23A0" w14:paraId="129C3DE2" w14:textId="77777777" w:rsidTr="00A706D8">
        <w:tc>
          <w:tcPr>
            <w:tcW w:w="1696" w:type="dxa"/>
          </w:tcPr>
          <w:p w14:paraId="0686FF52" w14:textId="77777777" w:rsidR="00EB23A0" w:rsidRPr="009F2992" w:rsidRDefault="00EB23A0" w:rsidP="00A706D8">
            <w:r w:rsidRPr="00E30A4F">
              <w:t>1.2(e)</w:t>
            </w:r>
          </w:p>
        </w:tc>
        <w:tc>
          <w:tcPr>
            <w:tcW w:w="4062" w:type="dxa"/>
          </w:tcPr>
          <w:p w14:paraId="03FD9016" w14:textId="77777777" w:rsidR="00EB23A0" w:rsidRPr="009F2992" w:rsidRDefault="00EB23A0" w:rsidP="00A706D8">
            <w:r w:rsidRPr="00E30A4F">
              <w:t xml:space="preserve">E-mail address </w:t>
            </w:r>
          </w:p>
        </w:tc>
        <w:tc>
          <w:tcPr>
            <w:tcW w:w="2879" w:type="dxa"/>
          </w:tcPr>
          <w:p w14:paraId="318D3E50" w14:textId="77777777" w:rsidR="00EB23A0" w:rsidRPr="00E30A4F" w:rsidRDefault="00EB23A0" w:rsidP="00A706D8"/>
        </w:tc>
      </w:tr>
      <w:tr w:rsidR="00EB23A0" w14:paraId="3BA0CD86" w14:textId="77777777" w:rsidTr="00A706D8">
        <w:tc>
          <w:tcPr>
            <w:tcW w:w="1696" w:type="dxa"/>
          </w:tcPr>
          <w:p w14:paraId="0EFED122" w14:textId="77777777" w:rsidR="00EB23A0" w:rsidRPr="009F2992" w:rsidRDefault="00EB23A0" w:rsidP="00A706D8">
            <w:r w:rsidRPr="00E30A4F">
              <w:t>1.2(f)</w:t>
            </w:r>
          </w:p>
        </w:tc>
        <w:tc>
          <w:tcPr>
            <w:tcW w:w="4062" w:type="dxa"/>
          </w:tcPr>
          <w:p w14:paraId="60A9CA82" w14:textId="77777777" w:rsidR="00EB23A0" w:rsidRPr="009F2992" w:rsidRDefault="00EB23A0" w:rsidP="00A706D8">
            <w:r w:rsidRPr="00E30A4F">
              <w:t>Postal address</w:t>
            </w:r>
          </w:p>
        </w:tc>
        <w:tc>
          <w:tcPr>
            <w:tcW w:w="2879" w:type="dxa"/>
          </w:tcPr>
          <w:p w14:paraId="6CCAD02A" w14:textId="77777777" w:rsidR="00EB23A0" w:rsidRPr="00E30A4F" w:rsidRDefault="00EB23A0" w:rsidP="00A706D8"/>
        </w:tc>
      </w:tr>
      <w:tr w:rsidR="00EB23A0" w14:paraId="7323C99A" w14:textId="77777777" w:rsidTr="00A706D8">
        <w:tc>
          <w:tcPr>
            <w:tcW w:w="1696" w:type="dxa"/>
          </w:tcPr>
          <w:p w14:paraId="22F967AC" w14:textId="77777777" w:rsidR="00EB23A0" w:rsidRPr="009F2992" w:rsidRDefault="00EB23A0" w:rsidP="00A706D8">
            <w:r w:rsidRPr="00E30A4F">
              <w:t>1.2(g)</w:t>
            </w:r>
          </w:p>
        </w:tc>
        <w:tc>
          <w:tcPr>
            <w:tcW w:w="4062" w:type="dxa"/>
          </w:tcPr>
          <w:p w14:paraId="550AEABB" w14:textId="77777777" w:rsidR="00EB23A0" w:rsidRPr="009F2992" w:rsidRDefault="00EB23A0" w:rsidP="00A706D8">
            <w:r w:rsidRPr="00E30A4F">
              <w:t>Signature (electronic is acceptable)</w:t>
            </w:r>
          </w:p>
        </w:tc>
        <w:tc>
          <w:tcPr>
            <w:tcW w:w="2879" w:type="dxa"/>
          </w:tcPr>
          <w:p w14:paraId="1EDBD915" w14:textId="77777777" w:rsidR="00EB23A0" w:rsidRPr="00E30A4F" w:rsidRDefault="00EB23A0" w:rsidP="00A706D8"/>
        </w:tc>
      </w:tr>
      <w:tr w:rsidR="00EB23A0" w14:paraId="433D7A0E" w14:textId="77777777" w:rsidTr="00A706D8">
        <w:tc>
          <w:tcPr>
            <w:tcW w:w="1696" w:type="dxa"/>
          </w:tcPr>
          <w:p w14:paraId="3EFA0405" w14:textId="77777777" w:rsidR="00EB23A0" w:rsidRPr="009F2992" w:rsidRDefault="00EB23A0" w:rsidP="00A706D8">
            <w:r w:rsidRPr="00E30A4F">
              <w:t>1.2(h)</w:t>
            </w:r>
          </w:p>
        </w:tc>
        <w:tc>
          <w:tcPr>
            <w:tcW w:w="4062" w:type="dxa"/>
          </w:tcPr>
          <w:p w14:paraId="1878FD06" w14:textId="77777777" w:rsidR="00EB23A0" w:rsidRPr="009F2992" w:rsidRDefault="00EB23A0" w:rsidP="00A706D8">
            <w:r w:rsidRPr="00E30A4F">
              <w:t>Date</w:t>
            </w:r>
          </w:p>
        </w:tc>
        <w:tc>
          <w:tcPr>
            <w:tcW w:w="2879" w:type="dxa"/>
          </w:tcPr>
          <w:p w14:paraId="748F9469" w14:textId="77777777" w:rsidR="00EB23A0" w:rsidRPr="00E30A4F" w:rsidRDefault="00EB23A0" w:rsidP="00A706D8"/>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A706D8">
            <w:r w:rsidRPr="00E30A4F">
              <w:t xml:space="preserve">Question no. </w:t>
            </w:r>
          </w:p>
        </w:tc>
        <w:tc>
          <w:tcPr>
            <w:tcW w:w="4062" w:type="dxa"/>
          </w:tcPr>
          <w:p w14:paraId="621E06A0" w14:textId="77777777" w:rsidR="00EB23A0" w:rsidRPr="009F2992" w:rsidRDefault="00EB23A0" w:rsidP="00A706D8">
            <w:r w:rsidRPr="00E30A4F">
              <w:t>Question</w:t>
            </w:r>
          </w:p>
        </w:tc>
        <w:tc>
          <w:tcPr>
            <w:tcW w:w="2879" w:type="dxa"/>
          </w:tcPr>
          <w:p w14:paraId="34F1225F" w14:textId="77777777" w:rsidR="00EB23A0" w:rsidRPr="009F2992" w:rsidRDefault="00EB23A0" w:rsidP="00A706D8">
            <w:r w:rsidRPr="00E30A4F">
              <w:t>Response</w:t>
            </w:r>
          </w:p>
        </w:tc>
      </w:tr>
      <w:tr w:rsidR="00EB23A0" w14:paraId="2456FD7E" w14:textId="77777777" w:rsidTr="00A706D8">
        <w:tc>
          <w:tcPr>
            <w:tcW w:w="1696" w:type="dxa"/>
          </w:tcPr>
          <w:p w14:paraId="6DBFE895" w14:textId="77777777" w:rsidR="00EB23A0" w:rsidRPr="009F2992" w:rsidRDefault="00EB23A0" w:rsidP="00A706D8">
            <w:r w:rsidRPr="00E30A4F">
              <w:t>2.1(a)</w:t>
            </w:r>
          </w:p>
        </w:tc>
        <w:tc>
          <w:tcPr>
            <w:tcW w:w="6941" w:type="dxa"/>
            <w:gridSpan w:val="2"/>
          </w:tcPr>
          <w:p w14:paraId="764A882C" w14:textId="77777777" w:rsidR="00EB23A0" w:rsidRPr="009F2992" w:rsidRDefault="00EB23A0" w:rsidP="00A706D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A706D8">
        <w:tc>
          <w:tcPr>
            <w:tcW w:w="1696" w:type="dxa"/>
          </w:tcPr>
          <w:p w14:paraId="384787D7" w14:textId="77777777" w:rsidR="00EB23A0" w:rsidRPr="00E30A4F" w:rsidRDefault="00EB23A0" w:rsidP="00A706D8"/>
        </w:tc>
        <w:tc>
          <w:tcPr>
            <w:tcW w:w="4062" w:type="dxa"/>
          </w:tcPr>
          <w:p w14:paraId="2B331E5F" w14:textId="77777777" w:rsidR="00EB23A0" w:rsidRPr="009F2992" w:rsidRDefault="00EB23A0" w:rsidP="00A706D8">
            <w:r w:rsidRPr="00E30A4F">
              <w:t xml:space="preserve">Participation in a criminal organisation.  </w:t>
            </w:r>
          </w:p>
        </w:tc>
        <w:tc>
          <w:tcPr>
            <w:tcW w:w="2879" w:type="dxa"/>
          </w:tcPr>
          <w:p w14:paraId="6320DF20" w14:textId="77777777" w:rsidR="00EB23A0" w:rsidRPr="009F2992" w:rsidRDefault="00EB23A0" w:rsidP="00A706D8">
            <w:r w:rsidRPr="00E30A4F">
              <w:t>(Yes / No)</w:t>
            </w:r>
          </w:p>
          <w:p w14:paraId="7F1CCCCD" w14:textId="77777777" w:rsidR="00EB23A0" w:rsidRPr="009F2992" w:rsidRDefault="00EB23A0" w:rsidP="00A706D8">
            <w:r>
              <w:t xml:space="preserve">If </w:t>
            </w:r>
            <w:proofErr w:type="gramStart"/>
            <w:r>
              <w:t>yes</w:t>
            </w:r>
            <w:proofErr w:type="gramEnd"/>
            <w:r>
              <w:t xml:space="preserve"> please provide details at 2.1 (b)</w:t>
            </w:r>
          </w:p>
        </w:tc>
      </w:tr>
      <w:tr w:rsidR="00EB23A0" w14:paraId="6D440E25" w14:textId="77777777" w:rsidTr="00A706D8">
        <w:tc>
          <w:tcPr>
            <w:tcW w:w="1696" w:type="dxa"/>
          </w:tcPr>
          <w:p w14:paraId="3AE44A5B" w14:textId="77777777" w:rsidR="00EB23A0" w:rsidRPr="00E30A4F" w:rsidRDefault="00EB23A0" w:rsidP="00A706D8"/>
        </w:tc>
        <w:tc>
          <w:tcPr>
            <w:tcW w:w="4062" w:type="dxa"/>
          </w:tcPr>
          <w:p w14:paraId="63055023" w14:textId="77777777" w:rsidR="00EB23A0" w:rsidRPr="009F2992" w:rsidRDefault="00EB23A0" w:rsidP="00A706D8">
            <w:r w:rsidRPr="00E30A4F">
              <w:t xml:space="preserve">Corruption.  </w:t>
            </w:r>
          </w:p>
        </w:tc>
        <w:tc>
          <w:tcPr>
            <w:tcW w:w="2879" w:type="dxa"/>
          </w:tcPr>
          <w:p w14:paraId="5DE028B4" w14:textId="77777777" w:rsidR="00EB23A0" w:rsidRPr="009F2992" w:rsidRDefault="00EB23A0" w:rsidP="00A706D8">
            <w:r w:rsidRPr="00E30A4F">
              <w:t>((Yes / No)</w:t>
            </w:r>
          </w:p>
          <w:p w14:paraId="7B8660FF"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EE3D479" w14:textId="77777777" w:rsidTr="00A706D8">
        <w:tc>
          <w:tcPr>
            <w:tcW w:w="1696" w:type="dxa"/>
          </w:tcPr>
          <w:p w14:paraId="66DF96DA" w14:textId="77777777" w:rsidR="00EB23A0" w:rsidRPr="00E30A4F" w:rsidRDefault="00EB23A0" w:rsidP="00A706D8"/>
        </w:tc>
        <w:tc>
          <w:tcPr>
            <w:tcW w:w="4062" w:type="dxa"/>
          </w:tcPr>
          <w:p w14:paraId="2AAB1B50" w14:textId="77777777" w:rsidR="00EB23A0" w:rsidRPr="009F2992" w:rsidRDefault="00EB23A0" w:rsidP="00A706D8">
            <w:r w:rsidRPr="00E30A4F">
              <w:t xml:space="preserve">Fraud. </w:t>
            </w:r>
          </w:p>
        </w:tc>
        <w:tc>
          <w:tcPr>
            <w:tcW w:w="2879" w:type="dxa"/>
          </w:tcPr>
          <w:p w14:paraId="0143980B" w14:textId="77777777" w:rsidR="00EB23A0" w:rsidRPr="009F2992" w:rsidRDefault="00EB23A0" w:rsidP="00A706D8">
            <w:r w:rsidRPr="00E30A4F">
              <w:t>(Yes / No)</w:t>
            </w:r>
          </w:p>
          <w:p w14:paraId="192C9885"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43F546C5" w14:textId="77777777" w:rsidTr="00A706D8">
        <w:tc>
          <w:tcPr>
            <w:tcW w:w="1696" w:type="dxa"/>
          </w:tcPr>
          <w:p w14:paraId="655B071A" w14:textId="77777777" w:rsidR="00EB23A0" w:rsidRPr="00E30A4F" w:rsidRDefault="00EB23A0" w:rsidP="00A706D8"/>
        </w:tc>
        <w:tc>
          <w:tcPr>
            <w:tcW w:w="4062" w:type="dxa"/>
          </w:tcPr>
          <w:p w14:paraId="702C4A35" w14:textId="77777777" w:rsidR="00EB23A0" w:rsidRPr="009F2992" w:rsidRDefault="00EB23A0" w:rsidP="00A706D8">
            <w:r w:rsidRPr="00E30A4F">
              <w:t>Terrorist offences or offences linked to terrorist activities</w:t>
            </w:r>
          </w:p>
        </w:tc>
        <w:tc>
          <w:tcPr>
            <w:tcW w:w="2879" w:type="dxa"/>
          </w:tcPr>
          <w:p w14:paraId="6E27C451" w14:textId="77777777" w:rsidR="00EB23A0" w:rsidRPr="009F2992" w:rsidRDefault="00EB23A0" w:rsidP="00A706D8">
            <w:r w:rsidRPr="00E30A4F">
              <w:t>(Yes / No)</w:t>
            </w:r>
          </w:p>
          <w:p w14:paraId="06A35B61"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2E17F16A" w14:textId="77777777" w:rsidTr="00A706D8">
        <w:tc>
          <w:tcPr>
            <w:tcW w:w="1696" w:type="dxa"/>
          </w:tcPr>
          <w:p w14:paraId="33A8C5B0" w14:textId="77777777" w:rsidR="00EB23A0" w:rsidRPr="00E30A4F" w:rsidRDefault="00EB23A0" w:rsidP="00A706D8"/>
        </w:tc>
        <w:tc>
          <w:tcPr>
            <w:tcW w:w="4062" w:type="dxa"/>
          </w:tcPr>
          <w:p w14:paraId="6CB4CDC5" w14:textId="77777777" w:rsidR="00EB23A0" w:rsidRPr="009F2992" w:rsidRDefault="00EB23A0" w:rsidP="00A706D8">
            <w:r w:rsidRPr="00E30A4F">
              <w:t>Money laundering or terrorist financing</w:t>
            </w:r>
          </w:p>
        </w:tc>
        <w:tc>
          <w:tcPr>
            <w:tcW w:w="2879" w:type="dxa"/>
          </w:tcPr>
          <w:p w14:paraId="6F4700CA" w14:textId="77777777" w:rsidR="00EB23A0" w:rsidRPr="009F2992" w:rsidRDefault="00EB23A0" w:rsidP="00A706D8">
            <w:r w:rsidRPr="00E30A4F">
              <w:t>(Yes / No)</w:t>
            </w:r>
          </w:p>
          <w:p w14:paraId="11F639E6" w14:textId="77777777" w:rsidR="00EB23A0" w:rsidRPr="009F2992" w:rsidRDefault="00EB23A0" w:rsidP="00A706D8">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A706D8">
        <w:tc>
          <w:tcPr>
            <w:tcW w:w="1696" w:type="dxa"/>
          </w:tcPr>
          <w:p w14:paraId="67954693" w14:textId="77777777" w:rsidR="00EB23A0" w:rsidRPr="00E30A4F" w:rsidRDefault="00EB23A0" w:rsidP="00A706D8"/>
        </w:tc>
        <w:tc>
          <w:tcPr>
            <w:tcW w:w="4062" w:type="dxa"/>
          </w:tcPr>
          <w:p w14:paraId="64C151C9" w14:textId="77777777" w:rsidR="00EB23A0" w:rsidRPr="009F2992" w:rsidRDefault="00EB23A0" w:rsidP="00A706D8">
            <w:r w:rsidRPr="00E30A4F">
              <w:t>Child labour and other forms of trafficking in human beings</w:t>
            </w:r>
          </w:p>
        </w:tc>
        <w:tc>
          <w:tcPr>
            <w:tcW w:w="2879" w:type="dxa"/>
          </w:tcPr>
          <w:p w14:paraId="676B8ACC" w14:textId="77777777" w:rsidR="00EB23A0" w:rsidRPr="009F2992" w:rsidRDefault="00EB23A0" w:rsidP="00A706D8">
            <w:r w:rsidRPr="00E30A4F">
              <w:t>(Yes / No)</w:t>
            </w:r>
          </w:p>
          <w:p w14:paraId="23B89AD7"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78B7DDA" w14:textId="77777777" w:rsidTr="00A706D8">
        <w:tc>
          <w:tcPr>
            <w:tcW w:w="1696" w:type="dxa"/>
          </w:tcPr>
          <w:p w14:paraId="61248CDC" w14:textId="77777777" w:rsidR="00EB23A0" w:rsidRPr="009F2992" w:rsidRDefault="00EB23A0" w:rsidP="00A706D8">
            <w:r w:rsidRPr="00E30A4F">
              <w:t>2.1(b)</w:t>
            </w:r>
          </w:p>
        </w:tc>
        <w:tc>
          <w:tcPr>
            <w:tcW w:w="4062" w:type="dxa"/>
          </w:tcPr>
          <w:p w14:paraId="523CBC4C" w14:textId="77777777" w:rsidR="00EB23A0" w:rsidRPr="009F2992" w:rsidRDefault="00EB23A0" w:rsidP="00A706D8">
            <w:r w:rsidRPr="00E30A4F">
              <w:t>If you have answered yes to question 2.1(a), please provide further details.</w:t>
            </w:r>
          </w:p>
          <w:p w14:paraId="7F108A6B" w14:textId="77777777" w:rsidR="00EB23A0" w:rsidRPr="00E30A4F" w:rsidRDefault="00EB23A0" w:rsidP="00A706D8"/>
          <w:p w14:paraId="389B30C5" w14:textId="77777777" w:rsidR="00EB23A0" w:rsidRPr="009F2992" w:rsidRDefault="00EB23A0" w:rsidP="00A706D8">
            <w:r w:rsidRPr="00E30A4F">
              <w:t>Date of conviction, specify which of the grounds listed the conviction was for, and the reasons for conviction</w:t>
            </w:r>
            <w:r w:rsidRPr="009F2992">
              <w:t>.</w:t>
            </w:r>
          </w:p>
          <w:p w14:paraId="34AABFD2" w14:textId="77777777" w:rsidR="00EB23A0" w:rsidRPr="00E30A4F" w:rsidRDefault="00EB23A0" w:rsidP="00A706D8"/>
          <w:p w14:paraId="158DB55B" w14:textId="77777777" w:rsidR="00EB23A0" w:rsidRPr="009F2992" w:rsidRDefault="00EB23A0" w:rsidP="00A706D8">
            <w:r w:rsidRPr="00E30A4F">
              <w:lastRenderedPageBreak/>
              <w:t xml:space="preserve">Identity of who has been </w:t>
            </w:r>
            <w:proofErr w:type="gramStart"/>
            <w:r w:rsidRPr="00E30A4F">
              <w:t>convicted</w:t>
            </w:r>
            <w:proofErr w:type="gramEnd"/>
          </w:p>
          <w:p w14:paraId="78732445" w14:textId="77777777" w:rsidR="00EB23A0" w:rsidRPr="009F2992" w:rsidRDefault="00EB23A0" w:rsidP="00A706D8">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A706D8"/>
        </w:tc>
      </w:tr>
      <w:tr w:rsidR="00EB23A0" w14:paraId="542E0EF1" w14:textId="77777777" w:rsidTr="00A706D8">
        <w:tc>
          <w:tcPr>
            <w:tcW w:w="1696" w:type="dxa"/>
          </w:tcPr>
          <w:p w14:paraId="1D67FBD3" w14:textId="77777777" w:rsidR="00EB23A0" w:rsidRPr="009F2992" w:rsidRDefault="00EB23A0" w:rsidP="00A706D8">
            <w:r w:rsidRPr="00E30A4F">
              <w:t>2.</w:t>
            </w:r>
            <w:r w:rsidRPr="009F2992">
              <w:t>1 (c)</w:t>
            </w:r>
          </w:p>
        </w:tc>
        <w:tc>
          <w:tcPr>
            <w:tcW w:w="4062" w:type="dxa"/>
          </w:tcPr>
          <w:p w14:paraId="39348925" w14:textId="77777777" w:rsidR="00EB23A0" w:rsidRPr="009F2992" w:rsidRDefault="00EB23A0" w:rsidP="00A706D8">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2879" w:type="dxa"/>
          </w:tcPr>
          <w:p w14:paraId="2F7E32D3" w14:textId="77777777" w:rsidR="00EB23A0" w:rsidRPr="009F2992" w:rsidRDefault="00EB23A0" w:rsidP="00A706D8">
            <w:r w:rsidRPr="00375246">
              <w:t>(Yes / No)</w:t>
            </w:r>
          </w:p>
          <w:p w14:paraId="17708F16" w14:textId="77777777" w:rsidR="00EB23A0" w:rsidRPr="00E30A4F" w:rsidRDefault="00EB23A0" w:rsidP="00A706D8"/>
        </w:tc>
      </w:tr>
      <w:tr w:rsidR="00EB23A0" w14:paraId="4750DE8C" w14:textId="77777777" w:rsidTr="00A706D8">
        <w:tc>
          <w:tcPr>
            <w:tcW w:w="1696" w:type="dxa"/>
          </w:tcPr>
          <w:p w14:paraId="06000620" w14:textId="77777777" w:rsidR="00EB23A0" w:rsidRPr="009F2992" w:rsidRDefault="00EB23A0" w:rsidP="00A706D8">
            <w:r w:rsidRPr="00E30A4F">
              <w:t>2.</w:t>
            </w:r>
            <w:r w:rsidRPr="009F2992">
              <w:t>1(d)</w:t>
            </w:r>
          </w:p>
        </w:tc>
        <w:tc>
          <w:tcPr>
            <w:tcW w:w="4062" w:type="dxa"/>
          </w:tcPr>
          <w:p w14:paraId="49F7B38B" w14:textId="77777777" w:rsidR="00EB23A0" w:rsidRPr="009F2992" w:rsidRDefault="00EB23A0" w:rsidP="00A706D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A706D8">
            <w:r w:rsidRPr="00375246">
              <w:t>(Yes / No)</w:t>
            </w:r>
          </w:p>
          <w:p w14:paraId="78253AE2" w14:textId="77777777" w:rsidR="00EB23A0" w:rsidRPr="00E30A4F" w:rsidRDefault="00EB23A0" w:rsidP="00A706D8"/>
        </w:tc>
      </w:tr>
      <w:tr w:rsidR="00EB23A0" w14:paraId="7D5D7320" w14:textId="77777777" w:rsidTr="00A706D8">
        <w:tc>
          <w:tcPr>
            <w:tcW w:w="1696" w:type="dxa"/>
          </w:tcPr>
          <w:p w14:paraId="047670D0" w14:textId="77777777" w:rsidR="00EB23A0" w:rsidRPr="009F2992" w:rsidRDefault="00EB23A0" w:rsidP="00A706D8">
            <w:r w:rsidRPr="00E30A4F">
              <w:t>2.</w:t>
            </w:r>
            <w:r w:rsidRPr="009F2992">
              <w:t>1(e)</w:t>
            </w:r>
          </w:p>
        </w:tc>
        <w:tc>
          <w:tcPr>
            <w:tcW w:w="4062" w:type="dxa"/>
          </w:tcPr>
          <w:p w14:paraId="4ED287C5" w14:textId="77777777" w:rsidR="00EB23A0" w:rsidRPr="009F2992" w:rsidRDefault="00EB23A0" w:rsidP="00A706D8">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7DAF70D9" w14:textId="77777777" w:rsidR="00EB23A0" w:rsidRPr="00375246" w:rsidRDefault="00EB23A0" w:rsidP="00A706D8"/>
          <w:p w14:paraId="4E891E55" w14:textId="77777777" w:rsidR="00EB23A0" w:rsidRPr="00E30A4F" w:rsidRDefault="00EB23A0" w:rsidP="00A706D8"/>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A706D8">
            <w:r w:rsidRPr="00375246">
              <w:t xml:space="preserve">Question no. </w:t>
            </w:r>
          </w:p>
        </w:tc>
        <w:tc>
          <w:tcPr>
            <w:tcW w:w="4062" w:type="dxa"/>
          </w:tcPr>
          <w:p w14:paraId="55F64D77" w14:textId="77777777" w:rsidR="00EB23A0" w:rsidRPr="009F2992" w:rsidRDefault="00EB23A0" w:rsidP="00A706D8">
            <w:r w:rsidRPr="00375246">
              <w:t>Question</w:t>
            </w:r>
          </w:p>
        </w:tc>
        <w:tc>
          <w:tcPr>
            <w:tcW w:w="2879" w:type="dxa"/>
          </w:tcPr>
          <w:p w14:paraId="6506B7BA" w14:textId="77777777" w:rsidR="00EB23A0" w:rsidRPr="009F2992" w:rsidRDefault="00EB23A0" w:rsidP="00A706D8">
            <w:r w:rsidRPr="00375246">
              <w:t>Response</w:t>
            </w:r>
          </w:p>
        </w:tc>
      </w:tr>
      <w:tr w:rsidR="00EB23A0" w14:paraId="31AB651E" w14:textId="77777777" w:rsidTr="00A706D8">
        <w:tc>
          <w:tcPr>
            <w:tcW w:w="1696" w:type="dxa"/>
          </w:tcPr>
          <w:p w14:paraId="590E4027" w14:textId="77777777" w:rsidR="00EB23A0" w:rsidRPr="009F2992" w:rsidRDefault="00EB23A0" w:rsidP="00A706D8">
            <w:r w:rsidRPr="00375246">
              <w:t>2.</w:t>
            </w:r>
            <w:r w:rsidRPr="009F2992">
              <w:t>2(a)</w:t>
            </w:r>
          </w:p>
        </w:tc>
        <w:tc>
          <w:tcPr>
            <w:tcW w:w="6941" w:type="dxa"/>
            <w:gridSpan w:val="2"/>
          </w:tcPr>
          <w:p w14:paraId="12C00E55" w14:textId="77777777" w:rsidR="00EB23A0" w:rsidRPr="009F2992" w:rsidRDefault="00EB23A0" w:rsidP="00A706D8">
            <w:r w:rsidRPr="00375246">
              <w:t xml:space="preserve">The detailed grounds for discretionary exclusion of an organisation are set out on this </w:t>
            </w:r>
            <w:hyperlink r:id="rId25"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A706D8">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EB23A0" w14:paraId="4F373A2B" w14:textId="77777777" w:rsidTr="00A706D8">
        <w:tc>
          <w:tcPr>
            <w:tcW w:w="1696" w:type="dxa"/>
          </w:tcPr>
          <w:p w14:paraId="1752F25D" w14:textId="77777777" w:rsidR="00EB23A0" w:rsidRPr="009F2992" w:rsidRDefault="00EB23A0" w:rsidP="00A706D8">
            <w:r w:rsidRPr="00375246">
              <w:t>2.2(</w:t>
            </w:r>
            <w:r w:rsidRPr="009F2992">
              <w:t>b)</w:t>
            </w:r>
          </w:p>
          <w:p w14:paraId="642891AE" w14:textId="77777777" w:rsidR="00EB23A0" w:rsidRPr="00375246" w:rsidRDefault="00EB23A0" w:rsidP="00A706D8"/>
        </w:tc>
        <w:tc>
          <w:tcPr>
            <w:tcW w:w="4062" w:type="dxa"/>
          </w:tcPr>
          <w:p w14:paraId="0369AD63" w14:textId="77777777" w:rsidR="00EB23A0" w:rsidRPr="009F2992" w:rsidRDefault="00EB23A0" w:rsidP="00A706D8">
            <w:r w:rsidRPr="00375246">
              <w:t xml:space="preserve">Breach of environmental obligations? </w:t>
            </w:r>
          </w:p>
        </w:tc>
        <w:tc>
          <w:tcPr>
            <w:tcW w:w="2879" w:type="dxa"/>
          </w:tcPr>
          <w:p w14:paraId="082D5508" w14:textId="77777777" w:rsidR="00EB23A0" w:rsidRPr="009F2992" w:rsidRDefault="00EB23A0" w:rsidP="00A706D8">
            <w:r w:rsidRPr="00375246">
              <w:t>(Yes / No)</w:t>
            </w:r>
          </w:p>
          <w:p w14:paraId="4E23D1DF"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A706D8">
        <w:tc>
          <w:tcPr>
            <w:tcW w:w="1696" w:type="dxa"/>
          </w:tcPr>
          <w:p w14:paraId="14BF5B84" w14:textId="77777777" w:rsidR="00EB23A0" w:rsidRPr="009F2992" w:rsidRDefault="00EB23A0" w:rsidP="00A706D8">
            <w:r w:rsidRPr="00375246">
              <w:t>2.2(</w:t>
            </w:r>
            <w:r w:rsidRPr="009F2992">
              <w:t>c)</w:t>
            </w:r>
          </w:p>
        </w:tc>
        <w:tc>
          <w:tcPr>
            <w:tcW w:w="4062" w:type="dxa"/>
          </w:tcPr>
          <w:p w14:paraId="0C268CE8" w14:textId="77777777" w:rsidR="00EB23A0" w:rsidRPr="009F2992" w:rsidRDefault="00EB23A0" w:rsidP="00A706D8">
            <w:r w:rsidRPr="00375246">
              <w:t xml:space="preserve">Breach of social obligations?  </w:t>
            </w:r>
          </w:p>
        </w:tc>
        <w:tc>
          <w:tcPr>
            <w:tcW w:w="2879" w:type="dxa"/>
          </w:tcPr>
          <w:p w14:paraId="3DF84B5E" w14:textId="77777777" w:rsidR="00EB23A0" w:rsidRPr="009F2992" w:rsidRDefault="00EB23A0" w:rsidP="00A706D8">
            <w:r w:rsidRPr="00375246">
              <w:t>(Yes / No)</w:t>
            </w:r>
          </w:p>
          <w:p w14:paraId="797019A1"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33ED1A4D" w14:textId="77777777" w:rsidTr="00A706D8">
        <w:tc>
          <w:tcPr>
            <w:tcW w:w="1696" w:type="dxa"/>
          </w:tcPr>
          <w:p w14:paraId="3CF957C1" w14:textId="77777777" w:rsidR="00EB23A0" w:rsidRPr="009F2992" w:rsidRDefault="00EB23A0" w:rsidP="00A706D8">
            <w:r w:rsidRPr="00375246">
              <w:t>2.2(</w:t>
            </w:r>
            <w:r w:rsidRPr="009F2992">
              <w:t>d)</w:t>
            </w:r>
          </w:p>
        </w:tc>
        <w:tc>
          <w:tcPr>
            <w:tcW w:w="4062" w:type="dxa"/>
          </w:tcPr>
          <w:p w14:paraId="44A864A0" w14:textId="77777777" w:rsidR="00EB23A0" w:rsidRPr="009F2992" w:rsidRDefault="00EB23A0" w:rsidP="00A706D8">
            <w:r w:rsidRPr="00375246">
              <w:t xml:space="preserve">Breach of labour law obligations? </w:t>
            </w:r>
          </w:p>
        </w:tc>
        <w:tc>
          <w:tcPr>
            <w:tcW w:w="2879" w:type="dxa"/>
          </w:tcPr>
          <w:p w14:paraId="0B291BFB" w14:textId="77777777" w:rsidR="00EB23A0" w:rsidRPr="009F2992" w:rsidRDefault="00EB23A0" w:rsidP="00A706D8">
            <w:r w:rsidRPr="00375246">
              <w:t>(Yes / No)</w:t>
            </w:r>
          </w:p>
          <w:p w14:paraId="43231518"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185999F9" w14:textId="77777777" w:rsidTr="00A706D8">
        <w:tc>
          <w:tcPr>
            <w:tcW w:w="1696" w:type="dxa"/>
          </w:tcPr>
          <w:p w14:paraId="2A16DAFC" w14:textId="77777777" w:rsidR="00EB23A0" w:rsidRPr="009F2992" w:rsidRDefault="00EB23A0" w:rsidP="00A706D8">
            <w:r w:rsidRPr="00375246">
              <w:t>2.2(</w:t>
            </w:r>
            <w:r w:rsidRPr="009F2992">
              <w:t>e)</w:t>
            </w:r>
          </w:p>
        </w:tc>
        <w:tc>
          <w:tcPr>
            <w:tcW w:w="4062" w:type="dxa"/>
          </w:tcPr>
          <w:p w14:paraId="49DBB550" w14:textId="77777777" w:rsidR="00EB23A0" w:rsidRPr="009F2992" w:rsidRDefault="00EB23A0" w:rsidP="00A706D8">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2879" w:type="dxa"/>
          </w:tcPr>
          <w:p w14:paraId="0CC787A5" w14:textId="77777777" w:rsidR="00EB23A0" w:rsidRPr="009F2992" w:rsidRDefault="00EB23A0" w:rsidP="00A706D8">
            <w:r w:rsidRPr="00375246">
              <w:t>(Yes / No)</w:t>
            </w:r>
          </w:p>
          <w:p w14:paraId="5DAB86A7"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4128AC4A" w14:textId="77777777" w:rsidTr="00A706D8">
        <w:tc>
          <w:tcPr>
            <w:tcW w:w="1696" w:type="dxa"/>
          </w:tcPr>
          <w:p w14:paraId="4074AF1D" w14:textId="77777777" w:rsidR="00EB23A0" w:rsidRPr="009F2992" w:rsidRDefault="00EB23A0" w:rsidP="00A706D8">
            <w:r>
              <w:t>2.2 (f)</w:t>
            </w:r>
          </w:p>
        </w:tc>
        <w:tc>
          <w:tcPr>
            <w:tcW w:w="4062" w:type="dxa"/>
          </w:tcPr>
          <w:p w14:paraId="576EB437" w14:textId="77777777" w:rsidR="00EB23A0" w:rsidRPr="009F2992" w:rsidRDefault="00EB23A0" w:rsidP="00A706D8">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A706D8"/>
        </w:tc>
      </w:tr>
    </w:tbl>
    <w:p w14:paraId="014C6A94" w14:textId="77777777" w:rsidR="00EB23A0" w:rsidRPr="004647E4" w:rsidRDefault="00EB23A0" w:rsidP="00EB23A0">
      <w:pPr>
        <w:pStyle w:val="Sectiontitle"/>
      </w:pPr>
      <w:r w:rsidRPr="004647E4">
        <w:lastRenderedPageBreak/>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footerReference w:type="default" r:id="rId26"/>
          <w:headerReference w:type="first" r:id="rId27"/>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8">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425C2"/>
    <w:multiLevelType w:val="hybridMultilevel"/>
    <w:tmpl w:val="53BC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887AE4"/>
    <w:multiLevelType w:val="hybridMultilevel"/>
    <w:tmpl w:val="BFA6D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251AC"/>
    <w:multiLevelType w:val="hybridMultilevel"/>
    <w:tmpl w:val="D5802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5D77F0C"/>
    <w:multiLevelType w:val="hybridMultilevel"/>
    <w:tmpl w:val="65364A0E"/>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9776E8"/>
    <w:multiLevelType w:val="hybridMultilevel"/>
    <w:tmpl w:val="FC2E14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40B31"/>
    <w:multiLevelType w:val="hybridMultilevel"/>
    <w:tmpl w:val="1BD88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0A1C37"/>
    <w:multiLevelType w:val="hybridMultilevel"/>
    <w:tmpl w:val="483C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0526DB"/>
    <w:multiLevelType w:val="hybridMultilevel"/>
    <w:tmpl w:val="C0865932"/>
    <w:lvl w:ilvl="0" w:tplc="08090001">
      <w:start w:val="1"/>
      <w:numFmt w:val="bullet"/>
      <w:lvlText w:val=""/>
      <w:lvlJc w:val="left"/>
      <w:pPr>
        <w:ind w:left="2154" w:hanging="360"/>
      </w:pPr>
      <w:rPr>
        <w:rFonts w:ascii="Symbol" w:hAnsi="Symbol"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22"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12"/>
  </w:num>
  <w:num w:numId="2" w16cid:durableId="519006273">
    <w:abstractNumId w:val="16"/>
  </w:num>
  <w:num w:numId="3" w16cid:durableId="1308122750">
    <w:abstractNumId w:val="9"/>
  </w:num>
  <w:num w:numId="4" w16cid:durableId="1926841019">
    <w:abstractNumId w:val="5"/>
  </w:num>
  <w:num w:numId="5" w16cid:durableId="1903370289">
    <w:abstractNumId w:val="18"/>
  </w:num>
  <w:num w:numId="6" w16cid:durableId="717319088">
    <w:abstractNumId w:val="20"/>
  </w:num>
  <w:num w:numId="7" w16cid:durableId="823743684">
    <w:abstractNumId w:val="2"/>
  </w:num>
  <w:num w:numId="8" w16cid:durableId="1126193826">
    <w:abstractNumId w:val="4"/>
  </w:num>
  <w:num w:numId="9" w16cid:durableId="656885718">
    <w:abstractNumId w:val="11"/>
  </w:num>
  <w:num w:numId="10" w16cid:durableId="150491779">
    <w:abstractNumId w:val="15"/>
  </w:num>
  <w:num w:numId="11" w16cid:durableId="1049958278">
    <w:abstractNumId w:val="22"/>
  </w:num>
  <w:num w:numId="12" w16cid:durableId="1341278562">
    <w:abstractNumId w:val="3"/>
  </w:num>
  <w:num w:numId="13" w16cid:durableId="980043198">
    <w:abstractNumId w:val="13"/>
  </w:num>
  <w:num w:numId="14" w16cid:durableId="344788094">
    <w:abstractNumId w:val="1"/>
  </w:num>
  <w:num w:numId="15" w16cid:durableId="874267851">
    <w:abstractNumId w:val="14"/>
  </w:num>
  <w:num w:numId="16" w16cid:durableId="2053267458">
    <w:abstractNumId w:val="21"/>
  </w:num>
  <w:num w:numId="17" w16cid:durableId="960191321">
    <w:abstractNumId w:val="19"/>
  </w:num>
  <w:num w:numId="18" w16cid:durableId="1629240433">
    <w:abstractNumId w:val="10"/>
  </w:num>
  <w:num w:numId="19" w16cid:durableId="1727871525">
    <w:abstractNumId w:val="7"/>
  </w:num>
  <w:num w:numId="20" w16cid:durableId="1766726122">
    <w:abstractNumId w:val="8"/>
  </w:num>
  <w:num w:numId="21" w16cid:durableId="1782450581">
    <w:abstractNumId w:val="17"/>
  </w:num>
  <w:num w:numId="22" w16cid:durableId="1340544613">
    <w:abstractNumId w:val="0"/>
  </w:num>
  <w:num w:numId="23" w16cid:durableId="125327185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05CBE"/>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858D4"/>
    <w:rsid w:val="000910A2"/>
    <w:rsid w:val="000953CE"/>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3B6D"/>
    <w:rsid w:val="002569B6"/>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40D5"/>
    <w:rsid w:val="00315F62"/>
    <w:rsid w:val="00317CAA"/>
    <w:rsid w:val="003224A5"/>
    <w:rsid w:val="00323CD7"/>
    <w:rsid w:val="00326DAA"/>
    <w:rsid w:val="00330D63"/>
    <w:rsid w:val="00332753"/>
    <w:rsid w:val="003369F2"/>
    <w:rsid w:val="00340AA3"/>
    <w:rsid w:val="0034693C"/>
    <w:rsid w:val="00347AD3"/>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7DE"/>
    <w:rsid w:val="003C1564"/>
    <w:rsid w:val="003C1ACB"/>
    <w:rsid w:val="003C5084"/>
    <w:rsid w:val="003D31DF"/>
    <w:rsid w:val="003D68AA"/>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27C5A"/>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6A28"/>
    <w:rsid w:val="005E791A"/>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626C"/>
    <w:rsid w:val="00676D43"/>
    <w:rsid w:val="0068023D"/>
    <w:rsid w:val="0068165A"/>
    <w:rsid w:val="00687B10"/>
    <w:rsid w:val="00691982"/>
    <w:rsid w:val="00694855"/>
    <w:rsid w:val="006975F4"/>
    <w:rsid w:val="006A0B36"/>
    <w:rsid w:val="006A373A"/>
    <w:rsid w:val="006A3777"/>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5975"/>
    <w:rsid w:val="00E278EA"/>
    <w:rsid w:val="00E35245"/>
    <w:rsid w:val="00E427BE"/>
    <w:rsid w:val="00E42F2C"/>
    <w:rsid w:val="00E440DD"/>
    <w:rsid w:val="00E458B7"/>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aliases w:val="F5 List Paragraph,Bullet Points,Dot pt,No Spacing1,List Paragraph Char Char Char,Indicator Text,List Paragraph1,Bullet 1,Numbered Para 1,List Paragraph12,Normal numbered,MAIN CONTENT,Bullet Style,List Paragraph11,Colorful List - Accent 11"/>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ListParagraphChar">
    <w:name w:val="List Paragraph Char"/>
    <w:aliases w:val="F5 List Paragraph Char,Bullet Points Char,Dot pt Char,No Spacing1 Char,List Paragraph Char Char Char Char,Indicator Text Char,List Paragraph1 Char,Bullet 1 Char,Numbered Para 1 Char,List Paragraph12 Char,Normal numbered Char"/>
    <w:basedOn w:val="DefaultParagraphFont"/>
    <w:link w:val="ListParagraph"/>
    <w:uiPriority w:val="34"/>
    <w:rsid w:val="00427C5A"/>
    <w:rPr>
      <w:sz w:val="24"/>
      <w:szCs w:val="22"/>
      <w:lang w:eastAsia="en-US"/>
    </w:rPr>
  </w:style>
  <w:style w:type="paragraph" w:customStyle="1" w:styleId="Default">
    <w:name w:val="Default"/>
    <w:rsid w:val="00427C5A"/>
    <w:pPr>
      <w:autoSpaceDE w:val="0"/>
      <w:autoSpaceDN w:val="0"/>
      <w:adjustRightInd w:val="0"/>
    </w:pPr>
    <w:rPr>
      <w:rFonts w:eastAsia="Calibri" w:cs="Arial"/>
      <w:color w:val="000000"/>
      <w:sz w:val="24"/>
      <w:szCs w:val="24"/>
    </w:rPr>
  </w:style>
  <w:style w:type="paragraph" w:styleId="NoSpacing">
    <w:name w:val="No Spacing"/>
    <w:uiPriority w:val="1"/>
    <w:qFormat/>
    <w:rsid w:val="000858D4"/>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330D63"/>
  </w:style>
  <w:style w:type="paragraph" w:customStyle="1" w:styleId="paragraph">
    <w:name w:val="paragraph"/>
    <w:basedOn w:val="Normal"/>
    <w:rsid w:val="00330D63"/>
    <w:pPr>
      <w:spacing w:before="100" w:beforeAutospacing="1" w:after="100" w:afterAutospacing="1" w:line="240" w:lineRule="auto"/>
    </w:pPr>
    <w:rPr>
      <w:rFonts w:ascii="Times New Roman" w:eastAsia="Times New Roman" w:hAnsi="Times New Roman"/>
      <w:szCs w:val="24"/>
      <w:lang w:eastAsia="en-GB"/>
    </w:rPr>
  </w:style>
  <w:style w:type="character" w:customStyle="1" w:styleId="eop">
    <w:name w:val="eop"/>
    <w:basedOn w:val="DefaultParagraphFont"/>
    <w:rsid w:val="00330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ergus@naturalengland.org.uk" TargetMode="External"/><Relationship Id="rId18" Type="http://schemas.openxmlformats.org/officeDocument/2006/relationships/hyperlink" Target="https://designatedsites.naturalengland.org.uk/SiteDetail.aspx?SiteCode=S1000749&amp;SiteName=dartmoor&amp;countyCode=&amp;responsiblePerson=&amp;SeaArea=&amp;IFCAArea="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yperlink" Target="mailto:david.hazlehurst@naturalengland.org.uk" TargetMode="External"/><Relationship Id="rId17" Type="http://schemas.openxmlformats.org/officeDocument/2006/relationships/hyperlink" Target="https://www.gov.uk/government/publications/supplier-code-of-conduct" TargetMode="External"/><Relationship Id="rId25"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hyperlink" Target="https://magic.defra.gov.uk/MagicMap.aspx?&amp;startTopic=GreyRasters&amp;chosenLayers=sssiIndex,backdropDIndex,backdropIndex,europeIndex,baseIndex&amp;box=358674:520468:409024:545259&amp;useDefaultbackgroundMapping=fals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europa.eu/growth/smes/business-friendly-environment/sme-definition_en" TargetMode="External"/><Relationship Id="rId5" Type="http://schemas.openxmlformats.org/officeDocument/2006/relationships/customXml" Target="../customXml/item5.xml"/><Relationship Id="rId15" Type="http://schemas.openxmlformats.org/officeDocument/2006/relationships/hyperlink" Target="https://www.gov.uk/government/organisations/natural-england/about/procurement" TargetMode="External"/><Relationship Id="rId23" Type="http://schemas.openxmlformats.org/officeDocument/2006/relationships/oleObject" Target="embeddings/oleObject1.bin"/><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jncc.gov.uk/our-work/common-standards-monitoring-guidan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glaves@naturalengland.org.uk" TargetMode="External"/><Relationship Id="rId22" Type="http://schemas.openxmlformats.org/officeDocument/2006/relationships/image" Target="media/image2.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4.xml><?xml version="1.0" encoding="utf-8"?>
<?mso-contentType ?>
<SharedContentType xmlns="Microsoft.SharePoint.Taxonomy.ContentTypeSync" SourceId="d1117845-93f6-4da3-abaa-fcb4fa669c78"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4.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5.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32</TotalTime>
  <Pages>28</Pages>
  <Words>6307</Words>
  <Characters>35956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42179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Hazlehurst, David</cp:lastModifiedBy>
  <cp:revision>3</cp:revision>
  <cp:lastPrinted>2018-08-21T14:39:00Z</cp:lastPrinted>
  <dcterms:created xsi:type="dcterms:W3CDTF">2023-11-08T11:19:00Z</dcterms:created>
  <dcterms:modified xsi:type="dcterms:W3CDTF">2023-11-08T11:49:00Z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